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77777777"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communication and facilitating innovation.</w:t>
      </w:r>
    </w:p>
    <w:p w14:paraId="0E99DA1A" w14:textId="77777777" w:rsidR="00D9730E" w:rsidRPr="000A0A64" w:rsidRDefault="00D9730E" w:rsidP="00023703">
      <w:pPr>
        <w:keepNext/>
        <w:pageBreakBefore/>
        <w:spacing w:after="0" w:line="240" w:lineRule="auto"/>
        <w:outlineLvl w:val="0"/>
        <w:rPr>
          <w:rFonts w:cs="Times New Roman"/>
          <w:b/>
          <w:sz w:val="32"/>
          <w:szCs w:val="28"/>
        </w:rPr>
      </w:pPr>
      <w:r w:rsidRPr="000A0A64">
        <w:rPr>
          <w:rFonts w:cs="Times New Roman"/>
          <w:b/>
          <w:sz w:val="32"/>
          <w:szCs w:val="28"/>
        </w:rPr>
        <w:lastRenderedPageBreak/>
        <w:t>Grade Two</w:t>
      </w:r>
    </w:p>
    <w:p w14:paraId="3F50C53A" w14:textId="77777777" w:rsidR="00D9730E" w:rsidRPr="000A0A64" w:rsidRDefault="00D9730E" w:rsidP="00023703">
      <w:r w:rsidRPr="000A0A64">
        <w:t>The standards for second grade place an emphasis on creating models of physical objects or processes to demonstrate relationships. Second grade standards build on students’ skills in constructing programs and utilizing algorithms. The accurate use of terminology as well as the responsible use of technology will continue to be built upon. The foundational understanding of computing and the use of technology will be an integral component of successful acquisition of skills across content areas.</w:t>
      </w:r>
    </w:p>
    <w:p w14:paraId="18AB1B3D" w14:textId="77777777" w:rsidR="00D9730E" w:rsidRPr="000A0A64" w:rsidRDefault="00D9730E" w:rsidP="00023703">
      <w:pPr>
        <w:autoSpaceDE w:val="0"/>
        <w:autoSpaceDN w:val="0"/>
        <w:adjustRightInd w:val="0"/>
        <w:spacing w:after="0" w:line="240" w:lineRule="auto"/>
        <w:ind w:left="1080" w:hanging="1080"/>
        <w:rPr>
          <w:rFonts w:cs="Times New Roman"/>
          <w:b/>
          <w:sz w:val="28"/>
          <w:szCs w:val="24"/>
        </w:rPr>
      </w:pPr>
    </w:p>
    <w:p w14:paraId="7740AC7A" w14:textId="77777777" w:rsidR="00D9730E" w:rsidRPr="005F5EDB" w:rsidRDefault="00D9730E" w:rsidP="00420A71">
      <w:pPr>
        <w:pStyle w:val="Heading2"/>
        <w:rPr>
          <w:rFonts w:cs="Times New Roman"/>
          <w:sz w:val="30"/>
          <w:szCs w:val="30"/>
        </w:rPr>
      </w:pPr>
      <w:r w:rsidRPr="005F5EDB">
        <w:rPr>
          <w:rFonts w:cs="Times New Roman"/>
          <w:sz w:val="30"/>
          <w:szCs w:val="30"/>
        </w:rPr>
        <w:t>Algorithms and Programming</w:t>
      </w:r>
    </w:p>
    <w:p w14:paraId="0725C2CE" w14:textId="77777777" w:rsidR="00D9730E" w:rsidRPr="000A0A64" w:rsidRDefault="00D9730E" w:rsidP="00202AD3">
      <w:pPr>
        <w:numPr>
          <w:ilvl w:val="0"/>
          <w:numId w:val="29"/>
        </w:numPr>
        <w:autoSpaceDE w:val="0"/>
        <w:autoSpaceDN w:val="0"/>
        <w:adjustRightInd w:val="0"/>
        <w:spacing w:after="0" w:line="240" w:lineRule="auto"/>
        <w:ind w:left="1080" w:hanging="1080"/>
        <w:contextualSpacing/>
        <w:rPr>
          <w:rFonts w:eastAsia="Times New Roman" w:cs="Times New Roman"/>
        </w:rPr>
      </w:pPr>
      <w:r w:rsidRPr="000A0A64">
        <w:rPr>
          <w:rFonts w:eastAsia="Times New Roman" w:cs="Times New Roman"/>
        </w:rPr>
        <w:t xml:space="preserve">The student will construct </w:t>
      </w:r>
      <w:r w:rsidRPr="000A0A64">
        <w:rPr>
          <w:rFonts w:cs="Times New Roman"/>
        </w:rPr>
        <w:t xml:space="preserve">sets of step-by-step instructions (algorithms) </w:t>
      </w:r>
      <w:r w:rsidRPr="000A0A64">
        <w:rPr>
          <w:rFonts w:eastAsia="Times New Roman" w:cs="Times New Roman"/>
        </w:rPr>
        <w:t>both independently and collaboratively</w:t>
      </w:r>
    </w:p>
    <w:p w14:paraId="4EAEFD53" w14:textId="77777777" w:rsidR="00D9730E" w:rsidRPr="007C1A78" w:rsidRDefault="00D9730E" w:rsidP="00202AD3">
      <w:pPr>
        <w:pStyle w:val="ListParagraph"/>
        <w:numPr>
          <w:ilvl w:val="1"/>
          <w:numId w:val="29"/>
        </w:numPr>
        <w:autoSpaceDE w:val="0"/>
        <w:autoSpaceDN w:val="0"/>
        <w:adjustRightInd w:val="0"/>
        <w:ind w:left="2160"/>
      </w:pPr>
      <w:r w:rsidRPr="007C1A78">
        <w:t>using sequencing;</w:t>
      </w:r>
    </w:p>
    <w:p w14:paraId="2A39449A" w14:textId="77777777" w:rsidR="00D9730E" w:rsidRPr="007C1A78" w:rsidRDefault="00D9730E" w:rsidP="00202AD3">
      <w:pPr>
        <w:pStyle w:val="ListParagraph"/>
        <w:numPr>
          <w:ilvl w:val="1"/>
          <w:numId w:val="29"/>
        </w:numPr>
        <w:autoSpaceDE w:val="0"/>
        <w:autoSpaceDN w:val="0"/>
        <w:adjustRightInd w:val="0"/>
        <w:ind w:left="2160"/>
      </w:pPr>
      <w:r w:rsidRPr="007C1A78">
        <w:t>using loops (a wide variety of patterns such as repeating patterns or growing</w:t>
      </w:r>
      <w:r w:rsidR="007C1A78">
        <w:t xml:space="preserve"> </w:t>
      </w:r>
      <w:r w:rsidRPr="007C1A78">
        <w:t xml:space="preserve">patterns); and </w:t>
      </w:r>
    </w:p>
    <w:p w14:paraId="72098D8D" w14:textId="77777777" w:rsidR="00D9730E" w:rsidRPr="007C1A78" w:rsidRDefault="00D9730E" w:rsidP="00202AD3">
      <w:pPr>
        <w:pStyle w:val="ListParagraph"/>
        <w:numPr>
          <w:ilvl w:val="1"/>
          <w:numId w:val="29"/>
        </w:numPr>
        <w:autoSpaceDE w:val="0"/>
        <w:autoSpaceDN w:val="0"/>
        <w:adjustRightInd w:val="0"/>
        <w:ind w:left="2160"/>
      </w:pPr>
      <w:r w:rsidRPr="007C1A78">
        <w:t xml:space="preserve">identifying events. </w:t>
      </w:r>
    </w:p>
    <w:p w14:paraId="7388509B" w14:textId="77777777" w:rsidR="00D9730E" w:rsidRPr="000A0A64" w:rsidRDefault="00D9730E" w:rsidP="00202AD3">
      <w:pPr>
        <w:spacing w:after="0" w:line="240" w:lineRule="auto"/>
        <w:ind w:left="1080" w:hanging="1080"/>
        <w:rPr>
          <w:rFonts w:cs="Times New Roman"/>
        </w:rPr>
      </w:pPr>
    </w:p>
    <w:p w14:paraId="4F894A36" w14:textId="77777777" w:rsidR="00D9730E" w:rsidRPr="000A0A64" w:rsidRDefault="00D9730E" w:rsidP="00202AD3">
      <w:pPr>
        <w:numPr>
          <w:ilvl w:val="0"/>
          <w:numId w:val="29"/>
        </w:numPr>
        <w:autoSpaceDE w:val="0"/>
        <w:autoSpaceDN w:val="0"/>
        <w:adjustRightInd w:val="0"/>
        <w:spacing w:after="0" w:line="240" w:lineRule="auto"/>
        <w:ind w:left="1080" w:hanging="1080"/>
        <w:contextualSpacing/>
        <w:rPr>
          <w:rFonts w:eastAsia="Times New Roman" w:cs="Times New Roman"/>
        </w:rPr>
      </w:pPr>
      <w:r w:rsidRPr="000A0A64">
        <w:rPr>
          <w:rFonts w:eastAsia="Times New Roman" w:cs="Times New Roman"/>
        </w:rPr>
        <w:t>The student will construct programs to accomplish tasks as a means of creative expression using a block based programming language or unplugged activities, both independently and collaboratively</w:t>
      </w:r>
    </w:p>
    <w:p w14:paraId="60F0D5DA" w14:textId="77777777" w:rsidR="00D9730E" w:rsidRPr="007C1A78" w:rsidRDefault="00D9730E" w:rsidP="00202AD3">
      <w:pPr>
        <w:pStyle w:val="ListParagraph"/>
        <w:numPr>
          <w:ilvl w:val="1"/>
          <w:numId w:val="29"/>
        </w:numPr>
        <w:autoSpaceDE w:val="0"/>
        <w:autoSpaceDN w:val="0"/>
        <w:adjustRightInd w:val="0"/>
        <w:ind w:left="2160"/>
      </w:pPr>
      <w:r w:rsidRPr="007C1A78">
        <w:t>using sequencing;</w:t>
      </w:r>
    </w:p>
    <w:p w14:paraId="1248FD0A" w14:textId="77777777" w:rsidR="00D9730E" w:rsidRDefault="00D9730E" w:rsidP="00202AD3">
      <w:pPr>
        <w:pStyle w:val="ListParagraph"/>
        <w:numPr>
          <w:ilvl w:val="1"/>
          <w:numId w:val="29"/>
        </w:numPr>
        <w:autoSpaceDE w:val="0"/>
        <w:autoSpaceDN w:val="0"/>
        <w:adjustRightInd w:val="0"/>
        <w:ind w:left="2160"/>
      </w:pPr>
      <w:r w:rsidRPr="007C1A78">
        <w:t>using loops (a wide variety of patterns, such as repeating patterns or growing patterns); and</w:t>
      </w:r>
    </w:p>
    <w:p w14:paraId="1520313E" w14:textId="77777777" w:rsidR="007C1A78" w:rsidRDefault="007C1A78" w:rsidP="00202AD3">
      <w:pPr>
        <w:pStyle w:val="ListParagraph"/>
        <w:numPr>
          <w:ilvl w:val="1"/>
          <w:numId w:val="29"/>
        </w:numPr>
        <w:autoSpaceDE w:val="0"/>
        <w:autoSpaceDN w:val="0"/>
        <w:adjustRightInd w:val="0"/>
        <w:ind w:left="2160"/>
      </w:pPr>
      <w:r>
        <w:t>identifying events.</w:t>
      </w:r>
    </w:p>
    <w:p w14:paraId="0F0DCB61" w14:textId="77777777" w:rsidR="00D9730E" w:rsidRPr="000A0A64" w:rsidRDefault="00D9730E" w:rsidP="00202AD3">
      <w:pPr>
        <w:pStyle w:val="ListParagraph"/>
        <w:autoSpaceDE w:val="0"/>
        <w:autoSpaceDN w:val="0"/>
        <w:adjustRightInd w:val="0"/>
        <w:ind w:left="1080" w:hanging="1080"/>
      </w:pPr>
    </w:p>
    <w:p w14:paraId="1F3FF007" w14:textId="77777777" w:rsidR="00D9730E" w:rsidRPr="00202AD3" w:rsidRDefault="00D9730E" w:rsidP="00202AD3">
      <w:pPr>
        <w:pStyle w:val="ListParagraph"/>
        <w:numPr>
          <w:ilvl w:val="0"/>
          <w:numId w:val="29"/>
        </w:numPr>
        <w:ind w:left="1080" w:hanging="1080"/>
      </w:pPr>
      <w:r w:rsidRPr="00202AD3">
        <w:rPr>
          <w:color w:val="000000"/>
        </w:rPr>
        <w:t>The student will analyze, correct, and improve (debug) an algorithm that includes sequencing</w:t>
      </w:r>
      <w:r w:rsidRPr="00202AD3">
        <w:t xml:space="preserve"> and simple loops, with or without a computing device.</w:t>
      </w:r>
    </w:p>
    <w:p w14:paraId="72E80153" w14:textId="77777777" w:rsidR="00D9730E" w:rsidRPr="000A0A64" w:rsidRDefault="00D9730E" w:rsidP="00202AD3">
      <w:pPr>
        <w:spacing w:after="0" w:line="240" w:lineRule="auto"/>
        <w:ind w:left="1080" w:hanging="1080"/>
        <w:rPr>
          <w:rFonts w:cs="Times New Roman"/>
        </w:rPr>
      </w:pPr>
    </w:p>
    <w:p w14:paraId="4987C39D" w14:textId="77777777" w:rsidR="00D9730E" w:rsidRPr="00202AD3" w:rsidRDefault="00D9730E" w:rsidP="00202AD3">
      <w:pPr>
        <w:pStyle w:val="ListParagraph"/>
        <w:numPr>
          <w:ilvl w:val="0"/>
          <w:numId w:val="29"/>
        </w:numPr>
        <w:tabs>
          <w:tab w:val="left" w:pos="1080"/>
        </w:tabs>
        <w:autoSpaceDE w:val="0"/>
        <w:autoSpaceDN w:val="0"/>
        <w:adjustRightInd w:val="0"/>
        <w:ind w:left="1080" w:hanging="1080"/>
      </w:pPr>
      <w:r w:rsidRPr="00202AD3">
        <w:t>The student will plan and create a design document to illustrate thoughts, ideas, and stories in a sequential (step-by-step) manner (e.g., story map, storyboard, sequential graphic organizer).</w:t>
      </w:r>
    </w:p>
    <w:p w14:paraId="78683E9D" w14:textId="77777777" w:rsidR="00D9730E" w:rsidRPr="000A0A64" w:rsidRDefault="00D9730E" w:rsidP="00202AD3">
      <w:pPr>
        <w:spacing w:after="0" w:line="240" w:lineRule="auto"/>
        <w:ind w:left="1080" w:hanging="1080"/>
        <w:rPr>
          <w:rFonts w:cs="Times New Roman"/>
        </w:rPr>
      </w:pPr>
    </w:p>
    <w:p w14:paraId="52371268" w14:textId="77777777" w:rsidR="00D9730E" w:rsidRPr="00202AD3" w:rsidRDefault="00D9730E" w:rsidP="00202AD3">
      <w:pPr>
        <w:pStyle w:val="ListParagraph"/>
        <w:numPr>
          <w:ilvl w:val="0"/>
          <w:numId w:val="29"/>
        </w:numPr>
        <w:autoSpaceDE w:val="0"/>
        <w:autoSpaceDN w:val="0"/>
        <w:adjustRightInd w:val="0"/>
        <w:ind w:left="1080" w:hanging="1080"/>
      </w:pPr>
      <w:r w:rsidRPr="00202AD3">
        <w:t>The student will compare and contrast a group of items based on the attributes or actions of each item, with</w:t>
      </w:r>
      <w:r w:rsidR="00202AD3">
        <w:t xml:space="preserve"> or without a computing device.</w:t>
      </w:r>
    </w:p>
    <w:p w14:paraId="25CA05E9" w14:textId="77777777" w:rsidR="00D9730E" w:rsidRPr="000A0A64" w:rsidRDefault="00D9730E" w:rsidP="00202AD3">
      <w:pPr>
        <w:autoSpaceDE w:val="0"/>
        <w:autoSpaceDN w:val="0"/>
        <w:adjustRightInd w:val="0"/>
        <w:spacing w:after="0" w:line="240" w:lineRule="auto"/>
        <w:ind w:left="1080" w:hanging="1080"/>
        <w:rPr>
          <w:rFonts w:cs="Times New Roman"/>
        </w:rPr>
      </w:pPr>
    </w:p>
    <w:p w14:paraId="52518539" w14:textId="77777777" w:rsidR="00D9730E" w:rsidRPr="00202AD3" w:rsidRDefault="00D9730E" w:rsidP="00202AD3">
      <w:pPr>
        <w:pStyle w:val="ListParagraph"/>
        <w:numPr>
          <w:ilvl w:val="0"/>
          <w:numId w:val="29"/>
        </w:numPr>
        <w:autoSpaceDE w:val="0"/>
        <w:autoSpaceDN w:val="0"/>
        <w:adjustRightInd w:val="0"/>
        <w:ind w:left="1080" w:hanging="1080"/>
      </w:pPr>
      <w:r w:rsidRPr="00202AD3">
        <w:t>The student will acknowledge that materials are created by others (e.g., author, illustrator, and website).</w:t>
      </w:r>
    </w:p>
    <w:p w14:paraId="1C70C3C9" w14:textId="77777777" w:rsidR="00D9730E" w:rsidRPr="000A0A64" w:rsidRDefault="00D9730E" w:rsidP="00202AD3">
      <w:pPr>
        <w:autoSpaceDE w:val="0"/>
        <w:autoSpaceDN w:val="0"/>
        <w:adjustRightInd w:val="0"/>
        <w:spacing w:after="0" w:line="240" w:lineRule="auto"/>
        <w:ind w:left="1080" w:hanging="1080"/>
        <w:rPr>
          <w:rFonts w:eastAsia="Times New Roman" w:cs="Times New Roman"/>
        </w:rPr>
      </w:pPr>
    </w:p>
    <w:p w14:paraId="2D13B4F6" w14:textId="77777777" w:rsidR="00D9730E" w:rsidRPr="005F5EDB" w:rsidRDefault="00D9730E" w:rsidP="00202AD3">
      <w:pPr>
        <w:pStyle w:val="Heading2"/>
        <w:ind w:left="1080" w:hanging="1080"/>
        <w:rPr>
          <w:rFonts w:cs="Times New Roman"/>
          <w:sz w:val="30"/>
          <w:szCs w:val="30"/>
        </w:rPr>
      </w:pPr>
      <w:r w:rsidRPr="005F5EDB">
        <w:rPr>
          <w:rFonts w:cs="Times New Roman"/>
          <w:sz w:val="30"/>
          <w:szCs w:val="30"/>
        </w:rPr>
        <w:t>Computing Systems</w:t>
      </w:r>
    </w:p>
    <w:p w14:paraId="68120B05" w14:textId="77777777" w:rsidR="00D9730E" w:rsidRPr="00202AD3" w:rsidRDefault="00D9730E" w:rsidP="00202AD3">
      <w:pPr>
        <w:pStyle w:val="ListParagraph"/>
        <w:numPr>
          <w:ilvl w:val="0"/>
          <w:numId w:val="29"/>
        </w:numPr>
        <w:autoSpaceDE w:val="0"/>
        <w:autoSpaceDN w:val="0"/>
        <w:adjustRightInd w:val="0"/>
        <w:ind w:left="1080" w:hanging="1080"/>
      </w:pPr>
      <w:r w:rsidRPr="00202AD3">
        <w:t>The student will describe the characteristics of computing systems to include hardware, software, input, and output.</w:t>
      </w:r>
    </w:p>
    <w:p w14:paraId="173DADDD" w14:textId="77777777" w:rsidR="00D9730E" w:rsidRPr="000A0A64" w:rsidRDefault="00D9730E" w:rsidP="00202AD3">
      <w:pPr>
        <w:autoSpaceDE w:val="0"/>
        <w:autoSpaceDN w:val="0"/>
        <w:adjustRightInd w:val="0"/>
        <w:spacing w:after="0" w:line="240" w:lineRule="auto"/>
        <w:ind w:left="1080" w:hanging="1080"/>
        <w:rPr>
          <w:rFonts w:cs="Times New Roman"/>
        </w:rPr>
      </w:pPr>
    </w:p>
    <w:p w14:paraId="3443B21B" w14:textId="77777777" w:rsidR="00D9730E" w:rsidRPr="00202AD3" w:rsidRDefault="00202AD3" w:rsidP="00202AD3">
      <w:pPr>
        <w:pStyle w:val="ListParagraph"/>
        <w:numPr>
          <w:ilvl w:val="0"/>
          <w:numId w:val="29"/>
        </w:numPr>
        <w:autoSpaceDE w:val="0"/>
        <w:autoSpaceDN w:val="0"/>
        <w:adjustRightInd w:val="0"/>
        <w:ind w:left="1080" w:hanging="1080"/>
      </w:pPr>
      <w:r>
        <w:lastRenderedPageBreak/>
        <w:t xml:space="preserve">The </w:t>
      </w:r>
      <w:r w:rsidR="00D9730E" w:rsidRPr="00202AD3">
        <w:t>will identify, using accurate terminology, simple hardware and software problems that may occur during use (e.g., app or program not working as expected, no sound, device won't turn on).</w:t>
      </w:r>
    </w:p>
    <w:p w14:paraId="24147FD7" w14:textId="77777777" w:rsidR="00D9730E" w:rsidRPr="000A0A64" w:rsidRDefault="00D9730E" w:rsidP="00202AD3">
      <w:pPr>
        <w:autoSpaceDE w:val="0"/>
        <w:autoSpaceDN w:val="0"/>
        <w:adjustRightInd w:val="0"/>
        <w:spacing w:after="0" w:line="240" w:lineRule="auto"/>
        <w:ind w:left="1080" w:hanging="1080"/>
        <w:rPr>
          <w:rFonts w:eastAsia="Times New Roman" w:cs="Times New Roman"/>
        </w:rPr>
      </w:pPr>
    </w:p>
    <w:p w14:paraId="41792044" w14:textId="77777777" w:rsidR="00D9730E" w:rsidRPr="005F5EDB" w:rsidRDefault="00D9730E" w:rsidP="00202AD3">
      <w:pPr>
        <w:pStyle w:val="Heading2"/>
        <w:ind w:left="1080" w:hanging="1080"/>
        <w:rPr>
          <w:rFonts w:cs="Times New Roman"/>
          <w:sz w:val="30"/>
          <w:szCs w:val="30"/>
        </w:rPr>
      </w:pPr>
      <w:r w:rsidRPr="005F5EDB">
        <w:rPr>
          <w:rFonts w:cs="Times New Roman"/>
          <w:sz w:val="30"/>
          <w:szCs w:val="30"/>
        </w:rPr>
        <w:t>Cybersecurity</w:t>
      </w:r>
    </w:p>
    <w:p w14:paraId="5ED79D47" w14:textId="77777777" w:rsidR="00D9730E" w:rsidRPr="00202AD3" w:rsidRDefault="00D9730E" w:rsidP="00202AD3">
      <w:pPr>
        <w:pStyle w:val="ListParagraph"/>
        <w:numPr>
          <w:ilvl w:val="0"/>
          <w:numId w:val="29"/>
        </w:numPr>
        <w:autoSpaceDE w:val="0"/>
        <w:autoSpaceDN w:val="0"/>
        <w:adjustRightInd w:val="0"/>
        <w:ind w:left="1080" w:hanging="1080"/>
        <w:rPr>
          <w:color w:val="000000"/>
        </w:rPr>
      </w:pPr>
      <w:r w:rsidRPr="00202AD3">
        <w:t>The student will</w:t>
      </w:r>
      <w:r w:rsidRPr="00202AD3">
        <w:rPr>
          <w:color w:val="000000"/>
        </w:rPr>
        <w:t xml:space="preserve"> explain what is allowed and what is not allowed at school associated with the use of technology (e.g., class rules).</w:t>
      </w:r>
    </w:p>
    <w:p w14:paraId="10B99F10" w14:textId="77777777" w:rsidR="00D9730E" w:rsidRPr="000A0A64" w:rsidRDefault="00D9730E" w:rsidP="00202AD3">
      <w:pPr>
        <w:autoSpaceDE w:val="0"/>
        <w:autoSpaceDN w:val="0"/>
        <w:adjustRightInd w:val="0"/>
        <w:spacing w:after="0" w:line="240" w:lineRule="auto"/>
        <w:ind w:left="1080" w:hanging="1080"/>
        <w:rPr>
          <w:rFonts w:cs="Times New Roman"/>
          <w:color w:val="000000"/>
        </w:rPr>
      </w:pPr>
    </w:p>
    <w:p w14:paraId="3C17DC5D" w14:textId="77777777" w:rsidR="00D9730E" w:rsidRPr="00202AD3" w:rsidRDefault="00D9730E" w:rsidP="00202AD3">
      <w:pPr>
        <w:pStyle w:val="ListParagraph"/>
        <w:numPr>
          <w:ilvl w:val="0"/>
          <w:numId w:val="29"/>
        </w:numPr>
        <w:autoSpaceDE w:val="0"/>
        <w:autoSpaceDN w:val="0"/>
        <w:adjustRightInd w:val="0"/>
        <w:ind w:left="1080" w:hanging="1080"/>
        <w:rPr>
          <w:color w:val="000000"/>
        </w:rPr>
      </w:pPr>
      <w:r w:rsidRPr="00202AD3">
        <w:rPr>
          <w:color w:val="000000"/>
        </w:rPr>
        <w:t>The student will identify and create strong passwords, explain why strong passwords should be used. (e.g., protect name, address, and telephone number).</w:t>
      </w:r>
    </w:p>
    <w:p w14:paraId="7A6DB46C" w14:textId="77777777" w:rsidR="00D9730E" w:rsidRPr="000A0A64" w:rsidRDefault="00D9730E" w:rsidP="00202AD3">
      <w:pPr>
        <w:keepNext/>
        <w:autoSpaceDE w:val="0"/>
        <w:autoSpaceDN w:val="0"/>
        <w:adjustRightInd w:val="0"/>
        <w:spacing w:after="0" w:line="240" w:lineRule="auto"/>
        <w:ind w:left="1080" w:hanging="1080"/>
        <w:rPr>
          <w:rFonts w:cs="Times New Roman"/>
          <w:b/>
          <w:sz w:val="28"/>
          <w:szCs w:val="24"/>
        </w:rPr>
      </w:pPr>
    </w:p>
    <w:p w14:paraId="5DAF8EDD" w14:textId="77777777" w:rsidR="00D9730E" w:rsidRPr="005F5EDB" w:rsidRDefault="00D9730E" w:rsidP="00202AD3">
      <w:pPr>
        <w:pStyle w:val="Heading2"/>
        <w:ind w:left="1080" w:hanging="1080"/>
        <w:rPr>
          <w:rFonts w:cs="Times New Roman"/>
          <w:sz w:val="30"/>
          <w:szCs w:val="30"/>
        </w:rPr>
      </w:pPr>
      <w:r w:rsidRPr="005F5EDB">
        <w:rPr>
          <w:rFonts w:cs="Times New Roman"/>
          <w:sz w:val="30"/>
          <w:szCs w:val="30"/>
        </w:rPr>
        <w:t>Data and Analysis</w:t>
      </w:r>
    </w:p>
    <w:p w14:paraId="3308A966" w14:textId="77777777" w:rsidR="00D9730E" w:rsidRPr="00202AD3" w:rsidRDefault="00D9730E" w:rsidP="00202AD3">
      <w:pPr>
        <w:pStyle w:val="ListParagraph"/>
        <w:keepNext/>
        <w:numPr>
          <w:ilvl w:val="0"/>
          <w:numId w:val="29"/>
        </w:numPr>
        <w:autoSpaceDE w:val="0"/>
        <w:autoSpaceDN w:val="0"/>
        <w:adjustRightInd w:val="0"/>
        <w:ind w:left="1080" w:hanging="1080"/>
      </w:pPr>
      <w:r w:rsidRPr="00202AD3">
        <w:t>The student will</w:t>
      </w:r>
      <w:r w:rsidRPr="00202AD3">
        <w:rPr>
          <w:b/>
          <w:sz w:val="28"/>
        </w:rPr>
        <w:t xml:space="preserve"> </w:t>
      </w:r>
      <w:r w:rsidRPr="00202AD3">
        <w:t>construct and analyze data and organize it in a chart or graph in order to make a prediction, with</w:t>
      </w:r>
      <w:r w:rsidR="00202AD3">
        <w:t xml:space="preserve"> or without a computing device.</w:t>
      </w:r>
    </w:p>
    <w:p w14:paraId="6E578438" w14:textId="77777777" w:rsidR="00D9730E" w:rsidRPr="000A0A64" w:rsidRDefault="00D9730E" w:rsidP="00202AD3">
      <w:pPr>
        <w:keepNext/>
        <w:tabs>
          <w:tab w:val="left" w:pos="990"/>
        </w:tabs>
        <w:autoSpaceDE w:val="0"/>
        <w:autoSpaceDN w:val="0"/>
        <w:adjustRightInd w:val="0"/>
        <w:spacing w:after="0" w:line="240" w:lineRule="auto"/>
        <w:ind w:left="1080" w:hanging="1080"/>
        <w:rPr>
          <w:rFonts w:cs="Times New Roman"/>
          <w:b/>
          <w:sz w:val="28"/>
          <w:szCs w:val="24"/>
        </w:rPr>
      </w:pPr>
    </w:p>
    <w:p w14:paraId="2E785434" w14:textId="77777777" w:rsidR="00D9730E" w:rsidRPr="00202AD3" w:rsidRDefault="00D9730E" w:rsidP="00202AD3">
      <w:pPr>
        <w:pStyle w:val="ListParagraph"/>
        <w:keepNext/>
        <w:numPr>
          <w:ilvl w:val="0"/>
          <w:numId w:val="29"/>
        </w:numPr>
        <w:autoSpaceDE w:val="0"/>
        <w:autoSpaceDN w:val="0"/>
        <w:adjustRightInd w:val="0"/>
        <w:ind w:left="1080" w:hanging="1080"/>
      </w:pPr>
      <w:r w:rsidRPr="00202AD3">
        <w:t>The student will create a model of a physical object or process in order to show relationships with or without a computing device (e.g., water cycle, butterfly life cycle, seasonal weather patterns).</w:t>
      </w:r>
    </w:p>
    <w:p w14:paraId="59430C1B" w14:textId="77777777" w:rsidR="00D9730E" w:rsidRPr="000A0A64" w:rsidRDefault="00D9730E" w:rsidP="00202AD3">
      <w:pPr>
        <w:keepNext/>
        <w:autoSpaceDE w:val="0"/>
        <w:autoSpaceDN w:val="0"/>
        <w:adjustRightInd w:val="0"/>
        <w:spacing w:after="0" w:line="240" w:lineRule="auto"/>
        <w:ind w:left="1080" w:hanging="1080"/>
        <w:rPr>
          <w:rFonts w:eastAsia="Times New Roman" w:cs="Times New Roman"/>
        </w:rPr>
      </w:pPr>
    </w:p>
    <w:p w14:paraId="7C345101" w14:textId="77777777" w:rsidR="00D9730E" w:rsidRPr="005F5EDB" w:rsidRDefault="00D9730E" w:rsidP="00202AD3">
      <w:pPr>
        <w:pStyle w:val="Heading2"/>
        <w:ind w:left="1080" w:hanging="1080"/>
        <w:rPr>
          <w:rFonts w:cs="Times New Roman"/>
          <w:sz w:val="30"/>
          <w:szCs w:val="30"/>
        </w:rPr>
      </w:pPr>
      <w:r w:rsidRPr="005F5EDB">
        <w:rPr>
          <w:rFonts w:cs="Times New Roman"/>
          <w:sz w:val="30"/>
          <w:szCs w:val="30"/>
        </w:rPr>
        <w:t>Impacts of Computing</w:t>
      </w:r>
    </w:p>
    <w:p w14:paraId="7E149476" w14:textId="77777777" w:rsidR="00D9730E" w:rsidRPr="00202AD3" w:rsidRDefault="00D9730E" w:rsidP="00202AD3">
      <w:pPr>
        <w:pStyle w:val="ListParagraph"/>
        <w:keepNext/>
        <w:numPr>
          <w:ilvl w:val="0"/>
          <w:numId w:val="29"/>
        </w:numPr>
        <w:tabs>
          <w:tab w:val="left" w:pos="1080"/>
        </w:tabs>
        <w:autoSpaceDE w:val="0"/>
        <w:autoSpaceDN w:val="0"/>
        <w:adjustRightInd w:val="0"/>
        <w:ind w:left="1080" w:hanging="1080"/>
      </w:pPr>
      <w:r w:rsidRPr="00202AD3">
        <w:t>The student will compare and contrast examples of how com</w:t>
      </w:r>
      <w:r w:rsidR="00202AD3">
        <w:t xml:space="preserve">puting technology has changed </w:t>
      </w:r>
      <w:r w:rsidRPr="00202AD3">
        <w:t>and improved the way people live, work, and interact.</w:t>
      </w:r>
    </w:p>
    <w:p w14:paraId="769071DE" w14:textId="77777777" w:rsidR="00D9730E" w:rsidRPr="000A0A64" w:rsidRDefault="00D9730E" w:rsidP="00202AD3">
      <w:pPr>
        <w:pBdr>
          <w:top w:val="nil"/>
          <w:left w:val="nil"/>
          <w:bottom w:val="nil"/>
          <w:right w:val="nil"/>
          <w:between w:val="nil"/>
        </w:pBdr>
        <w:spacing w:after="0" w:line="240" w:lineRule="auto"/>
        <w:ind w:left="1080" w:hanging="1080"/>
        <w:contextualSpacing/>
        <w:rPr>
          <w:rFonts w:eastAsia="Arial" w:cs="Times New Roman"/>
          <w:color w:val="000000"/>
        </w:rPr>
      </w:pPr>
    </w:p>
    <w:p w14:paraId="1E6D4D5C" w14:textId="77777777" w:rsidR="00D9730E" w:rsidRPr="00202AD3" w:rsidRDefault="00D9730E" w:rsidP="00202AD3">
      <w:pPr>
        <w:pStyle w:val="ListParagraph"/>
        <w:numPr>
          <w:ilvl w:val="0"/>
          <w:numId w:val="29"/>
        </w:numPr>
        <w:pBdr>
          <w:top w:val="nil"/>
          <w:left w:val="nil"/>
          <w:bottom w:val="nil"/>
          <w:right w:val="nil"/>
          <w:between w:val="nil"/>
        </w:pBdr>
        <w:ind w:left="1080" w:hanging="1080"/>
        <w:rPr>
          <w:rFonts w:eastAsia="Arial"/>
          <w:color w:val="000000"/>
        </w:rPr>
      </w:pPr>
      <w:r w:rsidRPr="00202AD3">
        <w:rPr>
          <w:rFonts w:eastAsia="Arial"/>
          <w:color w:val="000000"/>
        </w:rPr>
        <w:t>The student will identify and model responsible behaviors when using information and technology</w:t>
      </w:r>
      <w:r w:rsidR="00202AD3">
        <w:rPr>
          <w:rFonts w:eastAsia="Arial"/>
          <w:color w:val="000000"/>
        </w:rPr>
        <w:t>.</w:t>
      </w:r>
    </w:p>
    <w:p w14:paraId="623D71B3" w14:textId="77777777" w:rsidR="00D9730E" w:rsidRPr="000A0A64" w:rsidRDefault="00D9730E" w:rsidP="00202AD3">
      <w:pPr>
        <w:autoSpaceDE w:val="0"/>
        <w:autoSpaceDN w:val="0"/>
        <w:adjustRightInd w:val="0"/>
        <w:spacing w:after="0" w:line="240" w:lineRule="auto"/>
        <w:ind w:left="1080" w:hanging="1080"/>
        <w:rPr>
          <w:rFonts w:cs="Times New Roman"/>
          <w:b/>
          <w:sz w:val="28"/>
          <w:szCs w:val="24"/>
        </w:rPr>
      </w:pPr>
    </w:p>
    <w:p w14:paraId="6A3FD177" w14:textId="77777777" w:rsidR="00D9730E" w:rsidRPr="005F5EDB" w:rsidRDefault="00D9730E" w:rsidP="00202AD3">
      <w:pPr>
        <w:pStyle w:val="Heading2"/>
        <w:ind w:left="1080" w:hanging="1080"/>
        <w:rPr>
          <w:rFonts w:cs="Times New Roman"/>
          <w:sz w:val="30"/>
          <w:szCs w:val="30"/>
        </w:rPr>
      </w:pPr>
      <w:r w:rsidRPr="005F5EDB">
        <w:rPr>
          <w:rFonts w:cs="Times New Roman"/>
          <w:sz w:val="30"/>
          <w:szCs w:val="30"/>
        </w:rPr>
        <w:t>Networking and the Internet</w:t>
      </w:r>
    </w:p>
    <w:p w14:paraId="2D53C296" w14:textId="6CA7237E" w:rsidR="00D9730E" w:rsidRPr="00202AD3" w:rsidRDefault="00D9730E" w:rsidP="00202AD3">
      <w:pPr>
        <w:pStyle w:val="ListParagraph"/>
        <w:numPr>
          <w:ilvl w:val="0"/>
          <w:numId w:val="29"/>
        </w:numPr>
        <w:ind w:left="1080" w:hanging="1080"/>
      </w:pPr>
      <w:r w:rsidRPr="00202AD3">
        <w:t>The students will discuss</w:t>
      </w:r>
      <w:r w:rsidR="00D61FC9">
        <w:t>,</w:t>
      </w:r>
      <w:r w:rsidRPr="00202AD3">
        <w:t xml:space="preserve"> </w:t>
      </w:r>
      <w:r w:rsidR="00D61FC9">
        <w:t>between</w:t>
      </w:r>
      <w:r w:rsidR="00D61FC9" w:rsidRPr="00202AD3">
        <w:t xml:space="preserve"> </w:t>
      </w:r>
      <w:r w:rsidRPr="00202AD3">
        <w:t>partners and as a class</w:t>
      </w:r>
      <w:r w:rsidR="00D61FC9">
        <w:t>,</w:t>
      </w:r>
      <w:r w:rsidRPr="00202AD3">
        <w:t xml:space="preserve"> how information can be communicated electronically (e.g., email, social media, video conferencing, blogging).</w:t>
      </w:r>
    </w:p>
    <w:p w14:paraId="015CADBE" w14:textId="77777777" w:rsidR="00D9730E" w:rsidRPr="000A0A64" w:rsidRDefault="00D9730E" w:rsidP="00023703">
      <w:pPr>
        <w:keepNext/>
        <w:tabs>
          <w:tab w:val="left" w:pos="810"/>
        </w:tabs>
        <w:autoSpaceDE w:val="0"/>
        <w:autoSpaceDN w:val="0"/>
        <w:adjustRightInd w:val="0"/>
        <w:spacing w:after="0" w:line="240" w:lineRule="auto"/>
        <w:ind w:left="1080"/>
        <w:contextualSpacing/>
        <w:rPr>
          <w:rFonts w:eastAsia="Times New Roman" w:cs="Times New Roman"/>
        </w:rPr>
      </w:pPr>
    </w:p>
    <w:sectPr w:rsidR="00D9730E" w:rsidRPr="000A0A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23703"/>
    <w:rsid w:val="000A0A64"/>
    <w:rsid w:val="000A2135"/>
    <w:rsid w:val="000D5678"/>
    <w:rsid w:val="000E64EA"/>
    <w:rsid w:val="00171DB4"/>
    <w:rsid w:val="001813EE"/>
    <w:rsid w:val="001C1C7B"/>
    <w:rsid w:val="00200A8A"/>
    <w:rsid w:val="00202AD3"/>
    <w:rsid w:val="002326E6"/>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584E3D"/>
    <w:rsid w:val="005F5EDB"/>
    <w:rsid w:val="006111EC"/>
    <w:rsid w:val="00647006"/>
    <w:rsid w:val="00673141"/>
    <w:rsid w:val="00704F6D"/>
    <w:rsid w:val="00761F08"/>
    <w:rsid w:val="00773096"/>
    <w:rsid w:val="00776075"/>
    <w:rsid w:val="007A6800"/>
    <w:rsid w:val="007C1A78"/>
    <w:rsid w:val="007D130D"/>
    <w:rsid w:val="00821086"/>
    <w:rsid w:val="00851441"/>
    <w:rsid w:val="00877537"/>
    <w:rsid w:val="008B4298"/>
    <w:rsid w:val="009005F9"/>
    <w:rsid w:val="00915E0A"/>
    <w:rsid w:val="00932C43"/>
    <w:rsid w:val="00986E5A"/>
    <w:rsid w:val="00990590"/>
    <w:rsid w:val="00991CA5"/>
    <w:rsid w:val="009A7CF8"/>
    <w:rsid w:val="009C5F9E"/>
    <w:rsid w:val="00A01C25"/>
    <w:rsid w:val="00A34DB7"/>
    <w:rsid w:val="00A4636B"/>
    <w:rsid w:val="00A77472"/>
    <w:rsid w:val="00AB4B3B"/>
    <w:rsid w:val="00B378A9"/>
    <w:rsid w:val="00B457F1"/>
    <w:rsid w:val="00B536F9"/>
    <w:rsid w:val="00B55D25"/>
    <w:rsid w:val="00BC62AB"/>
    <w:rsid w:val="00C20500"/>
    <w:rsid w:val="00C47CFF"/>
    <w:rsid w:val="00C92B1A"/>
    <w:rsid w:val="00D5663F"/>
    <w:rsid w:val="00D61FC9"/>
    <w:rsid w:val="00D70463"/>
    <w:rsid w:val="00D9730E"/>
    <w:rsid w:val="00DB3B7B"/>
    <w:rsid w:val="00DF5DFC"/>
    <w:rsid w:val="00E246BC"/>
    <w:rsid w:val="00E402AD"/>
    <w:rsid w:val="00E414EE"/>
    <w:rsid w:val="00E564C2"/>
    <w:rsid w:val="00E858DA"/>
    <w:rsid w:val="00EF1768"/>
    <w:rsid w:val="00F7590A"/>
    <w:rsid w:val="00FB0F61"/>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5F98-CC82-449A-A4CA-84543433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2019-09-16T13:53:00Z</dcterms:created>
  <dcterms:modified xsi:type="dcterms:W3CDTF">2019-09-17T13:37:00Z</dcterms:modified>
</cp:coreProperties>
</file>