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43EA" w:rsidRDefault="00B1118C">
      <w:pPr>
        <w:jc w:val="right"/>
        <w:rPr>
          <w:rFonts w:ascii="Trebuchet MS" w:eastAsia="Trebuchet MS" w:hAnsi="Trebuchet MS" w:cs="Trebuchet MS"/>
        </w:rPr>
      </w:pPr>
      <w:r>
        <w:rPr>
          <w:rFonts w:ascii="Trebuchet MS" w:eastAsia="Trebuchet MS" w:hAnsi="Trebuchet MS" w:cs="Trebuchet MS"/>
        </w:rPr>
        <w:t>Attachment A</w:t>
      </w:r>
    </w:p>
    <w:p w14:paraId="00000002" w14:textId="0F58530B" w:rsidR="00DC43EA" w:rsidRDefault="00F226D2">
      <w:pPr>
        <w:jc w:val="right"/>
        <w:rPr>
          <w:rFonts w:ascii="Trebuchet MS" w:eastAsia="Trebuchet MS" w:hAnsi="Trebuchet MS" w:cs="Trebuchet MS"/>
        </w:rPr>
      </w:pPr>
      <w:r>
        <w:rPr>
          <w:rFonts w:ascii="Trebuchet MS" w:eastAsia="Trebuchet MS" w:hAnsi="Trebuchet MS" w:cs="Trebuchet MS"/>
        </w:rPr>
        <w:t>Superintendent’s Memo #320</w:t>
      </w:r>
      <w:r w:rsidR="00B1118C">
        <w:rPr>
          <w:rFonts w:ascii="Trebuchet MS" w:eastAsia="Trebuchet MS" w:hAnsi="Trebuchet MS" w:cs="Trebuchet MS"/>
        </w:rPr>
        <w:t>-21</w:t>
      </w:r>
    </w:p>
    <w:p w14:paraId="00000003" w14:textId="77777777" w:rsidR="00DC43EA" w:rsidRDefault="00B1118C">
      <w:pPr>
        <w:jc w:val="right"/>
        <w:rPr>
          <w:rFonts w:ascii="Trebuchet MS" w:eastAsia="Trebuchet MS" w:hAnsi="Trebuchet MS" w:cs="Trebuchet MS"/>
        </w:rPr>
      </w:pPr>
      <w:r>
        <w:rPr>
          <w:rFonts w:ascii="Trebuchet MS" w:eastAsia="Trebuchet MS" w:hAnsi="Trebuchet MS" w:cs="Trebuchet MS"/>
        </w:rPr>
        <w:t>December 3, 2021</w:t>
      </w:r>
    </w:p>
    <w:p w14:paraId="00000004" w14:textId="77777777" w:rsidR="00DC43EA" w:rsidRDefault="00DC43EA">
      <w:pPr>
        <w:rPr>
          <w:rFonts w:ascii="Trebuchet MS" w:eastAsia="Trebuchet MS" w:hAnsi="Trebuchet MS" w:cs="Trebuchet MS"/>
          <w:b/>
        </w:rPr>
      </w:pPr>
    </w:p>
    <w:p w14:paraId="00000005" w14:textId="77777777" w:rsidR="00DC43EA" w:rsidRDefault="00DC43EA" w:rsidP="00B1118C">
      <w:pPr>
        <w:pStyle w:val="Heading1"/>
      </w:pPr>
      <w:bookmarkStart w:id="0" w:name="_heading=h.gjdgxs" w:colFirst="0" w:colLast="0"/>
      <w:bookmarkEnd w:id="0"/>
    </w:p>
    <w:p w14:paraId="00000006" w14:textId="77777777" w:rsidR="00DC43EA" w:rsidRDefault="00B1118C" w:rsidP="00B1118C">
      <w:pPr>
        <w:pStyle w:val="Heading1"/>
      </w:pPr>
      <w:r>
        <w:t xml:space="preserve">Onward and Upward: </w:t>
      </w:r>
      <w:r>
        <w:br/>
        <w:t>Supporting Literacy and Mathematics</w:t>
      </w:r>
    </w:p>
    <w:p w14:paraId="00000007" w14:textId="77777777" w:rsidR="00DC43EA" w:rsidRDefault="00B1118C" w:rsidP="00B1118C">
      <w:pPr>
        <w:pStyle w:val="Heading1"/>
      </w:pPr>
      <w:r>
        <w:br/>
        <w:t>Grant Request for Proposals from Virginia Institutes of Higher Education</w:t>
      </w:r>
    </w:p>
    <w:p w14:paraId="00000008" w14:textId="77777777" w:rsidR="00DC43EA" w:rsidRDefault="00DC43EA" w:rsidP="00B1118C">
      <w:pPr>
        <w:pStyle w:val="Heading2"/>
      </w:pPr>
    </w:p>
    <w:p w14:paraId="00000009" w14:textId="77777777" w:rsidR="00DC43EA" w:rsidRDefault="00DC43EA">
      <w:pPr>
        <w:rPr>
          <w:rFonts w:ascii="Trebuchet MS" w:eastAsia="Trebuchet MS" w:hAnsi="Trebuchet MS" w:cs="Trebuchet MS"/>
        </w:rPr>
      </w:pPr>
    </w:p>
    <w:p w14:paraId="0000000A" w14:textId="77777777" w:rsidR="00DC43EA" w:rsidRDefault="00DC43EA">
      <w:pPr>
        <w:rPr>
          <w:rFonts w:ascii="Trebuchet MS" w:eastAsia="Trebuchet MS" w:hAnsi="Trebuchet MS" w:cs="Trebuchet MS"/>
        </w:rPr>
      </w:pPr>
    </w:p>
    <w:p w14:paraId="0000000B" w14:textId="77777777" w:rsidR="00DC43EA" w:rsidRDefault="00B1118C" w:rsidP="00B1118C">
      <w:pPr>
        <w:pStyle w:val="Heading1"/>
      </w:pPr>
      <w:bookmarkStart w:id="1" w:name="_heading=h.30j0zll" w:colFirst="0" w:colLast="0"/>
      <w:bookmarkEnd w:id="1"/>
      <w:r>
        <w:t>American Rescue Plan (ARP) Act</w:t>
      </w:r>
    </w:p>
    <w:p w14:paraId="0000000C" w14:textId="77777777" w:rsidR="00DC43EA" w:rsidRDefault="00B1118C" w:rsidP="00B1118C">
      <w:pPr>
        <w:pStyle w:val="Heading1"/>
      </w:pPr>
      <w:bookmarkStart w:id="2" w:name="_heading=h.lusoxce5oafp" w:colFirst="0" w:colLast="0"/>
      <w:bookmarkEnd w:id="2"/>
      <w:r>
        <w:t>Elementary and Secondary School Emergency Relief (ESSER) III Fund</w:t>
      </w:r>
    </w:p>
    <w:p w14:paraId="0000000D" w14:textId="77777777" w:rsidR="00DC43EA" w:rsidRDefault="00DC43EA">
      <w:pPr>
        <w:rPr>
          <w:rFonts w:ascii="Trebuchet MS" w:eastAsia="Trebuchet MS" w:hAnsi="Trebuchet MS" w:cs="Trebuchet MS"/>
        </w:rPr>
      </w:pPr>
    </w:p>
    <w:p w14:paraId="0000000E" w14:textId="77777777" w:rsidR="00DC43EA" w:rsidRDefault="00DC43EA">
      <w:pPr>
        <w:rPr>
          <w:rFonts w:ascii="Trebuchet MS" w:eastAsia="Trebuchet MS" w:hAnsi="Trebuchet MS" w:cs="Trebuchet MS"/>
        </w:rPr>
      </w:pPr>
    </w:p>
    <w:p w14:paraId="0000000F" w14:textId="77777777" w:rsidR="00DC43EA" w:rsidRDefault="00DC43EA">
      <w:pPr>
        <w:rPr>
          <w:rFonts w:ascii="Trebuchet MS" w:eastAsia="Trebuchet MS" w:hAnsi="Trebuchet MS" w:cs="Trebuchet MS"/>
        </w:rPr>
      </w:pPr>
    </w:p>
    <w:p w14:paraId="00000010" w14:textId="77777777" w:rsidR="00DC43EA" w:rsidRDefault="00DC43EA">
      <w:pPr>
        <w:rPr>
          <w:rFonts w:ascii="Trebuchet MS" w:eastAsia="Trebuchet MS" w:hAnsi="Trebuchet MS" w:cs="Trebuchet MS"/>
        </w:rPr>
      </w:pPr>
    </w:p>
    <w:p w14:paraId="00000011" w14:textId="77777777" w:rsidR="00DC43EA" w:rsidRDefault="00DC43EA">
      <w:pPr>
        <w:rPr>
          <w:rFonts w:ascii="Trebuchet MS" w:eastAsia="Trebuchet MS" w:hAnsi="Trebuchet MS" w:cs="Trebuchet MS"/>
        </w:rPr>
      </w:pPr>
    </w:p>
    <w:p w14:paraId="00000012" w14:textId="77777777" w:rsidR="00DC43EA" w:rsidRDefault="00DC43EA">
      <w:pPr>
        <w:rPr>
          <w:rFonts w:ascii="Trebuchet MS" w:eastAsia="Trebuchet MS" w:hAnsi="Trebuchet MS" w:cs="Trebuchet MS"/>
        </w:rPr>
      </w:pPr>
    </w:p>
    <w:p w14:paraId="00000013" w14:textId="77777777" w:rsidR="00DC43EA" w:rsidRDefault="00B1118C">
      <w:pPr>
        <w:rPr>
          <w:rFonts w:ascii="Trebuchet MS" w:eastAsia="Trebuchet MS" w:hAnsi="Trebuchet MS" w:cs="Trebuchet MS"/>
          <w:sz w:val="28"/>
          <w:szCs w:val="28"/>
        </w:rPr>
      </w:pPr>
      <w:r>
        <w:rPr>
          <w:rFonts w:ascii="Trebuchet MS" w:eastAsia="Trebuchet MS" w:hAnsi="Trebuchet MS" w:cs="Trebuchet MS"/>
          <w:b/>
          <w:sz w:val="32"/>
          <w:szCs w:val="32"/>
        </w:rPr>
        <w:br/>
      </w:r>
    </w:p>
    <w:p w14:paraId="00000014" w14:textId="77777777" w:rsidR="00DC43EA" w:rsidRDefault="00B1118C">
      <w:pPr>
        <w:jc w:val="center"/>
        <w:rPr>
          <w:rFonts w:ascii="Trebuchet MS" w:eastAsia="Trebuchet MS" w:hAnsi="Trebuchet MS" w:cs="Trebuchet MS"/>
          <w:b/>
          <w:sz w:val="32"/>
          <w:szCs w:val="32"/>
        </w:rPr>
      </w:pPr>
      <w:r>
        <w:br w:type="page"/>
      </w:r>
    </w:p>
    <w:p w14:paraId="00000015" w14:textId="77777777" w:rsidR="00DC43EA" w:rsidRDefault="00B1118C" w:rsidP="00B1118C">
      <w:pPr>
        <w:pStyle w:val="Heading1"/>
      </w:pPr>
      <w:r>
        <w:lastRenderedPageBreak/>
        <w:t>Virginia Institutes of Higher Education</w:t>
      </w:r>
    </w:p>
    <w:p w14:paraId="00000016" w14:textId="77777777" w:rsidR="00DC43EA" w:rsidRDefault="00B1118C">
      <w:pPr>
        <w:jc w:val="center"/>
        <w:rPr>
          <w:rFonts w:ascii="Trebuchet MS" w:eastAsia="Trebuchet MS" w:hAnsi="Trebuchet MS" w:cs="Trebuchet MS"/>
          <w:b/>
          <w:sz w:val="32"/>
          <w:szCs w:val="32"/>
        </w:rPr>
      </w:pPr>
      <w:r>
        <w:rPr>
          <w:rFonts w:ascii="Trebuchet MS" w:eastAsia="Trebuchet MS" w:hAnsi="Trebuchet MS" w:cs="Trebuchet MS"/>
          <w:b/>
          <w:sz w:val="32"/>
          <w:szCs w:val="32"/>
        </w:rPr>
        <w:t xml:space="preserve"> Supporting Literacy and Mathematics Grant</w:t>
      </w:r>
    </w:p>
    <w:p w14:paraId="00000017" w14:textId="77777777" w:rsidR="00DC43EA" w:rsidRDefault="00B1118C">
      <w:pPr>
        <w:jc w:val="center"/>
        <w:rPr>
          <w:rFonts w:ascii="Trebuchet MS" w:eastAsia="Trebuchet MS" w:hAnsi="Trebuchet MS" w:cs="Trebuchet MS"/>
          <w:b/>
          <w:sz w:val="28"/>
          <w:szCs w:val="28"/>
        </w:rPr>
      </w:pPr>
      <w:r>
        <w:rPr>
          <w:rFonts w:ascii="Trebuchet MS" w:eastAsia="Trebuchet MS" w:hAnsi="Trebuchet MS" w:cs="Trebuchet MS"/>
          <w:b/>
          <w:sz w:val="28"/>
          <w:szCs w:val="28"/>
        </w:rPr>
        <w:t>Request for Proposals</w:t>
      </w:r>
    </w:p>
    <w:p w14:paraId="00000018" w14:textId="77777777" w:rsidR="00DC43EA" w:rsidRDefault="00DC43EA">
      <w:pPr>
        <w:rPr>
          <w:rFonts w:ascii="Trebuchet MS" w:eastAsia="Trebuchet MS" w:hAnsi="Trebuchet MS" w:cs="Trebuchet MS"/>
          <w:b/>
        </w:rPr>
      </w:pPr>
    </w:p>
    <w:p w14:paraId="00000019" w14:textId="77777777" w:rsidR="00DC43EA" w:rsidRDefault="00B1118C" w:rsidP="00B1118C">
      <w:pPr>
        <w:pStyle w:val="Heading2"/>
      </w:pPr>
      <w:r>
        <w:t>INTENT</w:t>
      </w:r>
      <w:bookmarkStart w:id="3" w:name="_GoBack"/>
      <w:bookmarkEnd w:id="3"/>
    </w:p>
    <w:p w14:paraId="0000001A" w14:textId="77777777" w:rsidR="00DC43EA" w:rsidRDefault="00F226D2">
      <w:pPr>
        <w:rPr>
          <w:rFonts w:ascii="Trebuchet MS" w:eastAsia="Trebuchet MS" w:hAnsi="Trebuchet MS" w:cs="Trebuchet MS"/>
        </w:rPr>
      </w:pPr>
      <w:r>
        <w:pict w14:anchorId="27F56C7C">
          <v:rect id="_x0000_i1025" style="width:0;height:1.5pt" o:hralign="center" o:hrstd="t" o:hr="t" fillcolor="#a0a0a0" stroked="f"/>
        </w:pict>
      </w:r>
    </w:p>
    <w:p w14:paraId="0000001B"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The overarching purpose of the American Rescue Plan (ARP) Act Elementary and Secondary School Emergency Relief (ESSER) III Fund is to help safely reopen and sustain the safe operation of schools and address the impacts of COVID-19 on the nation’s students by addressing students’ academic, social, emotional, and mental health needs. This consolidated application includes multiple grants to be funded with ESSER III state set-aside funds – Institutes of Higher Education Supporting Literacy and Mathematics. A public Institute of Higher Education may choose to apply for one or all of the identified grant programs. A description of each program and allowable uses of funds is provided in the Instructions section of this document (starting on page 8). For each program, the applying institution’s application should prioritize and provide for the learning needs of all students, with targeted support for struggling students and at-risk populations including students with disabilities, English learners, students that are economically disadvantaged, early learners, and underserved and/or underperforming students.</w:t>
      </w:r>
    </w:p>
    <w:p w14:paraId="0000001C" w14:textId="77777777" w:rsidR="00DC43EA" w:rsidRDefault="00DC43EA">
      <w:pPr>
        <w:jc w:val="both"/>
        <w:rPr>
          <w:rFonts w:ascii="Trebuchet MS" w:eastAsia="Trebuchet MS" w:hAnsi="Trebuchet MS" w:cs="Trebuchet MS"/>
          <w:sz w:val="24"/>
          <w:szCs w:val="24"/>
        </w:rPr>
      </w:pPr>
    </w:p>
    <w:p w14:paraId="5ED79F9A" w14:textId="77777777" w:rsidR="00B1118C" w:rsidRDefault="00B1118C" w:rsidP="00B1118C">
      <w:pPr>
        <w:rPr>
          <w:rFonts w:ascii="Trebuchet MS" w:eastAsia="Trebuchet MS" w:hAnsi="Trebuchet MS" w:cs="Trebuchet MS"/>
          <w:b/>
          <w:sz w:val="24"/>
          <w:szCs w:val="24"/>
        </w:rPr>
      </w:pPr>
      <w:r>
        <w:rPr>
          <w:rFonts w:ascii="Trebuchet MS" w:eastAsia="Trebuchet MS" w:hAnsi="Trebuchet MS" w:cs="Trebuchet MS"/>
          <w:b/>
          <w:sz w:val="24"/>
          <w:szCs w:val="24"/>
        </w:rPr>
        <w:t>Program Intent – Literacy</w:t>
      </w:r>
    </w:p>
    <w:p w14:paraId="0000001E" w14:textId="47488886" w:rsidR="00DC43EA" w:rsidRDefault="00B1118C" w:rsidP="00B1118C">
      <w:pPr>
        <w:jc w:val="both"/>
        <w:rPr>
          <w:rFonts w:ascii="Trebuchet MS" w:eastAsia="Trebuchet MS" w:hAnsi="Trebuchet MS" w:cs="Trebuchet MS"/>
          <w:sz w:val="24"/>
          <w:szCs w:val="24"/>
        </w:rPr>
      </w:pPr>
      <w:r>
        <w:rPr>
          <w:rFonts w:ascii="Trebuchet MS" w:eastAsia="Trebuchet MS" w:hAnsi="Trebuchet MS" w:cs="Trebuchet MS"/>
          <w:sz w:val="24"/>
          <w:szCs w:val="24"/>
        </w:rPr>
        <w:br/>
        <w:t xml:space="preserve">To ensure that all Virginia K-12 students have opportunities to develop their understanding of communication and critical thinking; to improve literacy across Virginia by increasing knowledge of teachers, leaders, families, and students; to enhance the quality of literacy instruction through support programs, resources, and materials; core partners are English, reading, literacy, and education departments of higher education institutions. </w:t>
      </w:r>
    </w:p>
    <w:p w14:paraId="0000001F" w14:textId="77777777" w:rsidR="00DC43EA" w:rsidRDefault="00DC43EA">
      <w:pPr>
        <w:jc w:val="both"/>
        <w:rPr>
          <w:rFonts w:ascii="Trebuchet MS" w:eastAsia="Trebuchet MS" w:hAnsi="Trebuchet MS" w:cs="Trebuchet MS"/>
          <w:sz w:val="24"/>
          <w:szCs w:val="24"/>
        </w:rPr>
      </w:pPr>
    </w:p>
    <w:p w14:paraId="7F28FBD5" w14:textId="7B7C82AB" w:rsidR="00B1118C" w:rsidRDefault="00B1118C" w:rsidP="00B1118C">
      <w:pPr>
        <w:rPr>
          <w:rFonts w:ascii="Trebuchet MS" w:eastAsia="Trebuchet MS" w:hAnsi="Trebuchet MS" w:cs="Trebuchet MS"/>
          <w:b/>
          <w:sz w:val="24"/>
          <w:szCs w:val="24"/>
        </w:rPr>
      </w:pPr>
      <w:r>
        <w:rPr>
          <w:rFonts w:ascii="Trebuchet MS" w:eastAsia="Trebuchet MS" w:hAnsi="Trebuchet MS" w:cs="Trebuchet MS"/>
          <w:b/>
          <w:sz w:val="24"/>
          <w:szCs w:val="24"/>
        </w:rPr>
        <w:t>Program Intent – Mathematics</w:t>
      </w:r>
    </w:p>
    <w:p w14:paraId="00000020" w14:textId="5351AB64" w:rsidR="00DC43EA" w:rsidRDefault="00B1118C" w:rsidP="00B1118C">
      <w:pPr>
        <w:jc w:val="both"/>
        <w:rPr>
          <w:rFonts w:ascii="Trebuchet MS" w:eastAsia="Trebuchet MS" w:hAnsi="Trebuchet MS" w:cs="Trebuchet MS"/>
          <w:sz w:val="24"/>
          <w:szCs w:val="24"/>
        </w:rPr>
      </w:pPr>
      <w:r>
        <w:rPr>
          <w:rFonts w:ascii="Trebuchet MS" w:eastAsia="Trebuchet MS" w:hAnsi="Trebuchet MS" w:cs="Trebuchet MS"/>
          <w:sz w:val="24"/>
          <w:szCs w:val="24"/>
        </w:rPr>
        <w:br/>
        <w:t xml:space="preserve">To ensure that all K-12 students have the opportunities and readiness to learn rigorous mathematics across Virginia; to increase knowledge of teachers, leaders, families, and students by enhancing the quality of mathematics instruction through support programs, curriculum development, resources, and materials that further mathematics learning across all grade levels; core partners are mathematics, and mathematics education departments of higher education institutions. </w:t>
      </w:r>
    </w:p>
    <w:p w14:paraId="00000021" w14:textId="77777777" w:rsidR="00DC43EA" w:rsidRDefault="00DC43EA">
      <w:pPr>
        <w:jc w:val="both"/>
        <w:rPr>
          <w:rFonts w:ascii="Trebuchet MS" w:eastAsia="Trebuchet MS" w:hAnsi="Trebuchet MS" w:cs="Trebuchet MS"/>
          <w:sz w:val="24"/>
          <w:szCs w:val="24"/>
        </w:rPr>
      </w:pPr>
    </w:p>
    <w:p w14:paraId="00000022" w14:textId="77777777" w:rsidR="00DC43EA" w:rsidRDefault="00DC43EA">
      <w:pPr>
        <w:rPr>
          <w:rFonts w:ascii="Trebuchet MS" w:eastAsia="Trebuchet MS" w:hAnsi="Trebuchet MS" w:cs="Trebuchet MS"/>
          <w:sz w:val="24"/>
          <w:szCs w:val="24"/>
        </w:rPr>
      </w:pPr>
    </w:p>
    <w:p w14:paraId="00000023" w14:textId="77777777" w:rsidR="00DC43EA" w:rsidRDefault="00B1118C" w:rsidP="00B1118C">
      <w:pPr>
        <w:pStyle w:val="Heading2"/>
      </w:pPr>
      <w:r>
        <w:lastRenderedPageBreak/>
        <w:t>ELIGIBILITY</w:t>
      </w:r>
    </w:p>
    <w:p w14:paraId="00000024" w14:textId="77777777" w:rsidR="00DC43EA" w:rsidRDefault="00F226D2">
      <w:pPr>
        <w:rPr>
          <w:rFonts w:ascii="Trebuchet MS" w:eastAsia="Trebuchet MS" w:hAnsi="Trebuchet MS" w:cs="Trebuchet MS"/>
          <w:b/>
        </w:rPr>
      </w:pPr>
      <w:r>
        <w:pict w14:anchorId="18A71DEB">
          <v:rect id="_x0000_i1026" style="width:0;height:1.5pt" o:hralign="center" o:hrstd="t" o:hr="t" fillcolor="#a0a0a0" stroked="f"/>
        </w:pict>
      </w:r>
    </w:p>
    <w:p w14:paraId="00000025"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All Virginia public two- and four-year Institutions of Higher Education (IHE) are eligible to apply for ARP ESSER III Supporting Literacy and Mathematics grants. All private institutes of higher education that are interested in this opportunity are encouraged to partner with public institutions, as applicable. Please see the program descriptions for specific eligibility requirements.</w:t>
      </w:r>
    </w:p>
    <w:p w14:paraId="00000026" w14:textId="77777777" w:rsidR="00DC43EA" w:rsidRDefault="00DC43EA">
      <w:pPr>
        <w:rPr>
          <w:rFonts w:ascii="Trebuchet MS" w:eastAsia="Trebuchet MS" w:hAnsi="Trebuchet MS" w:cs="Trebuchet MS"/>
          <w:b/>
        </w:rPr>
      </w:pPr>
    </w:p>
    <w:p w14:paraId="00000027" w14:textId="77777777" w:rsidR="00DC43EA" w:rsidRDefault="00B1118C" w:rsidP="00B1118C">
      <w:pPr>
        <w:pStyle w:val="Heading2"/>
      </w:pPr>
      <w:r>
        <w:t>REPORTING</w:t>
      </w:r>
    </w:p>
    <w:p w14:paraId="00000028" w14:textId="77777777" w:rsidR="00DC43EA" w:rsidRDefault="00F226D2">
      <w:pPr>
        <w:rPr>
          <w:rFonts w:ascii="Trebuchet MS" w:eastAsia="Trebuchet MS" w:hAnsi="Trebuchet MS" w:cs="Trebuchet MS"/>
        </w:rPr>
      </w:pPr>
      <w:r>
        <w:pict w14:anchorId="4D934050">
          <v:rect id="_x0000_i1027" style="width:0;height:1.5pt" o:hralign="center" o:hrstd="t" o:hr="t" fillcolor="#a0a0a0" stroked="f"/>
        </w:pict>
      </w:r>
    </w:p>
    <w:p w14:paraId="00000029"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Each institute with a funded proposal will provide the Virginia Department of Education (VDOE) with a written progress report semi-annually. The report format will be provided at the time of award. Additionally, monthly meetings will be held with award recipients and VDOE staff to assess progress as related to the month-by-month timeline submitted in this proposal.</w:t>
      </w:r>
    </w:p>
    <w:p w14:paraId="0000002A" w14:textId="77777777" w:rsidR="00DC43EA" w:rsidRDefault="00DC43EA">
      <w:pPr>
        <w:rPr>
          <w:rFonts w:ascii="Trebuchet MS" w:eastAsia="Trebuchet MS" w:hAnsi="Trebuchet MS" w:cs="Trebuchet MS"/>
          <w:b/>
        </w:rPr>
      </w:pPr>
    </w:p>
    <w:p w14:paraId="0000002B" w14:textId="77777777" w:rsidR="00DC43EA" w:rsidRDefault="00B1118C" w:rsidP="00B1118C">
      <w:pPr>
        <w:pStyle w:val="Heading2"/>
      </w:pPr>
      <w:r>
        <w:t>TIMELINE</w:t>
      </w:r>
    </w:p>
    <w:p w14:paraId="0000002C" w14:textId="77777777" w:rsidR="00DC43EA" w:rsidRDefault="00F226D2">
      <w:pPr>
        <w:rPr>
          <w:rFonts w:ascii="Trebuchet MS" w:eastAsia="Trebuchet MS" w:hAnsi="Trebuchet MS" w:cs="Trebuchet MS"/>
          <w:b/>
        </w:rPr>
      </w:pPr>
      <w:r>
        <w:pict w14:anchorId="7374960B">
          <v:rect id="_x0000_i1028" style="width:0;height:1.5pt" o:hralign="center" o:hrstd="t" o:hr="t" fillcolor="#a0a0a0" stroked="f"/>
        </w:pict>
      </w:r>
    </w:p>
    <w:p w14:paraId="0000002D"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Pre-application Meeting (webinar)–December 9, 2021</w:t>
      </w:r>
    </w:p>
    <w:p w14:paraId="0000002E"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Proposal Due–January 28, 2022</w:t>
      </w:r>
    </w:p>
    <w:p w14:paraId="0000002F"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Preliminary Award Notification–February 15, 2022</w:t>
      </w:r>
    </w:p>
    <w:p w14:paraId="00000030"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Official Grant Award Notification–March 1, 2022</w:t>
      </w:r>
    </w:p>
    <w:p w14:paraId="00000031" w14:textId="77777777" w:rsidR="00DC43EA" w:rsidRDefault="00DC43EA">
      <w:pPr>
        <w:rPr>
          <w:rFonts w:ascii="Trebuchet MS" w:eastAsia="Trebuchet MS" w:hAnsi="Trebuchet MS" w:cs="Trebuchet MS"/>
          <w:b/>
          <w:sz w:val="24"/>
          <w:szCs w:val="24"/>
        </w:rPr>
      </w:pPr>
    </w:p>
    <w:p w14:paraId="00000032"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institution will submit the completed ARP ESSER III Supporting Literacy and Mathematics Grant proposal, as described in this Request for Proposal (RFP), to the VDOE </w:t>
      </w:r>
      <w:r>
        <w:rPr>
          <w:rFonts w:ascii="Trebuchet MS" w:eastAsia="Trebuchet MS" w:hAnsi="Trebuchet MS" w:cs="Trebuchet MS"/>
          <w:b/>
          <w:sz w:val="24"/>
          <w:szCs w:val="24"/>
        </w:rPr>
        <w:t xml:space="preserve">by January 28, 2022. </w:t>
      </w:r>
      <w:r>
        <w:rPr>
          <w:rFonts w:ascii="Trebuchet MS" w:eastAsia="Trebuchet MS" w:hAnsi="Trebuchet MS" w:cs="Trebuchet MS"/>
          <w:sz w:val="24"/>
          <w:szCs w:val="24"/>
        </w:rPr>
        <w:t xml:space="preserve">The completed proposal must be submitted to </w:t>
      </w:r>
      <w:hyperlink r:id="rId8">
        <w:r>
          <w:rPr>
            <w:rFonts w:ascii="Trebuchet MS" w:eastAsia="Trebuchet MS" w:hAnsi="Trebuchet MS" w:cs="Trebuchet MS"/>
            <w:color w:val="1155CC"/>
            <w:sz w:val="24"/>
            <w:szCs w:val="24"/>
            <w:u w:val="single"/>
          </w:rPr>
          <w:t>instruction@doe.virginia.gov</w:t>
        </w:r>
      </w:hyperlink>
      <w:r>
        <w:rPr>
          <w:rFonts w:ascii="Trebuchet MS" w:eastAsia="Trebuchet MS" w:hAnsi="Trebuchet MS" w:cs="Trebuchet MS"/>
          <w:sz w:val="24"/>
          <w:szCs w:val="24"/>
        </w:rPr>
        <w:t xml:space="preserve"> in .PDF format.</w:t>
      </w:r>
    </w:p>
    <w:p w14:paraId="00000033" w14:textId="77777777" w:rsidR="00DC43EA" w:rsidRDefault="00DC43EA">
      <w:pPr>
        <w:jc w:val="both"/>
        <w:rPr>
          <w:rFonts w:ascii="Trebuchet MS" w:eastAsia="Trebuchet MS" w:hAnsi="Trebuchet MS" w:cs="Trebuchet MS"/>
          <w:sz w:val="24"/>
          <w:szCs w:val="24"/>
        </w:rPr>
      </w:pPr>
    </w:p>
    <w:p w14:paraId="00000034" w14:textId="77777777" w:rsidR="00DC43EA" w:rsidRDefault="00B1118C">
      <w:pPr>
        <w:jc w:val="both"/>
        <w:rPr>
          <w:rFonts w:ascii="Trebuchet MS" w:eastAsia="Trebuchet MS" w:hAnsi="Trebuchet MS" w:cs="Trebuchet MS"/>
          <w:sz w:val="24"/>
          <w:szCs w:val="24"/>
          <w:highlight w:val="yellow"/>
        </w:rPr>
      </w:pPr>
      <w:r>
        <w:rPr>
          <w:rFonts w:ascii="Trebuchet MS" w:eastAsia="Trebuchet MS" w:hAnsi="Trebuchet MS" w:cs="Trebuchet MS"/>
          <w:sz w:val="24"/>
          <w:szCs w:val="24"/>
        </w:rPr>
        <w:t>The VDOE will work through the institution’s designated contact person, as provided by the division on page 26 of this RFP, for all matters related to the application. All contacts, negotiations, and notifications will be conducted through the institution’s designated contact person and the VDOE or their designated staff person(s).</w:t>
      </w:r>
    </w:p>
    <w:p w14:paraId="00000035" w14:textId="77777777" w:rsidR="00DC43EA" w:rsidRDefault="00DC43EA">
      <w:pPr>
        <w:jc w:val="both"/>
        <w:rPr>
          <w:rFonts w:ascii="Trebuchet MS" w:eastAsia="Trebuchet MS" w:hAnsi="Trebuchet MS" w:cs="Trebuchet MS"/>
          <w:b/>
          <w:sz w:val="28"/>
          <w:szCs w:val="28"/>
        </w:rPr>
      </w:pPr>
    </w:p>
    <w:p w14:paraId="00000036" w14:textId="77777777" w:rsidR="00DC43EA" w:rsidRDefault="00B1118C" w:rsidP="00B1118C">
      <w:pPr>
        <w:pStyle w:val="Heading2"/>
      </w:pPr>
      <w:r>
        <w:t>REQUIRED RFP COMPONENTS</w:t>
      </w:r>
    </w:p>
    <w:p w14:paraId="00000037" w14:textId="77777777" w:rsidR="00DC43EA" w:rsidRDefault="00F226D2">
      <w:pPr>
        <w:rPr>
          <w:rFonts w:ascii="Trebuchet MS" w:eastAsia="Trebuchet MS" w:hAnsi="Trebuchet MS" w:cs="Trebuchet MS"/>
          <w:b/>
          <w:sz w:val="24"/>
          <w:szCs w:val="24"/>
        </w:rPr>
      </w:pPr>
      <w:r>
        <w:pict w14:anchorId="55F8A3D9">
          <v:rect id="_x0000_i1029" style="width:0;height:1.5pt" o:hralign="center" o:hrstd="t" o:hr="t" fillcolor="#a0a0a0" stroked="f"/>
        </w:pict>
      </w:r>
    </w:p>
    <w:p w14:paraId="00000038"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Listed below are the required components of a school division proposal in the order they must appear. The narrative sections of the proposal must be single-spaced with one-inch margins, and the font used must be 12-point Times New Roman. The application may not exceed 11 pages excluding the cover page and the appendices. The budget form should be in the appendices and does not count toward the 11-page limit. </w:t>
      </w:r>
      <w:r>
        <w:rPr>
          <w:rFonts w:ascii="Trebuchet MS" w:eastAsia="Trebuchet MS" w:hAnsi="Trebuchet MS" w:cs="Trebuchet MS"/>
          <w:sz w:val="24"/>
          <w:szCs w:val="24"/>
        </w:rPr>
        <w:lastRenderedPageBreak/>
        <w:t>Applicants must adhere to the page limitations and may not append additional materials beyond that allowed in the following list and application.</w:t>
      </w:r>
      <w:r>
        <w:rPr>
          <w:rFonts w:ascii="Trebuchet MS" w:eastAsia="Trebuchet MS" w:hAnsi="Trebuchet MS" w:cs="Trebuchet MS"/>
          <w:sz w:val="24"/>
          <w:szCs w:val="24"/>
        </w:rPr>
        <w:br/>
      </w:r>
    </w:p>
    <w:p w14:paraId="00000039"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Cover Page</w:t>
      </w:r>
    </w:p>
    <w:p w14:paraId="0000003A"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Completed Cover Page form, found on page 26 </w:t>
      </w:r>
      <w:r>
        <w:rPr>
          <w:rFonts w:ascii="Trebuchet MS" w:eastAsia="Trebuchet MS" w:hAnsi="Trebuchet MS" w:cs="Trebuchet MS"/>
          <w:sz w:val="24"/>
          <w:szCs w:val="24"/>
          <w:u w:val="single"/>
        </w:rPr>
        <w:t>and</w:t>
      </w:r>
      <w:r>
        <w:rPr>
          <w:rFonts w:ascii="Trebuchet MS" w:eastAsia="Trebuchet MS" w:hAnsi="Trebuchet MS" w:cs="Trebuchet MS"/>
          <w:sz w:val="24"/>
          <w:szCs w:val="24"/>
        </w:rPr>
        <w:t xml:space="preserve"> 27, of the RFP Forms section. The cover page must be the first pages of the institute’s application. Please enter your institution’s name and mailing address, the contact person’s information, list any partnering institutions, and select all of the programs you are planning to apply to; there is no limit on how many programs you can apply to. Program descriptions and scopes of work are provided within this RFP starting on page 8. Please refer to each of the descriptions to make sure you are selecting the appropriate program.</w:t>
      </w:r>
    </w:p>
    <w:p w14:paraId="0000003B" w14:textId="77777777" w:rsidR="00DC43EA" w:rsidRDefault="00DC43EA">
      <w:pPr>
        <w:ind w:left="720"/>
        <w:rPr>
          <w:rFonts w:ascii="Trebuchet MS" w:eastAsia="Trebuchet MS" w:hAnsi="Trebuchet MS" w:cs="Trebuchet MS"/>
          <w:sz w:val="24"/>
          <w:szCs w:val="24"/>
        </w:rPr>
      </w:pPr>
    </w:p>
    <w:p w14:paraId="0000003C"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Assurances</w:t>
      </w:r>
    </w:p>
    <w:p w14:paraId="0000003D"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Assurances represent policies, procedures, and activities that must be developed by the institute to carry out the provisions of the law. The Assurances are located on page 28 of the application.</w:t>
      </w:r>
    </w:p>
    <w:p w14:paraId="0000003E" w14:textId="77777777" w:rsidR="00DC43EA" w:rsidRDefault="00DC43EA">
      <w:pPr>
        <w:jc w:val="both"/>
        <w:rPr>
          <w:rFonts w:ascii="Trebuchet MS" w:eastAsia="Trebuchet MS" w:hAnsi="Trebuchet MS" w:cs="Trebuchet MS"/>
          <w:sz w:val="24"/>
          <w:szCs w:val="24"/>
        </w:rPr>
      </w:pPr>
    </w:p>
    <w:p w14:paraId="0000003F" w14:textId="77777777" w:rsidR="00DC43EA" w:rsidRDefault="00B1118C">
      <w:pPr>
        <w:jc w:val="both"/>
        <w:rPr>
          <w:rFonts w:ascii="Trebuchet MS" w:eastAsia="Trebuchet MS" w:hAnsi="Trebuchet MS" w:cs="Trebuchet MS"/>
          <w:b/>
          <w:sz w:val="24"/>
          <w:szCs w:val="24"/>
        </w:rPr>
      </w:pPr>
      <w:r>
        <w:rPr>
          <w:rFonts w:ascii="Trebuchet MS" w:eastAsia="Trebuchet MS" w:hAnsi="Trebuchet MS" w:cs="Trebuchet MS"/>
          <w:sz w:val="24"/>
          <w:szCs w:val="24"/>
        </w:rPr>
        <w:t>The authorized representative’s signature on the application cover page certifies that the institute of higher education will implement the assurances. The signed original of the application cover page must be retained at the applying institute.</w:t>
      </w:r>
      <w:r>
        <w:rPr>
          <w:rFonts w:ascii="Trebuchet MS" w:eastAsia="Trebuchet MS" w:hAnsi="Trebuchet MS" w:cs="Trebuchet MS"/>
          <w:b/>
          <w:sz w:val="24"/>
          <w:szCs w:val="24"/>
        </w:rPr>
        <w:t xml:space="preserve">  </w:t>
      </w:r>
    </w:p>
    <w:p w14:paraId="00000040" w14:textId="77777777" w:rsidR="00DC43EA" w:rsidRDefault="00DC43EA">
      <w:pPr>
        <w:rPr>
          <w:rFonts w:ascii="Trebuchet MS" w:eastAsia="Trebuchet MS" w:hAnsi="Trebuchet MS" w:cs="Trebuchet MS"/>
          <w:b/>
          <w:sz w:val="24"/>
          <w:szCs w:val="24"/>
        </w:rPr>
      </w:pPr>
    </w:p>
    <w:p w14:paraId="00000041"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General Education Provisions Act (GEPA) Statement - To be completed by all applicants</w:t>
      </w:r>
      <w:r>
        <w:rPr>
          <w:rFonts w:ascii="Trebuchet MS" w:eastAsia="Trebuchet MS" w:hAnsi="Trebuchet MS" w:cs="Trebuchet MS"/>
          <w:b/>
          <w:sz w:val="24"/>
          <w:szCs w:val="24"/>
        </w:rPr>
        <w:br/>
      </w:r>
    </w:p>
    <w:p w14:paraId="00000042"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see page 30 for complete details about the required General Education Provisions Act (GEPA) Statement. </w:t>
      </w:r>
    </w:p>
    <w:p w14:paraId="00000043" w14:textId="77777777" w:rsidR="00DC43EA" w:rsidRDefault="00DC43EA">
      <w:pPr>
        <w:rPr>
          <w:rFonts w:ascii="Trebuchet MS" w:eastAsia="Trebuchet MS" w:hAnsi="Trebuchet MS" w:cs="Trebuchet MS"/>
          <w:i/>
          <w:sz w:val="24"/>
          <w:szCs w:val="24"/>
        </w:rPr>
      </w:pPr>
    </w:p>
    <w:p w14:paraId="00000044"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i/>
          <w:sz w:val="24"/>
          <w:szCs w:val="24"/>
        </w:rPr>
        <w:t xml:space="preserve">Attach </w:t>
      </w:r>
      <w:r>
        <w:rPr>
          <w:rFonts w:ascii="Trebuchet MS" w:eastAsia="Trebuchet MS" w:hAnsi="Trebuchet MS" w:cs="Trebuchet MS"/>
          <w:b/>
          <w:i/>
          <w:sz w:val="24"/>
          <w:szCs w:val="24"/>
        </w:rPr>
        <w:t>General Education Provisions Act</w:t>
      </w:r>
      <w:r>
        <w:rPr>
          <w:rFonts w:ascii="Trebuchet MS" w:eastAsia="Trebuchet MS" w:hAnsi="Trebuchet MS" w:cs="Trebuchet MS"/>
          <w:i/>
          <w:sz w:val="24"/>
          <w:szCs w:val="24"/>
        </w:rPr>
        <w:t xml:space="preserve"> as </w:t>
      </w:r>
      <w:r>
        <w:rPr>
          <w:rFonts w:ascii="Trebuchet MS" w:eastAsia="Trebuchet MS" w:hAnsi="Trebuchet MS" w:cs="Trebuchet MS"/>
          <w:b/>
          <w:i/>
          <w:sz w:val="24"/>
          <w:szCs w:val="24"/>
        </w:rPr>
        <w:t>Appendix A</w:t>
      </w:r>
      <w:r>
        <w:rPr>
          <w:rFonts w:ascii="Trebuchet MS" w:eastAsia="Trebuchet MS" w:hAnsi="Trebuchet MS" w:cs="Trebuchet MS"/>
          <w:i/>
          <w:sz w:val="24"/>
          <w:szCs w:val="24"/>
        </w:rPr>
        <w:t xml:space="preserve"> of the application.</w:t>
      </w:r>
    </w:p>
    <w:p w14:paraId="00000045" w14:textId="77777777" w:rsidR="00DC43EA" w:rsidRDefault="00DC43EA">
      <w:pPr>
        <w:rPr>
          <w:rFonts w:ascii="Trebuchet MS" w:eastAsia="Trebuchet MS" w:hAnsi="Trebuchet MS" w:cs="Trebuchet MS"/>
          <w:b/>
          <w:sz w:val="24"/>
          <w:szCs w:val="24"/>
        </w:rPr>
      </w:pPr>
    </w:p>
    <w:p w14:paraId="00000046"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Intellectual Property</w:t>
      </w:r>
    </w:p>
    <w:p w14:paraId="00000047"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(i.e. papers, reports, forms, materials, creations, or inventions (intangible property))</w:t>
      </w:r>
    </w:p>
    <w:p w14:paraId="00000048" w14:textId="77777777" w:rsidR="00DC43EA" w:rsidRDefault="00DC43EA">
      <w:pPr>
        <w:rPr>
          <w:rFonts w:ascii="Trebuchet MS" w:eastAsia="Trebuchet MS" w:hAnsi="Trebuchet MS" w:cs="Trebuchet MS"/>
          <w:b/>
          <w:sz w:val="24"/>
          <w:szCs w:val="24"/>
        </w:rPr>
      </w:pPr>
    </w:p>
    <w:p w14:paraId="00000049"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see page 31 for the complete details and terms related to intellectual property for the acknowledgement of the authorized official.  </w:t>
      </w:r>
    </w:p>
    <w:p w14:paraId="0000004A" w14:textId="77777777" w:rsidR="00DC43EA" w:rsidRDefault="00B1118C">
      <w:pPr>
        <w:jc w:val="both"/>
        <w:rPr>
          <w:rFonts w:ascii="Trebuchet MS" w:eastAsia="Trebuchet MS" w:hAnsi="Trebuchet MS" w:cs="Trebuchet MS"/>
          <w:b/>
          <w:sz w:val="24"/>
          <w:szCs w:val="24"/>
        </w:rPr>
      </w:pPr>
      <w:r>
        <w:rPr>
          <w:rFonts w:ascii="Trebuchet MS" w:eastAsia="Trebuchet MS" w:hAnsi="Trebuchet MS" w:cs="Trebuchet MS"/>
          <w:b/>
          <w:sz w:val="24"/>
          <w:szCs w:val="24"/>
        </w:rPr>
        <w:br/>
        <w:t xml:space="preserve">Narrative </w:t>
      </w:r>
    </w:p>
    <w:p w14:paraId="0000004B" w14:textId="77777777" w:rsidR="00DC43EA" w:rsidRDefault="00B1118C">
      <w:pPr>
        <w:jc w:val="both"/>
        <w:rPr>
          <w:rFonts w:ascii="Trebuchet MS" w:eastAsia="Trebuchet MS" w:hAnsi="Trebuchet MS" w:cs="Trebuchet MS"/>
          <w:sz w:val="24"/>
          <w:szCs w:val="24"/>
        </w:rPr>
      </w:pPr>
      <w:r>
        <w:rPr>
          <w:rFonts w:ascii="Trebuchet MS" w:eastAsia="Trebuchet MS" w:hAnsi="Trebuchet MS" w:cs="Trebuchet MS"/>
          <w:sz w:val="24"/>
          <w:szCs w:val="24"/>
        </w:rPr>
        <w:t>For each program selected on the cover page, please complete a separate narrative for each program area, being sure to address each section. The narrative section should be limited to 11 pages for each program area.</w:t>
      </w:r>
    </w:p>
    <w:p w14:paraId="0000004C" w14:textId="77777777" w:rsidR="00DC43EA" w:rsidRDefault="00DC43EA">
      <w:pPr>
        <w:jc w:val="both"/>
        <w:rPr>
          <w:rFonts w:ascii="Trebuchet MS" w:eastAsia="Trebuchet MS" w:hAnsi="Trebuchet MS" w:cs="Trebuchet MS"/>
          <w:b/>
          <w:sz w:val="24"/>
          <w:szCs w:val="24"/>
        </w:rPr>
      </w:pPr>
    </w:p>
    <w:p w14:paraId="0000004D" w14:textId="059FBD63" w:rsidR="00DC43EA" w:rsidRDefault="00B1118C" w:rsidP="00B1118C">
      <w:pPr>
        <w:numPr>
          <w:ilvl w:val="0"/>
          <w:numId w:val="6"/>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Goals and Performance Measurement (1 page limit</w:t>
      </w:r>
      <w:r w:rsidR="00F75452">
        <w:rPr>
          <w:rFonts w:ascii="Trebuchet MS" w:eastAsia="Trebuchet MS" w:hAnsi="Trebuchet MS" w:cs="Trebuchet MS"/>
          <w:b/>
          <w:color w:val="000000"/>
          <w:sz w:val="24"/>
          <w:szCs w:val="24"/>
        </w:rP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Description of the goals and performance targets/outcomes for the </w:t>
      </w:r>
      <w:r>
        <w:rPr>
          <w:rFonts w:ascii="Trebuchet MS" w:eastAsia="Trebuchet MS" w:hAnsi="Trebuchet MS" w:cs="Trebuchet MS"/>
          <w:sz w:val="24"/>
          <w:szCs w:val="24"/>
        </w:rPr>
        <w:t xml:space="preserve">scope of work </w:t>
      </w:r>
      <w:r>
        <w:rPr>
          <w:rFonts w:ascii="Trebuchet MS" w:eastAsia="Trebuchet MS" w:hAnsi="Trebuchet MS" w:cs="Trebuchet MS"/>
          <w:color w:val="000000"/>
          <w:sz w:val="24"/>
          <w:szCs w:val="24"/>
        </w:rPr>
        <w:t>and how they will be measured. Goals and performance targets/outcomes should align with the intent of this RFP.</w:t>
      </w:r>
      <w:r>
        <w:rPr>
          <w:rFonts w:ascii="Trebuchet MS" w:eastAsia="Trebuchet MS" w:hAnsi="Trebuchet MS" w:cs="Trebuchet MS"/>
          <w:color w:val="000000"/>
          <w:sz w:val="24"/>
          <w:szCs w:val="24"/>
        </w:rPr>
        <w:br/>
      </w:r>
    </w:p>
    <w:p w14:paraId="0000004E" w14:textId="320F97F0" w:rsidR="00DC43EA" w:rsidRDefault="00B1118C" w:rsidP="00B1118C">
      <w:pPr>
        <w:numPr>
          <w:ilvl w:val="0"/>
          <w:numId w:val="6"/>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Scope of Work (5 page limit</w:t>
      </w:r>
      <w:r w:rsidR="00F75452">
        <w:rPr>
          <w:rFonts w:ascii="Trebuchet MS" w:eastAsia="Trebuchet MS" w:hAnsi="Trebuchet MS" w:cs="Trebuchet MS"/>
          <w:b/>
          <w:color w:val="000000"/>
          <w:sz w:val="24"/>
          <w:szCs w:val="24"/>
        </w:rP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Describe the scope of work to be performed and how it aligns with the VDOE’s program area scope of work being sure to answer the questions set in the descriptions starting on page </w:t>
      </w:r>
      <w:r>
        <w:rPr>
          <w:rFonts w:ascii="Trebuchet MS" w:eastAsia="Trebuchet MS" w:hAnsi="Trebuchet MS" w:cs="Trebuchet MS"/>
          <w:sz w:val="24"/>
          <w:szCs w:val="24"/>
        </w:rPr>
        <w:t>8</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Detailed scopes of work for each program area can be found in </w:t>
      </w:r>
      <w:sdt>
        <w:sdtPr>
          <w:tag w:val="goog_rdk_0"/>
          <w:id w:val="-820581779"/>
        </w:sdtPr>
        <w:sdtEndPr/>
        <w:sdtContent/>
      </w:sdt>
      <w:r w:rsidR="00F75452">
        <w:rPr>
          <w:rFonts w:ascii="Trebuchet MS" w:eastAsia="Trebuchet MS" w:hAnsi="Trebuchet MS" w:cs="Trebuchet MS"/>
          <w:sz w:val="24"/>
          <w:szCs w:val="24"/>
        </w:rPr>
        <w:t>Attachment B: Detailed Scopes of Work for Program Areas</w:t>
      </w:r>
      <w:r>
        <w:rPr>
          <w:rFonts w:ascii="Trebuchet MS" w:eastAsia="Trebuchet MS" w:hAnsi="Trebuchet MS" w:cs="Trebuchet MS"/>
          <w:sz w:val="24"/>
          <w:szCs w:val="24"/>
        </w:rPr>
        <w:t>. Please use the detailed scopes of work to ensure your application is aligned with each program area for which your institution intends to apply.</w:t>
      </w:r>
      <w:r>
        <w:rPr>
          <w:rFonts w:ascii="Trebuchet MS" w:eastAsia="Trebuchet MS" w:hAnsi="Trebuchet MS" w:cs="Trebuchet MS"/>
          <w:b/>
          <w:sz w:val="24"/>
          <w:szCs w:val="24"/>
        </w:rPr>
        <w:br/>
      </w:r>
    </w:p>
    <w:p w14:paraId="0000004F" w14:textId="65E055CA" w:rsidR="00DC43EA" w:rsidRDefault="00B1118C" w:rsidP="00B1118C">
      <w:pPr>
        <w:numPr>
          <w:ilvl w:val="0"/>
          <w:numId w:val="6"/>
        </w:numPr>
        <w:pBdr>
          <w:top w:val="nil"/>
          <w:left w:val="nil"/>
          <w:bottom w:val="nil"/>
          <w:right w:val="nil"/>
          <w:between w:val="nil"/>
        </w:pBd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Communication (</w:t>
      </w:r>
      <w:r>
        <w:rPr>
          <w:rFonts w:ascii="Trebuchet MS" w:eastAsia="Trebuchet MS" w:hAnsi="Trebuchet MS" w:cs="Trebuchet MS"/>
          <w:b/>
          <w:sz w:val="24"/>
          <w:szCs w:val="24"/>
        </w:rPr>
        <w:t>1 page limit</w:t>
      </w:r>
      <w:r w:rsidR="00F75452">
        <w:rPr>
          <w:rFonts w:ascii="Trebuchet MS" w:eastAsia="Trebuchet MS" w:hAnsi="Trebuchet MS" w:cs="Trebuchet MS"/>
          <w:b/>
          <w:sz w:val="24"/>
          <w:szCs w:val="24"/>
        </w:rP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Describe how the plan to </w:t>
      </w:r>
      <w:r>
        <w:rPr>
          <w:rFonts w:ascii="Trebuchet MS" w:eastAsia="Trebuchet MS" w:hAnsi="Trebuchet MS" w:cs="Trebuchet MS"/>
          <w:sz w:val="24"/>
          <w:szCs w:val="24"/>
        </w:rPr>
        <w:t>implement the scope of work</w:t>
      </w:r>
      <w:r>
        <w:rPr>
          <w:rFonts w:ascii="Trebuchet MS" w:eastAsia="Trebuchet MS" w:hAnsi="Trebuchet MS" w:cs="Trebuchet MS"/>
          <w:color w:val="000000"/>
          <w:sz w:val="24"/>
          <w:szCs w:val="24"/>
        </w:rPr>
        <w:t xml:space="preserve"> will be communicated clearly to all stakeholders including local school boards, community, parents, leadership, and educators</w:t>
      </w:r>
      <w:r>
        <w:rPr>
          <w:rFonts w:ascii="Trebuchet MS" w:eastAsia="Trebuchet MS" w:hAnsi="Trebuchet MS" w:cs="Trebuchet MS"/>
          <w:sz w:val="24"/>
          <w:szCs w:val="24"/>
        </w:rPr>
        <w:t>.</w:t>
      </w:r>
    </w:p>
    <w:p w14:paraId="00000050" w14:textId="77777777" w:rsidR="00DC43EA" w:rsidRDefault="00DC43EA">
      <w:pPr>
        <w:pBdr>
          <w:top w:val="nil"/>
          <w:left w:val="nil"/>
          <w:bottom w:val="nil"/>
          <w:right w:val="nil"/>
          <w:between w:val="nil"/>
        </w:pBdr>
        <w:spacing w:line="240" w:lineRule="auto"/>
        <w:ind w:left="720" w:hanging="360"/>
        <w:jc w:val="both"/>
        <w:rPr>
          <w:rFonts w:ascii="Trebuchet MS" w:eastAsia="Trebuchet MS" w:hAnsi="Trebuchet MS" w:cs="Trebuchet MS"/>
          <w:b/>
          <w:color w:val="000000"/>
          <w:sz w:val="24"/>
          <w:szCs w:val="24"/>
        </w:rPr>
      </w:pPr>
    </w:p>
    <w:p w14:paraId="00000051" w14:textId="2672B6C8" w:rsidR="00DC43EA" w:rsidRDefault="00B1118C" w:rsidP="00B1118C">
      <w:pPr>
        <w:numPr>
          <w:ilvl w:val="0"/>
          <w:numId w:val="6"/>
        </w:numPr>
        <w:pBdr>
          <w:top w:val="nil"/>
          <w:left w:val="nil"/>
          <w:bottom w:val="nil"/>
          <w:right w:val="nil"/>
          <w:between w:val="nil"/>
        </w:pBd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Timeline (2 page limit</w:t>
      </w:r>
      <w:r w:rsidR="00F75452">
        <w:rPr>
          <w:rFonts w:ascii="Trebuchet MS" w:eastAsia="Trebuchet MS" w:hAnsi="Trebuchet MS" w:cs="Trebuchet MS"/>
          <w:b/>
          <w:color w:val="000000"/>
          <w:sz w:val="24"/>
          <w:szCs w:val="24"/>
        </w:rP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Please include a month-by-month timeline showing planning activities, professional development, staff responsibilities,</w:t>
      </w:r>
      <w:r w:rsidR="00F75452">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implementation activities, and other pertinent</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information describing all activities betwee</w:t>
      </w:r>
      <w:r>
        <w:rPr>
          <w:rFonts w:ascii="Trebuchet MS" w:eastAsia="Trebuchet MS" w:hAnsi="Trebuchet MS" w:cs="Trebuchet MS"/>
          <w:sz w:val="24"/>
          <w:szCs w:val="24"/>
        </w:rPr>
        <w:t>n March 1, 2022 and June 30, 2024</w:t>
      </w:r>
      <w:r>
        <w:rPr>
          <w:rFonts w:ascii="Trebuchet MS" w:eastAsia="Trebuchet MS" w:hAnsi="Trebuchet MS" w:cs="Trebuchet MS"/>
          <w:color w:val="000000"/>
          <w:sz w:val="24"/>
          <w:szCs w:val="24"/>
        </w:rPr>
        <w:t xml:space="preserve">. </w:t>
      </w:r>
    </w:p>
    <w:p w14:paraId="00000052" w14:textId="77777777" w:rsidR="00DC43EA" w:rsidRDefault="00DC43EA">
      <w:pPr>
        <w:pBdr>
          <w:top w:val="nil"/>
          <w:left w:val="nil"/>
          <w:bottom w:val="nil"/>
          <w:right w:val="nil"/>
          <w:between w:val="nil"/>
        </w:pBdr>
        <w:spacing w:line="240" w:lineRule="auto"/>
        <w:ind w:left="720" w:hanging="360"/>
        <w:jc w:val="both"/>
        <w:rPr>
          <w:rFonts w:ascii="Trebuchet MS" w:eastAsia="Trebuchet MS" w:hAnsi="Trebuchet MS" w:cs="Trebuchet MS"/>
          <w:b/>
          <w:color w:val="000000"/>
          <w:sz w:val="24"/>
          <w:szCs w:val="24"/>
        </w:rPr>
      </w:pPr>
    </w:p>
    <w:p w14:paraId="00000053" w14:textId="51B2FE4F" w:rsidR="00DC43EA" w:rsidRDefault="00B1118C" w:rsidP="00B1118C">
      <w:pPr>
        <w:numPr>
          <w:ilvl w:val="0"/>
          <w:numId w:val="6"/>
        </w:numPr>
        <w:pBdr>
          <w:top w:val="nil"/>
          <w:left w:val="nil"/>
          <w:bottom w:val="nil"/>
          <w:right w:val="nil"/>
          <w:between w:val="nil"/>
        </w:pBd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Evaluation and Reflection</w:t>
      </w:r>
      <w:r>
        <w:rPr>
          <w:rFonts w:ascii="Trebuchet MS" w:eastAsia="Trebuchet MS" w:hAnsi="Trebuchet MS" w:cs="Trebuchet MS"/>
          <w:b/>
          <w:sz w:val="24"/>
          <w:szCs w:val="24"/>
        </w:rPr>
        <w:t xml:space="preserve"> (2 page limit</w:t>
      </w:r>
      <w:r w:rsidR="00F75452">
        <w:rPr>
          <w:rFonts w:ascii="Trebuchet MS" w:eastAsia="Trebuchet MS" w:hAnsi="Trebuchet MS" w:cs="Trebuchet MS"/>
          <w:b/>
          <w:sz w:val="24"/>
          <w:szCs w:val="24"/>
        </w:rPr>
        <w:t xml:space="preserve">) </w:t>
      </w:r>
      <w:r>
        <w:rPr>
          <w:rFonts w:ascii="Trebuchet MS" w:eastAsia="Trebuchet MS" w:hAnsi="Trebuchet MS" w:cs="Trebuchet MS"/>
          <w:b/>
          <w:color w:val="000000"/>
          <w:sz w:val="24"/>
          <w:szCs w:val="24"/>
        </w:rPr>
        <w:br/>
      </w:r>
      <w:r>
        <w:rPr>
          <w:rFonts w:ascii="Trebuchet MS" w:eastAsia="Trebuchet MS" w:hAnsi="Trebuchet MS" w:cs="Trebuchet MS"/>
          <w:color w:val="000000"/>
          <w:sz w:val="24"/>
          <w:szCs w:val="24"/>
        </w:rPr>
        <w:t xml:space="preserve">This section should describe the plan to use data to monitor and reflect on the efficacy of the </w:t>
      </w:r>
      <w:r>
        <w:rPr>
          <w:rFonts w:ascii="Trebuchet MS" w:eastAsia="Trebuchet MS" w:hAnsi="Trebuchet MS" w:cs="Trebuchet MS"/>
          <w:sz w:val="24"/>
          <w:szCs w:val="24"/>
        </w:rPr>
        <w:t>scope of work</w:t>
      </w:r>
      <w:r>
        <w:rPr>
          <w:rFonts w:ascii="Trebuchet MS" w:eastAsia="Trebuchet MS" w:hAnsi="Trebuchet MS" w:cs="Trebuchet MS"/>
          <w:color w:val="000000"/>
          <w:sz w:val="24"/>
          <w:szCs w:val="24"/>
        </w:rPr>
        <w:t xml:space="preserve">. </w:t>
      </w:r>
    </w:p>
    <w:p w14:paraId="00000054" w14:textId="77777777" w:rsidR="00DC43EA" w:rsidRDefault="00DC43EA">
      <w:pPr>
        <w:pBdr>
          <w:top w:val="nil"/>
          <w:left w:val="nil"/>
          <w:bottom w:val="nil"/>
          <w:right w:val="nil"/>
          <w:between w:val="nil"/>
        </w:pBdr>
        <w:spacing w:line="240" w:lineRule="auto"/>
        <w:ind w:left="720"/>
        <w:jc w:val="both"/>
        <w:rPr>
          <w:rFonts w:ascii="Trebuchet MS" w:eastAsia="Trebuchet MS" w:hAnsi="Trebuchet MS" w:cs="Trebuchet MS"/>
          <w:sz w:val="24"/>
          <w:szCs w:val="24"/>
        </w:rPr>
      </w:pPr>
    </w:p>
    <w:p w14:paraId="00000055" w14:textId="37D5C637" w:rsidR="00DC43EA" w:rsidRDefault="00B1118C" w:rsidP="00B1118C">
      <w:pPr>
        <w:numPr>
          <w:ilvl w:val="0"/>
          <w:numId w:val="6"/>
        </w:num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Collaboration and Strategic Partnerships</w:t>
      </w:r>
      <w:r>
        <w:rPr>
          <w:rFonts w:ascii="Trebuchet MS" w:eastAsia="Trebuchet MS" w:hAnsi="Trebuchet MS" w:cs="Trebuchet MS"/>
          <w:b/>
          <w:sz w:val="24"/>
          <w:szCs w:val="24"/>
        </w:rPr>
        <w:br/>
      </w:r>
      <w:r>
        <w:rPr>
          <w:rFonts w:ascii="Trebuchet MS" w:eastAsia="Trebuchet MS" w:hAnsi="Trebuchet MS" w:cs="Trebuchet MS"/>
          <w:sz w:val="24"/>
          <w:szCs w:val="24"/>
        </w:rPr>
        <w:t xml:space="preserve">Describe the role of partnerships in expanding opportunities and engagement of students; academic and personal achievement; </w:t>
      </w:r>
      <w:r w:rsidR="00751491">
        <w:rPr>
          <w:rFonts w:ascii="Trebuchet MS" w:eastAsia="Trebuchet MS" w:hAnsi="Trebuchet MS" w:cs="Trebuchet MS"/>
          <w:sz w:val="24"/>
          <w:szCs w:val="24"/>
        </w:rPr>
        <w:t xml:space="preserve">and </w:t>
      </w:r>
      <w:r>
        <w:rPr>
          <w:rFonts w:ascii="Trebuchet MS" w:eastAsia="Trebuchet MS" w:hAnsi="Trebuchet MS" w:cs="Trebuchet MS"/>
          <w:sz w:val="24"/>
          <w:szCs w:val="24"/>
        </w:rPr>
        <w:t>preparing them for “real-world” experie</w:t>
      </w:r>
      <w:r w:rsidR="00751491">
        <w:rPr>
          <w:rFonts w:ascii="Trebuchet MS" w:eastAsia="Trebuchet MS" w:hAnsi="Trebuchet MS" w:cs="Trebuchet MS"/>
          <w:sz w:val="24"/>
          <w:szCs w:val="24"/>
        </w:rPr>
        <w:t xml:space="preserve">nces and postsecondary success. </w:t>
      </w:r>
      <w:r>
        <w:rPr>
          <w:rFonts w:ascii="Trebuchet MS" w:eastAsia="Trebuchet MS" w:hAnsi="Trebuchet MS" w:cs="Trebuchet MS"/>
          <w:sz w:val="24"/>
          <w:szCs w:val="24"/>
        </w:rPr>
        <w:t xml:space="preserve">Use Partner Identification form, found on page 33 of the Proposal Forms section of this RFP for each partner, and include the completed forms as </w:t>
      </w:r>
      <w:r>
        <w:rPr>
          <w:rFonts w:ascii="Trebuchet MS" w:eastAsia="Trebuchet MS" w:hAnsi="Trebuchet MS" w:cs="Trebuchet MS"/>
          <w:b/>
          <w:sz w:val="24"/>
          <w:szCs w:val="24"/>
        </w:rPr>
        <w:t>Appendix B</w:t>
      </w:r>
      <w:r>
        <w:rPr>
          <w:rFonts w:ascii="Trebuchet MS" w:eastAsia="Trebuchet MS" w:hAnsi="Trebuchet MS" w:cs="Trebuchet MS"/>
          <w:sz w:val="24"/>
          <w:szCs w:val="24"/>
        </w:rPr>
        <w:t xml:space="preserve"> of the submitted proposal. The completed Partnerships document is NOT part of the allotted 11 narrative pages.</w:t>
      </w:r>
    </w:p>
    <w:p w14:paraId="00000056" w14:textId="77777777" w:rsidR="00DC43EA" w:rsidRDefault="00DC43EA">
      <w:pPr>
        <w:rPr>
          <w:rFonts w:ascii="Trebuchet MS" w:eastAsia="Trebuchet MS" w:hAnsi="Trebuchet MS" w:cs="Trebuchet MS"/>
          <w:sz w:val="24"/>
          <w:szCs w:val="24"/>
        </w:rPr>
      </w:pPr>
    </w:p>
    <w:p w14:paraId="09030329" w14:textId="77777777" w:rsidR="00B1118C" w:rsidRDefault="00B1118C">
      <w:pP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br w:type="page"/>
      </w:r>
    </w:p>
    <w:p w14:paraId="00000057" w14:textId="2E478696" w:rsidR="00DC43EA" w:rsidRDefault="00B1118C">
      <w:pPr>
        <w:keepNext/>
        <w:keepLines/>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lastRenderedPageBreak/>
        <w:t>Budget</w:t>
      </w:r>
    </w:p>
    <w:p w14:paraId="00000058" w14:textId="77777777" w:rsidR="00DC43EA" w:rsidRDefault="00B1118C">
      <w:pPr>
        <w:pBdr>
          <w:top w:val="nil"/>
          <w:left w:val="nil"/>
          <w:bottom w:val="nil"/>
          <w:right w:val="nil"/>
          <w:between w:val="nil"/>
        </w:pBdr>
        <w:spacing w:line="240" w:lineRule="auto"/>
        <w:jc w:val="both"/>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Budget Background Information</w:t>
      </w:r>
    </w:p>
    <w:p w14:paraId="00000059" w14:textId="77777777" w:rsidR="00DC43EA" w:rsidRDefault="00B1118C">
      <w:p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color w:val="000000"/>
          <w:sz w:val="24"/>
          <w:szCs w:val="24"/>
        </w:rPr>
        <w:t>Funds avail</w:t>
      </w:r>
      <w:r>
        <w:rPr>
          <w:rFonts w:ascii="Trebuchet MS" w:eastAsia="Trebuchet MS" w:hAnsi="Trebuchet MS" w:cs="Trebuchet MS"/>
          <w:sz w:val="24"/>
          <w:szCs w:val="24"/>
        </w:rPr>
        <w:t xml:space="preserve">able for awards </w:t>
      </w:r>
      <w:r>
        <w:rPr>
          <w:rFonts w:ascii="Trebuchet MS" w:eastAsia="Trebuchet MS" w:hAnsi="Trebuchet MS" w:cs="Trebuchet MS"/>
          <w:color w:val="000000"/>
          <w:sz w:val="24"/>
          <w:szCs w:val="24"/>
        </w:rPr>
        <w:t>requested through this application</w:t>
      </w:r>
      <w:r>
        <w:rPr>
          <w:rFonts w:ascii="Trebuchet MS" w:eastAsia="Trebuchet MS" w:hAnsi="Trebuchet MS" w:cs="Trebuchet MS"/>
          <w:sz w:val="24"/>
          <w:szCs w:val="24"/>
        </w:rPr>
        <w:t xml:space="preserve"> include</w:t>
      </w:r>
      <w:r>
        <w:rPr>
          <w:rFonts w:ascii="Trebuchet MS" w:eastAsia="Trebuchet MS" w:hAnsi="Trebuchet MS" w:cs="Trebuchet MS"/>
          <w:color w:val="000000"/>
          <w:sz w:val="24"/>
          <w:szCs w:val="24"/>
        </w:rPr>
        <w:t xml:space="preserve">: </w:t>
      </w:r>
    </w:p>
    <w:p w14:paraId="0000005A" w14:textId="77777777" w:rsidR="00DC43EA" w:rsidRDefault="00B1118C">
      <w:pPr>
        <w:numPr>
          <w:ilvl w:val="0"/>
          <w:numId w:val="40"/>
        </w:num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color w:val="000000"/>
          <w:sz w:val="24"/>
          <w:szCs w:val="24"/>
        </w:rPr>
        <w:t>$</w:t>
      </w:r>
      <w:r>
        <w:rPr>
          <w:rFonts w:ascii="Trebuchet MS" w:eastAsia="Trebuchet MS" w:hAnsi="Trebuchet MS" w:cs="Trebuchet MS"/>
          <w:sz w:val="24"/>
          <w:szCs w:val="24"/>
        </w:rPr>
        <w:t xml:space="preserve">11.675 Million total for all Literacy Program Areas </w:t>
      </w:r>
    </w:p>
    <w:p w14:paraId="0000005B" w14:textId="77777777" w:rsidR="00DC43EA" w:rsidRDefault="00B1118C">
      <w:pPr>
        <w:numPr>
          <w:ilvl w:val="0"/>
          <w:numId w:val="40"/>
        </w:numPr>
        <w:pBdr>
          <w:top w:val="nil"/>
          <w:left w:val="nil"/>
          <w:bottom w:val="nil"/>
          <w:right w:val="nil"/>
          <w:between w:val="nil"/>
        </w:pBdr>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$22.375 Million total for all Mathematics Program Areas</w:t>
      </w:r>
    </w:p>
    <w:p w14:paraId="0000005C" w14:textId="77777777" w:rsidR="00DC43EA" w:rsidRDefault="00DC43EA">
      <w:pPr>
        <w:pBdr>
          <w:top w:val="nil"/>
          <w:left w:val="nil"/>
          <w:bottom w:val="nil"/>
          <w:right w:val="nil"/>
          <w:between w:val="nil"/>
        </w:pBdr>
        <w:spacing w:line="240" w:lineRule="auto"/>
        <w:jc w:val="both"/>
        <w:rPr>
          <w:rFonts w:ascii="Trebuchet MS" w:eastAsia="Trebuchet MS" w:hAnsi="Trebuchet MS" w:cs="Trebuchet MS"/>
          <w:sz w:val="24"/>
          <w:szCs w:val="24"/>
        </w:rPr>
      </w:pPr>
    </w:p>
    <w:p w14:paraId="0000005D" w14:textId="77777777" w:rsidR="00DC43EA" w:rsidRDefault="00B1118C">
      <w:pPr>
        <w:pBdr>
          <w:top w:val="nil"/>
          <w:left w:val="nil"/>
          <w:bottom w:val="nil"/>
          <w:right w:val="nil"/>
          <w:between w:val="nil"/>
        </w:pBdr>
        <w:spacing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If you have a specific budget question, please contact Maecy Richmond, Grants and Reports Manager for the Office of STEM and Innovation at (804) 225-3609 or </w:t>
      </w:r>
      <w:hyperlink r:id="rId9">
        <w:r>
          <w:rPr>
            <w:rFonts w:ascii="Trebuchet MS" w:eastAsia="Trebuchet MS" w:hAnsi="Trebuchet MS" w:cs="Trebuchet MS"/>
            <w:color w:val="0000FF"/>
            <w:sz w:val="24"/>
            <w:szCs w:val="24"/>
            <w:u w:val="single"/>
          </w:rPr>
          <w:t>Maecy.Richmond@doe.virginia.gov</w:t>
        </w:r>
      </w:hyperlink>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p>
    <w:p w14:paraId="0000005E" w14:textId="77777777" w:rsidR="00DC43EA" w:rsidRDefault="00DC43EA">
      <w:pPr>
        <w:jc w:val="both"/>
        <w:rPr>
          <w:rFonts w:ascii="Trebuchet MS" w:eastAsia="Trebuchet MS" w:hAnsi="Trebuchet MS" w:cs="Trebuchet MS"/>
          <w:i/>
          <w:sz w:val="24"/>
          <w:szCs w:val="24"/>
        </w:rPr>
      </w:pPr>
    </w:p>
    <w:p w14:paraId="0000005F" w14:textId="77777777" w:rsidR="00DC43EA" w:rsidRDefault="00B1118C" w:rsidP="00B30190">
      <w:p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Budget Form </w:t>
      </w:r>
      <w:r>
        <w:rPr>
          <w:rFonts w:ascii="Trebuchet MS" w:eastAsia="Trebuchet MS" w:hAnsi="Trebuchet MS" w:cs="Trebuchet MS"/>
          <w:color w:val="000000"/>
          <w:sz w:val="24"/>
          <w:szCs w:val="24"/>
        </w:rPr>
        <w:br/>
        <w:t xml:space="preserve">Expenditures should be organized under the following categories on the Project Budget forms provided in this RFP, found </w:t>
      </w:r>
      <w:r>
        <w:rPr>
          <w:rFonts w:ascii="Trebuchet MS" w:eastAsia="Trebuchet MS" w:hAnsi="Trebuchet MS" w:cs="Trebuchet MS"/>
          <w:sz w:val="24"/>
          <w:szCs w:val="24"/>
        </w:rPr>
        <w:t>starting on page 34</w:t>
      </w:r>
      <w:r>
        <w:rPr>
          <w:rFonts w:ascii="Trebuchet MS" w:eastAsia="Trebuchet MS" w:hAnsi="Trebuchet MS" w:cs="Trebuchet MS"/>
          <w:color w:val="000000"/>
          <w:sz w:val="24"/>
          <w:szCs w:val="24"/>
        </w:rPr>
        <w:t xml:space="preserve">, or a reasonable facsimile thereof. Please refer to the </w:t>
      </w:r>
      <w:hyperlink r:id="rId10">
        <w:r>
          <w:rPr>
            <w:rFonts w:ascii="Trebuchet MS" w:eastAsia="Trebuchet MS" w:hAnsi="Trebuchet MS" w:cs="Trebuchet MS"/>
            <w:color w:val="0000FF"/>
            <w:sz w:val="24"/>
            <w:szCs w:val="24"/>
            <w:u w:val="single"/>
          </w:rPr>
          <w:t>OMEGA Object Codes document</w:t>
        </w:r>
      </w:hyperlink>
      <w:r>
        <w:rPr>
          <w:rFonts w:ascii="Trebuchet MS" w:eastAsia="Trebuchet MS" w:hAnsi="Trebuchet MS" w:cs="Trebuchet MS"/>
          <w:color w:val="000000"/>
          <w:sz w:val="24"/>
          <w:szCs w:val="24"/>
        </w:rPr>
        <w:t xml:space="preserve"> to determine correct categories for OMEGA.</w:t>
      </w:r>
      <w:r>
        <w:rPr>
          <w:rFonts w:ascii="Trebuchet MS" w:eastAsia="Trebuchet MS" w:hAnsi="Trebuchet MS" w:cs="Trebuchet MS"/>
          <w:color w:val="000000"/>
          <w:sz w:val="24"/>
          <w:szCs w:val="24"/>
        </w:rPr>
        <w:br/>
      </w:r>
    </w:p>
    <w:p w14:paraId="00000060" w14:textId="77777777" w:rsidR="00DC43EA" w:rsidRDefault="00B1118C" w:rsidP="00B1118C">
      <w:pPr>
        <w:numPr>
          <w:ilvl w:val="0"/>
          <w:numId w:val="15"/>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u w:val="single"/>
        </w:rPr>
        <w:t>Personal Services (1000)</w:t>
      </w:r>
      <w:r>
        <w:rPr>
          <w:rFonts w:ascii="Trebuchet MS" w:eastAsia="Trebuchet MS" w:hAnsi="Trebuchet MS" w:cs="Trebuchet MS"/>
          <w:color w:val="000000"/>
          <w:sz w:val="24"/>
          <w:szCs w:val="24"/>
        </w:rPr>
        <w:t xml:space="preserve">: This includes salaries and wages for employees and other staff working on the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r>
        <w:rPr>
          <w:rFonts w:ascii="Trebuchet MS" w:eastAsia="Trebuchet MS" w:hAnsi="Trebuchet MS" w:cs="Trebuchet MS"/>
          <w:color w:val="000000"/>
          <w:sz w:val="24"/>
          <w:szCs w:val="24"/>
        </w:rPr>
        <w:br/>
        <w:t xml:space="preserve"> </w:t>
      </w:r>
    </w:p>
    <w:p w14:paraId="00000061" w14:textId="77777777" w:rsidR="00DC43EA" w:rsidRDefault="00B1118C" w:rsidP="00B1118C">
      <w:pPr>
        <w:numPr>
          <w:ilvl w:val="0"/>
          <w:numId w:val="15"/>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u w:val="single"/>
        </w:rPr>
        <w:t>Employee Benefits (2000)</w:t>
      </w:r>
      <w:r>
        <w:rPr>
          <w:rFonts w:ascii="Trebuchet MS" w:eastAsia="Trebuchet MS" w:hAnsi="Trebuchet MS" w:cs="Trebuchet MS"/>
          <w:color w:val="000000"/>
          <w:sz w:val="24"/>
          <w:szCs w:val="24"/>
        </w:rPr>
        <w:t>: This includes job-related benefits that are provided to employees as part of their total compensation. Fringe benefits include the employer’s portion of FICA, retirement, insurance (life, health, disability, etc.), and employee allowances.</w:t>
      </w:r>
      <w:r>
        <w:rPr>
          <w:rFonts w:ascii="Trebuchet MS" w:eastAsia="Trebuchet MS" w:hAnsi="Trebuchet MS" w:cs="Trebuchet MS"/>
          <w:color w:val="000000"/>
          <w:sz w:val="24"/>
          <w:szCs w:val="24"/>
        </w:rPr>
        <w:br/>
      </w:r>
    </w:p>
    <w:p w14:paraId="00000062" w14:textId="77777777" w:rsidR="00DC43EA" w:rsidRDefault="00B1118C" w:rsidP="00B1118C">
      <w:pPr>
        <w:numPr>
          <w:ilvl w:val="0"/>
          <w:numId w:val="15"/>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u w:val="single"/>
        </w:rPr>
        <w:t>Purchased/Contractual Services (3000)</w:t>
      </w:r>
      <w:r>
        <w:rPr>
          <w:rFonts w:ascii="Trebuchet MS" w:eastAsia="Trebuchet MS" w:hAnsi="Trebuchet MS" w:cs="Trebuchet MS"/>
          <w:color w:val="000000"/>
          <w:sz w:val="24"/>
          <w:szCs w:val="24"/>
        </w:rPr>
        <w:t>: This includes fees for special professional services to the project by individuals or firms not involved as project staff (employees) of the division(s). Include name and title of consultant, and the type of consultant services to be provided.</w:t>
      </w:r>
      <w:r>
        <w:rPr>
          <w:rFonts w:ascii="Trebuchet MS" w:eastAsia="Trebuchet MS" w:hAnsi="Trebuchet MS" w:cs="Trebuchet MS"/>
          <w:color w:val="000000"/>
          <w:sz w:val="24"/>
          <w:szCs w:val="24"/>
        </w:rPr>
        <w:br/>
      </w:r>
    </w:p>
    <w:p w14:paraId="00000063" w14:textId="77777777" w:rsidR="00DC43EA" w:rsidRDefault="00B1118C" w:rsidP="00B1118C">
      <w:pPr>
        <w:numPr>
          <w:ilvl w:val="0"/>
          <w:numId w:val="15"/>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u w:val="single"/>
        </w:rPr>
        <w:t>Internal Services (4000)</w:t>
      </w:r>
      <w:r>
        <w:rPr>
          <w:rFonts w:ascii="Trebuchet MS" w:eastAsia="Trebuchet MS" w:hAnsi="Trebuchet MS" w:cs="Trebuchet MS"/>
          <w:color w:val="000000"/>
          <w:sz w:val="24"/>
          <w:szCs w:val="24"/>
        </w:rPr>
        <w:t>:  This includes charges from an Internal Service Fund to other functions, activities, or elements of the organization for the use of internal services, such as print shop, central</w:t>
      </w:r>
      <w:r>
        <w:rPr>
          <w:rFonts w:ascii="Trebuchet MS" w:eastAsia="Trebuchet MS" w:hAnsi="Trebuchet MS" w:cs="Trebuchet MS"/>
          <w:sz w:val="24"/>
          <w:szCs w:val="24"/>
        </w:rPr>
        <w:t xml:space="preserve"> p</w:t>
      </w:r>
      <w:r>
        <w:rPr>
          <w:rFonts w:ascii="Trebuchet MS" w:eastAsia="Trebuchet MS" w:hAnsi="Trebuchet MS" w:cs="Trebuchet MS"/>
          <w:color w:val="000000"/>
          <w:sz w:val="24"/>
          <w:szCs w:val="24"/>
        </w:rPr>
        <w:t>urchasing/central stores, or parking.</w:t>
      </w:r>
      <w:r>
        <w:rPr>
          <w:rFonts w:ascii="Trebuchet MS" w:eastAsia="Trebuchet MS" w:hAnsi="Trebuchet MS" w:cs="Trebuchet MS"/>
          <w:color w:val="000000"/>
          <w:sz w:val="24"/>
          <w:szCs w:val="24"/>
        </w:rPr>
        <w:br/>
      </w:r>
    </w:p>
    <w:p w14:paraId="00000064" w14:textId="77777777" w:rsidR="00DC43EA" w:rsidRDefault="00B1118C" w:rsidP="00B1118C">
      <w:pPr>
        <w:numPr>
          <w:ilvl w:val="0"/>
          <w:numId w:val="15"/>
        </w:numPr>
        <w:pBdr>
          <w:top w:val="nil"/>
          <w:left w:val="nil"/>
          <w:bottom w:val="nil"/>
          <w:right w:val="nil"/>
          <w:between w:val="nil"/>
        </w:pBd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u w:val="single"/>
        </w:rPr>
        <w:t>Other Charges (5000)</w:t>
      </w:r>
      <w:r>
        <w:rPr>
          <w:rFonts w:ascii="Trebuchet MS" w:eastAsia="Trebuchet MS" w:hAnsi="Trebuchet MS" w:cs="Trebuchet MS"/>
          <w:color w:val="000000"/>
          <w:sz w:val="24"/>
          <w:szCs w:val="24"/>
        </w:rPr>
        <w:t xml:space="preserve">: </w:t>
      </w:r>
    </w:p>
    <w:p w14:paraId="00000065" w14:textId="77777777" w:rsidR="00DC43EA" w:rsidRDefault="00B1118C" w:rsidP="00B1118C">
      <w:pPr>
        <w:numPr>
          <w:ilvl w:val="1"/>
          <w:numId w:val="15"/>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Travel expenses should be itemized in this section. Transportation, lodging, and other appropriate travel expenses of project staff and consultants should be budgeted in accordance with the </w:t>
      </w:r>
      <w:r>
        <w:rPr>
          <w:rFonts w:ascii="Trebuchet MS" w:eastAsia="Trebuchet MS" w:hAnsi="Trebuchet MS" w:cs="Trebuchet MS"/>
          <w:sz w:val="24"/>
          <w:szCs w:val="24"/>
        </w:rPr>
        <w:t>applying institute’s</w:t>
      </w:r>
      <w:r>
        <w:rPr>
          <w:rFonts w:ascii="Trebuchet MS" w:eastAsia="Trebuchet MS" w:hAnsi="Trebuchet MS" w:cs="Trebuchet MS"/>
          <w:color w:val="000000"/>
          <w:sz w:val="24"/>
          <w:szCs w:val="24"/>
        </w:rPr>
        <w:t xml:space="preserve"> policies and regulations, based on the Commonwealth of Virginia's current travel regulations. All project travel must be directly related to the proposed planning grant activities.</w:t>
      </w:r>
    </w:p>
    <w:p w14:paraId="00000066" w14:textId="77777777" w:rsidR="00DC43EA" w:rsidRDefault="00B1118C" w:rsidP="00B1118C">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lastRenderedPageBreak/>
        <w:t xml:space="preserve">Stipends should be included in this section. The stipend rate should be consistent with the standard rate of the </w:t>
      </w:r>
      <w:r>
        <w:rPr>
          <w:rFonts w:ascii="Trebuchet MS" w:eastAsia="Trebuchet MS" w:hAnsi="Trebuchet MS" w:cs="Trebuchet MS"/>
          <w:sz w:val="24"/>
          <w:szCs w:val="24"/>
        </w:rPr>
        <w:t>applying institute</w:t>
      </w:r>
      <w:r>
        <w:rPr>
          <w:rFonts w:ascii="Trebuchet MS" w:eastAsia="Trebuchet MS" w:hAnsi="Trebuchet MS" w:cs="Trebuchet MS"/>
          <w:color w:val="000000"/>
          <w:sz w:val="24"/>
          <w:szCs w:val="24"/>
        </w:rPr>
        <w:t>.</w:t>
      </w:r>
      <w:r>
        <w:rPr>
          <w:rFonts w:ascii="Trebuchet MS" w:eastAsia="Trebuchet MS" w:hAnsi="Trebuchet MS" w:cs="Trebuchet MS"/>
          <w:color w:val="000000"/>
          <w:sz w:val="24"/>
          <w:szCs w:val="24"/>
        </w:rPr>
        <w:br/>
      </w:r>
    </w:p>
    <w:p w14:paraId="00000067" w14:textId="77777777" w:rsidR="00DC43EA" w:rsidRDefault="00B1118C" w:rsidP="00B1118C">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u w:val="single"/>
        </w:rPr>
        <w:t>Supplies and Materials (6000)</w:t>
      </w:r>
      <w:r>
        <w:rPr>
          <w:rFonts w:ascii="Trebuchet MS" w:eastAsia="Trebuchet MS" w:hAnsi="Trebuchet MS" w:cs="Trebuchet MS"/>
          <w:color w:val="000000"/>
          <w:sz w:val="24"/>
          <w:szCs w:val="24"/>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r>
        <w:rPr>
          <w:rFonts w:ascii="Trebuchet MS" w:eastAsia="Trebuchet MS" w:hAnsi="Trebuchet MS" w:cs="Trebuchet MS"/>
          <w:color w:val="000000"/>
          <w:sz w:val="24"/>
          <w:szCs w:val="24"/>
        </w:rPr>
        <w:br/>
      </w:r>
    </w:p>
    <w:p w14:paraId="00229E34" w14:textId="1470A2D0" w:rsidR="00B30190" w:rsidRDefault="007E3EA1" w:rsidP="00B301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An overall budget should be included using the provided space for each budget category. The overall budget should include</w:t>
      </w:r>
      <w:r w:rsidR="00B30190">
        <w:rPr>
          <w:rFonts w:ascii="Trebuchet MS" w:eastAsia="Trebuchet MS" w:hAnsi="Trebuchet MS" w:cs="Trebuchet MS"/>
          <w:color w:val="000000"/>
          <w:sz w:val="24"/>
          <w:szCs w:val="24"/>
        </w:rPr>
        <w:t xml:space="preserve"> all program areas you are applying to in this </w:t>
      </w:r>
      <w:r>
        <w:rPr>
          <w:rFonts w:ascii="Trebuchet MS" w:eastAsia="Trebuchet MS" w:hAnsi="Trebuchet MS" w:cs="Trebuchet MS"/>
          <w:color w:val="000000"/>
          <w:sz w:val="24"/>
          <w:szCs w:val="24"/>
        </w:rPr>
        <w:t>application</w:t>
      </w:r>
      <w:r w:rsidR="00B30190">
        <w:rPr>
          <w:rFonts w:ascii="Trebuchet MS" w:eastAsia="Trebuchet MS" w:hAnsi="Trebuchet MS" w:cs="Trebuchet MS"/>
          <w:color w:val="000000"/>
          <w:sz w:val="24"/>
          <w:szCs w:val="24"/>
        </w:rPr>
        <w:t>.</w:t>
      </w:r>
    </w:p>
    <w:p w14:paraId="2B5E866B" w14:textId="77777777" w:rsidR="00DD65BB" w:rsidRDefault="00B1118C" w:rsidP="00676E16">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sidRPr="00606604">
        <w:rPr>
          <w:rFonts w:ascii="Trebuchet MS" w:eastAsia="Trebuchet MS" w:hAnsi="Trebuchet MS" w:cs="Trebuchet MS"/>
          <w:color w:val="000000"/>
          <w:sz w:val="24"/>
          <w:szCs w:val="24"/>
        </w:rPr>
        <w:t xml:space="preserve">In each budget category, </w:t>
      </w:r>
      <w:r w:rsidR="00B30190" w:rsidRPr="00606604">
        <w:rPr>
          <w:rFonts w:ascii="Trebuchet MS" w:eastAsia="Trebuchet MS" w:hAnsi="Trebuchet MS" w:cs="Trebuchet MS"/>
          <w:color w:val="000000"/>
          <w:sz w:val="24"/>
          <w:szCs w:val="24"/>
        </w:rPr>
        <w:t xml:space="preserve">under the </w:t>
      </w:r>
      <w:r w:rsidR="00606604" w:rsidRPr="00606604">
        <w:rPr>
          <w:rFonts w:ascii="Trebuchet MS" w:eastAsia="Trebuchet MS" w:hAnsi="Trebuchet MS" w:cs="Trebuchet MS"/>
          <w:color w:val="000000"/>
          <w:sz w:val="24"/>
          <w:szCs w:val="24"/>
        </w:rPr>
        <w:t>program area column, please type</w:t>
      </w:r>
      <w:r w:rsidR="00B30190" w:rsidRPr="00606604">
        <w:rPr>
          <w:rFonts w:ascii="Trebuchet MS" w:eastAsia="Trebuchet MS" w:hAnsi="Trebuchet MS" w:cs="Trebuchet MS"/>
          <w:color w:val="000000"/>
          <w:sz w:val="24"/>
          <w:szCs w:val="24"/>
        </w:rPr>
        <w:t xml:space="preserve"> the name of the program area for each budget line item.</w:t>
      </w:r>
    </w:p>
    <w:p w14:paraId="02D741C5" w14:textId="36DCC30F" w:rsidR="007E3EA1" w:rsidRPr="00606604" w:rsidRDefault="00DD65BB" w:rsidP="00676E16">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Add additional lines to each budget category as needed.</w:t>
      </w:r>
      <w:r w:rsidR="007E3EA1" w:rsidRPr="00606604">
        <w:rPr>
          <w:rFonts w:ascii="Trebuchet MS" w:eastAsia="Trebuchet MS" w:hAnsi="Trebuchet MS" w:cs="Trebuchet MS"/>
          <w:color w:val="000000"/>
          <w:sz w:val="24"/>
          <w:szCs w:val="24"/>
        </w:rPr>
        <w:t xml:space="preserve"> </w:t>
      </w:r>
    </w:p>
    <w:p w14:paraId="079591A6" w14:textId="702A4DC5" w:rsidR="00B30190" w:rsidRPr="00B30190" w:rsidRDefault="00B30190" w:rsidP="00B30190">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provide a grand total for all program areas broken down by budget category; a space has been provided for you on page 39.</w:t>
      </w:r>
    </w:p>
    <w:p w14:paraId="0E96E3EC" w14:textId="29C07A38" w:rsidR="00B30190" w:rsidRDefault="00B1118C" w:rsidP="00B301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w:t>
      </w:r>
      <w:r w:rsidR="00B30190">
        <w:rPr>
          <w:rFonts w:ascii="Trebuchet MS" w:eastAsia="Trebuchet MS" w:hAnsi="Trebuchet MS" w:cs="Trebuchet MS"/>
          <w:color w:val="000000"/>
          <w:sz w:val="24"/>
          <w:szCs w:val="24"/>
        </w:rPr>
        <w:t xml:space="preserve"> use the provided </w:t>
      </w:r>
      <w:r w:rsidR="00B30190" w:rsidRPr="00B30190">
        <w:rPr>
          <w:rFonts w:ascii="Trebuchet MS" w:eastAsia="Trebuchet MS" w:hAnsi="Trebuchet MS" w:cs="Trebuchet MS"/>
          <w:i/>
          <w:color w:val="000000"/>
          <w:sz w:val="24"/>
          <w:szCs w:val="24"/>
        </w:rPr>
        <w:t>Total Project Budget for Program Area</w:t>
      </w:r>
      <w:r w:rsidR="00B30190" w:rsidRPr="00B30190">
        <w:rPr>
          <w:rFonts w:ascii="Trebuchet MS" w:eastAsia="Trebuchet MS" w:hAnsi="Trebuchet MS" w:cs="Trebuchet MS"/>
          <w:color w:val="000000"/>
          <w:sz w:val="24"/>
          <w:szCs w:val="24"/>
        </w:rPr>
        <w:t xml:space="preserve"> </w:t>
      </w:r>
      <w:r w:rsidR="00B30190">
        <w:rPr>
          <w:rFonts w:ascii="Trebuchet MS" w:eastAsia="Trebuchet MS" w:hAnsi="Trebuchet MS" w:cs="Trebuchet MS"/>
          <w:color w:val="000000"/>
          <w:sz w:val="24"/>
          <w:szCs w:val="24"/>
        </w:rPr>
        <w:t>to detail</w:t>
      </w:r>
      <w:r>
        <w:rPr>
          <w:rFonts w:ascii="Trebuchet MS" w:eastAsia="Trebuchet MS" w:hAnsi="Trebuchet MS" w:cs="Trebuchet MS"/>
          <w:color w:val="000000"/>
          <w:sz w:val="24"/>
          <w:szCs w:val="24"/>
        </w:rPr>
        <w:t xml:space="preserve"> the total costs for each of the program areas you are applying to</w:t>
      </w:r>
      <w:r w:rsidR="007E3EA1">
        <w:rPr>
          <w:rFonts w:ascii="Trebuchet MS" w:eastAsia="Trebuchet MS" w:hAnsi="Trebuchet MS" w:cs="Trebuchet MS"/>
          <w:color w:val="000000"/>
          <w:sz w:val="24"/>
          <w:szCs w:val="24"/>
        </w:rPr>
        <w:t xml:space="preserve"> in this application</w:t>
      </w:r>
      <w:r>
        <w:rPr>
          <w:rFonts w:ascii="Trebuchet MS" w:eastAsia="Trebuchet MS" w:hAnsi="Trebuchet MS" w:cs="Trebuchet MS"/>
          <w:color w:val="000000"/>
          <w:sz w:val="24"/>
          <w:szCs w:val="24"/>
        </w:rPr>
        <w:t>.</w:t>
      </w:r>
    </w:p>
    <w:p w14:paraId="6419BBD1" w14:textId="77777777" w:rsidR="00D06A32" w:rsidRDefault="00B30190" w:rsidP="00B30190">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Use </w:t>
      </w:r>
      <w:r w:rsidR="00D06A32">
        <w:rPr>
          <w:rFonts w:ascii="Trebuchet MS" w:eastAsia="Trebuchet MS" w:hAnsi="Trebuchet MS" w:cs="Trebuchet MS"/>
          <w:color w:val="000000"/>
          <w:sz w:val="24"/>
          <w:szCs w:val="24"/>
        </w:rPr>
        <w:t>the dropdown menu to select one program area for each program area you are applying to.</w:t>
      </w:r>
    </w:p>
    <w:p w14:paraId="00000069" w14:textId="74357BC8" w:rsidR="00DC43EA" w:rsidRDefault="00D06A32" w:rsidP="00B30190">
      <w:pPr>
        <w:numPr>
          <w:ilvl w:val="1"/>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If more </w:t>
      </w:r>
      <w:r>
        <w:rPr>
          <w:rFonts w:ascii="Trebuchet MS" w:eastAsia="Trebuchet MS" w:hAnsi="Trebuchet MS" w:cs="Trebuchet MS"/>
          <w:i/>
          <w:color w:val="000000"/>
          <w:sz w:val="24"/>
          <w:szCs w:val="24"/>
        </w:rPr>
        <w:t>Total Project Budget for Program Area</w:t>
      </w:r>
      <w:r>
        <w:rPr>
          <w:rFonts w:ascii="Trebuchet MS" w:eastAsia="Trebuchet MS" w:hAnsi="Trebuchet MS" w:cs="Trebuchet MS"/>
          <w:color w:val="000000"/>
          <w:sz w:val="24"/>
          <w:szCs w:val="24"/>
        </w:rPr>
        <w:t xml:space="preserve"> descriptions are needed, please copy and paste to the next page.</w:t>
      </w:r>
      <w:r w:rsidR="00B30190">
        <w:rPr>
          <w:rFonts w:ascii="Trebuchet MS" w:eastAsia="Trebuchet MS" w:hAnsi="Trebuchet MS" w:cs="Trebuchet MS"/>
          <w:color w:val="000000"/>
          <w:sz w:val="24"/>
          <w:szCs w:val="24"/>
        </w:rPr>
        <w:t xml:space="preserve"> </w:t>
      </w:r>
    </w:p>
    <w:p w14:paraId="0000006A" w14:textId="77777777" w:rsidR="00DC43EA" w:rsidRDefault="00B1118C" w:rsidP="00B1118C">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The completed budget document </w:t>
      </w:r>
      <w:r>
        <w:rPr>
          <w:rFonts w:ascii="Trebuchet MS" w:eastAsia="Trebuchet MS" w:hAnsi="Trebuchet MS" w:cs="Trebuchet MS"/>
          <w:b/>
          <w:color w:val="000000"/>
          <w:sz w:val="24"/>
          <w:szCs w:val="24"/>
        </w:rPr>
        <w:t>is NOT</w:t>
      </w:r>
      <w:r>
        <w:rPr>
          <w:rFonts w:ascii="Trebuchet MS" w:eastAsia="Trebuchet MS" w:hAnsi="Trebuchet MS" w:cs="Trebuchet MS"/>
          <w:color w:val="000000"/>
          <w:sz w:val="24"/>
          <w:szCs w:val="24"/>
        </w:rPr>
        <w:t xml:space="preserve"> part of the allotted</w:t>
      </w:r>
      <w:r>
        <w:rPr>
          <w:rFonts w:ascii="Trebuchet MS" w:eastAsia="Trebuchet MS" w:hAnsi="Trebuchet MS" w:cs="Trebuchet MS"/>
          <w:b/>
          <w:sz w:val="24"/>
          <w:szCs w:val="24"/>
        </w:rPr>
        <w:t xml:space="preserve"> </w:t>
      </w:r>
      <w:r>
        <w:rPr>
          <w:rFonts w:ascii="Trebuchet MS" w:eastAsia="Trebuchet MS" w:hAnsi="Trebuchet MS" w:cs="Trebuchet MS"/>
          <w:sz w:val="24"/>
          <w:szCs w:val="24"/>
        </w:rPr>
        <w:t>11 n</w:t>
      </w:r>
      <w:r>
        <w:rPr>
          <w:rFonts w:ascii="Trebuchet MS" w:eastAsia="Trebuchet MS" w:hAnsi="Trebuchet MS" w:cs="Trebuchet MS"/>
          <w:color w:val="000000"/>
          <w:sz w:val="24"/>
          <w:szCs w:val="24"/>
        </w:rPr>
        <w:t xml:space="preserve">arrative pages. It should be attached as </w:t>
      </w:r>
      <w:r>
        <w:rPr>
          <w:rFonts w:ascii="Trebuchet MS" w:eastAsia="Trebuchet MS" w:hAnsi="Trebuchet MS" w:cs="Trebuchet MS"/>
          <w:b/>
          <w:color w:val="000000"/>
          <w:sz w:val="24"/>
          <w:szCs w:val="24"/>
        </w:rPr>
        <w:t>Appendix C</w:t>
      </w:r>
      <w:r>
        <w:rPr>
          <w:rFonts w:ascii="Trebuchet MS" w:eastAsia="Trebuchet MS" w:hAnsi="Trebuchet MS" w:cs="Trebuchet MS"/>
          <w:color w:val="000000"/>
          <w:sz w:val="24"/>
          <w:szCs w:val="24"/>
        </w:rPr>
        <w:t xml:space="preserve"> of the submitted proposal.</w:t>
      </w:r>
    </w:p>
    <w:p w14:paraId="0000006B" w14:textId="77777777" w:rsidR="00DC43EA" w:rsidRDefault="00B1118C" w:rsidP="00B1118C">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Each line item should also contain a brief justification/rationale explaining the need for the line item as it relates to the success of the proposal.</w:t>
      </w:r>
    </w:p>
    <w:p w14:paraId="0000006C" w14:textId="77777777" w:rsidR="00DC43EA" w:rsidRDefault="00DC43EA">
      <w:pPr>
        <w:jc w:val="both"/>
        <w:rPr>
          <w:rFonts w:ascii="Trebuchet MS" w:eastAsia="Trebuchet MS" w:hAnsi="Trebuchet MS" w:cs="Trebuchet MS"/>
          <w:b/>
          <w:sz w:val="28"/>
          <w:szCs w:val="28"/>
        </w:rPr>
      </w:pPr>
    </w:p>
    <w:p w14:paraId="0000006D" w14:textId="77777777" w:rsidR="00DC43EA" w:rsidRDefault="00B1118C">
      <w:pPr>
        <w:jc w:val="both"/>
        <w:rPr>
          <w:rFonts w:ascii="Trebuchet MS" w:eastAsia="Trebuchet MS" w:hAnsi="Trebuchet MS" w:cs="Trebuchet MS"/>
          <w:sz w:val="24"/>
          <w:szCs w:val="24"/>
        </w:rPr>
      </w:pPr>
      <w:r>
        <w:br w:type="page"/>
      </w:r>
    </w:p>
    <w:p w14:paraId="0000006E" w14:textId="77777777" w:rsidR="00DC43EA" w:rsidRDefault="00B1118C" w:rsidP="00B1118C">
      <w:pPr>
        <w:pStyle w:val="Heading2"/>
      </w:pPr>
      <w:r>
        <w:lastRenderedPageBreak/>
        <w:t>Program Area Option Brief Descriptions, Eligibility, and Questions</w:t>
      </w:r>
    </w:p>
    <w:p w14:paraId="0000006F" w14:textId="77777777" w:rsidR="00DC43EA" w:rsidRDefault="00F226D2">
      <w:pPr>
        <w:rPr>
          <w:rFonts w:ascii="Trebuchet MS" w:eastAsia="Trebuchet MS" w:hAnsi="Trebuchet MS" w:cs="Trebuchet MS"/>
          <w:b/>
          <w:sz w:val="28"/>
          <w:szCs w:val="28"/>
        </w:rPr>
      </w:pPr>
      <w:r>
        <w:pict w14:anchorId="0920D09F">
          <v:rect id="_x0000_i1030" style="width:0;height:1.5pt" o:hralign="center" o:hrstd="t" o:hr="t" fillcolor="#a0a0a0" stroked="f"/>
        </w:pict>
      </w:r>
    </w:p>
    <w:p w14:paraId="00000070"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 xml:space="preserve">In this section you will find the brief descriptions of each program area option. This serves as a general overview of the program areas only. For more detailed descriptions of each program area, please see </w:t>
      </w:r>
      <w:sdt>
        <w:sdtPr>
          <w:tag w:val="goog_rdk_1"/>
          <w:id w:val="-337392872"/>
        </w:sdtPr>
        <w:sdtEndPr/>
        <w:sdtContent/>
      </w:sdt>
      <w:r>
        <w:rPr>
          <w:rFonts w:ascii="Trebuchet MS" w:eastAsia="Trebuchet MS" w:hAnsi="Trebuchet MS" w:cs="Trebuchet MS"/>
          <w:sz w:val="24"/>
          <w:szCs w:val="24"/>
        </w:rPr>
        <w:t xml:space="preserve">Attachment B: Detailed Scopes of Work for Program Areas. </w:t>
      </w:r>
    </w:p>
    <w:p w14:paraId="00000071" w14:textId="77777777" w:rsidR="00DC43EA" w:rsidRDefault="00DC43EA">
      <w:pPr>
        <w:rPr>
          <w:rFonts w:ascii="Trebuchet MS" w:eastAsia="Trebuchet MS" w:hAnsi="Trebuchet MS" w:cs="Trebuchet MS"/>
          <w:b/>
          <w:sz w:val="24"/>
          <w:szCs w:val="24"/>
        </w:rPr>
      </w:pPr>
    </w:p>
    <w:p w14:paraId="00000072" w14:textId="77777777" w:rsidR="00DC43EA" w:rsidRDefault="00B1118C" w:rsidP="00B1118C">
      <w:pPr>
        <w:pStyle w:val="Heading4"/>
      </w:pPr>
      <w:r>
        <w:t>Literacy Options</w:t>
      </w:r>
    </w:p>
    <w:p w14:paraId="00000073" w14:textId="77777777" w:rsidR="00DC43EA" w:rsidRDefault="00B1118C" w:rsidP="00F75452">
      <w:pPr>
        <w:numPr>
          <w:ilvl w:val="0"/>
          <w:numId w:val="34"/>
        </w:numP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Advancing and Supporting Literacy and Teacher Professional Learning- Literacy Website</w:t>
      </w:r>
    </w:p>
    <w:p w14:paraId="00000074"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Develop a website in partnership with VDOE that provides research and evidence-based created resources, modules and/or videos, and text lists for teachers to access and use for professional development and implementation in K-12 classrooms. </w:t>
      </w:r>
    </w:p>
    <w:p w14:paraId="00000075" w14:textId="77777777" w:rsidR="00DC43EA" w:rsidRDefault="00B1118C" w:rsidP="00F75452">
      <w:pPr>
        <w:numPr>
          <w:ilvl w:val="0"/>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University generated, targeted lists of books and resources for classrooms that support high quality literacy instruction and</w:t>
      </w:r>
    </w:p>
    <w:p w14:paraId="00000076" w14:textId="77777777" w:rsidR="00DC43EA" w:rsidRDefault="00B1118C" w:rsidP="00F75452">
      <w:pPr>
        <w:numPr>
          <w:ilvl w:val="1"/>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align to Virginia Standards of Learning (SOL) and with components of high quality instructional materials;</w:t>
      </w:r>
    </w:p>
    <w:p w14:paraId="00000077" w14:textId="77777777" w:rsidR="00DC43EA" w:rsidRDefault="00B1118C" w:rsidP="00F75452">
      <w:pPr>
        <w:numPr>
          <w:ilvl w:val="1"/>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are evidence-based and research-based; and</w:t>
      </w:r>
    </w:p>
    <w:p w14:paraId="00000078" w14:textId="77777777" w:rsidR="00DC43EA" w:rsidRDefault="00B1118C" w:rsidP="00F75452">
      <w:pPr>
        <w:numPr>
          <w:ilvl w:val="1"/>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early literacy practices and the 5 pillars of reading.</w:t>
      </w:r>
    </w:p>
    <w:p w14:paraId="00000079" w14:textId="77777777" w:rsidR="00DC43EA" w:rsidRDefault="00B1118C" w:rsidP="00F75452">
      <w:pPr>
        <w:numPr>
          <w:ilvl w:val="0"/>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University generated modules and/or videos that demonstrate instructional practices in model classrooms utilizing the evidence-based resources and strategies (K-12).</w:t>
      </w:r>
    </w:p>
    <w:p w14:paraId="0000007A" w14:textId="77777777" w:rsidR="00DC43EA" w:rsidRDefault="00B1118C" w:rsidP="00F75452">
      <w:pPr>
        <w:numPr>
          <w:ilvl w:val="0"/>
          <w:numId w:val="1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Facilitate and pay educators to create model lessons using the evidence-based English Language Arts (ELA) instructional strategies with materials from the generated text lists (begins after the creation of resources and website).</w:t>
      </w:r>
    </w:p>
    <w:p w14:paraId="0000007B" w14:textId="77777777" w:rsidR="00DC43EA" w:rsidRDefault="00B1118C" w:rsidP="00F75452">
      <w:pPr>
        <w:spacing w:line="240" w:lineRule="auto"/>
        <w:ind w:left="720"/>
        <w:rPr>
          <w:rFonts w:ascii="Trebuchet MS" w:eastAsia="Trebuchet MS" w:hAnsi="Trebuchet MS" w:cs="Trebuchet MS"/>
          <w:b/>
          <w:sz w:val="24"/>
          <w:szCs w:val="24"/>
        </w:rPr>
      </w:pPr>
      <w:r>
        <w:rPr>
          <w:rFonts w:ascii="Trebuchet MS" w:eastAsia="Trebuchet MS" w:hAnsi="Trebuchet MS" w:cs="Trebuchet MS"/>
          <w:b/>
          <w:sz w:val="24"/>
          <w:szCs w:val="24"/>
        </w:rPr>
        <w:br/>
        <w:t>Eligibility</w:t>
      </w:r>
    </w:p>
    <w:p w14:paraId="0000007C" w14:textId="77777777" w:rsidR="00DC43EA" w:rsidRDefault="00B1118C" w:rsidP="00F75452">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an Advancing and Supporting Literacy and Teacher Professional Learning-Literacy Website grant must include:</w:t>
      </w:r>
    </w:p>
    <w:p w14:paraId="0000007D"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07E"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sustain a website that houses materials in partnership with VDOE.</w:t>
      </w:r>
    </w:p>
    <w:p w14:paraId="0000007F" w14:textId="77777777" w:rsidR="00DC43EA" w:rsidRDefault="00B1118C" w:rsidP="00F75452">
      <w:pPr>
        <w:numPr>
          <w:ilvl w:val="0"/>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080"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081"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082"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professional educational organizations;</w:t>
      </w:r>
    </w:p>
    <w:p w14:paraId="00000083"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Local Education Agencies (LEA); and</w:t>
      </w:r>
    </w:p>
    <w:p w14:paraId="00000084" w14:textId="77777777" w:rsidR="00DC43EA" w:rsidRDefault="00B1118C" w:rsidP="00F75452">
      <w:pPr>
        <w:numPr>
          <w:ilvl w:val="1"/>
          <w:numId w:val="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085" w14:textId="77777777" w:rsidR="00DC43EA" w:rsidRDefault="00DC43EA" w:rsidP="00F75452">
      <w:pPr>
        <w:spacing w:line="240" w:lineRule="auto"/>
        <w:ind w:left="720"/>
        <w:rPr>
          <w:rFonts w:ascii="Calibri" w:eastAsia="Calibri" w:hAnsi="Calibri" w:cs="Calibri"/>
          <w:sz w:val="24"/>
          <w:szCs w:val="24"/>
        </w:rPr>
      </w:pPr>
    </w:p>
    <w:p w14:paraId="00000086" w14:textId="4129EE23" w:rsidR="00DC43EA" w:rsidRDefault="00DC43EA" w:rsidP="00F75452">
      <w:pPr>
        <w:spacing w:line="240" w:lineRule="auto"/>
        <w:ind w:left="720"/>
        <w:rPr>
          <w:rFonts w:ascii="Calibri" w:eastAsia="Calibri" w:hAnsi="Calibri" w:cs="Calibri"/>
          <w:sz w:val="24"/>
          <w:szCs w:val="24"/>
        </w:rPr>
      </w:pPr>
    </w:p>
    <w:p w14:paraId="00A1947A" w14:textId="77777777" w:rsidR="00B1118C" w:rsidRDefault="00B1118C" w:rsidP="00F75452">
      <w:pPr>
        <w:spacing w:line="240" w:lineRule="auto"/>
        <w:ind w:left="720"/>
        <w:rPr>
          <w:rFonts w:ascii="Calibri" w:eastAsia="Calibri" w:hAnsi="Calibri" w:cs="Calibri"/>
          <w:sz w:val="24"/>
          <w:szCs w:val="24"/>
        </w:rPr>
      </w:pPr>
    </w:p>
    <w:p w14:paraId="00000087" w14:textId="77777777" w:rsidR="00DC43EA" w:rsidRDefault="00B1118C" w:rsidP="00F75452">
      <w:pPr>
        <w:spacing w:line="240" w:lineRule="auto"/>
        <w:ind w:left="720"/>
        <w:rPr>
          <w:rFonts w:ascii="Trebuchet MS" w:eastAsia="Trebuchet MS" w:hAnsi="Trebuchet MS" w:cs="Trebuchet MS"/>
          <w:b/>
          <w:sz w:val="24"/>
          <w:szCs w:val="24"/>
        </w:rPr>
      </w:pPr>
      <w:r>
        <w:rPr>
          <w:rFonts w:ascii="Trebuchet MS" w:eastAsia="Trebuchet MS" w:hAnsi="Trebuchet MS" w:cs="Trebuchet MS"/>
          <w:b/>
          <w:sz w:val="24"/>
          <w:szCs w:val="24"/>
        </w:rPr>
        <w:lastRenderedPageBreak/>
        <w:t>Questions that must be answered in the narrative section:</w:t>
      </w:r>
    </w:p>
    <w:p w14:paraId="00000088" w14:textId="77777777" w:rsidR="00DC43EA" w:rsidRDefault="00B1118C" w:rsidP="00F75452">
      <w:pPr>
        <w:numPr>
          <w:ilvl w:val="0"/>
          <w:numId w:val="3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Please provide names, titles, experience and credentials of personnel who will work on the grant and indicate who will serve as director/ point of contact between the IHE and VDOE.</w:t>
      </w:r>
    </w:p>
    <w:p w14:paraId="00000089" w14:textId="77777777" w:rsidR="00DC43EA" w:rsidRDefault="00B1118C" w:rsidP="00F75452">
      <w:pPr>
        <w:numPr>
          <w:ilvl w:val="0"/>
          <w:numId w:val="3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data needs to be collected to ensure efficacy of the services/products created?</w:t>
      </w:r>
    </w:p>
    <w:p w14:paraId="0000008A" w14:textId="77777777" w:rsidR="00DC43EA" w:rsidRDefault="00B1118C" w:rsidP="00F75452">
      <w:pPr>
        <w:numPr>
          <w:ilvl w:val="0"/>
          <w:numId w:val="3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IHE determine the process for vetting research and evidence-based practices?</w:t>
      </w:r>
    </w:p>
    <w:p w14:paraId="0000008B" w14:textId="77777777" w:rsidR="00DC43EA" w:rsidRDefault="00B1118C" w:rsidP="00F75452">
      <w:pPr>
        <w:numPr>
          <w:ilvl w:val="0"/>
          <w:numId w:val="3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Describe the process/protocol the IHE will create and implement to maintain and update the website.</w:t>
      </w:r>
    </w:p>
    <w:p w14:paraId="0000008C" w14:textId="77777777" w:rsidR="00DC43EA" w:rsidRDefault="00B1118C" w:rsidP="00F75452">
      <w:pPr>
        <w:numPr>
          <w:ilvl w:val="0"/>
          <w:numId w:val="3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IHE work with other IHE and community groups to support the development and sustainability of a website?</w:t>
      </w:r>
    </w:p>
    <w:p w14:paraId="0000008D" w14:textId="77777777" w:rsidR="00DC43EA" w:rsidRDefault="00B1118C" w:rsidP="00F75452">
      <w:pPr>
        <w:numPr>
          <w:ilvl w:val="0"/>
          <w:numId w:val="1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What data needs to be collected to ensure efficacy of the services/products created? </w:t>
      </w:r>
    </w:p>
    <w:p w14:paraId="0000008E" w14:textId="77777777" w:rsidR="00DC43EA" w:rsidRDefault="00B1118C" w:rsidP="00F75452">
      <w:pPr>
        <w:numPr>
          <w:ilvl w:val="0"/>
          <w:numId w:val="1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How will the IHE vet resources to include as HQIM?</w:t>
      </w:r>
    </w:p>
    <w:p w14:paraId="0000008F" w14:textId="77777777" w:rsidR="00DC43EA" w:rsidRDefault="00B1118C" w:rsidP="00F75452">
      <w:pPr>
        <w:numPr>
          <w:ilvl w:val="0"/>
          <w:numId w:val="1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How will the IHE support the sustainability of creating, updating, and providing HQIM materials and resources?</w:t>
      </w:r>
    </w:p>
    <w:p w14:paraId="00000090" w14:textId="77777777" w:rsidR="00DC43EA" w:rsidRDefault="00DC43EA" w:rsidP="00F75452">
      <w:pPr>
        <w:spacing w:line="240" w:lineRule="auto"/>
        <w:rPr>
          <w:rFonts w:ascii="Trebuchet MS" w:eastAsia="Trebuchet MS" w:hAnsi="Trebuchet MS" w:cs="Trebuchet MS"/>
        </w:rPr>
      </w:pPr>
    </w:p>
    <w:p w14:paraId="00000091" w14:textId="77777777" w:rsidR="00DC43EA" w:rsidRDefault="00B1118C" w:rsidP="00F75452">
      <w:pPr>
        <w:numPr>
          <w:ilvl w:val="0"/>
          <w:numId w:val="34"/>
        </w:numP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Advancing and Supporting Literacy and Teacher Professional Learning- Microcredentials for Teachers</w:t>
      </w:r>
    </w:p>
    <w:p w14:paraId="00000092" w14:textId="77777777" w:rsidR="00DC43EA" w:rsidRDefault="00DC43EA" w:rsidP="00F75452">
      <w:pPr>
        <w:spacing w:line="240" w:lineRule="auto"/>
        <w:ind w:left="720"/>
        <w:rPr>
          <w:rFonts w:ascii="Calibri" w:eastAsia="Calibri" w:hAnsi="Calibri" w:cs="Calibri"/>
        </w:rPr>
      </w:pPr>
    </w:p>
    <w:p w14:paraId="00000093" w14:textId="77777777" w:rsidR="00DC43EA" w:rsidRDefault="00B1118C" w:rsidP="00F75452">
      <w:pPr>
        <w:spacing w:line="240" w:lineRule="auto"/>
        <w:ind w:left="720"/>
        <w:rPr>
          <w:rFonts w:ascii="Trebuchet MS" w:eastAsia="Trebuchet MS" w:hAnsi="Trebuchet MS" w:cs="Trebuchet MS"/>
          <w:b/>
          <w:color w:val="000000"/>
          <w:sz w:val="24"/>
          <w:szCs w:val="24"/>
        </w:rPr>
      </w:pPr>
      <w:r>
        <w:rPr>
          <w:rFonts w:ascii="Trebuchet MS" w:eastAsia="Trebuchet MS" w:hAnsi="Trebuchet MS" w:cs="Trebuchet MS"/>
          <w:b/>
          <w:sz w:val="24"/>
          <w:szCs w:val="24"/>
        </w:rPr>
        <w:t xml:space="preserve">2a. </w:t>
      </w:r>
      <w:r>
        <w:rPr>
          <w:rFonts w:ascii="Trebuchet MS" w:eastAsia="Trebuchet MS" w:hAnsi="Trebuchet MS" w:cs="Trebuchet MS"/>
          <w:b/>
          <w:color w:val="000000"/>
          <w:sz w:val="24"/>
          <w:szCs w:val="24"/>
        </w:rPr>
        <w:t>Advancing and Supporting Literacy and Teacher Professional Learning-</w:t>
      </w:r>
      <w:r>
        <w:rPr>
          <w:rFonts w:ascii="Trebuchet MS" w:eastAsia="Trebuchet MS" w:hAnsi="Trebuchet MS" w:cs="Trebuchet MS"/>
          <w:b/>
          <w:sz w:val="24"/>
          <w:szCs w:val="24"/>
        </w:rPr>
        <w:br/>
      </w:r>
      <w:r>
        <w:rPr>
          <w:rFonts w:ascii="Trebuchet MS" w:eastAsia="Trebuchet MS" w:hAnsi="Trebuchet MS" w:cs="Trebuchet MS"/>
          <w:b/>
          <w:color w:val="000000"/>
          <w:sz w:val="24"/>
          <w:szCs w:val="24"/>
        </w:rPr>
        <w:t xml:space="preserve">Microcredentials for Teachers (Early </w:t>
      </w:r>
      <w:r>
        <w:rPr>
          <w:rFonts w:ascii="Trebuchet MS" w:eastAsia="Trebuchet MS" w:hAnsi="Trebuchet MS" w:cs="Trebuchet MS"/>
          <w:b/>
          <w:sz w:val="24"/>
          <w:szCs w:val="24"/>
        </w:rPr>
        <w:t>Literacy)</w:t>
      </w:r>
    </w:p>
    <w:p w14:paraId="00000094"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IHE grant partnership with VDOE to provide microcredentials that address effective practices in teaching reading and literacy coaching to build capacity within divisions and improve quality of literacy instruction at the classroom level</w:t>
      </w:r>
    </w:p>
    <w:p w14:paraId="00000095" w14:textId="77777777" w:rsidR="00DC43EA" w:rsidRDefault="00B1118C" w:rsidP="00F75452">
      <w:pPr>
        <w:numPr>
          <w:ilvl w:val="0"/>
          <w:numId w:val="1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As part of this work, the universities would create microcredentials and implementation support modules to be used as asynchronous learning modules - hosted on Virtual Virginia’s learning management system for all teachers as a resource, in order to build teacher leader capacity and promote teacher retention;</w:t>
      </w:r>
    </w:p>
    <w:p w14:paraId="00000096" w14:textId="77777777" w:rsidR="00DC43EA" w:rsidRDefault="00B1118C" w:rsidP="00F75452">
      <w:pPr>
        <w:numPr>
          <w:ilvl w:val="0"/>
          <w:numId w:val="1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Teacher microcredentials will include:</w:t>
      </w:r>
    </w:p>
    <w:p w14:paraId="00000097" w14:textId="77777777" w:rsidR="00DC43EA" w:rsidRDefault="00B1118C" w:rsidP="00F75452">
      <w:pPr>
        <w:numPr>
          <w:ilvl w:val="1"/>
          <w:numId w:val="1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Early Childhood and Literacy Development (K-5); and</w:t>
      </w:r>
    </w:p>
    <w:p w14:paraId="00000098" w14:textId="54557B06" w:rsidR="00DC43EA" w:rsidRDefault="00B1118C" w:rsidP="00F75452">
      <w:pPr>
        <w:numPr>
          <w:ilvl w:val="1"/>
          <w:numId w:val="1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High Quality Instructional Practices (K-5)</w:t>
      </w:r>
      <w:r>
        <w:rPr>
          <w:rFonts w:ascii="Trebuchet MS" w:eastAsia="Trebuchet MS" w:hAnsi="Trebuchet MS" w:cs="Trebuchet MS"/>
          <w:sz w:val="24"/>
          <w:szCs w:val="24"/>
        </w:rPr>
        <w:br/>
      </w:r>
    </w:p>
    <w:p w14:paraId="00000099"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b/>
          <w:sz w:val="24"/>
          <w:szCs w:val="24"/>
        </w:rPr>
        <w:t>Eligibility</w:t>
      </w:r>
    </w:p>
    <w:p w14:paraId="0000009A" w14:textId="77777777" w:rsidR="00DC43EA" w:rsidRDefault="00B1118C" w:rsidP="00F75452">
      <w:pPr>
        <w:numPr>
          <w:ilvl w:val="0"/>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an Advancing and Supporting Literacy and Teacher Professional Learning- Microcredentials for Teachers grant must include:</w:t>
      </w:r>
    </w:p>
    <w:p w14:paraId="0000009B"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09C"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facilitate, score, and update as needed asynchronous learning modules to be housed on  Virtual Virginia’s learning management system; and</w:t>
      </w:r>
    </w:p>
    <w:p w14:paraId="0000009D"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provide teachers who complete the asynchronous learning modules recognition or certification of successful completion.</w:t>
      </w:r>
    </w:p>
    <w:p w14:paraId="0000009E" w14:textId="77777777" w:rsidR="00DC43EA" w:rsidRDefault="00B1118C" w:rsidP="00F75452">
      <w:pPr>
        <w:numPr>
          <w:ilvl w:val="0"/>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Partnerships may also include:</w:t>
      </w:r>
    </w:p>
    <w:p w14:paraId="0000009F"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0A0"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0A1"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0A2"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0A3" w14:textId="77777777" w:rsidR="00DC43EA" w:rsidRDefault="00B1118C" w:rsidP="00F75452">
      <w:pPr>
        <w:numPr>
          <w:ilvl w:val="1"/>
          <w:numId w:val="1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0A4"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b/>
          <w:sz w:val="24"/>
          <w:szCs w:val="24"/>
        </w:rPr>
        <w:br/>
        <w:t>Questions that must be answered in the narrative section:</w:t>
      </w:r>
    </w:p>
    <w:p w14:paraId="000000A5"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provide names, titles, experience and credentials of personnel who will work on the grant and indicate who will serve as director/ point of contact between the IHE and VDOE.</w:t>
      </w:r>
    </w:p>
    <w:p w14:paraId="000000A6"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What data needs to be collected to ensure efficacy of the services/products created?</w:t>
      </w:r>
    </w:p>
    <w:p w14:paraId="000000A7"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What sources, background, and instructional approaches will the IHE use to create the content for the module(s)?</w:t>
      </w:r>
    </w:p>
    <w:p w14:paraId="000000A8"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How will educators interact and engage with the learning modules to impact professional learning?</w:t>
      </w:r>
    </w:p>
    <w:p w14:paraId="000000A9"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Which LEA will the IHE support in this work and how will the IHE communicate with the identified LEA to provide information? (</w:t>
      </w:r>
      <w:r>
        <w:rPr>
          <w:rFonts w:ascii="Trebuchet MS" w:eastAsia="Trebuchet MS" w:hAnsi="Trebuchet MS" w:cs="Trebuchet MS"/>
          <w:sz w:val="24"/>
          <w:szCs w:val="24"/>
        </w:rPr>
        <w:t>W</w:t>
      </w:r>
      <w:r>
        <w:rPr>
          <w:rFonts w:ascii="Trebuchet MS" w:eastAsia="Trebuchet MS" w:hAnsi="Trebuchet MS" w:cs="Trebuchet MS"/>
          <w:color w:val="000000"/>
          <w:sz w:val="24"/>
          <w:szCs w:val="24"/>
        </w:rPr>
        <w:t>ho will be the IHE points of contact at the division level?)</w:t>
      </w:r>
    </w:p>
    <w:p w14:paraId="000000AA" w14:textId="77777777" w:rsidR="00DC43EA" w:rsidRDefault="00B1118C" w:rsidP="00F75452">
      <w:pPr>
        <w:numPr>
          <w:ilvl w:val="0"/>
          <w:numId w:val="37"/>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IHE monitor progress and completion of the modules?</w:t>
      </w:r>
    </w:p>
    <w:p w14:paraId="000000AB" w14:textId="77777777" w:rsidR="00DC43EA" w:rsidRDefault="00B1118C" w:rsidP="00F75452">
      <w:pPr>
        <w:numPr>
          <w:ilvl w:val="0"/>
          <w:numId w:val="37"/>
        </w:numPr>
        <w:spacing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How will the IHE sustain the process for LEA to participate in the microcredential courses?</w:t>
      </w:r>
      <w:r>
        <w:rPr>
          <w:rFonts w:ascii="Trebuchet MS" w:eastAsia="Trebuchet MS" w:hAnsi="Trebuchet MS" w:cs="Trebuchet MS"/>
          <w:color w:val="000000"/>
          <w:sz w:val="24"/>
          <w:szCs w:val="24"/>
        </w:rPr>
        <w:br/>
      </w:r>
    </w:p>
    <w:p w14:paraId="000000AC" w14:textId="77777777" w:rsidR="00DC43EA" w:rsidRDefault="00B1118C" w:rsidP="00F75452">
      <w:pPr>
        <w:spacing w:line="240" w:lineRule="auto"/>
        <w:ind w:left="720"/>
        <w:rPr>
          <w:rFonts w:ascii="Trebuchet MS" w:eastAsia="Trebuchet MS" w:hAnsi="Trebuchet MS" w:cs="Trebuchet MS"/>
          <w:b/>
          <w:color w:val="000000"/>
          <w:sz w:val="24"/>
          <w:szCs w:val="24"/>
        </w:rPr>
      </w:pPr>
      <w:r>
        <w:rPr>
          <w:rFonts w:ascii="Trebuchet MS" w:eastAsia="Trebuchet MS" w:hAnsi="Trebuchet MS" w:cs="Trebuchet MS"/>
          <w:b/>
          <w:sz w:val="24"/>
          <w:szCs w:val="24"/>
        </w:rPr>
        <w:t xml:space="preserve">2b. </w:t>
      </w:r>
      <w:r>
        <w:rPr>
          <w:rFonts w:ascii="Trebuchet MS" w:eastAsia="Trebuchet MS" w:hAnsi="Trebuchet MS" w:cs="Trebuchet MS"/>
          <w:b/>
          <w:color w:val="000000"/>
          <w:sz w:val="24"/>
          <w:szCs w:val="24"/>
        </w:rPr>
        <w:t>Advancing and Supporting Literacy and Teacher Professional Learning- Microcredentials (Adolescent Literacy)</w:t>
      </w:r>
    </w:p>
    <w:p w14:paraId="000000AD"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Develop microcredentials that address effective practices in teaching reading and literacy coaching to include:</w:t>
      </w:r>
    </w:p>
    <w:p w14:paraId="000000AE" w14:textId="77777777" w:rsidR="00DC43EA" w:rsidRDefault="00B1118C" w:rsidP="00F75452">
      <w:pPr>
        <w:numPr>
          <w:ilvl w:val="0"/>
          <w:numId w:val="3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As part of this work, the universities would create microcredentials and implementation support modules to be used as asynchronous learning modules - hosted on Virtual Virginia’s learning management system for all teachers as a resource, in order to build teacher leader capacity and promote teacher retention.</w:t>
      </w:r>
    </w:p>
    <w:p w14:paraId="000000AF" w14:textId="77777777" w:rsidR="00DC43EA" w:rsidRDefault="00B1118C" w:rsidP="00F75452">
      <w:pPr>
        <w:numPr>
          <w:ilvl w:val="0"/>
          <w:numId w:val="3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Teacher microcredentials will include:</w:t>
      </w:r>
    </w:p>
    <w:p w14:paraId="000000B0" w14:textId="77777777" w:rsidR="00DC43EA" w:rsidRDefault="00B1118C" w:rsidP="00F75452">
      <w:pPr>
        <w:numPr>
          <w:ilvl w:val="1"/>
          <w:numId w:val="3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Adolescent Literacy (6-12)</w:t>
      </w:r>
    </w:p>
    <w:p w14:paraId="000000B1" w14:textId="77777777" w:rsidR="00DC43EA" w:rsidRDefault="00B1118C" w:rsidP="00F75452">
      <w:pPr>
        <w:numPr>
          <w:ilvl w:val="1"/>
          <w:numId w:val="3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High Quality Instructional Practices (6-12)</w:t>
      </w:r>
    </w:p>
    <w:p w14:paraId="000000B5" w14:textId="764529D4" w:rsidR="00DC43EA" w:rsidRDefault="00DC43EA" w:rsidP="00F75452">
      <w:pPr>
        <w:spacing w:line="240" w:lineRule="auto"/>
        <w:rPr>
          <w:rFonts w:ascii="Trebuchet MS" w:eastAsia="Trebuchet MS" w:hAnsi="Trebuchet MS" w:cs="Trebuchet MS"/>
          <w:sz w:val="24"/>
          <w:szCs w:val="24"/>
        </w:rPr>
      </w:pPr>
    </w:p>
    <w:p w14:paraId="000000B6"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Eligibility</w:t>
      </w:r>
    </w:p>
    <w:p w14:paraId="000000B7" w14:textId="77777777" w:rsidR="00DC43EA" w:rsidRDefault="00B1118C" w:rsidP="00F75452">
      <w:pPr>
        <w:widowControl w:val="0"/>
        <w:numPr>
          <w:ilvl w:val="0"/>
          <w:numId w:val="16"/>
        </w:numPr>
        <w:spacing w:before="240"/>
        <w:rPr>
          <w:rFonts w:ascii="Trebuchet MS" w:eastAsia="Trebuchet MS" w:hAnsi="Trebuchet MS" w:cs="Trebuchet MS"/>
          <w:sz w:val="24"/>
          <w:szCs w:val="24"/>
        </w:rPr>
      </w:pPr>
      <w:r>
        <w:rPr>
          <w:rFonts w:ascii="Trebuchet MS" w:eastAsia="Trebuchet MS" w:hAnsi="Trebuchet MS" w:cs="Trebuchet MS"/>
          <w:sz w:val="24"/>
          <w:szCs w:val="24"/>
        </w:rPr>
        <w:t xml:space="preserve">Partnerships for an Advancing and Supporting Literacy and Teacher Professional Learning- Micro credentials for Teachers grant </w:t>
      </w:r>
      <w:r>
        <w:rPr>
          <w:rFonts w:ascii="Trebuchet MS" w:eastAsia="Trebuchet MS" w:hAnsi="Trebuchet MS" w:cs="Trebuchet MS"/>
          <w:sz w:val="24"/>
          <w:szCs w:val="24"/>
          <w:u w:val="single"/>
        </w:rPr>
        <w:t>must</w:t>
      </w:r>
      <w:r>
        <w:rPr>
          <w:rFonts w:ascii="Trebuchet MS" w:eastAsia="Trebuchet MS" w:hAnsi="Trebuchet MS" w:cs="Trebuchet MS"/>
          <w:sz w:val="24"/>
          <w:szCs w:val="24"/>
        </w:rPr>
        <w:t xml:space="preserve"> include:</w:t>
      </w:r>
    </w:p>
    <w:p w14:paraId="000000B8" w14:textId="77777777" w:rsidR="00DC43EA" w:rsidRDefault="00B1118C" w:rsidP="00F75452">
      <w:pPr>
        <w:widowControl w:val="0"/>
        <w:numPr>
          <w:ilvl w:val="1"/>
          <w:numId w:val="16"/>
        </w:numPr>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0B9" w14:textId="77777777" w:rsidR="00DC43EA" w:rsidRDefault="00B1118C" w:rsidP="00F75452">
      <w:pPr>
        <w:widowControl w:val="0"/>
        <w:numPr>
          <w:ilvl w:val="1"/>
          <w:numId w:val="16"/>
        </w:numPr>
        <w:rPr>
          <w:rFonts w:ascii="Trebuchet MS" w:eastAsia="Trebuchet MS" w:hAnsi="Trebuchet MS" w:cs="Trebuchet MS"/>
          <w:sz w:val="24"/>
          <w:szCs w:val="24"/>
        </w:rPr>
      </w:pPr>
      <w:r>
        <w:rPr>
          <w:rFonts w:ascii="Trebuchet MS" w:eastAsia="Trebuchet MS" w:hAnsi="Trebuchet MS" w:cs="Trebuchet MS"/>
          <w:sz w:val="24"/>
          <w:szCs w:val="24"/>
        </w:rPr>
        <w:t>an educational leadership department  of an IHE</w:t>
      </w:r>
    </w:p>
    <w:p w14:paraId="000000BA" w14:textId="77777777" w:rsidR="00DC43EA" w:rsidRDefault="00B1118C" w:rsidP="00F75452">
      <w:pPr>
        <w:widowControl w:val="0"/>
        <w:numPr>
          <w:ilvl w:val="1"/>
          <w:numId w:val="16"/>
        </w:numPr>
        <w:rPr>
          <w:rFonts w:ascii="Trebuchet MS" w:eastAsia="Trebuchet MS" w:hAnsi="Trebuchet MS" w:cs="Trebuchet MS"/>
          <w:sz w:val="24"/>
          <w:szCs w:val="24"/>
        </w:rPr>
      </w:pPr>
      <w:r>
        <w:rPr>
          <w:rFonts w:ascii="Trebuchet MS" w:eastAsia="Trebuchet MS" w:hAnsi="Trebuchet MS" w:cs="Trebuchet MS"/>
          <w:sz w:val="24"/>
          <w:szCs w:val="24"/>
        </w:rPr>
        <w:lastRenderedPageBreak/>
        <w:t>ability to create, develop, monitor, facilitate, score, and update as needed asynchronous learning modules to be housed on Virtual Virginia’s learning management system; and</w:t>
      </w:r>
    </w:p>
    <w:p w14:paraId="000000BB" w14:textId="77777777" w:rsidR="00DC43EA" w:rsidRDefault="00B1118C" w:rsidP="00F75452">
      <w:pPr>
        <w:widowControl w:val="0"/>
        <w:numPr>
          <w:ilvl w:val="1"/>
          <w:numId w:val="16"/>
        </w:numPr>
        <w:rPr>
          <w:rFonts w:ascii="Trebuchet MS" w:eastAsia="Trebuchet MS" w:hAnsi="Trebuchet MS" w:cs="Trebuchet MS"/>
          <w:sz w:val="24"/>
          <w:szCs w:val="24"/>
        </w:rPr>
      </w:pPr>
      <w:r>
        <w:rPr>
          <w:rFonts w:ascii="Trebuchet MS" w:eastAsia="Trebuchet MS" w:hAnsi="Trebuchet MS" w:cs="Trebuchet MS"/>
          <w:sz w:val="24"/>
          <w:szCs w:val="24"/>
        </w:rPr>
        <w:t>ability to provide teachers and leaders who complete the asynchronous learning modules recognition or certification of successful completion.</w:t>
      </w:r>
    </w:p>
    <w:p w14:paraId="000000BC" w14:textId="77777777" w:rsidR="00DC43EA" w:rsidRDefault="00B1118C" w:rsidP="00F75452">
      <w:pPr>
        <w:widowControl w:val="0"/>
        <w:numPr>
          <w:ilvl w:val="0"/>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0BD" w14:textId="77777777" w:rsidR="00DC43EA" w:rsidRDefault="00B1118C" w:rsidP="00F75452">
      <w:pPr>
        <w:numPr>
          <w:ilvl w:val="1"/>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0BE" w14:textId="77777777" w:rsidR="00DC43EA" w:rsidRDefault="00B1118C" w:rsidP="00F75452">
      <w:pPr>
        <w:numPr>
          <w:ilvl w:val="1"/>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0BF" w14:textId="77777777" w:rsidR="00DC43EA" w:rsidRDefault="00B1118C" w:rsidP="00F75452">
      <w:pPr>
        <w:numPr>
          <w:ilvl w:val="1"/>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0C0" w14:textId="77777777" w:rsidR="00DC43EA" w:rsidRDefault="00B1118C" w:rsidP="00F75452">
      <w:pPr>
        <w:numPr>
          <w:ilvl w:val="1"/>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0C1" w14:textId="77777777" w:rsidR="00DC43EA" w:rsidRDefault="00B1118C" w:rsidP="00F75452">
      <w:pPr>
        <w:numPr>
          <w:ilvl w:val="1"/>
          <w:numId w:val="16"/>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r>
        <w:rPr>
          <w:rFonts w:ascii="Trebuchet MS" w:eastAsia="Trebuchet MS" w:hAnsi="Trebuchet MS" w:cs="Trebuchet MS"/>
          <w:sz w:val="24"/>
          <w:szCs w:val="24"/>
        </w:rPr>
        <w:br/>
      </w:r>
    </w:p>
    <w:p w14:paraId="000000C2" w14:textId="77777777" w:rsidR="00DC43EA" w:rsidRDefault="00B1118C" w:rsidP="00F75452">
      <w:pPr>
        <w:spacing w:line="240" w:lineRule="auto"/>
        <w:rPr>
          <w:rFonts w:ascii="Trebuchet MS" w:eastAsia="Trebuchet MS" w:hAnsi="Trebuchet MS" w:cs="Trebuchet MS"/>
          <w:sz w:val="24"/>
          <w:szCs w:val="24"/>
        </w:rPr>
      </w:pPr>
      <w:r>
        <w:rPr>
          <w:rFonts w:ascii="Trebuchet MS" w:eastAsia="Trebuchet MS" w:hAnsi="Trebuchet MS" w:cs="Trebuchet MS"/>
          <w:b/>
          <w:sz w:val="24"/>
          <w:szCs w:val="24"/>
        </w:rPr>
        <w:t>Questions that must be answered in the narrative section:</w:t>
      </w:r>
    </w:p>
    <w:p w14:paraId="000000C3"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Please provide names, titles, experience and credentials of personnel who will work on the grant and indicate who will serve as director/ point of contact between the IHE and VDOE.</w:t>
      </w:r>
    </w:p>
    <w:p w14:paraId="000000C4"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data needs to be collected to ensure efficacy of the services/products created?</w:t>
      </w:r>
    </w:p>
    <w:p w14:paraId="000000C5"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sources, background, and instructional approaches will the IHE use to create the content for the module(s)?</w:t>
      </w:r>
    </w:p>
    <w:p w14:paraId="000000C6"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educators interact and engage with the learning modules to impact professional learning?</w:t>
      </w:r>
    </w:p>
    <w:p w14:paraId="000000C7" w14:textId="77777777" w:rsidR="00DC43EA" w:rsidRDefault="00B1118C" w:rsidP="00F75452">
      <w:pPr>
        <w:numPr>
          <w:ilvl w:val="0"/>
          <w:numId w:val="38"/>
        </w:numPr>
        <w:spacing w:line="240" w:lineRule="auto"/>
        <w:ind w:left="1440"/>
        <w:rPr>
          <w:rFonts w:ascii="Trebuchet MS" w:eastAsia="Trebuchet MS" w:hAnsi="Trebuchet MS" w:cs="Trebuchet MS"/>
        </w:rPr>
      </w:pPr>
      <w:r>
        <w:rPr>
          <w:rFonts w:ascii="Trebuchet MS" w:eastAsia="Trebuchet MS" w:hAnsi="Trebuchet MS" w:cs="Trebuchet MS"/>
          <w:sz w:val="24"/>
          <w:szCs w:val="24"/>
        </w:rPr>
        <w:t>Which LEA will the IHE support in this work and how will the IHE communicate with the identified LEA to provide information (who will be the IHE point of contact at the division level)?</w:t>
      </w:r>
    </w:p>
    <w:p w14:paraId="000000C8"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IHE monitor progress and completion of the modules?</w:t>
      </w:r>
    </w:p>
    <w:p w14:paraId="000000C9" w14:textId="77777777" w:rsidR="00DC43EA" w:rsidRDefault="00B1118C" w:rsidP="00F75452">
      <w:pPr>
        <w:numPr>
          <w:ilvl w:val="0"/>
          <w:numId w:val="38"/>
        </w:numPr>
        <w:spacing w:line="240" w:lineRule="auto"/>
        <w:ind w:left="1440"/>
        <w:rPr>
          <w:rFonts w:ascii="Trebuchet MS" w:eastAsia="Trebuchet MS" w:hAnsi="Trebuchet MS" w:cs="Trebuchet MS"/>
          <w:color w:val="000000"/>
        </w:rPr>
      </w:pPr>
      <w:r>
        <w:rPr>
          <w:rFonts w:ascii="Trebuchet MS" w:eastAsia="Trebuchet MS" w:hAnsi="Trebuchet MS" w:cs="Trebuchet MS"/>
          <w:sz w:val="24"/>
          <w:szCs w:val="24"/>
        </w:rPr>
        <w:t>How will the IHE sustain the process for LEA to participate in the microcredential courses?</w:t>
      </w:r>
      <w:r>
        <w:rPr>
          <w:rFonts w:ascii="Trebuchet MS" w:eastAsia="Trebuchet MS" w:hAnsi="Trebuchet MS" w:cs="Trebuchet MS"/>
          <w:color w:val="000000"/>
          <w:sz w:val="24"/>
          <w:szCs w:val="24"/>
        </w:rPr>
        <w:br/>
      </w:r>
    </w:p>
    <w:p w14:paraId="000000CA" w14:textId="77777777" w:rsidR="00DC43EA" w:rsidRDefault="00DC43EA" w:rsidP="00F75452">
      <w:pPr>
        <w:spacing w:line="240" w:lineRule="auto"/>
        <w:ind w:left="720"/>
        <w:rPr>
          <w:rFonts w:ascii="Trebuchet MS" w:eastAsia="Trebuchet MS" w:hAnsi="Trebuchet MS" w:cs="Trebuchet MS"/>
          <w:sz w:val="24"/>
          <w:szCs w:val="24"/>
        </w:rPr>
      </w:pPr>
    </w:p>
    <w:p w14:paraId="000000CB" w14:textId="77777777" w:rsidR="00DC43EA" w:rsidRDefault="00B1118C" w:rsidP="00F75452">
      <w:pPr>
        <w:spacing w:line="240" w:lineRule="auto"/>
        <w:ind w:left="720"/>
        <w:rPr>
          <w:rFonts w:ascii="Trebuchet MS" w:eastAsia="Trebuchet MS" w:hAnsi="Trebuchet MS" w:cs="Trebuchet MS"/>
          <w:b/>
          <w:sz w:val="24"/>
          <w:szCs w:val="24"/>
        </w:rPr>
      </w:pPr>
      <w:r>
        <w:rPr>
          <w:rFonts w:ascii="Trebuchet MS" w:eastAsia="Trebuchet MS" w:hAnsi="Trebuchet MS" w:cs="Trebuchet MS"/>
          <w:b/>
          <w:sz w:val="24"/>
          <w:szCs w:val="24"/>
        </w:rPr>
        <w:t>2c. Advancing and Supporting Literacy and Teacher Professional Learning-</w:t>
      </w:r>
      <w:r>
        <w:rPr>
          <w:rFonts w:ascii="Trebuchet MS" w:eastAsia="Trebuchet MS" w:hAnsi="Trebuchet MS" w:cs="Trebuchet MS"/>
          <w:b/>
          <w:sz w:val="24"/>
          <w:szCs w:val="24"/>
        </w:rPr>
        <w:br/>
        <w:t>Microcredentials for Teachers (Leading Literacy)</w:t>
      </w:r>
    </w:p>
    <w:p w14:paraId="000000CC"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IHE grant partnership with VDOE to provide microcredentials that address effective practices in teaching reading and literacy coaching to build capacity within divisions and improve quality of literacy instruction at the classroom level</w:t>
      </w:r>
    </w:p>
    <w:p w14:paraId="000000CD" w14:textId="77777777" w:rsidR="00DC43EA" w:rsidRDefault="00B1118C" w:rsidP="00F75452">
      <w:pPr>
        <w:numPr>
          <w:ilvl w:val="0"/>
          <w:numId w:val="3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As part of this work, the universities would create microcredentials and implementation support modules to be used as asynchronous learning modules - hosted on Virtual Virginia’s learning management system for all teachers as a resource,  in order to build teacher leader capacity and promote teacher retention</w:t>
      </w:r>
    </w:p>
    <w:p w14:paraId="000000CE" w14:textId="77777777" w:rsidR="00DC43EA" w:rsidRDefault="00B1118C" w:rsidP="00F75452">
      <w:pPr>
        <w:numPr>
          <w:ilvl w:val="0"/>
          <w:numId w:val="3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Teacher microcredentials will include:</w:t>
      </w:r>
    </w:p>
    <w:p w14:paraId="000000CF" w14:textId="77777777" w:rsidR="00DC43EA" w:rsidRDefault="00B1118C" w:rsidP="00F75452">
      <w:pPr>
        <w:numPr>
          <w:ilvl w:val="1"/>
          <w:numId w:val="3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Literacy Coaching (K-12)</w:t>
      </w:r>
    </w:p>
    <w:p w14:paraId="000000D0" w14:textId="77777777" w:rsidR="00DC43EA" w:rsidRDefault="00B1118C" w:rsidP="00F75452">
      <w:pPr>
        <w:numPr>
          <w:ilvl w:val="1"/>
          <w:numId w:val="3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Literacy and Leadership (Reading Specialists, Administrators K-12)</w:t>
      </w:r>
      <w:r>
        <w:rPr>
          <w:rFonts w:ascii="Trebuchet MS" w:eastAsia="Trebuchet MS" w:hAnsi="Trebuchet MS" w:cs="Trebuchet MS"/>
        </w:rPr>
        <w:br/>
      </w:r>
    </w:p>
    <w:p w14:paraId="000000D1"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b/>
          <w:sz w:val="24"/>
          <w:szCs w:val="24"/>
        </w:rPr>
        <w:t>Eligibility</w:t>
      </w:r>
    </w:p>
    <w:p w14:paraId="000000D2" w14:textId="77777777" w:rsidR="00DC43EA" w:rsidRDefault="00B1118C" w:rsidP="00F75452">
      <w:pPr>
        <w:numPr>
          <w:ilvl w:val="0"/>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an Advancing and Supporting Literacy and Teacher Professional Learning- Microcredentials for Teachers grant must include:</w:t>
      </w:r>
    </w:p>
    <w:p w14:paraId="000000D3"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0D4"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facilitate, score, and update as</w:t>
      </w:r>
      <w:r>
        <w:rPr>
          <w:rFonts w:ascii="Trebuchet MS" w:eastAsia="Trebuchet MS" w:hAnsi="Trebuchet MS" w:cs="Trebuchet MS"/>
          <w:sz w:val="24"/>
          <w:szCs w:val="24"/>
        </w:rPr>
        <w:tab/>
        <w:t>needed asynchronous learning modules to be housed on the Virtual Virginia platform; and</w:t>
      </w:r>
    </w:p>
    <w:p w14:paraId="000000D5"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provide teachers who complete the asynchronous learning modules recognition or certification of successful completion.</w:t>
      </w:r>
    </w:p>
    <w:p w14:paraId="000000D6" w14:textId="77777777" w:rsidR="00DC43EA" w:rsidRDefault="00B1118C" w:rsidP="00F75452">
      <w:pPr>
        <w:numPr>
          <w:ilvl w:val="0"/>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0D7"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0D8"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0D9"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0DA"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0DB" w14:textId="77777777" w:rsidR="00DC43EA" w:rsidRDefault="00B1118C" w:rsidP="00F75452">
      <w:pPr>
        <w:numPr>
          <w:ilvl w:val="1"/>
          <w:numId w:val="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0DC"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b/>
          <w:sz w:val="24"/>
          <w:szCs w:val="24"/>
        </w:rPr>
        <w:br/>
        <w:t>Questions that must be answered in the narrative section:</w:t>
      </w:r>
    </w:p>
    <w:p w14:paraId="000000DD"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p>
    <w:p w14:paraId="000000DE"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What data needs to be collected to ensure efficacy of the services/products created?</w:t>
      </w:r>
    </w:p>
    <w:p w14:paraId="000000DF"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What sources, background, and instructional approaches will the IHE use to create the content for the module(s)?</w:t>
      </w:r>
    </w:p>
    <w:p w14:paraId="000000E0"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How will educators interact and engage with the learning modules to impact professional learning?</w:t>
      </w:r>
    </w:p>
    <w:p w14:paraId="000000E1"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Which LEA will the IHE support in this work and how will the IHE communicate with the identified LEA to provide information? (who will be the IHE points of contact at the division level?)</w:t>
      </w:r>
    </w:p>
    <w:p w14:paraId="000000E2" w14:textId="77777777" w:rsidR="00DC43EA" w:rsidRDefault="00B1118C" w:rsidP="00F75452">
      <w:pPr>
        <w:numPr>
          <w:ilvl w:val="0"/>
          <w:numId w:val="37"/>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IHE monitor progress and completion of the modules?</w:t>
      </w:r>
    </w:p>
    <w:p w14:paraId="000000E3" w14:textId="77777777" w:rsidR="00DC43EA" w:rsidRDefault="00B1118C" w:rsidP="00F75452">
      <w:pPr>
        <w:numPr>
          <w:ilvl w:val="0"/>
          <w:numId w:val="3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How will the IHE sustain the process for LEA to participate in the microcredential courses?</w:t>
      </w:r>
      <w:r>
        <w:rPr>
          <w:rFonts w:ascii="Trebuchet MS" w:eastAsia="Trebuchet MS" w:hAnsi="Trebuchet MS" w:cs="Trebuchet MS"/>
          <w:sz w:val="24"/>
          <w:szCs w:val="24"/>
        </w:rPr>
        <w:br/>
      </w:r>
    </w:p>
    <w:p w14:paraId="000000E4" w14:textId="77777777" w:rsidR="00DC43EA" w:rsidRDefault="00B1118C" w:rsidP="00F75452">
      <w:pPr>
        <w:numPr>
          <w:ilvl w:val="0"/>
          <w:numId w:val="34"/>
        </w:numPr>
        <w:spacing w:line="240" w:lineRule="auto"/>
        <w:ind w:left="36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Supporting Teacher Professional Learning and Addressing Unfinished Learning- Tutoring Programs</w:t>
      </w:r>
    </w:p>
    <w:p w14:paraId="000000E5" w14:textId="77777777" w:rsidR="00DC43EA" w:rsidRDefault="00B1118C" w:rsidP="00F75452">
      <w:pPr>
        <w:widowControl w:val="0"/>
        <w:spacing w:after="240"/>
        <w:ind w:left="360"/>
        <w:rPr>
          <w:rFonts w:ascii="Trebuchet MS" w:eastAsia="Trebuchet MS" w:hAnsi="Trebuchet MS" w:cs="Trebuchet MS"/>
          <w:sz w:val="24"/>
          <w:szCs w:val="24"/>
        </w:rPr>
      </w:pPr>
      <w:r>
        <w:rPr>
          <w:rFonts w:ascii="Trebuchet MS" w:eastAsia="Trebuchet MS" w:hAnsi="Trebuchet MS" w:cs="Trebuchet MS"/>
          <w:sz w:val="24"/>
          <w:szCs w:val="24"/>
        </w:rPr>
        <w:t>IHE grant partnerships with universities to create tutoring programs and train</w:t>
      </w:r>
      <w:r>
        <w:rPr>
          <w:rFonts w:ascii="Trebuchet MS" w:eastAsia="Trebuchet MS" w:hAnsi="Trebuchet MS" w:cs="Trebuchet MS"/>
          <w:sz w:val="24"/>
          <w:szCs w:val="24"/>
        </w:rPr>
        <w:br/>
        <w:t>educators/community partners and provide necessary resources for K-3 literacy</w:t>
      </w:r>
      <w:r>
        <w:rPr>
          <w:rFonts w:ascii="Trebuchet MS" w:eastAsia="Trebuchet MS" w:hAnsi="Trebuchet MS" w:cs="Trebuchet MS"/>
          <w:sz w:val="24"/>
          <w:szCs w:val="24"/>
        </w:rPr>
        <w:br/>
        <w:t>programs to address unfinished learning.</w:t>
      </w:r>
    </w:p>
    <w:p w14:paraId="000000E6" w14:textId="77777777" w:rsidR="00DC43EA" w:rsidRDefault="00B1118C" w:rsidP="00F75452">
      <w:pPr>
        <w:widowControl w:val="0"/>
        <w:numPr>
          <w:ilvl w:val="0"/>
          <w:numId w:val="29"/>
        </w:numPr>
        <w:rPr>
          <w:rFonts w:ascii="Trebuchet MS" w:eastAsia="Trebuchet MS" w:hAnsi="Trebuchet MS" w:cs="Trebuchet MS"/>
          <w:sz w:val="24"/>
          <w:szCs w:val="24"/>
        </w:rPr>
      </w:pPr>
      <w:r>
        <w:rPr>
          <w:rFonts w:ascii="Trebuchet MS" w:eastAsia="Trebuchet MS" w:hAnsi="Trebuchet MS" w:cs="Trebuchet MS"/>
          <w:sz w:val="24"/>
          <w:szCs w:val="24"/>
        </w:rPr>
        <w:t xml:space="preserve">University created tutoring programs for educators/community partners </w:t>
      </w:r>
      <w:r>
        <w:rPr>
          <w:rFonts w:ascii="Trebuchet MS" w:eastAsia="Trebuchet MS" w:hAnsi="Trebuchet MS" w:cs="Trebuchet MS"/>
          <w:sz w:val="24"/>
          <w:szCs w:val="24"/>
        </w:rPr>
        <w:lastRenderedPageBreak/>
        <w:t>to provide necessary resources for K-3 literacy programs that will address unfinished learning. Topics may include:</w:t>
      </w:r>
    </w:p>
    <w:p w14:paraId="000000E7" w14:textId="77777777" w:rsidR="00DC43EA" w:rsidRDefault="00B1118C" w:rsidP="00F75452">
      <w:pPr>
        <w:widowControl w:val="0"/>
        <w:numPr>
          <w:ilvl w:val="1"/>
          <w:numId w:val="29"/>
        </w:numPr>
        <w:rPr>
          <w:rFonts w:ascii="Trebuchet MS" w:eastAsia="Trebuchet MS" w:hAnsi="Trebuchet MS" w:cs="Trebuchet MS"/>
          <w:sz w:val="24"/>
          <w:szCs w:val="24"/>
        </w:rPr>
      </w:pPr>
      <w:r>
        <w:rPr>
          <w:rFonts w:ascii="Trebuchet MS" w:eastAsia="Trebuchet MS" w:hAnsi="Trebuchet MS" w:cs="Trebuchet MS"/>
          <w:sz w:val="24"/>
          <w:szCs w:val="24"/>
        </w:rPr>
        <w:t>English Learners and Literacy Development</w:t>
      </w:r>
    </w:p>
    <w:p w14:paraId="000000E8" w14:textId="77777777" w:rsidR="00DC43EA" w:rsidRDefault="00B1118C" w:rsidP="00F75452">
      <w:pPr>
        <w:widowControl w:val="0"/>
        <w:numPr>
          <w:ilvl w:val="1"/>
          <w:numId w:val="29"/>
        </w:numPr>
        <w:rPr>
          <w:rFonts w:ascii="Trebuchet MS" w:eastAsia="Trebuchet MS" w:hAnsi="Trebuchet MS" w:cs="Trebuchet MS"/>
          <w:sz w:val="24"/>
          <w:szCs w:val="24"/>
        </w:rPr>
      </w:pPr>
      <w:r>
        <w:rPr>
          <w:rFonts w:ascii="Trebuchet MS" w:eastAsia="Trebuchet MS" w:hAnsi="Trebuchet MS" w:cs="Trebuchet MS"/>
          <w:sz w:val="24"/>
          <w:szCs w:val="24"/>
        </w:rPr>
        <w:t>Supporting Your Student through Early Literacy and Reading</w:t>
      </w:r>
    </w:p>
    <w:p w14:paraId="000000E9" w14:textId="77777777" w:rsidR="00DC43EA" w:rsidRDefault="00B1118C" w:rsidP="00F75452">
      <w:pPr>
        <w:widowControl w:val="0"/>
        <w:numPr>
          <w:ilvl w:val="0"/>
          <w:numId w:val="29"/>
        </w:numPr>
        <w:rPr>
          <w:rFonts w:ascii="Trebuchet MS" w:eastAsia="Trebuchet MS" w:hAnsi="Trebuchet MS" w:cs="Trebuchet MS"/>
          <w:sz w:val="24"/>
          <w:szCs w:val="24"/>
        </w:rPr>
      </w:pPr>
      <w:r>
        <w:rPr>
          <w:rFonts w:ascii="Trebuchet MS" w:eastAsia="Trebuchet MS" w:hAnsi="Trebuchet MS" w:cs="Trebuchet MS"/>
          <w:sz w:val="24"/>
          <w:szCs w:val="24"/>
        </w:rPr>
        <w:t>University provided training for educators/community partners in K-3 literacy tutoring programs that will address unfinished learning.</w:t>
      </w:r>
    </w:p>
    <w:p w14:paraId="000000EA" w14:textId="77777777" w:rsidR="00DC43EA" w:rsidRDefault="00B1118C" w:rsidP="00F75452">
      <w:pPr>
        <w:widowControl w:val="0"/>
        <w:numPr>
          <w:ilvl w:val="0"/>
          <w:numId w:val="29"/>
        </w:numPr>
        <w:rPr>
          <w:rFonts w:ascii="Trebuchet MS" w:eastAsia="Trebuchet MS" w:hAnsi="Trebuchet MS" w:cs="Trebuchet MS"/>
          <w:sz w:val="24"/>
          <w:szCs w:val="24"/>
        </w:rPr>
      </w:pPr>
      <w:r>
        <w:rPr>
          <w:rFonts w:ascii="Trebuchet MS" w:eastAsia="Trebuchet MS" w:hAnsi="Trebuchet MS" w:cs="Trebuchet MS"/>
          <w:sz w:val="24"/>
          <w:szCs w:val="24"/>
        </w:rPr>
        <w:t>University partnership with community groups supporting regional efforts (community stakeholders- public libraries, universities, organizations i.e. YMCA, Boys &amp; Girls Clubs, etc.) to create cohorts for families and students to participate in K-3 literacy programs to address unfinished learning.</w:t>
      </w:r>
    </w:p>
    <w:p w14:paraId="000000EB" w14:textId="77777777" w:rsidR="00DC43EA" w:rsidRDefault="00B1118C" w:rsidP="00F75452">
      <w:pPr>
        <w:widowControl w:val="0"/>
        <w:numPr>
          <w:ilvl w:val="1"/>
          <w:numId w:val="29"/>
        </w:numPr>
        <w:rPr>
          <w:rFonts w:ascii="Trebuchet MS" w:eastAsia="Trebuchet MS" w:hAnsi="Trebuchet MS" w:cs="Trebuchet MS"/>
          <w:sz w:val="24"/>
          <w:szCs w:val="24"/>
        </w:rPr>
      </w:pPr>
      <w:r>
        <w:rPr>
          <w:rFonts w:ascii="Trebuchet MS" w:eastAsia="Trebuchet MS" w:hAnsi="Trebuchet MS" w:cs="Trebuchet MS"/>
          <w:sz w:val="24"/>
          <w:szCs w:val="24"/>
        </w:rPr>
        <w:t>Technical support to community partners</w:t>
      </w:r>
    </w:p>
    <w:p w14:paraId="000000EC" w14:textId="77777777" w:rsidR="00DC43EA" w:rsidRDefault="00B1118C" w:rsidP="00F75452">
      <w:pPr>
        <w:widowControl w:val="0"/>
        <w:numPr>
          <w:ilvl w:val="1"/>
          <w:numId w:val="29"/>
        </w:numPr>
        <w:spacing w:after="240"/>
        <w:rPr>
          <w:rFonts w:ascii="Trebuchet MS" w:eastAsia="Trebuchet MS" w:hAnsi="Trebuchet MS" w:cs="Trebuchet MS"/>
          <w:sz w:val="24"/>
          <w:szCs w:val="24"/>
        </w:rPr>
      </w:pPr>
      <w:r>
        <w:rPr>
          <w:rFonts w:ascii="Trebuchet MS" w:eastAsia="Trebuchet MS" w:hAnsi="Trebuchet MS" w:cs="Trebuchet MS"/>
          <w:sz w:val="24"/>
          <w:szCs w:val="24"/>
        </w:rPr>
        <w:t>Provide all needed materials for tutoring programs and</w:t>
      </w:r>
      <w:r>
        <w:rPr>
          <w:rFonts w:ascii="Trebuchet MS" w:eastAsia="Trebuchet MS" w:hAnsi="Trebuchet MS" w:cs="Trebuchet MS"/>
          <w:sz w:val="24"/>
          <w:szCs w:val="24"/>
        </w:rPr>
        <w:br/>
        <w:t>community partnerships</w:t>
      </w:r>
    </w:p>
    <w:p w14:paraId="000000ED" w14:textId="77777777" w:rsidR="00DC43EA" w:rsidRDefault="00B1118C" w:rsidP="00F75452">
      <w:pPr>
        <w:widowControl w:val="0"/>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0EE" w14:textId="77777777" w:rsidR="00DC43EA" w:rsidRDefault="00B1118C" w:rsidP="00F75452">
      <w:pPr>
        <w:numPr>
          <w:ilvl w:val="0"/>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a Supporting Teacher Professional Learning and Addressing Unfinished Learning- Tutoring Programs grant must include:</w:t>
      </w:r>
    </w:p>
    <w:p w14:paraId="000000EF"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0F0"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 resources and materials needed for tutoring programs; and</w:t>
      </w:r>
    </w:p>
    <w:p w14:paraId="000000F1"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provide training to educators/community partners in the field</w:t>
      </w:r>
    </w:p>
    <w:p w14:paraId="000000F2" w14:textId="77777777" w:rsidR="00DC43EA" w:rsidRDefault="00B1118C" w:rsidP="00F75452">
      <w:pPr>
        <w:numPr>
          <w:ilvl w:val="0"/>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0F3"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0F4"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0F5"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0F6"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0F7" w14:textId="77777777" w:rsidR="00DC43EA" w:rsidRDefault="00B1118C" w:rsidP="00F75452">
      <w:pPr>
        <w:numPr>
          <w:ilvl w:val="1"/>
          <w:numId w:val="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0F8" w14:textId="77777777" w:rsidR="00DC43EA" w:rsidRDefault="00DC43EA" w:rsidP="00F75452">
      <w:pPr>
        <w:spacing w:line="240" w:lineRule="auto"/>
        <w:rPr>
          <w:rFonts w:ascii="Trebuchet MS" w:eastAsia="Trebuchet MS" w:hAnsi="Trebuchet MS" w:cs="Trebuchet MS"/>
          <w:b/>
          <w:sz w:val="24"/>
          <w:szCs w:val="24"/>
        </w:rPr>
      </w:pPr>
    </w:p>
    <w:p w14:paraId="000000F9"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0FA"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color w:val="000000"/>
          <w:sz w:val="24"/>
          <w:szCs w:val="24"/>
        </w:rPr>
        <w:tab/>
      </w:r>
    </w:p>
    <w:p w14:paraId="000000FB"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work (research) is the IHE currently involved with, now or recently, in the fields of literacy or readin</w:t>
      </w:r>
      <w:r>
        <w:rPr>
          <w:rFonts w:ascii="Trebuchet MS" w:eastAsia="Trebuchet MS" w:hAnsi="Trebuchet MS" w:cs="Trebuchet MS"/>
          <w:sz w:val="24"/>
          <w:szCs w:val="24"/>
        </w:rPr>
        <w:t>g</w:t>
      </w:r>
      <w:r>
        <w:rPr>
          <w:rFonts w:ascii="Trebuchet MS" w:eastAsia="Trebuchet MS" w:hAnsi="Trebuchet MS" w:cs="Trebuchet MS"/>
          <w:color w:val="000000"/>
          <w:sz w:val="24"/>
          <w:szCs w:val="24"/>
        </w:rPr>
        <w:t xml:space="preserve"> instruction related to this grant opportunity? </w:t>
      </w:r>
    </w:p>
    <w:p w14:paraId="000000FC"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Which LEA will the IHE support in this work and how will the IHE communicate with the identified LEA to provide information? (who will be the IHE points of contact at the division level?)</w:t>
      </w:r>
    </w:p>
    <w:p w14:paraId="000000FD"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 xml:space="preserve">What data needs to be collected to ensure efficacy of the services/products created? </w:t>
      </w:r>
      <w:r>
        <w:rPr>
          <w:rFonts w:ascii="Trebuchet MS" w:eastAsia="Trebuchet MS" w:hAnsi="Trebuchet MS" w:cs="Trebuchet MS"/>
          <w:color w:val="000000"/>
          <w:sz w:val="24"/>
          <w:szCs w:val="24"/>
        </w:rPr>
        <w:tab/>
      </w:r>
    </w:p>
    <w:p w14:paraId="000000FE"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lastRenderedPageBreak/>
        <w:t>What sources, background, and instructional approaches will the IHE use to create the content for the tutoring program?</w:t>
      </w:r>
    </w:p>
    <w:p w14:paraId="000000FF"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structures will be applied for training, support, and monitoring of the intervention and tutoring services being provided to ensure replication and sustainability?</w:t>
      </w:r>
    </w:p>
    <w:p w14:paraId="00000100"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IHE connect with community partners to get them trained and understand the process for using the program?</w:t>
      </w:r>
    </w:p>
    <w:p w14:paraId="00000101" w14:textId="77777777" w:rsidR="00DC43EA" w:rsidRDefault="00B1118C" w:rsidP="00F75452">
      <w:pPr>
        <w:numPr>
          <w:ilvl w:val="0"/>
          <w:numId w:val="24"/>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Elaborate on how the needs of diverse learners will be met, to include but not limited to, students with disabilities and English language learners.</w:t>
      </w:r>
      <w:r>
        <w:rPr>
          <w:rFonts w:ascii="Trebuchet MS" w:eastAsia="Trebuchet MS" w:hAnsi="Trebuchet MS" w:cs="Trebuchet MS"/>
          <w:color w:val="000000"/>
          <w:sz w:val="24"/>
          <w:szCs w:val="24"/>
        </w:rPr>
        <w:br/>
      </w:r>
    </w:p>
    <w:p w14:paraId="00000102" w14:textId="77777777" w:rsidR="00DC43EA" w:rsidRDefault="00B1118C" w:rsidP="00F75452">
      <w:pPr>
        <w:numPr>
          <w:ilvl w:val="0"/>
          <w:numId w:val="34"/>
        </w:numP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Advancing and Supporting Teacher Recruitment and Retention</w:t>
      </w:r>
    </w:p>
    <w:p w14:paraId="00000103" w14:textId="77777777" w:rsidR="00DC43EA" w:rsidRDefault="00B1118C" w:rsidP="00F75452">
      <w:pPr>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IHE regional grant to support the development of regional literacy hubs (one per superintendent’s region)</w:t>
      </w:r>
    </w:p>
    <w:p w14:paraId="00000104" w14:textId="77777777" w:rsidR="00DC43EA" w:rsidRDefault="00B1118C" w:rsidP="00F75452">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the development of collaborative regional hubs of instructional leaders</w:t>
      </w:r>
    </w:p>
    <w:p w14:paraId="00000105" w14:textId="77777777" w:rsidR="00DC43EA" w:rsidRDefault="00B1118C" w:rsidP="00F75452">
      <w:pPr>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Collaborate with VDOE on participation and goals for hubs</w:t>
      </w:r>
    </w:p>
    <w:p w14:paraId="00000106" w14:textId="77777777" w:rsidR="00DC43EA" w:rsidRDefault="00B1118C" w:rsidP="00F75452">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the development of regional model literacy teacher leaders</w:t>
      </w:r>
    </w:p>
    <w:p w14:paraId="00000107" w14:textId="77777777" w:rsidR="00DC43EA" w:rsidRDefault="00B1118C" w:rsidP="00F75452">
      <w:pPr>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Facilitate the development of a regional cohort to serve as model teachers</w:t>
      </w:r>
    </w:p>
    <w:p w14:paraId="00000108" w14:textId="77777777" w:rsidR="00DC43EA" w:rsidRDefault="00B1118C" w:rsidP="00F75452">
      <w:pPr>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Facilitate the development and creation of lesson study, model lesson videos, classroom visits, and additional resources</w:t>
      </w:r>
    </w:p>
    <w:p w14:paraId="00000109" w14:textId="77777777" w:rsidR="00DC43EA" w:rsidRDefault="00B1118C" w:rsidP="00F75452">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regional hub of literacy leaders for continuation of participation and recruitment</w:t>
      </w:r>
    </w:p>
    <w:p w14:paraId="0000010A" w14:textId="77777777" w:rsidR="00DC43EA" w:rsidRDefault="00B1118C" w:rsidP="00F75452">
      <w:pPr>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Develop model lesson study protocols</w:t>
      </w:r>
    </w:p>
    <w:p w14:paraId="0000010B" w14:textId="77777777" w:rsidR="00DC43EA" w:rsidRDefault="00B1118C" w:rsidP="00F75452">
      <w:pPr>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Develop process for future cohort participation</w:t>
      </w:r>
    </w:p>
    <w:p w14:paraId="0000010D" w14:textId="77777777" w:rsidR="00DC43EA" w:rsidRDefault="00DC43EA" w:rsidP="00F75452">
      <w:pPr>
        <w:spacing w:line="240" w:lineRule="auto"/>
        <w:ind w:left="720"/>
        <w:rPr>
          <w:rFonts w:ascii="Trebuchet MS" w:eastAsia="Trebuchet MS" w:hAnsi="Trebuchet MS" w:cs="Trebuchet MS"/>
          <w:b/>
          <w:sz w:val="24"/>
          <w:szCs w:val="24"/>
        </w:rPr>
      </w:pPr>
    </w:p>
    <w:p w14:paraId="0000010E"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0F" w14:textId="77777777" w:rsidR="00DC43EA" w:rsidRDefault="00B1118C" w:rsidP="00F75452">
      <w:pPr>
        <w:numPr>
          <w:ilvl w:val="0"/>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Advancing and Supporting Teacher Recruitment and Retention grant must include:</w:t>
      </w:r>
    </w:p>
    <w:p w14:paraId="00000110"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English, literacy, or reading department of an IHE; and</w:t>
      </w:r>
    </w:p>
    <w:p w14:paraId="00000111"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educational leadership department of an IHE</w:t>
      </w:r>
    </w:p>
    <w:p w14:paraId="00000112"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 resources and materials needed for cohort</w:t>
      </w:r>
    </w:p>
    <w:p w14:paraId="00000113" w14:textId="77777777" w:rsidR="00DC43EA" w:rsidRDefault="00B1118C" w:rsidP="00F75452">
      <w:pPr>
        <w:numPr>
          <w:ilvl w:val="0"/>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14"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115"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16"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17"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18" w14:textId="77777777" w:rsidR="00DC43EA" w:rsidRDefault="00B1118C" w:rsidP="00F75452">
      <w:pPr>
        <w:numPr>
          <w:ilvl w:val="1"/>
          <w:numId w:val="3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19" w14:textId="77777777" w:rsidR="00DC43EA" w:rsidRDefault="00DC43EA" w:rsidP="00F75452">
      <w:pPr>
        <w:spacing w:line="240" w:lineRule="auto"/>
        <w:ind w:left="720"/>
        <w:rPr>
          <w:rFonts w:ascii="Trebuchet MS" w:eastAsia="Trebuchet MS" w:hAnsi="Trebuchet MS" w:cs="Trebuchet MS"/>
          <w:b/>
          <w:sz w:val="24"/>
          <w:szCs w:val="24"/>
        </w:rPr>
      </w:pPr>
    </w:p>
    <w:p w14:paraId="0000011A"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1B"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lastRenderedPageBreak/>
        <w:t>Please provide names, titles, experience and credentials of personnel who will work on the grant and indicate who will serve as director/ point of contact between the IHE and VDOE.</w:t>
      </w:r>
      <w:r>
        <w:rPr>
          <w:rFonts w:ascii="Trebuchet MS" w:eastAsia="Trebuchet MS" w:hAnsi="Trebuchet MS" w:cs="Trebuchet MS"/>
          <w:color w:val="000000"/>
          <w:sz w:val="24"/>
          <w:szCs w:val="24"/>
        </w:rPr>
        <w:tab/>
      </w:r>
    </w:p>
    <w:p w14:paraId="0000011C" w14:textId="38A5403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work (research) is the IHE currently involved with, now or recently,</w:t>
      </w:r>
      <w:r w:rsidR="00F75452">
        <w:rPr>
          <w:rFonts w:ascii="Trebuchet MS" w:eastAsia="Trebuchet MS" w:hAnsi="Trebuchet MS" w:cs="Trebuchet MS"/>
          <w:color w:val="000000"/>
          <w:sz w:val="24"/>
          <w:szCs w:val="24"/>
        </w:rPr>
        <w:t> in</w:t>
      </w:r>
      <w:r>
        <w:rPr>
          <w:rFonts w:ascii="Trebuchet MS" w:eastAsia="Trebuchet MS" w:hAnsi="Trebuchet MS" w:cs="Trebuchet MS"/>
          <w:color w:val="000000"/>
          <w:sz w:val="24"/>
          <w:szCs w:val="24"/>
        </w:rPr>
        <w:t xml:space="preserve"> the fields of literacy</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 xml:space="preserve">reading, </w:t>
      </w:r>
      <w:r>
        <w:rPr>
          <w:rFonts w:ascii="Trebuchet MS" w:eastAsia="Trebuchet MS" w:hAnsi="Trebuchet MS" w:cs="Trebuchet MS"/>
          <w:sz w:val="24"/>
          <w:szCs w:val="24"/>
        </w:rPr>
        <w:t>or</w:t>
      </w:r>
      <w:r>
        <w:rPr>
          <w:rFonts w:ascii="Trebuchet MS" w:eastAsia="Trebuchet MS" w:hAnsi="Trebuchet MS" w:cs="Trebuchet MS"/>
          <w:color w:val="000000"/>
          <w:sz w:val="24"/>
          <w:szCs w:val="24"/>
        </w:rPr>
        <w:t xml:space="preserve"> instruction related to this grant opportunity? </w:t>
      </w:r>
    </w:p>
    <w:p w14:paraId="0000011D" w14:textId="34E17953"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Which LEA will the IHE support in this work and how will the IHE communicate with the identified LEA</w:t>
      </w:r>
      <w:r w:rsidR="00F75452">
        <w:rPr>
          <w:rFonts w:ascii="Trebuchet MS" w:eastAsia="Trebuchet MS" w:hAnsi="Trebuchet MS" w:cs="Trebuchet MS"/>
          <w:color w:val="000000"/>
          <w:sz w:val="24"/>
          <w:szCs w:val="24"/>
        </w:rPr>
        <w:t> to</w:t>
      </w:r>
      <w:r>
        <w:rPr>
          <w:rFonts w:ascii="Trebuchet MS" w:eastAsia="Trebuchet MS" w:hAnsi="Trebuchet MS" w:cs="Trebuchet MS"/>
          <w:color w:val="000000"/>
          <w:sz w:val="24"/>
          <w:szCs w:val="24"/>
        </w:rPr>
        <w:t xml:space="preserve"> provide information? (who will be the IHE points of contact at the division level?)</w:t>
      </w:r>
    </w:p>
    <w:p w14:paraId="0000011E"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data needs to be collected to ensure efficacy of the services/products created? </w:t>
      </w:r>
    </w:p>
    <w:p w14:paraId="0000011F"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criteria will be used to determine participation in the hub?</w:t>
      </w:r>
    </w:p>
    <w:p w14:paraId="00000120"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capacity be built within the hub for future sustainability?</w:t>
      </w:r>
    </w:p>
    <w:p w14:paraId="00000121"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model teachers be utilized across the region?</w:t>
      </w:r>
    </w:p>
    <w:p w14:paraId="00000122" w14:textId="77777777" w:rsidR="00DC43EA" w:rsidRDefault="00B1118C" w:rsidP="00F75452">
      <w:pPr>
        <w:numPr>
          <w:ilvl w:val="0"/>
          <w:numId w:val="26"/>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has/is the IHE currently supporting school divisions within the region?</w:t>
      </w:r>
    </w:p>
    <w:p w14:paraId="00000123" w14:textId="77777777" w:rsidR="00DC43EA" w:rsidRDefault="00DC43EA" w:rsidP="00F75452">
      <w:pPr>
        <w:spacing w:line="240" w:lineRule="auto"/>
        <w:rPr>
          <w:rFonts w:ascii="Trebuchet MS" w:eastAsia="Trebuchet MS" w:hAnsi="Trebuchet MS" w:cs="Trebuchet MS"/>
          <w:color w:val="000000"/>
        </w:rPr>
      </w:pPr>
    </w:p>
    <w:p w14:paraId="00000124" w14:textId="77777777" w:rsidR="00DC43EA" w:rsidRDefault="00B1118C" w:rsidP="00F75452">
      <w:pPr>
        <w:numPr>
          <w:ilvl w:val="0"/>
          <w:numId w:val="34"/>
        </w:numPr>
        <w:spacing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18 Credit Hour Graduate Level Certificate Cohort</w:t>
      </w:r>
      <w:r>
        <w:rPr>
          <w:rFonts w:ascii="Trebuchet MS" w:eastAsia="Trebuchet MS" w:hAnsi="Trebuchet MS" w:cs="Trebuchet MS"/>
          <w:b/>
          <w:sz w:val="24"/>
          <w:szCs w:val="24"/>
        </w:rPr>
        <w:br/>
      </w:r>
      <w:r>
        <w:rPr>
          <w:rFonts w:ascii="Trebuchet MS" w:eastAsia="Trebuchet MS" w:hAnsi="Trebuchet MS" w:cs="Trebuchet MS"/>
          <w:sz w:val="24"/>
          <w:szCs w:val="24"/>
        </w:rPr>
        <w:t>IHE regional grant to support teacher cohorts to complete 18 credit hours of graduate level Reading/English coursework in order to build teacher leader capacity and promote offering higher level English/reading courses and dual enrollment offerings within a school division.</w:t>
      </w:r>
    </w:p>
    <w:p w14:paraId="00000125" w14:textId="77777777"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a. Grants can be awarded to one IHE or to multiple institutions;</w:t>
      </w:r>
    </w:p>
    <w:p w14:paraId="00000126" w14:textId="77777777"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b. Cohort members who are employed in rural school divisions or divisions in which accreditation in English/reading has not been fully met will be targeted.</w:t>
      </w:r>
    </w:p>
    <w:p w14:paraId="00000127"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28" w14:textId="77777777" w:rsidR="00DC43EA" w:rsidRDefault="00B1118C" w:rsidP="00F75452">
      <w:pPr>
        <w:numPr>
          <w:ilvl w:val="0"/>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the 18 Credit Hour Graduate Level Certificate Cohort grant must include:</w:t>
      </w:r>
    </w:p>
    <w:p w14:paraId="00000129"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English/reading department of an IHE; and</w:t>
      </w:r>
    </w:p>
    <w:p w14:paraId="0000012A"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w:t>
      </w:r>
      <w:r>
        <w:rPr>
          <w:rFonts w:ascii="Trebuchet MS" w:eastAsia="Trebuchet MS" w:hAnsi="Trebuchet MS" w:cs="Trebuchet MS"/>
          <w:sz w:val="24"/>
          <w:szCs w:val="24"/>
        </w:rPr>
        <w:br/>
        <w:t>resources and materials needed for cohort</w:t>
      </w:r>
    </w:p>
    <w:p w14:paraId="0000012B" w14:textId="77777777" w:rsidR="00DC43EA" w:rsidRDefault="00B1118C" w:rsidP="00F75452">
      <w:pPr>
        <w:numPr>
          <w:ilvl w:val="0"/>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2C"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English, literacy, or reading department of one or more IHE;</w:t>
      </w:r>
    </w:p>
    <w:p w14:paraId="0000012D"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2E"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2F"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30" w14:textId="77777777" w:rsidR="00DC43EA" w:rsidRDefault="00B1118C" w:rsidP="00F75452">
      <w:pPr>
        <w:numPr>
          <w:ilvl w:val="1"/>
          <w:numId w:val="28"/>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31" w14:textId="77777777" w:rsidR="00DC43EA" w:rsidRDefault="00DC43EA" w:rsidP="00F75452">
      <w:pPr>
        <w:spacing w:line="240" w:lineRule="auto"/>
        <w:rPr>
          <w:rFonts w:ascii="Trebuchet MS" w:eastAsia="Trebuchet MS" w:hAnsi="Trebuchet MS" w:cs="Trebuchet MS"/>
          <w:b/>
          <w:sz w:val="24"/>
          <w:szCs w:val="24"/>
        </w:rPr>
      </w:pPr>
    </w:p>
    <w:p w14:paraId="00000132"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33"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color w:val="000000"/>
          <w:sz w:val="24"/>
          <w:szCs w:val="24"/>
        </w:rPr>
        <w:tab/>
      </w:r>
    </w:p>
    <w:p w14:paraId="00000134" w14:textId="62BA8E2B"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lastRenderedPageBreak/>
        <w:t>What work (research) is the IHE currently involved with, now or recently, in the fields of literacy and</w:t>
      </w:r>
      <w:r>
        <w:rPr>
          <w:rFonts w:ascii="Trebuchet MS" w:eastAsia="Trebuchet MS" w:hAnsi="Trebuchet MS" w:cs="Trebuchet MS"/>
          <w:sz w:val="24"/>
          <w:szCs w:val="24"/>
        </w:rPr>
        <w:t xml:space="preserve">/or </w:t>
      </w:r>
      <w:r>
        <w:rPr>
          <w:rFonts w:ascii="Trebuchet MS" w:eastAsia="Trebuchet MS" w:hAnsi="Trebuchet MS" w:cs="Trebuchet MS"/>
          <w:color w:val="000000"/>
          <w:sz w:val="24"/>
          <w:szCs w:val="24"/>
        </w:rPr>
        <w:t>reading related to this grant opportunity? </w:t>
      </w:r>
    </w:p>
    <w:p w14:paraId="00000135"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Which LEA will the IHE support in this work and how will the IHE communicate with the identified LEA to provide information? (who will be the IHE points of contact at the division level?)</w:t>
      </w:r>
    </w:p>
    <w:p w14:paraId="00000136"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data needs to be collected to ensure efficacy of the services/products created?</w:t>
      </w:r>
    </w:p>
    <w:p w14:paraId="00000137"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 xml:space="preserve">What six courses will be part of the IHE certificate program and how will these courses align </w:t>
      </w:r>
      <w:r>
        <w:rPr>
          <w:rFonts w:ascii="Trebuchet MS" w:eastAsia="Trebuchet MS" w:hAnsi="Trebuchet MS" w:cs="Trebuchet MS"/>
          <w:sz w:val="24"/>
          <w:szCs w:val="24"/>
        </w:rPr>
        <w:t>with</w:t>
      </w:r>
      <w:r>
        <w:rPr>
          <w:rFonts w:ascii="Trebuchet MS" w:eastAsia="Trebuchet MS" w:hAnsi="Trebuchet MS" w:cs="Trebuchet MS"/>
          <w:color w:val="000000"/>
          <w:sz w:val="24"/>
          <w:szCs w:val="24"/>
        </w:rPr>
        <w:t xml:space="preserve"> improving literacy instruction?</w:t>
      </w:r>
    </w:p>
    <w:p w14:paraId="00000138"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work is the IHE currently conducting/researching in this field?</w:t>
      </w:r>
    </w:p>
    <w:p w14:paraId="00000139"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What process will be used to determine eligibility or participation in the cohort?</w:t>
      </w:r>
    </w:p>
    <w:p w14:paraId="0000013A" w14:textId="77777777" w:rsidR="00DC43EA" w:rsidRDefault="00B1118C" w:rsidP="00F75452">
      <w:pPr>
        <w:numPr>
          <w:ilvl w:val="0"/>
          <w:numId w:val="17"/>
        </w:numPr>
        <w:spacing w:line="240" w:lineRule="auto"/>
        <w:ind w:left="1440"/>
        <w:rPr>
          <w:rFonts w:ascii="Trebuchet MS" w:eastAsia="Trebuchet MS" w:hAnsi="Trebuchet MS" w:cs="Trebuchet MS"/>
          <w:color w:val="000000"/>
        </w:rPr>
      </w:pPr>
      <w:r>
        <w:rPr>
          <w:rFonts w:ascii="Trebuchet MS" w:eastAsia="Trebuchet MS" w:hAnsi="Trebuchet MS" w:cs="Trebuchet MS"/>
          <w:color w:val="000000"/>
          <w:sz w:val="24"/>
          <w:szCs w:val="24"/>
        </w:rPr>
        <w:t>How will the IHE sustain the process for LEA to participate in the cohort?</w:t>
      </w:r>
      <w:r>
        <w:rPr>
          <w:rFonts w:ascii="Trebuchet MS" w:eastAsia="Trebuchet MS" w:hAnsi="Trebuchet MS" w:cs="Trebuchet MS"/>
          <w:color w:val="000000"/>
        </w:rPr>
        <w:br/>
      </w:r>
    </w:p>
    <w:p w14:paraId="0000013B" w14:textId="77777777" w:rsidR="00DC43EA" w:rsidRDefault="00DC43EA" w:rsidP="00F75452">
      <w:pPr>
        <w:spacing w:after="160" w:line="240" w:lineRule="auto"/>
        <w:rPr>
          <w:rFonts w:ascii="Trebuchet MS" w:eastAsia="Trebuchet MS" w:hAnsi="Trebuchet MS" w:cs="Trebuchet MS"/>
        </w:rPr>
      </w:pPr>
    </w:p>
    <w:p w14:paraId="0000013C" w14:textId="77777777" w:rsidR="00DC43EA" w:rsidRDefault="00DC43EA" w:rsidP="00F75452">
      <w:pPr>
        <w:spacing w:after="160" w:line="240" w:lineRule="auto"/>
        <w:rPr>
          <w:rFonts w:ascii="Trebuchet MS" w:eastAsia="Trebuchet MS" w:hAnsi="Trebuchet MS" w:cs="Trebuchet MS"/>
        </w:rPr>
      </w:pPr>
    </w:p>
    <w:p w14:paraId="0000013D" w14:textId="61BE563E" w:rsidR="00DC43EA" w:rsidRDefault="00B1118C" w:rsidP="00F75452">
      <w:pPr>
        <w:pStyle w:val="Heading4"/>
      </w:pPr>
      <w:r>
        <w:br w:type="page"/>
      </w:r>
      <w:r>
        <w:lastRenderedPageBreak/>
        <w:t>Mathematics Options</w:t>
      </w:r>
    </w:p>
    <w:p w14:paraId="0000013E" w14:textId="77777777" w:rsidR="00DC43EA" w:rsidRDefault="00B1118C" w:rsidP="00F75452">
      <w:pPr>
        <w:spacing w:line="259" w:lineRule="auto"/>
        <w:rPr>
          <w:rFonts w:ascii="Trebuchet MS" w:eastAsia="Trebuchet MS" w:hAnsi="Trebuchet MS" w:cs="Trebuchet MS"/>
          <w:b/>
          <w:color w:val="D50032"/>
        </w:rPr>
      </w:pPr>
      <w:r>
        <w:rPr>
          <w:rFonts w:ascii="Trebuchet MS" w:eastAsia="Trebuchet MS" w:hAnsi="Trebuchet MS" w:cs="Trebuchet MS"/>
          <w:b/>
          <w:color w:val="D50032"/>
        </w:rPr>
        <w:t>Supporting Teacher Professional Learning and Addressing Unfinished Learning</w:t>
      </w:r>
    </w:p>
    <w:p w14:paraId="0000013F" w14:textId="77777777" w:rsidR="00DC43EA" w:rsidRDefault="00B1118C" w:rsidP="00F75452">
      <w:pPr>
        <w:widowControl w:val="0"/>
        <w:numPr>
          <w:ilvl w:val="0"/>
          <w:numId w:val="9"/>
        </w:numPr>
        <w:spacing w:line="240" w:lineRule="auto"/>
        <w:rPr>
          <w:rFonts w:ascii="Trebuchet MS" w:eastAsia="Trebuchet MS" w:hAnsi="Trebuchet MS" w:cs="Trebuchet MS"/>
          <w:b/>
          <w:i/>
          <w:sz w:val="24"/>
          <w:szCs w:val="24"/>
        </w:rPr>
      </w:pPr>
      <w:r>
        <w:rPr>
          <w:rFonts w:ascii="Trebuchet MS" w:eastAsia="Trebuchet MS" w:hAnsi="Trebuchet MS" w:cs="Trebuchet MS"/>
          <w:b/>
          <w:i/>
          <w:sz w:val="24"/>
          <w:szCs w:val="24"/>
        </w:rPr>
        <w:t xml:space="preserve">Advancing and Supporting Mathematics Intervention Models and School/Community Tutoring Programs </w:t>
      </w:r>
    </w:p>
    <w:p w14:paraId="00000140" w14:textId="77777777"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IHE grant partnership to support local school divisions in structuring high quality mathematics intervention programs in grades K-8 and professional learning for educators in facilitating intervention that addresses unfinished learning:</w:t>
      </w:r>
    </w:p>
    <w:p w14:paraId="00000141" w14:textId="77777777" w:rsidR="00DC43EA" w:rsidRDefault="00B1118C" w:rsidP="00F75452">
      <w:pPr>
        <w:widowControl w:val="0"/>
        <w:numPr>
          <w:ilvl w:val="0"/>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The IHE would work with VDOE to establish a statewide committee that is composed of educators to create a description of high quality mathematics instruction, to include components related to readiness and intervention.</w:t>
      </w:r>
    </w:p>
    <w:p w14:paraId="00000142" w14:textId="77777777" w:rsidR="00DC43EA" w:rsidRDefault="00B1118C" w:rsidP="00F75452">
      <w:pPr>
        <w:widowControl w:val="0"/>
        <w:numPr>
          <w:ilvl w:val="0"/>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Develop a process that will support a one-time vetting event of mathematics instructional resources that support mathematical readiness and intervention. This will include a structure for rating available vendor-created mathematics programs and resources based on alignment to the 2016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xml:space="preserve"> and evidence -based practices and pedagogy for high quality mathematics instruction.</w:t>
      </w:r>
    </w:p>
    <w:p w14:paraId="00000143" w14:textId="77777777" w:rsidR="00DC43EA" w:rsidRDefault="00B1118C" w:rsidP="00F75452">
      <w:pPr>
        <w:widowControl w:val="0"/>
        <w:numPr>
          <w:ilvl w:val="0"/>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As part of this work, the IHE would target local school </w:t>
      </w:r>
      <w:r>
        <w:rPr>
          <w:rFonts w:ascii="Trebuchet MS" w:eastAsia="Trebuchet MS" w:hAnsi="Trebuchet MS" w:cs="Trebuchet MS"/>
          <w:sz w:val="24"/>
          <w:szCs w:val="24"/>
        </w:rPr>
        <w:tab/>
        <w:t xml:space="preserve">divisions, with support for identification from VDOE, to train educators to structure and implement a high quality intervention program in Grades K-8 that addresses student unfinished learning. </w:t>
      </w:r>
    </w:p>
    <w:p w14:paraId="00000144" w14:textId="77777777" w:rsidR="00DC43EA" w:rsidRDefault="00B1118C" w:rsidP="00F75452">
      <w:pPr>
        <w:widowControl w:val="0"/>
        <w:numPr>
          <w:ilvl w:val="0"/>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Resources and professional learning would include</w:t>
      </w:r>
    </w:p>
    <w:p w14:paraId="00000145" w14:textId="77777777" w:rsidR="00DC43EA" w:rsidRDefault="00B1118C" w:rsidP="00F75452">
      <w:pPr>
        <w:widowControl w:val="0"/>
        <w:numPr>
          <w:ilvl w:val="1"/>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Components of high quality mathematics intervention, including individualized high-impact student tutoring; </w:t>
      </w:r>
    </w:p>
    <w:p w14:paraId="00000146" w14:textId="77777777" w:rsidR="00DC43EA" w:rsidRDefault="00B1118C" w:rsidP="00F75452">
      <w:pPr>
        <w:widowControl w:val="0"/>
        <w:numPr>
          <w:ilvl w:val="1"/>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Tiered levels of support to address varied learning needs of students;</w:t>
      </w:r>
    </w:p>
    <w:p w14:paraId="00000147" w14:textId="77777777" w:rsidR="00DC43EA" w:rsidRDefault="00B1118C" w:rsidP="00F75452">
      <w:pPr>
        <w:widowControl w:val="0"/>
        <w:numPr>
          <w:ilvl w:val="1"/>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Addressing unfinished learning and collecting data to accelerate learning and prepare students for grade-level instruction; and</w:t>
      </w:r>
    </w:p>
    <w:p w14:paraId="00000148" w14:textId="77777777" w:rsidR="00DC43EA" w:rsidRDefault="00B1118C" w:rsidP="00F75452">
      <w:pPr>
        <w:widowControl w:val="0"/>
        <w:numPr>
          <w:ilvl w:val="1"/>
          <w:numId w:val="27"/>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Supporting coaches and administrators in supporting and monitoring implementation and student progress.</w:t>
      </w:r>
    </w:p>
    <w:p w14:paraId="00000149" w14:textId="77777777" w:rsidR="00DC43EA" w:rsidRDefault="00DC43EA" w:rsidP="00F75452">
      <w:pPr>
        <w:widowControl w:val="0"/>
        <w:spacing w:line="240" w:lineRule="auto"/>
        <w:ind w:left="1440" w:firstLine="720"/>
        <w:rPr>
          <w:rFonts w:ascii="Trebuchet MS" w:eastAsia="Trebuchet MS" w:hAnsi="Trebuchet MS" w:cs="Trebuchet MS"/>
          <w:sz w:val="24"/>
          <w:szCs w:val="24"/>
        </w:rPr>
      </w:pPr>
    </w:p>
    <w:p w14:paraId="0000014A" w14:textId="77777777"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IHE partnership would also support LEA collaborating with community groups in implementation of regional efforts (community stakeholders such as public libraries, universities, and organizations, i.e., YMCA or Boys and Girls Clubs, etc.) to create cohorts for families and students to participate in education programs focused on mathematics and assist in the implementation of high-impact tutoring programs. </w:t>
      </w:r>
    </w:p>
    <w:p w14:paraId="0000014B" w14:textId="77777777" w:rsidR="00DC43EA" w:rsidRDefault="00DC43EA" w:rsidP="00F75452">
      <w:pPr>
        <w:widowControl w:val="0"/>
        <w:spacing w:line="240" w:lineRule="auto"/>
        <w:ind w:left="720"/>
        <w:rPr>
          <w:rFonts w:ascii="Trebuchet MS" w:eastAsia="Trebuchet MS" w:hAnsi="Trebuchet MS" w:cs="Trebuchet MS"/>
          <w:b/>
          <w:sz w:val="24"/>
          <w:szCs w:val="24"/>
        </w:rPr>
      </w:pPr>
    </w:p>
    <w:p w14:paraId="0000014C" w14:textId="77777777" w:rsidR="00DC43EA" w:rsidRDefault="00B1118C" w:rsidP="00F75452">
      <w:pPr>
        <w:widowControl w:val="0"/>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4D" w14:textId="77777777" w:rsidR="00DC43EA" w:rsidRDefault="00B1118C" w:rsidP="00F75452">
      <w:pPr>
        <w:widowControl w:val="0"/>
        <w:numPr>
          <w:ilvl w:val="0"/>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Partnerships for an </w:t>
      </w:r>
      <w:r>
        <w:rPr>
          <w:rFonts w:ascii="Trebuchet MS" w:eastAsia="Trebuchet MS" w:hAnsi="Trebuchet MS" w:cs="Trebuchet MS"/>
          <w:i/>
          <w:sz w:val="24"/>
          <w:szCs w:val="24"/>
        </w:rPr>
        <w:t>Advancing and Supporting Mathematics Intervention</w:t>
      </w:r>
      <w:r>
        <w:rPr>
          <w:rFonts w:ascii="Trebuchet MS" w:eastAsia="Trebuchet MS" w:hAnsi="Trebuchet MS" w:cs="Trebuchet MS"/>
          <w:i/>
          <w:sz w:val="24"/>
          <w:szCs w:val="24"/>
        </w:rPr>
        <w:br/>
        <w:t>Models and School/Community Tutoring Programs</w:t>
      </w:r>
      <w:r>
        <w:rPr>
          <w:rFonts w:ascii="Trebuchet MS" w:eastAsia="Trebuchet MS" w:hAnsi="Trebuchet MS" w:cs="Trebuchet MS"/>
          <w:sz w:val="24"/>
          <w:szCs w:val="24"/>
        </w:rPr>
        <w:t xml:space="preserve"> grant must include:</w:t>
      </w:r>
    </w:p>
    <w:p w14:paraId="0000014E"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mathematics or mathematics education department of an IHE;</w:t>
      </w:r>
    </w:p>
    <w:p w14:paraId="0000014F"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ability to create, develop, monitor, and facilitate professional learning for teachers, coaches and administrators; </w:t>
      </w:r>
    </w:p>
    <w:p w14:paraId="00000150"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work directly with local school divisions targeted by the</w:t>
      </w:r>
      <w:r>
        <w:rPr>
          <w:rFonts w:ascii="Trebuchet MS" w:eastAsia="Trebuchet MS" w:hAnsi="Trebuchet MS" w:cs="Trebuchet MS"/>
          <w:sz w:val="24"/>
          <w:szCs w:val="24"/>
        </w:rPr>
        <w:br/>
      </w:r>
      <w:r>
        <w:rPr>
          <w:rFonts w:ascii="Trebuchet MS" w:eastAsia="Trebuchet MS" w:hAnsi="Trebuchet MS" w:cs="Trebuchet MS"/>
          <w:sz w:val="24"/>
          <w:szCs w:val="24"/>
        </w:rPr>
        <w:lastRenderedPageBreak/>
        <w:t xml:space="preserve">VDOE to support the development of and monitor the progress of high quality intervention programs; and </w:t>
      </w:r>
    </w:p>
    <w:p w14:paraId="00000151"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ability to support partnerships between LEA and local community groups to promote regional efforts to establish tutoring programs.  </w:t>
      </w:r>
    </w:p>
    <w:p w14:paraId="00000152" w14:textId="77777777" w:rsidR="00DC43EA" w:rsidRDefault="00B1118C" w:rsidP="00F75452">
      <w:pPr>
        <w:widowControl w:val="0"/>
        <w:numPr>
          <w:ilvl w:val="0"/>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53"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or mathematics education department of another IHE;            </w:t>
      </w:r>
    </w:p>
    <w:p w14:paraId="00000154"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55"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56"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57" w14:textId="77777777" w:rsidR="00DC43EA" w:rsidRDefault="00B1118C" w:rsidP="00F75452">
      <w:pPr>
        <w:widowControl w:val="0"/>
        <w:numPr>
          <w:ilvl w:val="1"/>
          <w:numId w:val="2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58" w14:textId="77777777" w:rsidR="00DC43EA" w:rsidRDefault="00DC43EA" w:rsidP="00F75452">
      <w:pPr>
        <w:widowControl w:val="0"/>
        <w:spacing w:line="240" w:lineRule="auto"/>
        <w:ind w:left="720"/>
        <w:rPr>
          <w:rFonts w:ascii="Trebuchet MS" w:eastAsia="Trebuchet MS" w:hAnsi="Trebuchet MS" w:cs="Trebuchet MS"/>
          <w:sz w:val="24"/>
          <w:szCs w:val="24"/>
        </w:rPr>
      </w:pPr>
    </w:p>
    <w:p w14:paraId="00000159"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5A"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sz w:val="24"/>
          <w:szCs w:val="24"/>
        </w:rPr>
        <w:tab/>
      </w:r>
    </w:p>
    <w:p w14:paraId="0000015B"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work (research) is the IHE currently involved with, now or recently, in the fields of mathematics instruction related to this grant opportunity? </w:t>
      </w:r>
    </w:p>
    <w:p w14:paraId="0000015C"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Which LEA will the IHE support in this work and how will the IHE communicate with the identified LEA to provide information? (Who will be the IHE points of contact at the division level?)</w:t>
      </w:r>
    </w:p>
    <w:p w14:paraId="0000015D"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data needs to be collected to ensure efficacy of the services/products created? </w:t>
      </w:r>
      <w:r>
        <w:rPr>
          <w:rFonts w:ascii="Trebuchet MS" w:eastAsia="Trebuchet MS" w:hAnsi="Trebuchet MS" w:cs="Trebuchet MS"/>
          <w:sz w:val="24"/>
          <w:szCs w:val="24"/>
        </w:rPr>
        <w:tab/>
      </w:r>
    </w:p>
    <w:p w14:paraId="0000015E"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sources, background, and instructional approaches will the IHE use to create the content for the tutoring program?</w:t>
      </w:r>
    </w:p>
    <w:p w14:paraId="0000015F"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structures will be applied for training, support, and monitoring of the intervention and tutoring services being provided to ensure replication and sustainability?</w:t>
      </w:r>
    </w:p>
    <w:p w14:paraId="00000160" w14:textId="77777777" w:rsidR="00DC43EA" w:rsidRDefault="00B1118C" w:rsidP="00F75452">
      <w:pPr>
        <w:numPr>
          <w:ilvl w:val="0"/>
          <w:numId w:val="4"/>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IHE connect with community partners to get them trained and understand the process for using the program?</w:t>
      </w:r>
    </w:p>
    <w:p w14:paraId="00000163" w14:textId="0982969D" w:rsidR="00DC43EA" w:rsidRPr="00B1118C" w:rsidRDefault="00B1118C" w:rsidP="00F75452">
      <w:pPr>
        <w:numPr>
          <w:ilvl w:val="0"/>
          <w:numId w:val="4"/>
        </w:numPr>
        <w:spacing w:after="160" w:line="259" w:lineRule="auto"/>
        <w:rPr>
          <w:rFonts w:ascii="Trebuchet MS" w:eastAsia="Trebuchet MS" w:hAnsi="Trebuchet MS" w:cs="Trebuchet MS"/>
          <w:sz w:val="24"/>
          <w:szCs w:val="24"/>
        </w:rPr>
      </w:pPr>
      <w:r w:rsidRPr="00B1118C">
        <w:rPr>
          <w:rFonts w:ascii="Trebuchet MS" w:eastAsia="Trebuchet MS" w:hAnsi="Trebuchet MS" w:cs="Trebuchet MS"/>
          <w:sz w:val="24"/>
          <w:szCs w:val="24"/>
        </w:rPr>
        <w:t>Elaborate on how the needs of diverse learners will be met, to include but not limited to, students with disabilities and English language learners.</w:t>
      </w:r>
    </w:p>
    <w:p w14:paraId="4E5B5AAD" w14:textId="77777777" w:rsidR="00D83EE3" w:rsidRDefault="00D83EE3" w:rsidP="00F75452">
      <w:pPr>
        <w:rPr>
          <w:rFonts w:ascii="Trebuchet MS" w:eastAsia="Trebuchet MS" w:hAnsi="Trebuchet MS" w:cs="Trebuchet MS"/>
          <w:b/>
          <w:color w:val="D50032"/>
        </w:rPr>
      </w:pPr>
      <w:r>
        <w:rPr>
          <w:rFonts w:ascii="Trebuchet MS" w:eastAsia="Trebuchet MS" w:hAnsi="Trebuchet MS" w:cs="Trebuchet MS"/>
          <w:b/>
          <w:color w:val="D50032"/>
        </w:rPr>
        <w:br w:type="page"/>
      </w:r>
    </w:p>
    <w:p w14:paraId="00000164" w14:textId="371C28F0" w:rsidR="00DC43EA" w:rsidRDefault="00B1118C" w:rsidP="00F75452">
      <w:pPr>
        <w:rPr>
          <w:rFonts w:ascii="Trebuchet MS" w:eastAsia="Trebuchet MS" w:hAnsi="Trebuchet MS" w:cs="Trebuchet MS"/>
          <w:color w:val="D50032"/>
        </w:rPr>
      </w:pPr>
      <w:r>
        <w:rPr>
          <w:rFonts w:ascii="Trebuchet MS" w:eastAsia="Trebuchet MS" w:hAnsi="Trebuchet MS" w:cs="Trebuchet MS"/>
          <w:b/>
          <w:color w:val="D50032"/>
        </w:rPr>
        <w:lastRenderedPageBreak/>
        <w:t>Implementation of Initiatives and Modernization of Mathematics Instruction</w:t>
      </w:r>
    </w:p>
    <w:p w14:paraId="00000165" w14:textId="77777777" w:rsidR="00DC43EA" w:rsidRDefault="00B1118C" w:rsidP="00F75452">
      <w:pPr>
        <w:widowControl w:val="0"/>
        <w:numPr>
          <w:ilvl w:val="0"/>
          <w:numId w:val="9"/>
        </w:numPr>
        <w:spacing w:line="240" w:lineRule="auto"/>
        <w:rPr>
          <w:rFonts w:ascii="Trebuchet MS" w:eastAsia="Trebuchet MS" w:hAnsi="Trebuchet MS" w:cs="Trebuchet MS"/>
          <w:b/>
          <w:sz w:val="24"/>
          <w:szCs w:val="24"/>
        </w:rPr>
      </w:pPr>
      <w:r>
        <w:rPr>
          <w:rFonts w:ascii="Trebuchet MS" w:eastAsia="Trebuchet MS" w:hAnsi="Trebuchet MS" w:cs="Trebuchet MS"/>
          <w:b/>
          <w:i/>
          <w:sz w:val="24"/>
          <w:szCs w:val="24"/>
        </w:rPr>
        <w:t xml:space="preserve">Supporting Curriculum Development to Modernize Mathematics Instruction </w:t>
      </w:r>
      <w:r>
        <w:rPr>
          <w:rFonts w:ascii="Trebuchet MS" w:eastAsia="Trebuchet MS" w:hAnsi="Trebuchet MS" w:cs="Trebuchet MS"/>
          <w:b/>
          <w:sz w:val="24"/>
          <w:szCs w:val="24"/>
        </w:rPr>
        <w:t>(</w:t>
      </w:r>
      <w:r>
        <w:rPr>
          <w:rFonts w:ascii="Trebuchet MS" w:eastAsia="Trebuchet MS" w:hAnsi="Trebuchet MS" w:cs="Trebuchet MS"/>
          <w:sz w:val="24"/>
          <w:szCs w:val="24"/>
        </w:rPr>
        <w:t xml:space="preserve">in support of the 2023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xml:space="preserve"> revisions) </w:t>
      </w:r>
      <w:r>
        <w:rPr>
          <w:rFonts w:ascii="Trebuchet MS" w:eastAsia="Trebuchet MS" w:hAnsi="Trebuchet MS" w:cs="Trebuchet MS"/>
          <w:sz w:val="24"/>
          <w:szCs w:val="24"/>
        </w:rPr>
        <w:br/>
        <w:t xml:space="preserve">IHE grant to support the development of K-12 mathematics instructional resources to facilitate the modernization of mathematics instruction through the 2023 revision of the </w:t>
      </w:r>
      <w:r>
        <w:rPr>
          <w:rFonts w:ascii="Trebuchet MS" w:eastAsia="Trebuchet MS" w:hAnsi="Trebuchet MS" w:cs="Trebuchet MS"/>
          <w:i/>
          <w:sz w:val="24"/>
          <w:szCs w:val="24"/>
        </w:rPr>
        <w:t>Mathematics Standards of Learning.</w:t>
      </w:r>
    </w:p>
    <w:p w14:paraId="00000166" w14:textId="77777777" w:rsidR="00DC43EA" w:rsidRDefault="00B1118C" w:rsidP="00F75452">
      <w:pPr>
        <w:widowControl w:val="0"/>
        <w:numPr>
          <w:ilvl w:val="0"/>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Collaborate with the VDOE about shifts needed in instructional practice to support modernizing mathematics and how resources will be developed to support transitioning classroom instruction.</w:t>
      </w:r>
    </w:p>
    <w:p w14:paraId="00000167" w14:textId="77777777" w:rsidR="00DC43EA" w:rsidRDefault="00B1118C" w:rsidP="00F75452">
      <w:pPr>
        <w:widowControl w:val="0"/>
        <w:numPr>
          <w:ilvl w:val="0"/>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the development of K-12 Mathematics Unit Guides that:</w:t>
      </w:r>
    </w:p>
    <w:p w14:paraId="00000168"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Provide guidance to the teacher on the concepts and standards to be addressed in the grade level/course and provide suggestions for instructional units; </w:t>
      </w:r>
    </w:p>
    <w:p w14:paraId="00000169"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Include grade level/course coherence maps, broken down for each unit, that show connections between the standards; and</w:t>
      </w:r>
    </w:p>
    <w:p w14:paraId="0000016A"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Include high quality mathematics instructional resources, aligned to the proposed 2023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xml:space="preserve">, some of which will include modified and realigned VDOE resources currently aligned to the 2016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such as</w:t>
      </w:r>
    </w:p>
    <w:p w14:paraId="0000016B"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Rich Mathematical Tasks</w:t>
      </w:r>
    </w:p>
    <w:p w14:paraId="0000016C"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Mathematics Instructional Plans</w:t>
      </w:r>
    </w:p>
    <w:p w14:paraId="0000016D"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Formative Assessments</w:t>
      </w:r>
    </w:p>
    <w:p w14:paraId="0000016E"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Vocabulary Word Wall Cards</w:t>
      </w:r>
    </w:p>
    <w:p w14:paraId="0000016F"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Instructional Videos for teachers</w:t>
      </w:r>
    </w:p>
    <w:p w14:paraId="00000170" w14:textId="77777777" w:rsidR="00DC43EA" w:rsidRDefault="00B1118C" w:rsidP="00F75452">
      <w:pPr>
        <w:widowControl w:val="0"/>
        <w:numPr>
          <w:ilvl w:val="0"/>
          <w:numId w:val="5"/>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Intervention Resources  </w:t>
      </w:r>
    </w:p>
    <w:p w14:paraId="00000171" w14:textId="77777777" w:rsidR="00DC43EA" w:rsidRDefault="00B1118C" w:rsidP="00F75452">
      <w:pPr>
        <w:widowControl w:val="0"/>
        <w:numPr>
          <w:ilvl w:val="0"/>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Collaborate with VDOE to establish project teams of educators to participate in</w:t>
      </w:r>
    </w:p>
    <w:p w14:paraId="00000172"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Preliminary spring 2022 planning for unit guide development</w:t>
      </w:r>
    </w:p>
    <w:p w14:paraId="00000173"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Summer 2022 </w:t>
      </w:r>
      <w:r>
        <w:rPr>
          <w:rFonts w:ascii="Trebuchet MS" w:eastAsia="Trebuchet MS" w:hAnsi="Trebuchet MS" w:cs="Trebuchet MS"/>
          <w:i/>
          <w:sz w:val="24"/>
          <w:szCs w:val="24"/>
        </w:rPr>
        <w:t xml:space="preserve">Mathematics Standards of Learning </w:t>
      </w:r>
      <w:r>
        <w:rPr>
          <w:rFonts w:ascii="Trebuchet MS" w:eastAsia="Trebuchet MS" w:hAnsi="Trebuchet MS" w:cs="Trebuchet MS"/>
          <w:sz w:val="24"/>
          <w:szCs w:val="24"/>
        </w:rPr>
        <w:t xml:space="preserve">revision committee work to create proposed 2023 </w:t>
      </w:r>
      <w:r>
        <w:rPr>
          <w:rFonts w:ascii="Trebuchet MS" w:eastAsia="Trebuchet MS" w:hAnsi="Trebuchet MS" w:cs="Trebuchet MS"/>
          <w:i/>
          <w:sz w:val="24"/>
          <w:szCs w:val="24"/>
        </w:rPr>
        <w:t>Mathematics SOL</w:t>
      </w:r>
    </w:p>
    <w:p w14:paraId="00000174"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Development of structures and templates for unit guide and resource development using Canvas as a repository for utilization by teachers across the Commonwealth</w:t>
      </w:r>
    </w:p>
    <w:p w14:paraId="00000175" w14:textId="77777777" w:rsidR="00DC43EA" w:rsidRDefault="00B1118C" w:rsidP="00F75452">
      <w:pPr>
        <w:widowControl w:val="0"/>
        <w:numPr>
          <w:ilvl w:val="1"/>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Establishment and facilitation of teacher cohorts to confirm alignment and provide feedback on newly developed unit guides and resources.  </w:t>
      </w:r>
    </w:p>
    <w:p w14:paraId="00000176" w14:textId="77777777" w:rsidR="00DC43EA" w:rsidRDefault="00B1118C" w:rsidP="00F75452">
      <w:pPr>
        <w:widowControl w:val="0"/>
        <w:numPr>
          <w:ilvl w:val="0"/>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Ensure that unit guides and resources are developed to reflect the</w:t>
      </w:r>
      <w:r>
        <w:rPr>
          <w:rFonts w:ascii="Trebuchet MS" w:eastAsia="Trebuchet MS" w:hAnsi="Trebuchet MS" w:cs="Trebuchet MS"/>
          <w:sz w:val="24"/>
          <w:szCs w:val="24"/>
        </w:rPr>
        <w:br/>
        <w:t>vertical articulation of mathematics content as concepts increase in</w:t>
      </w:r>
      <w:r>
        <w:rPr>
          <w:rFonts w:ascii="Trebuchet MS" w:eastAsia="Trebuchet MS" w:hAnsi="Trebuchet MS" w:cs="Trebuchet MS"/>
          <w:sz w:val="24"/>
          <w:szCs w:val="24"/>
        </w:rPr>
        <w:br/>
        <w:t>complexity across the grade levels.</w:t>
      </w:r>
    </w:p>
    <w:p w14:paraId="00000177" w14:textId="77777777" w:rsidR="00DC43EA" w:rsidRDefault="00B1118C" w:rsidP="00F75452">
      <w:pPr>
        <w:widowControl w:val="0"/>
        <w:numPr>
          <w:ilvl w:val="0"/>
          <w:numId w:val="1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Establish a data collection protocol for measuring the efficacy of the</w:t>
      </w:r>
      <w:r>
        <w:rPr>
          <w:rFonts w:ascii="Trebuchet MS" w:eastAsia="Trebuchet MS" w:hAnsi="Trebuchet MS" w:cs="Trebuchet MS"/>
          <w:sz w:val="24"/>
          <w:szCs w:val="24"/>
        </w:rPr>
        <w:br/>
        <w:t>newly developed resources when they are implemented in classrooms</w:t>
      </w:r>
      <w:r>
        <w:rPr>
          <w:rFonts w:ascii="Trebuchet MS" w:eastAsia="Trebuchet MS" w:hAnsi="Trebuchet MS" w:cs="Trebuchet MS"/>
          <w:sz w:val="24"/>
          <w:szCs w:val="24"/>
        </w:rPr>
        <w:br/>
        <w:t>during the 2025-2026 school year.</w:t>
      </w:r>
    </w:p>
    <w:p w14:paraId="00000178" w14:textId="77777777" w:rsidR="00DC43EA" w:rsidRDefault="00DC43EA" w:rsidP="00F75452">
      <w:pPr>
        <w:widowControl w:val="0"/>
        <w:spacing w:line="240" w:lineRule="auto"/>
        <w:ind w:left="720" w:firstLine="720"/>
        <w:rPr>
          <w:rFonts w:ascii="Trebuchet MS" w:eastAsia="Trebuchet MS" w:hAnsi="Trebuchet MS" w:cs="Trebuchet MS"/>
          <w:sz w:val="24"/>
          <w:szCs w:val="24"/>
        </w:rPr>
      </w:pPr>
    </w:p>
    <w:p w14:paraId="00000179" w14:textId="77777777"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 xml:space="preserve">Utilization of contractors to support the development of resources to align to the proposed </w:t>
      </w:r>
      <w:r>
        <w:rPr>
          <w:rFonts w:ascii="Trebuchet MS" w:eastAsia="Trebuchet MS" w:hAnsi="Trebuchet MS" w:cs="Trebuchet MS"/>
          <w:i/>
          <w:sz w:val="24"/>
          <w:szCs w:val="24"/>
        </w:rPr>
        <w:t>Mathematics Standards of Learning</w:t>
      </w:r>
      <w:r>
        <w:rPr>
          <w:rFonts w:ascii="Trebuchet MS" w:eastAsia="Trebuchet MS" w:hAnsi="Trebuchet MS" w:cs="Trebuchet MS"/>
          <w:sz w:val="24"/>
          <w:szCs w:val="24"/>
        </w:rPr>
        <w:t xml:space="preserve"> may be considered. </w:t>
      </w:r>
    </w:p>
    <w:p w14:paraId="0000017A" w14:textId="77777777" w:rsidR="00DC43EA" w:rsidRDefault="00DC43EA" w:rsidP="00F75452">
      <w:pPr>
        <w:widowControl w:val="0"/>
        <w:spacing w:line="240" w:lineRule="auto"/>
        <w:ind w:left="720"/>
        <w:rPr>
          <w:rFonts w:ascii="Trebuchet MS" w:eastAsia="Trebuchet MS" w:hAnsi="Trebuchet MS" w:cs="Trebuchet MS"/>
          <w:b/>
          <w:sz w:val="24"/>
          <w:szCs w:val="24"/>
        </w:rPr>
      </w:pPr>
    </w:p>
    <w:p w14:paraId="0000017B" w14:textId="77777777" w:rsidR="00DC43EA" w:rsidRDefault="00B1118C" w:rsidP="00F75452">
      <w:pPr>
        <w:widowControl w:val="0"/>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7C" w14:textId="77777777" w:rsidR="00DC43EA" w:rsidRDefault="00B1118C" w:rsidP="00F75452">
      <w:pPr>
        <w:widowControl w:val="0"/>
        <w:numPr>
          <w:ilvl w:val="0"/>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Partnerships for the </w:t>
      </w:r>
      <w:r>
        <w:rPr>
          <w:rFonts w:ascii="Trebuchet MS" w:eastAsia="Trebuchet MS" w:hAnsi="Trebuchet MS" w:cs="Trebuchet MS"/>
          <w:i/>
          <w:sz w:val="24"/>
          <w:szCs w:val="24"/>
        </w:rPr>
        <w:t xml:space="preserve">Supporting Curriculum Development to Modernize Mathematics Instruction </w:t>
      </w:r>
      <w:r>
        <w:rPr>
          <w:rFonts w:ascii="Trebuchet MS" w:eastAsia="Trebuchet MS" w:hAnsi="Trebuchet MS" w:cs="Trebuchet MS"/>
          <w:sz w:val="24"/>
          <w:szCs w:val="24"/>
        </w:rPr>
        <w:t>must include:</w:t>
      </w:r>
    </w:p>
    <w:p w14:paraId="0000017D" w14:textId="77777777" w:rsidR="00DC43EA" w:rsidRDefault="00B1118C" w:rsidP="00F75452">
      <w:pPr>
        <w:widowControl w:val="0"/>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mathematics department of an IHE; and</w:t>
      </w:r>
    </w:p>
    <w:p w14:paraId="0000017E" w14:textId="77777777" w:rsidR="00DC43EA" w:rsidRDefault="00B1118C" w:rsidP="00F75452">
      <w:pPr>
        <w:widowControl w:val="0"/>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 resources and materials needed for cohort</w:t>
      </w:r>
    </w:p>
    <w:p w14:paraId="0000017F" w14:textId="77777777" w:rsidR="00DC43EA" w:rsidRDefault="00B1118C" w:rsidP="00F75452">
      <w:pPr>
        <w:widowControl w:val="0"/>
        <w:numPr>
          <w:ilvl w:val="0"/>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80" w14:textId="77777777" w:rsidR="00DC43EA" w:rsidRDefault="00B1118C" w:rsidP="00F75452">
      <w:pPr>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department of one or more IHE; </w:t>
      </w:r>
    </w:p>
    <w:p w14:paraId="00000181" w14:textId="77777777" w:rsidR="00DC43EA" w:rsidRDefault="00B1118C" w:rsidP="00F75452">
      <w:pPr>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82" w14:textId="77777777" w:rsidR="00DC43EA" w:rsidRDefault="00B1118C" w:rsidP="00F75452">
      <w:pPr>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83" w14:textId="77777777" w:rsidR="00DC43EA" w:rsidRDefault="00B1118C" w:rsidP="00F75452">
      <w:pPr>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84" w14:textId="77777777" w:rsidR="00DC43EA" w:rsidRDefault="00B1118C" w:rsidP="00F75452">
      <w:pPr>
        <w:numPr>
          <w:ilvl w:val="1"/>
          <w:numId w:val="23"/>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85" w14:textId="77777777" w:rsidR="00DC43EA" w:rsidRDefault="00DC43EA" w:rsidP="00F75452">
      <w:pPr>
        <w:widowControl w:val="0"/>
        <w:spacing w:line="240" w:lineRule="auto"/>
        <w:ind w:left="720"/>
        <w:rPr>
          <w:rFonts w:ascii="Trebuchet MS" w:eastAsia="Trebuchet MS" w:hAnsi="Trebuchet MS" w:cs="Trebuchet MS"/>
          <w:b/>
          <w:sz w:val="24"/>
          <w:szCs w:val="24"/>
        </w:rPr>
      </w:pPr>
    </w:p>
    <w:p w14:paraId="00000186"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87" w14:textId="77777777" w:rsidR="00DC43EA" w:rsidRDefault="00B1118C" w:rsidP="00F75452">
      <w:pPr>
        <w:numPr>
          <w:ilvl w:val="0"/>
          <w:numId w:val="4"/>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p>
    <w:p w14:paraId="00000188" w14:textId="77777777" w:rsidR="00DC43EA" w:rsidRDefault="00B1118C" w:rsidP="00F75452">
      <w:pPr>
        <w:numPr>
          <w:ilvl w:val="0"/>
          <w:numId w:val="4"/>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work (research) is the IHE currently involved with, now or recently, in the fields of mathematics instruction related to this grant opportunity? </w:t>
      </w:r>
    </w:p>
    <w:p w14:paraId="00000189" w14:textId="77777777" w:rsidR="00DC43EA" w:rsidRDefault="00B1118C" w:rsidP="00F75452">
      <w:pPr>
        <w:numPr>
          <w:ilvl w:val="0"/>
          <w:numId w:val="4"/>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review process will be used to ensure that curricular products created through this grant will be of high quality, use research based strategies, and be aligned to Virginia Standards of Learning? </w:t>
      </w:r>
    </w:p>
    <w:p w14:paraId="0000018A" w14:textId="77777777" w:rsidR="00DC43EA" w:rsidRDefault="00B1118C" w:rsidP="00F75452">
      <w:pPr>
        <w:numPr>
          <w:ilvl w:val="0"/>
          <w:numId w:val="4"/>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structures will be used to field test the curricular resources and what LEA will assist in this process? What data will be collected? How will the resources be adjusted based on this data?</w:t>
      </w:r>
    </w:p>
    <w:p w14:paraId="0000018B" w14:textId="77777777" w:rsidR="00DC43EA" w:rsidRDefault="00B1118C" w:rsidP="00F75452">
      <w:pPr>
        <w:numPr>
          <w:ilvl w:val="0"/>
          <w:numId w:val="4"/>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Will additional educational organizations be used to support this project? If so, how will these organizations be selected and what role will they play in the project?</w:t>
      </w:r>
    </w:p>
    <w:p w14:paraId="0000018C" w14:textId="77777777" w:rsidR="00DC43EA" w:rsidRDefault="00B1118C" w:rsidP="00F75452">
      <w:pPr>
        <w:numPr>
          <w:ilvl w:val="0"/>
          <w:numId w:val="4"/>
        </w:numPr>
        <w:pBdr>
          <w:top w:val="nil"/>
          <w:left w:val="nil"/>
          <w:bottom w:val="nil"/>
          <w:right w:val="nil"/>
          <w:between w:val="nil"/>
        </w:pBdr>
        <w:spacing w:after="160" w:line="259" w:lineRule="auto"/>
        <w:rPr>
          <w:rFonts w:ascii="Trebuchet MS" w:eastAsia="Trebuchet MS" w:hAnsi="Trebuchet MS" w:cs="Trebuchet MS"/>
          <w:sz w:val="24"/>
          <w:szCs w:val="24"/>
        </w:rPr>
      </w:pPr>
      <w:r>
        <w:rPr>
          <w:rFonts w:ascii="Trebuchet MS" w:eastAsia="Trebuchet MS" w:hAnsi="Trebuchet MS" w:cs="Trebuchet MS"/>
          <w:sz w:val="24"/>
          <w:szCs w:val="24"/>
        </w:rPr>
        <w:t>Elaborate on how the needs of diverse learners will be met, to include but not limited to, students with disabilities and English language learners.</w:t>
      </w:r>
    </w:p>
    <w:p w14:paraId="0000018D" w14:textId="77777777" w:rsidR="00DC43EA" w:rsidRDefault="00DC43EA" w:rsidP="00F75452">
      <w:pPr>
        <w:widowControl w:val="0"/>
        <w:spacing w:line="240" w:lineRule="auto"/>
        <w:rPr>
          <w:rFonts w:ascii="Trebuchet MS" w:eastAsia="Trebuchet MS" w:hAnsi="Trebuchet MS" w:cs="Trebuchet MS"/>
          <w:b/>
          <w:sz w:val="24"/>
          <w:szCs w:val="24"/>
        </w:rPr>
      </w:pPr>
    </w:p>
    <w:p w14:paraId="0000018E" w14:textId="77777777" w:rsidR="00DC43EA" w:rsidRDefault="00B1118C" w:rsidP="00F75452">
      <w:pPr>
        <w:widowControl w:val="0"/>
        <w:numPr>
          <w:ilvl w:val="0"/>
          <w:numId w:val="9"/>
        </w:numPr>
        <w:spacing w:line="240" w:lineRule="auto"/>
        <w:rPr>
          <w:rFonts w:ascii="Trebuchet MS" w:eastAsia="Trebuchet MS" w:hAnsi="Trebuchet MS" w:cs="Trebuchet MS"/>
          <w:b/>
          <w:i/>
          <w:sz w:val="24"/>
          <w:szCs w:val="24"/>
        </w:rPr>
      </w:pPr>
      <w:r>
        <w:rPr>
          <w:rFonts w:ascii="Trebuchet MS" w:eastAsia="Trebuchet MS" w:hAnsi="Trebuchet MS" w:cs="Trebuchet MS"/>
          <w:b/>
          <w:i/>
          <w:sz w:val="24"/>
          <w:szCs w:val="24"/>
        </w:rPr>
        <w:t>Supporting the Development of Regional Mathematics Hubs</w:t>
      </w:r>
    </w:p>
    <w:p w14:paraId="0000018F" w14:textId="77777777"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IHE grant to support the development and implementation of collaborative regional hubs (one per Superintendent’s region) of instructional leaders to support mathematics teaching and learning in the Commonwealth of Virginia.</w:t>
      </w:r>
    </w:p>
    <w:p w14:paraId="00000190" w14:textId="31DBAF56" w:rsidR="00DC43EA" w:rsidRDefault="00B1118C" w:rsidP="00F75452">
      <w:pPr>
        <w:widowControl w:val="0"/>
        <w:numPr>
          <w:ilvl w:val="0"/>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Support the development of collaborative regional hubs of </w:t>
      </w:r>
      <w:r w:rsidR="00F75452">
        <w:rPr>
          <w:rFonts w:ascii="Trebuchet MS" w:eastAsia="Trebuchet MS" w:hAnsi="Trebuchet MS" w:cs="Trebuchet MS"/>
          <w:sz w:val="24"/>
          <w:szCs w:val="24"/>
        </w:rPr>
        <w:t>instructional leaders who will:</w:t>
      </w:r>
    </w:p>
    <w:p w14:paraId="00000191" w14:textId="77777777" w:rsidR="00DC43EA" w:rsidRDefault="00B1118C" w:rsidP="00F75452">
      <w:pPr>
        <w:widowControl w:val="0"/>
        <w:numPr>
          <w:ilvl w:val="1"/>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Collaborate with VDOE on the purpose, anticipated outcomes, and expected participation of regional mathematics hub instructional </w:t>
      </w:r>
      <w:r>
        <w:rPr>
          <w:rFonts w:ascii="Trebuchet MS" w:eastAsia="Trebuchet MS" w:hAnsi="Trebuchet MS" w:cs="Trebuchet MS"/>
          <w:sz w:val="24"/>
          <w:szCs w:val="24"/>
        </w:rPr>
        <w:lastRenderedPageBreak/>
        <w:t>leaders</w:t>
      </w:r>
    </w:p>
    <w:p w14:paraId="00000192" w14:textId="77777777" w:rsidR="00DC43EA" w:rsidRDefault="00B1118C" w:rsidP="00F75452">
      <w:pPr>
        <w:widowControl w:val="0"/>
        <w:numPr>
          <w:ilvl w:val="0"/>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Support a structure to develop regional model mathematics teacher leaders who will:</w:t>
      </w:r>
    </w:p>
    <w:p w14:paraId="00000193" w14:textId="77777777" w:rsidR="00DC43EA" w:rsidRDefault="00B1118C" w:rsidP="00F75452">
      <w:pPr>
        <w:widowControl w:val="0"/>
        <w:numPr>
          <w:ilvl w:val="1"/>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Be comprised of regional hub leaders who will serve as liaisons between VDOE and mathematics leaders of regional LEA</w:t>
      </w:r>
    </w:p>
    <w:p w14:paraId="00000194" w14:textId="77777777" w:rsidR="00DC43EA" w:rsidRDefault="00B1118C" w:rsidP="00F75452">
      <w:pPr>
        <w:widowControl w:val="0"/>
        <w:numPr>
          <w:ilvl w:val="2"/>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Foster partnerships between school divisions within each region to share resources and provide professional support to one another</w:t>
      </w:r>
    </w:p>
    <w:p w14:paraId="00000195" w14:textId="77777777" w:rsidR="00DC43EA" w:rsidRDefault="00B1118C" w:rsidP="00F75452">
      <w:pPr>
        <w:widowControl w:val="0"/>
        <w:numPr>
          <w:ilvl w:val="2"/>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Disseminate regular communication from VDOE to regional mathematics leaders in each LEA</w:t>
      </w:r>
    </w:p>
    <w:p w14:paraId="00000196" w14:textId="77777777" w:rsidR="00DC43EA" w:rsidRDefault="00B1118C" w:rsidP="00F75452">
      <w:pPr>
        <w:widowControl w:val="0"/>
        <w:numPr>
          <w:ilvl w:val="2"/>
          <w:numId w:val="30"/>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Collaborate with VDOE staff to keep abreast of pedagogy and content changes </w:t>
      </w:r>
    </w:p>
    <w:p w14:paraId="00000197" w14:textId="77777777" w:rsidR="00DC43EA" w:rsidRDefault="00B1118C" w:rsidP="00F75452">
      <w:pPr>
        <w:widowControl w:val="0"/>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98" w14:textId="77777777" w:rsidR="00DC43EA" w:rsidRDefault="00B1118C" w:rsidP="00F75452">
      <w:pPr>
        <w:widowControl w:val="0"/>
        <w:numPr>
          <w:ilvl w:val="0"/>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Partnerships for </w:t>
      </w:r>
      <w:r>
        <w:rPr>
          <w:rFonts w:ascii="Trebuchet MS" w:eastAsia="Trebuchet MS" w:hAnsi="Trebuchet MS" w:cs="Trebuchet MS"/>
          <w:i/>
          <w:sz w:val="24"/>
          <w:szCs w:val="24"/>
        </w:rPr>
        <w:t xml:space="preserve">Supporting the Development of Regional Mathematics Hubs </w:t>
      </w:r>
      <w:r>
        <w:rPr>
          <w:rFonts w:ascii="Trebuchet MS" w:eastAsia="Trebuchet MS" w:hAnsi="Trebuchet MS" w:cs="Trebuchet MS"/>
          <w:sz w:val="24"/>
          <w:szCs w:val="24"/>
        </w:rPr>
        <w:t>grant must include:</w:t>
      </w:r>
    </w:p>
    <w:p w14:paraId="00000199"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a mathematics education department of an IHE; and</w:t>
      </w:r>
    </w:p>
    <w:p w14:paraId="0000019A"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educational leadership department of an IHE; and</w:t>
      </w:r>
    </w:p>
    <w:p w14:paraId="0000019B"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facilitate collaboration between regions as well as within regions to help develop partnerships, share resources, and provide professional support to one another.</w:t>
      </w:r>
    </w:p>
    <w:p w14:paraId="0000019C" w14:textId="77777777" w:rsidR="00DC43EA" w:rsidRDefault="00B1118C" w:rsidP="00F75452">
      <w:pPr>
        <w:widowControl w:val="0"/>
        <w:numPr>
          <w:ilvl w:val="0"/>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9D"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department of one or more IHE; </w:t>
      </w:r>
    </w:p>
    <w:p w14:paraId="0000019E"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9F"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A0"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A1" w14:textId="77777777" w:rsidR="00DC43EA" w:rsidRDefault="00B1118C" w:rsidP="00F75452">
      <w:pPr>
        <w:widowControl w:val="0"/>
        <w:numPr>
          <w:ilvl w:val="1"/>
          <w:numId w:val="1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A2" w14:textId="77777777" w:rsidR="00DC43EA" w:rsidRDefault="00DC43EA" w:rsidP="00F75452">
      <w:pPr>
        <w:spacing w:line="240" w:lineRule="auto"/>
        <w:ind w:left="720" w:firstLine="720"/>
        <w:rPr>
          <w:rFonts w:ascii="Trebuchet MS" w:eastAsia="Trebuchet MS" w:hAnsi="Trebuchet MS" w:cs="Trebuchet MS"/>
          <w:sz w:val="24"/>
          <w:szCs w:val="24"/>
        </w:rPr>
      </w:pPr>
    </w:p>
    <w:p w14:paraId="000001A3"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A4"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sz w:val="24"/>
          <w:szCs w:val="24"/>
        </w:rPr>
        <w:tab/>
      </w:r>
    </w:p>
    <w:p w14:paraId="000001A5" w14:textId="0005FB3F"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(research) is the IHE currently i</w:t>
      </w:r>
      <w:r w:rsidR="00F75452">
        <w:rPr>
          <w:rFonts w:ascii="Trebuchet MS" w:eastAsia="Trebuchet MS" w:hAnsi="Trebuchet MS" w:cs="Trebuchet MS"/>
          <w:sz w:val="24"/>
          <w:szCs w:val="24"/>
        </w:rPr>
        <w:t xml:space="preserve">nvolved with, now or recently, </w:t>
      </w:r>
      <w:r>
        <w:rPr>
          <w:rFonts w:ascii="Trebuchet MS" w:eastAsia="Trebuchet MS" w:hAnsi="Trebuchet MS" w:cs="Trebuchet MS"/>
          <w:sz w:val="24"/>
          <w:szCs w:val="24"/>
        </w:rPr>
        <w:t xml:space="preserve">in the fields of mathematics instruction related to this grant opportunity? </w:t>
      </w:r>
    </w:p>
    <w:p w14:paraId="000001A6"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criteria will be used to select regional representatives for each mathematics hub?</w:t>
      </w:r>
    </w:p>
    <w:p w14:paraId="000001A7"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capacity be built to ensure sustainability of the hub in supporting surrounding LEA and serving as a liaison to VDOE staff?</w:t>
      </w:r>
    </w:p>
    <w:p w14:paraId="000001A8"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data needs to be collected to ensure efficacy of the regional hub model and its impact on instructional practices in surrounding LEA?</w:t>
      </w:r>
    </w:p>
    <w:p w14:paraId="000001A9"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structures will be applied for professional learning network facilitation, support, and monitoring of the work to ensure </w:t>
      </w:r>
      <w:r>
        <w:rPr>
          <w:rFonts w:ascii="Trebuchet MS" w:eastAsia="Trebuchet MS" w:hAnsi="Trebuchet MS" w:cs="Trebuchet MS"/>
          <w:sz w:val="24"/>
          <w:szCs w:val="24"/>
        </w:rPr>
        <w:lastRenderedPageBreak/>
        <w:t>communication and consistency between the activities of each regional hub?</w:t>
      </w:r>
    </w:p>
    <w:p w14:paraId="000001AA" w14:textId="77777777" w:rsidR="00DC43EA" w:rsidRDefault="00B1118C" w:rsidP="00F75452">
      <w:pPr>
        <w:numPr>
          <w:ilvl w:val="0"/>
          <w:numId w:val="3"/>
        </w:numPr>
        <w:spacing w:after="160" w:line="259" w:lineRule="auto"/>
        <w:rPr>
          <w:rFonts w:ascii="Trebuchet MS" w:eastAsia="Trebuchet MS" w:hAnsi="Trebuchet MS" w:cs="Trebuchet MS"/>
        </w:rPr>
      </w:pPr>
      <w:r>
        <w:rPr>
          <w:rFonts w:ascii="Trebuchet MS" w:eastAsia="Trebuchet MS" w:hAnsi="Trebuchet MS" w:cs="Trebuchet MS"/>
          <w:sz w:val="24"/>
          <w:szCs w:val="24"/>
        </w:rPr>
        <w:t>How will the IHE support the connection of</w:t>
      </w:r>
      <w:r>
        <w:rPr>
          <w:rFonts w:ascii="Trebuchet MS" w:eastAsia="Trebuchet MS" w:hAnsi="Trebuchet MS" w:cs="Trebuchet MS"/>
        </w:rPr>
        <w:t xml:space="preserve"> the regional hub to each LEA to ensure that all are represented and served?</w:t>
      </w:r>
    </w:p>
    <w:p w14:paraId="000001AB" w14:textId="77777777" w:rsidR="00DC43EA" w:rsidRDefault="00B1118C" w:rsidP="00F75452">
      <w:pPr>
        <w:rPr>
          <w:rFonts w:ascii="Trebuchet MS" w:eastAsia="Trebuchet MS" w:hAnsi="Trebuchet MS" w:cs="Trebuchet MS"/>
        </w:rPr>
      </w:pPr>
      <w:r>
        <w:rPr>
          <w:rFonts w:ascii="Trebuchet MS" w:eastAsia="Trebuchet MS" w:hAnsi="Trebuchet MS" w:cs="Trebuchet MS"/>
          <w:b/>
          <w:color w:val="D50032"/>
        </w:rPr>
        <w:t>Ideas to Support Teacher Retention and Recruitment</w:t>
      </w:r>
      <w:r>
        <w:rPr>
          <w:rFonts w:ascii="Trebuchet MS" w:eastAsia="Trebuchet MS" w:hAnsi="Trebuchet MS" w:cs="Trebuchet MS"/>
          <w:b/>
          <w:color w:val="0000FF"/>
        </w:rPr>
        <w:t xml:space="preserve"> </w:t>
      </w:r>
    </w:p>
    <w:p w14:paraId="000001AC" w14:textId="77777777" w:rsidR="00DC43EA" w:rsidRDefault="00B1118C" w:rsidP="00F75452">
      <w:pPr>
        <w:numPr>
          <w:ilvl w:val="0"/>
          <w:numId w:val="9"/>
        </w:numPr>
        <w:rPr>
          <w:rFonts w:ascii="Trebuchet MS" w:eastAsia="Trebuchet MS" w:hAnsi="Trebuchet MS" w:cs="Trebuchet MS"/>
          <w:b/>
          <w:sz w:val="24"/>
          <w:szCs w:val="24"/>
        </w:rPr>
      </w:pPr>
      <w:r>
        <w:rPr>
          <w:rFonts w:ascii="Trebuchet MS" w:eastAsia="Trebuchet MS" w:hAnsi="Trebuchet MS" w:cs="Trebuchet MS"/>
          <w:b/>
          <w:i/>
          <w:sz w:val="24"/>
          <w:szCs w:val="24"/>
        </w:rPr>
        <w:t xml:space="preserve">Supporting a Model Mathematics Teacher Leader Project </w:t>
      </w:r>
      <w:r>
        <w:rPr>
          <w:rFonts w:ascii="Trebuchet MS" w:eastAsia="Trebuchet MS" w:hAnsi="Trebuchet MS" w:cs="Trebuchet MS"/>
          <w:b/>
          <w:sz w:val="24"/>
          <w:szCs w:val="24"/>
        </w:rPr>
        <w:t>(ESSER II FUNDING)</w:t>
      </w:r>
    </w:p>
    <w:p w14:paraId="000001AD" w14:textId="77777777" w:rsidR="00DC43EA" w:rsidRDefault="00B1118C" w:rsidP="00F75452">
      <w:pPr>
        <w:ind w:left="720"/>
        <w:rPr>
          <w:rFonts w:ascii="Trebuchet MS" w:eastAsia="Trebuchet MS" w:hAnsi="Trebuchet MS" w:cs="Trebuchet MS"/>
          <w:sz w:val="24"/>
          <w:szCs w:val="24"/>
        </w:rPr>
      </w:pPr>
      <w:r>
        <w:rPr>
          <w:rFonts w:ascii="Trebuchet MS" w:eastAsia="Trebuchet MS" w:hAnsi="Trebuchet MS" w:cs="Trebuchet MS"/>
          <w:sz w:val="24"/>
          <w:szCs w:val="24"/>
        </w:rPr>
        <w:t>IHE grant to create a project and recruit teachers to serve as model teachers - they would be involved in lesson study (perhaps of new resources for standards revision), create model lesson videos; agree to classroom visits; develop additional resources (1 State Lead; 25 Teacher leaders for 2 years)</w:t>
      </w:r>
    </w:p>
    <w:p w14:paraId="000001AE" w14:textId="246FBCFE" w:rsidR="00DC43EA" w:rsidRDefault="00B1118C" w:rsidP="00F75452">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Model teacher leaders would be identified through the use of a rubric developed </w:t>
      </w:r>
      <w:r w:rsidR="00F75452">
        <w:rPr>
          <w:rFonts w:ascii="Trebuchet MS" w:eastAsia="Trebuchet MS" w:hAnsi="Trebuchet MS" w:cs="Trebuchet MS"/>
          <w:sz w:val="24"/>
          <w:szCs w:val="24"/>
        </w:rPr>
        <w:t>in partnership</w:t>
      </w:r>
      <w:r>
        <w:rPr>
          <w:rFonts w:ascii="Trebuchet MS" w:eastAsia="Trebuchet MS" w:hAnsi="Trebuchet MS" w:cs="Trebuchet MS"/>
          <w:sz w:val="24"/>
          <w:szCs w:val="24"/>
        </w:rPr>
        <w:t xml:space="preserve"> with the VDOE. Responsibilities of model teacher leaders would include:</w:t>
      </w:r>
    </w:p>
    <w:p w14:paraId="000001AF" w14:textId="77777777" w:rsidR="00DC43EA" w:rsidRDefault="00B1118C" w:rsidP="00F75452">
      <w:pPr>
        <w:numPr>
          <w:ilvl w:val="0"/>
          <w:numId w:val="33"/>
        </w:numPr>
        <w:rPr>
          <w:rFonts w:ascii="Trebuchet MS" w:eastAsia="Trebuchet MS" w:hAnsi="Trebuchet MS" w:cs="Trebuchet MS"/>
          <w:sz w:val="24"/>
          <w:szCs w:val="24"/>
        </w:rPr>
      </w:pPr>
      <w:r>
        <w:rPr>
          <w:rFonts w:ascii="Trebuchet MS" w:eastAsia="Trebuchet MS" w:hAnsi="Trebuchet MS" w:cs="Trebuchet MS"/>
          <w:sz w:val="24"/>
          <w:szCs w:val="24"/>
        </w:rPr>
        <w:t>Developing model mathematics instructional resources;</w:t>
      </w:r>
    </w:p>
    <w:p w14:paraId="000001B0" w14:textId="77777777" w:rsidR="00DC43EA" w:rsidRDefault="00B1118C" w:rsidP="00F75452">
      <w:pPr>
        <w:numPr>
          <w:ilvl w:val="0"/>
          <w:numId w:val="33"/>
        </w:numPr>
        <w:rPr>
          <w:rFonts w:ascii="Trebuchet MS" w:eastAsia="Trebuchet MS" w:hAnsi="Trebuchet MS" w:cs="Trebuchet MS"/>
          <w:sz w:val="24"/>
          <w:szCs w:val="24"/>
        </w:rPr>
      </w:pPr>
      <w:r>
        <w:rPr>
          <w:rFonts w:ascii="Trebuchet MS" w:eastAsia="Trebuchet MS" w:hAnsi="Trebuchet MS" w:cs="Trebuchet MS"/>
          <w:sz w:val="24"/>
          <w:szCs w:val="24"/>
        </w:rPr>
        <w:t>Opening mathematics classrooms for site visits;</w:t>
      </w:r>
    </w:p>
    <w:p w14:paraId="000001B1" w14:textId="77777777" w:rsidR="00DC43EA" w:rsidRDefault="00B1118C" w:rsidP="00F75452">
      <w:pPr>
        <w:numPr>
          <w:ilvl w:val="0"/>
          <w:numId w:val="33"/>
        </w:numPr>
        <w:rPr>
          <w:rFonts w:ascii="Trebuchet MS" w:eastAsia="Trebuchet MS" w:hAnsi="Trebuchet MS" w:cs="Trebuchet MS"/>
          <w:sz w:val="24"/>
          <w:szCs w:val="24"/>
        </w:rPr>
      </w:pPr>
      <w:r>
        <w:rPr>
          <w:rFonts w:ascii="Trebuchet MS" w:eastAsia="Trebuchet MS" w:hAnsi="Trebuchet MS" w:cs="Trebuchet MS"/>
          <w:sz w:val="24"/>
          <w:szCs w:val="24"/>
        </w:rPr>
        <w:t>Facilitating mathematics instructional professional development; and</w:t>
      </w:r>
    </w:p>
    <w:p w14:paraId="000001B2" w14:textId="77777777" w:rsidR="00DC43EA" w:rsidRDefault="00B1118C" w:rsidP="00F75452">
      <w:pPr>
        <w:numPr>
          <w:ilvl w:val="0"/>
          <w:numId w:val="33"/>
        </w:numPr>
        <w:rPr>
          <w:rFonts w:ascii="Trebuchet MS" w:eastAsia="Trebuchet MS" w:hAnsi="Trebuchet MS" w:cs="Trebuchet MS"/>
          <w:sz w:val="24"/>
          <w:szCs w:val="24"/>
        </w:rPr>
      </w:pPr>
      <w:r>
        <w:rPr>
          <w:rFonts w:ascii="Trebuchet MS" w:eastAsia="Trebuchet MS" w:hAnsi="Trebuchet MS" w:cs="Trebuchet MS"/>
          <w:sz w:val="24"/>
          <w:szCs w:val="24"/>
        </w:rPr>
        <w:t xml:space="preserve">Videotaping and narrating a model mathematics classroom lesson. </w:t>
      </w:r>
    </w:p>
    <w:p w14:paraId="000001B3" w14:textId="77777777" w:rsidR="00DC43EA" w:rsidRDefault="00B1118C" w:rsidP="00F75452">
      <w:pPr>
        <w:ind w:left="720"/>
        <w:rPr>
          <w:rFonts w:ascii="Trebuchet MS" w:eastAsia="Trebuchet MS" w:hAnsi="Trebuchet MS" w:cs="Trebuchet MS"/>
          <w:sz w:val="24"/>
          <w:szCs w:val="24"/>
        </w:rPr>
      </w:pPr>
      <w:r>
        <w:rPr>
          <w:rFonts w:ascii="Trebuchet MS" w:eastAsia="Trebuchet MS" w:hAnsi="Trebuchet MS" w:cs="Trebuchet MS"/>
          <w:sz w:val="24"/>
          <w:szCs w:val="24"/>
        </w:rPr>
        <w:t>IHE will work with the model teacher leader cadre to provide training and ongoing support in lesson study and the creation of model resources and videos.</w:t>
      </w:r>
    </w:p>
    <w:p w14:paraId="000001B4" w14:textId="77777777" w:rsidR="00DC43EA" w:rsidRDefault="00B1118C" w:rsidP="00F75452">
      <w:pPr>
        <w:ind w:left="720"/>
        <w:rPr>
          <w:rFonts w:ascii="Trebuchet MS" w:eastAsia="Trebuchet MS" w:hAnsi="Trebuchet MS" w:cs="Trebuchet MS"/>
          <w:sz w:val="24"/>
          <w:szCs w:val="24"/>
        </w:rPr>
      </w:pPr>
      <w:r>
        <w:rPr>
          <w:rFonts w:ascii="Trebuchet MS" w:eastAsia="Trebuchet MS" w:hAnsi="Trebuchet MS" w:cs="Trebuchet MS"/>
          <w:sz w:val="24"/>
          <w:szCs w:val="24"/>
        </w:rPr>
        <w:t>Look-fors for and a structure for classroom site visits will be created.</w:t>
      </w:r>
    </w:p>
    <w:p w14:paraId="000001B5" w14:textId="77777777" w:rsidR="00DC43EA" w:rsidRDefault="00DC43EA" w:rsidP="00F75452">
      <w:pPr>
        <w:widowControl w:val="0"/>
        <w:spacing w:line="240" w:lineRule="auto"/>
        <w:rPr>
          <w:rFonts w:ascii="Trebuchet MS" w:eastAsia="Trebuchet MS" w:hAnsi="Trebuchet MS" w:cs="Trebuchet MS"/>
          <w:b/>
          <w:sz w:val="24"/>
          <w:szCs w:val="24"/>
        </w:rPr>
      </w:pPr>
    </w:p>
    <w:p w14:paraId="000001B6" w14:textId="77777777" w:rsidR="00DC43EA" w:rsidRDefault="00B1118C" w:rsidP="00F75452">
      <w:pPr>
        <w:widowControl w:val="0"/>
        <w:spacing w:line="240" w:lineRule="auto"/>
        <w:ind w:firstLine="720"/>
        <w:rPr>
          <w:rFonts w:ascii="Trebuchet MS" w:eastAsia="Trebuchet MS" w:hAnsi="Trebuchet MS" w:cs="Trebuchet MS"/>
          <w:sz w:val="24"/>
          <w:szCs w:val="24"/>
        </w:rPr>
      </w:pPr>
      <w:r>
        <w:rPr>
          <w:rFonts w:ascii="Trebuchet MS" w:eastAsia="Trebuchet MS" w:hAnsi="Trebuchet MS" w:cs="Trebuchet MS"/>
          <w:b/>
          <w:sz w:val="24"/>
          <w:szCs w:val="24"/>
        </w:rPr>
        <w:t>Eligibility</w:t>
      </w:r>
      <w:r>
        <w:rPr>
          <w:rFonts w:ascii="Trebuchet MS" w:eastAsia="Trebuchet MS" w:hAnsi="Trebuchet MS" w:cs="Trebuchet MS"/>
          <w:b/>
          <w:sz w:val="24"/>
          <w:szCs w:val="24"/>
        </w:rPr>
        <w:br/>
      </w:r>
    </w:p>
    <w:p w14:paraId="000001B7" w14:textId="77777777" w:rsidR="00DC43EA" w:rsidRDefault="00B1118C" w:rsidP="00F75452">
      <w:pPr>
        <w:widowControl w:val="0"/>
        <w:numPr>
          <w:ilvl w:val="0"/>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Partnerships for </w:t>
      </w:r>
      <w:r>
        <w:rPr>
          <w:rFonts w:ascii="Trebuchet MS" w:eastAsia="Trebuchet MS" w:hAnsi="Trebuchet MS" w:cs="Trebuchet MS"/>
          <w:i/>
          <w:sz w:val="24"/>
          <w:szCs w:val="24"/>
        </w:rPr>
        <w:t xml:space="preserve">Supporting a Model Mathematics Teacher Leader Project </w:t>
      </w:r>
      <w:r>
        <w:rPr>
          <w:rFonts w:ascii="Trebuchet MS" w:eastAsia="Trebuchet MS" w:hAnsi="Trebuchet MS" w:cs="Trebuchet MS"/>
          <w:sz w:val="24"/>
          <w:szCs w:val="24"/>
        </w:rPr>
        <w:t>grant must include:</w:t>
      </w:r>
    </w:p>
    <w:p w14:paraId="000001B8"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mathematics education department of an IHE; and</w:t>
      </w:r>
    </w:p>
    <w:p w14:paraId="000001B9"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educational leadership department of an IHE; and</w:t>
      </w:r>
    </w:p>
    <w:p w14:paraId="000001BA"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build a model teacher leader structure that facilitates the development of statewide models of instructional practice and resources. Student centered pedagogical practices will be supported through the training provided.</w:t>
      </w:r>
    </w:p>
    <w:p w14:paraId="000001BB" w14:textId="77777777" w:rsidR="00DC43EA" w:rsidRDefault="00B1118C" w:rsidP="00F75452">
      <w:pPr>
        <w:widowControl w:val="0"/>
        <w:numPr>
          <w:ilvl w:val="0"/>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BC"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department of one or more IHE; </w:t>
      </w:r>
    </w:p>
    <w:p w14:paraId="000001BD"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BE"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BF"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C0" w14:textId="77777777" w:rsidR="00DC43EA" w:rsidRDefault="00B1118C" w:rsidP="00F75452">
      <w:pPr>
        <w:widowControl w:val="0"/>
        <w:numPr>
          <w:ilvl w:val="1"/>
          <w:numId w:val="1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C1" w14:textId="513E671F" w:rsidR="00DC43EA" w:rsidRDefault="00DC43EA" w:rsidP="00F75452">
      <w:pPr>
        <w:spacing w:line="240" w:lineRule="auto"/>
        <w:ind w:left="720" w:firstLine="720"/>
        <w:rPr>
          <w:rFonts w:ascii="Trebuchet MS" w:eastAsia="Trebuchet MS" w:hAnsi="Trebuchet MS" w:cs="Trebuchet MS"/>
          <w:sz w:val="24"/>
          <w:szCs w:val="24"/>
        </w:rPr>
      </w:pPr>
    </w:p>
    <w:p w14:paraId="6206F4BD" w14:textId="6A34CC4A" w:rsidR="00F75452" w:rsidRDefault="00F75452" w:rsidP="00F75452">
      <w:pPr>
        <w:spacing w:line="240" w:lineRule="auto"/>
        <w:ind w:left="720" w:firstLine="720"/>
        <w:rPr>
          <w:rFonts w:ascii="Trebuchet MS" w:eastAsia="Trebuchet MS" w:hAnsi="Trebuchet MS" w:cs="Trebuchet MS"/>
          <w:sz w:val="24"/>
          <w:szCs w:val="24"/>
        </w:rPr>
      </w:pPr>
    </w:p>
    <w:p w14:paraId="068E1664" w14:textId="77777777" w:rsidR="00F75452" w:rsidRDefault="00F75452" w:rsidP="00F75452">
      <w:pPr>
        <w:spacing w:line="240" w:lineRule="auto"/>
        <w:ind w:left="720" w:firstLine="720"/>
        <w:rPr>
          <w:rFonts w:ascii="Trebuchet MS" w:eastAsia="Trebuchet MS" w:hAnsi="Trebuchet MS" w:cs="Trebuchet MS"/>
          <w:sz w:val="24"/>
          <w:szCs w:val="24"/>
        </w:rPr>
      </w:pPr>
    </w:p>
    <w:p w14:paraId="000001C2" w14:textId="77777777" w:rsidR="00DC43EA" w:rsidRDefault="00B1118C" w:rsidP="00F75452">
      <w:pPr>
        <w:spacing w:line="240" w:lineRule="auto"/>
        <w:ind w:firstLine="720"/>
        <w:rPr>
          <w:rFonts w:ascii="Trebuchet MS" w:eastAsia="Trebuchet MS" w:hAnsi="Trebuchet MS" w:cs="Trebuchet MS"/>
          <w:sz w:val="24"/>
          <w:szCs w:val="24"/>
        </w:rPr>
      </w:pPr>
      <w:r>
        <w:rPr>
          <w:rFonts w:ascii="Trebuchet MS" w:eastAsia="Trebuchet MS" w:hAnsi="Trebuchet MS" w:cs="Trebuchet MS"/>
          <w:b/>
          <w:sz w:val="24"/>
          <w:szCs w:val="24"/>
        </w:rPr>
        <w:lastRenderedPageBreak/>
        <w:t>Questions that must be answered in the narrative section:</w:t>
      </w:r>
    </w:p>
    <w:p w14:paraId="000001C3"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sz w:val="24"/>
          <w:szCs w:val="24"/>
        </w:rPr>
        <w:tab/>
      </w:r>
    </w:p>
    <w:p w14:paraId="000001C4" w14:textId="050E037B"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(research) is the IHE currently involved with, now or recent</w:t>
      </w:r>
      <w:r w:rsidR="00D83EE3">
        <w:rPr>
          <w:rFonts w:ascii="Trebuchet MS" w:eastAsia="Trebuchet MS" w:hAnsi="Trebuchet MS" w:cs="Trebuchet MS"/>
          <w:sz w:val="24"/>
          <w:szCs w:val="24"/>
        </w:rPr>
        <w:t xml:space="preserve">ly, in the fields of </w:t>
      </w:r>
      <w:r>
        <w:rPr>
          <w:rFonts w:ascii="Trebuchet MS" w:eastAsia="Trebuchet MS" w:hAnsi="Trebuchet MS" w:cs="Trebuchet MS"/>
          <w:sz w:val="24"/>
          <w:szCs w:val="24"/>
        </w:rPr>
        <w:t xml:space="preserve">mathematics instruction related to this grant opportunity? </w:t>
      </w:r>
    </w:p>
    <w:p w14:paraId="000001C5"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Which LEA will the IHE support in this work and how will the IHE communicate with the identified LEA to provide information? (who will be the IHE points of contact at the division level?)</w:t>
      </w:r>
    </w:p>
    <w:p w14:paraId="000001C6"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model teachers be utilized across the region?</w:t>
      </w:r>
    </w:p>
    <w:p w14:paraId="000001C7" w14:textId="77777777" w:rsidR="00DC43EA" w:rsidRDefault="00B1118C" w:rsidP="00F75452">
      <w:pPr>
        <w:numPr>
          <w:ilvl w:val="0"/>
          <w:numId w:val="3"/>
        </w:numP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has/is the IHE currently supporting school divisions within the region?</w:t>
      </w:r>
    </w:p>
    <w:p w14:paraId="000001C8" w14:textId="77777777" w:rsidR="00DC43EA" w:rsidRDefault="00DC43EA" w:rsidP="00F75452">
      <w:pPr>
        <w:spacing w:line="259" w:lineRule="auto"/>
        <w:rPr>
          <w:rFonts w:ascii="Trebuchet MS" w:eastAsia="Trebuchet MS" w:hAnsi="Trebuchet MS" w:cs="Trebuchet MS"/>
        </w:rPr>
      </w:pPr>
    </w:p>
    <w:p w14:paraId="000001C9" w14:textId="77777777" w:rsidR="00DC43EA" w:rsidRDefault="00B1118C" w:rsidP="00F75452">
      <w:pPr>
        <w:widowControl w:val="0"/>
        <w:numPr>
          <w:ilvl w:val="0"/>
          <w:numId w:val="9"/>
        </w:numPr>
        <w:spacing w:line="240" w:lineRule="auto"/>
        <w:rPr>
          <w:rFonts w:ascii="Trebuchet MS" w:eastAsia="Trebuchet MS" w:hAnsi="Trebuchet MS" w:cs="Trebuchet MS"/>
          <w:b/>
          <w:sz w:val="24"/>
          <w:szCs w:val="24"/>
        </w:rPr>
      </w:pPr>
      <w:r>
        <w:rPr>
          <w:rFonts w:ascii="Trebuchet MS" w:eastAsia="Trebuchet MS" w:hAnsi="Trebuchet MS" w:cs="Trebuchet MS"/>
          <w:b/>
          <w:i/>
          <w:sz w:val="24"/>
          <w:szCs w:val="24"/>
        </w:rPr>
        <w:t>Supporting an 18 Credit-Hour Mathematics Graduate Level Certificate Cohort</w:t>
      </w:r>
      <w:r>
        <w:rPr>
          <w:rFonts w:ascii="Trebuchet MS" w:eastAsia="Trebuchet MS" w:hAnsi="Trebuchet MS" w:cs="Trebuchet MS"/>
          <w:b/>
          <w:i/>
          <w:sz w:val="24"/>
          <w:szCs w:val="24"/>
        </w:rPr>
        <w:br/>
      </w:r>
      <w:r>
        <w:rPr>
          <w:rFonts w:ascii="Trebuchet MS" w:eastAsia="Trebuchet MS" w:hAnsi="Trebuchet MS" w:cs="Trebuchet MS"/>
          <w:sz w:val="24"/>
          <w:szCs w:val="24"/>
        </w:rPr>
        <w:t>IHE regional grant to support teacher cohorts to complete up to 18 credit hours of graduate level mathematics coursework in order to build teacher leader capacity and promote offering higher level mathematics courses and dual enrollment offerings within a school division.</w:t>
      </w:r>
    </w:p>
    <w:p w14:paraId="000001CC" w14:textId="2C4DBD6A"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The IHE will develop/offer six 3 credit-hour graduate level mathematics</w:t>
      </w:r>
      <w:r w:rsidR="00F75452">
        <w:rPr>
          <w:rFonts w:ascii="Trebuchet MS" w:eastAsia="Trebuchet MS" w:hAnsi="Trebuchet MS" w:cs="Trebuchet MS"/>
          <w:sz w:val="24"/>
          <w:szCs w:val="24"/>
        </w:rPr>
        <w:t xml:space="preserve"> </w:t>
      </w:r>
      <w:r>
        <w:rPr>
          <w:rFonts w:ascii="Trebuchet MS" w:eastAsia="Trebuchet MS" w:hAnsi="Trebuchet MS" w:cs="Trebuchet MS"/>
          <w:sz w:val="24"/>
          <w:szCs w:val="24"/>
        </w:rPr>
        <w:t>courses that support the teaching of higher level high school mathematics</w:t>
      </w:r>
      <w:r w:rsidR="00F75452">
        <w:rPr>
          <w:rFonts w:ascii="Trebuchet MS" w:eastAsia="Trebuchet MS" w:hAnsi="Trebuchet MS" w:cs="Trebuchet MS"/>
          <w:sz w:val="24"/>
          <w:szCs w:val="24"/>
        </w:rPr>
        <w:t xml:space="preserve"> </w:t>
      </w:r>
      <w:r>
        <w:rPr>
          <w:rFonts w:ascii="Trebuchet MS" w:eastAsia="Trebuchet MS" w:hAnsi="Trebuchet MS" w:cs="Trebuchet MS"/>
          <w:sz w:val="24"/>
          <w:szCs w:val="24"/>
        </w:rPr>
        <w:t>courses and dual enrollment courses.  The content of the courses being offered will include, but will not be limited to, the following areas:</w:t>
      </w:r>
    </w:p>
    <w:p w14:paraId="000001CD" w14:textId="77777777" w:rsidR="00DC43EA" w:rsidRDefault="00B1118C" w:rsidP="00F75452">
      <w:pPr>
        <w:widowControl w:val="0"/>
        <w:numPr>
          <w:ilvl w:val="0"/>
          <w:numId w:val="2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Data Science;</w:t>
      </w:r>
    </w:p>
    <w:p w14:paraId="000001CE" w14:textId="77777777" w:rsidR="00DC43EA" w:rsidRDefault="00B1118C" w:rsidP="00F75452">
      <w:pPr>
        <w:widowControl w:val="0"/>
        <w:numPr>
          <w:ilvl w:val="0"/>
          <w:numId w:val="2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Mathematical Modeling/Financial Modeling;</w:t>
      </w:r>
    </w:p>
    <w:p w14:paraId="000001CF" w14:textId="77777777" w:rsidR="00DC43EA" w:rsidRDefault="00B1118C" w:rsidP="00F75452">
      <w:pPr>
        <w:widowControl w:val="0"/>
        <w:numPr>
          <w:ilvl w:val="0"/>
          <w:numId w:val="2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Sets and Logic;</w:t>
      </w:r>
    </w:p>
    <w:p w14:paraId="000001D0" w14:textId="77777777" w:rsidR="00DC43EA" w:rsidRDefault="00B1118C" w:rsidP="00F75452">
      <w:pPr>
        <w:widowControl w:val="0"/>
        <w:numPr>
          <w:ilvl w:val="0"/>
          <w:numId w:val="2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Discrete Mathematics with a focus on computing; and</w:t>
      </w:r>
    </w:p>
    <w:p w14:paraId="000001D1" w14:textId="77777777" w:rsidR="00DC43EA" w:rsidRDefault="00B1118C" w:rsidP="00F75452">
      <w:pPr>
        <w:widowControl w:val="0"/>
        <w:numPr>
          <w:ilvl w:val="0"/>
          <w:numId w:val="2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Application of Geometry in Design. </w:t>
      </w:r>
    </w:p>
    <w:p w14:paraId="000001D2" w14:textId="77777777" w:rsidR="00DC43EA" w:rsidRDefault="00B1118C" w:rsidP="00F75452">
      <w:pPr>
        <w:widowControl w:val="0"/>
        <w:spacing w:line="240" w:lineRule="auto"/>
        <w:ind w:left="720"/>
        <w:rPr>
          <w:rFonts w:ascii="Trebuchet MS" w:eastAsia="Trebuchet MS" w:hAnsi="Trebuchet MS" w:cs="Trebuchet MS"/>
          <w:sz w:val="24"/>
          <w:szCs w:val="24"/>
        </w:rPr>
      </w:pPr>
      <w:r>
        <w:rPr>
          <w:rFonts w:ascii="Trebuchet MS" w:eastAsia="Trebuchet MS" w:hAnsi="Trebuchet MS" w:cs="Trebuchet MS"/>
          <w:sz w:val="24"/>
          <w:szCs w:val="24"/>
        </w:rPr>
        <w:t>The courses will be taught through student-centered learning and inquiry/application driven approach. Research-based instructional practices and the use of technology tools will be incorporated.</w:t>
      </w:r>
    </w:p>
    <w:p w14:paraId="000001D3" w14:textId="77777777"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a. Grants can be awarded to one IHE or to multiple institutions;</w:t>
      </w:r>
    </w:p>
    <w:p w14:paraId="000001D4" w14:textId="473A781B"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b</w:t>
      </w:r>
      <w:r w:rsidR="00F75452">
        <w:rPr>
          <w:rFonts w:ascii="Trebuchet MS" w:eastAsia="Trebuchet MS" w:hAnsi="Trebuchet MS" w:cs="Trebuchet MS"/>
          <w:sz w:val="24"/>
          <w:szCs w:val="24"/>
        </w:rPr>
        <w:t xml:space="preserve">. </w:t>
      </w:r>
      <w:r>
        <w:rPr>
          <w:rFonts w:ascii="Trebuchet MS" w:eastAsia="Trebuchet MS" w:hAnsi="Trebuchet MS" w:cs="Trebuchet MS"/>
          <w:sz w:val="24"/>
          <w:szCs w:val="24"/>
        </w:rPr>
        <w:t>Cohort members who are employed in rural school divisions or divisions in which accreditation in mathematics has not been fully met will be targeted.</w:t>
      </w:r>
    </w:p>
    <w:p w14:paraId="000001D5" w14:textId="77777777" w:rsidR="00DC43EA" w:rsidRDefault="00B1118C" w:rsidP="00F75452">
      <w:pPr>
        <w:widowControl w:val="0"/>
        <w:spacing w:before="120" w:after="120"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Eligibility</w:t>
      </w:r>
    </w:p>
    <w:p w14:paraId="000001D6" w14:textId="77777777" w:rsidR="00DC43EA" w:rsidRDefault="00B1118C" w:rsidP="00F75452">
      <w:pPr>
        <w:widowControl w:val="0"/>
        <w:numPr>
          <w:ilvl w:val="0"/>
          <w:numId w:val="22"/>
        </w:numPr>
        <w:spacing w:before="120"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for the</w:t>
      </w:r>
      <w:r>
        <w:rPr>
          <w:rFonts w:ascii="Trebuchet MS" w:eastAsia="Trebuchet MS" w:hAnsi="Trebuchet MS" w:cs="Trebuchet MS"/>
          <w:i/>
          <w:sz w:val="24"/>
          <w:szCs w:val="24"/>
        </w:rPr>
        <w:t xml:space="preserve"> Supporting 18 Credit-Hour Graduate Level Certificate Cohort</w:t>
      </w:r>
      <w:r>
        <w:rPr>
          <w:rFonts w:ascii="Trebuchet MS" w:eastAsia="Trebuchet MS" w:hAnsi="Trebuchet MS" w:cs="Trebuchet MS"/>
          <w:sz w:val="24"/>
          <w:szCs w:val="24"/>
        </w:rPr>
        <w:t xml:space="preserve"> grant must include:</w:t>
      </w:r>
    </w:p>
    <w:p w14:paraId="000001D7"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mathematics department of an IHE; and</w:t>
      </w:r>
    </w:p>
    <w:p w14:paraId="000001D8"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 resources and materials needed for cohort</w:t>
      </w:r>
    </w:p>
    <w:p w14:paraId="000001D9" w14:textId="77777777" w:rsidR="00DC43EA" w:rsidRDefault="00B1118C" w:rsidP="00F75452">
      <w:pPr>
        <w:widowControl w:val="0"/>
        <w:numPr>
          <w:ilvl w:val="0"/>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Partnerships may also include:</w:t>
      </w:r>
    </w:p>
    <w:p w14:paraId="000001DA"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department of one or more IHE; </w:t>
      </w:r>
    </w:p>
    <w:p w14:paraId="000001DB"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additional department(s) within your IHE as it relates to the scope of work;</w:t>
      </w:r>
    </w:p>
    <w:p w14:paraId="000001DC"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DD" w14:textId="77777777" w:rsidR="00DC43EA" w:rsidRDefault="00B1118C" w:rsidP="00F75452">
      <w:pPr>
        <w:widowControl w:val="0"/>
        <w:numPr>
          <w:ilvl w:val="1"/>
          <w:numId w:val="22"/>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DE" w14:textId="77777777" w:rsidR="00DC43EA" w:rsidRDefault="00B1118C" w:rsidP="00F75452">
      <w:pPr>
        <w:widowControl w:val="0"/>
        <w:numPr>
          <w:ilvl w:val="1"/>
          <w:numId w:val="22"/>
        </w:numPr>
        <w:spacing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DF" w14:textId="77777777" w:rsidR="00DC43EA" w:rsidRDefault="00B1118C" w:rsidP="00F75452">
      <w:pPr>
        <w:spacing w:line="240" w:lineRule="auto"/>
        <w:ind w:firstLine="720"/>
        <w:rPr>
          <w:rFonts w:ascii="Trebuchet MS" w:eastAsia="Trebuchet MS" w:hAnsi="Trebuchet MS" w:cs="Trebuchet MS"/>
          <w:sz w:val="24"/>
          <w:szCs w:val="24"/>
        </w:rPr>
      </w:pPr>
      <w:r>
        <w:rPr>
          <w:rFonts w:ascii="Trebuchet MS" w:eastAsia="Trebuchet MS" w:hAnsi="Trebuchet MS" w:cs="Trebuchet MS"/>
          <w:b/>
          <w:sz w:val="24"/>
          <w:szCs w:val="24"/>
        </w:rPr>
        <w:t>Questions that must be answered in the narrative section:</w:t>
      </w:r>
    </w:p>
    <w:p w14:paraId="000001E0"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sz w:val="24"/>
          <w:szCs w:val="24"/>
        </w:rPr>
        <w:tab/>
      </w:r>
    </w:p>
    <w:p w14:paraId="000001E1" w14:textId="2F71907F"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(research) is the IHE currently involved with, now or recently</w:t>
      </w:r>
      <w:r w:rsidR="00F75452">
        <w:rPr>
          <w:rFonts w:ascii="Trebuchet MS" w:eastAsia="Trebuchet MS" w:hAnsi="Trebuchet MS" w:cs="Trebuchet MS"/>
          <w:sz w:val="24"/>
          <w:szCs w:val="24"/>
        </w:rPr>
        <w:t>, in</w:t>
      </w:r>
      <w:r>
        <w:rPr>
          <w:rFonts w:ascii="Trebuchet MS" w:eastAsia="Trebuchet MS" w:hAnsi="Trebuchet MS" w:cs="Trebuchet MS"/>
          <w:sz w:val="24"/>
          <w:szCs w:val="24"/>
        </w:rPr>
        <w:t xml:space="preserve"> the fields of mathematics instruction related to this grant opportunity? </w:t>
      </w:r>
    </w:p>
    <w:p w14:paraId="000001E2" w14:textId="2B8976A2"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Which LEA will the IHE support in this work and how will the IHE communicate with the identified </w:t>
      </w:r>
      <w:r w:rsidR="00F75452">
        <w:rPr>
          <w:rFonts w:ascii="Trebuchet MS" w:eastAsia="Trebuchet MS" w:hAnsi="Trebuchet MS" w:cs="Trebuchet MS"/>
          <w:sz w:val="24"/>
          <w:szCs w:val="24"/>
        </w:rPr>
        <w:t>LEA to</w:t>
      </w:r>
      <w:r>
        <w:rPr>
          <w:rFonts w:ascii="Trebuchet MS" w:eastAsia="Trebuchet MS" w:hAnsi="Trebuchet MS" w:cs="Trebuchet MS"/>
          <w:sz w:val="24"/>
          <w:szCs w:val="24"/>
        </w:rPr>
        <w:t xml:space="preserve"> provide information? (who will be the IHE points of contact at the division level?)</w:t>
      </w:r>
    </w:p>
    <w:p w14:paraId="000001E3"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data needs to be collected to ensure efficacy of the services/products created?</w:t>
      </w:r>
    </w:p>
    <w:p w14:paraId="000001E4"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Describe the six courses that will be part of the IHE certificate program and how will these courses align to improving mathematics instruction?</w:t>
      </w:r>
    </w:p>
    <w:p w14:paraId="000001E5"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is the IHE currently conducting/researching in this field?</w:t>
      </w:r>
    </w:p>
    <w:p w14:paraId="000001E6"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process will be used to determine eligibility or participation in the cohort, monitor course implementation and report teacher participation?</w:t>
      </w:r>
    </w:p>
    <w:p w14:paraId="000001E7"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IHE sustain the process for LEA to participate in the cohort?</w:t>
      </w:r>
    </w:p>
    <w:p w14:paraId="000001E8" w14:textId="77777777" w:rsidR="00DC43EA" w:rsidRDefault="00DC43EA" w:rsidP="00F75452">
      <w:pPr>
        <w:widowControl w:val="0"/>
        <w:spacing w:line="240" w:lineRule="auto"/>
        <w:ind w:left="720"/>
        <w:rPr>
          <w:rFonts w:ascii="Trebuchet MS" w:eastAsia="Trebuchet MS" w:hAnsi="Trebuchet MS" w:cs="Trebuchet MS"/>
          <w:b/>
          <w:sz w:val="24"/>
          <w:szCs w:val="24"/>
        </w:rPr>
      </w:pPr>
    </w:p>
    <w:p w14:paraId="000001E9" w14:textId="77777777" w:rsidR="00DC43EA" w:rsidRDefault="00B1118C" w:rsidP="00F75452">
      <w:pPr>
        <w:widowControl w:val="0"/>
        <w:numPr>
          <w:ilvl w:val="0"/>
          <w:numId w:val="9"/>
        </w:numPr>
        <w:spacing w:line="240" w:lineRule="auto"/>
        <w:rPr>
          <w:rFonts w:ascii="Trebuchet MS" w:eastAsia="Trebuchet MS" w:hAnsi="Trebuchet MS" w:cs="Trebuchet MS"/>
          <w:b/>
          <w:sz w:val="24"/>
          <w:szCs w:val="24"/>
        </w:rPr>
      </w:pPr>
      <w:r>
        <w:rPr>
          <w:rFonts w:ascii="Trebuchet MS" w:eastAsia="Trebuchet MS" w:hAnsi="Trebuchet MS" w:cs="Trebuchet MS"/>
          <w:b/>
          <w:i/>
          <w:sz w:val="24"/>
          <w:szCs w:val="24"/>
        </w:rPr>
        <w:t>Supporting a K-5 or K-8 Mathematics Specialist Endorsement Cohort</w:t>
      </w:r>
      <w:r>
        <w:rPr>
          <w:rFonts w:ascii="Trebuchet MS" w:eastAsia="Trebuchet MS" w:hAnsi="Trebuchet MS" w:cs="Trebuchet MS"/>
          <w:b/>
          <w:i/>
          <w:sz w:val="24"/>
          <w:szCs w:val="24"/>
        </w:rPr>
        <w:br/>
      </w:r>
      <w:r>
        <w:rPr>
          <w:rFonts w:ascii="Trebuchet MS" w:eastAsia="Trebuchet MS" w:hAnsi="Trebuchet MS" w:cs="Trebuchet MS"/>
          <w:sz w:val="24"/>
          <w:szCs w:val="24"/>
        </w:rPr>
        <w:t>IHE grants to support teacher cohorts to take K-5 or K-8 mathematics specialist coursework in order to build teacher leader capacity and promote teacher retention. Teachers and teacher leaders across the state would apply to be a part of a mathematics specialist cohort at a state university in Virginia.  Cohorts will be formed for both a K-5 endorsement program (50 participants), as well as a K-8 endorsement program (50 participants).</w:t>
      </w:r>
    </w:p>
    <w:p w14:paraId="000001EA" w14:textId="77777777"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a. Grants can be awarded to one IHE or to multiple institutions;</w:t>
      </w:r>
    </w:p>
    <w:p w14:paraId="000001EB" w14:textId="77777777" w:rsidR="00DC43EA" w:rsidRDefault="00B1118C" w:rsidP="00F75452">
      <w:pPr>
        <w:widowControl w:val="0"/>
        <w:spacing w:before="120" w:after="120"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b. Cohort members who are employed in rural school divisions or divisions in which accreditation in mathematics has not been fully met will be targeted.</w:t>
      </w:r>
    </w:p>
    <w:p w14:paraId="000001EC" w14:textId="77777777" w:rsidR="00DC43EA" w:rsidRDefault="00B1118C" w:rsidP="00F75452">
      <w:pPr>
        <w:widowControl w:val="0"/>
        <w:spacing w:line="240" w:lineRule="auto"/>
        <w:rPr>
          <w:rFonts w:ascii="Trebuchet MS" w:eastAsia="Trebuchet MS" w:hAnsi="Trebuchet MS" w:cs="Trebuchet MS"/>
          <w:b/>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Eligibility</w:t>
      </w:r>
      <w:r>
        <w:rPr>
          <w:rFonts w:ascii="Trebuchet MS" w:eastAsia="Trebuchet MS" w:hAnsi="Trebuchet MS" w:cs="Trebuchet MS"/>
          <w:b/>
          <w:sz w:val="24"/>
          <w:szCs w:val="24"/>
        </w:rPr>
        <w:br/>
      </w:r>
    </w:p>
    <w:p w14:paraId="000001ED" w14:textId="77777777" w:rsidR="00DC43EA" w:rsidRDefault="00B1118C" w:rsidP="00F75452">
      <w:pPr>
        <w:widowControl w:val="0"/>
        <w:numPr>
          <w:ilvl w:val="0"/>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Partnerships for Supporting K-5 or K-8 Mathematics Specialist Cohort grant </w:t>
      </w:r>
      <w:r>
        <w:rPr>
          <w:rFonts w:ascii="Trebuchet MS" w:eastAsia="Trebuchet MS" w:hAnsi="Trebuchet MS" w:cs="Trebuchet MS"/>
          <w:sz w:val="24"/>
          <w:szCs w:val="24"/>
          <w:u w:val="single"/>
        </w:rPr>
        <w:t>must</w:t>
      </w:r>
      <w:r>
        <w:rPr>
          <w:rFonts w:ascii="Trebuchet MS" w:eastAsia="Trebuchet MS" w:hAnsi="Trebuchet MS" w:cs="Trebuchet MS"/>
          <w:sz w:val="24"/>
          <w:szCs w:val="24"/>
        </w:rPr>
        <w:t xml:space="preserve"> include:</w:t>
      </w:r>
    </w:p>
    <w:p w14:paraId="000001EE" w14:textId="77777777" w:rsidR="00DC43EA" w:rsidRDefault="00B1118C" w:rsidP="00F75452">
      <w:pPr>
        <w:widowControl w:val="0"/>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mathematics department of an IHE; and</w:t>
      </w:r>
    </w:p>
    <w:p w14:paraId="000001EF" w14:textId="77777777" w:rsidR="00DC43EA" w:rsidRDefault="00B1118C" w:rsidP="00F75452">
      <w:pPr>
        <w:widowControl w:val="0"/>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 educational leadership department of an IHE; and</w:t>
      </w:r>
    </w:p>
    <w:p w14:paraId="000001F0" w14:textId="77777777" w:rsidR="00DC43EA" w:rsidRDefault="00B1118C" w:rsidP="00F75452">
      <w:pPr>
        <w:widowControl w:val="0"/>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ability to create, develop, monitor, and update as needed all</w:t>
      </w:r>
      <w:r>
        <w:rPr>
          <w:rFonts w:ascii="Trebuchet MS" w:eastAsia="Trebuchet MS" w:hAnsi="Trebuchet MS" w:cs="Trebuchet MS"/>
          <w:sz w:val="24"/>
          <w:szCs w:val="24"/>
        </w:rPr>
        <w:tab/>
        <w:t>resources and materials needed for the cohort.</w:t>
      </w:r>
    </w:p>
    <w:p w14:paraId="000001F1" w14:textId="77777777" w:rsidR="00DC43EA" w:rsidRDefault="00B1118C" w:rsidP="00F75452">
      <w:pPr>
        <w:widowControl w:val="0"/>
        <w:numPr>
          <w:ilvl w:val="0"/>
          <w:numId w:val="39"/>
        </w:numPr>
        <w:rPr>
          <w:rFonts w:ascii="Trebuchet MS" w:eastAsia="Trebuchet MS" w:hAnsi="Trebuchet MS" w:cs="Trebuchet MS"/>
          <w:sz w:val="24"/>
          <w:szCs w:val="24"/>
        </w:rPr>
      </w:pPr>
      <w:r>
        <w:rPr>
          <w:rFonts w:ascii="Trebuchet MS" w:eastAsia="Trebuchet MS" w:hAnsi="Trebuchet MS" w:cs="Trebuchet MS"/>
          <w:sz w:val="24"/>
          <w:szCs w:val="24"/>
        </w:rPr>
        <w:lastRenderedPageBreak/>
        <w:t>Partnerships may also include:</w:t>
      </w:r>
    </w:p>
    <w:p w14:paraId="000001F2" w14:textId="77777777" w:rsidR="00DC43EA" w:rsidRDefault="00B1118C" w:rsidP="00F75452">
      <w:pPr>
        <w:widowControl w:val="0"/>
        <w:numPr>
          <w:ilvl w:val="1"/>
          <w:numId w:val="39"/>
        </w:numPr>
        <w:rPr>
          <w:rFonts w:ascii="Trebuchet MS" w:eastAsia="Trebuchet MS" w:hAnsi="Trebuchet MS" w:cs="Trebuchet MS"/>
          <w:sz w:val="24"/>
          <w:szCs w:val="24"/>
        </w:rPr>
      </w:pPr>
      <w:r>
        <w:rPr>
          <w:rFonts w:ascii="Trebuchet MS" w:eastAsia="Trebuchet MS" w:hAnsi="Trebuchet MS" w:cs="Trebuchet MS"/>
          <w:sz w:val="24"/>
          <w:szCs w:val="24"/>
        </w:rPr>
        <w:t xml:space="preserve">the mathematics department of one or more IHE; </w:t>
      </w:r>
    </w:p>
    <w:p w14:paraId="000001F3" w14:textId="77777777" w:rsidR="00DC43EA" w:rsidRDefault="00B1118C" w:rsidP="00F75452">
      <w:pPr>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additional department(s) within your IHE as it relates to the scope of work;</w:t>
      </w:r>
    </w:p>
    <w:p w14:paraId="000001F4" w14:textId="77777777" w:rsidR="00DC43EA" w:rsidRDefault="00B1118C" w:rsidP="00F75452">
      <w:pPr>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 local educational agencies willing to participate as it relates to producing teacher training modules;</w:t>
      </w:r>
    </w:p>
    <w:p w14:paraId="000001F5" w14:textId="77777777" w:rsidR="00DC43EA" w:rsidRDefault="00B1118C" w:rsidP="00F75452">
      <w:pPr>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professional educational organizations; and</w:t>
      </w:r>
    </w:p>
    <w:p w14:paraId="000001F6" w14:textId="77777777" w:rsidR="00DC43EA" w:rsidRDefault="00B1118C" w:rsidP="00F75452">
      <w:pPr>
        <w:numPr>
          <w:ilvl w:val="1"/>
          <w:numId w:val="39"/>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private IHE located in Virginia.</w:t>
      </w:r>
    </w:p>
    <w:p w14:paraId="000001F7" w14:textId="77777777" w:rsidR="00DC43EA" w:rsidRDefault="00DC43EA" w:rsidP="00F75452">
      <w:pPr>
        <w:spacing w:line="240" w:lineRule="auto"/>
        <w:rPr>
          <w:rFonts w:ascii="Trebuchet MS" w:eastAsia="Trebuchet MS" w:hAnsi="Trebuchet MS" w:cs="Trebuchet MS"/>
          <w:b/>
          <w:sz w:val="24"/>
          <w:szCs w:val="24"/>
        </w:rPr>
      </w:pPr>
    </w:p>
    <w:p w14:paraId="000001F8" w14:textId="77777777" w:rsidR="00DC43EA" w:rsidRDefault="00B1118C" w:rsidP="00F75452">
      <w:pPr>
        <w:spacing w:line="240" w:lineRule="auto"/>
        <w:ind w:firstLine="720"/>
        <w:rPr>
          <w:rFonts w:ascii="Trebuchet MS" w:eastAsia="Trebuchet MS" w:hAnsi="Trebuchet MS" w:cs="Trebuchet MS"/>
          <w:b/>
          <w:sz w:val="24"/>
          <w:szCs w:val="24"/>
        </w:rPr>
      </w:pPr>
      <w:r>
        <w:rPr>
          <w:rFonts w:ascii="Trebuchet MS" w:eastAsia="Trebuchet MS" w:hAnsi="Trebuchet MS" w:cs="Trebuchet MS"/>
          <w:b/>
          <w:sz w:val="24"/>
          <w:szCs w:val="24"/>
        </w:rPr>
        <w:t>Questions that must be answered in the narrative section:</w:t>
      </w:r>
    </w:p>
    <w:p w14:paraId="000001F9"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Please provide names, titles, experience and credentials of personnel who will work on the grant and indicate who will serve as director/ point of contact between the IHE and VDOE.</w:t>
      </w:r>
      <w:r>
        <w:rPr>
          <w:rFonts w:ascii="Trebuchet MS" w:eastAsia="Trebuchet MS" w:hAnsi="Trebuchet MS" w:cs="Trebuchet MS"/>
          <w:sz w:val="24"/>
          <w:szCs w:val="24"/>
        </w:rPr>
        <w:tab/>
      </w:r>
    </w:p>
    <w:p w14:paraId="000001FA" w14:textId="0B285D21"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(research) is the IHE currently i</w:t>
      </w:r>
      <w:r w:rsidR="00F75452">
        <w:rPr>
          <w:rFonts w:ascii="Trebuchet MS" w:eastAsia="Trebuchet MS" w:hAnsi="Trebuchet MS" w:cs="Trebuchet MS"/>
          <w:sz w:val="24"/>
          <w:szCs w:val="24"/>
        </w:rPr>
        <w:t xml:space="preserve">nvolved with, now or recently, </w:t>
      </w:r>
      <w:r>
        <w:rPr>
          <w:rFonts w:ascii="Trebuchet MS" w:eastAsia="Trebuchet MS" w:hAnsi="Trebuchet MS" w:cs="Trebuchet MS"/>
          <w:sz w:val="24"/>
          <w:szCs w:val="24"/>
        </w:rPr>
        <w:t xml:space="preserve">in the fields of mathematics instruction related to this grant opportunity? </w:t>
      </w:r>
    </w:p>
    <w:p w14:paraId="000001FB" w14:textId="070C5CB5"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Which LEA will the IHE support in this work and how will the IHE commu</w:t>
      </w:r>
      <w:r w:rsidR="00F75452">
        <w:rPr>
          <w:rFonts w:ascii="Trebuchet MS" w:eastAsia="Trebuchet MS" w:hAnsi="Trebuchet MS" w:cs="Trebuchet MS"/>
          <w:sz w:val="24"/>
          <w:szCs w:val="24"/>
        </w:rPr>
        <w:t xml:space="preserve">nicate with the identified LEA </w:t>
      </w:r>
      <w:r>
        <w:rPr>
          <w:rFonts w:ascii="Trebuchet MS" w:eastAsia="Trebuchet MS" w:hAnsi="Trebuchet MS" w:cs="Trebuchet MS"/>
          <w:sz w:val="24"/>
          <w:szCs w:val="24"/>
        </w:rPr>
        <w:t>to provide information? (who will be the IHE points of contact at the division level?)</w:t>
      </w:r>
    </w:p>
    <w:p w14:paraId="000001FC"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data needs to be collected to ensure efficacy of the services/products created?</w:t>
      </w:r>
    </w:p>
    <w:p w14:paraId="000001FD"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How long has the IHE offered courses to satisfy the K-8 mathematics specialist endorsement?  How many students have graduated from the program since its inception?</w:t>
      </w:r>
    </w:p>
    <w:p w14:paraId="000001FE"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work is the IHE currently conducting/researching in this field to revise/improve the current course offerings?</w:t>
      </w:r>
    </w:p>
    <w:p w14:paraId="000001FF" w14:textId="77777777" w:rsidR="00DC43EA" w:rsidRDefault="00B1118C" w:rsidP="00F75452">
      <w:pPr>
        <w:numPr>
          <w:ilvl w:val="0"/>
          <w:numId w:val="3"/>
        </w:numPr>
        <w:pBdr>
          <w:top w:val="nil"/>
          <w:left w:val="nil"/>
          <w:bottom w:val="nil"/>
          <w:right w:val="nil"/>
          <w:between w:val="nil"/>
        </w:pBdr>
        <w:spacing w:line="259" w:lineRule="auto"/>
        <w:rPr>
          <w:rFonts w:ascii="Trebuchet MS" w:eastAsia="Trebuchet MS" w:hAnsi="Trebuchet MS" w:cs="Trebuchet MS"/>
          <w:sz w:val="24"/>
          <w:szCs w:val="24"/>
        </w:rPr>
      </w:pPr>
      <w:r>
        <w:rPr>
          <w:rFonts w:ascii="Trebuchet MS" w:eastAsia="Trebuchet MS" w:hAnsi="Trebuchet MS" w:cs="Trebuchet MS"/>
          <w:sz w:val="24"/>
          <w:szCs w:val="24"/>
        </w:rPr>
        <w:t>What process will be used to determine eligibility or participation in the cohort?</w:t>
      </w:r>
    </w:p>
    <w:p w14:paraId="00000200" w14:textId="77777777" w:rsidR="00DC43EA" w:rsidRDefault="00B1118C" w:rsidP="00F75452">
      <w:pPr>
        <w:numPr>
          <w:ilvl w:val="0"/>
          <w:numId w:val="3"/>
        </w:numPr>
        <w:pBdr>
          <w:top w:val="nil"/>
          <w:left w:val="nil"/>
          <w:bottom w:val="nil"/>
          <w:right w:val="nil"/>
          <w:between w:val="nil"/>
        </w:pBdr>
        <w:spacing w:after="160" w:line="259" w:lineRule="auto"/>
        <w:rPr>
          <w:rFonts w:ascii="Trebuchet MS" w:eastAsia="Trebuchet MS" w:hAnsi="Trebuchet MS" w:cs="Trebuchet MS"/>
          <w:sz w:val="24"/>
          <w:szCs w:val="24"/>
        </w:rPr>
      </w:pPr>
      <w:r>
        <w:rPr>
          <w:rFonts w:ascii="Trebuchet MS" w:eastAsia="Trebuchet MS" w:hAnsi="Trebuchet MS" w:cs="Trebuchet MS"/>
          <w:sz w:val="24"/>
          <w:szCs w:val="24"/>
        </w:rPr>
        <w:t>How will the IHE sustain the process for LEA to participate in the cohort?</w:t>
      </w:r>
    </w:p>
    <w:p w14:paraId="1957A0FD" w14:textId="678E28EE" w:rsidR="003F1426" w:rsidRDefault="003F1426">
      <w:pPr>
        <w:rPr>
          <w:rFonts w:ascii="Trebuchet MS" w:eastAsia="Trebuchet MS" w:hAnsi="Trebuchet MS" w:cs="Trebuchet MS"/>
          <w:b/>
          <w:sz w:val="28"/>
          <w:szCs w:val="28"/>
        </w:rPr>
      </w:pPr>
    </w:p>
    <w:p w14:paraId="1BEEEFE2" w14:textId="5C80A5E5" w:rsidR="003F1426" w:rsidRDefault="003F1426" w:rsidP="003F1426">
      <w:pPr>
        <w:pStyle w:val="Heading2"/>
      </w:pPr>
      <w:r>
        <w:t>PROPOSAL REVIEW</w:t>
      </w:r>
    </w:p>
    <w:p w14:paraId="53C51AE9" w14:textId="38756793" w:rsidR="003F1426" w:rsidRDefault="00F226D2" w:rsidP="003F1426">
      <w:pPr>
        <w:rPr>
          <w:rFonts w:ascii="Trebuchet MS" w:eastAsia="Trebuchet MS" w:hAnsi="Trebuchet MS" w:cs="Trebuchet MS"/>
          <w:b/>
          <w:sz w:val="28"/>
          <w:szCs w:val="28"/>
        </w:rPr>
      </w:pPr>
      <w:r>
        <w:pict w14:anchorId="1998F4AA">
          <v:rect id="_x0000_i1031" style="width:0;height:1.5pt" o:hralign="center" o:hrstd="t" o:hr="t" fillcolor="#a0a0a0" stroked="f"/>
        </w:pict>
      </w:r>
    </w:p>
    <w:p w14:paraId="1D26C132" w14:textId="77777777" w:rsidR="003F1426" w:rsidRPr="003F1426" w:rsidRDefault="003F1426" w:rsidP="00C40EB4">
      <w:pPr>
        <w:jc w:val="both"/>
        <w:rPr>
          <w:rFonts w:ascii="Trebuchet MS" w:hAnsi="Trebuchet MS"/>
          <w:sz w:val="24"/>
        </w:rPr>
      </w:pPr>
      <w:r w:rsidRPr="003F1426">
        <w:rPr>
          <w:rFonts w:ascii="Trebuchet MS" w:hAnsi="Trebuchet MS"/>
          <w:sz w:val="24"/>
        </w:rPr>
        <w:t>VDOE staff will review applications per requirements as defined in this application. If, in the judgment of the VDOE, an application is late or incomplete, the application may be omitted from the process. The decision of the VDOE is final. Applicants submitting proposals that are rejected by the VDOE will be notified in writing.</w:t>
      </w:r>
    </w:p>
    <w:p w14:paraId="72CE68A3" w14:textId="77777777" w:rsidR="003F1426" w:rsidRPr="003F1426" w:rsidRDefault="003F1426" w:rsidP="00C40EB4">
      <w:pPr>
        <w:jc w:val="both"/>
        <w:rPr>
          <w:rFonts w:ascii="Trebuchet MS" w:hAnsi="Trebuchet MS"/>
          <w:sz w:val="24"/>
        </w:rPr>
      </w:pPr>
    </w:p>
    <w:p w14:paraId="00000203" w14:textId="3988B282" w:rsidR="00DC43EA" w:rsidRPr="003F1426" w:rsidRDefault="003F1426" w:rsidP="00C40EB4">
      <w:pPr>
        <w:jc w:val="both"/>
        <w:rPr>
          <w:rFonts w:ascii="Trebuchet MS" w:eastAsia="Trebuchet MS" w:hAnsi="Trebuchet MS" w:cs="Trebuchet MS"/>
          <w:b/>
          <w:sz w:val="28"/>
          <w:szCs w:val="28"/>
        </w:rPr>
      </w:pPr>
      <w:r w:rsidRPr="003F1426">
        <w:rPr>
          <w:rFonts w:ascii="Trebuchet MS" w:hAnsi="Trebuchet MS"/>
          <w:sz w:val="24"/>
        </w:rPr>
        <w:t xml:space="preserve">Each section of the application will be given a point value of up to 5 points. Each section will be evaluated on </w:t>
      </w:r>
      <w:r>
        <w:rPr>
          <w:rFonts w:ascii="Trebuchet MS" w:hAnsi="Trebuchet MS"/>
          <w:sz w:val="24"/>
        </w:rPr>
        <w:t>i</w:t>
      </w:r>
      <w:r w:rsidRPr="003F1426">
        <w:rPr>
          <w:rFonts w:ascii="Trebuchet MS" w:hAnsi="Trebuchet MS"/>
          <w:sz w:val="24"/>
        </w:rPr>
        <w:t>nclusion of all required proposal requirements, alignment of proposals with required deliverables, budget and cost effectiveness,</w:t>
      </w:r>
      <w:r w:rsidR="00751491">
        <w:rPr>
          <w:rFonts w:ascii="Trebuchet MS" w:hAnsi="Trebuchet MS"/>
          <w:sz w:val="24"/>
        </w:rPr>
        <w:t xml:space="preserve"> sustainability,</w:t>
      </w:r>
      <w:r w:rsidRPr="003F1426">
        <w:rPr>
          <w:rFonts w:ascii="Trebuchet MS" w:hAnsi="Trebuchet MS"/>
          <w:sz w:val="24"/>
        </w:rPr>
        <w:t xml:space="preserve"> </w:t>
      </w:r>
      <w:r w:rsidR="008D526F">
        <w:rPr>
          <w:rFonts w:ascii="Trebuchet MS" w:hAnsi="Trebuchet MS"/>
          <w:sz w:val="24"/>
        </w:rPr>
        <w:t xml:space="preserve">collaborations, representation of school divisions, </w:t>
      </w:r>
      <w:r w:rsidRPr="003F1426">
        <w:rPr>
          <w:rFonts w:ascii="Trebuchet MS" w:hAnsi="Trebuchet MS"/>
          <w:sz w:val="24"/>
        </w:rPr>
        <w:t>internal capacity, and experience and expertise</w:t>
      </w:r>
      <w:r>
        <w:rPr>
          <w:rFonts w:ascii="Trebuchet MS" w:hAnsi="Trebuchet MS"/>
          <w:sz w:val="24"/>
        </w:rPr>
        <w:t>.</w:t>
      </w:r>
      <w:r w:rsidR="00B1118C" w:rsidRPr="003F1426">
        <w:rPr>
          <w:rFonts w:ascii="Trebuchet MS" w:hAnsi="Trebuchet MS"/>
        </w:rPr>
        <w:br w:type="page"/>
      </w:r>
    </w:p>
    <w:p w14:paraId="00000204" w14:textId="77777777" w:rsidR="00DC43EA" w:rsidRDefault="00B1118C" w:rsidP="00D83EE3">
      <w:pPr>
        <w:pStyle w:val="Heading2"/>
      </w:pPr>
      <w:r>
        <w:lastRenderedPageBreak/>
        <w:t>APPLICATION COVER PAGE</w:t>
      </w:r>
    </w:p>
    <w:p w14:paraId="00000205" w14:textId="77777777" w:rsidR="00DC43EA" w:rsidRDefault="00F226D2">
      <w:pPr>
        <w:rPr>
          <w:rFonts w:ascii="Trebuchet MS" w:eastAsia="Trebuchet MS" w:hAnsi="Trebuchet MS" w:cs="Trebuchet MS"/>
          <w:b/>
          <w:sz w:val="24"/>
          <w:szCs w:val="24"/>
        </w:rPr>
      </w:pPr>
      <w:r>
        <w:pict w14:anchorId="58EA48A3">
          <v:rect id="_x0000_i1032" style="width:0;height:1.5pt" o:hralign="center" o:hrstd="t" o:hr="t" fillcolor="#a0a0a0" stroked="f"/>
        </w:pict>
      </w:r>
    </w:p>
    <w:p w14:paraId="00000206" w14:textId="54435D26"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Name of Institute of Higher Education:</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2071689558"/>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r>
        <w:rPr>
          <w:rFonts w:ascii="Trebuchet MS" w:eastAsia="Trebuchet MS" w:hAnsi="Trebuchet MS" w:cs="Trebuchet MS"/>
          <w:b/>
          <w:sz w:val="24"/>
          <w:szCs w:val="24"/>
        </w:rPr>
        <w:t xml:space="preserve">  </w:t>
      </w:r>
    </w:p>
    <w:p w14:paraId="00000207" w14:textId="0D383B7F"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Mailing Address:</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711568411"/>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08" w14:textId="78C15562"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DUNS Number:</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632863377"/>
          <w:placeholder>
            <w:docPart w:val="DefaultPlaceholder_-1854013440"/>
          </w:placeholder>
          <w:showingPlcHdr/>
        </w:sdtPr>
        <w:sdtEndPr/>
        <w:sdtContent>
          <w:r w:rsidR="0059724D" w:rsidRPr="00DC112F">
            <w:rPr>
              <w:rStyle w:val="PlaceholderText"/>
            </w:rPr>
            <w:t>Click or tap here to enter text.</w:t>
          </w:r>
        </w:sdtContent>
      </w:sdt>
    </w:p>
    <w:p w14:paraId="00000209" w14:textId="3FC64760"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Name of Authorized Representative:</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618324988"/>
          <w:placeholder>
            <w:docPart w:val="DefaultPlaceholder_-1854013440"/>
          </w:placeholder>
          <w:showingPlcHdr/>
        </w:sdtPr>
        <w:sdtEndPr/>
        <w:sdtContent>
          <w:r w:rsidR="0059724D" w:rsidRPr="00DC112F">
            <w:rPr>
              <w:rStyle w:val="PlaceholderText"/>
            </w:rPr>
            <w:t>Click or tap here to enter text.</w:t>
          </w:r>
        </w:sdtContent>
      </w:sdt>
    </w:p>
    <w:p w14:paraId="0000020A" w14:textId="29A2E82D"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Title:</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2106487380"/>
          <w:placeholder>
            <w:docPart w:val="DefaultPlaceholder_-1854013440"/>
          </w:placeholder>
          <w:showingPlcHdr/>
        </w:sdtPr>
        <w:sdtEndPr/>
        <w:sdtContent>
          <w:r w:rsidR="0059724D" w:rsidRPr="00DC112F">
            <w:rPr>
              <w:rStyle w:val="PlaceholderText"/>
            </w:rPr>
            <w:t>Click or tap here to enter text.</w:t>
          </w:r>
        </w:sdtContent>
      </w:sdt>
    </w:p>
    <w:p w14:paraId="0000020B" w14:textId="00647DF5"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Email:</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826347318"/>
          <w:placeholder>
            <w:docPart w:val="DefaultPlaceholder_-1854013440"/>
          </w:placeholder>
          <w:showingPlcHdr/>
        </w:sdtPr>
        <w:sdtEndPr/>
        <w:sdtContent>
          <w:r w:rsidR="0059724D" w:rsidRPr="00DC112F">
            <w:rPr>
              <w:rStyle w:val="PlaceholderText"/>
            </w:rPr>
            <w:t>Click or tap here to enter text.</w:t>
          </w:r>
        </w:sdtContent>
      </w:sdt>
    </w:p>
    <w:p w14:paraId="0000020C" w14:textId="77777777" w:rsidR="00DC43EA" w:rsidRDefault="00DC43EA">
      <w:pPr>
        <w:rPr>
          <w:rFonts w:ascii="Trebuchet MS" w:eastAsia="Trebuchet MS" w:hAnsi="Trebuchet MS" w:cs="Trebuchet MS"/>
          <w:b/>
          <w:sz w:val="24"/>
          <w:szCs w:val="24"/>
        </w:rPr>
      </w:pPr>
    </w:p>
    <w:p w14:paraId="0000020D" w14:textId="275562BC" w:rsidR="00DC43EA" w:rsidRDefault="00B1118C">
      <w:pPr>
        <w:rPr>
          <w:rFonts w:ascii="Trebuchet MS" w:eastAsia="Trebuchet MS" w:hAnsi="Trebuchet MS" w:cs="Trebuchet MS"/>
          <w:sz w:val="24"/>
          <w:szCs w:val="24"/>
        </w:rPr>
      </w:pPr>
      <w:r>
        <w:rPr>
          <w:rFonts w:ascii="Trebuchet MS" w:eastAsia="Trebuchet MS" w:hAnsi="Trebuchet MS" w:cs="Trebuchet MS"/>
          <w:b/>
          <w:sz w:val="24"/>
          <w:szCs w:val="24"/>
        </w:rPr>
        <w:t>Name of Contact Person:</w:t>
      </w:r>
      <w:sdt>
        <w:sdtPr>
          <w:rPr>
            <w:rFonts w:ascii="Trebuchet MS" w:eastAsia="Trebuchet MS" w:hAnsi="Trebuchet MS" w:cs="Trebuchet MS"/>
            <w:b/>
            <w:sz w:val="24"/>
            <w:szCs w:val="24"/>
          </w:rPr>
          <w:id w:val="-756833124"/>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0E" w14:textId="4ABB4A0F" w:rsidR="00DC43EA" w:rsidRDefault="00B1118C">
      <w:pPr>
        <w:rPr>
          <w:rFonts w:ascii="Trebuchet MS" w:eastAsia="Trebuchet MS" w:hAnsi="Trebuchet MS" w:cs="Trebuchet MS"/>
          <w:sz w:val="24"/>
          <w:szCs w:val="24"/>
        </w:rPr>
      </w:pPr>
      <w:r>
        <w:rPr>
          <w:rFonts w:ascii="Trebuchet MS" w:eastAsia="Trebuchet MS" w:hAnsi="Trebuchet MS" w:cs="Trebuchet MS"/>
          <w:b/>
          <w:sz w:val="24"/>
          <w:szCs w:val="24"/>
        </w:rPr>
        <w:t xml:space="preserve">Title: </w:t>
      </w:r>
      <w:sdt>
        <w:sdtPr>
          <w:rPr>
            <w:rFonts w:ascii="Trebuchet MS" w:eastAsia="Trebuchet MS" w:hAnsi="Trebuchet MS" w:cs="Trebuchet MS"/>
          </w:rPr>
          <w:id w:val="-1204711151"/>
          <w:placeholder>
            <w:docPart w:val="DefaultPlaceholder_-1854013440"/>
          </w:placeholder>
          <w:showingPlcHdr/>
        </w:sdtPr>
        <w:sdtEndPr/>
        <w:sdtContent>
          <w:r w:rsidR="0059724D" w:rsidRPr="00DC112F">
            <w:rPr>
              <w:rStyle w:val="PlaceholderText"/>
            </w:rPr>
            <w:t>Click or tap here to enter text.</w:t>
          </w:r>
        </w:sdtContent>
      </w:sdt>
    </w:p>
    <w:p w14:paraId="0000020F" w14:textId="1C704EF4" w:rsidR="00DC43EA" w:rsidRDefault="00B1118C">
      <w:pPr>
        <w:rPr>
          <w:rFonts w:ascii="Trebuchet MS" w:eastAsia="Trebuchet MS" w:hAnsi="Trebuchet MS" w:cs="Trebuchet MS"/>
          <w:b/>
          <w:sz w:val="24"/>
          <w:szCs w:val="24"/>
        </w:rPr>
        <w:sectPr w:rsidR="00DC43EA">
          <w:headerReference w:type="default" r:id="rId11"/>
          <w:footerReference w:type="default" r:id="rId12"/>
          <w:footerReference w:type="first" r:id="rId13"/>
          <w:pgSz w:w="12240" w:h="15840"/>
          <w:pgMar w:top="1440" w:right="1440" w:bottom="1440" w:left="1440" w:header="288" w:footer="720" w:gutter="0"/>
          <w:pgNumType w:start="1"/>
          <w:cols w:space="720"/>
          <w:titlePg/>
        </w:sectPr>
      </w:pPr>
      <w:r>
        <w:rPr>
          <w:rFonts w:ascii="Trebuchet MS" w:eastAsia="Trebuchet MS" w:hAnsi="Trebuchet MS" w:cs="Trebuchet MS"/>
          <w:b/>
          <w:sz w:val="24"/>
          <w:szCs w:val="24"/>
        </w:rPr>
        <w:t>Email:</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438264697"/>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r>
        <w:rPr>
          <w:rFonts w:ascii="Trebuchet MS" w:eastAsia="Trebuchet MS" w:hAnsi="Trebuchet MS" w:cs="Trebuchet MS"/>
          <w:b/>
          <w:sz w:val="24"/>
          <w:szCs w:val="24"/>
        </w:rPr>
        <w:t xml:space="preserve">  </w:t>
      </w:r>
      <w:r>
        <w:rPr>
          <w:rFonts w:ascii="Trebuchet MS" w:eastAsia="Trebuchet MS" w:hAnsi="Trebuchet MS" w:cs="Trebuchet MS"/>
          <w:sz w:val="24"/>
          <w:szCs w:val="24"/>
        </w:rPr>
        <w:br/>
      </w:r>
      <w:r>
        <w:rPr>
          <w:rFonts w:ascii="Trebuchet MS" w:eastAsia="Trebuchet MS" w:hAnsi="Trebuchet MS" w:cs="Trebuchet MS"/>
        </w:rPr>
        <w:br/>
      </w:r>
      <w:r>
        <w:rPr>
          <w:rFonts w:ascii="Trebuchet MS" w:eastAsia="Trebuchet MS" w:hAnsi="Trebuchet MS" w:cs="Trebuchet MS"/>
          <w:b/>
          <w:sz w:val="24"/>
          <w:szCs w:val="24"/>
        </w:rPr>
        <w:t>Programs Included in this application (select all that apply):</w:t>
      </w:r>
    </w:p>
    <w:p w14:paraId="00000210" w14:textId="77777777" w:rsidR="00DC43EA" w:rsidRDefault="00B1118C">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Literacy Options:</w:t>
      </w:r>
    </w:p>
    <w:p w14:paraId="00000211" w14:textId="44DBDC05" w:rsidR="00DC43EA" w:rsidRDefault="00F226D2">
      <w:pPr>
        <w:rPr>
          <w:rFonts w:ascii="Trebuchet MS" w:eastAsia="Trebuchet MS" w:hAnsi="Trebuchet MS" w:cs="Trebuchet MS"/>
        </w:rPr>
      </w:pPr>
      <w:sdt>
        <w:sdtPr>
          <w:rPr>
            <w:rFonts w:ascii="Trebuchet MS" w:eastAsia="Trebuchet MS" w:hAnsi="Trebuchet MS" w:cs="Trebuchet MS"/>
          </w:rPr>
          <w:id w:val="-482162958"/>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Website</w:t>
      </w:r>
    </w:p>
    <w:p w14:paraId="00000212" w14:textId="357A0C49" w:rsidR="00DC43EA" w:rsidRDefault="00F226D2">
      <w:pPr>
        <w:rPr>
          <w:rFonts w:ascii="Trebuchet MS" w:eastAsia="Trebuchet MS" w:hAnsi="Trebuchet MS" w:cs="Trebuchet MS"/>
        </w:rPr>
      </w:pPr>
      <w:sdt>
        <w:sdtPr>
          <w:rPr>
            <w:rFonts w:ascii="Trebuchet MS" w:eastAsia="Trebuchet MS" w:hAnsi="Trebuchet MS" w:cs="Trebuchet MS"/>
          </w:rPr>
          <w:id w:val="503559713"/>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Teacher Professional Learning- Microcredentials for Teachers (early literacy, adolescent literacy, and leading literacy)</w:t>
      </w:r>
    </w:p>
    <w:p w14:paraId="00000213" w14:textId="4A7F185A" w:rsidR="00DC43EA" w:rsidRDefault="00F226D2">
      <w:pPr>
        <w:rPr>
          <w:rFonts w:ascii="Trebuchet MS" w:eastAsia="Trebuchet MS" w:hAnsi="Trebuchet MS" w:cs="Trebuchet MS"/>
        </w:rPr>
      </w:pPr>
      <w:sdt>
        <w:sdtPr>
          <w:rPr>
            <w:rFonts w:ascii="Trebuchet MS" w:eastAsia="Trebuchet MS" w:hAnsi="Trebuchet MS" w:cs="Trebuchet MS"/>
          </w:rPr>
          <w:id w:val="-303004310"/>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Addressing Unfinished Learning – Tutoring Programs</w:t>
      </w:r>
    </w:p>
    <w:p w14:paraId="00000214" w14:textId="16BED552" w:rsidR="00DC43EA" w:rsidRDefault="00F226D2">
      <w:pPr>
        <w:rPr>
          <w:rFonts w:ascii="Trebuchet MS" w:eastAsia="Trebuchet MS" w:hAnsi="Trebuchet MS" w:cs="Trebuchet MS"/>
        </w:rPr>
      </w:pPr>
      <w:sdt>
        <w:sdtPr>
          <w:rPr>
            <w:rFonts w:ascii="Trebuchet MS" w:eastAsia="Trebuchet MS" w:hAnsi="Trebuchet MS" w:cs="Trebuchet MS"/>
          </w:rPr>
          <w:id w:val="150573166"/>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Recruitment and Retention: Regional Literacy Hubs &amp; Model Teacher Leader Project</w:t>
      </w:r>
    </w:p>
    <w:p w14:paraId="00000215" w14:textId="6122E773" w:rsidR="00DC43EA" w:rsidRDefault="00F226D2">
      <w:pPr>
        <w:rPr>
          <w:rFonts w:ascii="Trebuchet MS" w:eastAsia="Trebuchet MS" w:hAnsi="Trebuchet MS" w:cs="Trebuchet MS"/>
        </w:rPr>
      </w:pPr>
      <w:sdt>
        <w:sdtPr>
          <w:rPr>
            <w:rFonts w:ascii="Trebuchet MS" w:eastAsia="Trebuchet MS" w:hAnsi="Trebuchet MS" w:cs="Trebuchet MS"/>
          </w:rPr>
          <w:id w:val="-965195834"/>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18 Credit Hour Graduate Level Certificate Cohort</w:t>
      </w:r>
      <w:r w:rsidR="00B1118C">
        <w:rPr>
          <w:rFonts w:ascii="Trebuchet MS" w:eastAsia="Trebuchet MS" w:hAnsi="Trebuchet MS" w:cs="Trebuchet MS"/>
        </w:rPr>
        <w:br/>
      </w:r>
    </w:p>
    <w:p w14:paraId="00000216" w14:textId="77777777" w:rsidR="00DC43EA" w:rsidRDefault="00DC43EA">
      <w:pPr>
        <w:rPr>
          <w:rFonts w:ascii="Trebuchet MS" w:eastAsia="Trebuchet MS" w:hAnsi="Trebuchet MS" w:cs="Trebuchet MS"/>
        </w:rPr>
      </w:pPr>
    </w:p>
    <w:p w14:paraId="00000217" w14:textId="77777777" w:rsidR="00DC43EA" w:rsidRDefault="00B1118C">
      <w:pPr>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Mathematics Options:</w:t>
      </w:r>
    </w:p>
    <w:p w14:paraId="00000218" w14:textId="062EC6F2" w:rsidR="00DC43EA" w:rsidRDefault="00F226D2">
      <w:pPr>
        <w:rPr>
          <w:rFonts w:ascii="Trebuchet MS" w:eastAsia="Trebuchet MS" w:hAnsi="Trebuchet MS" w:cs="Trebuchet MS"/>
        </w:rPr>
      </w:pPr>
      <w:sdt>
        <w:sdtPr>
          <w:rPr>
            <w:rFonts w:ascii="Trebuchet MS" w:eastAsia="Trebuchet MS" w:hAnsi="Trebuchet MS" w:cs="Trebuchet MS"/>
          </w:rPr>
          <w:id w:val="1118800841"/>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Advancing and Supporting Mathematics Intervention Models and School/Community Tutoring Programs</w:t>
      </w:r>
    </w:p>
    <w:p w14:paraId="00000219" w14:textId="1F633EA3" w:rsidR="00DC43EA" w:rsidRDefault="00F226D2">
      <w:pPr>
        <w:rPr>
          <w:rFonts w:ascii="Trebuchet MS" w:eastAsia="Trebuchet MS" w:hAnsi="Trebuchet MS" w:cs="Trebuchet MS"/>
        </w:rPr>
      </w:pPr>
      <w:sdt>
        <w:sdtPr>
          <w:rPr>
            <w:rFonts w:ascii="Trebuchet MS" w:eastAsia="Trebuchet MS" w:hAnsi="Trebuchet MS" w:cs="Trebuchet MS"/>
          </w:rPr>
          <w:id w:val="-1328660415"/>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Supporting Curriculum Development to Modernize Mathematics Instruction</w:t>
      </w:r>
    </w:p>
    <w:p w14:paraId="0000021A" w14:textId="3B5AACEC" w:rsidR="00DC43EA" w:rsidRDefault="00F226D2">
      <w:pPr>
        <w:rPr>
          <w:rFonts w:ascii="Trebuchet MS" w:eastAsia="Trebuchet MS" w:hAnsi="Trebuchet MS" w:cs="Trebuchet MS"/>
        </w:rPr>
      </w:pPr>
      <w:sdt>
        <w:sdtPr>
          <w:rPr>
            <w:rFonts w:ascii="Trebuchet MS" w:eastAsia="Trebuchet MS" w:hAnsi="Trebuchet MS" w:cs="Trebuchet MS"/>
          </w:rPr>
          <w:id w:val="834738032"/>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Supporting the Development of Regional Mathematics Hubs</w:t>
      </w:r>
    </w:p>
    <w:p w14:paraId="0000021B" w14:textId="622E73D9" w:rsidR="00DC43EA" w:rsidRDefault="00F226D2">
      <w:pPr>
        <w:rPr>
          <w:rFonts w:ascii="Trebuchet MS" w:eastAsia="Trebuchet MS" w:hAnsi="Trebuchet MS" w:cs="Trebuchet MS"/>
        </w:rPr>
      </w:pPr>
      <w:sdt>
        <w:sdtPr>
          <w:rPr>
            <w:rFonts w:ascii="Trebuchet MS" w:eastAsia="Trebuchet MS" w:hAnsi="Trebuchet MS" w:cs="Trebuchet MS"/>
          </w:rPr>
          <w:id w:val="-1316791897"/>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Supporting a Model Mathematics Teacher Leader Project</w:t>
      </w:r>
    </w:p>
    <w:p w14:paraId="0000021C" w14:textId="580343E4" w:rsidR="00DC43EA" w:rsidRDefault="00F226D2">
      <w:pPr>
        <w:rPr>
          <w:rFonts w:ascii="Trebuchet MS" w:eastAsia="Trebuchet MS" w:hAnsi="Trebuchet MS" w:cs="Trebuchet MS"/>
        </w:rPr>
      </w:pPr>
      <w:sdt>
        <w:sdtPr>
          <w:rPr>
            <w:rFonts w:ascii="Trebuchet MS" w:eastAsia="Trebuchet MS" w:hAnsi="Trebuchet MS" w:cs="Trebuchet MS"/>
          </w:rPr>
          <w:id w:val="372112836"/>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Supporting an 18 Credit-Hour Graduate Level Certificate Cohort</w:t>
      </w:r>
    </w:p>
    <w:p w14:paraId="0000021D" w14:textId="280A7C80" w:rsidR="00DC43EA" w:rsidRDefault="00F226D2">
      <w:pPr>
        <w:rPr>
          <w:rFonts w:ascii="Trebuchet MS" w:eastAsia="Trebuchet MS" w:hAnsi="Trebuchet MS" w:cs="Trebuchet MS"/>
        </w:rPr>
        <w:sectPr w:rsidR="00DC43EA">
          <w:type w:val="continuous"/>
          <w:pgSz w:w="12240" w:h="15840"/>
          <w:pgMar w:top="1440" w:right="1440" w:bottom="1440" w:left="1440" w:header="288" w:footer="720" w:gutter="0"/>
          <w:cols w:num="2" w:space="720" w:equalWidth="0">
            <w:col w:w="4320" w:space="720"/>
            <w:col w:w="4320" w:space="0"/>
          </w:cols>
          <w:titlePg/>
        </w:sectPr>
      </w:pPr>
      <w:sdt>
        <w:sdtPr>
          <w:rPr>
            <w:rFonts w:ascii="Trebuchet MS" w:eastAsia="Trebuchet MS" w:hAnsi="Trebuchet MS" w:cs="Trebuchet MS"/>
          </w:rPr>
          <w:id w:val="1499926596"/>
          <w14:checkbox>
            <w14:checked w14:val="0"/>
            <w14:checkedState w14:val="2612" w14:font="MS Gothic"/>
            <w14:uncheckedState w14:val="2610" w14:font="MS Gothic"/>
          </w14:checkbox>
        </w:sdtPr>
        <w:sdtEndPr/>
        <w:sdtContent>
          <w:r w:rsidR="0059724D">
            <w:rPr>
              <w:rFonts w:ascii="MS Gothic" w:eastAsia="MS Gothic" w:hAnsi="MS Gothic" w:cs="Trebuchet MS" w:hint="eastAsia"/>
            </w:rPr>
            <w:t>☐</w:t>
          </w:r>
        </w:sdtContent>
      </w:sdt>
      <w:r w:rsidR="00B1118C">
        <w:rPr>
          <w:rFonts w:ascii="Trebuchet MS" w:eastAsia="Trebuchet MS" w:hAnsi="Trebuchet MS" w:cs="Trebuchet MS"/>
        </w:rPr>
        <w:t>Supporting a K-5 o</w:t>
      </w:r>
      <w:r w:rsidR="00B1118C">
        <w:rPr>
          <w:rFonts w:ascii="Quattrocento Sans" w:eastAsia="Quattrocento Sans" w:hAnsi="Quattrocento Sans" w:cs="Quattrocento Sans"/>
        </w:rPr>
        <w:t xml:space="preserve">r </w:t>
      </w:r>
      <w:r w:rsidR="00B1118C">
        <w:rPr>
          <w:rFonts w:ascii="Trebuchet MS" w:eastAsia="Trebuchet MS" w:hAnsi="Trebuchet MS" w:cs="Trebuchet MS"/>
        </w:rPr>
        <w:t>K-8 Mathematics Specialist Endorsement Cohort</w:t>
      </w:r>
    </w:p>
    <w:p w14:paraId="0000021E" w14:textId="5731A955"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br/>
        <w:t xml:space="preserve">Total Funds Requested: </w:t>
      </w:r>
      <w:sdt>
        <w:sdtPr>
          <w:rPr>
            <w:rFonts w:ascii="Trebuchet MS" w:eastAsia="Trebuchet MS" w:hAnsi="Trebuchet MS" w:cs="Trebuchet MS"/>
            <w:b/>
            <w:sz w:val="24"/>
            <w:szCs w:val="24"/>
          </w:rPr>
          <w:id w:val="-1636403842"/>
          <w:placeholder>
            <w:docPart w:val="DefaultPlaceholder_-1854013440"/>
          </w:placeholder>
          <w:showingPlcHdr/>
        </w:sdtPr>
        <w:sdtEndPr/>
        <w:sdtContent>
          <w:r w:rsidR="0059724D" w:rsidRPr="00DC112F">
            <w:rPr>
              <w:rStyle w:val="PlaceholderText"/>
            </w:rPr>
            <w:t>Click or tap here to enter text.</w:t>
          </w:r>
        </w:sdtContent>
      </w:sdt>
    </w:p>
    <w:p w14:paraId="0000021F" w14:textId="77777777" w:rsidR="00DC43EA" w:rsidRDefault="00DC43EA">
      <w:pPr>
        <w:rPr>
          <w:rFonts w:ascii="Trebuchet MS" w:eastAsia="Trebuchet MS" w:hAnsi="Trebuchet MS" w:cs="Trebuchet MS"/>
          <w:b/>
          <w:sz w:val="24"/>
          <w:szCs w:val="24"/>
        </w:rPr>
      </w:pPr>
    </w:p>
    <w:p w14:paraId="00000220" w14:textId="77777777" w:rsidR="00DC43EA" w:rsidRDefault="00DC43EA">
      <w:pPr>
        <w:rPr>
          <w:rFonts w:ascii="Trebuchet MS" w:eastAsia="Trebuchet MS" w:hAnsi="Trebuchet MS" w:cs="Trebuchet MS"/>
          <w:b/>
          <w:sz w:val="24"/>
          <w:szCs w:val="24"/>
        </w:rPr>
      </w:pPr>
    </w:p>
    <w:p w14:paraId="00000221" w14:textId="3F0FA39B" w:rsidR="00DC43EA" w:rsidRDefault="00B1118C">
      <w:pPr>
        <w:rPr>
          <w:rFonts w:ascii="Trebuchet MS" w:eastAsia="Trebuchet MS" w:hAnsi="Trebuchet MS" w:cs="Trebuchet MS"/>
        </w:rPr>
      </w:pPr>
      <w:r>
        <w:rPr>
          <w:rFonts w:ascii="Trebuchet MS" w:eastAsia="Trebuchet MS" w:hAnsi="Trebuchet MS" w:cs="Trebuchet MS"/>
          <w:b/>
          <w:sz w:val="24"/>
          <w:szCs w:val="24"/>
        </w:rPr>
        <w:t>Partnership(s):</w:t>
      </w:r>
      <w:r>
        <w:rPr>
          <w:rFonts w:ascii="Trebuchet MS" w:eastAsia="Trebuchet MS" w:hAnsi="Trebuchet MS" w:cs="Trebuchet MS"/>
        </w:rPr>
        <w:t xml:space="preserve">  </w:t>
      </w:r>
      <w:sdt>
        <w:sdtPr>
          <w:rPr>
            <w:rFonts w:ascii="Trebuchet MS" w:eastAsia="Trebuchet MS" w:hAnsi="Trebuchet MS" w:cs="Trebuchet MS"/>
          </w:rPr>
          <w:id w:val="-439525921"/>
          <w:placeholder>
            <w:docPart w:val="DefaultPlaceholder_-1854013440"/>
          </w:placeholder>
          <w:showingPlcHdr/>
        </w:sdtPr>
        <w:sdtEndPr/>
        <w:sdtContent>
          <w:r w:rsidR="0059724D" w:rsidRPr="00DC112F">
            <w:rPr>
              <w:rStyle w:val="PlaceholderText"/>
            </w:rPr>
            <w:t>Click or tap here to enter text.</w:t>
          </w:r>
        </w:sdtContent>
      </w:sdt>
    </w:p>
    <w:p w14:paraId="00000222" w14:textId="77777777" w:rsidR="00DC43EA" w:rsidRDefault="00DC43EA">
      <w:pPr>
        <w:rPr>
          <w:rFonts w:ascii="Trebuchet MS" w:eastAsia="Trebuchet MS" w:hAnsi="Trebuchet MS" w:cs="Trebuchet MS"/>
          <w:b/>
          <w:sz w:val="24"/>
          <w:szCs w:val="24"/>
        </w:rPr>
      </w:pPr>
    </w:p>
    <w:p w14:paraId="00000223" w14:textId="77777777" w:rsidR="00DC43EA" w:rsidRDefault="00DC43EA">
      <w:pPr>
        <w:rPr>
          <w:rFonts w:ascii="Trebuchet MS" w:eastAsia="Trebuchet MS" w:hAnsi="Trebuchet MS" w:cs="Trebuchet MS"/>
          <w:b/>
          <w:sz w:val="28"/>
          <w:szCs w:val="28"/>
        </w:rPr>
      </w:pPr>
    </w:p>
    <w:p w14:paraId="00000224" w14:textId="77777777" w:rsidR="00DC43EA" w:rsidRDefault="00B1118C">
      <w:pPr>
        <w:rPr>
          <w:rFonts w:ascii="Trebuchet MS" w:eastAsia="Trebuchet MS" w:hAnsi="Trebuchet MS" w:cs="Trebuchet MS"/>
          <w:b/>
          <w:sz w:val="28"/>
          <w:szCs w:val="28"/>
        </w:rPr>
      </w:pPr>
      <w:r>
        <w:br w:type="page"/>
      </w:r>
    </w:p>
    <w:p w14:paraId="00000225" w14:textId="77777777" w:rsidR="00DC43EA" w:rsidRDefault="00B1118C" w:rsidP="00D83EE3">
      <w:pPr>
        <w:pStyle w:val="Heading2"/>
      </w:pPr>
      <w:r>
        <w:lastRenderedPageBreak/>
        <w:t>APPLICATION COVER PAGE (continued)</w:t>
      </w:r>
    </w:p>
    <w:p w14:paraId="00000226" w14:textId="77777777" w:rsidR="00DC43EA" w:rsidRDefault="00F226D2">
      <w:pPr>
        <w:rPr>
          <w:rFonts w:ascii="Trebuchet MS" w:eastAsia="Trebuchet MS" w:hAnsi="Trebuchet MS" w:cs="Trebuchet MS"/>
          <w:b/>
          <w:sz w:val="24"/>
          <w:szCs w:val="24"/>
        </w:rPr>
      </w:pPr>
      <w:r>
        <w:pict w14:anchorId="34125B2B">
          <v:rect id="_x0000_i1033" style="width:0;height:1.5pt" o:hralign="center" o:hrstd="t" o:hr="t" fillcolor="#a0a0a0" stroked="f"/>
        </w:pict>
      </w:r>
      <w:r w:rsidR="00B1118C">
        <w:rPr>
          <w:rFonts w:ascii="Trebuchet MS" w:eastAsia="Trebuchet MS" w:hAnsi="Trebuchet MS" w:cs="Trebuchet MS"/>
          <w:b/>
          <w:sz w:val="24"/>
          <w:szCs w:val="24"/>
        </w:rPr>
        <w:t>CERTIFICATION BY AUTHORIZED OFFICIAL</w:t>
      </w:r>
    </w:p>
    <w:p w14:paraId="00000227"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Use of Funds:  The applicant designated above applies for a state set-aside grant under the federal ARP Act ESSER III fund. Specific uses of funds for this award are found in the "Guidelines, Instructions, and Assurances" document.</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00000228"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 xml:space="preserve">Assurances:  The IHE assures that programs and activities funded with ARP Act ESSER III state set-aside funds will be administered and implemented in compliance with all applicable statutes, regulations, policies, and program plans. Additionally, the IHE agrees by signing below to implement the assurances located in the application. The assurances and signed cover page are to be retained by the IHE.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00000229" w14:textId="77777777" w:rsidR="00DC43EA" w:rsidRDefault="00B1118C">
      <w:pPr>
        <w:rPr>
          <w:rFonts w:ascii="Trebuchet MS" w:eastAsia="Trebuchet MS" w:hAnsi="Trebuchet MS" w:cs="Trebuchet MS"/>
          <w:b/>
          <w:sz w:val="24"/>
          <w:szCs w:val="24"/>
        </w:rPr>
      </w:pPr>
      <w:r>
        <w:rPr>
          <w:rFonts w:ascii="Trebuchet MS" w:eastAsia="Trebuchet MS" w:hAnsi="Trebuchet MS" w:cs="Trebuchet MS"/>
          <w:sz w:val="24"/>
          <w:szCs w:val="24"/>
        </w:rPr>
        <w:t>Certification:  I hereby certify that, to the best of my knowledge, the information contained in this application</w:t>
      </w: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is correct, and agree on behalf of the IHE to abide by the assurances.   </w:t>
      </w:r>
      <w:r>
        <w:rPr>
          <w:rFonts w:ascii="Trebuchet MS" w:eastAsia="Trebuchet MS" w:hAnsi="Trebuchet MS" w:cs="Trebuchet MS"/>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p>
    <w:p w14:paraId="45E6146E" w14:textId="77777777" w:rsidR="0059724D"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Typed or Printed Name of Authorized Official Representative:</w:t>
      </w:r>
      <w:r w:rsidR="0059724D">
        <w:rPr>
          <w:rFonts w:ascii="Trebuchet MS" w:eastAsia="Trebuchet MS" w:hAnsi="Trebuchet MS" w:cs="Trebuchet MS"/>
          <w:b/>
          <w:sz w:val="24"/>
          <w:szCs w:val="24"/>
        </w:rPr>
        <w:br/>
      </w:r>
    </w:p>
    <w:p w14:paraId="0000022A" w14:textId="1AA84EDC" w:rsidR="00DC43EA" w:rsidRDefault="00F226D2">
      <w:pPr>
        <w:rPr>
          <w:rFonts w:ascii="Trebuchet MS" w:eastAsia="Trebuchet MS" w:hAnsi="Trebuchet MS" w:cs="Trebuchet MS"/>
          <w:sz w:val="24"/>
          <w:szCs w:val="24"/>
        </w:rPr>
      </w:pPr>
      <w:sdt>
        <w:sdtPr>
          <w:rPr>
            <w:rFonts w:ascii="Trebuchet MS" w:eastAsia="Trebuchet MS" w:hAnsi="Trebuchet MS" w:cs="Trebuchet MS"/>
            <w:b/>
            <w:sz w:val="24"/>
            <w:szCs w:val="24"/>
          </w:rPr>
          <w:id w:val="-1208865429"/>
          <w:placeholder>
            <w:docPart w:val="DefaultPlaceholder_-1854013440"/>
          </w:placeholder>
          <w:showingPlcHdr/>
        </w:sdtPr>
        <w:sdtEndPr/>
        <w:sdtContent>
          <w:r w:rsidR="0059724D" w:rsidRPr="00DC112F">
            <w:rPr>
              <w:rStyle w:val="PlaceholderText"/>
            </w:rPr>
            <w:t>Click or tap here to enter text.</w:t>
          </w:r>
        </w:sdtContent>
      </w:sdt>
      <w:r w:rsidR="00B1118C">
        <w:rPr>
          <w:rFonts w:ascii="Trebuchet MS" w:eastAsia="Trebuchet MS" w:hAnsi="Trebuchet MS" w:cs="Trebuchet MS"/>
          <w:b/>
          <w:sz w:val="24"/>
          <w:szCs w:val="24"/>
        </w:rPr>
        <w:t xml:space="preserve"> </w:t>
      </w:r>
      <w:r w:rsidR="00B1118C">
        <w:rPr>
          <w:rFonts w:ascii="Trebuchet MS" w:eastAsia="Trebuchet MS" w:hAnsi="Trebuchet MS" w:cs="Trebuchet MS"/>
        </w:rPr>
        <w:t>     </w:t>
      </w:r>
    </w:p>
    <w:p w14:paraId="0000022B" w14:textId="77777777" w:rsidR="00DC43EA" w:rsidRDefault="00DC43EA">
      <w:pPr>
        <w:rPr>
          <w:rFonts w:ascii="Trebuchet MS" w:eastAsia="Trebuchet MS" w:hAnsi="Trebuchet MS" w:cs="Trebuchet MS"/>
          <w:b/>
          <w:sz w:val="24"/>
          <w:szCs w:val="24"/>
        </w:rPr>
      </w:pPr>
    </w:p>
    <w:p w14:paraId="0000022C" w14:textId="77777777" w:rsidR="00DC43EA" w:rsidRDefault="00B1118C">
      <w:pPr>
        <w:rPr>
          <w:rFonts w:ascii="Trebuchet MS" w:eastAsia="Trebuchet MS" w:hAnsi="Trebuchet MS" w:cs="Trebuchet MS"/>
          <w:sz w:val="24"/>
          <w:szCs w:val="24"/>
        </w:rPr>
      </w:pPr>
      <w:r>
        <w:rPr>
          <w:rFonts w:ascii="Trebuchet MS" w:eastAsia="Trebuchet MS" w:hAnsi="Trebuchet MS" w:cs="Trebuchet MS"/>
          <w:b/>
          <w:sz w:val="24"/>
          <w:szCs w:val="24"/>
        </w:rPr>
        <w:t xml:space="preserve">Signature of Authorized Official Representative: </w:t>
      </w:r>
      <w:r>
        <w:rPr>
          <w:rFonts w:ascii="Trebuchet MS" w:eastAsia="Trebuchet MS" w:hAnsi="Trebuchet MS" w:cs="Trebuchet MS"/>
        </w:rPr>
        <w:t>     </w:t>
      </w:r>
    </w:p>
    <w:p w14:paraId="0000022D" w14:textId="2B382C07" w:rsidR="00DC43EA" w:rsidRDefault="00DC43EA">
      <w:pPr>
        <w:rPr>
          <w:rFonts w:ascii="Trebuchet MS" w:eastAsia="Trebuchet MS" w:hAnsi="Trebuchet MS" w:cs="Trebuchet MS"/>
          <w:b/>
          <w:sz w:val="24"/>
          <w:szCs w:val="24"/>
        </w:rPr>
      </w:pPr>
    </w:p>
    <w:p w14:paraId="24FDD4D2" w14:textId="41D082D0" w:rsidR="0059724D" w:rsidRDefault="0059724D">
      <w:pPr>
        <w:rPr>
          <w:rFonts w:ascii="Trebuchet MS" w:eastAsia="Trebuchet MS" w:hAnsi="Trebuchet MS" w:cs="Trebuchet MS"/>
          <w:b/>
          <w:sz w:val="24"/>
          <w:szCs w:val="24"/>
        </w:rPr>
      </w:pPr>
    </w:p>
    <w:p w14:paraId="773748EA" w14:textId="77777777" w:rsidR="0059724D" w:rsidRDefault="0059724D">
      <w:pPr>
        <w:rPr>
          <w:rFonts w:ascii="Trebuchet MS" w:eastAsia="Trebuchet MS" w:hAnsi="Trebuchet MS" w:cs="Trebuchet MS"/>
          <w:b/>
          <w:sz w:val="24"/>
          <w:szCs w:val="24"/>
        </w:rPr>
      </w:pPr>
    </w:p>
    <w:p w14:paraId="0000022E" w14:textId="542841F9"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Date:</w:t>
      </w:r>
      <w:r w:rsidR="00DD65BB">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090007611"/>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r>
        <w:rPr>
          <w:rFonts w:ascii="Trebuchet MS" w:eastAsia="Trebuchet MS" w:hAnsi="Trebuchet MS" w:cs="Trebuchet MS"/>
          <w:b/>
          <w:sz w:val="24"/>
          <w:szCs w:val="24"/>
        </w:rPr>
        <w:t xml:space="preserve">  </w:t>
      </w:r>
    </w:p>
    <w:p w14:paraId="0000022F" w14:textId="77777777" w:rsidR="00DC43EA" w:rsidRDefault="00B1118C">
      <w:pPr>
        <w:rPr>
          <w:rFonts w:ascii="Trebuchet MS" w:eastAsia="Trebuchet MS" w:hAnsi="Trebuchet MS" w:cs="Trebuchet MS"/>
          <w:b/>
          <w:sz w:val="24"/>
          <w:szCs w:val="24"/>
        </w:rPr>
      </w:pPr>
      <w:r>
        <w:br w:type="page"/>
      </w:r>
    </w:p>
    <w:p w14:paraId="00000230" w14:textId="77777777" w:rsidR="00DC43EA" w:rsidRDefault="00B1118C" w:rsidP="00D83EE3">
      <w:pPr>
        <w:pStyle w:val="Heading2"/>
      </w:pPr>
      <w:r>
        <w:lastRenderedPageBreak/>
        <w:t>ASSURANCES</w:t>
      </w:r>
    </w:p>
    <w:p w14:paraId="00000231" w14:textId="77777777" w:rsidR="00DC43EA" w:rsidRDefault="00F226D2">
      <w:pPr>
        <w:rPr>
          <w:rFonts w:ascii="Trebuchet MS" w:eastAsia="Trebuchet MS" w:hAnsi="Trebuchet MS" w:cs="Trebuchet MS"/>
          <w:sz w:val="24"/>
          <w:szCs w:val="24"/>
        </w:rPr>
      </w:pPr>
      <w:r>
        <w:pict w14:anchorId="0DDCD0E0">
          <v:rect id="_x0000_i1034" style="width:0;height:1.5pt" o:hralign="center" o:hrstd="t" o:hr="t" fillcolor="#a0a0a0" stroked="f"/>
        </w:pict>
      </w:r>
    </w:p>
    <w:p w14:paraId="00000232" w14:textId="77777777" w:rsidR="00DC43EA" w:rsidRDefault="00B1118C">
      <w:pPr>
        <w:rPr>
          <w:rFonts w:ascii="Trebuchet MS" w:eastAsia="Trebuchet MS" w:hAnsi="Trebuchet MS" w:cs="Trebuchet MS"/>
        </w:rPr>
      </w:pPr>
      <w:r>
        <w:rPr>
          <w:rFonts w:ascii="Trebuchet MS" w:eastAsia="Trebuchet MS" w:hAnsi="Trebuchet MS" w:cs="Trebuchet MS"/>
        </w:rPr>
        <w:t>The IHE/grantee assures: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3" w14:textId="77777777" w:rsidR="00DC43EA" w:rsidRDefault="00B1118C">
      <w:pPr>
        <w:rPr>
          <w:rFonts w:ascii="Trebuchet MS" w:eastAsia="Trebuchet MS" w:hAnsi="Trebuchet MS" w:cs="Trebuchet MS"/>
        </w:rPr>
      </w:pPr>
      <w:r>
        <w:rPr>
          <w:rFonts w:ascii="Trebuchet MS" w:eastAsia="Trebuchet MS" w:hAnsi="Trebuchet MS" w:cs="Trebuchet MS"/>
        </w:rPr>
        <w:t>I.</w:t>
      </w:r>
      <w:r>
        <w:rPr>
          <w:rFonts w:ascii="Trebuchet MS" w:eastAsia="Trebuchet MS" w:hAnsi="Trebuchet MS" w:cs="Trebuchet MS"/>
        </w:rPr>
        <w:tab/>
        <w:t>The program will be administered in accordance with all applicable statutes, regulations, the program plan and the program application;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4" w14:textId="77777777" w:rsidR="00DC43EA" w:rsidRDefault="00B1118C">
      <w:pPr>
        <w:rPr>
          <w:rFonts w:ascii="Trebuchet MS" w:eastAsia="Trebuchet MS" w:hAnsi="Trebuchet MS" w:cs="Trebuchet MS"/>
        </w:rPr>
      </w:pPr>
      <w:r>
        <w:rPr>
          <w:rFonts w:ascii="Trebuchet MS" w:eastAsia="Trebuchet MS" w:hAnsi="Trebuchet MS" w:cs="Trebuchet MS"/>
        </w:rPr>
        <w:t>II.</w:t>
      </w:r>
      <w:r>
        <w:rPr>
          <w:rFonts w:ascii="Trebuchet MS" w:eastAsia="Trebuchet MS" w:hAnsi="Trebuchet MS" w:cs="Trebuchet MS"/>
        </w:rPr>
        <w:tab/>
        <w:t>Funds will be used for activities that are reasonable, necessary, allocable, and allowable under section 2001(e) of the ARP Act. The U.S. Department of Education generally does not consider the following to be an allowable use of ESSER funds: 1) subsidizing or offsetting executive salaries and benefits of individuals who are not employees of the IHEs or 2) expenditures related to state or local teacher or faculty unions or associations;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5" w14:textId="77777777" w:rsidR="00DC43EA" w:rsidRDefault="00B1118C">
      <w:pPr>
        <w:rPr>
          <w:rFonts w:ascii="Trebuchet MS" w:eastAsia="Trebuchet MS" w:hAnsi="Trebuchet MS" w:cs="Trebuchet MS"/>
        </w:rPr>
      </w:pPr>
      <w:r>
        <w:rPr>
          <w:rFonts w:ascii="Trebuchet MS" w:eastAsia="Trebuchet MS" w:hAnsi="Trebuchet MS" w:cs="Trebuchet MS"/>
        </w:rPr>
        <w:t>III.</w:t>
      </w:r>
      <w:r>
        <w:rPr>
          <w:rFonts w:ascii="Trebuchet MS" w:eastAsia="Trebuchet MS" w:hAnsi="Trebuchet MS" w:cs="Trebuchet MS"/>
        </w:rPr>
        <w:tab/>
        <w:t>The control of funds provided under the program and title to property acquired with program funds will be maintained and administered by the appropriate public agency;</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6" w14:textId="77777777" w:rsidR="00DC43EA" w:rsidRDefault="00B1118C">
      <w:pPr>
        <w:rPr>
          <w:rFonts w:ascii="Trebuchet MS" w:eastAsia="Trebuchet MS" w:hAnsi="Trebuchet MS" w:cs="Trebuchet MS"/>
        </w:rPr>
      </w:pPr>
      <w:r>
        <w:rPr>
          <w:rFonts w:ascii="Trebuchet MS" w:eastAsia="Trebuchet MS" w:hAnsi="Trebuchet MS" w:cs="Trebuchet MS"/>
        </w:rPr>
        <w:t>IV.</w:t>
      </w:r>
      <w:r>
        <w:rPr>
          <w:rFonts w:ascii="Trebuchet MS" w:eastAsia="Trebuchet MS" w:hAnsi="Trebuchet MS" w:cs="Trebuchet MS"/>
        </w:rPr>
        <w:tab/>
        <w:t>The public agency will administer the funds and property as required by the authorizing statutes;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7" w14:textId="77777777" w:rsidR="00DC43EA" w:rsidRDefault="00B1118C">
      <w:pPr>
        <w:rPr>
          <w:rFonts w:ascii="Trebuchet MS" w:eastAsia="Trebuchet MS" w:hAnsi="Trebuchet MS" w:cs="Trebuchet MS"/>
        </w:rPr>
      </w:pPr>
      <w:r>
        <w:rPr>
          <w:rFonts w:ascii="Trebuchet MS" w:eastAsia="Trebuchet MS" w:hAnsi="Trebuchet MS" w:cs="Trebuchet MS"/>
        </w:rPr>
        <w:t>V.</w:t>
      </w:r>
      <w:r>
        <w:rPr>
          <w:rFonts w:ascii="Trebuchet MS" w:eastAsia="Trebuchet MS" w:hAnsi="Trebuchet MS" w:cs="Trebuchet MS"/>
        </w:rPr>
        <w:tab/>
        <w:t xml:space="preserve">It will adopt and use proper methods of administering the program, including - </w:t>
      </w:r>
      <w:r>
        <w:rPr>
          <w:rFonts w:ascii="Trebuchet MS" w:eastAsia="Trebuchet MS" w:hAnsi="Trebuchet MS" w:cs="Trebuchet MS"/>
        </w:rPr>
        <w:tab/>
      </w:r>
      <w:r>
        <w:rPr>
          <w:rFonts w:ascii="Trebuchet MS" w:eastAsia="Trebuchet MS" w:hAnsi="Trebuchet MS" w:cs="Trebuchet MS"/>
        </w:rPr>
        <w:tab/>
      </w:r>
    </w:p>
    <w:p w14:paraId="00000238" w14:textId="77777777" w:rsidR="00DC43EA" w:rsidRDefault="00B1118C">
      <w:pPr>
        <w:rPr>
          <w:rFonts w:ascii="Trebuchet MS" w:eastAsia="Trebuchet MS" w:hAnsi="Trebuchet MS" w:cs="Trebuchet MS"/>
        </w:rPr>
      </w:pPr>
      <w:r>
        <w:rPr>
          <w:rFonts w:ascii="Trebuchet MS" w:eastAsia="Trebuchet MS" w:hAnsi="Trebuchet MS" w:cs="Trebuchet MS"/>
        </w:rPr>
        <w:tab/>
        <w:t>A.</w:t>
      </w:r>
      <w:r>
        <w:rPr>
          <w:rFonts w:ascii="Trebuchet MS" w:eastAsia="Trebuchet MS" w:hAnsi="Trebuchet MS" w:cs="Trebuchet MS"/>
        </w:rPr>
        <w:tab/>
        <w:t>The enforcement of any obligations imposed by law on agencies, institutions, organizations, and other recipients responsible for carrying out each program; and</w:t>
      </w:r>
    </w:p>
    <w:p w14:paraId="00000239" w14:textId="77777777" w:rsidR="00DC43EA" w:rsidRDefault="00B1118C">
      <w:pPr>
        <w:rPr>
          <w:rFonts w:ascii="Trebuchet MS" w:eastAsia="Trebuchet MS" w:hAnsi="Trebuchet MS" w:cs="Trebuchet MS"/>
        </w:rPr>
      </w:pPr>
      <w:r>
        <w:rPr>
          <w:rFonts w:ascii="Trebuchet MS" w:eastAsia="Trebuchet MS" w:hAnsi="Trebuchet MS" w:cs="Trebuchet MS"/>
        </w:rPr>
        <w:tab/>
        <w:t>B.</w:t>
      </w:r>
      <w:r>
        <w:rPr>
          <w:rFonts w:ascii="Trebuchet MS" w:eastAsia="Trebuchet MS" w:hAnsi="Trebuchet MS" w:cs="Trebuchet MS"/>
        </w:rPr>
        <w:tab/>
        <w:t>The correction of deficiencies in program operations that are identified through audits, monitoring, or evaluation;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A" w14:textId="77777777" w:rsidR="00DC43EA" w:rsidRDefault="00B1118C">
      <w:pPr>
        <w:rPr>
          <w:rFonts w:ascii="Trebuchet MS" w:eastAsia="Trebuchet MS" w:hAnsi="Trebuchet MS" w:cs="Trebuchet MS"/>
        </w:rPr>
      </w:pPr>
      <w:r>
        <w:rPr>
          <w:rFonts w:ascii="Trebuchet MS" w:eastAsia="Trebuchet MS" w:hAnsi="Trebuchet MS" w:cs="Trebuchet MS"/>
        </w:rPr>
        <w:t>VI.</w:t>
      </w:r>
      <w:r>
        <w:rPr>
          <w:rFonts w:ascii="Trebuchet MS" w:eastAsia="Trebuchet MS" w:hAnsi="Trebuchet MS" w:cs="Trebuchet MS"/>
        </w:rPr>
        <w:tab/>
        <w:t>It will cooperate with any examination of records with respect to ARP Act ESSER III funds by making records available for inspection, production, and examination, and authorized individuals available for interview and examination, upon the request of the state educational agency, the U.S. Department of Education and/or its Inspector General, or any other federal agency, commission, or department in the lawful exercise of its jurisdiction and authority;</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B" w14:textId="77777777" w:rsidR="00DC43EA" w:rsidRDefault="00B1118C">
      <w:pPr>
        <w:rPr>
          <w:rFonts w:ascii="Trebuchet MS" w:eastAsia="Trebuchet MS" w:hAnsi="Trebuchet MS" w:cs="Trebuchet MS"/>
        </w:rPr>
      </w:pPr>
      <w:r>
        <w:rPr>
          <w:rFonts w:ascii="Trebuchet MS" w:eastAsia="Trebuchet MS" w:hAnsi="Trebuchet MS" w:cs="Trebuchet MS"/>
        </w:rPr>
        <w:t>VII.</w:t>
      </w:r>
      <w:r>
        <w:rPr>
          <w:rFonts w:ascii="Trebuchet MS" w:eastAsia="Trebuchet MS" w:hAnsi="Trebuchet MS" w:cs="Trebuchet MS"/>
        </w:rPr>
        <w:tab/>
        <w:t>It will use such fiscal control and fund accounting procedures as will ensure proper disbursement of, and accounting for, federal funds paid to the applicant under each program;</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C" w14:textId="77777777" w:rsidR="00DC43EA" w:rsidRDefault="00B1118C">
      <w:pPr>
        <w:rPr>
          <w:rFonts w:ascii="Trebuchet MS" w:eastAsia="Trebuchet MS" w:hAnsi="Trebuchet MS" w:cs="Trebuchet MS"/>
        </w:rPr>
      </w:pPr>
      <w:r>
        <w:rPr>
          <w:rFonts w:ascii="Trebuchet MS" w:eastAsia="Trebuchet MS" w:hAnsi="Trebuchet MS" w:cs="Trebuchet MS"/>
        </w:rPr>
        <w:t>VIII.</w:t>
      </w:r>
      <w:r>
        <w:rPr>
          <w:rFonts w:ascii="Trebuchet MS" w:eastAsia="Trebuchet MS" w:hAnsi="Trebuchet MS" w:cs="Trebuchet MS"/>
        </w:rPr>
        <w:tab/>
        <w:t>It will submit such reports to the state educational agency as the state educational agency and Secretary may require to enable the state educational agency and the Secretary to perform their duties under the program;</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D" w14:textId="77777777" w:rsidR="00DC43EA" w:rsidRDefault="00B1118C">
      <w:pPr>
        <w:rPr>
          <w:rFonts w:ascii="Trebuchet MS" w:eastAsia="Trebuchet MS" w:hAnsi="Trebuchet MS" w:cs="Trebuchet MS"/>
        </w:rPr>
      </w:pPr>
      <w:r>
        <w:rPr>
          <w:rFonts w:ascii="Trebuchet MS" w:eastAsia="Trebuchet MS" w:hAnsi="Trebuchet MS" w:cs="Trebuchet MS"/>
        </w:rPr>
        <w:t>IX.</w:t>
      </w:r>
      <w:r>
        <w:rPr>
          <w:rFonts w:ascii="Trebuchet MS" w:eastAsia="Trebuchet MS" w:hAnsi="Trebuchet MS" w:cs="Trebuchet MS"/>
        </w:rPr>
        <w:tab/>
        <w:t>It will provide opportunities for the participation in, planning of, and operation of each program by teachers, parents, and other interested agencies, organizations, and individuals;</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3E" w14:textId="77777777" w:rsidR="00DC43EA" w:rsidRDefault="00B1118C">
      <w:pPr>
        <w:rPr>
          <w:rFonts w:ascii="Trebuchet MS" w:eastAsia="Trebuchet MS" w:hAnsi="Trebuchet MS" w:cs="Trebuchet MS"/>
        </w:rPr>
      </w:pPr>
      <w:r>
        <w:rPr>
          <w:rFonts w:ascii="Trebuchet MS" w:eastAsia="Trebuchet MS" w:hAnsi="Trebuchet MS" w:cs="Trebuchet MS"/>
        </w:rPr>
        <w:lastRenderedPageBreak/>
        <w:t>X.</w:t>
      </w:r>
      <w:r>
        <w:rPr>
          <w:rFonts w:ascii="Trebuchet MS" w:eastAsia="Trebuchet MS" w:hAnsi="Trebuchet MS" w:cs="Trebuchet MS"/>
        </w:rPr>
        <w:tab/>
        <w:t xml:space="preserve">It will maintain program records for five years, provide such information, and afford such access to the records as the state educational agency or the Secretary may reasonably require to carry out the state educational agency’s or the Secretary’s duties; </w:t>
      </w:r>
      <w:r>
        <w:rPr>
          <w:rFonts w:ascii="Trebuchet MS" w:eastAsia="Trebuchet MS" w:hAnsi="Trebuchet MS" w:cs="Trebuchet MS"/>
        </w:rPr>
        <w:tab/>
      </w:r>
      <w:r>
        <w:rPr>
          <w:rFonts w:ascii="Trebuchet MS" w:eastAsia="Trebuchet MS" w:hAnsi="Trebuchet MS" w:cs="Trebuchet MS"/>
        </w:rPr>
        <w:tab/>
      </w:r>
    </w:p>
    <w:p w14:paraId="0000023F" w14:textId="77777777" w:rsidR="00DC43EA" w:rsidRDefault="00DC43EA">
      <w:pPr>
        <w:rPr>
          <w:rFonts w:ascii="Trebuchet MS" w:eastAsia="Trebuchet MS" w:hAnsi="Trebuchet MS" w:cs="Trebuchet MS"/>
        </w:rPr>
      </w:pPr>
    </w:p>
    <w:p w14:paraId="00000240" w14:textId="77777777" w:rsidR="00DC43EA" w:rsidRDefault="00B1118C">
      <w:pPr>
        <w:rPr>
          <w:rFonts w:ascii="Trebuchet MS" w:eastAsia="Trebuchet MS" w:hAnsi="Trebuchet MS" w:cs="Trebuchet MS"/>
        </w:rPr>
      </w:pPr>
      <w:r>
        <w:rPr>
          <w:rFonts w:ascii="Trebuchet MS" w:eastAsia="Trebuchet MS" w:hAnsi="Trebuchet MS" w:cs="Trebuchet MS"/>
        </w:rPr>
        <w:t>XI.</w:t>
      </w:r>
      <w:r>
        <w:rPr>
          <w:rFonts w:ascii="Trebuchet MS" w:eastAsia="Trebuchet MS" w:hAnsi="Trebuchet MS" w:cs="Trebuchet MS"/>
        </w:rPr>
        <w:tab/>
        <w:t>Applications, evaluations, plans, or reports related to each program will be made available to parents and the public;</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1" w14:textId="77777777" w:rsidR="00DC43EA" w:rsidRDefault="00B1118C">
      <w:pPr>
        <w:rPr>
          <w:rFonts w:ascii="Trebuchet MS" w:eastAsia="Trebuchet MS" w:hAnsi="Trebuchet MS" w:cs="Trebuchet MS"/>
        </w:rPr>
      </w:pPr>
      <w:r>
        <w:rPr>
          <w:rFonts w:ascii="Trebuchet MS" w:eastAsia="Trebuchet MS" w:hAnsi="Trebuchet MS" w:cs="Trebuchet MS"/>
        </w:rPr>
        <w:t>XII.</w:t>
      </w:r>
      <w:r>
        <w:rPr>
          <w:rFonts w:ascii="Trebuchet MS" w:eastAsia="Trebuchet MS" w:hAnsi="Trebuchet MS" w:cs="Trebuchet MS"/>
        </w:rPr>
        <w:tab/>
        <w:t>It has adopted effective procedures for acquiring and disseminating information and research regarding the programs and for adopting, where appropriate, promising educational practices to teachers and administrators participating in each program;</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2" w14:textId="77777777" w:rsidR="00DC43EA" w:rsidRDefault="00B1118C">
      <w:pPr>
        <w:rPr>
          <w:rFonts w:ascii="Trebuchet MS" w:eastAsia="Trebuchet MS" w:hAnsi="Trebuchet MS" w:cs="Trebuchet MS"/>
        </w:rPr>
      </w:pPr>
      <w:r>
        <w:rPr>
          <w:rFonts w:ascii="Trebuchet MS" w:eastAsia="Trebuchet MS" w:hAnsi="Trebuchet MS" w:cs="Trebuchet MS"/>
        </w:rPr>
        <w:t>XIII.</w:t>
      </w:r>
      <w:r>
        <w:rPr>
          <w:rFonts w:ascii="Trebuchet MS" w:eastAsia="Trebuchet MS" w:hAnsi="Trebuchet MS" w:cs="Trebuchet MS"/>
        </w:rPr>
        <w:tab/>
        <w:t>It will, to the greatest extent practicable, continue to compensate its employees and contractors during the period of any disruptions or closures related to COVID-19 in compliance with section 2001 of the ARP Act. ESSER funds generally will not be used for bonuses, merit pay, or similar expenditures, unless related to disruptions or closures resulting from COVID-19;</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3" w14:textId="77777777" w:rsidR="00DC43EA" w:rsidRDefault="00B1118C">
      <w:pPr>
        <w:rPr>
          <w:rFonts w:ascii="Trebuchet MS" w:eastAsia="Trebuchet MS" w:hAnsi="Trebuchet MS" w:cs="Trebuchet MS"/>
        </w:rPr>
      </w:pPr>
      <w:r>
        <w:rPr>
          <w:rFonts w:ascii="Trebuchet MS" w:eastAsia="Trebuchet MS" w:hAnsi="Trebuchet MS" w:cs="Trebuchet MS"/>
        </w:rPr>
        <w:t>XIV.</w:t>
      </w:r>
      <w:r>
        <w:rPr>
          <w:rFonts w:ascii="Trebuchet MS" w:eastAsia="Trebuchet MS" w:hAnsi="Trebuchet MS" w:cs="Trebuchet MS"/>
        </w:rPr>
        <w:tab/>
        <w:t>It will ensure that funds are expended in accordance with the approved original or amended application. In the event that it needs to expend funds in any manner other than stipulated in the approved application, it will amend the plan using the amendment process provided by the Virginia Department of Education. The application will be amended before funds will be expended for activities not approved in the application;</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4" w14:textId="77777777" w:rsidR="00DC43EA" w:rsidRDefault="00B1118C">
      <w:pPr>
        <w:rPr>
          <w:rFonts w:ascii="Trebuchet MS" w:eastAsia="Trebuchet MS" w:hAnsi="Trebuchet MS" w:cs="Trebuchet MS"/>
        </w:rPr>
      </w:pPr>
      <w:r>
        <w:rPr>
          <w:rFonts w:ascii="Trebuchet MS" w:eastAsia="Trebuchet MS" w:hAnsi="Trebuchet MS" w:cs="Trebuchet MS"/>
        </w:rPr>
        <w:t>XV.</w:t>
      </w:r>
      <w:r>
        <w:rPr>
          <w:rFonts w:ascii="Trebuchet MS" w:eastAsia="Trebuchet MS" w:hAnsi="Trebuchet MS" w:cs="Trebuchet MS"/>
        </w:rPr>
        <w:tab/>
        <w:t xml:space="preserve">It will adhere to the provisions of the Federal Funding Transparency and Accountability Act (FFATA), and will obtain a valid DUNS number prior to applying for funds;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5" w14:textId="3DE01508" w:rsidR="00DC43EA" w:rsidRDefault="00B1118C">
      <w:pPr>
        <w:rPr>
          <w:rFonts w:ascii="Trebuchet MS" w:eastAsia="Trebuchet MS" w:hAnsi="Trebuchet MS" w:cs="Trebuchet MS"/>
        </w:rPr>
      </w:pPr>
      <w:r>
        <w:rPr>
          <w:rFonts w:ascii="Trebuchet MS" w:eastAsia="Trebuchet MS" w:hAnsi="Trebuchet MS" w:cs="Trebuchet MS"/>
        </w:rPr>
        <w:t>XVI.</w:t>
      </w:r>
      <w:r>
        <w:rPr>
          <w:rFonts w:ascii="Trebuchet MS" w:eastAsia="Trebuchet MS" w:hAnsi="Trebuchet MS" w:cs="Trebuchet MS"/>
        </w:rPr>
        <w:tab/>
        <w:t xml:space="preserve">It will comply with the provisions of all applicable acts, regulations and assurances; the provisions of Education Department General Administrative Regulations (EDGAR) 34 CFR parts 76, 77, 81, 82, 84, 97, 98, and 99; the OMB Guidelines to Agencies on </w:t>
      </w:r>
      <w:r w:rsidR="00F75452">
        <w:rPr>
          <w:rFonts w:ascii="Trebuchet MS" w:eastAsia="Trebuchet MS" w:hAnsi="Trebuchet MS" w:cs="Trebuchet MS"/>
        </w:rPr>
        <w:t>Government wide</w:t>
      </w:r>
      <w:r>
        <w:rPr>
          <w:rFonts w:ascii="Trebuchet MS" w:eastAsia="Trebuchet MS" w:hAnsi="Trebuchet MS" w:cs="Trebuchet MS"/>
        </w:rPr>
        <w:t xml:space="preserve"> Debarment and Suspension (Nonprocurement) in 2 CFR part 180, as adopted and amended as regulations of the U.S. Department of Education in 2 CFR part 3485; and the Uniform Guidance in 2 CFR part 200, as adopted and amended as regulations of the U.S. Department of Education in 2 CFR part 3474;</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6" w14:textId="77777777" w:rsidR="00DC43EA" w:rsidRDefault="00B1118C">
      <w:pPr>
        <w:rPr>
          <w:rFonts w:ascii="Trebuchet MS" w:eastAsia="Trebuchet MS" w:hAnsi="Trebuchet MS" w:cs="Trebuchet MS"/>
        </w:rPr>
      </w:pPr>
      <w:r>
        <w:rPr>
          <w:rFonts w:ascii="Trebuchet MS" w:eastAsia="Trebuchet MS" w:hAnsi="Trebuchet MS" w:cs="Trebuchet MS"/>
        </w:rPr>
        <w:t>XVII.</w:t>
      </w:r>
      <w:r>
        <w:rPr>
          <w:rFonts w:ascii="Trebuchet MS" w:eastAsia="Trebuchet MS" w:hAnsi="Trebuchet MS" w:cs="Trebuchet MS"/>
        </w:rPr>
        <w:tab/>
        <w:t>It will comply with the provisions of 2 CFR part 200 section 200.116, which prohibits the purchase of certain telecommunications and video surveillance services or equipment as described in Public Law 115-232, section 889; and</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00000247" w14:textId="77777777" w:rsidR="00DC43EA" w:rsidRDefault="00B1118C">
      <w:pPr>
        <w:rPr>
          <w:rFonts w:ascii="Trebuchet MS" w:eastAsia="Trebuchet MS" w:hAnsi="Trebuchet MS" w:cs="Trebuchet MS"/>
          <w:b/>
          <w:sz w:val="28"/>
          <w:szCs w:val="28"/>
        </w:rPr>
      </w:pPr>
      <w:r>
        <w:rPr>
          <w:rFonts w:ascii="Trebuchet MS" w:eastAsia="Trebuchet MS" w:hAnsi="Trebuchet MS" w:cs="Trebuchet MS"/>
        </w:rPr>
        <w:t>XVIII.</w:t>
      </w:r>
      <w:r>
        <w:rPr>
          <w:rFonts w:ascii="Trebuchet MS" w:eastAsia="Trebuchet MS" w:hAnsi="Trebuchet MS" w:cs="Trebuchet MS"/>
        </w:rPr>
        <w:tab/>
        <w:t>"None of the funds expended under the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w:t>
      </w:r>
      <w:r>
        <w:rPr>
          <w:rFonts w:ascii="Trebuchet MS" w:eastAsia="Trebuchet MS" w:hAnsi="Trebuchet MS" w:cs="Trebuchet MS"/>
          <w:b/>
          <w:sz w:val="28"/>
          <w:szCs w:val="28"/>
        </w:rPr>
        <w:t xml:space="preserve"> </w:t>
      </w:r>
    </w:p>
    <w:p w14:paraId="00000248" w14:textId="77777777" w:rsidR="00DC43EA" w:rsidRDefault="00B1118C">
      <w:pPr>
        <w:rPr>
          <w:rFonts w:ascii="Trebuchet MS" w:eastAsia="Trebuchet MS" w:hAnsi="Trebuchet MS" w:cs="Trebuchet MS"/>
          <w:b/>
          <w:sz w:val="28"/>
          <w:szCs w:val="28"/>
        </w:rPr>
      </w:pPr>
      <w:r>
        <w:br w:type="page"/>
      </w:r>
    </w:p>
    <w:p w14:paraId="00000249" w14:textId="77777777" w:rsidR="00DC43EA" w:rsidRDefault="00B1118C" w:rsidP="00D83EE3">
      <w:pPr>
        <w:pStyle w:val="Heading2"/>
        <w:rPr>
          <w:i/>
          <w:sz w:val="24"/>
          <w:szCs w:val="24"/>
        </w:rPr>
      </w:pPr>
      <w:r>
        <w:lastRenderedPageBreak/>
        <w:t>GENERAL EDUCATION PROVISIONS ACT (GEPA) SECTION 427</w:t>
      </w:r>
      <w:r>
        <w:rPr>
          <w:sz w:val="24"/>
          <w:szCs w:val="24"/>
        </w:rPr>
        <w:tab/>
      </w:r>
    </w:p>
    <w:p w14:paraId="0000024A" w14:textId="77777777" w:rsidR="00DC43EA" w:rsidRDefault="00F226D2">
      <w:pPr>
        <w:rPr>
          <w:rFonts w:ascii="Trebuchet MS" w:eastAsia="Trebuchet MS" w:hAnsi="Trebuchet MS" w:cs="Trebuchet MS"/>
          <w:sz w:val="24"/>
          <w:szCs w:val="24"/>
        </w:rPr>
      </w:pPr>
      <w:r>
        <w:pict w14:anchorId="3B978E23">
          <v:rect id="_x0000_i1035" style="width:0;height:1.5pt" o:hralign="center" o:hrstd="t" o:hr="t" fillcolor="#a0a0a0" stroked="f"/>
        </w:pict>
      </w:r>
      <w:r w:rsidR="00B1118C">
        <w:rPr>
          <w:rFonts w:ascii="Trebuchet MS" w:eastAsia="Trebuchet MS" w:hAnsi="Trebuchet MS" w:cs="Trebuchet MS"/>
        </w:rPr>
        <w:t xml:space="preserve"> </w:t>
      </w:r>
      <w:r w:rsidR="00B1118C">
        <w:rPr>
          <w:rFonts w:ascii="Trebuchet MS" w:eastAsia="Trebuchet MS" w:hAnsi="Trebuchet MS" w:cs="Trebuchet MS"/>
          <w:sz w:val="24"/>
          <w:szCs w:val="24"/>
        </w:rPr>
        <w:t>Section 427 of the General Education Provisions Act (GEPA) requires applicants for federal funds to include in their applications a description of the steps the applicant will take to ensure equitable access to, and participation in, federally-assisted programs for students, teachers, and other program beneficiaries with special needs. The provision allows applicants discretion in developing the required description. The statute highlights six types of barriers that can impede equitable access or participation: gender, race, national origin, color, disability, or age. Based on local circumstances, the applicant should determine whether these or other barriers may prevent students, teachers, etc., from such access or participation in the federally-funded project or activity. The description in the application of steps to be taken to overcome these barriers need not be lengthy; the application may provide a clear and succinct description of how the applicant plans to address those barriers that are applicable to their circumstances.</w:t>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r w:rsidR="00B1118C">
        <w:rPr>
          <w:rFonts w:ascii="Trebuchet MS" w:eastAsia="Trebuchet MS" w:hAnsi="Trebuchet MS" w:cs="Trebuchet MS"/>
          <w:sz w:val="24"/>
          <w:szCs w:val="24"/>
        </w:rPr>
        <w:tab/>
      </w:r>
    </w:p>
    <w:p w14:paraId="0000024B"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Describe the steps the institution will take to ensure equitable access to, and participation in, grant-funded programs for students, teachers, and other program beneficiaries with special needs as required by the General Education Provisions Act (GEPA) 427, OMB Control No. 1894-00045, Section 427.</w:t>
      </w:r>
      <w:r>
        <w:rPr>
          <w:rFonts w:ascii="Trebuchet MS" w:eastAsia="Trebuchet MS" w:hAnsi="Trebuchet MS" w:cs="Trebuchet MS"/>
          <w:i/>
          <w:sz w:val="24"/>
          <w:szCs w:val="24"/>
        </w:rPr>
        <w:t xml:space="preserve">Attach </w:t>
      </w:r>
      <w:r>
        <w:rPr>
          <w:rFonts w:ascii="Trebuchet MS" w:eastAsia="Trebuchet MS" w:hAnsi="Trebuchet MS" w:cs="Trebuchet MS"/>
          <w:b/>
          <w:i/>
          <w:sz w:val="24"/>
          <w:szCs w:val="24"/>
        </w:rPr>
        <w:t>General Education Provisions Act</w:t>
      </w:r>
      <w:r>
        <w:rPr>
          <w:rFonts w:ascii="Trebuchet MS" w:eastAsia="Trebuchet MS" w:hAnsi="Trebuchet MS" w:cs="Trebuchet MS"/>
          <w:i/>
          <w:sz w:val="24"/>
          <w:szCs w:val="24"/>
        </w:rPr>
        <w:t xml:space="preserve"> as </w:t>
      </w:r>
      <w:r>
        <w:rPr>
          <w:rFonts w:ascii="Trebuchet MS" w:eastAsia="Trebuchet MS" w:hAnsi="Trebuchet MS" w:cs="Trebuchet MS"/>
          <w:b/>
          <w:i/>
          <w:sz w:val="24"/>
          <w:szCs w:val="24"/>
        </w:rPr>
        <w:t>Appendix A</w:t>
      </w:r>
      <w:r>
        <w:rPr>
          <w:rFonts w:ascii="Trebuchet MS" w:eastAsia="Trebuchet MS" w:hAnsi="Trebuchet MS" w:cs="Trebuchet MS"/>
          <w:i/>
          <w:sz w:val="24"/>
          <w:szCs w:val="24"/>
        </w:rPr>
        <w:t xml:space="preserve"> of the application.  </w:t>
      </w:r>
    </w:p>
    <w:p w14:paraId="48CF8F68" w14:textId="77777777" w:rsidR="00163940" w:rsidRDefault="00163940"/>
    <w:p w14:paraId="0000024C" w14:textId="15751C68" w:rsidR="00DC43EA" w:rsidRDefault="00F226D2">
      <w:pPr>
        <w:rPr>
          <w:rFonts w:ascii="Trebuchet MS" w:eastAsia="Trebuchet MS" w:hAnsi="Trebuchet MS" w:cs="Trebuchet MS"/>
          <w:b/>
          <w:sz w:val="28"/>
          <w:szCs w:val="28"/>
        </w:rPr>
      </w:pPr>
      <w:sdt>
        <w:sdtPr>
          <w:id w:val="-1115745239"/>
          <w:placeholder>
            <w:docPart w:val="DefaultPlaceholder_-1854013440"/>
          </w:placeholder>
          <w:showingPlcHdr/>
        </w:sdtPr>
        <w:sdtEndPr/>
        <w:sdtContent>
          <w:r w:rsidR="0059724D" w:rsidRPr="00DC112F">
            <w:rPr>
              <w:rStyle w:val="PlaceholderText"/>
            </w:rPr>
            <w:t>Click or tap here to enter text.</w:t>
          </w:r>
        </w:sdtContent>
      </w:sdt>
      <w:r w:rsidR="00B1118C">
        <w:br w:type="page"/>
      </w:r>
    </w:p>
    <w:p w14:paraId="0000024D" w14:textId="77777777" w:rsidR="00DC43EA" w:rsidRDefault="00B1118C" w:rsidP="00D83EE3">
      <w:pPr>
        <w:pStyle w:val="Heading2"/>
        <w:rPr>
          <w:i/>
          <w:sz w:val="24"/>
          <w:szCs w:val="24"/>
        </w:rPr>
      </w:pPr>
      <w:r>
        <w:lastRenderedPageBreak/>
        <w:t>Intellectual Property</w:t>
      </w:r>
      <w:r>
        <w:rPr>
          <w:sz w:val="24"/>
          <w:szCs w:val="24"/>
        </w:rPr>
        <w:tab/>
      </w:r>
    </w:p>
    <w:p w14:paraId="0000024E" w14:textId="77777777" w:rsidR="00DC43EA" w:rsidRDefault="00F226D2">
      <w:pPr>
        <w:rPr>
          <w:rFonts w:ascii="Trebuchet MS" w:eastAsia="Trebuchet MS" w:hAnsi="Trebuchet MS" w:cs="Trebuchet MS"/>
          <w:sz w:val="28"/>
          <w:szCs w:val="28"/>
        </w:rPr>
      </w:pPr>
      <w:r>
        <w:pict w14:anchorId="26E19F6C">
          <v:rect id="_x0000_i1036" style="width:0;height:1.5pt" o:hralign="center" o:hrstd="t" o:hr="t" fillcolor="#a0a0a0" stroked="f"/>
        </w:pict>
      </w:r>
    </w:p>
    <w:p w14:paraId="0000024F" w14:textId="16805390"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 xml:space="preserve">Awardees will be subject </w:t>
      </w:r>
      <w:r w:rsidR="00F75452">
        <w:rPr>
          <w:rFonts w:ascii="Trebuchet MS" w:eastAsia="Trebuchet MS" w:hAnsi="Trebuchet MS" w:cs="Trebuchet MS"/>
          <w:sz w:val="24"/>
          <w:szCs w:val="24"/>
        </w:rPr>
        <w:t>to SECTION</w:t>
      </w:r>
      <w:r>
        <w:rPr>
          <w:rFonts w:ascii="Trebuchet MS" w:eastAsia="Trebuchet MS" w:hAnsi="Trebuchet MS" w:cs="Trebuchet MS"/>
          <w:sz w:val="24"/>
          <w:szCs w:val="24"/>
        </w:rPr>
        <w:t xml:space="preserve"> II. Grants or Cooperative Agreements which include creation of Intellectual Property that VDOE will/should </w:t>
      </w:r>
      <w:r w:rsidR="00F75452">
        <w:rPr>
          <w:rFonts w:ascii="Trebuchet MS" w:eastAsia="Trebuchet MS" w:hAnsi="Trebuchet MS" w:cs="Trebuchet MS"/>
          <w:sz w:val="24"/>
          <w:szCs w:val="24"/>
        </w:rPr>
        <w:t>own</w:t>
      </w:r>
      <w:r>
        <w:rPr>
          <w:rFonts w:ascii="Trebuchet MS" w:eastAsia="Trebuchet MS" w:hAnsi="Trebuchet MS" w:cs="Trebuchet MS"/>
          <w:sz w:val="24"/>
          <w:szCs w:val="24"/>
        </w:rPr>
        <w:t>:</w:t>
      </w:r>
      <w:r>
        <w:rPr>
          <w:rFonts w:ascii="Trebuchet MS" w:eastAsia="Trebuchet MS" w:hAnsi="Trebuchet MS" w:cs="Trebuchet MS"/>
          <w:sz w:val="24"/>
          <w:szCs w:val="24"/>
        </w:rPr>
        <w:br/>
      </w:r>
    </w:p>
    <w:p w14:paraId="00000250"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built on in the future), the following special terms are applicable to the grant or cooperative agreement:</w:t>
      </w:r>
    </w:p>
    <w:p w14:paraId="00000251" w14:textId="77777777" w:rsidR="00DC43EA" w:rsidRDefault="00DC43EA">
      <w:pPr>
        <w:rPr>
          <w:rFonts w:ascii="Trebuchet MS" w:eastAsia="Trebuchet MS" w:hAnsi="Trebuchet MS" w:cs="Trebuchet MS"/>
          <w:sz w:val="24"/>
          <w:szCs w:val="24"/>
        </w:rPr>
      </w:pPr>
    </w:p>
    <w:p w14:paraId="00000252"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 xml:space="preserve">INTELLECTUAL PROPERTY:  All copyright and patent rights to all deliverables provided to the Virginia Department of Education in the performance of this grant or cooperative agreement (“the Intellectual Property”) shall become the sole property of the Virginia Department of Education.  The grant or cooperative agreement recipient hereby assigns to the Commonwealth exclusively all right, title, and interest in and to all rights in the Intellectual Property that the grant or cooperative agreement recipient may have or obtain, without further consideration, free from any claim, lien for balance due, or rights of retention thereto on the part of the grant or cooperative agreement recipient.[1]  Upon request, the grant or cooperative agreement recipient shall promptly provide any further acknowledgment or assignment in a tangible form satisfactory to the Virginia Department of Education to evidence the Virginia Department of Education’s sole ownership of the Intellectual Property.  </w:t>
      </w:r>
    </w:p>
    <w:p w14:paraId="00000253" w14:textId="77777777" w:rsidR="00DC43EA" w:rsidRDefault="00DC43EA">
      <w:pPr>
        <w:rPr>
          <w:rFonts w:ascii="Trebuchet MS" w:eastAsia="Trebuchet MS" w:hAnsi="Trebuchet MS" w:cs="Trebuchet MS"/>
          <w:sz w:val="24"/>
          <w:szCs w:val="24"/>
        </w:rPr>
      </w:pPr>
    </w:p>
    <w:p w14:paraId="00000254"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[1] If grant or cooperative agreement recipient is a private entity (including non-profit), the following special term must be inserted at the footnote location in the above paragraph:</w:t>
      </w:r>
    </w:p>
    <w:p w14:paraId="00000255" w14:textId="77777777" w:rsidR="00DC43EA" w:rsidRDefault="00DC43EA">
      <w:pPr>
        <w:rPr>
          <w:rFonts w:ascii="Trebuchet MS" w:eastAsia="Trebuchet MS" w:hAnsi="Trebuchet MS" w:cs="Trebuchet MS"/>
          <w:sz w:val="24"/>
          <w:szCs w:val="24"/>
        </w:rPr>
      </w:pPr>
    </w:p>
    <w:p w14:paraId="00000256"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The parties do not intend for and the grant or cooperative agreement recipient shall not be deemed to be a joint author or inventor of the Intellectual Property.</w:t>
      </w:r>
    </w:p>
    <w:p w14:paraId="00000257" w14:textId="77777777" w:rsidR="00DC43EA" w:rsidRDefault="00DC43EA">
      <w:pPr>
        <w:rPr>
          <w:rFonts w:ascii="Trebuchet MS" w:eastAsia="Trebuchet MS" w:hAnsi="Trebuchet MS" w:cs="Trebuchet MS"/>
          <w:sz w:val="24"/>
          <w:szCs w:val="24"/>
        </w:rPr>
      </w:pPr>
    </w:p>
    <w:p w14:paraId="00000258"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SUBGRANT OR SUBCONTRACTS:  No portion of the work shall be subgranted or contracted without prior written consent of the Virginia Department of Education.  In the event that the grant or cooperative agreement recipient subgrants or contracts any part of the work specified herein, the grant or cooperative agreement recipient shall include the term above in the subgrant(s) or contract(s) with the subgrantee(s) or contractor(s), shall remain fully liable and responsible for the work to be done by its subgrantee or contractor(s), and shall assure compliance with all requirements of the grant or cooperative agreement.</w:t>
      </w:r>
    </w:p>
    <w:p w14:paraId="00000259"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lastRenderedPageBreak/>
        <w:t> </w:t>
      </w:r>
    </w:p>
    <w:p w14:paraId="0000025A"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a)</w:t>
      </w:r>
      <w:r>
        <w:rPr>
          <w:rFonts w:ascii="Trebuchet MS" w:eastAsia="Trebuchet MS" w:hAnsi="Trebuchet MS" w:cs="Trebuchet MS"/>
          <w:sz w:val="24"/>
          <w:szCs w:val="24"/>
        </w:rPr>
        <w:tab/>
        <w:t>If grant or cooperative agreement recipients are public (government) entities, the following special term also applies and must be included:</w:t>
      </w:r>
    </w:p>
    <w:p w14:paraId="0000025B" w14:textId="77777777" w:rsidR="00DC43EA" w:rsidRDefault="00DC43EA">
      <w:pPr>
        <w:rPr>
          <w:rFonts w:ascii="Trebuchet MS" w:eastAsia="Trebuchet MS" w:hAnsi="Trebuchet MS" w:cs="Trebuchet MS"/>
          <w:sz w:val="24"/>
          <w:szCs w:val="24"/>
        </w:rPr>
      </w:pPr>
    </w:p>
    <w:p w14:paraId="0000025C"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 xml:space="preserve">GRANT OR COOPERATIVE AGREEMENT RECIPIENT RIGHTS TO USE MATERIALS:  The grant or cooperative agreement recipient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grant or cooperative agreement recipient may seek further rights to use the Intellectual Property by submitting a written request for authorization to the Superintendent of Public Instruction, which authorization shall not reasonably be withheld. </w:t>
      </w:r>
    </w:p>
    <w:p w14:paraId="0000025D"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b)</w:t>
      </w:r>
      <w:r>
        <w:rPr>
          <w:rFonts w:ascii="Trebuchet MS" w:eastAsia="Trebuchet MS" w:hAnsi="Trebuchet MS" w:cs="Trebuchet MS"/>
          <w:sz w:val="24"/>
          <w:szCs w:val="24"/>
        </w:rPr>
        <w:tab/>
        <w:t>If grant or cooperative agreement recipients are private entities (including non-profits), the following special term also applies and must be included:</w:t>
      </w:r>
    </w:p>
    <w:p w14:paraId="0000025E" w14:textId="77777777" w:rsidR="00DC43EA" w:rsidRDefault="00DC43EA">
      <w:pPr>
        <w:rPr>
          <w:rFonts w:ascii="Trebuchet MS" w:eastAsia="Trebuchet MS" w:hAnsi="Trebuchet MS" w:cs="Trebuchet MS"/>
          <w:sz w:val="24"/>
          <w:szCs w:val="24"/>
        </w:rPr>
      </w:pPr>
    </w:p>
    <w:p w14:paraId="0000025F"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The parties do not intend for and the grant or cooperative agreement recipient shall not be deemed to be a joint author or inventor of the Intellectual Property.</w:t>
      </w:r>
    </w:p>
    <w:p w14:paraId="00000260" w14:textId="77777777" w:rsidR="00DC43EA" w:rsidRDefault="00DC43EA">
      <w:pPr>
        <w:rPr>
          <w:rFonts w:ascii="Trebuchet MS" w:eastAsia="Trebuchet MS" w:hAnsi="Trebuchet MS" w:cs="Trebuchet MS"/>
          <w:b/>
          <w:sz w:val="28"/>
          <w:szCs w:val="28"/>
        </w:rPr>
      </w:pPr>
    </w:p>
    <w:p w14:paraId="00000261" w14:textId="77777777" w:rsidR="00DC43EA" w:rsidRDefault="00DC43EA">
      <w:pPr>
        <w:rPr>
          <w:rFonts w:ascii="Trebuchet MS" w:eastAsia="Trebuchet MS" w:hAnsi="Trebuchet MS" w:cs="Trebuchet MS"/>
          <w:b/>
          <w:sz w:val="28"/>
          <w:szCs w:val="28"/>
        </w:rPr>
      </w:pPr>
    </w:p>
    <w:p w14:paraId="00000262" w14:textId="77777777" w:rsidR="00DC43EA" w:rsidRDefault="00DC43EA">
      <w:pPr>
        <w:rPr>
          <w:rFonts w:ascii="Trebuchet MS" w:eastAsia="Trebuchet MS" w:hAnsi="Trebuchet MS" w:cs="Trebuchet MS"/>
          <w:b/>
          <w:sz w:val="28"/>
          <w:szCs w:val="28"/>
        </w:rPr>
      </w:pPr>
    </w:p>
    <w:p w14:paraId="00000263" w14:textId="77777777" w:rsidR="00DC43EA" w:rsidRDefault="00DC43EA">
      <w:pPr>
        <w:rPr>
          <w:rFonts w:ascii="Trebuchet MS" w:eastAsia="Trebuchet MS" w:hAnsi="Trebuchet MS" w:cs="Trebuchet MS"/>
          <w:b/>
          <w:sz w:val="28"/>
          <w:szCs w:val="28"/>
        </w:rPr>
      </w:pPr>
    </w:p>
    <w:p w14:paraId="00000264" w14:textId="77777777" w:rsidR="00DC43EA" w:rsidRDefault="00DC43EA">
      <w:pPr>
        <w:rPr>
          <w:rFonts w:ascii="Trebuchet MS" w:eastAsia="Trebuchet MS" w:hAnsi="Trebuchet MS" w:cs="Trebuchet MS"/>
          <w:b/>
          <w:sz w:val="28"/>
          <w:szCs w:val="28"/>
        </w:rPr>
      </w:pPr>
    </w:p>
    <w:p w14:paraId="00000265" w14:textId="77777777" w:rsidR="00DC43EA" w:rsidRDefault="00DC43EA">
      <w:pPr>
        <w:rPr>
          <w:rFonts w:ascii="Trebuchet MS" w:eastAsia="Trebuchet MS" w:hAnsi="Trebuchet MS" w:cs="Trebuchet MS"/>
          <w:b/>
          <w:sz w:val="28"/>
          <w:szCs w:val="28"/>
        </w:rPr>
      </w:pPr>
    </w:p>
    <w:p w14:paraId="00000266" w14:textId="77777777" w:rsidR="00DC43EA" w:rsidRDefault="00DC43EA">
      <w:pPr>
        <w:rPr>
          <w:rFonts w:ascii="Trebuchet MS" w:eastAsia="Trebuchet MS" w:hAnsi="Trebuchet MS" w:cs="Trebuchet MS"/>
          <w:b/>
          <w:sz w:val="28"/>
          <w:szCs w:val="28"/>
        </w:rPr>
      </w:pPr>
    </w:p>
    <w:p w14:paraId="00000267" w14:textId="77777777" w:rsidR="00DC43EA" w:rsidRDefault="00DC43EA">
      <w:pPr>
        <w:rPr>
          <w:rFonts w:ascii="Trebuchet MS" w:eastAsia="Trebuchet MS" w:hAnsi="Trebuchet MS" w:cs="Trebuchet MS"/>
          <w:b/>
          <w:sz w:val="28"/>
          <w:szCs w:val="28"/>
        </w:rPr>
      </w:pPr>
    </w:p>
    <w:p w14:paraId="00000268" w14:textId="77777777" w:rsidR="00DC43EA" w:rsidRDefault="00DC43EA">
      <w:pPr>
        <w:rPr>
          <w:rFonts w:ascii="Trebuchet MS" w:eastAsia="Trebuchet MS" w:hAnsi="Trebuchet MS" w:cs="Trebuchet MS"/>
          <w:b/>
          <w:sz w:val="28"/>
          <w:szCs w:val="28"/>
        </w:rPr>
      </w:pPr>
    </w:p>
    <w:p w14:paraId="00000269" w14:textId="77777777" w:rsidR="00DC43EA" w:rsidRDefault="00DC43EA">
      <w:pPr>
        <w:rPr>
          <w:rFonts w:ascii="Trebuchet MS" w:eastAsia="Trebuchet MS" w:hAnsi="Trebuchet MS" w:cs="Trebuchet MS"/>
          <w:b/>
          <w:sz w:val="28"/>
          <w:szCs w:val="28"/>
        </w:rPr>
      </w:pPr>
    </w:p>
    <w:p w14:paraId="0000026A" w14:textId="77777777" w:rsidR="00DC43EA" w:rsidRDefault="00DC43EA">
      <w:pPr>
        <w:rPr>
          <w:rFonts w:ascii="Trebuchet MS" w:eastAsia="Trebuchet MS" w:hAnsi="Trebuchet MS" w:cs="Trebuchet MS"/>
          <w:b/>
          <w:sz w:val="28"/>
          <w:szCs w:val="28"/>
        </w:rPr>
      </w:pPr>
    </w:p>
    <w:p w14:paraId="0000026B" w14:textId="77777777" w:rsidR="00DC43EA" w:rsidRDefault="00B1118C">
      <w:pPr>
        <w:rPr>
          <w:rFonts w:ascii="Trebuchet MS" w:eastAsia="Trebuchet MS" w:hAnsi="Trebuchet MS" w:cs="Trebuchet MS"/>
          <w:b/>
          <w:sz w:val="28"/>
          <w:szCs w:val="28"/>
        </w:rPr>
      </w:pPr>
      <w:r>
        <w:br w:type="page"/>
      </w:r>
    </w:p>
    <w:p w14:paraId="0000026C" w14:textId="77777777" w:rsidR="00DC43EA" w:rsidRDefault="00B1118C" w:rsidP="00D83EE3">
      <w:pPr>
        <w:pStyle w:val="Heading2"/>
      </w:pPr>
      <w:r>
        <w:lastRenderedPageBreak/>
        <w:t>PARTNER IDENTIFICATION</w:t>
      </w:r>
    </w:p>
    <w:p w14:paraId="0000026D" w14:textId="77777777" w:rsidR="00DC43EA" w:rsidRDefault="00F226D2">
      <w:pPr>
        <w:rPr>
          <w:rFonts w:ascii="Trebuchet MS" w:eastAsia="Trebuchet MS" w:hAnsi="Trebuchet MS" w:cs="Trebuchet MS"/>
          <w:sz w:val="24"/>
          <w:szCs w:val="24"/>
        </w:rPr>
      </w:pPr>
      <w:r>
        <w:pict w14:anchorId="38FE04A6">
          <v:rect id="_x0000_i1037" style="width:0;height:1.5pt" o:hralign="center" o:hrstd="t" o:hr="t" fillcolor="#a0a0a0" stroked="f"/>
        </w:pict>
      </w:r>
    </w:p>
    <w:p w14:paraId="0000026E" w14:textId="77777777" w:rsidR="00DC43EA" w:rsidRDefault="00B1118C">
      <w:pPr>
        <w:rPr>
          <w:rFonts w:ascii="Trebuchet MS" w:eastAsia="Trebuchet MS" w:hAnsi="Trebuchet MS" w:cs="Trebuchet MS"/>
          <w:sz w:val="24"/>
          <w:szCs w:val="24"/>
        </w:rPr>
      </w:pPr>
      <w:r>
        <w:rPr>
          <w:rFonts w:ascii="Trebuchet MS" w:eastAsia="Trebuchet MS" w:hAnsi="Trebuchet MS" w:cs="Trebuchet MS"/>
          <w:sz w:val="24"/>
          <w:szCs w:val="24"/>
        </w:rPr>
        <w:t>Include Partner Identification form for any business, institution of higher education, community organization, agency, or other partnering group who has a key or embedded role in the implementation of the scope of work.</w:t>
      </w:r>
    </w:p>
    <w:p w14:paraId="0000026F" w14:textId="77777777" w:rsidR="00DC43EA" w:rsidRDefault="00DC43EA">
      <w:pPr>
        <w:rPr>
          <w:rFonts w:ascii="Trebuchet MS" w:eastAsia="Trebuchet MS" w:hAnsi="Trebuchet MS" w:cs="Trebuchet MS"/>
          <w:sz w:val="24"/>
          <w:szCs w:val="24"/>
        </w:rPr>
      </w:pPr>
    </w:p>
    <w:p w14:paraId="00000270" w14:textId="02A0434C"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Name of Partner</w:t>
      </w:r>
      <w:r w:rsidR="00163940">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392808208"/>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71" w14:textId="77777777" w:rsidR="00DC43EA" w:rsidRDefault="00DC43EA">
      <w:pPr>
        <w:rPr>
          <w:rFonts w:ascii="Trebuchet MS" w:eastAsia="Trebuchet MS" w:hAnsi="Trebuchet MS" w:cs="Trebuchet MS"/>
          <w:sz w:val="24"/>
          <w:szCs w:val="24"/>
        </w:rPr>
      </w:pPr>
    </w:p>
    <w:p w14:paraId="1E0B21AE" w14:textId="77777777" w:rsidR="0059724D"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Type of Organization (e.g., business, non-profit, higher education):</w:t>
      </w:r>
    </w:p>
    <w:p w14:paraId="3E6282CC" w14:textId="77777777" w:rsidR="0059724D" w:rsidRDefault="0059724D">
      <w:pPr>
        <w:rPr>
          <w:rFonts w:ascii="Trebuchet MS" w:eastAsia="Trebuchet MS" w:hAnsi="Trebuchet MS" w:cs="Trebuchet MS"/>
          <w:b/>
          <w:sz w:val="24"/>
          <w:szCs w:val="24"/>
        </w:rPr>
      </w:pPr>
    </w:p>
    <w:p w14:paraId="00000272" w14:textId="02597ECF" w:rsidR="00DC43EA" w:rsidRDefault="00F226D2">
      <w:pPr>
        <w:rPr>
          <w:rFonts w:ascii="Trebuchet MS" w:eastAsia="Trebuchet MS" w:hAnsi="Trebuchet MS" w:cs="Trebuchet MS"/>
          <w:b/>
          <w:sz w:val="24"/>
          <w:szCs w:val="24"/>
        </w:rPr>
      </w:pPr>
      <w:sdt>
        <w:sdtPr>
          <w:rPr>
            <w:rFonts w:ascii="Trebuchet MS" w:eastAsia="Trebuchet MS" w:hAnsi="Trebuchet MS" w:cs="Trebuchet MS"/>
            <w:b/>
            <w:sz w:val="24"/>
            <w:szCs w:val="24"/>
          </w:rPr>
          <w:id w:val="1349454242"/>
          <w:placeholder>
            <w:docPart w:val="DefaultPlaceholder_-1854013440"/>
          </w:placeholder>
          <w:showingPlcHdr/>
        </w:sdtPr>
        <w:sdtEndPr/>
        <w:sdtContent>
          <w:r w:rsidR="0059724D" w:rsidRPr="00DC112F">
            <w:rPr>
              <w:rStyle w:val="PlaceholderText"/>
            </w:rPr>
            <w:t>Click or tap here to enter text.</w:t>
          </w:r>
        </w:sdtContent>
      </w:sdt>
      <w:r w:rsidR="00B1118C">
        <w:rPr>
          <w:rFonts w:ascii="Trebuchet MS" w:eastAsia="Trebuchet MS" w:hAnsi="Trebuchet MS" w:cs="Trebuchet MS"/>
          <w:b/>
          <w:sz w:val="24"/>
          <w:szCs w:val="24"/>
        </w:rPr>
        <w:t xml:space="preserve"> </w:t>
      </w:r>
      <w:r w:rsidR="00B1118C">
        <w:rPr>
          <w:rFonts w:ascii="Trebuchet MS" w:eastAsia="Trebuchet MS" w:hAnsi="Trebuchet MS" w:cs="Trebuchet MS"/>
        </w:rPr>
        <w:t>     </w:t>
      </w:r>
    </w:p>
    <w:p w14:paraId="00000273" w14:textId="77777777" w:rsidR="00DC43EA" w:rsidRDefault="00DC43EA">
      <w:pPr>
        <w:rPr>
          <w:rFonts w:ascii="Trebuchet MS" w:eastAsia="Trebuchet MS" w:hAnsi="Trebuchet MS" w:cs="Trebuchet MS"/>
          <w:sz w:val="24"/>
          <w:szCs w:val="24"/>
        </w:rPr>
      </w:pPr>
    </w:p>
    <w:p w14:paraId="00000274" w14:textId="6F024FB8"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Name of Primary Contact</w:t>
      </w:r>
      <w:r w:rsidR="00163940">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793636262"/>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75" w14:textId="77777777" w:rsidR="00DC43EA" w:rsidRDefault="00DC43EA">
      <w:pPr>
        <w:rPr>
          <w:rFonts w:ascii="Trebuchet MS" w:eastAsia="Trebuchet MS" w:hAnsi="Trebuchet MS" w:cs="Trebuchet MS"/>
          <w:sz w:val="24"/>
          <w:szCs w:val="24"/>
        </w:rPr>
      </w:pPr>
    </w:p>
    <w:p w14:paraId="00000276" w14:textId="51897B5E"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Title:</w:t>
      </w:r>
      <w:r w:rsidR="00163940">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225954724"/>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77" w14:textId="77777777" w:rsidR="00DC43EA" w:rsidRDefault="00DC43EA">
      <w:pPr>
        <w:rPr>
          <w:rFonts w:ascii="Trebuchet MS" w:eastAsia="Trebuchet MS" w:hAnsi="Trebuchet MS" w:cs="Trebuchet MS"/>
          <w:sz w:val="24"/>
          <w:szCs w:val="24"/>
        </w:rPr>
      </w:pPr>
    </w:p>
    <w:p w14:paraId="00000278" w14:textId="4E0713F2"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Email:</w:t>
      </w:r>
      <w:r w:rsidR="00163940">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748387916"/>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79" w14:textId="644E5192" w:rsidR="00DC43EA" w:rsidRDefault="00163940" w:rsidP="00163940">
      <w:pPr>
        <w:tabs>
          <w:tab w:val="left" w:pos="4212"/>
        </w:tabs>
        <w:rPr>
          <w:rFonts w:ascii="Trebuchet MS" w:eastAsia="Trebuchet MS" w:hAnsi="Trebuchet MS" w:cs="Trebuchet MS"/>
          <w:sz w:val="24"/>
          <w:szCs w:val="24"/>
        </w:rPr>
      </w:pPr>
      <w:r>
        <w:rPr>
          <w:rFonts w:ascii="Trebuchet MS" w:eastAsia="Trebuchet MS" w:hAnsi="Trebuchet MS" w:cs="Trebuchet MS"/>
          <w:sz w:val="24"/>
          <w:szCs w:val="24"/>
        </w:rPr>
        <w:tab/>
      </w:r>
    </w:p>
    <w:p w14:paraId="0000027A" w14:textId="78D52836" w:rsidR="00DC43EA" w:rsidRDefault="00B1118C">
      <w:pPr>
        <w:rPr>
          <w:rFonts w:ascii="Trebuchet MS" w:eastAsia="Trebuchet MS" w:hAnsi="Trebuchet MS" w:cs="Trebuchet MS"/>
          <w:b/>
          <w:sz w:val="24"/>
          <w:szCs w:val="24"/>
        </w:rPr>
      </w:pPr>
      <w:r>
        <w:rPr>
          <w:rFonts w:ascii="Trebuchet MS" w:eastAsia="Trebuchet MS" w:hAnsi="Trebuchet MS" w:cs="Trebuchet MS"/>
          <w:b/>
          <w:sz w:val="24"/>
          <w:szCs w:val="24"/>
        </w:rPr>
        <w:t>Potential Project Role/Responsibility:</w:t>
      </w:r>
      <w:r w:rsidR="00163940">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id w:val="1215393483"/>
          <w:placeholder>
            <w:docPart w:val="DefaultPlaceholder_-1854013440"/>
          </w:placeholder>
          <w:showingPlcHdr/>
        </w:sdtPr>
        <w:sdtEndPr/>
        <w:sdtContent>
          <w:r w:rsidR="0059724D" w:rsidRPr="00DC112F">
            <w:rPr>
              <w:rStyle w:val="PlaceholderText"/>
            </w:rPr>
            <w:t>Click or tap here to enter text.</w:t>
          </w:r>
        </w:sdtContent>
      </w:sdt>
      <w:r>
        <w:rPr>
          <w:rFonts w:ascii="Trebuchet MS" w:eastAsia="Trebuchet MS" w:hAnsi="Trebuchet MS" w:cs="Trebuchet MS"/>
          <w:b/>
          <w:sz w:val="24"/>
          <w:szCs w:val="24"/>
        </w:rPr>
        <w:t xml:space="preserve"> </w:t>
      </w:r>
      <w:r>
        <w:rPr>
          <w:rFonts w:ascii="Trebuchet MS" w:eastAsia="Trebuchet MS" w:hAnsi="Trebuchet MS" w:cs="Trebuchet MS"/>
        </w:rPr>
        <w:t>     </w:t>
      </w:r>
    </w:p>
    <w:p w14:paraId="0000027B" w14:textId="77777777" w:rsidR="00DC43EA" w:rsidRDefault="00DC43EA">
      <w:pPr>
        <w:rPr>
          <w:rFonts w:ascii="Trebuchet MS" w:eastAsia="Trebuchet MS" w:hAnsi="Trebuchet MS" w:cs="Trebuchet MS"/>
          <w:sz w:val="24"/>
          <w:szCs w:val="24"/>
        </w:rPr>
      </w:pPr>
    </w:p>
    <w:p w14:paraId="0000027C" w14:textId="77777777" w:rsidR="00DC43EA" w:rsidRDefault="00DC43EA">
      <w:pPr>
        <w:rPr>
          <w:rFonts w:ascii="Trebuchet MS" w:eastAsia="Trebuchet MS" w:hAnsi="Trebuchet MS" w:cs="Trebuchet MS"/>
          <w:i/>
          <w:sz w:val="24"/>
          <w:szCs w:val="24"/>
        </w:rPr>
      </w:pPr>
    </w:p>
    <w:p w14:paraId="0000027D" w14:textId="77777777" w:rsidR="00DC43EA" w:rsidRDefault="00DC43EA">
      <w:pPr>
        <w:rPr>
          <w:rFonts w:ascii="Trebuchet MS" w:eastAsia="Trebuchet MS" w:hAnsi="Trebuchet MS" w:cs="Trebuchet MS"/>
          <w:i/>
          <w:sz w:val="24"/>
          <w:szCs w:val="24"/>
        </w:rPr>
      </w:pPr>
    </w:p>
    <w:p w14:paraId="0000027E" w14:textId="77777777" w:rsidR="00DC43EA" w:rsidRDefault="00B1118C">
      <w:pPr>
        <w:rPr>
          <w:rFonts w:ascii="Trebuchet MS" w:eastAsia="Trebuchet MS" w:hAnsi="Trebuchet MS" w:cs="Trebuchet MS"/>
          <w:sz w:val="24"/>
          <w:szCs w:val="24"/>
        </w:rPr>
        <w:sectPr w:rsidR="00DC43EA">
          <w:type w:val="continuous"/>
          <w:pgSz w:w="12240" w:h="15840"/>
          <w:pgMar w:top="1440" w:right="1440" w:bottom="1440" w:left="1440" w:header="288" w:footer="720" w:gutter="0"/>
          <w:cols w:space="720"/>
          <w:titlePg/>
        </w:sectPr>
      </w:pPr>
      <w:r>
        <w:rPr>
          <w:rFonts w:ascii="Trebuchet MS" w:eastAsia="Trebuchet MS" w:hAnsi="Trebuchet MS" w:cs="Trebuchet MS"/>
          <w:i/>
          <w:sz w:val="24"/>
          <w:szCs w:val="24"/>
        </w:rPr>
        <w:t xml:space="preserve">Please include a letter of support, printed on letterhead, and signed by the individual(s) authorized to enter into contractual obligations on behalf of the above-named organization.  Attach </w:t>
      </w:r>
      <w:r>
        <w:rPr>
          <w:rFonts w:ascii="Trebuchet MS" w:eastAsia="Trebuchet MS" w:hAnsi="Trebuchet MS" w:cs="Trebuchet MS"/>
          <w:b/>
          <w:i/>
          <w:sz w:val="24"/>
          <w:szCs w:val="24"/>
        </w:rPr>
        <w:t>Partner Identification</w:t>
      </w:r>
      <w:r>
        <w:rPr>
          <w:rFonts w:ascii="Trebuchet MS" w:eastAsia="Trebuchet MS" w:hAnsi="Trebuchet MS" w:cs="Trebuchet MS"/>
          <w:i/>
          <w:sz w:val="24"/>
          <w:szCs w:val="24"/>
        </w:rPr>
        <w:t xml:space="preserve"> forms and</w:t>
      </w:r>
      <w:r>
        <w:rPr>
          <w:rFonts w:ascii="Trebuchet MS" w:eastAsia="Trebuchet MS" w:hAnsi="Trebuchet MS" w:cs="Trebuchet MS"/>
          <w:b/>
          <w:i/>
          <w:sz w:val="24"/>
          <w:szCs w:val="24"/>
        </w:rPr>
        <w:t xml:space="preserve"> letters of support</w:t>
      </w:r>
      <w:r>
        <w:rPr>
          <w:rFonts w:ascii="Trebuchet MS" w:eastAsia="Trebuchet MS" w:hAnsi="Trebuchet MS" w:cs="Trebuchet MS"/>
          <w:i/>
          <w:sz w:val="24"/>
          <w:szCs w:val="24"/>
        </w:rPr>
        <w:t xml:space="preserve">, if any, as </w:t>
      </w:r>
      <w:r>
        <w:rPr>
          <w:rFonts w:ascii="Trebuchet MS" w:eastAsia="Trebuchet MS" w:hAnsi="Trebuchet MS" w:cs="Trebuchet MS"/>
          <w:b/>
          <w:i/>
          <w:sz w:val="24"/>
          <w:szCs w:val="24"/>
        </w:rPr>
        <w:t>Appendix B</w:t>
      </w:r>
      <w:r>
        <w:rPr>
          <w:rFonts w:ascii="Trebuchet MS" w:eastAsia="Trebuchet MS" w:hAnsi="Trebuchet MS" w:cs="Trebuchet MS"/>
          <w:i/>
          <w:sz w:val="24"/>
          <w:szCs w:val="24"/>
        </w:rPr>
        <w:t xml:space="preserve"> of the application.  </w:t>
      </w:r>
      <w:r>
        <w:rPr>
          <w:rFonts w:ascii="Trebuchet MS" w:eastAsia="Trebuchet MS" w:hAnsi="Trebuchet MS" w:cs="Trebuchet MS"/>
        </w:rPr>
        <w:t>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0000027F" w14:textId="77777777" w:rsidR="00DC43EA" w:rsidRDefault="00B1118C" w:rsidP="00D83EE3">
      <w:pPr>
        <w:pStyle w:val="Heading2"/>
      </w:pPr>
      <w:bookmarkStart w:id="4" w:name="_heading=h.1fob9te" w:colFirst="0" w:colLast="0"/>
      <w:bookmarkEnd w:id="4"/>
      <w:r>
        <w:lastRenderedPageBreak/>
        <w:t>Appendix C. Project Budget</w:t>
      </w:r>
    </w:p>
    <w:p w14:paraId="00000280" w14:textId="77777777" w:rsidR="00DC43EA" w:rsidRDefault="00DC43EA">
      <w:pPr>
        <w:spacing w:line="240" w:lineRule="auto"/>
        <w:rPr>
          <w:rFonts w:ascii="Trebuchet MS" w:eastAsia="Trebuchet MS" w:hAnsi="Trebuchet MS" w:cs="Trebuchet MS"/>
          <w:b/>
        </w:rPr>
      </w:pPr>
    </w:p>
    <w:p w14:paraId="00000281" w14:textId="4A8C0BD6" w:rsidR="00DC43EA" w:rsidRDefault="00B1118C">
      <w:pPr>
        <w:spacing w:line="240" w:lineRule="auto"/>
        <w:rPr>
          <w:rFonts w:ascii="Trebuchet MS" w:eastAsia="Trebuchet MS" w:hAnsi="Trebuchet MS" w:cs="Trebuchet MS"/>
          <w:b/>
        </w:rPr>
      </w:pPr>
      <w:r>
        <w:rPr>
          <w:rFonts w:ascii="Trebuchet MS" w:eastAsia="Trebuchet MS" w:hAnsi="Trebuchet MS" w:cs="Trebuchet MS"/>
          <w:b/>
        </w:rPr>
        <w:t>Applying Institute:</w:t>
      </w:r>
      <w:r w:rsidR="00163940">
        <w:rPr>
          <w:rFonts w:ascii="Trebuchet MS" w:eastAsia="Trebuchet MS" w:hAnsi="Trebuchet MS" w:cs="Trebuchet MS"/>
          <w:b/>
        </w:rPr>
        <w:t xml:space="preserve"> </w:t>
      </w:r>
      <w:sdt>
        <w:sdtPr>
          <w:rPr>
            <w:rFonts w:ascii="Trebuchet MS" w:eastAsia="Trebuchet MS" w:hAnsi="Trebuchet MS" w:cs="Trebuchet MS"/>
            <w:b/>
          </w:rPr>
          <w:id w:val="-265389275"/>
          <w:placeholder>
            <w:docPart w:val="DefaultPlaceholder_-1854013440"/>
          </w:placeholder>
          <w:showingPlcHdr/>
        </w:sdtPr>
        <w:sdtEndPr/>
        <w:sdtContent>
          <w:r w:rsidR="00163940" w:rsidRPr="00DC112F">
            <w:rPr>
              <w:rStyle w:val="PlaceholderText"/>
            </w:rPr>
            <w:t>Click or tap here to enter text.</w:t>
          </w:r>
        </w:sdtContent>
      </w:sdt>
      <w:r>
        <w:rPr>
          <w:rFonts w:ascii="Trebuchet MS" w:eastAsia="Trebuchet MS" w:hAnsi="Trebuchet MS" w:cs="Trebuchet MS"/>
          <w:b/>
        </w:rPr>
        <w:t xml:space="preserve"> </w:t>
      </w:r>
      <w:r>
        <w:rPr>
          <w:rFonts w:ascii="Trebuchet MS" w:eastAsia="Trebuchet MS" w:hAnsi="Trebuchet MS" w:cs="Trebuchet MS"/>
        </w:rPr>
        <w:t>     </w:t>
      </w:r>
    </w:p>
    <w:p w14:paraId="00000282" w14:textId="77777777" w:rsidR="00DC43EA" w:rsidRDefault="00B1118C">
      <w:pPr>
        <w:pStyle w:val="Heading3"/>
        <w:spacing w:line="240" w:lineRule="auto"/>
        <w:rPr>
          <w:rFonts w:ascii="Trebuchet MS" w:eastAsia="Trebuchet MS" w:hAnsi="Trebuchet MS" w:cs="Trebuchet MS"/>
        </w:rPr>
      </w:pPr>
      <w:bookmarkStart w:id="5" w:name="_heading=h.3znysh7" w:colFirst="0" w:colLast="0"/>
      <w:bookmarkEnd w:id="5"/>
      <w:r>
        <w:rPr>
          <w:rFonts w:ascii="Trebuchet MS" w:eastAsia="Trebuchet MS" w:hAnsi="Trebuchet MS" w:cs="Trebuchet MS"/>
        </w:rPr>
        <w:t xml:space="preserve">Personal Services 1000 </w:t>
      </w:r>
    </w:p>
    <w:p w14:paraId="00000283" w14:textId="77777777" w:rsidR="00DC43EA" w:rsidRDefault="00B1118C">
      <w:pPr>
        <w:spacing w:line="240" w:lineRule="auto"/>
        <w:rPr>
          <w:rFonts w:ascii="Trebuchet MS" w:eastAsia="Trebuchet MS" w:hAnsi="Trebuchet MS" w:cs="Trebuchet MS"/>
        </w:rPr>
      </w:pPr>
      <w:r>
        <w:rPr>
          <w:rFonts w:ascii="Trebuchet MS" w:eastAsia="Trebuchet MS" w:hAnsi="Trebuchet MS" w:cs="Trebuchet MS"/>
          <w:color w:val="000000"/>
        </w:rPr>
        <w:t>(Salaries and wages for employees for time worked outside normal contract hours.)</w:t>
      </w:r>
    </w:p>
    <w:tbl>
      <w:tblPr>
        <w:tblStyle w:val="a"/>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ersonnel Services"/>
        <w:tblDescription w:val="Column 1: Job Title- Please enter Job Titles of personnel needed for project. Column 2: Justification/Rationale- write a brief justification of this line item. Column 3: Rate of Pay- enter the rate of pay: hourly, annually, or stipend. Column 4: Program area- write the program area associated with the line item. Column 5: Amount Requested- write the amount for each line item. At the last cell in Column 5 total the full amount requested in personnel"/>
      </w:tblPr>
      <w:tblGrid>
        <w:gridCol w:w="3595"/>
        <w:gridCol w:w="4253"/>
        <w:gridCol w:w="1980"/>
        <w:gridCol w:w="1350"/>
        <w:gridCol w:w="1350"/>
      </w:tblGrid>
      <w:tr w:rsidR="00DC43EA" w14:paraId="569FA96A" w14:textId="77777777" w:rsidTr="005F5052">
        <w:trPr>
          <w:trHeight w:val="265"/>
          <w:tblHeader/>
        </w:trPr>
        <w:tc>
          <w:tcPr>
            <w:tcW w:w="3595" w:type="dxa"/>
          </w:tcPr>
          <w:p w14:paraId="00000284"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4253" w:type="dxa"/>
          </w:tcPr>
          <w:p w14:paraId="00000285"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Justification/Rationale</w:t>
            </w:r>
          </w:p>
        </w:tc>
        <w:tc>
          <w:tcPr>
            <w:tcW w:w="1980" w:type="dxa"/>
          </w:tcPr>
          <w:p w14:paraId="00000286"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Rate of Pay</w:t>
            </w:r>
          </w:p>
        </w:tc>
        <w:tc>
          <w:tcPr>
            <w:tcW w:w="1350" w:type="dxa"/>
          </w:tcPr>
          <w:p w14:paraId="00000287"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 Area</w:t>
            </w:r>
          </w:p>
        </w:tc>
        <w:tc>
          <w:tcPr>
            <w:tcW w:w="1350" w:type="dxa"/>
          </w:tcPr>
          <w:p w14:paraId="00000288"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46331EB9" w14:textId="77777777">
        <w:trPr>
          <w:trHeight w:val="288"/>
        </w:trPr>
        <w:tc>
          <w:tcPr>
            <w:tcW w:w="3595" w:type="dxa"/>
          </w:tcPr>
          <w:p w14:paraId="00000289" w14:textId="77777777" w:rsidR="00DC43EA" w:rsidRDefault="00DC43EA">
            <w:pPr>
              <w:rPr>
                <w:rFonts w:ascii="Trebuchet MS" w:eastAsia="Trebuchet MS" w:hAnsi="Trebuchet MS" w:cs="Trebuchet MS"/>
              </w:rPr>
            </w:pPr>
          </w:p>
        </w:tc>
        <w:tc>
          <w:tcPr>
            <w:tcW w:w="4253" w:type="dxa"/>
          </w:tcPr>
          <w:p w14:paraId="0000028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8B" w14:textId="77777777" w:rsidR="00DC43EA" w:rsidRDefault="00B1118C">
            <w:pPr>
              <w:rPr>
                <w:rFonts w:ascii="Trebuchet MS" w:eastAsia="Trebuchet MS" w:hAnsi="Trebuchet MS" w:cs="Trebuchet MS"/>
              </w:rPr>
            </w:pPr>
            <w:r>
              <w:rPr>
                <w:rFonts w:ascii="Trebuchet MS" w:eastAsia="Trebuchet MS" w:hAnsi="Trebuchet MS" w:cs="Trebuchet MS"/>
              </w:rPr>
              <w:t xml:space="preserve">      </w:t>
            </w:r>
          </w:p>
        </w:tc>
        <w:tc>
          <w:tcPr>
            <w:tcW w:w="1350" w:type="dxa"/>
          </w:tcPr>
          <w:p w14:paraId="0000028C" w14:textId="77777777" w:rsidR="00DC43EA" w:rsidRDefault="00DC43EA">
            <w:pPr>
              <w:rPr>
                <w:rFonts w:ascii="Trebuchet MS" w:eastAsia="Trebuchet MS" w:hAnsi="Trebuchet MS" w:cs="Trebuchet MS"/>
              </w:rPr>
            </w:pPr>
          </w:p>
        </w:tc>
        <w:tc>
          <w:tcPr>
            <w:tcW w:w="1350" w:type="dxa"/>
          </w:tcPr>
          <w:p w14:paraId="0000028D"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322E8988" w14:textId="77777777">
        <w:trPr>
          <w:trHeight w:val="288"/>
        </w:trPr>
        <w:tc>
          <w:tcPr>
            <w:tcW w:w="3595" w:type="dxa"/>
          </w:tcPr>
          <w:p w14:paraId="0000028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8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9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91" w14:textId="77777777" w:rsidR="00DC43EA" w:rsidRDefault="00DC43EA">
            <w:pPr>
              <w:rPr>
                <w:rFonts w:ascii="Trebuchet MS" w:eastAsia="Trebuchet MS" w:hAnsi="Trebuchet MS" w:cs="Trebuchet MS"/>
              </w:rPr>
            </w:pPr>
          </w:p>
        </w:tc>
        <w:tc>
          <w:tcPr>
            <w:tcW w:w="1350" w:type="dxa"/>
          </w:tcPr>
          <w:p w14:paraId="00000292"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3E5EF694" w14:textId="77777777">
        <w:trPr>
          <w:trHeight w:val="288"/>
        </w:trPr>
        <w:tc>
          <w:tcPr>
            <w:tcW w:w="3595" w:type="dxa"/>
          </w:tcPr>
          <w:p w14:paraId="0000029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9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95"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96" w14:textId="77777777" w:rsidR="00DC43EA" w:rsidRDefault="00DC43EA">
            <w:pPr>
              <w:rPr>
                <w:rFonts w:ascii="Trebuchet MS" w:eastAsia="Trebuchet MS" w:hAnsi="Trebuchet MS" w:cs="Trebuchet MS"/>
              </w:rPr>
            </w:pPr>
          </w:p>
        </w:tc>
        <w:tc>
          <w:tcPr>
            <w:tcW w:w="1350" w:type="dxa"/>
          </w:tcPr>
          <w:p w14:paraId="00000297"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C26733D" w14:textId="77777777">
        <w:trPr>
          <w:trHeight w:val="288"/>
        </w:trPr>
        <w:tc>
          <w:tcPr>
            <w:tcW w:w="3595" w:type="dxa"/>
          </w:tcPr>
          <w:p w14:paraId="0000029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9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9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9B" w14:textId="77777777" w:rsidR="00DC43EA" w:rsidRDefault="00DC43EA">
            <w:pPr>
              <w:rPr>
                <w:rFonts w:ascii="Trebuchet MS" w:eastAsia="Trebuchet MS" w:hAnsi="Trebuchet MS" w:cs="Trebuchet MS"/>
              </w:rPr>
            </w:pPr>
          </w:p>
        </w:tc>
        <w:tc>
          <w:tcPr>
            <w:tcW w:w="1350" w:type="dxa"/>
          </w:tcPr>
          <w:p w14:paraId="0000029C"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A1FE571" w14:textId="77777777">
        <w:trPr>
          <w:trHeight w:val="288"/>
        </w:trPr>
        <w:tc>
          <w:tcPr>
            <w:tcW w:w="3595" w:type="dxa"/>
          </w:tcPr>
          <w:p w14:paraId="0000029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9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9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A0" w14:textId="77777777" w:rsidR="00DC43EA" w:rsidRDefault="00DC43EA">
            <w:pPr>
              <w:rPr>
                <w:rFonts w:ascii="Trebuchet MS" w:eastAsia="Trebuchet MS" w:hAnsi="Trebuchet MS" w:cs="Trebuchet MS"/>
              </w:rPr>
            </w:pPr>
          </w:p>
        </w:tc>
        <w:tc>
          <w:tcPr>
            <w:tcW w:w="1350" w:type="dxa"/>
          </w:tcPr>
          <w:p w14:paraId="000002A1"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4B20AAC" w14:textId="77777777">
        <w:trPr>
          <w:trHeight w:val="288"/>
        </w:trPr>
        <w:tc>
          <w:tcPr>
            <w:tcW w:w="3595" w:type="dxa"/>
          </w:tcPr>
          <w:p w14:paraId="000002A2"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A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A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A5" w14:textId="77777777" w:rsidR="00DC43EA" w:rsidRDefault="00DC43EA">
            <w:pPr>
              <w:rPr>
                <w:rFonts w:ascii="Trebuchet MS" w:eastAsia="Trebuchet MS" w:hAnsi="Trebuchet MS" w:cs="Trebuchet MS"/>
              </w:rPr>
            </w:pPr>
          </w:p>
        </w:tc>
        <w:tc>
          <w:tcPr>
            <w:tcW w:w="1350" w:type="dxa"/>
          </w:tcPr>
          <w:p w14:paraId="000002A6"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7D505487" w14:textId="77777777">
        <w:trPr>
          <w:trHeight w:val="288"/>
        </w:trPr>
        <w:tc>
          <w:tcPr>
            <w:tcW w:w="3595" w:type="dxa"/>
          </w:tcPr>
          <w:p w14:paraId="000002A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A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A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AA" w14:textId="77777777" w:rsidR="00DC43EA" w:rsidRDefault="00DC43EA">
            <w:pPr>
              <w:rPr>
                <w:rFonts w:ascii="Trebuchet MS" w:eastAsia="Trebuchet MS" w:hAnsi="Trebuchet MS" w:cs="Trebuchet MS"/>
              </w:rPr>
            </w:pPr>
          </w:p>
        </w:tc>
        <w:tc>
          <w:tcPr>
            <w:tcW w:w="1350" w:type="dxa"/>
          </w:tcPr>
          <w:p w14:paraId="000002AB"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DC7BC67" w14:textId="77777777">
        <w:trPr>
          <w:trHeight w:val="288"/>
        </w:trPr>
        <w:tc>
          <w:tcPr>
            <w:tcW w:w="3595" w:type="dxa"/>
          </w:tcPr>
          <w:p w14:paraId="000002A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A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A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AF" w14:textId="77777777" w:rsidR="00DC43EA" w:rsidRDefault="00DC43EA">
            <w:pPr>
              <w:rPr>
                <w:rFonts w:ascii="Trebuchet MS" w:eastAsia="Trebuchet MS" w:hAnsi="Trebuchet MS" w:cs="Trebuchet MS"/>
              </w:rPr>
            </w:pPr>
          </w:p>
        </w:tc>
        <w:tc>
          <w:tcPr>
            <w:tcW w:w="1350" w:type="dxa"/>
          </w:tcPr>
          <w:p w14:paraId="000002B0"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2936A8C" w14:textId="77777777">
        <w:trPr>
          <w:trHeight w:val="288"/>
        </w:trPr>
        <w:tc>
          <w:tcPr>
            <w:tcW w:w="3595" w:type="dxa"/>
          </w:tcPr>
          <w:p w14:paraId="000002B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253" w:type="dxa"/>
          </w:tcPr>
          <w:p w14:paraId="000002B2"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B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350" w:type="dxa"/>
          </w:tcPr>
          <w:p w14:paraId="000002B4" w14:textId="77777777" w:rsidR="00DC43EA" w:rsidRDefault="00DC43EA">
            <w:pPr>
              <w:rPr>
                <w:rFonts w:ascii="Trebuchet MS" w:eastAsia="Trebuchet MS" w:hAnsi="Trebuchet MS" w:cs="Trebuchet MS"/>
              </w:rPr>
            </w:pPr>
          </w:p>
        </w:tc>
        <w:tc>
          <w:tcPr>
            <w:tcW w:w="1350" w:type="dxa"/>
          </w:tcPr>
          <w:p w14:paraId="000002B5"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C6B605E" w14:textId="77777777">
        <w:trPr>
          <w:trHeight w:val="620"/>
        </w:trPr>
        <w:tc>
          <w:tcPr>
            <w:tcW w:w="3595" w:type="dxa"/>
          </w:tcPr>
          <w:p w14:paraId="000002B6" w14:textId="77777777" w:rsidR="00DC43EA" w:rsidRDefault="00B1118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Personal Services 1000</w:t>
            </w:r>
          </w:p>
        </w:tc>
        <w:tc>
          <w:tcPr>
            <w:tcW w:w="4253" w:type="dxa"/>
          </w:tcPr>
          <w:p w14:paraId="000002B7" w14:textId="77777777" w:rsidR="00DC43EA" w:rsidRDefault="00B1118C">
            <w:pPr>
              <w:rPr>
                <w:rFonts w:ascii="Trebuchet MS" w:eastAsia="Trebuchet MS" w:hAnsi="Trebuchet MS" w:cs="Trebuchet MS"/>
              </w:rPr>
            </w:pPr>
            <w:r>
              <w:rPr>
                <w:rFonts w:ascii="Trebuchet MS" w:eastAsia="Trebuchet MS" w:hAnsi="Trebuchet MS" w:cs="Trebuchet MS"/>
                <w:color w:val="FFFFFF"/>
              </w:rPr>
              <w:t>No Data</w:t>
            </w:r>
          </w:p>
        </w:tc>
        <w:tc>
          <w:tcPr>
            <w:tcW w:w="1980" w:type="dxa"/>
          </w:tcPr>
          <w:p w14:paraId="000002B8" w14:textId="77777777" w:rsidR="00DC43EA" w:rsidRDefault="00B1118C">
            <w:pPr>
              <w:rPr>
                <w:rFonts w:ascii="Trebuchet MS" w:eastAsia="Trebuchet MS" w:hAnsi="Trebuchet MS" w:cs="Trebuchet MS"/>
              </w:rPr>
            </w:pPr>
            <w:r>
              <w:rPr>
                <w:rFonts w:ascii="Trebuchet MS" w:eastAsia="Trebuchet MS" w:hAnsi="Trebuchet MS" w:cs="Trebuchet MS"/>
                <w:color w:val="FFFFFF"/>
              </w:rPr>
              <w:t>No Data</w:t>
            </w:r>
          </w:p>
        </w:tc>
        <w:tc>
          <w:tcPr>
            <w:tcW w:w="1350" w:type="dxa"/>
          </w:tcPr>
          <w:p w14:paraId="000002B9" w14:textId="77777777" w:rsidR="00DC43EA" w:rsidRDefault="00DC43EA">
            <w:pPr>
              <w:jc w:val="center"/>
              <w:rPr>
                <w:rFonts w:ascii="Trebuchet MS" w:eastAsia="Trebuchet MS" w:hAnsi="Trebuchet MS" w:cs="Trebuchet MS"/>
                <w:color w:val="000000"/>
              </w:rPr>
            </w:pPr>
          </w:p>
        </w:tc>
        <w:tc>
          <w:tcPr>
            <w:tcW w:w="1350" w:type="dxa"/>
          </w:tcPr>
          <w:p w14:paraId="000002BA"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000002BC" w14:textId="236113DD" w:rsidR="00DC43EA" w:rsidRPr="00D83EE3" w:rsidRDefault="00B1118C" w:rsidP="00D83EE3">
      <w:pPr>
        <w:rPr>
          <w:rFonts w:ascii="Trebuchet MS" w:hAnsi="Trebuchet MS"/>
        </w:rPr>
      </w:pPr>
      <w:r w:rsidRPr="00D83EE3">
        <w:rPr>
          <w:rFonts w:ascii="Trebuchet MS" w:hAnsi="Trebuchet MS"/>
        </w:rPr>
        <w:t>*Justification/Rationale: Please provide a brief statement on how this position is crucial to the success of the project</w:t>
      </w:r>
      <w:r w:rsidRPr="00D83EE3">
        <w:rPr>
          <w:rFonts w:ascii="Trebuchet MS" w:hAnsi="Trebuchet MS"/>
        </w:rPr>
        <w:br w:type="page"/>
      </w:r>
    </w:p>
    <w:p w14:paraId="000002BD" w14:textId="77777777" w:rsidR="00DC43EA" w:rsidRDefault="00B1118C" w:rsidP="00D83EE3">
      <w:pPr>
        <w:pStyle w:val="Heading3"/>
      </w:pPr>
      <w:bookmarkStart w:id="6" w:name="_heading=h.2et92p0" w:colFirst="0" w:colLast="0"/>
      <w:bookmarkEnd w:id="6"/>
      <w:r>
        <w:lastRenderedPageBreak/>
        <w:t xml:space="preserve">Employee Benefits 2000 </w:t>
      </w:r>
    </w:p>
    <w:p w14:paraId="000002BE" w14:textId="77777777" w:rsidR="00DC43EA" w:rsidRDefault="00B1118C">
      <w:pPr>
        <w:spacing w:line="240" w:lineRule="auto"/>
        <w:jc w:val="both"/>
        <w:rPr>
          <w:rFonts w:ascii="Trebuchet MS" w:eastAsia="Trebuchet MS" w:hAnsi="Trebuchet MS" w:cs="Trebuchet MS"/>
        </w:rPr>
      </w:pPr>
      <w:r>
        <w:rPr>
          <w:rFonts w:ascii="Trebuchet MS" w:eastAsia="Trebuchet MS" w:hAnsi="Trebuchet MS" w:cs="Trebuchet MS"/>
          <w:color w:val="000000"/>
        </w:rPr>
        <w:t>(Job-related benefits) </w:t>
      </w:r>
    </w:p>
    <w:tbl>
      <w:tblPr>
        <w:tblStyle w:val="a0"/>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mployee Benefits"/>
        <w:tblDescription w:val="Column 1: Job Title- Please enter Job Titles of personnel needed for project. These should match the personnel table Column 2: percentage of benefits- put the rate of the calculated benefits. Column 3: Program area- write the program area associated with the line item. Column 4: Amount Requested- write the amount for each line item. At the last cell in Column 4 total the full amount requested in employee benefits"/>
      </w:tblPr>
      <w:tblGrid>
        <w:gridCol w:w="7398"/>
        <w:gridCol w:w="1980"/>
        <w:gridCol w:w="1620"/>
        <w:gridCol w:w="1620"/>
      </w:tblGrid>
      <w:tr w:rsidR="00DC43EA" w14:paraId="2E5CB204" w14:textId="77777777" w:rsidTr="005F5052">
        <w:trPr>
          <w:trHeight w:val="265"/>
          <w:tblHeader/>
        </w:trPr>
        <w:tc>
          <w:tcPr>
            <w:tcW w:w="7398" w:type="dxa"/>
          </w:tcPr>
          <w:p w14:paraId="000002BF"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Job Titles</w:t>
            </w:r>
          </w:p>
        </w:tc>
        <w:tc>
          <w:tcPr>
            <w:tcW w:w="1980" w:type="dxa"/>
          </w:tcPr>
          <w:p w14:paraId="000002C0"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of benefits</w:t>
            </w:r>
          </w:p>
        </w:tc>
        <w:tc>
          <w:tcPr>
            <w:tcW w:w="1620" w:type="dxa"/>
          </w:tcPr>
          <w:p w14:paraId="000002C1"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w:t>
            </w:r>
            <w:r>
              <w:rPr>
                <w:rFonts w:ascii="Trebuchet MS" w:eastAsia="Trebuchet MS" w:hAnsi="Trebuchet MS" w:cs="Trebuchet MS"/>
                <w:b/>
                <w:sz w:val="22"/>
                <w:szCs w:val="22"/>
              </w:rPr>
              <w:br/>
            </w:r>
            <w:r>
              <w:rPr>
                <w:rFonts w:ascii="Trebuchet MS" w:eastAsia="Trebuchet MS" w:hAnsi="Trebuchet MS" w:cs="Trebuchet MS"/>
                <w:b/>
                <w:color w:val="000000"/>
                <w:sz w:val="22"/>
                <w:szCs w:val="22"/>
              </w:rPr>
              <w:t>Area</w:t>
            </w:r>
          </w:p>
        </w:tc>
        <w:tc>
          <w:tcPr>
            <w:tcW w:w="1620" w:type="dxa"/>
          </w:tcPr>
          <w:p w14:paraId="000002C2"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35262250" w14:textId="77777777">
        <w:trPr>
          <w:trHeight w:val="288"/>
        </w:trPr>
        <w:tc>
          <w:tcPr>
            <w:tcW w:w="7398" w:type="dxa"/>
          </w:tcPr>
          <w:p w14:paraId="000002C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C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C5" w14:textId="77777777" w:rsidR="00DC43EA" w:rsidRDefault="00DC43EA">
            <w:pPr>
              <w:rPr>
                <w:rFonts w:ascii="Trebuchet MS" w:eastAsia="Trebuchet MS" w:hAnsi="Trebuchet MS" w:cs="Trebuchet MS"/>
              </w:rPr>
            </w:pPr>
          </w:p>
        </w:tc>
        <w:tc>
          <w:tcPr>
            <w:tcW w:w="1620" w:type="dxa"/>
          </w:tcPr>
          <w:p w14:paraId="000002C6"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12FF2F42" w14:textId="77777777">
        <w:trPr>
          <w:trHeight w:val="288"/>
        </w:trPr>
        <w:tc>
          <w:tcPr>
            <w:tcW w:w="7398" w:type="dxa"/>
          </w:tcPr>
          <w:p w14:paraId="000002C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C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C9" w14:textId="77777777" w:rsidR="00DC43EA" w:rsidRDefault="00DC43EA">
            <w:pPr>
              <w:rPr>
                <w:rFonts w:ascii="Trebuchet MS" w:eastAsia="Trebuchet MS" w:hAnsi="Trebuchet MS" w:cs="Trebuchet MS"/>
              </w:rPr>
            </w:pPr>
          </w:p>
        </w:tc>
        <w:tc>
          <w:tcPr>
            <w:tcW w:w="1620" w:type="dxa"/>
          </w:tcPr>
          <w:p w14:paraId="000002CA"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62C4A26F" w14:textId="77777777">
        <w:trPr>
          <w:trHeight w:val="288"/>
        </w:trPr>
        <w:tc>
          <w:tcPr>
            <w:tcW w:w="7398" w:type="dxa"/>
          </w:tcPr>
          <w:p w14:paraId="000002C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C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CD" w14:textId="77777777" w:rsidR="00DC43EA" w:rsidRDefault="00DC43EA">
            <w:pPr>
              <w:rPr>
                <w:rFonts w:ascii="Trebuchet MS" w:eastAsia="Trebuchet MS" w:hAnsi="Trebuchet MS" w:cs="Trebuchet MS"/>
              </w:rPr>
            </w:pPr>
          </w:p>
        </w:tc>
        <w:tc>
          <w:tcPr>
            <w:tcW w:w="1620" w:type="dxa"/>
          </w:tcPr>
          <w:p w14:paraId="000002CE"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C9863A7" w14:textId="77777777">
        <w:trPr>
          <w:trHeight w:val="288"/>
        </w:trPr>
        <w:tc>
          <w:tcPr>
            <w:tcW w:w="7398" w:type="dxa"/>
          </w:tcPr>
          <w:p w14:paraId="000002C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D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D1" w14:textId="77777777" w:rsidR="00DC43EA" w:rsidRDefault="00DC43EA">
            <w:pPr>
              <w:rPr>
                <w:rFonts w:ascii="Trebuchet MS" w:eastAsia="Trebuchet MS" w:hAnsi="Trebuchet MS" w:cs="Trebuchet MS"/>
              </w:rPr>
            </w:pPr>
          </w:p>
        </w:tc>
        <w:tc>
          <w:tcPr>
            <w:tcW w:w="1620" w:type="dxa"/>
          </w:tcPr>
          <w:p w14:paraId="000002D2"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6D33C3A6" w14:textId="77777777">
        <w:trPr>
          <w:trHeight w:val="288"/>
        </w:trPr>
        <w:tc>
          <w:tcPr>
            <w:tcW w:w="7398" w:type="dxa"/>
          </w:tcPr>
          <w:p w14:paraId="000002D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D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D5" w14:textId="77777777" w:rsidR="00DC43EA" w:rsidRDefault="00DC43EA">
            <w:pPr>
              <w:rPr>
                <w:rFonts w:ascii="Trebuchet MS" w:eastAsia="Trebuchet MS" w:hAnsi="Trebuchet MS" w:cs="Trebuchet MS"/>
              </w:rPr>
            </w:pPr>
          </w:p>
        </w:tc>
        <w:tc>
          <w:tcPr>
            <w:tcW w:w="1620" w:type="dxa"/>
          </w:tcPr>
          <w:p w14:paraId="000002D6"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75E5AA2B" w14:textId="77777777">
        <w:trPr>
          <w:trHeight w:val="288"/>
        </w:trPr>
        <w:tc>
          <w:tcPr>
            <w:tcW w:w="7398" w:type="dxa"/>
          </w:tcPr>
          <w:p w14:paraId="000002D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D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D9" w14:textId="77777777" w:rsidR="00DC43EA" w:rsidRDefault="00DC43EA">
            <w:pPr>
              <w:rPr>
                <w:rFonts w:ascii="Trebuchet MS" w:eastAsia="Trebuchet MS" w:hAnsi="Trebuchet MS" w:cs="Trebuchet MS"/>
              </w:rPr>
            </w:pPr>
          </w:p>
        </w:tc>
        <w:tc>
          <w:tcPr>
            <w:tcW w:w="1620" w:type="dxa"/>
          </w:tcPr>
          <w:p w14:paraId="000002DA"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6BE1EFF" w14:textId="77777777">
        <w:trPr>
          <w:trHeight w:val="288"/>
        </w:trPr>
        <w:tc>
          <w:tcPr>
            <w:tcW w:w="7398" w:type="dxa"/>
          </w:tcPr>
          <w:p w14:paraId="000002D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D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DD" w14:textId="77777777" w:rsidR="00DC43EA" w:rsidRDefault="00DC43EA">
            <w:pPr>
              <w:rPr>
                <w:rFonts w:ascii="Trebuchet MS" w:eastAsia="Trebuchet MS" w:hAnsi="Trebuchet MS" w:cs="Trebuchet MS"/>
              </w:rPr>
            </w:pPr>
          </w:p>
        </w:tc>
        <w:tc>
          <w:tcPr>
            <w:tcW w:w="1620" w:type="dxa"/>
          </w:tcPr>
          <w:p w14:paraId="000002DE"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6B7DB5A" w14:textId="77777777">
        <w:trPr>
          <w:trHeight w:val="288"/>
        </w:trPr>
        <w:tc>
          <w:tcPr>
            <w:tcW w:w="7398" w:type="dxa"/>
          </w:tcPr>
          <w:p w14:paraId="000002D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E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E1" w14:textId="77777777" w:rsidR="00DC43EA" w:rsidRDefault="00DC43EA">
            <w:pPr>
              <w:rPr>
                <w:rFonts w:ascii="Trebuchet MS" w:eastAsia="Trebuchet MS" w:hAnsi="Trebuchet MS" w:cs="Trebuchet MS"/>
              </w:rPr>
            </w:pPr>
          </w:p>
        </w:tc>
        <w:tc>
          <w:tcPr>
            <w:tcW w:w="1620" w:type="dxa"/>
          </w:tcPr>
          <w:p w14:paraId="000002E2"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1666E6D0" w14:textId="77777777">
        <w:trPr>
          <w:trHeight w:val="288"/>
        </w:trPr>
        <w:tc>
          <w:tcPr>
            <w:tcW w:w="7398" w:type="dxa"/>
          </w:tcPr>
          <w:p w14:paraId="000002E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980" w:type="dxa"/>
          </w:tcPr>
          <w:p w14:paraId="000002E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1620" w:type="dxa"/>
          </w:tcPr>
          <w:p w14:paraId="000002E5" w14:textId="77777777" w:rsidR="00DC43EA" w:rsidRDefault="00DC43EA">
            <w:pPr>
              <w:rPr>
                <w:rFonts w:ascii="Trebuchet MS" w:eastAsia="Trebuchet MS" w:hAnsi="Trebuchet MS" w:cs="Trebuchet MS"/>
              </w:rPr>
            </w:pPr>
          </w:p>
        </w:tc>
        <w:tc>
          <w:tcPr>
            <w:tcW w:w="1620" w:type="dxa"/>
          </w:tcPr>
          <w:p w14:paraId="000002E6"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4B1683F" w14:textId="77777777">
        <w:trPr>
          <w:trHeight w:val="620"/>
        </w:trPr>
        <w:tc>
          <w:tcPr>
            <w:tcW w:w="7398" w:type="dxa"/>
          </w:tcPr>
          <w:p w14:paraId="000002E7" w14:textId="77777777" w:rsidR="00DC43EA" w:rsidRDefault="00B1118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Employee Benefits 2000</w:t>
            </w:r>
          </w:p>
        </w:tc>
        <w:tc>
          <w:tcPr>
            <w:tcW w:w="1980" w:type="dxa"/>
          </w:tcPr>
          <w:p w14:paraId="000002E8" w14:textId="77777777" w:rsidR="00DC43EA" w:rsidRDefault="00B1118C">
            <w:pPr>
              <w:rPr>
                <w:rFonts w:ascii="Trebuchet MS" w:eastAsia="Trebuchet MS" w:hAnsi="Trebuchet MS" w:cs="Trebuchet MS"/>
                <w:color w:val="FF0000"/>
                <w:sz w:val="22"/>
                <w:szCs w:val="22"/>
              </w:rPr>
            </w:pPr>
            <w:r>
              <w:rPr>
                <w:rFonts w:ascii="Trebuchet MS" w:eastAsia="Trebuchet MS" w:hAnsi="Trebuchet MS" w:cs="Trebuchet MS"/>
                <w:color w:val="FFFFFF"/>
              </w:rPr>
              <w:t>No Data</w:t>
            </w:r>
          </w:p>
        </w:tc>
        <w:tc>
          <w:tcPr>
            <w:tcW w:w="1620" w:type="dxa"/>
          </w:tcPr>
          <w:p w14:paraId="000002E9" w14:textId="77777777" w:rsidR="00DC43EA" w:rsidRDefault="00DC43EA">
            <w:pPr>
              <w:jc w:val="center"/>
              <w:rPr>
                <w:rFonts w:ascii="Trebuchet MS" w:eastAsia="Trebuchet MS" w:hAnsi="Trebuchet MS" w:cs="Trebuchet MS"/>
                <w:color w:val="000000"/>
              </w:rPr>
            </w:pPr>
          </w:p>
        </w:tc>
        <w:tc>
          <w:tcPr>
            <w:tcW w:w="1620" w:type="dxa"/>
          </w:tcPr>
          <w:p w14:paraId="000002EA"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7E7218DE" w14:textId="77777777" w:rsidR="00D83EE3" w:rsidRDefault="00D83EE3">
      <w:pPr>
        <w:rPr>
          <w:color w:val="434343"/>
          <w:sz w:val="28"/>
          <w:szCs w:val="28"/>
        </w:rPr>
      </w:pPr>
      <w:bookmarkStart w:id="7" w:name="_heading=h.tyjcwt" w:colFirst="0" w:colLast="0"/>
      <w:bookmarkEnd w:id="7"/>
      <w:r>
        <w:br w:type="page"/>
      </w:r>
    </w:p>
    <w:p w14:paraId="000002F3" w14:textId="476B6798" w:rsidR="00DC43EA" w:rsidRDefault="00D83EE3" w:rsidP="00D83EE3">
      <w:pPr>
        <w:pStyle w:val="Heading3"/>
      </w:pPr>
      <w:r>
        <w:lastRenderedPageBreak/>
        <w:t>P</w:t>
      </w:r>
      <w:r w:rsidR="00B1118C">
        <w:t>urchased/Contractual Services 3000</w:t>
      </w:r>
    </w:p>
    <w:p w14:paraId="000002F4" w14:textId="77777777" w:rsidR="00DC43EA" w:rsidRDefault="00B1118C">
      <w:pPr>
        <w:spacing w:line="240" w:lineRule="auto"/>
        <w:rPr>
          <w:rFonts w:ascii="Trebuchet MS" w:eastAsia="Trebuchet MS" w:hAnsi="Trebuchet MS" w:cs="Trebuchet MS"/>
          <w:color w:val="000000"/>
        </w:rPr>
      </w:pPr>
      <w:r>
        <w:rPr>
          <w:rFonts w:ascii="Trebuchet MS" w:eastAsia="Trebuchet MS" w:hAnsi="Trebuchet MS" w:cs="Trebuchet MS"/>
          <w:color w:val="000000"/>
        </w:rPr>
        <w:t>(Fees for special professional services by individuals or firms not involved as project staff, i.e., consultants.)</w:t>
      </w:r>
    </w:p>
    <w:p w14:paraId="000002F5" w14:textId="77777777" w:rsidR="00DC43EA" w:rsidRDefault="00DC43EA">
      <w:pPr>
        <w:spacing w:line="240" w:lineRule="auto"/>
        <w:rPr>
          <w:rFonts w:ascii="Trebuchet MS" w:eastAsia="Trebuchet MS" w:hAnsi="Trebuchet MS" w:cs="Trebuchet MS"/>
        </w:rPr>
      </w:pPr>
    </w:p>
    <w:tbl>
      <w:tblPr>
        <w:tblStyle w:val="a1"/>
        <w:tblW w:w="12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urchased/Contractual Services"/>
        <w:tblDescription w:val="Column 1: Description- Please enter description of purchased or contractual services including detailed cost calculations needed for project. Column 2: Justification/Rationale- write a brief justification of this line item. Column 3: Program area- write the program area associated with the line item. Column 4: Amount Requested- write the amount for each line item. At the last cell in Column 4 total the full amount requested in purchased services"/>
      </w:tblPr>
      <w:tblGrid>
        <w:gridCol w:w="3955"/>
        <w:gridCol w:w="4405"/>
        <w:gridCol w:w="2070"/>
        <w:gridCol w:w="2070"/>
      </w:tblGrid>
      <w:tr w:rsidR="00DC43EA" w14:paraId="24F8F295" w14:textId="77777777" w:rsidTr="005F5052">
        <w:trPr>
          <w:trHeight w:val="300"/>
          <w:tblHeader/>
        </w:trPr>
        <w:tc>
          <w:tcPr>
            <w:tcW w:w="3955" w:type="dxa"/>
          </w:tcPr>
          <w:p w14:paraId="000002F6"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4405" w:type="dxa"/>
          </w:tcPr>
          <w:p w14:paraId="000002F7"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Justification/Rationale</w:t>
            </w:r>
          </w:p>
        </w:tc>
        <w:tc>
          <w:tcPr>
            <w:tcW w:w="2070" w:type="dxa"/>
          </w:tcPr>
          <w:p w14:paraId="000002F8"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 Area</w:t>
            </w:r>
          </w:p>
        </w:tc>
        <w:tc>
          <w:tcPr>
            <w:tcW w:w="2070" w:type="dxa"/>
          </w:tcPr>
          <w:p w14:paraId="000002F9"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7D7F12B8" w14:textId="77777777">
        <w:trPr>
          <w:trHeight w:val="276"/>
        </w:trPr>
        <w:tc>
          <w:tcPr>
            <w:tcW w:w="3955" w:type="dxa"/>
          </w:tcPr>
          <w:p w14:paraId="000002F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2F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2FC" w14:textId="77777777" w:rsidR="00DC43EA" w:rsidRDefault="00DC43EA">
            <w:pPr>
              <w:rPr>
                <w:rFonts w:ascii="Trebuchet MS" w:eastAsia="Trebuchet MS" w:hAnsi="Trebuchet MS" w:cs="Trebuchet MS"/>
              </w:rPr>
            </w:pPr>
          </w:p>
        </w:tc>
        <w:tc>
          <w:tcPr>
            <w:tcW w:w="2070" w:type="dxa"/>
          </w:tcPr>
          <w:p w14:paraId="000002FD"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EFE1FD2" w14:textId="77777777">
        <w:trPr>
          <w:trHeight w:val="276"/>
        </w:trPr>
        <w:tc>
          <w:tcPr>
            <w:tcW w:w="3955" w:type="dxa"/>
          </w:tcPr>
          <w:p w14:paraId="000002F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2F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00" w14:textId="77777777" w:rsidR="00DC43EA" w:rsidRDefault="00DC43EA">
            <w:pPr>
              <w:rPr>
                <w:rFonts w:ascii="Trebuchet MS" w:eastAsia="Trebuchet MS" w:hAnsi="Trebuchet MS" w:cs="Trebuchet MS"/>
              </w:rPr>
            </w:pPr>
          </w:p>
        </w:tc>
        <w:tc>
          <w:tcPr>
            <w:tcW w:w="2070" w:type="dxa"/>
          </w:tcPr>
          <w:p w14:paraId="00000301"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617823F" w14:textId="77777777">
        <w:trPr>
          <w:trHeight w:val="276"/>
        </w:trPr>
        <w:tc>
          <w:tcPr>
            <w:tcW w:w="3955" w:type="dxa"/>
          </w:tcPr>
          <w:p w14:paraId="00000302"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30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04" w14:textId="77777777" w:rsidR="00DC43EA" w:rsidRDefault="00DC43EA">
            <w:pPr>
              <w:rPr>
                <w:rFonts w:ascii="Trebuchet MS" w:eastAsia="Trebuchet MS" w:hAnsi="Trebuchet MS" w:cs="Trebuchet MS"/>
              </w:rPr>
            </w:pPr>
          </w:p>
        </w:tc>
        <w:tc>
          <w:tcPr>
            <w:tcW w:w="2070" w:type="dxa"/>
          </w:tcPr>
          <w:p w14:paraId="00000305"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EEC8541" w14:textId="77777777">
        <w:trPr>
          <w:trHeight w:val="276"/>
        </w:trPr>
        <w:tc>
          <w:tcPr>
            <w:tcW w:w="3955" w:type="dxa"/>
          </w:tcPr>
          <w:p w14:paraId="00000306"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30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08" w14:textId="77777777" w:rsidR="00DC43EA" w:rsidRDefault="00DC43EA">
            <w:pPr>
              <w:rPr>
                <w:rFonts w:ascii="Trebuchet MS" w:eastAsia="Trebuchet MS" w:hAnsi="Trebuchet MS" w:cs="Trebuchet MS"/>
              </w:rPr>
            </w:pPr>
          </w:p>
        </w:tc>
        <w:tc>
          <w:tcPr>
            <w:tcW w:w="2070" w:type="dxa"/>
          </w:tcPr>
          <w:p w14:paraId="00000309"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2C0C457" w14:textId="77777777">
        <w:trPr>
          <w:trHeight w:val="276"/>
        </w:trPr>
        <w:tc>
          <w:tcPr>
            <w:tcW w:w="3955" w:type="dxa"/>
          </w:tcPr>
          <w:p w14:paraId="0000030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30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0C" w14:textId="77777777" w:rsidR="00DC43EA" w:rsidRDefault="00DC43EA">
            <w:pPr>
              <w:rPr>
                <w:rFonts w:ascii="Trebuchet MS" w:eastAsia="Trebuchet MS" w:hAnsi="Trebuchet MS" w:cs="Trebuchet MS"/>
              </w:rPr>
            </w:pPr>
          </w:p>
        </w:tc>
        <w:tc>
          <w:tcPr>
            <w:tcW w:w="2070" w:type="dxa"/>
          </w:tcPr>
          <w:p w14:paraId="0000030D"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838FA25" w14:textId="77777777">
        <w:trPr>
          <w:trHeight w:val="276"/>
        </w:trPr>
        <w:tc>
          <w:tcPr>
            <w:tcW w:w="3955" w:type="dxa"/>
          </w:tcPr>
          <w:p w14:paraId="0000030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405" w:type="dxa"/>
          </w:tcPr>
          <w:p w14:paraId="0000030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10" w14:textId="77777777" w:rsidR="00DC43EA" w:rsidRDefault="00DC43EA">
            <w:pPr>
              <w:rPr>
                <w:rFonts w:ascii="Trebuchet MS" w:eastAsia="Trebuchet MS" w:hAnsi="Trebuchet MS" w:cs="Trebuchet MS"/>
              </w:rPr>
            </w:pPr>
          </w:p>
        </w:tc>
        <w:tc>
          <w:tcPr>
            <w:tcW w:w="2070" w:type="dxa"/>
          </w:tcPr>
          <w:p w14:paraId="00000311"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1CE154A8" w14:textId="77777777">
        <w:trPr>
          <w:trHeight w:val="620"/>
        </w:trPr>
        <w:tc>
          <w:tcPr>
            <w:tcW w:w="3955" w:type="dxa"/>
          </w:tcPr>
          <w:p w14:paraId="00000312" w14:textId="77777777" w:rsidR="00DC43EA" w:rsidRDefault="00B1118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Purchased Contractual Services 3000</w:t>
            </w:r>
          </w:p>
        </w:tc>
        <w:tc>
          <w:tcPr>
            <w:tcW w:w="4405" w:type="dxa"/>
          </w:tcPr>
          <w:p w14:paraId="00000313" w14:textId="77777777" w:rsidR="00DC43EA" w:rsidRDefault="00DC43EA">
            <w:pPr>
              <w:jc w:val="center"/>
              <w:rPr>
                <w:rFonts w:ascii="Trebuchet MS" w:eastAsia="Trebuchet MS" w:hAnsi="Trebuchet MS" w:cs="Trebuchet MS"/>
                <w:color w:val="000000"/>
              </w:rPr>
            </w:pPr>
          </w:p>
        </w:tc>
        <w:tc>
          <w:tcPr>
            <w:tcW w:w="2070" w:type="dxa"/>
          </w:tcPr>
          <w:p w14:paraId="00000314" w14:textId="77777777" w:rsidR="00DC43EA" w:rsidRDefault="00DC43EA">
            <w:pPr>
              <w:jc w:val="center"/>
              <w:rPr>
                <w:rFonts w:ascii="Trebuchet MS" w:eastAsia="Trebuchet MS" w:hAnsi="Trebuchet MS" w:cs="Trebuchet MS"/>
                <w:color w:val="000000"/>
              </w:rPr>
            </w:pPr>
          </w:p>
        </w:tc>
        <w:tc>
          <w:tcPr>
            <w:tcW w:w="2070" w:type="dxa"/>
          </w:tcPr>
          <w:p w14:paraId="00000315"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00000316" w14:textId="77777777" w:rsidR="00DC43EA" w:rsidRPr="00D83EE3" w:rsidRDefault="00B1118C" w:rsidP="00D83EE3">
      <w:pPr>
        <w:rPr>
          <w:rFonts w:ascii="Trebuchet MS" w:hAnsi="Trebuchet MS"/>
        </w:rPr>
      </w:pPr>
      <w:bookmarkStart w:id="8" w:name="_heading=h.3dy6vkm" w:colFirst="0" w:colLast="0"/>
      <w:bookmarkEnd w:id="8"/>
      <w:r w:rsidRPr="00D83EE3">
        <w:rPr>
          <w:rFonts w:ascii="Trebuchet MS" w:hAnsi="Trebuchet MS"/>
        </w:rPr>
        <w:t>*Justification/Rationale: Please provide a brief statement on how this service is crucial to the success of the project</w:t>
      </w:r>
    </w:p>
    <w:p w14:paraId="00000317" w14:textId="77777777" w:rsidR="00DC43EA" w:rsidRDefault="00DC43EA">
      <w:pPr>
        <w:rPr>
          <w:rFonts w:ascii="Trebuchet MS" w:eastAsia="Trebuchet MS" w:hAnsi="Trebuchet MS" w:cs="Trebuchet MS"/>
        </w:rPr>
      </w:pPr>
    </w:p>
    <w:p w14:paraId="00000318" w14:textId="77777777" w:rsidR="00DC43EA" w:rsidRDefault="00DC43EA">
      <w:pPr>
        <w:rPr>
          <w:rFonts w:ascii="Trebuchet MS" w:eastAsia="Trebuchet MS" w:hAnsi="Trebuchet MS" w:cs="Trebuchet MS"/>
        </w:rPr>
      </w:pPr>
    </w:p>
    <w:p w14:paraId="00000319" w14:textId="77777777" w:rsidR="00DC43EA" w:rsidRDefault="00DC43EA">
      <w:pPr>
        <w:rPr>
          <w:rFonts w:ascii="Trebuchet MS" w:eastAsia="Trebuchet MS" w:hAnsi="Trebuchet MS" w:cs="Trebuchet MS"/>
        </w:rPr>
      </w:pPr>
    </w:p>
    <w:p w14:paraId="0000031A" w14:textId="77777777" w:rsidR="00DC43EA" w:rsidRDefault="00DC43EA">
      <w:pPr>
        <w:rPr>
          <w:rFonts w:ascii="Trebuchet MS" w:eastAsia="Trebuchet MS" w:hAnsi="Trebuchet MS" w:cs="Trebuchet MS"/>
        </w:rPr>
      </w:pPr>
    </w:p>
    <w:p w14:paraId="0000031B" w14:textId="77777777" w:rsidR="00DC43EA" w:rsidRDefault="00DC43EA">
      <w:pPr>
        <w:rPr>
          <w:rFonts w:ascii="Trebuchet MS" w:eastAsia="Trebuchet MS" w:hAnsi="Trebuchet MS" w:cs="Trebuchet MS"/>
        </w:rPr>
      </w:pPr>
    </w:p>
    <w:p w14:paraId="0000031C" w14:textId="77777777" w:rsidR="00DC43EA" w:rsidRDefault="00DC43EA">
      <w:pPr>
        <w:rPr>
          <w:rFonts w:ascii="Trebuchet MS" w:eastAsia="Trebuchet MS" w:hAnsi="Trebuchet MS" w:cs="Trebuchet MS"/>
        </w:rPr>
      </w:pPr>
    </w:p>
    <w:p w14:paraId="0000031D" w14:textId="77777777" w:rsidR="00DC43EA" w:rsidRDefault="00DC43EA">
      <w:pPr>
        <w:rPr>
          <w:rFonts w:ascii="Trebuchet MS" w:eastAsia="Trebuchet MS" w:hAnsi="Trebuchet MS" w:cs="Trebuchet MS"/>
        </w:rPr>
      </w:pPr>
    </w:p>
    <w:p w14:paraId="0000031E" w14:textId="77777777" w:rsidR="00DC43EA" w:rsidRDefault="00DC43EA">
      <w:pPr>
        <w:rPr>
          <w:rFonts w:ascii="Trebuchet MS" w:eastAsia="Trebuchet MS" w:hAnsi="Trebuchet MS" w:cs="Trebuchet MS"/>
        </w:rPr>
      </w:pPr>
    </w:p>
    <w:p w14:paraId="0000031F" w14:textId="77777777" w:rsidR="00DC43EA" w:rsidRDefault="00DC43EA">
      <w:pPr>
        <w:rPr>
          <w:rFonts w:ascii="Trebuchet MS" w:eastAsia="Trebuchet MS" w:hAnsi="Trebuchet MS" w:cs="Trebuchet MS"/>
        </w:rPr>
      </w:pPr>
    </w:p>
    <w:p w14:paraId="00000320" w14:textId="77777777" w:rsidR="00DC43EA" w:rsidRDefault="00DC43EA">
      <w:pPr>
        <w:rPr>
          <w:rFonts w:ascii="Trebuchet MS" w:eastAsia="Trebuchet MS" w:hAnsi="Trebuchet MS" w:cs="Trebuchet MS"/>
        </w:rPr>
      </w:pPr>
    </w:p>
    <w:p w14:paraId="00000321" w14:textId="77777777" w:rsidR="00DC43EA" w:rsidRDefault="00DC43EA">
      <w:pPr>
        <w:rPr>
          <w:rFonts w:ascii="Trebuchet MS" w:eastAsia="Trebuchet MS" w:hAnsi="Trebuchet MS" w:cs="Trebuchet MS"/>
        </w:rPr>
      </w:pPr>
    </w:p>
    <w:p w14:paraId="00000322" w14:textId="6807D783" w:rsidR="00DC43EA" w:rsidRDefault="00DC43EA">
      <w:pPr>
        <w:rPr>
          <w:rFonts w:ascii="Trebuchet MS" w:eastAsia="Trebuchet MS" w:hAnsi="Trebuchet MS" w:cs="Trebuchet MS"/>
        </w:rPr>
      </w:pPr>
    </w:p>
    <w:p w14:paraId="0FE3B933" w14:textId="77777777" w:rsidR="00D83EE3" w:rsidRDefault="00D83EE3">
      <w:pPr>
        <w:rPr>
          <w:rFonts w:ascii="Trebuchet MS" w:eastAsia="Trebuchet MS" w:hAnsi="Trebuchet MS" w:cs="Trebuchet MS"/>
        </w:rPr>
      </w:pPr>
    </w:p>
    <w:p w14:paraId="15C24BC7" w14:textId="77777777" w:rsidR="00D83EE3" w:rsidRDefault="00D83EE3">
      <w:pPr>
        <w:rPr>
          <w:color w:val="434343"/>
          <w:sz w:val="28"/>
          <w:szCs w:val="28"/>
        </w:rPr>
      </w:pPr>
      <w:r>
        <w:br w:type="page"/>
      </w:r>
    </w:p>
    <w:p w14:paraId="00000323" w14:textId="50422CEC" w:rsidR="00DC43EA" w:rsidRDefault="00B1118C" w:rsidP="00D83EE3">
      <w:pPr>
        <w:pStyle w:val="Heading3"/>
      </w:pPr>
      <w:r>
        <w:lastRenderedPageBreak/>
        <w:t>Internal Services 4000</w:t>
      </w:r>
    </w:p>
    <w:p w14:paraId="00000324" w14:textId="77777777" w:rsidR="00DC43EA" w:rsidRDefault="00B1118C">
      <w:pPr>
        <w:spacing w:line="240" w:lineRule="auto"/>
        <w:rPr>
          <w:rFonts w:ascii="Trebuchet MS" w:eastAsia="Trebuchet MS" w:hAnsi="Trebuchet MS" w:cs="Trebuchet MS"/>
          <w:color w:val="000000"/>
        </w:rPr>
      </w:pPr>
      <w:r>
        <w:rPr>
          <w:rFonts w:ascii="Trebuchet MS" w:eastAsia="Trebuchet MS" w:hAnsi="Trebuchet MS" w:cs="Trebuchet MS"/>
          <w:color w:val="000000"/>
        </w:rPr>
        <w:t>(Charges from an Internal fund to other activities of the organization such as print shop, parking, or central purchasing/central stores.)</w:t>
      </w:r>
    </w:p>
    <w:p w14:paraId="00000325" w14:textId="77777777" w:rsidR="00DC43EA" w:rsidRDefault="00DC43EA">
      <w:pPr>
        <w:spacing w:line="240" w:lineRule="auto"/>
        <w:rPr>
          <w:rFonts w:ascii="Trebuchet MS" w:eastAsia="Trebuchet MS" w:hAnsi="Trebuchet MS" w:cs="Trebuchet MS"/>
          <w:b/>
          <w:sz w:val="20"/>
          <w:szCs w:val="20"/>
        </w:rPr>
      </w:pPr>
    </w:p>
    <w:tbl>
      <w:tblPr>
        <w:tblStyle w:val="a2"/>
        <w:tblW w:w="12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nal Services"/>
        <w:tblDescription w:val="Column 1: Description- Please enter description of internal services including detailed cost calculations needed for project. Column 2: Justification/Rationale- write a brief justification of this line item. Column 3: Program area- write the program area associated with the line item. Column 4: Amount Requested- write the amount for each line item. At the last cell in Column 4 total the full amount requested in internal services."/>
      </w:tblPr>
      <w:tblGrid>
        <w:gridCol w:w="3505"/>
        <w:gridCol w:w="4855"/>
        <w:gridCol w:w="2070"/>
        <w:gridCol w:w="2070"/>
      </w:tblGrid>
      <w:tr w:rsidR="00DC43EA" w14:paraId="0B796423" w14:textId="77777777" w:rsidTr="005F5052">
        <w:trPr>
          <w:trHeight w:val="300"/>
          <w:tblHeader/>
        </w:trPr>
        <w:tc>
          <w:tcPr>
            <w:tcW w:w="3505" w:type="dxa"/>
          </w:tcPr>
          <w:p w14:paraId="00000326"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4855" w:type="dxa"/>
          </w:tcPr>
          <w:p w14:paraId="00000327"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Justification/Rationale</w:t>
            </w:r>
          </w:p>
        </w:tc>
        <w:tc>
          <w:tcPr>
            <w:tcW w:w="2070" w:type="dxa"/>
          </w:tcPr>
          <w:p w14:paraId="00000328"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 Area</w:t>
            </w:r>
          </w:p>
        </w:tc>
        <w:tc>
          <w:tcPr>
            <w:tcW w:w="2070" w:type="dxa"/>
          </w:tcPr>
          <w:p w14:paraId="00000329"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4B03418B" w14:textId="77777777">
        <w:trPr>
          <w:trHeight w:val="276"/>
        </w:trPr>
        <w:tc>
          <w:tcPr>
            <w:tcW w:w="3505" w:type="dxa"/>
          </w:tcPr>
          <w:p w14:paraId="0000032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2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2C" w14:textId="05AD5AFC" w:rsidR="00DC43EA" w:rsidRDefault="00DC43EA">
            <w:pPr>
              <w:rPr>
                <w:rFonts w:ascii="Trebuchet MS" w:eastAsia="Trebuchet MS" w:hAnsi="Trebuchet MS" w:cs="Trebuchet MS"/>
              </w:rPr>
            </w:pPr>
          </w:p>
        </w:tc>
        <w:tc>
          <w:tcPr>
            <w:tcW w:w="2070" w:type="dxa"/>
          </w:tcPr>
          <w:p w14:paraId="0000032D"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6F65F7D" w14:textId="77777777">
        <w:trPr>
          <w:trHeight w:val="276"/>
        </w:trPr>
        <w:tc>
          <w:tcPr>
            <w:tcW w:w="3505" w:type="dxa"/>
          </w:tcPr>
          <w:p w14:paraId="0000032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2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30" w14:textId="77777777" w:rsidR="00DC43EA" w:rsidRDefault="00DC43EA">
            <w:pPr>
              <w:rPr>
                <w:rFonts w:ascii="Trebuchet MS" w:eastAsia="Trebuchet MS" w:hAnsi="Trebuchet MS" w:cs="Trebuchet MS"/>
              </w:rPr>
            </w:pPr>
          </w:p>
        </w:tc>
        <w:tc>
          <w:tcPr>
            <w:tcW w:w="2070" w:type="dxa"/>
          </w:tcPr>
          <w:p w14:paraId="00000331"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4BA3120" w14:textId="77777777">
        <w:trPr>
          <w:trHeight w:val="276"/>
        </w:trPr>
        <w:tc>
          <w:tcPr>
            <w:tcW w:w="3505" w:type="dxa"/>
          </w:tcPr>
          <w:p w14:paraId="00000332"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3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34" w14:textId="77777777" w:rsidR="00DC43EA" w:rsidRDefault="00DC43EA">
            <w:pPr>
              <w:rPr>
                <w:rFonts w:ascii="Trebuchet MS" w:eastAsia="Trebuchet MS" w:hAnsi="Trebuchet MS" w:cs="Trebuchet MS"/>
              </w:rPr>
            </w:pPr>
          </w:p>
        </w:tc>
        <w:tc>
          <w:tcPr>
            <w:tcW w:w="2070" w:type="dxa"/>
          </w:tcPr>
          <w:p w14:paraId="00000335"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35FB75FD" w14:textId="77777777">
        <w:trPr>
          <w:trHeight w:val="276"/>
        </w:trPr>
        <w:tc>
          <w:tcPr>
            <w:tcW w:w="3505" w:type="dxa"/>
          </w:tcPr>
          <w:p w14:paraId="00000336"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3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38" w14:textId="77777777" w:rsidR="00DC43EA" w:rsidRDefault="00DC43EA">
            <w:pPr>
              <w:rPr>
                <w:rFonts w:ascii="Trebuchet MS" w:eastAsia="Trebuchet MS" w:hAnsi="Trebuchet MS" w:cs="Trebuchet MS"/>
              </w:rPr>
            </w:pPr>
          </w:p>
        </w:tc>
        <w:tc>
          <w:tcPr>
            <w:tcW w:w="2070" w:type="dxa"/>
          </w:tcPr>
          <w:p w14:paraId="00000339"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AEA2AD4" w14:textId="77777777">
        <w:trPr>
          <w:trHeight w:val="276"/>
        </w:trPr>
        <w:tc>
          <w:tcPr>
            <w:tcW w:w="3505" w:type="dxa"/>
          </w:tcPr>
          <w:p w14:paraId="0000033A"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3B"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3C" w14:textId="77777777" w:rsidR="00DC43EA" w:rsidRDefault="00DC43EA">
            <w:pPr>
              <w:rPr>
                <w:rFonts w:ascii="Trebuchet MS" w:eastAsia="Trebuchet MS" w:hAnsi="Trebuchet MS" w:cs="Trebuchet MS"/>
              </w:rPr>
            </w:pPr>
          </w:p>
        </w:tc>
        <w:tc>
          <w:tcPr>
            <w:tcW w:w="2070" w:type="dxa"/>
          </w:tcPr>
          <w:p w14:paraId="0000033D"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479B82B" w14:textId="77777777">
        <w:trPr>
          <w:trHeight w:val="276"/>
        </w:trPr>
        <w:tc>
          <w:tcPr>
            <w:tcW w:w="3505" w:type="dxa"/>
          </w:tcPr>
          <w:p w14:paraId="0000033E"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3F"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40" w14:textId="77777777" w:rsidR="00DC43EA" w:rsidRDefault="00DC43EA">
            <w:pPr>
              <w:rPr>
                <w:rFonts w:ascii="Trebuchet MS" w:eastAsia="Trebuchet MS" w:hAnsi="Trebuchet MS" w:cs="Trebuchet MS"/>
              </w:rPr>
            </w:pPr>
          </w:p>
        </w:tc>
        <w:tc>
          <w:tcPr>
            <w:tcW w:w="2070" w:type="dxa"/>
          </w:tcPr>
          <w:p w14:paraId="00000341"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C9B2974" w14:textId="77777777">
        <w:trPr>
          <w:trHeight w:val="276"/>
        </w:trPr>
        <w:tc>
          <w:tcPr>
            <w:tcW w:w="3505" w:type="dxa"/>
          </w:tcPr>
          <w:p w14:paraId="00000342"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43"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44" w14:textId="77777777" w:rsidR="00DC43EA" w:rsidRDefault="00DC43EA">
            <w:pPr>
              <w:rPr>
                <w:rFonts w:ascii="Trebuchet MS" w:eastAsia="Trebuchet MS" w:hAnsi="Trebuchet MS" w:cs="Trebuchet MS"/>
              </w:rPr>
            </w:pPr>
          </w:p>
        </w:tc>
        <w:tc>
          <w:tcPr>
            <w:tcW w:w="2070" w:type="dxa"/>
          </w:tcPr>
          <w:p w14:paraId="00000345"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7922D31" w14:textId="77777777">
        <w:trPr>
          <w:trHeight w:val="276"/>
        </w:trPr>
        <w:tc>
          <w:tcPr>
            <w:tcW w:w="3505" w:type="dxa"/>
          </w:tcPr>
          <w:p w14:paraId="00000346"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4855" w:type="dxa"/>
          </w:tcPr>
          <w:p w14:paraId="00000347"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48" w14:textId="77777777" w:rsidR="00DC43EA" w:rsidRDefault="00DC43EA">
            <w:pPr>
              <w:rPr>
                <w:rFonts w:ascii="Trebuchet MS" w:eastAsia="Trebuchet MS" w:hAnsi="Trebuchet MS" w:cs="Trebuchet MS"/>
              </w:rPr>
            </w:pPr>
          </w:p>
        </w:tc>
        <w:tc>
          <w:tcPr>
            <w:tcW w:w="2070" w:type="dxa"/>
          </w:tcPr>
          <w:p w14:paraId="00000349"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DDC99C6" w14:textId="77777777">
        <w:trPr>
          <w:trHeight w:val="584"/>
        </w:trPr>
        <w:tc>
          <w:tcPr>
            <w:tcW w:w="3505" w:type="dxa"/>
          </w:tcPr>
          <w:p w14:paraId="0000034A" w14:textId="77777777" w:rsidR="00DC43EA" w:rsidRDefault="00B1118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Internal Services 4000</w:t>
            </w:r>
          </w:p>
        </w:tc>
        <w:tc>
          <w:tcPr>
            <w:tcW w:w="4855" w:type="dxa"/>
          </w:tcPr>
          <w:p w14:paraId="0000034B" w14:textId="77777777" w:rsidR="00DC43EA" w:rsidRDefault="00DC43EA">
            <w:pPr>
              <w:jc w:val="center"/>
              <w:rPr>
                <w:rFonts w:ascii="Trebuchet MS" w:eastAsia="Trebuchet MS" w:hAnsi="Trebuchet MS" w:cs="Trebuchet MS"/>
                <w:color w:val="000000"/>
              </w:rPr>
            </w:pPr>
          </w:p>
        </w:tc>
        <w:tc>
          <w:tcPr>
            <w:tcW w:w="2070" w:type="dxa"/>
          </w:tcPr>
          <w:p w14:paraId="0000034C" w14:textId="77777777" w:rsidR="00DC43EA" w:rsidRDefault="00DC43EA">
            <w:pPr>
              <w:jc w:val="center"/>
              <w:rPr>
                <w:rFonts w:ascii="Trebuchet MS" w:eastAsia="Trebuchet MS" w:hAnsi="Trebuchet MS" w:cs="Trebuchet MS"/>
                <w:color w:val="000000"/>
              </w:rPr>
            </w:pPr>
          </w:p>
        </w:tc>
        <w:tc>
          <w:tcPr>
            <w:tcW w:w="2070" w:type="dxa"/>
          </w:tcPr>
          <w:p w14:paraId="0000034D"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0000034E" w14:textId="062FE9B1" w:rsidR="00DC43EA" w:rsidRPr="00D83EE3" w:rsidRDefault="00D83EE3" w:rsidP="00D83EE3">
      <w:pPr>
        <w:rPr>
          <w:rFonts w:ascii="Trebuchet MS" w:hAnsi="Trebuchet MS"/>
        </w:rPr>
      </w:pPr>
      <w:r>
        <w:rPr>
          <w:rFonts w:ascii="Trebuchet MS" w:hAnsi="Trebuchet MS"/>
        </w:rPr>
        <w:t>*</w:t>
      </w:r>
      <w:r w:rsidR="00B1118C" w:rsidRPr="00D83EE3">
        <w:rPr>
          <w:rFonts w:ascii="Trebuchet MS" w:hAnsi="Trebuchet MS"/>
        </w:rPr>
        <w:t>Justification/Rationale: Please provide a brief statement on how this service is crucial to the success of the project</w:t>
      </w:r>
    </w:p>
    <w:p w14:paraId="00000354" w14:textId="77777777" w:rsidR="00DC43EA" w:rsidRDefault="00B1118C">
      <w:pPr>
        <w:rPr>
          <w:rFonts w:ascii="Trebuchet MS" w:eastAsia="Trebuchet MS" w:hAnsi="Trebuchet MS" w:cs="Trebuchet MS"/>
          <w:color w:val="434343"/>
          <w:sz w:val="28"/>
          <w:szCs w:val="28"/>
        </w:rPr>
      </w:pPr>
      <w:bookmarkStart w:id="9" w:name="_heading=h.1t3h5sf" w:colFirst="0" w:colLast="0"/>
      <w:bookmarkEnd w:id="9"/>
      <w:r>
        <w:br w:type="page"/>
      </w:r>
    </w:p>
    <w:p w14:paraId="00000355" w14:textId="77777777" w:rsidR="00DC43EA" w:rsidRDefault="00B1118C" w:rsidP="00D83EE3">
      <w:pPr>
        <w:pStyle w:val="Heading3"/>
      </w:pPr>
      <w:r>
        <w:lastRenderedPageBreak/>
        <w:t xml:space="preserve">Other Charges 5000 </w:t>
      </w:r>
    </w:p>
    <w:p w14:paraId="00000356" w14:textId="77777777" w:rsidR="00DC43EA" w:rsidRDefault="00B1118C">
      <w:pPr>
        <w:spacing w:line="240" w:lineRule="auto"/>
        <w:rPr>
          <w:rFonts w:ascii="Trebuchet MS" w:eastAsia="Trebuchet MS" w:hAnsi="Trebuchet MS" w:cs="Trebuchet MS"/>
          <w:color w:val="000000"/>
        </w:rPr>
      </w:pPr>
      <w:r>
        <w:rPr>
          <w:rFonts w:ascii="Trebuchet MS" w:eastAsia="Trebuchet MS" w:hAnsi="Trebuchet MS" w:cs="Trebuchet MS"/>
          <w:color w:val="000000"/>
        </w:rPr>
        <w:t>(Includes travel expenses and stipends.)</w:t>
      </w:r>
    </w:p>
    <w:p w14:paraId="00000357" w14:textId="77777777" w:rsidR="00DC43EA" w:rsidRDefault="00DC43EA">
      <w:pPr>
        <w:spacing w:line="240" w:lineRule="auto"/>
        <w:rPr>
          <w:rFonts w:ascii="Trebuchet MS" w:eastAsia="Trebuchet MS" w:hAnsi="Trebuchet MS" w:cs="Trebuchet MS"/>
          <w:b/>
          <w:color w:val="000000"/>
        </w:rPr>
      </w:pPr>
    </w:p>
    <w:tbl>
      <w:tblPr>
        <w:tblStyle w:val="a3"/>
        <w:tblW w:w="12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ther Charges"/>
        <w:tblDescription w:val="Column 1: Description- Please enter description of other charges including detailed cost calculations needed for project. Column 2: Justification/Rationale- write a brief justification of this line item. Column 3: Program area- write the program area associated with the line item. Column 4: Amount Requested- write the amount for each line item. At the last cell in Column 4 total the full amount requested in other charges."/>
      </w:tblPr>
      <w:tblGrid>
        <w:gridCol w:w="3325"/>
        <w:gridCol w:w="5035"/>
        <w:gridCol w:w="2070"/>
        <w:gridCol w:w="2070"/>
      </w:tblGrid>
      <w:tr w:rsidR="00DC43EA" w14:paraId="23042D21" w14:textId="77777777" w:rsidTr="005F5052">
        <w:trPr>
          <w:trHeight w:val="300"/>
          <w:tblHeader/>
        </w:trPr>
        <w:tc>
          <w:tcPr>
            <w:tcW w:w="3325" w:type="dxa"/>
          </w:tcPr>
          <w:p w14:paraId="00000358"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5035" w:type="dxa"/>
          </w:tcPr>
          <w:p w14:paraId="00000359"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Justification/Rationale</w:t>
            </w:r>
          </w:p>
        </w:tc>
        <w:tc>
          <w:tcPr>
            <w:tcW w:w="2070" w:type="dxa"/>
          </w:tcPr>
          <w:p w14:paraId="0000035A"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 Area</w:t>
            </w:r>
          </w:p>
        </w:tc>
        <w:tc>
          <w:tcPr>
            <w:tcW w:w="2070" w:type="dxa"/>
          </w:tcPr>
          <w:p w14:paraId="0000035B"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7244098D" w14:textId="77777777">
        <w:trPr>
          <w:trHeight w:val="276"/>
        </w:trPr>
        <w:tc>
          <w:tcPr>
            <w:tcW w:w="3325" w:type="dxa"/>
          </w:tcPr>
          <w:p w14:paraId="0000035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5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5E" w14:textId="77777777" w:rsidR="00DC43EA" w:rsidRDefault="00DC43EA">
            <w:pPr>
              <w:rPr>
                <w:rFonts w:ascii="Trebuchet MS" w:eastAsia="Trebuchet MS" w:hAnsi="Trebuchet MS" w:cs="Trebuchet MS"/>
              </w:rPr>
            </w:pPr>
          </w:p>
        </w:tc>
        <w:tc>
          <w:tcPr>
            <w:tcW w:w="2070" w:type="dxa"/>
          </w:tcPr>
          <w:p w14:paraId="0000035F"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372F59C3" w14:textId="77777777">
        <w:trPr>
          <w:trHeight w:val="276"/>
        </w:trPr>
        <w:tc>
          <w:tcPr>
            <w:tcW w:w="3325" w:type="dxa"/>
          </w:tcPr>
          <w:p w14:paraId="0000036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6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62" w14:textId="77777777" w:rsidR="00DC43EA" w:rsidRDefault="00DC43EA">
            <w:pPr>
              <w:rPr>
                <w:rFonts w:ascii="Trebuchet MS" w:eastAsia="Trebuchet MS" w:hAnsi="Trebuchet MS" w:cs="Trebuchet MS"/>
              </w:rPr>
            </w:pPr>
          </w:p>
        </w:tc>
        <w:tc>
          <w:tcPr>
            <w:tcW w:w="2070" w:type="dxa"/>
          </w:tcPr>
          <w:p w14:paraId="00000363"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E936B47" w14:textId="77777777">
        <w:trPr>
          <w:trHeight w:val="276"/>
        </w:trPr>
        <w:tc>
          <w:tcPr>
            <w:tcW w:w="3325" w:type="dxa"/>
          </w:tcPr>
          <w:p w14:paraId="0000036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65"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66" w14:textId="77777777" w:rsidR="00DC43EA" w:rsidRDefault="00DC43EA">
            <w:pPr>
              <w:rPr>
                <w:rFonts w:ascii="Trebuchet MS" w:eastAsia="Trebuchet MS" w:hAnsi="Trebuchet MS" w:cs="Trebuchet MS"/>
              </w:rPr>
            </w:pPr>
          </w:p>
        </w:tc>
        <w:tc>
          <w:tcPr>
            <w:tcW w:w="2070" w:type="dxa"/>
          </w:tcPr>
          <w:p w14:paraId="00000367"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688749AC" w14:textId="77777777">
        <w:trPr>
          <w:trHeight w:val="276"/>
        </w:trPr>
        <w:tc>
          <w:tcPr>
            <w:tcW w:w="3325" w:type="dxa"/>
          </w:tcPr>
          <w:p w14:paraId="0000036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6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6A" w14:textId="77777777" w:rsidR="00DC43EA" w:rsidRDefault="00DC43EA">
            <w:pPr>
              <w:rPr>
                <w:rFonts w:ascii="Trebuchet MS" w:eastAsia="Trebuchet MS" w:hAnsi="Trebuchet MS" w:cs="Trebuchet MS"/>
              </w:rPr>
            </w:pPr>
          </w:p>
        </w:tc>
        <w:tc>
          <w:tcPr>
            <w:tcW w:w="2070" w:type="dxa"/>
          </w:tcPr>
          <w:p w14:paraId="0000036B"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922453F" w14:textId="77777777">
        <w:trPr>
          <w:trHeight w:val="276"/>
        </w:trPr>
        <w:tc>
          <w:tcPr>
            <w:tcW w:w="3325" w:type="dxa"/>
          </w:tcPr>
          <w:p w14:paraId="0000036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6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6E" w14:textId="77777777" w:rsidR="00DC43EA" w:rsidRDefault="00DC43EA">
            <w:pPr>
              <w:rPr>
                <w:rFonts w:ascii="Trebuchet MS" w:eastAsia="Trebuchet MS" w:hAnsi="Trebuchet MS" w:cs="Trebuchet MS"/>
              </w:rPr>
            </w:pPr>
          </w:p>
        </w:tc>
        <w:tc>
          <w:tcPr>
            <w:tcW w:w="2070" w:type="dxa"/>
          </w:tcPr>
          <w:p w14:paraId="0000036F"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2C73BBC" w14:textId="77777777">
        <w:trPr>
          <w:trHeight w:val="276"/>
        </w:trPr>
        <w:tc>
          <w:tcPr>
            <w:tcW w:w="3325" w:type="dxa"/>
          </w:tcPr>
          <w:p w14:paraId="0000037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7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72" w14:textId="77777777" w:rsidR="00DC43EA" w:rsidRDefault="00DC43EA">
            <w:pPr>
              <w:rPr>
                <w:rFonts w:ascii="Trebuchet MS" w:eastAsia="Trebuchet MS" w:hAnsi="Trebuchet MS" w:cs="Trebuchet MS"/>
              </w:rPr>
            </w:pPr>
          </w:p>
        </w:tc>
        <w:tc>
          <w:tcPr>
            <w:tcW w:w="2070" w:type="dxa"/>
          </w:tcPr>
          <w:p w14:paraId="00000373"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04B5777" w14:textId="77777777">
        <w:trPr>
          <w:trHeight w:val="276"/>
        </w:trPr>
        <w:tc>
          <w:tcPr>
            <w:tcW w:w="3325" w:type="dxa"/>
          </w:tcPr>
          <w:p w14:paraId="0000037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75"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76" w14:textId="77777777" w:rsidR="00DC43EA" w:rsidRDefault="00DC43EA">
            <w:pPr>
              <w:rPr>
                <w:rFonts w:ascii="Trebuchet MS" w:eastAsia="Trebuchet MS" w:hAnsi="Trebuchet MS" w:cs="Trebuchet MS"/>
              </w:rPr>
            </w:pPr>
          </w:p>
        </w:tc>
        <w:tc>
          <w:tcPr>
            <w:tcW w:w="2070" w:type="dxa"/>
          </w:tcPr>
          <w:p w14:paraId="00000377"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75674499" w14:textId="77777777">
        <w:trPr>
          <w:trHeight w:val="276"/>
        </w:trPr>
        <w:tc>
          <w:tcPr>
            <w:tcW w:w="3325" w:type="dxa"/>
          </w:tcPr>
          <w:p w14:paraId="0000037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7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7A" w14:textId="77777777" w:rsidR="00DC43EA" w:rsidRDefault="00DC43EA">
            <w:pPr>
              <w:rPr>
                <w:rFonts w:ascii="Trebuchet MS" w:eastAsia="Trebuchet MS" w:hAnsi="Trebuchet MS" w:cs="Trebuchet MS"/>
              </w:rPr>
            </w:pPr>
          </w:p>
        </w:tc>
        <w:tc>
          <w:tcPr>
            <w:tcW w:w="2070" w:type="dxa"/>
          </w:tcPr>
          <w:p w14:paraId="0000037B"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15BF8FA8" w14:textId="77777777">
        <w:trPr>
          <w:trHeight w:val="276"/>
        </w:trPr>
        <w:tc>
          <w:tcPr>
            <w:tcW w:w="3325" w:type="dxa"/>
          </w:tcPr>
          <w:p w14:paraId="0000037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7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7E" w14:textId="77777777" w:rsidR="00DC43EA" w:rsidRDefault="00DC43EA">
            <w:pPr>
              <w:rPr>
                <w:rFonts w:ascii="Trebuchet MS" w:eastAsia="Trebuchet MS" w:hAnsi="Trebuchet MS" w:cs="Trebuchet MS"/>
              </w:rPr>
            </w:pPr>
          </w:p>
        </w:tc>
        <w:tc>
          <w:tcPr>
            <w:tcW w:w="2070" w:type="dxa"/>
          </w:tcPr>
          <w:p w14:paraId="0000037F"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70F6CD0F" w14:textId="77777777">
        <w:trPr>
          <w:trHeight w:val="276"/>
        </w:trPr>
        <w:tc>
          <w:tcPr>
            <w:tcW w:w="3325" w:type="dxa"/>
          </w:tcPr>
          <w:p w14:paraId="0000038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035" w:type="dxa"/>
          </w:tcPr>
          <w:p w14:paraId="0000038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82" w14:textId="77777777" w:rsidR="00DC43EA" w:rsidRDefault="00DC43EA">
            <w:pPr>
              <w:rPr>
                <w:rFonts w:ascii="Trebuchet MS" w:eastAsia="Trebuchet MS" w:hAnsi="Trebuchet MS" w:cs="Trebuchet MS"/>
              </w:rPr>
            </w:pPr>
          </w:p>
        </w:tc>
        <w:tc>
          <w:tcPr>
            <w:tcW w:w="2070" w:type="dxa"/>
          </w:tcPr>
          <w:p w14:paraId="00000383"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4725BF05" w14:textId="77777777">
        <w:trPr>
          <w:trHeight w:val="566"/>
        </w:trPr>
        <w:tc>
          <w:tcPr>
            <w:tcW w:w="3325" w:type="dxa"/>
          </w:tcPr>
          <w:p w14:paraId="00000384" w14:textId="77777777" w:rsidR="00DC43EA" w:rsidRDefault="00B1118C">
            <w:pPr>
              <w:ind w:firstLine="2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Total Other Charges 5000 </w:t>
            </w:r>
          </w:p>
        </w:tc>
        <w:tc>
          <w:tcPr>
            <w:tcW w:w="5035" w:type="dxa"/>
          </w:tcPr>
          <w:p w14:paraId="00000385" w14:textId="77777777" w:rsidR="00DC43EA" w:rsidRDefault="00DC43EA">
            <w:pPr>
              <w:jc w:val="center"/>
              <w:rPr>
                <w:rFonts w:ascii="Trebuchet MS" w:eastAsia="Trebuchet MS" w:hAnsi="Trebuchet MS" w:cs="Trebuchet MS"/>
                <w:color w:val="000000"/>
              </w:rPr>
            </w:pPr>
          </w:p>
        </w:tc>
        <w:tc>
          <w:tcPr>
            <w:tcW w:w="2070" w:type="dxa"/>
          </w:tcPr>
          <w:p w14:paraId="00000386" w14:textId="77777777" w:rsidR="00DC43EA" w:rsidRDefault="00DC43EA">
            <w:pPr>
              <w:jc w:val="center"/>
              <w:rPr>
                <w:rFonts w:ascii="Trebuchet MS" w:eastAsia="Trebuchet MS" w:hAnsi="Trebuchet MS" w:cs="Trebuchet MS"/>
                <w:color w:val="000000"/>
              </w:rPr>
            </w:pPr>
          </w:p>
        </w:tc>
        <w:tc>
          <w:tcPr>
            <w:tcW w:w="2070" w:type="dxa"/>
          </w:tcPr>
          <w:p w14:paraId="00000387"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00000388" w14:textId="77777777" w:rsidR="00DC43EA" w:rsidRPr="00D83EE3" w:rsidRDefault="00B1118C" w:rsidP="00D83EE3">
      <w:pPr>
        <w:rPr>
          <w:rFonts w:ascii="Trebuchet MS" w:hAnsi="Trebuchet MS"/>
        </w:rPr>
      </w:pPr>
      <w:bookmarkStart w:id="10" w:name="_heading=h.4d34og8" w:colFirst="0" w:colLast="0"/>
      <w:bookmarkEnd w:id="10"/>
      <w:r w:rsidRPr="00D83EE3">
        <w:rPr>
          <w:rFonts w:ascii="Trebuchet MS" w:hAnsi="Trebuchet MS"/>
        </w:rPr>
        <w:t>*Justification/Rationale: Please provide a brief statement on how this travel or other charge is crucial to the success of the project</w:t>
      </w:r>
    </w:p>
    <w:p w14:paraId="00000389" w14:textId="77777777" w:rsidR="00DC43EA" w:rsidRDefault="00B1118C">
      <w:pPr>
        <w:pStyle w:val="Heading3"/>
        <w:rPr>
          <w:rFonts w:ascii="Trebuchet MS" w:eastAsia="Trebuchet MS" w:hAnsi="Trebuchet MS" w:cs="Trebuchet MS"/>
        </w:rPr>
      </w:pPr>
      <w:bookmarkStart w:id="11" w:name="_heading=h.2s8eyo1" w:colFirst="0" w:colLast="0"/>
      <w:bookmarkEnd w:id="11"/>
      <w:r>
        <w:br w:type="page"/>
      </w:r>
      <w:r>
        <w:rPr>
          <w:rFonts w:ascii="Trebuchet MS" w:eastAsia="Trebuchet MS" w:hAnsi="Trebuchet MS" w:cs="Trebuchet MS"/>
        </w:rPr>
        <w:lastRenderedPageBreak/>
        <w:t xml:space="preserve">Materials and Supplies 6000 </w:t>
      </w:r>
    </w:p>
    <w:p w14:paraId="0000038A" w14:textId="77777777" w:rsidR="00DC43EA" w:rsidRDefault="00B1118C">
      <w:pPr>
        <w:spacing w:line="240" w:lineRule="auto"/>
        <w:rPr>
          <w:rFonts w:ascii="Trebuchet MS" w:eastAsia="Trebuchet MS" w:hAnsi="Trebuchet MS" w:cs="Trebuchet MS"/>
          <w:color w:val="000000"/>
        </w:rPr>
      </w:pPr>
      <w:r>
        <w:rPr>
          <w:rFonts w:ascii="Trebuchet MS" w:eastAsia="Trebuchet MS" w:hAnsi="Trebuchet MS" w:cs="Trebuchet MS"/>
          <w:color w:val="000000"/>
        </w:rPr>
        <w:t>(Office supplies, educational materials, books, postage, printing, publication and photocopying services.)</w:t>
      </w:r>
    </w:p>
    <w:p w14:paraId="0000038B" w14:textId="77777777" w:rsidR="00DC43EA" w:rsidRDefault="00DC43EA">
      <w:pPr>
        <w:spacing w:line="240" w:lineRule="auto"/>
        <w:rPr>
          <w:rFonts w:ascii="Trebuchet MS" w:eastAsia="Trebuchet MS" w:hAnsi="Trebuchet MS" w:cs="Trebuchet MS"/>
          <w:b/>
          <w:color w:val="000000"/>
        </w:rPr>
      </w:pPr>
    </w:p>
    <w:tbl>
      <w:tblPr>
        <w:tblStyle w:val="a4"/>
        <w:tblW w:w="12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erials and Supplies"/>
        <w:tblDescription w:val="Column 1: Description- Please enter description of materials and supplies including detailed cost calculations needed for project. Column 2: Justification/Rationale- write a brief justification of this line item. Column 3: Program area- write the program area associated with the line item. Column 4: Amount Requested- write the amount for each line item. At the last cell in Column 4 total the full amount requested in material and supplies"/>
      </w:tblPr>
      <w:tblGrid>
        <w:gridCol w:w="3235"/>
        <w:gridCol w:w="5125"/>
        <w:gridCol w:w="2070"/>
        <w:gridCol w:w="2070"/>
      </w:tblGrid>
      <w:tr w:rsidR="00DC43EA" w14:paraId="0E1E055A" w14:textId="77777777" w:rsidTr="005F5052">
        <w:trPr>
          <w:trHeight w:val="300"/>
          <w:tblHeader/>
        </w:trPr>
        <w:tc>
          <w:tcPr>
            <w:tcW w:w="3235" w:type="dxa"/>
          </w:tcPr>
          <w:p w14:paraId="0000038C" w14:textId="77777777" w:rsidR="00DC43EA" w:rsidRDefault="00B1118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Description (Please provide detailed cost calculations.)</w:t>
            </w:r>
          </w:p>
        </w:tc>
        <w:tc>
          <w:tcPr>
            <w:tcW w:w="5125" w:type="dxa"/>
          </w:tcPr>
          <w:p w14:paraId="0000038D"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Justification/Rationale</w:t>
            </w:r>
          </w:p>
        </w:tc>
        <w:tc>
          <w:tcPr>
            <w:tcW w:w="2070" w:type="dxa"/>
          </w:tcPr>
          <w:p w14:paraId="0000038E" w14:textId="77777777" w:rsidR="00DC43EA" w:rsidRDefault="00B1118C">
            <w:pPr>
              <w:jc w:val="center"/>
              <w:rPr>
                <w:rFonts w:ascii="Trebuchet MS" w:eastAsia="Trebuchet MS" w:hAnsi="Trebuchet MS" w:cs="Trebuchet MS"/>
                <w:b/>
                <w:color w:val="000000"/>
              </w:rPr>
            </w:pPr>
            <w:r>
              <w:rPr>
                <w:rFonts w:ascii="Trebuchet MS" w:eastAsia="Trebuchet MS" w:hAnsi="Trebuchet MS" w:cs="Trebuchet MS"/>
                <w:b/>
                <w:color w:val="000000"/>
                <w:sz w:val="22"/>
                <w:szCs w:val="22"/>
              </w:rPr>
              <w:t>Program Area</w:t>
            </w:r>
          </w:p>
        </w:tc>
        <w:tc>
          <w:tcPr>
            <w:tcW w:w="2070" w:type="dxa"/>
          </w:tcPr>
          <w:p w14:paraId="0000038F"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30BFFBB4" w14:textId="77777777">
        <w:trPr>
          <w:trHeight w:val="276"/>
        </w:trPr>
        <w:tc>
          <w:tcPr>
            <w:tcW w:w="3235" w:type="dxa"/>
          </w:tcPr>
          <w:p w14:paraId="0000039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9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92" w14:textId="77777777" w:rsidR="00DC43EA" w:rsidRDefault="00DC43EA">
            <w:pPr>
              <w:rPr>
                <w:rFonts w:ascii="Trebuchet MS" w:eastAsia="Trebuchet MS" w:hAnsi="Trebuchet MS" w:cs="Trebuchet MS"/>
              </w:rPr>
            </w:pPr>
          </w:p>
        </w:tc>
        <w:tc>
          <w:tcPr>
            <w:tcW w:w="2070" w:type="dxa"/>
          </w:tcPr>
          <w:p w14:paraId="00000393"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027F019" w14:textId="77777777">
        <w:trPr>
          <w:trHeight w:val="276"/>
        </w:trPr>
        <w:tc>
          <w:tcPr>
            <w:tcW w:w="3235" w:type="dxa"/>
          </w:tcPr>
          <w:p w14:paraId="0000039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95"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96" w14:textId="77777777" w:rsidR="00DC43EA" w:rsidRDefault="00DC43EA">
            <w:pPr>
              <w:rPr>
                <w:rFonts w:ascii="Trebuchet MS" w:eastAsia="Trebuchet MS" w:hAnsi="Trebuchet MS" w:cs="Trebuchet MS"/>
              </w:rPr>
            </w:pPr>
          </w:p>
        </w:tc>
        <w:tc>
          <w:tcPr>
            <w:tcW w:w="2070" w:type="dxa"/>
          </w:tcPr>
          <w:p w14:paraId="00000397"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732C267" w14:textId="77777777">
        <w:trPr>
          <w:trHeight w:val="276"/>
        </w:trPr>
        <w:tc>
          <w:tcPr>
            <w:tcW w:w="3235" w:type="dxa"/>
          </w:tcPr>
          <w:p w14:paraId="0000039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9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9A" w14:textId="77777777" w:rsidR="00DC43EA" w:rsidRDefault="00DC43EA">
            <w:pPr>
              <w:rPr>
                <w:rFonts w:ascii="Trebuchet MS" w:eastAsia="Trebuchet MS" w:hAnsi="Trebuchet MS" w:cs="Trebuchet MS"/>
              </w:rPr>
            </w:pPr>
          </w:p>
        </w:tc>
        <w:tc>
          <w:tcPr>
            <w:tcW w:w="2070" w:type="dxa"/>
          </w:tcPr>
          <w:p w14:paraId="0000039B"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6158C2A8" w14:textId="77777777">
        <w:trPr>
          <w:trHeight w:val="276"/>
        </w:trPr>
        <w:tc>
          <w:tcPr>
            <w:tcW w:w="3235" w:type="dxa"/>
          </w:tcPr>
          <w:p w14:paraId="0000039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9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9E" w14:textId="77777777" w:rsidR="00DC43EA" w:rsidRDefault="00DC43EA">
            <w:pPr>
              <w:rPr>
                <w:rFonts w:ascii="Trebuchet MS" w:eastAsia="Trebuchet MS" w:hAnsi="Trebuchet MS" w:cs="Trebuchet MS"/>
              </w:rPr>
            </w:pPr>
          </w:p>
        </w:tc>
        <w:tc>
          <w:tcPr>
            <w:tcW w:w="2070" w:type="dxa"/>
          </w:tcPr>
          <w:p w14:paraId="0000039F"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25308DAF" w14:textId="77777777">
        <w:trPr>
          <w:trHeight w:val="276"/>
        </w:trPr>
        <w:tc>
          <w:tcPr>
            <w:tcW w:w="3235" w:type="dxa"/>
          </w:tcPr>
          <w:p w14:paraId="000003A0"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A1"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A2" w14:textId="77777777" w:rsidR="00DC43EA" w:rsidRDefault="00DC43EA">
            <w:pPr>
              <w:rPr>
                <w:rFonts w:ascii="Trebuchet MS" w:eastAsia="Trebuchet MS" w:hAnsi="Trebuchet MS" w:cs="Trebuchet MS"/>
              </w:rPr>
            </w:pPr>
          </w:p>
        </w:tc>
        <w:tc>
          <w:tcPr>
            <w:tcW w:w="2070" w:type="dxa"/>
          </w:tcPr>
          <w:p w14:paraId="000003A3"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2B84691" w14:textId="77777777">
        <w:trPr>
          <w:trHeight w:val="276"/>
        </w:trPr>
        <w:tc>
          <w:tcPr>
            <w:tcW w:w="3235" w:type="dxa"/>
          </w:tcPr>
          <w:p w14:paraId="000003A4"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A5"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A6" w14:textId="77777777" w:rsidR="00DC43EA" w:rsidRDefault="00DC43EA">
            <w:pPr>
              <w:rPr>
                <w:rFonts w:ascii="Trebuchet MS" w:eastAsia="Trebuchet MS" w:hAnsi="Trebuchet MS" w:cs="Trebuchet MS"/>
              </w:rPr>
            </w:pPr>
          </w:p>
        </w:tc>
        <w:tc>
          <w:tcPr>
            <w:tcW w:w="2070" w:type="dxa"/>
          </w:tcPr>
          <w:p w14:paraId="000003A7"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02781A45" w14:textId="77777777">
        <w:trPr>
          <w:trHeight w:val="276"/>
        </w:trPr>
        <w:tc>
          <w:tcPr>
            <w:tcW w:w="3235" w:type="dxa"/>
          </w:tcPr>
          <w:p w14:paraId="000003A8"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A9"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AA" w14:textId="77777777" w:rsidR="00DC43EA" w:rsidRDefault="00DC43EA">
            <w:pPr>
              <w:rPr>
                <w:rFonts w:ascii="Trebuchet MS" w:eastAsia="Trebuchet MS" w:hAnsi="Trebuchet MS" w:cs="Trebuchet MS"/>
              </w:rPr>
            </w:pPr>
          </w:p>
        </w:tc>
        <w:tc>
          <w:tcPr>
            <w:tcW w:w="2070" w:type="dxa"/>
          </w:tcPr>
          <w:p w14:paraId="000003AB"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54948AA1" w14:textId="77777777">
        <w:trPr>
          <w:trHeight w:val="276"/>
        </w:trPr>
        <w:tc>
          <w:tcPr>
            <w:tcW w:w="3235" w:type="dxa"/>
          </w:tcPr>
          <w:p w14:paraId="000003AC"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5125" w:type="dxa"/>
          </w:tcPr>
          <w:p w14:paraId="000003AD" w14:textId="77777777" w:rsidR="00DC43EA" w:rsidRDefault="00B1118C">
            <w:pPr>
              <w:rPr>
                <w:rFonts w:ascii="Trebuchet MS" w:eastAsia="Trebuchet MS" w:hAnsi="Trebuchet MS" w:cs="Trebuchet MS"/>
              </w:rPr>
            </w:pPr>
            <w:r>
              <w:rPr>
                <w:rFonts w:ascii="Trebuchet MS" w:eastAsia="Trebuchet MS" w:hAnsi="Trebuchet MS" w:cs="Trebuchet MS"/>
              </w:rPr>
              <w:t>     </w:t>
            </w:r>
          </w:p>
        </w:tc>
        <w:tc>
          <w:tcPr>
            <w:tcW w:w="2070" w:type="dxa"/>
          </w:tcPr>
          <w:p w14:paraId="000003AE" w14:textId="77777777" w:rsidR="00DC43EA" w:rsidRDefault="00DC43EA">
            <w:pPr>
              <w:rPr>
                <w:rFonts w:ascii="Trebuchet MS" w:eastAsia="Trebuchet MS" w:hAnsi="Trebuchet MS" w:cs="Trebuchet MS"/>
              </w:rPr>
            </w:pPr>
          </w:p>
        </w:tc>
        <w:tc>
          <w:tcPr>
            <w:tcW w:w="2070" w:type="dxa"/>
          </w:tcPr>
          <w:p w14:paraId="000003AF" w14:textId="77777777" w:rsidR="00DC43EA" w:rsidRDefault="00B1118C">
            <w:pPr>
              <w:rPr>
                <w:rFonts w:ascii="Trebuchet MS" w:eastAsia="Trebuchet MS" w:hAnsi="Trebuchet MS" w:cs="Trebuchet MS"/>
              </w:rPr>
            </w:pPr>
            <w:r>
              <w:rPr>
                <w:rFonts w:ascii="Trebuchet MS" w:eastAsia="Trebuchet MS" w:hAnsi="Trebuchet MS" w:cs="Trebuchet MS"/>
              </w:rPr>
              <w:t>     </w:t>
            </w:r>
          </w:p>
        </w:tc>
      </w:tr>
      <w:tr w:rsidR="00DC43EA" w14:paraId="619719DB" w14:textId="77777777">
        <w:trPr>
          <w:trHeight w:val="629"/>
        </w:trPr>
        <w:tc>
          <w:tcPr>
            <w:tcW w:w="3235" w:type="dxa"/>
          </w:tcPr>
          <w:p w14:paraId="000003B0" w14:textId="77777777" w:rsidR="00DC43EA" w:rsidRDefault="00B1118C">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Total Materials and Supplies 6000</w:t>
            </w:r>
          </w:p>
        </w:tc>
        <w:tc>
          <w:tcPr>
            <w:tcW w:w="5125" w:type="dxa"/>
          </w:tcPr>
          <w:p w14:paraId="000003B1" w14:textId="77777777" w:rsidR="00DC43EA" w:rsidRDefault="00DC43EA">
            <w:pPr>
              <w:jc w:val="center"/>
              <w:rPr>
                <w:rFonts w:ascii="Trebuchet MS" w:eastAsia="Trebuchet MS" w:hAnsi="Trebuchet MS" w:cs="Trebuchet MS"/>
                <w:color w:val="000000"/>
              </w:rPr>
            </w:pPr>
          </w:p>
        </w:tc>
        <w:tc>
          <w:tcPr>
            <w:tcW w:w="2070" w:type="dxa"/>
          </w:tcPr>
          <w:p w14:paraId="000003B2" w14:textId="77777777" w:rsidR="00DC43EA" w:rsidRDefault="00DC43EA">
            <w:pPr>
              <w:jc w:val="center"/>
              <w:rPr>
                <w:rFonts w:ascii="Trebuchet MS" w:eastAsia="Trebuchet MS" w:hAnsi="Trebuchet MS" w:cs="Trebuchet MS"/>
                <w:color w:val="000000"/>
              </w:rPr>
            </w:pPr>
          </w:p>
        </w:tc>
        <w:tc>
          <w:tcPr>
            <w:tcW w:w="2070" w:type="dxa"/>
          </w:tcPr>
          <w:p w14:paraId="000003B3"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bl>
    <w:p w14:paraId="000003B4" w14:textId="77777777" w:rsidR="00DC43EA" w:rsidRPr="00D83EE3" w:rsidRDefault="00B1118C" w:rsidP="00D83EE3">
      <w:pPr>
        <w:rPr>
          <w:rFonts w:ascii="Trebuchet MS" w:hAnsi="Trebuchet MS"/>
        </w:rPr>
      </w:pPr>
      <w:r w:rsidRPr="00D83EE3">
        <w:rPr>
          <w:rFonts w:ascii="Trebuchet MS" w:hAnsi="Trebuchet MS"/>
        </w:rPr>
        <w:t>*Justification/Rationale: Please provide a brief statement on how this material or supply is crucial to the success of the project</w:t>
      </w:r>
    </w:p>
    <w:p w14:paraId="000003B5" w14:textId="77777777" w:rsidR="00DC43EA" w:rsidRDefault="00B1118C">
      <w:pPr>
        <w:pStyle w:val="Heading3"/>
        <w:spacing w:line="240" w:lineRule="auto"/>
        <w:rPr>
          <w:rFonts w:ascii="Trebuchet MS" w:eastAsia="Trebuchet MS" w:hAnsi="Trebuchet MS" w:cs="Trebuchet MS"/>
          <w:sz w:val="20"/>
          <w:szCs w:val="20"/>
        </w:rPr>
      </w:pPr>
      <w:bookmarkStart w:id="12" w:name="_heading=h.17dp8vu" w:colFirst="0" w:colLast="0"/>
      <w:bookmarkEnd w:id="12"/>
      <w:r>
        <w:rPr>
          <w:rFonts w:ascii="Trebuchet MS" w:eastAsia="Trebuchet MS" w:hAnsi="Trebuchet MS" w:cs="Trebuchet MS"/>
        </w:rPr>
        <w:t>Grand Total Project Budget</w:t>
      </w:r>
    </w:p>
    <w:tbl>
      <w:tblPr>
        <w:tblStyle w:val="a5"/>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and Total Project Budget"/>
        <w:tblDescription w:val="Column 1: Budget Item- this identifies each budget item category. in Column 2: Amount Requested Enter the total requested for each category, these should be equal to the last cell of each budget category. The last cell in this table should total all the budget categories"/>
      </w:tblPr>
      <w:tblGrid>
        <w:gridCol w:w="4775"/>
        <w:gridCol w:w="2083"/>
      </w:tblGrid>
      <w:tr w:rsidR="00DC43EA" w14:paraId="7CC7CF74" w14:textId="77777777" w:rsidTr="005F5052">
        <w:trPr>
          <w:trHeight w:val="306"/>
          <w:tblHeader/>
        </w:trPr>
        <w:tc>
          <w:tcPr>
            <w:tcW w:w="4775" w:type="dxa"/>
          </w:tcPr>
          <w:p w14:paraId="000003B6" w14:textId="77777777" w:rsidR="00DC43EA" w:rsidRDefault="00B1118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14:paraId="000003B7"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186EA0BC" w14:textId="77777777">
        <w:trPr>
          <w:trHeight w:val="323"/>
        </w:trPr>
        <w:tc>
          <w:tcPr>
            <w:tcW w:w="4775" w:type="dxa"/>
          </w:tcPr>
          <w:p w14:paraId="000003B8"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14:paraId="000003B9"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67190F0E" w14:textId="77777777">
        <w:trPr>
          <w:trHeight w:val="276"/>
        </w:trPr>
        <w:tc>
          <w:tcPr>
            <w:tcW w:w="4775" w:type="dxa"/>
          </w:tcPr>
          <w:p w14:paraId="000003BA"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14:paraId="000003BB"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7638638" w14:textId="77777777">
        <w:trPr>
          <w:trHeight w:val="276"/>
        </w:trPr>
        <w:tc>
          <w:tcPr>
            <w:tcW w:w="4775" w:type="dxa"/>
          </w:tcPr>
          <w:p w14:paraId="000003BC"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14:paraId="000003BD"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5020EF08" w14:textId="77777777">
        <w:trPr>
          <w:trHeight w:val="90"/>
        </w:trPr>
        <w:tc>
          <w:tcPr>
            <w:tcW w:w="4775" w:type="dxa"/>
          </w:tcPr>
          <w:p w14:paraId="000003BE"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14:paraId="000003BF"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1A7ED3D6" w14:textId="77777777">
        <w:trPr>
          <w:trHeight w:val="276"/>
        </w:trPr>
        <w:tc>
          <w:tcPr>
            <w:tcW w:w="4775" w:type="dxa"/>
          </w:tcPr>
          <w:p w14:paraId="000003C0"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14:paraId="000003C1"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0E9168A0" w14:textId="77777777">
        <w:trPr>
          <w:trHeight w:val="207"/>
        </w:trPr>
        <w:tc>
          <w:tcPr>
            <w:tcW w:w="4775" w:type="dxa"/>
          </w:tcPr>
          <w:p w14:paraId="000003C2"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14:paraId="000003C3"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7B677838" w14:textId="77777777">
        <w:trPr>
          <w:trHeight w:val="276"/>
        </w:trPr>
        <w:tc>
          <w:tcPr>
            <w:tcW w:w="4775" w:type="dxa"/>
          </w:tcPr>
          <w:p w14:paraId="000003C4" w14:textId="77777777" w:rsidR="00DC43EA" w:rsidRDefault="00B1118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14:paraId="000003C5"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14:paraId="000003C6" w14:textId="75D7CC5E" w:rsidR="00DC43EA" w:rsidRDefault="00D83EE3">
      <w:pPr>
        <w:pStyle w:val="Heading3"/>
        <w:spacing w:line="240" w:lineRule="auto"/>
        <w:rPr>
          <w:rFonts w:ascii="Trebuchet MS" w:eastAsia="Trebuchet MS" w:hAnsi="Trebuchet MS" w:cs="Trebuchet MS"/>
          <w:sz w:val="20"/>
          <w:szCs w:val="20"/>
        </w:rPr>
      </w:pPr>
      <w:r>
        <w:rPr>
          <w:rFonts w:ascii="Trebuchet MS" w:eastAsia="Trebuchet MS" w:hAnsi="Trebuchet MS" w:cs="Trebuchet MS"/>
        </w:rPr>
        <w:lastRenderedPageBreak/>
        <w:br/>
      </w:r>
      <w:r w:rsidR="00B1118C">
        <w:rPr>
          <w:rFonts w:ascii="Trebuchet MS" w:eastAsia="Trebuchet MS" w:hAnsi="Trebuchet MS" w:cs="Trebuchet MS"/>
        </w:rPr>
        <w:t xml:space="preserve">Total Project Budget for Program Area: </w:t>
      </w:r>
      <w:sdt>
        <w:sdtPr>
          <w:rPr>
            <w:rFonts w:ascii="Trebuchet MS" w:eastAsia="Trebuchet MS" w:hAnsi="Trebuchet MS" w:cs="Trebuchet MS"/>
          </w:rPr>
          <w:alias w:val="Program Area 1 Title"/>
          <w:tag w:val="Program Area 1 Title"/>
          <w:id w:val="-1246262147"/>
          <w:placeholder>
            <w:docPart w:val="DefaultPlaceholder_-1854013439"/>
          </w:placeholder>
          <w:showingPlcHdr/>
          <w:dropDownList>
            <w:listItem w:value="Choose an item."/>
            <w:listItem w:displayText="Literacy Website" w:value="Literacy Website"/>
            <w:listItem w:displayText="Literacy Microcredentials" w:value="Literacy Microcredentials"/>
            <w:listItem w:displayText="Literacy Addressing Unfinished Learning- Tutoring Programs" w:value="Literacy Addressing Unfinished Learning- Tutoring Programs"/>
            <w:listItem w:displayText="Literacy Recruitment and Retenition: Regional Literacy Hubs" w:value="Literacy Recruitment and Retenition: Regional Literacy Hubs"/>
            <w:listItem w:displayText="Literacy Graduate Level Certificat Cohort" w:value="Literacy Graduate Level Certificat Cohort"/>
            <w:listItem w:displayText="Mathematics Intervention Models and Tutoring Programs" w:value="Mathematics Intervention Models and Tutoring Programs"/>
            <w:listItem w:displayText="Mathematics Curriculum Development to Modernize Instruction" w:value="Mathematics Curriculum Development to Modernize Instruction"/>
            <w:listItem w:displayText="Mathematics Regional Mathematics Hubs" w:value="Mathematics Regional Mathematics Hubs"/>
            <w:listItem w:displayText="Mathematics Model Mathematics Teacher Leader Project" w:value="Mathematics Model Mathematics Teacher Leader Project"/>
            <w:listItem w:displayText="Mathematics Graduate Level Certificate Cohort" w:value="Mathematics Graduate Level Certificate Cohort"/>
            <w:listItem w:displayText="Mathematics K-5 or K-8 Specialist Cohort" w:value="Mathematics K-5 or K-8 Specialist Cohort"/>
          </w:dropDownList>
        </w:sdtPr>
        <w:sdtEndPr/>
        <w:sdtContent>
          <w:r w:rsidR="00DD65BB" w:rsidRPr="00DC112F">
            <w:rPr>
              <w:rStyle w:val="PlaceholderText"/>
            </w:rPr>
            <w:t>Choose an item.</w:t>
          </w:r>
        </w:sdtContent>
      </w:sdt>
    </w:p>
    <w:tbl>
      <w:tblPr>
        <w:tblStyle w:val="a6"/>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Budget for Program Area 1"/>
        <w:tblDescription w:val="After selecting the program area next to the title. Column 1: Budget Item- this identifies each budget item category. in Column 2: Amount Requested Enter the total requested for each category, for that program area these should be equal to the last cell of each budget category. The sum of each of the Total Project Budget Program Areas should equal to the Grand total Project Budget total."/>
      </w:tblPr>
      <w:tblGrid>
        <w:gridCol w:w="4775"/>
        <w:gridCol w:w="2083"/>
      </w:tblGrid>
      <w:tr w:rsidR="00DC43EA" w14:paraId="4B7C0217" w14:textId="77777777" w:rsidTr="005F5052">
        <w:trPr>
          <w:trHeight w:val="306"/>
          <w:tblHeader/>
        </w:trPr>
        <w:tc>
          <w:tcPr>
            <w:tcW w:w="4775" w:type="dxa"/>
          </w:tcPr>
          <w:p w14:paraId="000003C7" w14:textId="77777777" w:rsidR="00DC43EA" w:rsidRDefault="00B1118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14:paraId="000003C8"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6F690F09" w14:textId="77777777">
        <w:trPr>
          <w:trHeight w:val="323"/>
        </w:trPr>
        <w:tc>
          <w:tcPr>
            <w:tcW w:w="4775" w:type="dxa"/>
          </w:tcPr>
          <w:p w14:paraId="000003C9"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14:paraId="000003CA"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2C72AE94" w14:textId="77777777">
        <w:trPr>
          <w:trHeight w:val="276"/>
        </w:trPr>
        <w:tc>
          <w:tcPr>
            <w:tcW w:w="4775" w:type="dxa"/>
          </w:tcPr>
          <w:p w14:paraId="000003CB"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14:paraId="000003CC"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6A0233B" w14:textId="77777777">
        <w:trPr>
          <w:trHeight w:val="276"/>
        </w:trPr>
        <w:tc>
          <w:tcPr>
            <w:tcW w:w="4775" w:type="dxa"/>
          </w:tcPr>
          <w:p w14:paraId="000003CD"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14:paraId="000003CE"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08746282" w14:textId="77777777">
        <w:trPr>
          <w:trHeight w:val="90"/>
        </w:trPr>
        <w:tc>
          <w:tcPr>
            <w:tcW w:w="4775" w:type="dxa"/>
          </w:tcPr>
          <w:p w14:paraId="000003CF"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14:paraId="000003D0"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73F3C10F" w14:textId="77777777">
        <w:trPr>
          <w:trHeight w:val="276"/>
        </w:trPr>
        <w:tc>
          <w:tcPr>
            <w:tcW w:w="4775" w:type="dxa"/>
          </w:tcPr>
          <w:p w14:paraId="000003D1"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14:paraId="000003D2"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69424040" w14:textId="77777777">
        <w:trPr>
          <w:trHeight w:val="207"/>
        </w:trPr>
        <w:tc>
          <w:tcPr>
            <w:tcW w:w="4775" w:type="dxa"/>
          </w:tcPr>
          <w:p w14:paraId="000003D3"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14:paraId="000003D4"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2DA7D55B" w14:textId="77777777">
        <w:trPr>
          <w:trHeight w:val="276"/>
        </w:trPr>
        <w:tc>
          <w:tcPr>
            <w:tcW w:w="4775" w:type="dxa"/>
          </w:tcPr>
          <w:p w14:paraId="000003D5" w14:textId="77777777" w:rsidR="00DC43EA" w:rsidRDefault="00B1118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14:paraId="000003D6"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14:paraId="000003D8" w14:textId="3CFC582B" w:rsidR="00DC43EA" w:rsidRDefault="00B1118C">
      <w:pPr>
        <w:rPr>
          <w:sz w:val="24"/>
          <w:szCs w:val="24"/>
        </w:rPr>
      </w:pPr>
      <w:r>
        <w:rPr>
          <w:sz w:val="24"/>
          <w:szCs w:val="24"/>
        </w:rPr>
        <w:t xml:space="preserve"> </w:t>
      </w:r>
    </w:p>
    <w:p w14:paraId="000003D9" w14:textId="2C2DE19B" w:rsidR="00DC43EA" w:rsidRDefault="00B1118C">
      <w:pPr>
        <w:pStyle w:val="Heading3"/>
        <w:spacing w:line="240" w:lineRule="auto"/>
        <w:rPr>
          <w:rFonts w:ascii="Trebuchet MS" w:eastAsia="Trebuchet MS" w:hAnsi="Trebuchet MS" w:cs="Trebuchet MS"/>
          <w:sz w:val="20"/>
          <w:szCs w:val="20"/>
        </w:rPr>
      </w:pPr>
      <w:r>
        <w:rPr>
          <w:rFonts w:ascii="Trebuchet MS" w:eastAsia="Trebuchet MS" w:hAnsi="Trebuchet MS" w:cs="Trebuchet MS"/>
        </w:rPr>
        <w:t xml:space="preserve">Total Project Budget for Program Area: </w:t>
      </w:r>
      <w:sdt>
        <w:sdtPr>
          <w:rPr>
            <w:rFonts w:ascii="Trebuchet MS" w:eastAsia="Trebuchet MS" w:hAnsi="Trebuchet MS" w:cs="Trebuchet MS"/>
          </w:rPr>
          <w:alias w:val="Program Area 2 Title"/>
          <w:tag w:val="Program Area 2 Title"/>
          <w:id w:val="750940222"/>
          <w:placeholder>
            <w:docPart w:val="9CEDBDB112EE4AC1AC442EA7544F6695"/>
          </w:placeholder>
          <w:showingPlcHdr/>
          <w:dropDownList>
            <w:listItem w:value="Choose an item."/>
            <w:listItem w:displayText="Literacy Website" w:value="Literacy Website"/>
            <w:listItem w:displayText="Literacy Microcredentials" w:value="Literacy Microcredentials"/>
            <w:listItem w:displayText="Literacy Addressing Unfinished Learning- Tutoring Programs" w:value="Literacy Addressing Unfinished Learning- Tutoring Programs"/>
            <w:listItem w:displayText="Literacy Recruitment and Retenition: Regional Literacy Hubs" w:value="Literacy Recruitment and Retenition: Regional Literacy Hubs"/>
            <w:listItem w:displayText="Literacy Graduate Level Certificat Cohort" w:value="Literacy Graduate Level Certificat Cohort"/>
            <w:listItem w:displayText="Mathematics Intervention Models and Tutoring Programs" w:value="Mathematics Intervention Models and Tutoring Programs"/>
            <w:listItem w:displayText="Mathematics Curriculum Development to Modernize Instruction" w:value="Mathematics Curriculum Development to Modernize Instruction"/>
            <w:listItem w:displayText="Mathematics Regional Mathematics Hubs" w:value="Mathematics Regional Mathematics Hubs"/>
            <w:listItem w:displayText="Mathematics Model Mathematics Teacher Leader Project" w:value="Mathematics Model Mathematics Teacher Leader Project"/>
            <w:listItem w:displayText="Mathematics Graduate Level Certificate Cohort" w:value="Mathematics Graduate Level Certificate Cohort"/>
            <w:listItem w:displayText="Mathematics K-5 or K-8 Specialist Cohort" w:value="Mathematics K-5 or K-8 Specialist Cohort"/>
          </w:dropDownList>
        </w:sdtPr>
        <w:sdtEndPr/>
        <w:sdtContent>
          <w:r w:rsidR="00DD65BB" w:rsidRPr="00DC112F">
            <w:rPr>
              <w:rStyle w:val="PlaceholderText"/>
            </w:rPr>
            <w:t>Choose an item.</w:t>
          </w:r>
        </w:sdtContent>
      </w:sdt>
    </w:p>
    <w:tbl>
      <w:tblPr>
        <w:tblStyle w:val="a7"/>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Budget for Program Area 2"/>
        <w:tblDescription w:val="After selecting the program area next to the title. Column 1: Budget Item- this identifies each budget item category. in Column 2: Amount Requested Enter the total requested for each category, for that program area these should be equal to the last cell of each budget category. The sum of each of the Total Project Budget Program Areas should equal to the Grand total Project Budget total."/>
      </w:tblPr>
      <w:tblGrid>
        <w:gridCol w:w="4775"/>
        <w:gridCol w:w="2083"/>
      </w:tblGrid>
      <w:tr w:rsidR="00DC43EA" w14:paraId="1AB0D270" w14:textId="77777777" w:rsidTr="005F5052">
        <w:trPr>
          <w:trHeight w:val="306"/>
          <w:tblHeader/>
        </w:trPr>
        <w:tc>
          <w:tcPr>
            <w:tcW w:w="4775" w:type="dxa"/>
          </w:tcPr>
          <w:p w14:paraId="000003DA" w14:textId="77777777" w:rsidR="00DC43EA" w:rsidRDefault="00B1118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14:paraId="000003DB"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0C85C604" w14:textId="77777777">
        <w:trPr>
          <w:trHeight w:val="323"/>
        </w:trPr>
        <w:tc>
          <w:tcPr>
            <w:tcW w:w="4775" w:type="dxa"/>
          </w:tcPr>
          <w:p w14:paraId="000003DC"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14:paraId="000003DD"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030A4B31" w14:textId="77777777">
        <w:trPr>
          <w:trHeight w:val="276"/>
        </w:trPr>
        <w:tc>
          <w:tcPr>
            <w:tcW w:w="4775" w:type="dxa"/>
          </w:tcPr>
          <w:p w14:paraId="000003DE"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14:paraId="000003DF"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3CF35212" w14:textId="77777777">
        <w:trPr>
          <w:trHeight w:val="276"/>
        </w:trPr>
        <w:tc>
          <w:tcPr>
            <w:tcW w:w="4775" w:type="dxa"/>
          </w:tcPr>
          <w:p w14:paraId="000003E0"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14:paraId="000003E1"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5DA04A04" w14:textId="77777777">
        <w:trPr>
          <w:trHeight w:val="90"/>
        </w:trPr>
        <w:tc>
          <w:tcPr>
            <w:tcW w:w="4775" w:type="dxa"/>
          </w:tcPr>
          <w:p w14:paraId="000003E2"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14:paraId="000003E3"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69446540" w14:textId="77777777">
        <w:trPr>
          <w:trHeight w:val="276"/>
        </w:trPr>
        <w:tc>
          <w:tcPr>
            <w:tcW w:w="4775" w:type="dxa"/>
          </w:tcPr>
          <w:p w14:paraId="000003E4"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14:paraId="000003E5"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7FED345E" w14:textId="77777777">
        <w:trPr>
          <w:trHeight w:val="207"/>
        </w:trPr>
        <w:tc>
          <w:tcPr>
            <w:tcW w:w="4775" w:type="dxa"/>
          </w:tcPr>
          <w:p w14:paraId="000003E6"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14:paraId="000003E7"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9FEFE79" w14:textId="77777777">
        <w:trPr>
          <w:trHeight w:val="276"/>
        </w:trPr>
        <w:tc>
          <w:tcPr>
            <w:tcW w:w="4775" w:type="dxa"/>
          </w:tcPr>
          <w:p w14:paraId="000003E8" w14:textId="77777777" w:rsidR="00DC43EA" w:rsidRDefault="00B1118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14:paraId="000003E9"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14:paraId="000003EA" w14:textId="6CCAAD3C" w:rsidR="00DC43EA" w:rsidRDefault="00D83EE3">
      <w:pPr>
        <w:rPr>
          <w:sz w:val="24"/>
          <w:szCs w:val="24"/>
        </w:rPr>
      </w:pPr>
      <w:r>
        <w:rPr>
          <w:sz w:val="24"/>
          <w:szCs w:val="24"/>
        </w:rPr>
        <w:br/>
      </w:r>
      <w:r>
        <w:rPr>
          <w:sz w:val="24"/>
          <w:szCs w:val="24"/>
        </w:rPr>
        <w:br/>
      </w:r>
      <w:r>
        <w:rPr>
          <w:sz w:val="24"/>
          <w:szCs w:val="24"/>
        </w:rPr>
        <w:br/>
      </w:r>
    </w:p>
    <w:p w14:paraId="000003EC" w14:textId="0BC70204" w:rsidR="00DC43EA" w:rsidRDefault="00B1118C">
      <w:pPr>
        <w:pStyle w:val="Heading3"/>
        <w:spacing w:line="240" w:lineRule="auto"/>
        <w:rPr>
          <w:rFonts w:ascii="Trebuchet MS" w:eastAsia="Trebuchet MS" w:hAnsi="Trebuchet MS" w:cs="Trebuchet MS"/>
          <w:sz w:val="20"/>
          <w:szCs w:val="20"/>
        </w:rPr>
      </w:pPr>
      <w:r>
        <w:rPr>
          <w:rFonts w:ascii="Trebuchet MS" w:eastAsia="Trebuchet MS" w:hAnsi="Trebuchet MS" w:cs="Trebuchet MS"/>
        </w:rPr>
        <w:lastRenderedPageBreak/>
        <w:t xml:space="preserve">Total Project Budget for Program Area: </w:t>
      </w:r>
      <w:sdt>
        <w:sdtPr>
          <w:rPr>
            <w:rFonts w:ascii="Trebuchet MS" w:eastAsia="Trebuchet MS" w:hAnsi="Trebuchet MS" w:cs="Trebuchet MS"/>
          </w:rPr>
          <w:alias w:val="Program Area 3 Title"/>
          <w:tag w:val="Program Area 3 Title"/>
          <w:id w:val="863944804"/>
          <w:placeholder>
            <w:docPart w:val="6AAB223198D34BB88B402CE01D6EF47A"/>
          </w:placeholder>
          <w:showingPlcHdr/>
          <w:dropDownList>
            <w:listItem w:value="Choose an item."/>
            <w:listItem w:displayText="Literacy Website" w:value="Literacy Website"/>
            <w:listItem w:displayText="Literacy Microcredentials" w:value="Literacy Microcredentials"/>
            <w:listItem w:displayText="Literacy Addressing Unfinished Learning- Tutoring Programs" w:value="Literacy Addressing Unfinished Learning- Tutoring Programs"/>
            <w:listItem w:displayText="Literacy Recruitment and Retenition: Regional Literacy Hubs" w:value="Literacy Recruitment and Retenition: Regional Literacy Hubs"/>
            <w:listItem w:displayText="Literacy Graduate Level Certificat Cohort" w:value="Literacy Graduate Level Certificat Cohort"/>
            <w:listItem w:displayText="Mathematics Intervention Models and Tutoring Programs" w:value="Mathematics Intervention Models and Tutoring Programs"/>
            <w:listItem w:displayText="Mathematics Curriculum Development to Modernize Instruction" w:value="Mathematics Curriculum Development to Modernize Instruction"/>
            <w:listItem w:displayText="Mathematics Regional Mathematics Hubs" w:value="Mathematics Regional Mathematics Hubs"/>
            <w:listItem w:displayText="Mathematics Model Mathematics Teacher Leader Project" w:value="Mathematics Model Mathematics Teacher Leader Project"/>
            <w:listItem w:displayText="Mathematics Graduate Level Certificate Cohort" w:value="Mathematics Graduate Level Certificate Cohort"/>
            <w:listItem w:displayText="Mathematics K-5 or K-8 Specialist Cohort" w:value="Mathematics K-5 or K-8 Specialist Cohort"/>
          </w:dropDownList>
        </w:sdtPr>
        <w:sdtEndPr/>
        <w:sdtContent>
          <w:r w:rsidR="00DD65BB" w:rsidRPr="00DC112F">
            <w:rPr>
              <w:rStyle w:val="PlaceholderText"/>
            </w:rPr>
            <w:t>Choose an item.</w:t>
          </w:r>
        </w:sdtContent>
      </w:sdt>
    </w:p>
    <w:tbl>
      <w:tblPr>
        <w:tblStyle w:val="a8"/>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Budget for Program Area 3"/>
        <w:tblDescription w:val="After selecting the program area next to the title. Column 1: Budget Item- this identifies each budget item category. in Column 2: Amount Requested Enter the total requested for each category, for that program area these should be equal to the last cell of each budget category. The sum of each of the Total Project Budget Program Areas should equal to the Grand total Project Budget total."/>
      </w:tblPr>
      <w:tblGrid>
        <w:gridCol w:w="4775"/>
        <w:gridCol w:w="2083"/>
      </w:tblGrid>
      <w:tr w:rsidR="00DC43EA" w14:paraId="56753967" w14:textId="77777777" w:rsidTr="005F5052">
        <w:trPr>
          <w:trHeight w:val="306"/>
          <w:tblHeader/>
        </w:trPr>
        <w:tc>
          <w:tcPr>
            <w:tcW w:w="4775" w:type="dxa"/>
          </w:tcPr>
          <w:p w14:paraId="000003ED" w14:textId="77777777" w:rsidR="00DC43EA" w:rsidRDefault="00B1118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14:paraId="000003EE"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6A280F43" w14:textId="77777777">
        <w:trPr>
          <w:trHeight w:val="323"/>
        </w:trPr>
        <w:tc>
          <w:tcPr>
            <w:tcW w:w="4775" w:type="dxa"/>
          </w:tcPr>
          <w:p w14:paraId="000003EF"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14:paraId="000003F0"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1DDE7E4B" w14:textId="77777777">
        <w:trPr>
          <w:trHeight w:val="276"/>
        </w:trPr>
        <w:tc>
          <w:tcPr>
            <w:tcW w:w="4775" w:type="dxa"/>
          </w:tcPr>
          <w:p w14:paraId="000003F1"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14:paraId="000003F2"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7B9FCDDF" w14:textId="77777777">
        <w:trPr>
          <w:trHeight w:val="276"/>
        </w:trPr>
        <w:tc>
          <w:tcPr>
            <w:tcW w:w="4775" w:type="dxa"/>
          </w:tcPr>
          <w:p w14:paraId="000003F3"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14:paraId="000003F4"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3CA9E0EB" w14:textId="77777777">
        <w:trPr>
          <w:trHeight w:val="90"/>
        </w:trPr>
        <w:tc>
          <w:tcPr>
            <w:tcW w:w="4775" w:type="dxa"/>
          </w:tcPr>
          <w:p w14:paraId="000003F5"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14:paraId="000003F6"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5C26696B" w14:textId="77777777">
        <w:trPr>
          <w:trHeight w:val="276"/>
        </w:trPr>
        <w:tc>
          <w:tcPr>
            <w:tcW w:w="4775" w:type="dxa"/>
          </w:tcPr>
          <w:p w14:paraId="000003F7"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14:paraId="000003F8"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8A703BD" w14:textId="77777777">
        <w:trPr>
          <w:trHeight w:val="207"/>
        </w:trPr>
        <w:tc>
          <w:tcPr>
            <w:tcW w:w="4775" w:type="dxa"/>
          </w:tcPr>
          <w:p w14:paraId="000003F9"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14:paraId="000003FA"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A4749A5" w14:textId="77777777">
        <w:trPr>
          <w:trHeight w:val="276"/>
        </w:trPr>
        <w:tc>
          <w:tcPr>
            <w:tcW w:w="4775" w:type="dxa"/>
          </w:tcPr>
          <w:p w14:paraId="000003FB" w14:textId="77777777" w:rsidR="00DC43EA" w:rsidRDefault="00B1118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14:paraId="000003FC"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14:paraId="000003FD" w14:textId="77777777" w:rsidR="00DC43EA" w:rsidRDefault="00DC43EA">
      <w:pPr>
        <w:rPr>
          <w:sz w:val="24"/>
          <w:szCs w:val="24"/>
        </w:rPr>
      </w:pPr>
    </w:p>
    <w:p w14:paraId="000003FE" w14:textId="77777777" w:rsidR="00DC43EA" w:rsidRDefault="00DC43EA">
      <w:pPr>
        <w:rPr>
          <w:sz w:val="24"/>
          <w:szCs w:val="24"/>
        </w:rPr>
      </w:pPr>
    </w:p>
    <w:p w14:paraId="000003FF" w14:textId="0E0A379D" w:rsidR="00DC43EA" w:rsidRDefault="00B1118C">
      <w:pPr>
        <w:pStyle w:val="Heading3"/>
        <w:spacing w:line="240" w:lineRule="auto"/>
        <w:rPr>
          <w:rFonts w:ascii="Trebuchet MS" w:eastAsia="Trebuchet MS" w:hAnsi="Trebuchet MS" w:cs="Trebuchet MS"/>
          <w:sz w:val="20"/>
          <w:szCs w:val="20"/>
        </w:rPr>
      </w:pPr>
      <w:r>
        <w:rPr>
          <w:rFonts w:ascii="Trebuchet MS" w:eastAsia="Trebuchet MS" w:hAnsi="Trebuchet MS" w:cs="Trebuchet MS"/>
        </w:rPr>
        <w:t>Total Pr</w:t>
      </w:r>
      <w:r w:rsidR="00DD65BB">
        <w:rPr>
          <w:rFonts w:ascii="Trebuchet MS" w:eastAsia="Trebuchet MS" w:hAnsi="Trebuchet MS" w:cs="Trebuchet MS"/>
        </w:rPr>
        <w:t xml:space="preserve">oject Budget for Program Area: </w:t>
      </w:r>
      <w:sdt>
        <w:sdtPr>
          <w:rPr>
            <w:rFonts w:ascii="Trebuchet MS" w:eastAsia="Trebuchet MS" w:hAnsi="Trebuchet MS" w:cs="Trebuchet MS"/>
          </w:rPr>
          <w:alias w:val="Program Area 4 Title"/>
          <w:tag w:val="Program Area 4 Title"/>
          <w:id w:val="2053109690"/>
          <w:placeholder>
            <w:docPart w:val="3C25396C2BD14C52ABC2380FCB0D965E"/>
          </w:placeholder>
          <w:showingPlcHdr/>
          <w:dropDownList>
            <w:listItem w:value="Choose an item."/>
            <w:listItem w:displayText="Literacy Website" w:value="Literacy Website"/>
            <w:listItem w:displayText="Literacy Microcredentials" w:value="Literacy Microcredentials"/>
            <w:listItem w:displayText="Literacy Addressing Unfinished Learning- Tutoring Programs" w:value="Literacy Addressing Unfinished Learning- Tutoring Programs"/>
            <w:listItem w:displayText="Literacy Recruitment and Retenition: Regional Literacy Hubs" w:value="Literacy Recruitment and Retenition: Regional Literacy Hubs"/>
            <w:listItem w:displayText="Literacy Graduate Level Certificat Cohort" w:value="Literacy Graduate Level Certificat Cohort"/>
            <w:listItem w:displayText="Mathematics Intervention Models and Tutoring Programs" w:value="Mathematics Intervention Models and Tutoring Programs"/>
            <w:listItem w:displayText="Mathematics Curriculum Development to Modernize Instruction" w:value="Mathematics Curriculum Development to Modernize Instruction"/>
            <w:listItem w:displayText="Mathematics Regional Mathematics Hubs" w:value="Mathematics Regional Mathematics Hubs"/>
            <w:listItem w:displayText="Mathematics Model Mathematics Teacher Leader Project" w:value="Mathematics Model Mathematics Teacher Leader Project"/>
            <w:listItem w:displayText="Mathematics Graduate Level Certificate Cohort" w:value="Mathematics Graduate Level Certificate Cohort"/>
            <w:listItem w:displayText="Mathematics K-5 or K-8 Specialist Cohort" w:value="Mathematics K-5 or K-8 Specialist Cohort"/>
          </w:dropDownList>
        </w:sdtPr>
        <w:sdtEndPr/>
        <w:sdtContent>
          <w:r w:rsidR="00DD65BB" w:rsidRPr="00DC112F">
            <w:rPr>
              <w:rStyle w:val="PlaceholderText"/>
            </w:rPr>
            <w:t>Choose an item.</w:t>
          </w:r>
        </w:sdtContent>
      </w:sdt>
      <w:r>
        <w:rPr>
          <w:rFonts w:ascii="Trebuchet MS" w:eastAsia="Trebuchet MS" w:hAnsi="Trebuchet MS" w:cs="Trebuchet MS"/>
        </w:rPr>
        <w:t xml:space="preserve"> </w:t>
      </w:r>
    </w:p>
    <w:tbl>
      <w:tblPr>
        <w:tblStyle w:val="a9"/>
        <w:tblW w:w="6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otal Project Budget for Program Area 4"/>
        <w:tblDescription w:val="After selecting the program area next to the title. Column 1: Budget Item- this identifies each budget item category. in Column 2: Amount Requested Enter the total requested for each category, for that program area these should be equal to the last cell of each budget category. The sum of each of the Total Project Budget Program Areas should equal to the Grand total Project Budget total."/>
      </w:tblPr>
      <w:tblGrid>
        <w:gridCol w:w="4775"/>
        <w:gridCol w:w="2083"/>
      </w:tblGrid>
      <w:tr w:rsidR="00DC43EA" w14:paraId="2BE10C92" w14:textId="77777777" w:rsidTr="005F5052">
        <w:trPr>
          <w:trHeight w:val="306"/>
          <w:tblHeader/>
        </w:trPr>
        <w:tc>
          <w:tcPr>
            <w:tcW w:w="4775" w:type="dxa"/>
          </w:tcPr>
          <w:p w14:paraId="00000400" w14:textId="77777777" w:rsidR="00DC43EA" w:rsidRDefault="00B1118C">
            <w:pPr>
              <w:rPr>
                <w:rFonts w:ascii="Trebuchet MS" w:eastAsia="Trebuchet MS" w:hAnsi="Trebuchet MS" w:cs="Trebuchet MS"/>
                <w:b/>
              </w:rPr>
            </w:pPr>
            <w:r>
              <w:rPr>
                <w:rFonts w:ascii="Trebuchet MS" w:eastAsia="Trebuchet MS" w:hAnsi="Trebuchet MS" w:cs="Trebuchet MS"/>
                <w:b/>
                <w:sz w:val="22"/>
                <w:szCs w:val="22"/>
              </w:rPr>
              <w:t>Budget Item</w:t>
            </w:r>
          </w:p>
        </w:tc>
        <w:tc>
          <w:tcPr>
            <w:tcW w:w="2083" w:type="dxa"/>
          </w:tcPr>
          <w:p w14:paraId="00000401" w14:textId="77777777" w:rsidR="00DC43EA" w:rsidRDefault="00B1118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Amount Requested</w:t>
            </w:r>
          </w:p>
        </w:tc>
      </w:tr>
      <w:tr w:rsidR="00DC43EA" w14:paraId="73ABF768" w14:textId="77777777">
        <w:trPr>
          <w:trHeight w:val="323"/>
        </w:trPr>
        <w:tc>
          <w:tcPr>
            <w:tcW w:w="4775" w:type="dxa"/>
          </w:tcPr>
          <w:p w14:paraId="00000402"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Personal Services (1000)</w:t>
            </w:r>
          </w:p>
        </w:tc>
        <w:tc>
          <w:tcPr>
            <w:tcW w:w="2083" w:type="dxa"/>
          </w:tcPr>
          <w:p w14:paraId="00000403"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273F3DBB" w14:textId="77777777">
        <w:trPr>
          <w:trHeight w:val="276"/>
        </w:trPr>
        <w:tc>
          <w:tcPr>
            <w:tcW w:w="4775" w:type="dxa"/>
          </w:tcPr>
          <w:p w14:paraId="00000404"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Employee Benefits (2000)</w:t>
            </w:r>
            <w:r>
              <w:rPr>
                <w:rFonts w:ascii="Trebuchet MS" w:eastAsia="Trebuchet MS" w:hAnsi="Trebuchet MS" w:cs="Trebuchet MS"/>
                <w:color w:val="000000"/>
                <w:sz w:val="22"/>
                <w:szCs w:val="22"/>
              </w:rPr>
              <w:t> </w:t>
            </w:r>
          </w:p>
        </w:tc>
        <w:tc>
          <w:tcPr>
            <w:tcW w:w="2083" w:type="dxa"/>
          </w:tcPr>
          <w:p w14:paraId="00000405"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02FE69B" w14:textId="77777777">
        <w:trPr>
          <w:trHeight w:val="276"/>
        </w:trPr>
        <w:tc>
          <w:tcPr>
            <w:tcW w:w="4775" w:type="dxa"/>
          </w:tcPr>
          <w:p w14:paraId="00000406"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Purchased/Contractual Services (3000)</w:t>
            </w:r>
          </w:p>
        </w:tc>
        <w:tc>
          <w:tcPr>
            <w:tcW w:w="2083" w:type="dxa"/>
          </w:tcPr>
          <w:p w14:paraId="00000407"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08AEA094" w14:textId="77777777">
        <w:trPr>
          <w:trHeight w:val="90"/>
        </w:trPr>
        <w:tc>
          <w:tcPr>
            <w:tcW w:w="4775" w:type="dxa"/>
          </w:tcPr>
          <w:p w14:paraId="00000408"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Internal Services (4000)</w:t>
            </w:r>
            <w:r>
              <w:rPr>
                <w:rFonts w:ascii="Trebuchet MS" w:eastAsia="Trebuchet MS" w:hAnsi="Trebuchet MS" w:cs="Trebuchet MS"/>
                <w:color w:val="000000"/>
                <w:sz w:val="22"/>
                <w:szCs w:val="22"/>
              </w:rPr>
              <w:t> </w:t>
            </w:r>
          </w:p>
        </w:tc>
        <w:tc>
          <w:tcPr>
            <w:tcW w:w="2083" w:type="dxa"/>
          </w:tcPr>
          <w:p w14:paraId="00000409"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2E530032" w14:textId="77777777">
        <w:trPr>
          <w:trHeight w:val="276"/>
        </w:trPr>
        <w:tc>
          <w:tcPr>
            <w:tcW w:w="4775" w:type="dxa"/>
          </w:tcPr>
          <w:p w14:paraId="0000040A" w14:textId="77777777" w:rsidR="00DC43EA" w:rsidRDefault="00B1118C">
            <w:pPr>
              <w:rPr>
                <w:rFonts w:ascii="Trebuchet MS" w:eastAsia="Trebuchet MS" w:hAnsi="Trebuchet MS" w:cs="Trebuchet MS"/>
                <w:color w:val="000000"/>
                <w:sz w:val="22"/>
                <w:szCs w:val="22"/>
              </w:rPr>
            </w:pPr>
            <w:r>
              <w:rPr>
                <w:rFonts w:ascii="Trebuchet MS" w:eastAsia="Trebuchet MS" w:hAnsi="Trebuchet MS" w:cs="Trebuchet MS"/>
                <w:color w:val="000000"/>
              </w:rPr>
              <w:t xml:space="preserve">Other Charges (5000) </w:t>
            </w:r>
            <w:r>
              <w:rPr>
                <w:rFonts w:ascii="Trebuchet MS" w:eastAsia="Trebuchet MS" w:hAnsi="Trebuchet MS" w:cs="Trebuchet MS"/>
                <w:i/>
                <w:color w:val="000000"/>
                <w:sz w:val="22"/>
                <w:szCs w:val="22"/>
              </w:rPr>
              <w:t> </w:t>
            </w:r>
            <w:r>
              <w:rPr>
                <w:rFonts w:ascii="Trebuchet MS" w:eastAsia="Trebuchet MS" w:hAnsi="Trebuchet MS" w:cs="Trebuchet MS"/>
                <w:color w:val="000000"/>
              </w:rPr>
              <w:t> </w:t>
            </w:r>
          </w:p>
        </w:tc>
        <w:tc>
          <w:tcPr>
            <w:tcW w:w="2083" w:type="dxa"/>
          </w:tcPr>
          <w:p w14:paraId="0000040B"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413B3B02" w14:textId="77777777">
        <w:trPr>
          <w:trHeight w:val="207"/>
        </w:trPr>
        <w:tc>
          <w:tcPr>
            <w:tcW w:w="4775" w:type="dxa"/>
          </w:tcPr>
          <w:p w14:paraId="0000040C" w14:textId="77777777" w:rsidR="00DC43EA" w:rsidRDefault="00B1118C">
            <w:pPr>
              <w:rPr>
                <w:rFonts w:ascii="Trebuchet MS" w:eastAsia="Trebuchet MS" w:hAnsi="Trebuchet MS" w:cs="Trebuchet MS"/>
                <w:color w:val="000000"/>
              </w:rPr>
            </w:pPr>
            <w:r>
              <w:rPr>
                <w:rFonts w:ascii="Trebuchet MS" w:eastAsia="Trebuchet MS" w:hAnsi="Trebuchet MS" w:cs="Trebuchet MS"/>
                <w:color w:val="000000"/>
              </w:rPr>
              <w:t>Material and Supplies (6000)</w:t>
            </w:r>
          </w:p>
        </w:tc>
        <w:tc>
          <w:tcPr>
            <w:tcW w:w="2083" w:type="dxa"/>
          </w:tcPr>
          <w:p w14:paraId="0000040D"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w:t>
            </w:r>
          </w:p>
        </w:tc>
      </w:tr>
      <w:tr w:rsidR="00DC43EA" w14:paraId="18538216" w14:textId="77777777">
        <w:trPr>
          <w:trHeight w:val="276"/>
        </w:trPr>
        <w:tc>
          <w:tcPr>
            <w:tcW w:w="4775" w:type="dxa"/>
          </w:tcPr>
          <w:p w14:paraId="0000040E" w14:textId="77777777" w:rsidR="00DC43EA" w:rsidRDefault="00B1118C">
            <w:pPr>
              <w:rPr>
                <w:rFonts w:ascii="Trebuchet MS" w:eastAsia="Trebuchet MS" w:hAnsi="Trebuchet MS" w:cs="Trebuchet MS"/>
                <w:color w:val="000000"/>
              </w:rPr>
            </w:pPr>
            <w:r>
              <w:rPr>
                <w:rFonts w:ascii="Trebuchet MS" w:eastAsia="Trebuchet MS" w:hAnsi="Trebuchet MS" w:cs="Trebuchet MS"/>
                <w:b/>
                <w:color w:val="000000"/>
              </w:rPr>
              <w:t>Total Project Budget</w:t>
            </w:r>
            <w:r>
              <w:rPr>
                <w:rFonts w:ascii="Trebuchet MS" w:eastAsia="Trebuchet MS" w:hAnsi="Trebuchet MS" w:cs="Trebuchet MS"/>
                <w:color w:val="000000"/>
                <w:sz w:val="22"/>
                <w:szCs w:val="22"/>
              </w:rPr>
              <w:t> </w:t>
            </w:r>
            <w:r>
              <w:rPr>
                <w:rFonts w:ascii="Trebuchet MS" w:eastAsia="Trebuchet MS" w:hAnsi="Trebuchet MS" w:cs="Trebuchet MS"/>
                <w:color w:val="000000"/>
              </w:rPr>
              <w:t> </w:t>
            </w:r>
          </w:p>
        </w:tc>
        <w:tc>
          <w:tcPr>
            <w:tcW w:w="2083" w:type="dxa"/>
          </w:tcPr>
          <w:p w14:paraId="0000040F" w14:textId="77777777" w:rsidR="00DC43EA" w:rsidRDefault="00B1118C">
            <w:pPr>
              <w:jc w:val="center"/>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$0</w:t>
            </w:r>
          </w:p>
        </w:tc>
      </w:tr>
    </w:tbl>
    <w:p w14:paraId="00000410" w14:textId="77777777" w:rsidR="00DC43EA" w:rsidRDefault="00DC43EA">
      <w:pPr>
        <w:rPr>
          <w:sz w:val="24"/>
          <w:szCs w:val="24"/>
        </w:rPr>
      </w:pPr>
    </w:p>
    <w:p w14:paraId="00000411" w14:textId="77777777" w:rsidR="00DC43EA" w:rsidRDefault="00B1118C">
      <w:pPr>
        <w:rPr>
          <w:sz w:val="24"/>
          <w:szCs w:val="24"/>
        </w:rPr>
      </w:pPr>
      <w:r>
        <w:rPr>
          <w:rFonts w:ascii="Trebuchet MS" w:eastAsia="Trebuchet MS" w:hAnsi="Trebuchet MS" w:cs="Trebuchet MS"/>
          <w:i/>
        </w:rPr>
        <w:t>*If more Total Project Budget for Program Areas are needed, please copy and paste to the next page</w:t>
      </w:r>
      <w:r>
        <w:rPr>
          <w:sz w:val="24"/>
          <w:szCs w:val="24"/>
        </w:rPr>
        <w:t>.</w:t>
      </w:r>
    </w:p>
    <w:sectPr w:rsidR="00DC43EA">
      <w:pgSz w:w="15840" w:h="12240" w:orient="landscape"/>
      <w:pgMar w:top="1224" w:right="72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E9DC8" w14:textId="77777777" w:rsidR="00A24F87" w:rsidRDefault="00A24F87">
      <w:pPr>
        <w:spacing w:line="240" w:lineRule="auto"/>
      </w:pPr>
      <w:r>
        <w:separator/>
      </w:r>
    </w:p>
    <w:p w14:paraId="4A17FB44" w14:textId="77777777" w:rsidR="00A24F87" w:rsidRDefault="00A24F87"/>
  </w:endnote>
  <w:endnote w:type="continuationSeparator" w:id="0">
    <w:p w14:paraId="02FFE81B" w14:textId="77777777" w:rsidR="00A24F87" w:rsidRDefault="00A24F87">
      <w:pPr>
        <w:spacing w:line="240" w:lineRule="auto"/>
      </w:pPr>
      <w:r>
        <w:continuationSeparator/>
      </w:r>
    </w:p>
    <w:p w14:paraId="2E77FCF2" w14:textId="77777777" w:rsidR="00A24F87" w:rsidRDefault="00A2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5" w14:textId="77777777" w:rsidR="007E3EA1" w:rsidRDefault="007E3EA1">
    <w:pPr>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VDOE Department of Learning and Innovation</w:t>
    </w:r>
  </w:p>
  <w:p w14:paraId="00000416" w14:textId="02ACB0B3" w:rsidR="007E3EA1" w:rsidRDefault="007E3EA1">
    <w:r>
      <w:fldChar w:fldCharType="begin"/>
    </w:r>
    <w:r>
      <w:instrText>PAGE</w:instrText>
    </w:r>
    <w:r>
      <w:fldChar w:fldCharType="separate"/>
    </w:r>
    <w:r w:rsidR="00F226D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7" w14:textId="7F8C4B28" w:rsidR="007E3EA1" w:rsidRDefault="007E3EA1">
    <w:pPr>
      <w:jc w:val="right"/>
    </w:pPr>
    <w:r>
      <w:fldChar w:fldCharType="begin"/>
    </w:r>
    <w:r>
      <w:instrText>PAGE</w:instrText>
    </w:r>
    <w:r>
      <w:fldChar w:fldCharType="separate"/>
    </w:r>
    <w:r w:rsidR="00F226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12CA" w14:textId="77777777" w:rsidR="00A24F87" w:rsidRDefault="00A24F87">
      <w:pPr>
        <w:spacing w:line="240" w:lineRule="auto"/>
      </w:pPr>
      <w:r>
        <w:separator/>
      </w:r>
    </w:p>
    <w:p w14:paraId="3EE0A2B4" w14:textId="77777777" w:rsidR="00A24F87" w:rsidRDefault="00A24F87"/>
  </w:footnote>
  <w:footnote w:type="continuationSeparator" w:id="0">
    <w:p w14:paraId="75C18323" w14:textId="77777777" w:rsidR="00A24F87" w:rsidRDefault="00A24F87">
      <w:pPr>
        <w:spacing w:line="240" w:lineRule="auto"/>
      </w:pPr>
      <w:r>
        <w:continuationSeparator/>
      </w:r>
    </w:p>
    <w:p w14:paraId="1BD0D013" w14:textId="77777777" w:rsidR="00A24F87" w:rsidRDefault="00A24F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2" w14:textId="77777777" w:rsidR="007E3EA1" w:rsidRDefault="007E3EA1">
    <w:pPr>
      <w:tabs>
        <w:tab w:val="right" w:pos="14040"/>
      </w:tabs>
      <w:rPr>
        <w:rFonts w:ascii="Trebuchet MS" w:eastAsia="Trebuchet MS" w:hAnsi="Trebuchet MS" w:cs="Trebuchet MS"/>
      </w:rPr>
    </w:pPr>
    <w:r>
      <w:rPr>
        <w:sz w:val="20"/>
        <w:szCs w:val="20"/>
      </w:rPr>
      <w:tab/>
    </w:r>
    <w:r>
      <w:rPr>
        <w:rFonts w:ascii="Trebuchet MS" w:eastAsia="Trebuchet MS" w:hAnsi="Trebuchet MS" w:cs="Trebuchet MS"/>
      </w:rPr>
      <w:t>Attachment A</w:t>
    </w:r>
  </w:p>
  <w:p w14:paraId="00000413" w14:textId="1BFC0D80" w:rsidR="007E3EA1" w:rsidRDefault="00F226D2">
    <w:pPr>
      <w:jc w:val="right"/>
      <w:rPr>
        <w:rFonts w:ascii="Trebuchet MS" w:eastAsia="Trebuchet MS" w:hAnsi="Trebuchet MS" w:cs="Trebuchet MS"/>
      </w:rPr>
    </w:pPr>
    <w:r>
      <w:rPr>
        <w:rFonts w:ascii="Trebuchet MS" w:eastAsia="Trebuchet MS" w:hAnsi="Trebuchet MS" w:cs="Trebuchet MS"/>
      </w:rPr>
      <w:t>Superintendent’s Memo #320</w:t>
    </w:r>
    <w:r w:rsidR="007E3EA1">
      <w:rPr>
        <w:rFonts w:ascii="Trebuchet MS" w:eastAsia="Trebuchet MS" w:hAnsi="Trebuchet MS" w:cs="Trebuchet MS"/>
      </w:rPr>
      <w:t>-21</w:t>
    </w:r>
  </w:p>
  <w:p w14:paraId="00000414" w14:textId="77777777" w:rsidR="007E3EA1" w:rsidRDefault="007E3EA1">
    <w:pPr>
      <w:jc w:val="right"/>
      <w:rPr>
        <w:rFonts w:ascii="Trebuchet MS" w:eastAsia="Trebuchet MS" w:hAnsi="Trebuchet MS" w:cs="Trebuchet MS"/>
      </w:rPr>
    </w:pPr>
    <w:r>
      <w:rPr>
        <w:rFonts w:ascii="Trebuchet MS" w:eastAsia="Trebuchet MS" w:hAnsi="Trebuchet MS" w:cs="Trebuchet MS"/>
      </w:rPr>
      <w:t>December 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4"/>
    <w:multiLevelType w:val="multilevel"/>
    <w:tmpl w:val="B658BD5E"/>
    <w:lvl w:ilvl="0">
      <w:start w:val="1"/>
      <w:numFmt w:val="upperLetter"/>
      <w:pStyle w:val="Heading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B55A44"/>
    <w:multiLevelType w:val="multilevel"/>
    <w:tmpl w:val="37B8E0E6"/>
    <w:lvl w:ilvl="0">
      <w:start w:val="1"/>
      <w:numFmt w:val="bullet"/>
      <w:pStyle w:val="ListParagraph"/>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C7207A"/>
    <w:multiLevelType w:val="multilevel"/>
    <w:tmpl w:val="598CE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D51714"/>
    <w:multiLevelType w:val="multilevel"/>
    <w:tmpl w:val="33C216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04B43E1"/>
    <w:multiLevelType w:val="multilevel"/>
    <w:tmpl w:val="AC04BE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0541F32"/>
    <w:multiLevelType w:val="multilevel"/>
    <w:tmpl w:val="10DC3D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6A6063B"/>
    <w:multiLevelType w:val="multilevel"/>
    <w:tmpl w:val="74183C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96451E6"/>
    <w:multiLevelType w:val="multilevel"/>
    <w:tmpl w:val="45E26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525770"/>
    <w:multiLevelType w:val="multilevel"/>
    <w:tmpl w:val="34980A98"/>
    <w:lvl w:ilvl="0">
      <w:start w:val="1"/>
      <w:numFmt w:val="lowerLetter"/>
      <w:pStyle w:val="HeadingHSPI"/>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36753B5"/>
    <w:multiLevelType w:val="multilevel"/>
    <w:tmpl w:val="FD7642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8561ECA"/>
    <w:multiLevelType w:val="multilevel"/>
    <w:tmpl w:val="D6A056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C0915FD"/>
    <w:multiLevelType w:val="multilevel"/>
    <w:tmpl w:val="9842950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B76DD2"/>
    <w:multiLevelType w:val="multilevel"/>
    <w:tmpl w:val="D25EF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677572"/>
    <w:multiLevelType w:val="multilevel"/>
    <w:tmpl w:val="D2BE49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3F0B4756"/>
    <w:multiLevelType w:val="multilevel"/>
    <w:tmpl w:val="CA56FF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25F08DA"/>
    <w:multiLevelType w:val="multilevel"/>
    <w:tmpl w:val="638C55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9627B39"/>
    <w:multiLevelType w:val="multilevel"/>
    <w:tmpl w:val="F60CCB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9DE1E51"/>
    <w:multiLevelType w:val="multilevel"/>
    <w:tmpl w:val="646C0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AC05CEA"/>
    <w:multiLevelType w:val="multilevel"/>
    <w:tmpl w:val="8A08F9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C9A68E5"/>
    <w:multiLevelType w:val="multilevel"/>
    <w:tmpl w:val="BCF248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8D70A29"/>
    <w:multiLevelType w:val="multilevel"/>
    <w:tmpl w:val="E2E88E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59B30153"/>
    <w:multiLevelType w:val="multilevel"/>
    <w:tmpl w:val="D1367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C5748DE"/>
    <w:multiLevelType w:val="multilevel"/>
    <w:tmpl w:val="81B6AD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5DAA7B1E"/>
    <w:multiLevelType w:val="multilevel"/>
    <w:tmpl w:val="E536D2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5FDF38C2"/>
    <w:multiLevelType w:val="multilevel"/>
    <w:tmpl w:val="73D2A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61AE17DD"/>
    <w:multiLevelType w:val="multilevel"/>
    <w:tmpl w:val="832481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62FA51A1"/>
    <w:multiLevelType w:val="multilevel"/>
    <w:tmpl w:val="C262A0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31C692E"/>
    <w:multiLevelType w:val="multilevel"/>
    <w:tmpl w:val="91DE7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435094D"/>
    <w:multiLevelType w:val="multilevel"/>
    <w:tmpl w:val="0F0A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AF4F83"/>
    <w:multiLevelType w:val="multilevel"/>
    <w:tmpl w:val="58A8B9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6521EA9"/>
    <w:multiLevelType w:val="multilevel"/>
    <w:tmpl w:val="060AFAE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1" w15:restartNumberingAfterBreak="0">
    <w:nsid w:val="6C177D48"/>
    <w:multiLevelType w:val="multilevel"/>
    <w:tmpl w:val="EFCAA6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DBB6E40"/>
    <w:multiLevelType w:val="multilevel"/>
    <w:tmpl w:val="94AA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CD2C32"/>
    <w:multiLevelType w:val="multilevel"/>
    <w:tmpl w:val="87AA0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DD7238"/>
    <w:multiLevelType w:val="multilevel"/>
    <w:tmpl w:val="190A14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71C27144"/>
    <w:multiLevelType w:val="multilevel"/>
    <w:tmpl w:val="F5BE0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2A752E1"/>
    <w:multiLevelType w:val="multilevel"/>
    <w:tmpl w:val="788035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757D7B3A"/>
    <w:multiLevelType w:val="multilevel"/>
    <w:tmpl w:val="8A9021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7C8B29A0"/>
    <w:multiLevelType w:val="multilevel"/>
    <w:tmpl w:val="11FE85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15:restartNumberingAfterBreak="0">
    <w:nsid w:val="7DDF2D6A"/>
    <w:multiLevelType w:val="multilevel"/>
    <w:tmpl w:val="DB7A8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4"/>
  </w:num>
  <w:num w:numId="3">
    <w:abstractNumId w:val="1"/>
  </w:num>
  <w:num w:numId="4">
    <w:abstractNumId w:val="14"/>
  </w:num>
  <w:num w:numId="5">
    <w:abstractNumId w:val="13"/>
  </w:num>
  <w:num w:numId="6">
    <w:abstractNumId w:val="11"/>
  </w:num>
  <w:num w:numId="7">
    <w:abstractNumId w:val="26"/>
  </w:num>
  <w:num w:numId="8">
    <w:abstractNumId w:val="19"/>
  </w:num>
  <w:num w:numId="9">
    <w:abstractNumId w:val="12"/>
  </w:num>
  <w:num w:numId="10">
    <w:abstractNumId w:val="8"/>
  </w:num>
  <w:num w:numId="11">
    <w:abstractNumId w:val="36"/>
  </w:num>
  <w:num w:numId="12">
    <w:abstractNumId w:val="24"/>
  </w:num>
  <w:num w:numId="13">
    <w:abstractNumId w:val="6"/>
  </w:num>
  <w:num w:numId="14">
    <w:abstractNumId w:val="25"/>
  </w:num>
  <w:num w:numId="15">
    <w:abstractNumId w:val="28"/>
  </w:num>
  <w:num w:numId="16">
    <w:abstractNumId w:val="15"/>
  </w:num>
  <w:num w:numId="17">
    <w:abstractNumId w:val="39"/>
  </w:num>
  <w:num w:numId="18">
    <w:abstractNumId w:val="27"/>
  </w:num>
  <w:num w:numId="19">
    <w:abstractNumId w:val="10"/>
  </w:num>
  <w:num w:numId="20">
    <w:abstractNumId w:val="31"/>
  </w:num>
  <w:num w:numId="21">
    <w:abstractNumId w:val="7"/>
  </w:num>
  <w:num w:numId="22">
    <w:abstractNumId w:val="29"/>
  </w:num>
  <w:num w:numId="23">
    <w:abstractNumId w:val="38"/>
  </w:num>
  <w:num w:numId="24">
    <w:abstractNumId w:val="2"/>
  </w:num>
  <w:num w:numId="25">
    <w:abstractNumId w:val="0"/>
  </w:num>
  <w:num w:numId="26">
    <w:abstractNumId w:val="35"/>
  </w:num>
  <w:num w:numId="27">
    <w:abstractNumId w:val="9"/>
  </w:num>
  <w:num w:numId="28">
    <w:abstractNumId w:val="18"/>
  </w:num>
  <w:num w:numId="29">
    <w:abstractNumId w:val="23"/>
  </w:num>
  <w:num w:numId="30">
    <w:abstractNumId w:val="22"/>
  </w:num>
  <w:num w:numId="31">
    <w:abstractNumId w:val="37"/>
  </w:num>
  <w:num w:numId="32">
    <w:abstractNumId w:val="3"/>
  </w:num>
  <w:num w:numId="33">
    <w:abstractNumId w:val="20"/>
  </w:num>
  <w:num w:numId="34">
    <w:abstractNumId w:val="33"/>
  </w:num>
  <w:num w:numId="35">
    <w:abstractNumId w:val="34"/>
  </w:num>
  <w:num w:numId="36">
    <w:abstractNumId w:val="17"/>
  </w:num>
  <w:num w:numId="37">
    <w:abstractNumId w:val="30"/>
  </w:num>
  <w:num w:numId="38">
    <w:abstractNumId w:val="21"/>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EA"/>
    <w:rsid w:val="00163940"/>
    <w:rsid w:val="003F1426"/>
    <w:rsid w:val="0059724D"/>
    <w:rsid w:val="005F5052"/>
    <w:rsid w:val="00606604"/>
    <w:rsid w:val="00751491"/>
    <w:rsid w:val="007E3EA1"/>
    <w:rsid w:val="008D526F"/>
    <w:rsid w:val="00916752"/>
    <w:rsid w:val="0095370F"/>
    <w:rsid w:val="009D7F3C"/>
    <w:rsid w:val="009F55FE"/>
    <w:rsid w:val="00A24F87"/>
    <w:rsid w:val="00B1118C"/>
    <w:rsid w:val="00B30190"/>
    <w:rsid w:val="00C40EB4"/>
    <w:rsid w:val="00C91EF5"/>
    <w:rsid w:val="00D06A32"/>
    <w:rsid w:val="00D56A6B"/>
    <w:rsid w:val="00D83EE3"/>
    <w:rsid w:val="00DC43EA"/>
    <w:rsid w:val="00DD65BB"/>
    <w:rsid w:val="00F226D2"/>
    <w:rsid w:val="00F7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81764F6"/>
  <w15:docId w15:val="{9942391C-631A-4BFD-82CC-4156E6A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qFormat/>
    <w:rsid w:val="00B1118C"/>
    <w:pPr>
      <w:jc w:val="center"/>
      <w:outlineLvl w:val="0"/>
    </w:pPr>
    <w:rPr>
      <w:b w:val="0"/>
      <w:sz w:val="40"/>
      <w:szCs w:val="40"/>
    </w:rPr>
  </w:style>
  <w:style w:type="paragraph" w:styleId="Heading2">
    <w:name w:val="heading 2"/>
    <w:basedOn w:val="Normal"/>
    <w:next w:val="Normal"/>
    <w:link w:val="Heading2Char"/>
    <w:unhideWhenUsed/>
    <w:qFormat/>
    <w:rsid w:val="00B1118C"/>
    <w:pPr>
      <w:outlineLvl w:val="1"/>
    </w:pPr>
    <w:rPr>
      <w:rFonts w:ascii="Trebuchet MS" w:eastAsia="Trebuchet MS" w:hAnsi="Trebuchet MS" w:cs="Trebuchet MS"/>
      <w:b/>
      <w:sz w:val="28"/>
      <w:szCs w:val="28"/>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rsid w:val="00B1118C"/>
    <w:pPr>
      <w:numPr>
        <w:numId w:val="25"/>
      </w:numPr>
      <w:ind w:left="450"/>
      <w:outlineLvl w:val="3"/>
    </w:pPr>
    <w:rPr>
      <w:rFonts w:ascii="Trebuchet MS" w:eastAsia="Trebuchet MS" w:hAnsi="Trebuchet MS" w:cs="Trebuchet MS"/>
      <w:b/>
      <w:sz w:val="28"/>
      <w:szCs w:val="28"/>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B1118C"/>
    <w:rPr>
      <w:rFonts w:ascii="Trebuchet MS" w:eastAsia="Trebuchet MS" w:hAnsi="Trebuchet MS" w:cs="Trebuchet MS"/>
      <w:b/>
      <w:sz w:val="40"/>
      <w:szCs w:val="40"/>
    </w:rPr>
  </w:style>
  <w:style w:type="character" w:customStyle="1" w:styleId="Heading2Char">
    <w:name w:val="Heading 2 Char"/>
    <w:basedOn w:val="DefaultParagraphFont"/>
    <w:link w:val="Heading2"/>
    <w:rsid w:val="00B1118C"/>
    <w:rPr>
      <w:rFonts w:ascii="Trebuchet MS" w:eastAsia="Trebuchet MS" w:hAnsi="Trebuchet MS" w:cs="Trebuchet MS"/>
      <w:b/>
      <w:sz w:val="28"/>
      <w:szCs w:val="28"/>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B1118C"/>
    <w:rPr>
      <w:rFonts w:ascii="Trebuchet MS" w:eastAsia="Trebuchet MS" w:hAnsi="Trebuchet MS" w:cs="Trebuchet MS"/>
      <w:b/>
      <w:sz w:val="28"/>
      <w:szCs w:val="28"/>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character" w:styleId="PlaceholderText">
    <w:name w:val="Placeholder Text"/>
    <w:basedOn w:val="DefaultParagraphFont"/>
    <w:uiPriority w:val="99"/>
    <w:semiHidden/>
    <w:rsid w:val="00F5746A"/>
    <w:rPr>
      <w:color w:val="80808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struction@doe.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oe.virginia.gov/school_finance/budget/grants_acct_reporting/omega/omega-object-codes.pdf" TargetMode="External"/><Relationship Id="rId4" Type="http://schemas.openxmlformats.org/officeDocument/2006/relationships/settings" Target="settings.xml"/><Relationship Id="rId9" Type="http://schemas.openxmlformats.org/officeDocument/2006/relationships/hyperlink" Target="mailto:Maecy.Richmond@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45C7070-9DAB-4312-B930-34D5BCF692FE}"/>
      </w:docPartPr>
      <w:docPartBody>
        <w:p w:rsidR="00C617D6" w:rsidRDefault="00C617D6">
          <w:r w:rsidRPr="00DC112F">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303784A-668D-4AB2-A2A5-C8F72A4CA829}"/>
      </w:docPartPr>
      <w:docPartBody>
        <w:p w:rsidR="00E11840" w:rsidRDefault="00C617D6">
          <w:r w:rsidRPr="00DC112F">
            <w:rPr>
              <w:rStyle w:val="PlaceholderText"/>
            </w:rPr>
            <w:t>Choose an item.</w:t>
          </w:r>
        </w:p>
      </w:docPartBody>
    </w:docPart>
    <w:docPart>
      <w:docPartPr>
        <w:name w:val="9CEDBDB112EE4AC1AC442EA7544F6695"/>
        <w:category>
          <w:name w:val="General"/>
          <w:gallery w:val="placeholder"/>
        </w:category>
        <w:types>
          <w:type w:val="bbPlcHdr"/>
        </w:types>
        <w:behaviors>
          <w:behavior w:val="content"/>
        </w:behaviors>
        <w:guid w:val="{CAE51DB5-20FC-4074-8955-B13FB7ABC397}"/>
      </w:docPartPr>
      <w:docPartBody>
        <w:p w:rsidR="00E11840" w:rsidRDefault="00C617D6" w:rsidP="00C617D6">
          <w:pPr>
            <w:pStyle w:val="9CEDBDB112EE4AC1AC442EA7544F6695"/>
          </w:pPr>
          <w:r w:rsidRPr="00DC112F">
            <w:rPr>
              <w:rStyle w:val="PlaceholderText"/>
            </w:rPr>
            <w:t>Choose an item.</w:t>
          </w:r>
        </w:p>
      </w:docPartBody>
    </w:docPart>
    <w:docPart>
      <w:docPartPr>
        <w:name w:val="6AAB223198D34BB88B402CE01D6EF47A"/>
        <w:category>
          <w:name w:val="General"/>
          <w:gallery w:val="placeholder"/>
        </w:category>
        <w:types>
          <w:type w:val="bbPlcHdr"/>
        </w:types>
        <w:behaviors>
          <w:behavior w:val="content"/>
        </w:behaviors>
        <w:guid w:val="{B013EF7B-8E0E-4124-9E12-747EB67B446C}"/>
      </w:docPartPr>
      <w:docPartBody>
        <w:p w:rsidR="00E11840" w:rsidRDefault="00C617D6" w:rsidP="00C617D6">
          <w:pPr>
            <w:pStyle w:val="6AAB223198D34BB88B402CE01D6EF47A"/>
          </w:pPr>
          <w:r w:rsidRPr="00DC112F">
            <w:rPr>
              <w:rStyle w:val="PlaceholderText"/>
            </w:rPr>
            <w:t>Choose an item.</w:t>
          </w:r>
        </w:p>
      </w:docPartBody>
    </w:docPart>
    <w:docPart>
      <w:docPartPr>
        <w:name w:val="3C25396C2BD14C52ABC2380FCB0D965E"/>
        <w:category>
          <w:name w:val="General"/>
          <w:gallery w:val="placeholder"/>
        </w:category>
        <w:types>
          <w:type w:val="bbPlcHdr"/>
        </w:types>
        <w:behaviors>
          <w:behavior w:val="content"/>
        </w:behaviors>
        <w:guid w:val="{905822EE-68FA-4CAC-AC35-5CA02CB27841}"/>
      </w:docPartPr>
      <w:docPartBody>
        <w:p w:rsidR="00E11840" w:rsidRDefault="00C617D6" w:rsidP="00C617D6">
          <w:pPr>
            <w:pStyle w:val="3C25396C2BD14C52ABC2380FCB0D965E"/>
          </w:pPr>
          <w:r w:rsidRPr="00DC11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D6"/>
    <w:rsid w:val="000B18AE"/>
    <w:rsid w:val="002F59F4"/>
    <w:rsid w:val="00C617D6"/>
    <w:rsid w:val="00E1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7D6"/>
    <w:rPr>
      <w:color w:val="808080"/>
    </w:rPr>
  </w:style>
  <w:style w:type="paragraph" w:customStyle="1" w:styleId="9CEDBDB112EE4AC1AC442EA7544F6695">
    <w:name w:val="9CEDBDB112EE4AC1AC442EA7544F6695"/>
    <w:rsid w:val="00C617D6"/>
  </w:style>
  <w:style w:type="paragraph" w:customStyle="1" w:styleId="6AAB223198D34BB88B402CE01D6EF47A">
    <w:name w:val="6AAB223198D34BB88B402CE01D6EF47A"/>
    <w:rsid w:val="00C617D6"/>
  </w:style>
  <w:style w:type="paragraph" w:customStyle="1" w:styleId="3C25396C2BD14C52ABC2380FCB0D965E">
    <w:name w:val="3C25396C2BD14C52ABC2380FCB0D965E"/>
    <w:rsid w:val="00C61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oNc3ZbwNueid7k4I21v2uo2tQ==">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10303</Words>
  <Characters>59660</Characters>
  <Application>Microsoft Office Word</Application>
  <DocSecurity>0</DocSecurity>
  <Lines>1864</Lines>
  <Paragraphs>1076</Paragraphs>
  <ScaleCrop>false</ScaleCrop>
  <HeadingPairs>
    <vt:vector size="2" baseType="variant">
      <vt:variant>
        <vt:lpstr>Title</vt:lpstr>
      </vt:variant>
      <vt:variant>
        <vt:i4>1</vt:i4>
      </vt:variant>
    </vt:vector>
  </HeadingPairs>
  <TitlesOfParts>
    <vt:vector size="1" baseType="lpstr">
      <vt:lpstr>Attachment A. Supporting Literacy and Mathematics Grant Request for Proposals</vt:lpstr>
    </vt:vector>
  </TitlesOfParts>
  <Company>Virginia Information Technologies Agency</Company>
  <LinksUpToDate>false</LinksUpToDate>
  <CharactersWithSpaces>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Supporting Literacy and Mathematics Grant Request for Proposals</dc:title>
  <dc:creator>Richmond, Maecy (DOE)</dc:creator>
  <cp:lastModifiedBy>VITA Program</cp:lastModifiedBy>
  <cp:revision>2</cp:revision>
  <dcterms:created xsi:type="dcterms:W3CDTF">2021-12-03T18:41:00Z</dcterms:created>
  <dcterms:modified xsi:type="dcterms:W3CDTF">2021-12-03T18:41:00Z</dcterms:modified>
</cp:coreProperties>
</file>