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127" w:rsidRDefault="002B68F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Important Dates Associated with 2022 Governor’s Summer Residential Programs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5"/>
        <w:gridCol w:w="5755"/>
      </w:tblGrid>
      <w:tr w:rsidR="00F94127">
        <w:trPr>
          <w:trHeight w:val="710"/>
        </w:trPr>
        <w:tc>
          <w:tcPr>
            <w:tcW w:w="3595" w:type="dxa"/>
            <w:shd w:val="clear" w:color="auto" w:fill="FFFFCC"/>
            <w:vAlign w:val="center"/>
          </w:tcPr>
          <w:p w:rsidR="00F94127" w:rsidRDefault="002B68F8">
            <w:pPr>
              <w:pStyle w:val="Heading1"/>
              <w:spacing w:before="120" w:after="120"/>
              <w:outlineLvl w:val="0"/>
            </w:pPr>
            <w:r>
              <w:t>Governor’s World Language Academies (GWLA)</w:t>
            </w:r>
          </w:p>
        </w:tc>
        <w:tc>
          <w:tcPr>
            <w:tcW w:w="5755" w:type="dxa"/>
            <w:vAlign w:val="center"/>
          </w:tcPr>
          <w:p w:rsidR="00F94127" w:rsidRDefault="002B68F8">
            <w:pPr>
              <w:pStyle w:val="Heading1"/>
              <w:spacing w:before="120" w:after="120"/>
              <w:outlineLvl w:val="0"/>
            </w:pPr>
            <w:bookmarkStart w:id="0" w:name="_heading=h.gjdgxs" w:colFirst="0" w:colLast="0"/>
            <w:bookmarkEnd w:id="0"/>
            <w:r>
              <w:t>2021-2022 Important Dates</w:t>
            </w:r>
          </w:p>
        </w:tc>
      </w:tr>
      <w:tr w:rsidR="00F94127">
        <w:trPr>
          <w:trHeight w:val="413"/>
        </w:trPr>
        <w:tc>
          <w:tcPr>
            <w:tcW w:w="3595" w:type="dxa"/>
            <w:shd w:val="clear" w:color="auto" w:fill="FFFFCC"/>
            <w:vAlign w:val="center"/>
          </w:tcPr>
          <w:p w:rsidR="00F94127" w:rsidRDefault="002B68F8">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October 2021</w:t>
            </w:r>
          </w:p>
        </w:tc>
        <w:tc>
          <w:tcPr>
            <w:tcW w:w="5755" w:type="dxa"/>
            <w:vAlign w:val="center"/>
          </w:tcPr>
          <w:p w:rsidR="00F94127" w:rsidRDefault="002B68F8">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The Virginia Department of Education’s (VDOE) webpage displays all applications and guides.</w:t>
            </w:r>
          </w:p>
        </w:tc>
      </w:tr>
      <w:tr w:rsidR="00F94127">
        <w:trPr>
          <w:trHeight w:val="242"/>
        </w:trPr>
        <w:tc>
          <w:tcPr>
            <w:tcW w:w="3595" w:type="dxa"/>
            <w:shd w:val="clear" w:color="auto" w:fill="FFFFCC"/>
            <w:vAlign w:val="center"/>
          </w:tcPr>
          <w:p w:rsidR="00F94127" w:rsidRDefault="002B68F8">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October 2021</w:t>
            </w:r>
          </w:p>
        </w:tc>
        <w:tc>
          <w:tcPr>
            <w:tcW w:w="5755" w:type="dxa"/>
            <w:vAlign w:val="center"/>
          </w:tcPr>
          <w:p w:rsidR="00F94127" w:rsidRDefault="002B68F8">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Selection of students for the programs begins at the local level.</w:t>
            </w:r>
          </w:p>
        </w:tc>
      </w:tr>
      <w:tr w:rsidR="00F94127">
        <w:trPr>
          <w:trHeight w:val="440"/>
        </w:trPr>
        <w:tc>
          <w:tcPr>
            <w:tcW w:w="3595" w:type="dxa"/>
            <w:shd w:val="clear" w:color="auto" w:fill="FFFFCC"/>
            <w:vAlign w:val="center"/>
          </w:tcPr>
          <w:p w:rsidR="00F94127" w:rsidRDefault="002B68F8">
            <w:pPr>
              <w:pBdr>
                <w:top w:val="nil"/>
                <w:left w:val="nil"/>
                <w:bottom w:val="nil"/>
                <w:right w:val="nil"/>
                <w:between w:val="nil"/>
              </w:pBdr>
              <w:tabs>
                <w:tab w:val="center" w:pos="4320"/>
                <w:tab w:val="right" w:pos="8640"/>
              </w:tabs>
              <w:spacing w:before="120" w:after="12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January 6, 2022</w:t>
            </w:r>
          </w:p>
        </w:tc>
        <w:tc>
          <w:tcPr>
            <w:tcW w:w="5755" w:type="dxa"/>
            <w:vAlign w:val="center"/>
          </w:tcPr>
          <w:p w:rsidR="00F94127" w:rsidRDefault="002B68F8">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Deadline for students to begin an application in the online Survey Monkey Apply application system.</w:t>
            </w:r>
          </w:p>
        </w:tc>
      </w:tr>
      <w:tr w:rsidR="00F94127">
        <w:trPr>
          <w:trHeight w:val="440"/>
        </w:trPr>
        <w:tc>
          <w:tcPr>
            <w:tcW w:w="3595" w:type="dxa"/>
            <w:shd w:val="clear" w:color="auto" w:fill="FFFFCC"/>
            <w:vAlign w:val="center"/>
          </w:tcPr>
          <w:p w:rsidR="00F94127" w:rsidRDefault="002B68F8">
            <w:pPr>
              <w:pBdr>
                <w:top w:val="nil"/>
                <w:left w:val="nil"/>
                <w:bottom w:val="nil"/>
                <w:right w:val="nil"/>
                <w:between w:val="nil"/>
              </w:pBdr>
              <w:tabs>
                <w:tab w:val="center" w:pos="4320"/>
                <w:tab w:val="right" w:pos="8640"/>
              </w:tabs>
              <w:spacing w:before="120" w:after="12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January 25, 2022</w:t>
            </w:r>
          </w:p>
        </w:tc>
        <w:tc>
          <w:tcPr>
            <w:tcW w:w="5755" w:type="dxa"/>
            <w:vAlign w:val="center"/>
          </w:tcPr>
          <w:p w:rsidR="00F94127" w:rsidRDefault="002B68F8">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Deadline for schools to complete the local selection process.</w:t>
            </w:r>
          </w:p>
        </w:tc>
      </w:tr>
      <w:tr w:rsidR="00F94127">
        <w:trPr>
          <w:trHeight w:val="440"/>
        </w:trPr>
        <w:tc>
          <w:tcPr>
            <w:tcW w:w="3595" w:type="dxa"/>
            <w:shd w:val="clear" w:color="auto" w:fill="FFFFCC"/>
            <w:vAlign w:val="center"/>
          </w:tcPr>
          <w:p w:rsidR="00F94127" w:rsidRDefault="002B68F8">
            <w:pPr>
              <w:pBdr>
                <w:top w:val="nil"/>
                <w:left w:val="nil"/>
                <w:bottom w:val="nil"/>
                <w:right w:val="nil"/>
                <w:between w:val="nil"/>
              </w:pBdr>
              <w:tabs>
                <w:tab w:val="center" w:pos="4320"/>
                <w:tab w:val="right" w:pos="8640"/>
              </w:tabs>
              <w:spacing w:before="120" w:after="12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January </w:t>
            </w:r>
            <w:r>
              <w:rPr>
                <w:rFonts w:ascii="Times New Roman" w:eastAsia="Times New Roman" w:hAnsi="Times New Roman" w:cs="Times New Roman"/>
                <w:sz w:val="21"/>
                <w:szCs w:val="21"/>
              </w:rPr>
              <w:t>25,</w:t>
            </w:r>
            <w:r>
              <w:rPr>
                <w:rFonts w:ascii="Times New Roman" w:eastAsia="Times New Roman" w:hAnsi="Times New Roman" w:cs="Times New Roman"/>
                <w:color w:val="000000"/>
                <w:sz w:val="21"/>
                <w:szCs w:val="21"/>
              </w:rPr>
              <w:t xml:space="preserve"> 202</w:t>
            </w:r>
            <w:r>
              <w:rPr>
                <w:rFonts w:ascii="Times New Roman" w:eastAsia="Times New Roman" w:hAnsi="Times New Roman" w:cs="Times New Roman"/>
                <w:sz w:val="21"/>
                <w:szCs w:val="21"/>
              </w:rPr>
              <w:t>2</w:t>
            </w:r>
          </w:p>
        </w:tc>
        <w:tc>
          <w:tcPr>
            <w:tcW w:w="5755" w:type="dxa"/>
            <w:vAlign w:val="center"/>
          </w:tcPr>
          <w:p w:rsidR="00F94127" w:rsidRDefault="002B68F8">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Deadline by which French, German, Spanish, and Latin online testing access codes must be ordered.</w:t>
            </w:r>
          </w:p>
        </w:tc>
      </w:tr>
      <w:tr w:rsidR="00F94127">
        <w:trPr>
          <w:trHeight w:val="710"/>
        </w:trPr>
        <w:tc>
          <w:tcPr>
            <w:tcW w:w="3595" w:type="dxa"/>
            <w:shd w:val="clear" w:color="auto" w:fill="FFFFCC"/>
            <w:vAlign w:val="center"/>
          </w:tcPr>
          <w:p w:rsidR="00F94127" w:rsidRDefault="002B68F8">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January 25, 2022</w:t>
            </w:r>
          </w:p>
        </w:tc>
        <w:tc>
          <w:tcPr>
            <w:tcW w:w="5755" w:type="dxa"/>
            <w:vAlign w:val="center"/>
          </w:tcPr>
          <w:p w:rsidR="00F94127" w:rsidRDefault="002B68F8">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Public and private schools must forward names of their GWLA nominees to division designated contact persons.</w:t>
            </w:r>
          </w:p>
        </w:tc>
      </w:tr>
      <w:tr w:rsidR="00F94127">
        <w:trPr>
          <w:trHeight w:val="1025"/>
        </w:trPr>
        <w:tc>
          <w:tcPr>
            <w:tcW w:w="3595" w:type="dxa"/>
            <w:shd w:val="clear" w:color="auto" w:fill="FFFFCC"/>
            <w:vAlign w:val="center"/>
          </w:tcPr>
          <w:p w:rsidR="00F94127" w:rsidRDefault="002B68F8">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January 31, 2022</w:t>
            </w:r>
          </w:p>
        </w:tc>
        <w:tc>
          <w:tcPr>
            <w:tcW w:w="5755" w:type="dxa"/>
            <w:vAlign w:val="center"/>
          </w:tcPr>
          <w:p w:rsidR="00F94127" w:rsidRDefault="002B68F8">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Deadline for public and private schools to submit their GWLA applications and their signed verification report forms certifying funding to the VDOE. Public school divisions and private schools submit nominee data electronically through the VDOE’s Single Sign-on for Web Systems (SSWS).</w:t>
            </w:r>
          </w:p>
        </w:tc>
      </w:tr>
      <w:tr w:rsidR="00F94127">
        <w:trPr>
          <w:trHeight w:val="305"/>
        </w:trPr>
        <w:tc>
          <w:tcPr>
            <w:tcW w:w="3595" w:type="dxa"/>
            <w:shd w:val="clear" w:color="auto" w:fill="FFFFCC"/>
            <w:vAlign w:val="center"/>
          </w:tcPr>
          <w:p w:rsidR="00F94127" w:rsidRDefault="002B68F8">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January 31, 2022</w:t>
            </w:r>
          </w:p>
        </w:tc>
        <w:tc>
          <w:tcPr>
            <w:tcW w:w="5755" w:type="dxa"/>
            <w:vAlign w:val="center"/>
          </w:tcPr>
          <w:p w:rsidR="00F94127" w:rsidRDefault="002B68F8">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Deadline for selected student nominees to submit completed electronic applications to the state through the Survey Monkey Apply system.</w:t>
            </w:r>
          </w:p>
        </w:tc>
      </w:tr>
      <w:tr w:rsidR="00F94127">
        <w:trPr>
          <w:trHeight w:val="305"/>
        </w:trPr>
        <w:tc>
          <w:tcPr>
            <w:tcW w:w="3595" w:type="dxa"/>
            <w:shd w:val="clear" w:color="auto" w:fill="FFFFCC"/>
            <w:vAlign w:val="center"/>
          </w:tcPr>
          <w:p w:rsidR="00F94127" w:rsidRDefault="002B68F8">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January 31, 2022</w:t>
            </w:r>
          </w:p>
        </w:tc>
        <w:tc>
          <w:tcPr>
            <w:tcW w:w="5755" w:type="dxa"/>
            <w:vAlign w:val="center"/>
          </w:tcPr>
          <w:p w:rsidR="00F94127" w:rsidRDefault="002B68F8">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Deadline by which all GWLA proctored online testing must be completed and submitted to the online testing site.</w:t>
            </w:r>
          </w:p>
        </w:tc>
      </w:tr>
      <w:tr w:rsidR="00F94127">
        <w:trPr>
          <w:trHeight w:val="152"/>
        </w:trPr>
        <w:tc>
          <w:tcPr>
            <w:tcW w:w="3595" w:type="dxa"/>
            <w:shd w:val="clear" w:color="auto" w:fill="FFFFCC"/>
            <w:vAlign w:val="center"/>
          </w:tcPr>
          <w:p w:rsidR="00F94127" w:rsidRDefault="002B68F8">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April 15, 2022</w:t>
            </w:r>
          </w:p>
        </w:tc>
        <w:tc>
          <w:tcPr>
            <w:tcW w:w="5755" w:type="dxa"/>
            <w:vAlign w:val="center"/>
          </w:tcPr>
          <w:p w:rsidR="00F94127" w:rsidRDefault="002B68F8">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All nominees receive status notification from the VDOE.</w:t>
            </w:r>
          </w:p>
        </w:tc>
      </w:tr>
      <w:tr w:rsidR="00F94127">
        <w:trPr>
          <w:trHeight w:val="620"/>
        </w:trPr>
        <w:tc>
          <w:tcPr>
            <w:tcW w:w="3595" w:type="dxa"/>
            <w:shd w:val="clear" w:color="auto" w:fill="FFFFCC"/>
            <w:vAlign w:val="center"/>
          </w:tcPr>
          <w:p w:rsidR="00F94127" w:rsidRDefault="002B68F8">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Mid-May 2022</w:t>
            </w:r>
          </w:p>
        </w:tc>
        <w:tc>
          <w:tcPr>
            <w:tcW w:w="5755" w:type="dxa"/>
            <w:vAlign w:val="center"/>
          </w:tcPr>
          <w:p w:rsidR="00F94127" w:rsidRDefault="002B68F8">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The VDOE sends initial invoices to school division superintendents and to heads of private schools for students attending the 2022 programs.</w:t>
            </w:r>
          </w:p>
        </w:tc>
      </w:tr>
      <w:tr w:rsidR="00F94127">
        <w:trPr>
          <w:trHeight w:val="485"/>
        </w:trPr>
        <w:tc>
          <w:tcPr>
            <w:tcW w:w="3595" w:type="dxa"/>
            <w:shd w:val="clear" w:color="auto" w:fill="FFFFCC"/>
            <w:vAlign w:val="center"/>
          </w:tcPr>
          <w:p w:rsidR="00F94127" w:rsidRDefault="002B68F8">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June 15, 2022</w:t>
            </w:r>
          </w:p>
        </w:tc>
        <w:tc>
          <w:tcPr>
            <w:tcW w:w="5755" w:type="dxa"/>
            <w:vAlign w:val="center"/>
          </w:tcPr>
          <w:p w:rsidR="00F94127" w:rsidRDefault="002B68F8">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Payments for private school students attending any of the World Language Academies must be received by the VDOE before the first program opens.</w:t>
            </w:r>
          </w:p>
        </w:tc>
      </w:tr>
      <w:tr w:rsidR="00F94127">
        <w:trPr>
          <w:trHeight w:val="350"/>
        </w:trPr>
        <w:tc>
          <w:tcPr>
            <w:tcW w:w="3595" w:type="dxa"/>
            <w:shd w:val="clear" w:color="auto" w:fill="FFFFCC"/>
            <w:vAlign w:val="center"/>
          </w:tcPr>
          <w:p w:rsidR="00F94127" w:rsidRDefault="002B68F8">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July 18, 2022</w:t>
            </w:r>
          </w:p>
        </w:tc>
        <w:tc>
          <w:tcPr>
            <w:tcW w:w="5755" w:type="dxa"/>
            <w:vAlign w:val="center"/>
          </w:tcPr>
          <w:p w:rsidR="00F94127" w:rsidRDefault="002B68F8">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Payments for public school students attending any of the World Language Academies must be received by the VDOE.</w:t>
            </w:r>
          </w:p>
        </w:tc>
      </w:tr>
      <w:tr w:rsidR="00F94127">
        <w:trPr>
          <w:trHeight w:val="278"/>
        </w:trPr>
        <w:tc>
          <w:tcPr>
            <w:tcW w:w="3595" w:type="dxa"/>
            <w:shd w:val="clear" w:color="auto" w:fill="FFFFCC"/>
            <w:vAlign w:val="center"/>
          </w:tcPr>
          <w:p w:rsidR="00F94127" w:rsidRDefault="002B68F8">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June 18 through July 9, 2022</w:t>
            </w:r>
          </w:p>
        </w:tc>
        <w:tc>
          <w:tcPr>
            <w:tcW w:w="5755" w:type="dxa"/>
            <w:vAlign w:val="center"/>
          </w:tcPr>
          <w:p w:rsidR="00F94127" w:rsidRDefault="002B68F8">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Governor's French, German, and Spanish Academies at Washington and Lee University.</w:t>
            </w:r>
          </w:p>
        </w:tc>
      </w:tr>
      <w:tr w:rsidR="00F94127">
        <w:trPr>
          <w:trHeight w:val="197"/>
        </w:trPr>
        <w:tc>
          <w:tcPr>
            <w:tcW w:w="3595" w:type="dxa"/>
            <w:shd w:val="clear" w:color="auto" w:fill="FFFFCC"/>
            <w:vAlign w:val="center"/>
          </w:tcPr>
          <w:p w:rsidR="00F94127" w:rsidRDefault="002B68F8">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June 19 through July 10, 2022</w:t>
            </w:r>
          </w:p>
        </w:tc>
        <w:tc>
          <w:tcPr>
            <w:tcW w:w="5755" w:type="dxa"/>
            <w:vAlign w:val="center"/>
          </w:tcPr>
          <w:p w:rsidR="00F94127" w:rsidRDefault="002B68F8">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Governor’s Japanese and Latin Academies at Randolph-Macon College.</w:t>
            </w:r>
          </w:p>
        </w:tc>
      </w:tr>
      <w:tr w:rsidR="00F94127">
        <w:trPr>
          <w:trHeight w:val="575"/>
        </w:trPr>
        <w:tc>
          <w:tcPr>
            <w:tcW w:w="3595" w:type="dxa"/>
            <w:shd w:val="clear" w:color="auto" w:fill="FFFFCC"/>
            <w:vAlign w:val="center"/>
          </w:tcPr>
          <w:p w:rsidR="00F94127" w:rsidRDefault="002B68F8">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June 30, 2022</w:t>
            </w:r>
          </w:p>
        </w:tc>
        <w:tc>
          <w:tcPr>
            <w:tcW w:w="5755" w:type="dxa"/>
            <w:vAlign w:val="center"/>
          </w:tcPr>
          <w:p w:rsidR="00F94127" w:rsidRDefault="002B68F8">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The VDOE mails revised invoices to specific school division superintendents and heads of private schools for alternate students admitted to programs.</w:t>
            </w:r>
          </w:p>
        </w:tc>
      </w:tr>
    </w:tbl>
    <w:p w:rsidR="00F94127" w:rsidRDefault="00F94127"/>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5"/>
        <w:gridCol w:w="5755"/>
      </w:tblGrid>
      <w:tr w:rsidR="00F94127">
        <w:trPr>
          <w:trHeight w:val="512"/>
        </w:trPr>
        <w:tc>
          <w:tcPr>
            <w:tcW w:w="3595" w:type="dxa"/>
            <w:shd w:val="clear" w:color="auto" w:fill="CCFF99"/>
            <w:vAlign w:val="center"/>
          </w:tcPr>
          <w:p w:rsidR="00F94127" w:rsidRDefault="002B68F8">
            <w:pPr>
              <w:pStyle w:val="Heading1"/>
              <w:spacing w:before="120" w:after="120"/>
              <w:outlineLvl w:val="0"/>
              <w:rPr>
                <w:sz w:val="21"/>
                <w:szCs w:val="21"/>
              </w:rPr>
            </w:pPr>
            <w:r>
              <w:rPr>
                <w:sz w:val="21"/>
                <w:szCs w:val="21"/>
              </w:rPr>
              <w:t>Summer Residential Governor’s Schools (SRGS)</w:t>
            </w:r>
          </w:p>
        </w:tc>
        <w:tc>
          <w:tcPr>
            <w:tcW w:w="5755" w:type="dxa"/>
            <w:vAlign w:val="center"/>
          </w:tcPr>
          <w:p w:rsidR="00F94127" w:rsidRDefault="002B68F8">
            <w:pPr>
              <w:pStyle w:val="Heading1"/>
              <w:spacing w:before="120" w:after="120"/>
              <w:outlineLvl w:val="0"/>
              <w:rPr>
                <w:sz w:val="21"/>
                <w:szCs w:val="21"/>
              </w:rPr>
            </w:pPr>
            <w:r>
              <w:rPr>
                <w:sz w:val="21"/>
                <w:szCs w:val="21"/>
              </w:rPr>
              <w:t>2021-2022 Important Dates</w:t>
            </w:r>
          </w:p>
        </w:tc>
      </w:tr>
      <w:tr w:rsidR="00F94127">
        <w:trPr>
          <w:trHeight w:val="602"/>
        </w:trPr>
        <w:tc>
          <w:tcPr>
            <w:tcW w:w="3595" w:type="dxa"/>
            <w:shd w:val="clear" w:color="auto" w:fill="CCFF99"/>
            <w:vAlign w:val="center"/>
          </w:tcPr>
          <w:p w:rsidR="00F94127" w:rsidRDefault="002B68F8">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October 2021</w:t>
            </w:r>
          </w:p>
        </w:tc>
        <w:tc>
          <w:tcPr>
            <w:tcW w:w="5755" w:type="dxa"/>
            <w:vAlign w:val="center"/>
          </w:tcPr>
          <w:p w:rsidR="00F94127" w:rsidRDefault="002B68F8">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The Virginia Department of Education’s (VDOE) webpage displays all applications and guides.</w:t>
            </w:r>
          </w:p>
        </w:tc>
      </w:tr>
      <w:tr w:rsidR="00F94127">
        <w:trPr>
          <w:trHeight w:val="350"/>
        </w:trPr>
        <w:tc>
          <w:tcPr>
            <w:tcW w:w="3595" w:type="dxa"/>
            <w:shd w:val="clear" w:color="auto" w:fill="CCFF99"/>
            <w:vAlign w:val="center"/>
          </w:tcPr>
          <w:p w:rsidR="00F94127" w:rsidRDefault="002B68F8">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October 2021</w:t>
            </w:r>
          </w:p>
        </w:tc>
        <w:tc>
          <w:tcPr>
            <w:tcW w:w="5755" w:type="dxa"/>
            <w:vAlign w:val="center"/>
          </w:tcPr>
          <w:p w:rsidR="00F94127" w:rsidRDefault="002B68F8">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Selection of students for the programs begins at the local level.</w:t>
            </w:r>
          </w:p>
        </w:tc>
      </w:tr>
      <w:tr w:rsidR="00F94127">
        <w:tc>
          <w:tcPr>
            <w:tcW w:w="3595" w:type="dxa"/>
            <w:shd w:val="clear" w:color="auto" w:fill="CCFF99"/>
            <w:vAlign w:val="center"/>
          </w:tcPr>
          <w:p w:rsidR="00F94127" w:rsidRDefault="002B68F8">
            <w:pPr>
              <w:pBdr>
                <w:top w:val="nil"/>
                <w:left w:val="nil"/>
                <w:bottom w:val="nil"/>
                <w:right w:val="nil"/>
                <w:between w:val="nil"/>
              </w:pBdr>
              <w:tabs>
                <w:tab w:val="center" w:pos="4320"/>
                <w:tab w:val="right" w:pos="8640"/>
              </w:tabs>
              <w:spacing w:before="120" w:after="12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November 23, 2021</w:t>
            </w:r>
          </w:p>
          <w:p w:rsidR="00F94127" w:rsidRDefault="002B68F8">
            <w:pPr>
              <w:pBdr>
                <w:top w:val="nil"/>
                <w:left w:val="nil"/>
                <w:bottom w:val="nil"/>
                <w:right w:val="nil"/>
                <w:between w:val="nil"/>
              </w:pBdr>
              <w:tabs>
                <w:tab w:val="center" w:pos="4320"/>
                <w:tab w:val="right" w:pos="8640"/>
              </w:tabs>
              <w:spacing w:before="120" w:after="120"/>
              <w:jc w:val="center"/>
              <w:rPr>
                <w:rFonts w:ascii="Times New Roman" w:eastAsia="Times New Roman" w:hAnsi="Times New Roman" w:cs="Times New Roman"/>
                <w:i/>
                <w:color w:val="000000"/>
                <w:sz w:val="21"/>
                <w:szCs w:val="21"/>
              </w:rPr>
            </w:pPr>
            <w:r>
              <w:rPr>
                <w:rFonts w:ascii="Times New Roman" w:eastAsia="Times New Roman" w:hAnsi="Times New Roman" w:cs="Times New Roman"/>
                <w:i/>
                <w:color w:val="000000"/>
                <w:sz w:val="21"/>
                <w:szCs w:val="21"/>
              </w:rPr>
              <w:t>(online only)</w:t>
            </w:r>
          </w:p>
        </w:tc>
        <w:tc>
          <w:tcPr>
            <w:tcW w:w="5755" w:type="dxa"/>
            <w:vAlign w:val="center"/>
          </w:tcPr>
          <w:p w:rsidR="00F94127" w:rsidRDefault="002B68F8">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School divisions and private schools submit adjudication forms (available on the VDOE website) for their adjudicates to </w:t>
            </w:r>
            <w:hyperlink r:id="rId7">
              <w:r>
                <w:rPr>
                  <w:rFonts w:ascii="Times New Roman" w:eastAsia="Times New Roman" w:hAnsi="Times New Roman" w:cs="Times New Roman"/>
                  <w:color w:val="0000FF"/>
                  <w:sz w:val="21"/>
                  <w:szCs w:val="21"/>
                  <w:u w:val="single"/>
                </w:rPr>
                <w:t>rugovschool@radford.edu</w:t>
              </w:r>
            </w:hyperlink>
            <w:r>
              <w:rPr>
                <w:rFonts w:ascii="Times New Roman" w:eastAsia="Times New Roman" w:hAnsi="Times New Roman" w:cs="Times New Roman"/>
                <w:sz w:val="21"/>
                <w:szCs w:val="21"/>
              </w:rPr>
              <w:t>.</w:t>
            </w:r>
          </w:p>
          <w:p w:rsidR="00F94127" w:rsidRDefault="002B68F8">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School divisions and private schools notify the director of percussion instruments needed at any of the adjudication sites and any conflicts related to Virginia High School League (VHSL).</w:t>
            </w:r>
          </w:p>
        </w:tc>
      </w:tr>
      <w:tr w:rsidR="00F94127">
        <w:tc>
          <w:tcPr>
            <w:tcW w:w="3595" w:type="dxa"/>
            <w:shd w:val="clear" w:color="auto" w:fill="CCFF99"/>
            <w:vAlign w:val="center"/>
          </w:tcPr>
          <w:p w:rsidR="00F94127" w:rsidRDefault="002B68F8">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December 6, 2021</w:t>
            </w:r>
          </w:p>
        </w:tc>
        <w:tc>
          <w:tcPr>
            <w:tcW w:w="5755" w:type="dxa"/>
            <w:vAlign w:val="center"/>
          </w:tcPr>
          <w:p w:rsidR="00F94127" w:rsidRDefault="002B68F8">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School divisions and private schools receive individual adjudication letters regarding student scheduled time for distribution to students.</w:t>
            </w:r>
          </w:p>
        </w:tc>
      </w:tr>
      <w:tr w:rsidR="00F94127">
        <w:trPr>
          <w:trHeight w:val="341"/>
        </w:trPr>
        <w:tc>
          <w:tcPr>
            <w:tcW w:w="3595" w:type="dxa"/>
            <w:shd w:val="clear" w:color="auto" w:fill="CCFF99"/>
            <w:vAlign w:val="center"/>
          </w:tcPr>
          <w:p w:rsidR="00F94127" w:rsidRDefault="002B68F8">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January 7 (</w:t>
            </w:r>
            <w:r>
              <w:rPr>
                <w:rFonts w:ascii="Times New Roman" w:eastAsia="Times New Roman" w:hAnsi="Times New Roman" w:cs="Times New Roman"/>
                <w:i/>
                <w:sz w:val="21"/>
                <w:szCs w:val="21"/>
              </w:rPr>
              <w:t>evening</w:t>
            </w:r>
            <w:r>
              <w:rPr>
                <w:rFonts w:ascii="Times New Roman" w:eastAsia="Times New Roman" w:hAnsi="Times New Roman" w:cs="Times New Roman"/>
                <w:sz w:val="21"/>
                <w:szCs w:val="21"/>
              </w:rPr>
              <w:t>) -8, 2022</w:t>
            </w:r>
          </w:p>
        </w:tc>
        <w:tc>
          <w:tcPr>
            <w:tcW w:w="5755" w:type="dxa"/>
            <w:vAlign w:val="center"/>
          </w:tcPr>
          <w:p w:rsidR="00F94127" w:rsidRDefault="002B68F8">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Site I Adjudication, Briar Woods High School, Ashburn </w:t>
            </w:r>
          </w:p>
        </w:tc>
      </w:tr>
      <w:tr w:rsidR="00F94127">
        <w:trPr>
          <w:trHeight w:val="350"/>
        </w:trPr>
        <w:tc>
          <w:tcPr>
            <w:tcW w:w="3595" w:type="dxa"/>
            <w:shd w:val="clear" w:color="auto" w:fill="CCFF99"/>
            <w:vAlign w:val="center"/>
          </w:tcPr>
          <w:p w:rsidR="00F94127" w:rsidRDefault="002B68F8">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January 14 </w:t>
            </w:r>
            <w:r>
              <w:rPr>
                <w:rFonts w:ascii="Times New Roman" w:eastAsia="Times New Roman" w:hAnsi="Times New Roman" w:cs="Times New Roman"/>
                <w:i/>
                <w:sz w:val="21"/>
                <w:szCs w:val="21"/>
              </w:rPr>
              <w:t>(evening)</w:t>
            </w:r>
            <w:r>
              <w:rPr>
                <w:rFonts w:ascii="Times New Roman" w:eastAsia="Times New Roman" w:hAnsi="Times New Roman" w:cs="Times New Roman"/>
                <w:sz w:val="21"/>
                <w:szCs w:val="21"/>
              </w:rPr>
              <w:t xml:space="preserve"> -15, 2022</w:t>
            </w:r>
          </w:p>
        </w:tc>
        <w:tc>
          <w:tcPr>
            <w:tcW w:w="5755" w:type="dxa"/>
            <w:vAlign w:val="center"/>
          </w:tcPr>
          <w:p w:rsidR="00F94127" w:rsidRDefault="002B68F8">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Site II Adjudication, Governor’s School for the Arts, Norfolk</w:t>
            </w:r>
          </w:p>
        </w:tc>
      </w:tr>
      <w:tr w:rsidR="00F94127">
        <w:trPr>
          <w:trHeight w:val="350"/>
        </w:trPr>
        <w:tc>
          <w:tcPr>
            <w:tcW w:w="3595" w:type="dxa"/>
            <w:shd w:val="clear" w:color="auto" w:fill="CCFF99"/>
            <w:vAlign w:val="center"/>
          </w:tcPr>
          <w:p w:rsidR="00F94127" w:rsidRDefault="002B68F8">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January 22, 2022</w:t>
            </w:r>
          </w:p>
        </w:tc>
        <w:tc>
          <w:tcPr>
            <w:tcW w:w="5755" w:type="dxa"/>
            <w:vAlign w:val="center"/>
          </w:tcPr>
          <w:p w:rsidR="00F94127" w:rsidRDefault="002B68F8">
            <w:pPr>
              <w:spacing w:before="120" w:after="120"/>
              <w:rPr>
                <w:rFonts w:ascii="Times New Roman" w:eastAsia="Times New Roman" w:hAnsi="Times New Roman" w:cs="Times New Roman"/>
                <w:sz w:val="21"/>
                <w:szCs w:val="21"/>
              </w:rPr>
            </w:pPr>
            <w:bookmarkStart w:id="1" w:name="_heading=h.30j0zll" w:colFirst="0" w:colLast="0"/>
            <w:bookmarkEnd w:id="1"/>
            <w:r>
              <w:rPr>
                <w:rFonts w:ascii="Times New Roman" w:eastAsia="Times New Roman" w:hAnsi="Times New Roman" w:cs="Times New Roman"/>
                <w:sz w:val="21"/>
                <w:szCs w:val="21"/>
              </w:rPr>
              <w:t>Site III Adjudication, Radford University, Radford</w:t>
            </w:r>
          </w:p>
        </w:tc>
      </w:tr>
      <w:tr w:rsidR="00F94127">
        <w:trPr>
          <w:trHeight w:val="58"/>
        </w:trPr>
        <w:tc>
          <w:tcPr>
            <w:tcW w:w="3595" w:type="dxa"/>
            <w:shd w:val="clear" w:color="auto" w:fill="CCFF99"/>
            <w:vAlign w:val="center"/>
          </w:tcPr>
          <w:p w:rsidR="00F94127" w:rsidRDefault="002B68F8">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February 1, 2022</w:t>
            </w:r>
          </w:p>
        </w:tc>
        <w:tc>
          <w:tcPr>
            <w:tcW w:w="5755" w:type="dxa"/>
            <w:vAlign w:val="center"/>
          </w:tcPr>
          <w:p w:rsidR="00F94127" w:rsidRDefault="002B68F8">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Adjudication Director emails students’ adjudication scores to school division and private school gifted education contacts.</w:t>
            </w:r>
          </w:p>
        </w:tc>
      </w:tr>
      <w:tr w:rsidR="00F94127">
        <w:tc>
          <w:tcPr>
            <w:tcW w:w="3595" w:type="dxa"/>
            <w:shd w:val="clear" w:color="auto" w:fill="CCFF99"/>
            <w:vAlign w:val="center"/>
          </w:tcPr>
          <w:p w:rsidR="00F94127" w:rsidRDefault="002B68F8">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Early February 2022</w:t>
            </w:r>
          </w:p>
        </w:tc>
        <w:tc>
          <w:tcPr>
            <w:tcW w:w="5755" w:type="dxa"/>
            <w:vAlign w:val="center"/>
          </w:tcPr>
          <w:p w:rsidR="00F94127" w:rsidRDefault="002B68F8">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Individual public and private school gifted education coordinators submit selected applications to the school division or private school regional coordinators.</w:t>
            </w:r>
          </w:p>
        </w:tc>
      </w:tr>
      <w:tr w:rsidR="00F94127">
        <w:tc>
          <w:tcPr>
            <w:tcW w:w="3595" w:type="dxa"/>
            <w:shd w:val="clear" w:color="auto" w:fill="CCFF99"/>
            <w:vAlign w:val="center"/>
          </w:tcPr>
          <w:p w:rsidR="00F94127" w:rsidRDefault="00F94127">
            <w:pPr>
              <w:spacing w:before="120" w:after="120"/>
              <w:jc w:val="center"/>
              <w:rPr>
                <w:rFonts w:ascii="Times New Roman" w:eastAsia="Times New Roman" w:hAnsi="Times New Roman" w:cs="Times New Roman"/>
                <w:sz w:val="21"/>
                <w:szCs w:val="21"/>
              </w:rPr>
            </w:pPr>
          </w:p>
          <w:p w:rsidR="00F94127" w:rsidRDefault="002B68F8">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February 25, 2022</w:t>
            </w:r>
          </w:p>
        </w:tc>
        <w:tc>
          <w:tcPr>
            <w:tcW w:w="5755" w:type="dxa"/>
          </w:tcPr>
          <w:p w:rsidR="00F94127" w:rsidRDefault="002B68F8">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Each school division or private school region submits its nominees’ applications and its verification report to the VDOE.  The school division or private school region submits its nominee data electronically through the VDOE’s SSWS.</w:t>
            </w:r>
          </w:p>
        </w:tc>
      </w:tr>
      <w:tr w:rsidR="00F94127">
        <w:tc>
          <w:tcPr>
            <w:tcW w:w="3595" w:type="dxa"/>
            <w:shd w:val="clear" w:color="auto" w:fill="CCFF99"/>
            <w:vAlign w:val="center"/>
          </w:tcPr>
          <w:p w:rsidR="00F94127" w:rsidRDefault="002B68F8">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April 15, 2022</w:t>
            </w:r>
          </w:p>
        </w:tc>
        <w:tc>
          <w:tcPr>
            <w:tcW w:w="5755" w:type="dxa"/>
            <w:vAlign w:val="center"/>
          </w:tcPr>
          <w:p w:rsidR="00F94127" w:rsidRDefault="002B68F8">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School division gifted education and private school regional coordinators receive notification from VDOE about the 2022 </w:t>
            </w:r>
            <w:r>
              <w:rPr>
                <w:rFonts w:ascii="Times New Roman" w:eastAsia="Times New Roman" w:hAnsi="Times New Roman" w:cs="Times New Roman"/>
                <w:sz w:val="21"/>
                <w:szCs w:val="21"/>
              </w:rPr>
              <w:lastRenderedPageBreak/>
              <w:t>Governor’s Summer Residential Programs. All nominees receive notification from the VDOE.</w:t>
            </w:r>
          </w:p>
        </w:tc>
      </w:tr>
      <w:tr w:rsidR="00F94127">
        <w:tc>
          <w:tcPr>
            <w:tcW w:w="3595" w:type="dxa"/>
            <w:shd w:val="clear" w:color="auto" w:fill="CCFF99"/>
            <w:vAlign w:val="center"/>
          </w:tcPr>
          <w:p w:rsidR="00F94127" w:rsidRDefault="002B68F8">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Mid-May 2022</w:t>
            </w:r>
          </w:p>
        </w:tc>
        <w:tc>
          <w:tcPr>
            <w:tcW w:w="5755" w:type="dxa"/>
            <w:vAlign w:val="center"/>
          </w:tcPr>
          <w:p w:rsidR="00F94127" w:rsidRDefault="002B68F8">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The VDOE mails initial invoices to school division superintendents and to heads of private schools for students attending the 2022 programs.</w:t>
            </w:r>
          </w:p>
        </w:tc>
      </w:tr>
      <w:tr w:rsidR="00F94127">
        <w:tc>
          <w:tcPr>
            <w:tcW w:w="3595" w:type="dxa"/>
            <w:shd w:val="clear" w:color="auto" w:fill="CCFF99"/>
            <w:vAlign w:val="center"/>
          </w:tcPr>
          <w:p w:rsidR="00F94127" w:rsidRDefault="002B68F8">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June 15, 2022</w:t>
            </w:r>
          </w:p>
        </w:tc>
        <w:tc>
          <w:tcPr>
            <w:tcW w:w="5755" w:type="dxa"/>
            <w:vAlign w:val="center"/>
          </w:tcPr>
          <w:p w:rsidR="00F94127" w:rsidRDefault="002B68F8">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Payments for private school students attending any of the World Language Academies or Summer Residential Governor's Schools must be received by the VDOE before the first program opens.</w:t>
            </w:r>
          </w:p>
        </w:tc>
      </w:tr>
      <w:tr w:rsidR="00F94127">
        <w:tc>
          <w:tcPr>
            <w:tcW w:w="3595" w:type="dxa"/>
            <w:shd w:val="clear" w:color="auto" w:fill="CCFF99"/>
            <w:vAlign w:val="center"/>
          </w:tcPr>
          <w:p w:rsidR="00F94127" w:rsidRDefault="002B68F8">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July 16, 2022</w:t>
            </w:r>
          </w:p>
        </w:tc>
        <w:tc>
          <w:tcPr>
            <w:tcW w:w="5755" w:type="dxa"/>
            <w:vAlign w:val="center"/>
          </w:tcPr>
          <w:p w:rsidR="00F94127" w:rsidRDefault="002B68F8">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Payments for public school students attending any of the World Language Academies or Summer Residential Governor's Schools must be received by the VDOE.</w:t>
            </w:r>
          </w:p>
        </w:tc>
      </w:tr>
      <w:tr w:rsidR="00F94127">
        <w:tc>
          <w:tcPr>
            <w:tcW w:w="3595" w:type="dxa"/>
            <w:shd w:val="clear" w:color="auto" w:fill="CCFF99"/>
            <w:vAlign w:val="center"/>
          </w:tcPr>
          <w:p w:rsidR="00F94127" w:rsidRDefault="002B68F8">
            <w:pPr>
              <w:keepNext/>
              <w:pBdr>
                <w:top w:val="nil"/>
                <w:left w:val="nil"/>
                <w:bottom w:val="nil"/>
                <w:right w:val="nil"/>
                <w:between w:val="nil"/>
              </w:pBdr>
              <w:tabs>
                <w:tab w:val="center" w:pos="4320"/>
                <w:tab w:val="right" w:pos="8640"/>
              </w:tabs>
              <w:spacing w:before="120" w:after="12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June 26 through July 23, 2022</w:t>
            </w:r>
          </w:p>
        </w:tc>
        <w:tc>
          <w:tcPr>
            <w:tcW w:w="5755" w:type="dxa"/>
            <w:vAlign w:val="center"/>
          </w:tcPr>
          <w:p w:rsidR="00F94127" w:rsidRDefault="002B68F8">
            <w:pPr>
              <w:keepNext/>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Summer Residential Governor’s School for Agriculture at Virginia Polytechnic Institute and State University; Summer Residential Governor’s School for Mathematics, Science, and Technology at Lynchburg College; Summer Residential Governor’s School Mentorship in Engineering (Jefferson Labs) and Marine Science (VIMS) housed at Christopher Newport University; Summer Residential Governor’s School for Humanities and Visual and Performing Arts at Radford University; Summer Residential Governor’s School for Medicine and Health Sciences at Virginia Commonwealth University/Medical College of Virginia.</w:t>
            </w:r>
          </w:p>
        </w:tc>
      </w:tr>
    </w:tbl>
    <w:p w:rsidR="00F94127" w:rsidRDefault="00F94127"/>
    <w:sectPr w:rsidR="00F94127">
      <w:headerReference w:type="even" r:id="rId8"/>
      <w:headerReference w:type="default" r:id="rId9"/>
      <w:footerReference w:type="even" r:id="rId10"/>
      <w:footerReference w:type="default" r:id="rId11"/>
      <w:headerReference w:type="first" r:id="rId12"/>
      <w:footerReference w:type="first" r:id="rId13"/>
      <w:pgSz w:w="12240" w:h="15840"/>
      <w:pgMar w:top="0" w:right="1440" w:bottom="9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5EE" w:rsidRDefault="002B68F8">
      <w:pPr>
        <w:spacing w:after="0" w:line="240" w:lineRule="auto"/>
      </w:pPr>
      <w:r>
        <w:separator/>
      </w:r>
    </w:p>
  </w:endnote>
  <w:endnote w:type="continuationSeparator" w:id="0">
    <w:p w:rsidR="00C655EE" w:rsidRDefault="002B6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8F8" w:rsidRDefault="002B68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127" w:rsidRDefault="002B68F8">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B2847">
      <w:rPr>
        <w:noProof/>
        <w:color w:val="000000"/>
      </w:rPr>
      <w:t>3</w:t>
    </w:r>
    <w:r>
      <w:rPr>
        <w:color w:val="000000"/>
      </w:rPr>
      <w:fldChar w:fldCharType="end"/>
    </w:r>
  </w:p>
  <w:p w:rsidR="00F94127" w:rsidRDefault="00F94127">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8F8" w:rsidRDefault="002B6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5EE" w:rsidRDefault="002B68F8">
      <w:pPr>
        <w:spacing w:after="0" w:line="240" w:lineRule="auto"/>
      </w:pPr>
      <w:r>
        <w:separator/>
      </w:r>
    </w:p>
  </w:footnote>
  <w:footnote w:type="continuationSeparator" w:id="0">
    <w:p w:rsidR="00C655EE" w:rsidRDefault="002B6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8F8" w:rsidRDefault="002B68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127" w:rsidRDefault="002B68F8">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Attachment A</w:t>
    </w:r>
  </w:p>
  <w:p w:rsidR="00F94127" w:rsidRDefault="002B68F8">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Superintendent</w:t>
    </w:r>
    <w:r w:rsidR="00DB2847">
      <w:rPr>
        <w:rFonts w:ascii="Times New Roman" w:eastAsia="Times New Roman" w:hAnsi="Times New Roman" w:cs="Times New Roman"/>
        <w:color w:val="000000"/>
        <w:sz w:val="24"/>
        <w:szCs w:val="24"/>
      </w:rPr>
      <w:t>’s</w:t>
    </w:r>
    <w:bookmarkStart w:id="2" w:name="_GoBack"/>
    <w:bookmarkEnd w:id="2"/>
    <w:r>
      <w:rPr>
        <w:rFonts w:ascii="Times New Roman" w:eastAsia="Times New Roman" w:hAnsi="Times New Roman" w:cs="Times New Roman"/>
        <w:color w:val="000000"/>
        <w:sz w:val="24"/>
        <w:szCs w:val="24"/>
      </w:rPr>
      <w:t xml:space="preserve"> Memo #287-21</w:t>
    </w:r>
  </w:p>
  <w:p w:rsidR="00F94127" w:rsidRDefault="002B68F8">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October 15, 2021</w:t>
    </w:r>
  </w:p>
  <w:p w:rsidR="00F94127" w:rsidRDefault="00F94127">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8F8" w:rsidRDefault="002B68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27"/>
    <w:rsid w:val="002B68F8"/>
    <w:rsid w:val="00C655EE"/>
    <w:rsid w:val="00DB2847"/>
    <w:rsid w:val="00F9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349726"/>
  <w15:docId w15:val="{1BE0DC64-8B41-4E19-B8F2-FE6298A3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32FF"/>
    <w:pPr>
      <w:spacing w:after="0" w:line="240" w:lineRule="auto"/>
      <w:jc w:val="center"/>
      <w:outlineLvl w:val="0"/>
    </w:pPr>
    <w:rPr>
      <w:rFonts w:ascii="Times New Roman" w:hAnsi="Times New Roman" w:cs="Times New Roman"/>
      <w:b/>
      <w:bCs/>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311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1130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11306"/>
    <w:rPr>
      <w:rFonts w:ascii="Times New Roman" w:eastAsia="Times New Roman" w:hAnsi="Times New Roman" w:cs="Times New Roman"/>
      <w:sz w:val="24"/>
      <w:szCs w:val="24"/>
    </w:rPr>
  </w:style>
  <w:style w:type="paragraph" w:styleId="BodyText">
    <w:name w:val="Body Text"/>
    <w:basedOn w:val="Normal"/>
    <w:link w:val="BodyTextChar"/>
    <w:rsid w:val="00311306"/>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311306"/>
    <w:rPr>
      <w:rFonts w:ascii="Times New Roman" w:eastAsia="Times New Roman" w:hAnsi="Times New Roman" w:cs="Times New Roman"/>
      <w:b/>
      <w:bCs/>
      <w:sz w:val="24"/>
      <w:szCs w:val="24"/>
    </w:rPr>
  </w:style>
  <w:style w:type="character" w:styleId="Hyperlink">
    <w:name w:val="Hyperlink"/>
    <w:rsid w:val="00311306"/>
    <w:rPr>
      <w:color w:val="0000FF"/>
      <w:u w:val="single"/>
    </w:rPr>
  </w:style>
  <w:style w:type="paragraph" w:styleId="Footer">
    <w:name w:val="footer"/>
    <w:basedOn w:val="Normal"/>
    <w:link w:val="FooterChar"/>
    <w:uiPriority w:val="99"/>
    <w:unhideWhenUsed/>
    <w:rsid w:val="00EC0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0F3"/>
  </w:style>
  <w:style w:type="paragraph" w:styleId="BalloonText">
    <w:name w:val="Balloon Text"/>
    <w:basedOn w:val="Normal"/>
    <w:link w:val="BalloonTextChar"/>
    <w:uiPriority w:val="99"/>
    <w:semiHidden/>
    <w:unhideWhenUsed/>
    <w:rsid w:val="00D12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ECE"/>
    <w:rPr>
      <w:rFonts w:ascii="Tahoma" w:hAnsi="Tahoma" w:cs="Tahoma"/>
      <w:sz w:val="16"/>
      <w:szCs w:val="16"/>
    </w:rPr>
  </w:style>
  <w:style w:type="character" w:customStyle="1" w:styleId="Heading1Char">
    <w:name w:val="Heading 1 Char"/>
    <w:basedOn w:val="DefaultParagraphFont"/>
    <w:link w:val="Heading1"/>
    <w:uiPriority w:val="9"/>
    <w:rsid w:val="00ED32FF"/>
    <w:rPr>
      <w:rFonts w:ascii="Times New Roman" w:hAnsi="Times New Roman" w:cs="Times New Roman"/>
      <w:b/>
      <w:bCs/>
      <w:sz w:val="24"/>
      <w:szCs w:val="24"/>
    </w:rPr>
  </w:style>
  <w:style w:type="character" w:styleId="CommentReference">
    <w:name w:val="annotation reference"/>
    <w:basedOn w:val="DefaultParagraphFont"/>
    <w:uiPriority w:val="99"/>
    <w:semiHidden/>
    <w:unhideWhenUsed/>
    <w:rsid w:val="00B906C0"/>
    <w:rPr>
      <w:sz w:val="16"/>
      <w:szCs w:val="16"/>
    </w:rPr>
  </w:style>
  <w:style w:type="paragraph" w:styleId="CommentText">
    <w:name w:val="annotation text"/>
    <w:basedOn w:val="Normal"/>
    <w:link w:val="CommentTextChar"/>
    <w:uiPriority w:val="99"/>
    <w:semiHidden/>
    <w:unhideWhenUsed/>
    <w:rsid w:val="00B906C0"/>
    <w:pPr>
      <w:spacing w:line="240" w:lineRule="auto"/>
    </w:pPr>
    <w:rPr>
      <w:sz w:val="20"/>
      <w:szCs w:val="20"/>
    </w:rPr>
  </w:style>
  <w:style w:type="character" w:customStyle="1" w:styleId="CommentTextChar">
    <w:name w:val="Comment Text Char"/>
    <w:basedOn w:val="DefaultParagraphFont"/>
    <w:link w:val="CommentText"/>
    <w:uiPriority w:val="99"/>
    <w:semiHidden/>
    <w:rsid w:val="00B906C0"/>
    <w:rPr>
      <w:sz w:val="20"/>
      <w:szCs w:val="20"/>
    </w:rPr>
  </w:style>
  <w:style w:type="paragraph" w:styleId="CommentSubject">
    <w:name w:val="annotation subject"/>
    <w:basedOn w:val="CommentText"/>
    <w:next w:val="CommentText"/>
    <w:link w:val="CommentSubjectChar"/>
    <w:uiPriority w:val="99"/>
    <w:semiHidden/>
    <w:unhideWhenUsed/>
    <w:rsid w:val="00B906C0"/>
    <w:rPr>
      <w:b/>
      <w:bCs/>
    </w:rPr>
  </w:style>
  <w:style w:type="character" w:customStyle="1" w:styleId="CommentSubjectChar">
    <w:name w:val="Comment Subject Char"/>
    <w:basedOn w:val="CommentTextChar"/>
    <w:link w:val="CommentSubject"/>
    <w:uiPriority w:val="99"/>
    <w:semiHidden/>
    <w:rsid w:val="00B906C0"/>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ugovschool@radford.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ZznOXvrzKDJplgUpijtpI5Oi7Q==">AMUW2mUt8DqTUuDeRLx0ZYLxJ5ratit9N44xgFMZd1lY3rSBZDvV0Jcy/l3P++21CDuu8C4j+/u67HSogQpCx2RQDKs8jICRu/ZOkCDDr6Y6Qz1CMRogTuMh75O0579m4L4qBNnm9VhP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gwq04920</dc:creator>
  <cp:lastModifiedBy>VITA Program</cp:lastModifiedBy>
  <cp:revision>2</cp:revision>
  <dcterms:created xsi:type="dcterms:W3CDTF">2021-10-13T12:12:00Z</dcterms:created>
  <dcterms:modified xsi:type="dcterms:W3CDTF">2021-10-13T12:12:00Z</dcterms:modified>
</cp:coreProperties>
</file>