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CE" w:rsidRPr="00F008CE" w:rsidRDefault="00FB05F8" w:rsidP="00F008CE">
      <w:pPr>
        <w:spacing w:after="0" w:line="240" w:lineRule="auto"/>
        <w:contextualSpacing/>
        <w:jc w:val="center"/>
        <w:rPr>
          <w:rFonts w:ascii="Times New Roman" w:eastAsiaTheme="majorEastAsia" w:hAnsi="Times New Roman" w:cstheme="majorBidi"/>
          <w:b/>
          <w:spacing w:val="-10"/>
          <w:kern w:val="28"/>
          <w:sz w:val="32"/>
          <w:szCs w:val="56"/>
        </w:rPr>
      </w:pPr>
      <w:r>
        <w:rPr>
          <w:rFonts w:ascii="Times New Roman" w:eastAsiaTheme="majorEastAsia" w:hAnsi="Times New Roman" w:cstheme="majorBidi"/>
          <w:b/>
          <w:spacing w:val="-10"/>
          <w:kern w:val="28"/>
          <w:sz w:val="32"/>
          <w:szCs w:val="56"/>
        </w:rPr>
        <w:t>Early Childhood</w:t>
      </w:r>
    </w:p>
    <w:p w:rsidR="00F008CE" w:rsidRDefault="00F008CE" w:rsidP="00F008CE">
      <w:pPr>
        <w:spacing w:after="0" w:line="240" w:lineRule="auto"/>
        <w:contextualSpacing/>
        <w:jc w:val="center"/>
        <w:rPr>
          <w:rFonts w:ascii="Times New Roman" w:eastAsiaTheme="majorEastAsia" w:hAnsi="Times New Roman" w:cstheme="majorBidi"/>
          <w:b/>
          <w:spacing w:val="-10"/>
          <w:kern w:val="28"/>
          <w:sz w:val="32"/>
          <w:szCs w:val="56"/>
        </w:rPr>
      </w:pPr>
      <w:r w:rsidRPr="00F008CE">
        <w:rPr>
          <w:rFonts w:ascii="Times New Roman" w:eastAsiaTheme="majorEastAsia" w:hAnsi="Times New Roman" w:cstheme="majorBidi"/>
          <w:b/>
          <w:spacing w:val="-10"/>
          <w:kern w:val="28"/>
          <w:sz w:val="32"/>
          <w:szCs w:val="56"/>
        </w:rPr>
        <w:t>Provisionally Licensed Teacher</w:t>
      </w:r>
      <w:r>
        <w:rPr>
          <w:rFonts w:ascii="Times New Roman" w:eastAsiaTheme="majorEastAsia" w:hAnsi="Times New Roman" w:cstheme="majorBidi"/>
          <w:b/>
          <w:spacing w:val="-10"/>
          <w:kern w:val="28"/>
          <w:sz w:val="32"/>
          <w:szCs w:val="56"/>
        </w:rPr>
        <w:t xml:space="preserve"> Incentive Program </w:t>
      </w:r>
    </w:p>
    <w:p w:rsidR="00F008CE" w:rsidRPr="00F008CE" w:rsidRDefault="00F008CE" w:rsidP="00F008CE">
      <w:pPr>
        <w:spacing w:after="0" w:line="240" w:lineRule="auto"/>
        <w:contextualSpacing/>
        <w:jc w:val="center"/>
        <w:rPr>
          <w:rFonts w:ascii="Times New Roman" w:eastAsiaTheme="majorEastAsia" w:hAnsi="Times New Roman" w:cstheme="majorBidi"/>
          <w:b/>
          <w:spacing w:val="-10"/>
          <w:kern w:val="28"/>
          <w:sz w:val="32"/>
          <w:szCs w:val="56"/>
        </w:rPr>
      </w:pPr>
    </w:p>
    <w:p w:rsidR="00944C01" w:rsidRDefault="00F008CE" w:rsidP="00BB55A0">
      <w:pPr>
        <w:jc w:val="center"/>
        <w:rPr>
          <w:rFonts w:ascii="Times New Roman" w:eastAsiaTheme="majorEastAsia" w:hAnsi="Times New Roman" w:cstheme="majorBidi"/>
          <w:b/>
          <w:spacing w:val="-10"/>
          <w:kern w:val="28"/>
          <w:sz w:val="32"/>
          <w:szCs w:val="56"/>
        </w:rPr>
      </w:pPr>
      <w:r>
        <w:rPr>
          <w:rFonts w:ascii="Times New Roman" w:eastAsiaTheme="majorEastAsia" w:hAnsi="Times New Roman" w:cstheme="majorBidi"/>
          <w:b/>
          <w:spacing w:val="-10"/>
          <w:kern w:val="28"/>
          <w:sz w:val="32"/>
          <w:szCs w:val="56"/>
        </w:rPr>
        <w:t>FAQ</w:t>
      </w:r>
    </w:p>
    <w:p w:rsidR="00BB55A0" w:rsidRDefault="00BB55A0" w:rsidP="00AC1B6C">
      <w:pPr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  <w:u w:val="single"/>
        </w:rPr>
      </w:pPr>
      <w:r w:rsidRPr="009F128E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  <w:u w:val="single"/>
        </w:rPr>
        <w:t xml:space="preserve">Eligibility </w:t>
      </w:r>
    </w:p>
    <w:p w:rsidR="00AC1B6C" w:rsidRPr="009F128E" w:rsidRDefault="00AC1B6C" w:rsidP="00AC1B6C">
      <w:pPr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  <w:u w:val="single"/>
        </w:rPr>
      </w:pPr>
    </w:p>
    <w:p w:rsidR="00F008CE" w:rsidRPr="008D4B33" w:rsidRDefault="008D4B33" w:rsidP="00AC1B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  <w:r w:rsidRPr="008D4B33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Are provisionally licensed Early Childhood Special Education (ECSE) teachers eligible to receive grant funds? </w:t>
      </w:r>
    </w:p>
    <w:p w:rsidR="008D4B33" w:rsidRDefault="008D4B33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8D4B33" w:rsidRDefault="00CA4B59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A provisionally licensed </w:t>
      </w:r>
      <w:r w:rsidR="008D4B33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ECSE </w:t>
      </w:r>
      <w:r w:rsidR="00042D3F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teacher,</w:t>
      </w:r>
      <w:r w:rsidR="008D4B33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who is responsible for providing instruction as a part of his </w:t>
      </w:r>
      <w:r w:rsidR="00FB05F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or her </w:t>
      </w:r>
      <w:proofErr w:type="gramStart"/>
      <w:r w:rsidR="00FB05F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case load</w:t>
      </w:r>
      <w:proofErr w:type="gramEnd"/>
      <w:r w:rsidR="00FB05F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to one or more</w:t>
      </w:r>
      <w:r w:rsidR="008D4B33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students</w:t>
      </w:r>
      <w:r w:rsidR="00FB05F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in a publicly funded early childhood program operated by a school division</w:t>
      </w:r>
      <w:r w:rsidR="008D4B33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, is eligible to receive grant funds. </w:t>
      </w:r>
    </w:p>
    <w:p w:rsidR="00CA4B59" w:rsidRDefault="00CA4B59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8D4B33" w:rsidRDefault="008D4B33" w:rsidP="00AC1B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  <w:r w:rsidRPr="00CA4B59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Are Head Start teachers eligible to receive grant funds?</w:t>
      </w:r>
    </w:p>
    <w:p w:rsidR="00AC1B6C" w:rsidRPr="00CA4B59" w:rsidRDefault="00AC1B6C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</w:p>
    <w:p w:rsidR="008D4B33" w:rsidRDefault="00957DE0" w:rsidP="00AC1B6C">
      <w:pPr>
        <w:spacing w:after="0" w:line="240" w:lineRule="auto"/>
        <w:ind w:left="720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I</w:t>
      </w:r>
      <w:r w:rsidR="008D4B33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f </w:t>
      </w:r>
      <w:r w:rsidR="00CA4B59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the provisionally</w:t>
      </w:r>
      <w:r w:rsidR="008D4B33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licensed Head Start teacher is the teacher of record </w:t>
      </w:r>
      <w:r w:rsidR="00FB05F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in a classroom operated by a school division</w:t>
      </w:r>
      <w:r w:rsidR="00694377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and employed by the school division</w:t>
      </w:r>
      <w:r w:rsidR="00FB05F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, </w:t>
      </w:r>
      <w:r w:rsidR="00042D3F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the teacher is </w:t>
      </w:r>
      <w:r w:rsidR="008D4B33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eligible to receive grant funds. </w:t>
      </w:r>
    </w:p>
    <w:p w:rsidR="00AC1B6C" w:rsidRPr="008D4B33" w:rsidRDefault="00AC1B6C" w:rsidP="00AC1B6C">
      <w:pPr>
        <w:spacing w:after="0" w:line="240" w:lineRule="auto"/>
        <w:ind w:left="720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8D4B33" w:rsidRPr="00F307DF" w:rsidRDefault="00FB05F8" w:rsidP="00AC1B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Is a </w:t>
      </w:r>
      <w:r w:rsidR="00957DE0" w:rsidRPr="00F307DF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teacher who is seeking to add a Special Education Early Childhood </w:t>
      </w:r>
      <w:r w:rsidR="00B91B2B" w:rsidRPr="00F307DF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endorsement to</w:t>
      </w:r>
      <w:r w:rsidR="00957DE0" w:rsidRPr="00F307DF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 his or her </w:t>
      </w:r>
      <w:proofErr w:type="gramStart"/>
      <w:r w:rsidR="00957DE0" w:rsidRPr="00F307DF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license</w:t>
      </w:r>
      <w:proofErr w:type="gramEnd"/>
      <w:r w:rsidR="00957DE0" w:rsidRPr="00F307DF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 eligible for grant funds? </w:t>
      </w:r>
    </w:p>
    <w:p w:rsidR="00B91B2B" w:rsidRDefault="00B91B2B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1D48BC" w:rsidRDefault="00FB05F8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If the </w:t>
      </w:r>
      <w:r w:rsidR="00042D3F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teacher holding a full, active Virginia teaching license </w:t>
      </w:r>
      <w:proofErr w:type="gramStart"/>
      <w:r w:rsidR="00042D3F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is also issued</w:t>
      </w:r>
      <w:proofErr w:type="gramEnd"/>
      <w:r w:rsidR="00042D3F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a provisional license while seeking a Special Education Early Childhood endorsement, this teacher is eligible to receive grant funds.  For information on the </w:t>
      </w: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specific requirements for a </w:t>
      </w:r>
      <w:r w:rsidR="00042D3F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teacher to obtain a provisional license with a Special Education Early Childhood endorsement, please speak with your school division’s teacher licensure specialist.   If additional guidance </w:t>
      </w:r>
      <w:proofErr w:type="gramStart"/>
      <w:r w:rsidR="00042D3F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is needed</w:t>
      </w:r>
      <w:proofErr w:type="gramEnd"/>
      <w:r w:rsidR="00042D3F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, please contact the school divisions’ assigned Virginia Department of Education (VDOE) licensure specialist within the </w:t>
      </w:r>
      <w:r w:rsidR="00042D3F" w:rsidRPr="009F128E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Office of Licensure. </w:t>
      </w:r>
    </w:p>
    <w:p w:rsidR="00AC1B6C" w:rsidRPr="009F128E" w:rsidRDefault="00AC1B6C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  <w:u w:val="single"/>
        </w:rPr>
      </w:pPr>
    </w:p>
    <w:p w:rsidR="00BB55A0" w:rsidRDefault="00BB55A0" w:rsidP="00AC1B6C">
      <w:pPr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  <w:u w:val="single"/>
        </w:rPr>
      </w:pPr>
      <w:r w:rsidRPr="009F128E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  <w:u w:val="single"/>
        </w:rPr>
        <w:t xml:space="preserve">Grant Funds </w:t>
      </w:r>
    </w:p>
    <w:p w:rsidR="00AC1B6C" w:rsidRPr="009F128E" w:rsidRDefault="00DA04D4" w:rsidP="00AC1B6C">
      <w:pPr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  <w:u w:val="single"/>
        </w:rPr>
      </w:pP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  <w:u w:val="single"/>
        </w:rPr>
        <w:t xml:space="preserve"> </w:t>
      </w:r>
    </w:p>
    <w:p w:rsidR="00CA621C" w:rsidRDefault="00CA621C" w:rsidP="00AC1B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M</w:t>
      </w:r>
      <w:r w:rsidR="00FB05F8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ay a provisionally licensed </w:t>
      </w:r>
      <w:r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teacher who received grant funds from the Provisionally Licensed Teacher Incentive Program in 2018-2019</w:t>
      </w:r>
      <w:r w:rsidR="00FB05F8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, 2019-2020, and 2020-2021 receive funds again in 2021</w:t>
      </w:r>
      <w:r w:rsidR="001C0FBF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-202</w:t>
      </w:r>
      <w:r w:rsidR="00FB05F8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2</w:t>
      </w:r>
      <w:r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? </w:t>
      </w:r>
    </w:p>
    <w:p w:rsidR="00CA621C" w:rsidRDefault="00CA621C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</w:p>
    <w:p w:rsidR="00CA621C" w:rsidRDefault="00FB05F8" w:rsidP="00AC1B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No</w:t>
      </w:r>
      <w:r w:rsidR="00CA621C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. A </w:t>
      </w: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provisionally licensed </w:t>
      </w:r>
      <w:r w:rsidR="00CA621C" w:rsidRPr="000B1C35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teacher </w:t>
      </w:r>
      <w:r w:rsidR="001C0FBF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1C0FBF">
        <w:rPr>
          <w:rFonts w:ascii="Times New Roman" w:hAnsi="Times New Roman" w:cs="Times New Roman"/>
          <w:sz w:val="24"/>
          <w:szCs w:val="24"/>
        </w:rPr>
        <w:t>receive grant funds in three</w:t>
      </w:r>
      <w:r w:rsidR="00CA621C">
        <w:rPr>
          <w:rFonts w:ascii="Times New Roman" w:hAnsi="Times New Roman" w:cs="Times New Roman"/>
          <w:sz w:val="24"/>
          <w:szCs w:val="24"/>
        </w:rPr>
        <w:t xml:space="preserve"> consecutive years. </w:t>
      </w:r>
      <w:r>
        <w:rPr>
          <w:rFonts w:ascii="Times New Roman" w:hAnsi="Times New Roman" w:cs="Times New Roman"/>
          <w:sz w:val="24"/>
          <w:szCs w:val="24"/>
        </w:rPr>
        <w:t xml:space="preserve">However, if they only received funds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years they may are eligible to receive grant funds.</w:t>
      </w:r>
    </w:p>
    <w:p w:rsidR="00532520" w:rsidRPr="00BB55A0" w:rsidRDefault="00532520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957DE0" w:rsidRDefault="00944C01" w:rsidP="00AC1B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  <w:r w:rsidRPr="00BB55A0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M</w:t>
      </w:r>
      <w:r w:rsidR="00FB05F8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ay a provisionally licensed </w:t>
      </w:r>
      <w:r w:rsidRPr="00BB55A0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teacher receive reimbursement for costs associated with textbooks, travel to and from class, and materials and supplies required for classwork? </w:t>
      </w:r>
    </w:p>
    <w:p w:rsidR="004B6C08" w:rsidRDefault="004B6C08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</w:p>
    <w:p w:rsidR="00532520" w:rsidRDefault="00532520" w:rsidP="00AC1B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A0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lastRenderedPageBreak/>
        <w:t xml:space="preserve">No. Grant funds are to </w:t>
      </w:r>
      <w:proofErr w:type="gramStart"/>
      <w:r w:rsidRPr="00BB55A0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be used</w:t>
      </w:r>
      <w:proofErr w:type="gramEnd"/>
      <w:r w:rsidRPr="00BB55A0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only for reimbursement of </w:t>
      </w:r>
      <w:r w:rsidRPr="00BB55A0">
        <w:rPr>
          <w:rFonts w:ascii="Times New Roman" w:hAnsi="Times New Roman" w:cs="Times New Roman"/>
          <w:sz w:val="24"/>
          <w:szCs w:val="24"/>
        </w:rPr>
        <w:t xml:space="preserve">tuition for coursework and associated fees necessary to become fully licensed to teach young learners.  The tuition and fees </w:t>
      </w:r>
      <w:proofErr w:type="gramStart"/>
      <w:r w:rsidRPr="00BB55A0">
        <w:rPr>
          <w:rFonts w:ascii="Times New Roman" w:hAnsi="Times New Roman" w:cs="Times New Roman"/>
          <w:sz w:val="24"/>
          <w:szCs w:val="24"/>
        </w:rPr>
        <w:t>may be paid</w:t>
      </w:r>
      <w:proofErr w:type="gramEnd"/>
      <w:r w:rsidRPr="00BB55A0">
        <w:rPr>
          <w:rFonts w:ascii="Times New Roman" w:hAnsi="Times New Roman" w:cs="Times New Roman"/>
          <w:sz w:val="24"/>
          <w:szCs w:val="24"/>
        </w:rPr>
        <w:t xml:space="preserve"> directly to a University for the course(s) by the school division for the teacher’s benefit; or the teacher may pay the tuition</w:t>
      </w:r>
      <w:r>
        <w:rPr>
          <w:rFonts w:ascii="Times New Roman" w:hAnsi="Times New Roman" w:cs="Times New Roman"/>
          <w:sz w:val="24"/>
          <w:szCs w:val="24"/>
        </w:rPr>
        <w:t>/fees</w:t>
      </w:r>
      <w:r w:rsidRPr="00BB55A0">
        <w:rPr>
          <w:rFonts w:ascii="Times New Roman" w:hAnsi="Times New Roman" w:cs="Times New Roman"/>
          <w:sz w:val="24"/>
          <w:szCs w:val="24"/>
        </w:rPr>
        <w:t xml:space="preserve"> and be reimbursed by the school division.  This grant will cover tuition</w:t>
      </w:r>
      <w:r>
        <w:rPr>
          <w:rFonts w:ascii="Times New Roman" w:hAnsi="Times New Roman" w:cs="Times New Roman"/>
          <w:sz w:val="24"/>
          <w:szCs w:val="24"/>
        </w:rPr>
        <w:t>/fee</w:t>
      </w:r>
      <w:r w:rsidR="00694377">
        <w:rPr>
          <w:rFonts w:ascii="Times New Roman" w:hAnsi="Times New Roman" w:cs="Times New Roman"/>
          <w:sz w:val="24"/>
          <w:szCs w:val="24"/>
        </w:rPr>
        <w:t xml:space="preserve"> costs incurred July 1, 2021 through June 3, 2022</w:t>
      </w:r>
      <w:r w:rsidRPr="00BB55A0">
        <w:rPr>
          <w:rFonts w:ascii="Times New Roman" w:hAnsi="Times New Roman" w:cs="Times New Roman"/>
          <w:sz w:val="24"/>
          <w:szCs w:val="24"/>
        </w:rPr>
        <w:t>.</w:t>
      </w:r>
    </w:p>
    <w:p w:rsidR="00532520" w:rsidRDefault="00532520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</w:p>
    <w:p w:rsidR="00532520" w:rsidRPr="009F128E" w:rsidRDefault="004B6C08" w:rsidP="00AC1B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  <w:r w:rsidRPr="009F128E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What if the school division applies for and receives grant funds for a teacher who does </w:t>
      </w:r>
      <w:r w:rsidR="006576CF" w:rsidRPr="009F128E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  <w:u w:val="single"/>
        </w:rPr>
        <w:t>not</w:t>
      </w:r>
      <w:r w:rsidR="006576CF" w:rsidRPr="009F128E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 </w:t>
      </w:r>
      <w:r w:rsidRPr="009F128E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enroll in courses or complete the coursework agreed </w:t>
      </w:r>
      <w:r w:rsidR="00E0397A" w:rsidRPr="009F128E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to when the application </w:t>
      </w:r>
      <w:proofErr w:type="gramStart"/>
      <w:r w:rsidR="00E0397A" w:rsidRPr="009F128E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>was submitted</w:t>
      </w:r>
      <w:proofErr w:type="gramEnd"/>
      <w:r w:rsidRPr="009F128E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 to the VDOE?</w:t>
      </w:r>
      <w:r w:rsidR="00D10776" w:rsidRPr="009F128E"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  <w:t xml:space="preserve">  </w:t>
      </w:r>
    </w:p>
    <w:p w:rsidR="004B6C08" w:rsidRDefault="004B6C08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i/>
          <w:spacing w:val="-10"/>
          <w:kern w:val="28"/>
          <w:sz w:val="24"/>
          <w:szCs w:val="24"/>
        </w:rPr>
      </w:pPr>
    </w:p>
    <w:p w:rsidR="004B6C08" w:rsidRPr="004B6C08" w:rsidRDefault="004B6C08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Funds </w:t>
      </w:r>
      <w:proofErr w:type="gramStart"/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must be expended</w:t>
      </w:r>
      <w:proofErr w:type="gramEnd"/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on actual tuition/fee costs.  Any unexpended funds </w:t>
      </w:r>
      <w:proofErr w:type="gramStart"/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must be returned</w:t>
      </w:r>
      <w:proofErr w:type="gramEnd"/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to the VDOE.  </w:t>
      </w:r>
      <w:r w:rsidRPr="004B6C0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If the school division later determines that the actual costs for the incentives w</w:t>
      </w:r>
      <w: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ere less than the total awarded in the Grant Award Notification</w:t>
      </w:r>
      <w:r w:rsidRPr="004B6C0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, the difference </w:t>
      </w:r>
      <w:proofErr w:type="gramStart"/>
      <w:r w:rsidRPr="004B6C0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must be returned</w:t>
      </w:r>
      <w:proofErr w:type="gramEnd"/>
      <w:r w:rsidRPr="004B6C0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to the Virginia Department of Ed</w:t>
      </w:r>
      <w:r w:rsidR="00694377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ucation (VDOE) by Friday, June 3, 2022</w:t>
      </w:r>
      <w:r w:rsidRPr="004B6C0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.  The refund check should be made payable to The Treasurer of Virginia and the memo section of the check </w:t>
      </w:r>
      <w:r w:rsidR="00FB05F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>should state “Refund of FY 2022 Early Childhood</w:t>
      </w:r>
      <w:r w:rsidRPr="004B6C08"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  <w:t xml:space="preserve"> Provisionally Licensed Teacher Incentive Program overpayment.”</w:t>
      </w:r>
    </w:p>
    <w:p w:rsidR="00944C01" w:rsidRDefault="00944C01" w:rsidP="00AC1B6C">
      <w:pPr>
        <w:pStyle w:val="ListParagraph"/>
        <w:spacing w:after="0" w:line="240" w:lineRule="auto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0211A5" w:rsidRPr="000211A5" w:rsidRDefault="000211A5" w:rsidP="00200A23">
      <w:pPr>
        <w:pStyle w:val="ListParagraph"/>
        <w:rPr>
          <w:rFonts w:ascii="Times New Roman" w:hAnsi="Times New Roman" w:cs="Times New Roman"/>
          <w:i/>
          <w:sz w:val="24"/>
          <w:szCs w:val="24"/>
          <w:highlight w:val="cyan"/>
        </w:rPr>
      </w:pPr>
    </w:p>
    <w:p w:rsidR="00200A23" w:rsidRPr="00200A23" w:rsidRDefault="00200A23" w:rsidP="00200A23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200A23">
        <w:rPr>
          <w:rFonts w:ascii="Times New Roman" w:hAnsi="Times New Roman" w:cs="Times New Roman"/>
          <w:sz w:val="24"/>
          <w:szCs w:val="24"/>
          <w:highlight w:val="cyan"/>
        </w:rPr>
        <w:t xml:space="preserve">  </w:t>
      </w:r>
    </w:p>
    <w:p w:rsidR="00FC59DE" w:rsidRDefault="00FC59DE" w:rsidP="00FC59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520" w:rsidRPr="001D48BC" w:rsidRDefault="00532520" w:rsidP="001D48BC">
      <w:pPr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8D4B33" w:rsidRDefault="008D4B33" w:rsidP="008D4B33">
      <w:pPr>
        <w:pStyle w:val="ListParagraph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8D4B33" w:rsidRDefault="008D4B33" w:rsidP="008D4B33">
      <w:pPr>
        <w:pStyle w:val="ListParagraph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8D4B33" w:rsidRDefault="008D4B33" w:rsidP="008D4B33">
      <w:pPr>
        <w:pStyle w:val="ListParagraph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8D4B33" w:rsidRPr="008D4B33" w:rsidRDefault="008D4B33" w:rsidP="008D4B33">
      <w:pPr>
        <w:pStyle w:val="ListParagraph"/>
        <w:rPr>
          <w:rFonts w:ascii="Times New Roman" w:eastAsiaTheme="majorEastAsia" w:hAnsi="Times New Roman" w:cstheme="majorBidi"/>
          <w:spacing w:val="-10"/>
          <w:kern w:val="28"/>
          <w:sz w:val="24"/>
          <w:szCs w:val="24"/>
        </w:rPr>
      </w:pPr>
    </w:p>
    <w:p w:rsidR="00F008CE" w:rsidRDefault="00F008CE"/>
    <w:sectPr w:rsidR="00F008CE" w:rsidSect="009B6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1B" w:rsidRDefault="009B1A1B" w:rsidP="00F008CE">
      <w:pPr>
        <w:spacing w:after="0" w:line="240" w:lineRule="auto"/>
      </w:pPr>
      <w:r>
        <w:separator/>
      </w:r>
    </w:p>
  </w:endnote>
  <w:endnote w:type="continuationSeparator" w:id="0">
    <w:p w:rsidR="009B1A1B" w:rsidRDefault="009B1A1B" w:rsidP="00F0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2" w:rsidRDefault="0024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637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63D" w:rsidRDefault="002336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63D" w:rsidRDefault="0023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2" w:rsidRDefault="0024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1B" w:rsidRDefault="009B1A1B" w:rsidP="00F008CE">
      <w:pPr>
        <w:spacing w:after="0" w:line="240" w:lineRule="auto"/>
      </w:pPr>
      <w:r>
        <w:separator/>
      </w:r>
    </w:p>
  </w:footnote>
  <w:footnote w:type="continuationSeparator" w:id="0">
    <w:p w:rsidR="009B1A1B" w:rsidRDefault="009B1A1B" w:rsidP="00F0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2" w:rsidRDefault="00241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84" w:rsidRPr="005C56B5" w:rsidRDefault="003E1684" w:rsidP="003E168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</w:p>
  <w:p w:rsidR="00F008CE" w:rsidRPr="003253EE" w:rsidRDefault="00F008CE" w:rsidP="00F008C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Superintendent’s Memo </w:t>
    </w:r>
    <w:r>
      <w:rPr>
        <w:rFonts w:ascii="Times New Roman" w:hAnsi="Times New Roman" w:cs="Times New Roman"/>
        <w:sz w:val="24"/>
        <w:szCs w:val="24"/>
      </w:rPr>
      <w:t>#</w:t>
    </w:r>
    <w:bookmarkStart w:id="0" w:name="_GoBack"/>
    <w:bookmarkEnd w:id="0"/>
    <w:r w:rsidR="003E1684">
      <w:rPr>
        <w:rFonts w:ascii="Times New Roman" w:eastAsia="Times New Roman" w:hAnsi="Times New Roman" w:cs="Times New Roman"/>
        <w:bCs/>
        <w:sz w:val="24"/>
        <w:szCs w:val="24"/>
      </w:rPr>
      <w:t>269</w:t>
    </w:r>
    <w:r w:rsidR="00FB05F8">
      <w:rPr>
        <w:rFonts w:ascii="Times New Roman" w:eastAsia="Times New Roman" w:hAnsi="Times New Roman" w:cs="Times New Roman"/>
        <w:bCs/>
        <w:sz w:val="24"/>
        <w:szCs w:val="24"/>
      </w:rPr>
      <w:t>-21</w:t>
    </w:r>
  </w:p>
  <w:p w:rsidR="00F008CE" w:rsidRPr="005C56B5" w:rsidRDefault="003E1684" w:rsidP="00F008C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24, 2021</w:t>
    </w:r>
  </w:p>
  <w:p w:rsidR="00F008CE" w:rsidRDefault="00F008CE">
    <w:pPr>
      <w:pStyle w:val="Header"/>
    </w:pPr>
  </w:p>
  <w:p w:rsidR="00F008CE" w:rsidRDefault="00F0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2" w:rsidRDefault="0024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12F"/>
    <w:multiLevelType w:val="hybridMultilevel"/>
    <w:tmpl w:val="1E28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987"/>
    <w:multiLevelType w:val="hybridMultilevel"/>
    <w:tmpl w:val="2EF2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5CB6"/>
    <w:multiLevelType w:val="hybridMultilevel"/>
    <w:tmpl w:val="68725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E"/>
    <w:rsid w:val="000211A5"/>
    <w:rsid w:val="00042D3F"/>
    <w:rsid w:val="000B1C35"/>
    <w:rsid w:val="00116BA7"/>
    <w:rsid w:val="00171CFB"/>
    <w:rsid w:val="00176B8F"/>
    <w:rsid w:val="001C0FBF"/>
    <w:rsid w:val="001D48BC"/>
    <w:rsid w:val="00200A23"/>
    <w:rsid w:val="00210028"/>
    <w:rsid w:val="0023363D"/>
    <w:rsid w:val="00241032"/>
    <w:rsid w:val="0038447A"/>
    <w:rsid w:val="003E1684"/>
    <w:rsid w:val="0042757C"/>
    <w:rsid w:val="004B6C08"/>
    <w:rsid w:val="00532520"/>
    <w:rsid w:val="006576CF"/>
    <w:rsid w:val="00694377"/>
    <w:rsid w:val="006A4BB9"/>
    <w:rsid w:val="008D4B33"/>
    <w:rsid w:val="00944C01"/>
    <w:rsid w:val="00957DE0"/>
    <w:rsid w:val="009B1A1B"/>
    <w:rsid w:val="009B6264"/>
    <w:rsid w:val="009C353F"/>
    <w:rsid w:val="009F128E"/>
    <w:rsid w:val="00A64126"/>
    <w:rsid w:val="00AC1B6C"/>
    <w:rsid w:val="00B76215"/>
    <w:rsid w:val="00B91B2B"/>
    <w:rsid w:val="00BB55A0"/>
    <w:rsid w:val="00CA4B59"/>
    <w:rsid w:val="00CA621C"/>
    <w:rsid w:val="00D10776"/>
    <w:rsid w:val="00DA04D4"/>
    <w:rsid w:val="00E0397A"/>
    <w:rsid w:val="00F008CE"/>
    <w:rsid w:val="00F307DF"/>
    <w:rsid w:val="00FB05F8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4635"/>
  <w15:docId w15:val="{31DC8DD9-8773-4693-A99C-B7295AD1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CE"/>
  </w:style>
  <w:style w:type="paragraph" w:styleId="Footer">
    <w:name w:val="footer"/>
    <w:basedOn w:val="Normal"/>
    <w:link w:val="FooterChar"/>
    <w:uiPriority w:val="99"/>
    <w:unhideWhenUsed/>
    <w:rsid w:val="00F0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CE"/>
  </w:style>
  <w:style w:type="paragraph" w:styleId="BalloonText">
    <w:name w:val="Balloon Text"/>
    <w:basedOn w:val="Normal"/>
    <w:link w:val="BalloonTextChar"/>
    <w:uiPriority w:val="99"/>
    <w:semiHidden/>
    <w:unhideWhenUsed/>
    <w:rsid w:val="00F0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Allan, Mark (DOE)</dc:creator>
  <cp:lastModifiedBy>VITA Program</cp:lastModifiedBy>
  <cp:revision>3</cp:revision>
  <cp:lastPrinted>2019-08-08T19:51:00Z</cp:lastPrinted>
  <dcterms:created xsi:type="dcterms:W3CDTF">2021-09-20T14:15:00Z</dcterms:created>
  <dcterms:modified xsi:type="dcterms:W3CDTF">2021-09-20T14:15:00Z</dcterms:modified>
</cp:coreProperties>
</file>