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FC" w:rsidRPr="0077424D" w:rsidRDefault="00BA42FC" w:rsidP="00BA42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24D">
        <w:rPr>
          <w:rFonts w:ascii="Times New Roman" w:eastAsia="Times New Roman" w:hAnsi="Times New Roman" w:cs="Times New Roman"/>
          <w:bCs/>
          <w:sz w:val="24"/>
          <w:szCs w:val="24"/>
        </w:rPr>
        <w:t>Virginia Department of Education</w:t>
      </w:r>
    </w:p>
    <w:p w:rsidR="00BA42FC" w:rsidRPr="0077424D" w:rsidRDefault="00BA42FC" w:rsidP="00BA42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24D">
        <w:rPr>
          <w:rFonts w:ascii="Times New Roman" w:eastAsia="Times New Roman" w:hAnsi="Times New Roman" w:cs="Times New Roman"/>
          <w:bCs/>
          <w:sz w:val="24"/>
          <w:szCs w:val="24"/>
        </w:rPr>
        <w:t>Office of Career, Technical, and Adult Education</w:t>
      </w:r>
    </w:p>
    <w:p w:rsidR="00BA42FC" w:rsidRDefault="00DC5867" w:rsidP="00BA42FC">
      <w:pPr>
        <w:pStyle w:val="Heading1"/>
      </w:pPr>
      <w:r>
        <w:t xml:space="preserve">Workplace Readiness Skills </w:t>
      </w:r>
      <w:r w:rsidR="00BA42FC" w:rsidRPr="0077424D">
        <w:t xml:space="preserve">for the Commonwealth and/or Other Industry </w:t>
      </w:r>
      <w:r>
        <w:br/>
      </w:r>
      <w:r w:rsidR="00BA42FC" w:rsidRPr="0077424D">
        <w:t>Certification Assessments</w:t>
      </w:r>
      <w:r w:rsidR="00BA42FC">
        <w:br/>
      </w:r>
      <w:r w:rsidR="00BA42FC" w:rsidRPr="0077424D">
        <w:t>Allocation listed by Regional CTE Center</w:t>
      </w:r>
      <w:r w:rsidR="00BA42FC">
        <w:br/>
      </w:r>
      <w:r w:rsidR="003439DC">
        <w:t>June</w:t>
      </w:r>
      <w:r w:rsidR="00BE383C">
        <w:t xml:space="preserve"> 2021 and School Year 2021-2022</w:t>
      </w:r>
    </w:p>
    <w:p w:rsidR="00BA42FC" w:rsidRPr="00A67B1A" w:rsidRDefault="00BA42FC" w:rsidP="00BA42FC">
      <w:pPr>
        <w:rPr>
          <w:sz w:val="8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  <w:tblDescription w:val="WRS for the Commonwealth and/or Other Industry Certification Assessments Allocation listed by Regional CTE CenterJune 2018 and School Year 2018-2019&#10;"/>
      </w:tblPr>
      <w:tblGrid>
        <w:gridCol w:w="974"/>
        <w:gridCol w:w="4800"/>
        <w:gridCol w:w="1714"/>
        <w:gridCol w:w="2250"/>
      </w:tblGrid>
      <w:tr w:rsidR="00BA42FC" w:rsidRPr="0077424D" w:rsidTr="009B4992">
        <w:trPr>
          <w:trHeight w:val="521"/>
          <w:tblHeader/>
        </w:trPr>
        <w:tc>
          <w:tcPr>
            <w:tcW w:w="974" w:type="dxa"/>
            <w:hideMark/>
          </w:tcPr>
          <w:p w:rsidR="00BA42FC" w:rsidRPr="0077424D" w:rsidRDefault="00BA42FC" w:rsidP="009B49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Cs/>
              </w:rPr>
              <w:t>Division No.</w:t>
            </w:r>
          </w:p>
        </w:tc>
        <w:tc>
          <w:tcPr>
            <w:tcW w:w="4800" w:type="dxa"/>
            <w:hideMark/>
          </w:tcPr>
          <w:p w:rsidR="00BA42FC" w:rsidRPr="0077424D" w:rsidRDefault="00BA42FC" w:rsidP="009B49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Cs/>
              </w:rPr>
              <w:t>Regional CTE Center/Division Name</w:t>
            </w:r>
          </w:p>
        </w:tc>
        <w:tc>
          <w:tcPr>
            <w:tcW w:w="1714" w:type="dxa"/>
            <w:hideMark/>
          </w:tcPr>
          <w:p w:rsidR="00BA42FC" w:rsidRPr="0077424D" w:rsidRDefault="00BE383C" w:rsidP="009B49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CTE Enrollment SY 2020-2021</w:t>
            </w:r>
          </w:p>
        </w:tc>
        <w:tc>
          <w:tcPr>
            <w:tcW w:w="2250" w:type="dxa"/>
            <w:hideMark/>
          </w:tcPr>
          <w:p w:rsidR="00BA42FC" w:rsidRPr="0077424D" w:rsidRDefault="00BA42FC" w:rsidP="009B499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Cs/>
              </w:rPr>
              <w:t>Regional CTE Center Allocation - $</w:t>
            </w:r>
          </w:p>
        </w:tc>
      </w:tr>
      <w:tr w:rsidR="00E31C7D" w:rsidRPr="0077424D" w:rsidTr="00E31C7D">
        <w:trPr>
          <w:trHeight w:val="270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301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Charlottesville-Albemarle Reg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ional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  <w:r w:rsidRPr="00E31C7D">
              <w:rPr>
                <w:rFonts w:ascii="Times New Roman" w:hAnsi="Times New Roman" w:cs="Times New Roman"/>
              </w:rPr>
              <w:t xml:space="preserve">574 </w:t>
            </w: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  <w:r w:rsidRPr="00E31C7D">
              <w:rPr>
                <w:rFonts w:ascii="Times New Roman" w:hAnsi="Times New Roman" w:cs="Times New Roman"/>
              </w:rPr>
              <w:t xml:space="preserve">$267.46 </w:t>
            </w:r>
          </w:p>
        </w:tc>
      </w:tr>
      <w:tr w:rsidR="00E31C7D" w:rsidRPr="0077424D" w:rsidTr="0063142F">
        <w:trPr>
          <w:trHeight w:val="359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104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Charlottesville City *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70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002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Albemarle County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70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302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Jackson River Regional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  <w:r w:rsidRPr="00E31C7D">
              <w:rPr>
                <w:rFonts w:ascii="Times New Roman" w:hAnsi="Times New Roman" w:cs="Times New Roman"/>
              </w:rPr>
              <w:t xml:space="preserve">501 </w:t>
            </w: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  <w:r w:rsidRPr="00E31C7D">
              <w:rPr>
                <w:rFonts w:ascii="Times New Roman" w:hAnsi="Times New Roman" w:cs="Times New Roman"/>
              </w:rPr>
              <w:t xml:space="preserve">$233.45 </w:t>
            </w:r>
          </w:p>
        </w:tc>
      </w:tr>
      <w:tr w:rsidR="00E31C7D" w:rsidRPr="0077424D" w:rsidTr="00E31C7D">
        <w:trPr>
          <w:trHeight w:val="255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003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Alleghany County *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70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107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Covington City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70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304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Massanutten</w:t>
            </w:r>
            <w:proofErr w:type="spellEnd"/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Regional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  <w:r w:rsidRPr="00E31C7D">
              <w:rPr>
                <w:rFonts w:ascii="Times New Roman" w:hAnsi="Times New Roman" w:cs="Times New Roman"/>
              </w:rPr>
              <w:t xml:space="preserve">903 </w:t>
            </w: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  <w:r w:rsidRPr="00E31C7D">
              <w:rPr>
                <w:rFonts w:ascii="Times New Roman" w:hAnsi="Times New Roman" w:cs="Times New Roman"/>
              </w:rPr>
              <w:t xml:space="preserve">$420.77 </w:t>
            </w:r>
          </w:p>
        </w:tc>
      </w:tr>
      <w:tr w:rsidR="00E31C7D" w:rsidRPr="0077424D" w:rsidTr="00E31C7D">
        <w:trPr>
          <w:trHeight w:val="255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082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Rockingham County *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70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113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Harrisonburg City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70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306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Valley Regional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  <w:r w:rsidRPr="00E31C7D">
              <w:rPr>
                <w:rFonts w:ascii="Times New Roman" w:hAnsi="Times New Roman" w:cs="Times New Roman"/>
              </w:rPr>
              <w:t xml:space="preserve">653 </w:t>
            </w: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  <w:r w:rsidRPr="00E31C7D">
              <w:rPr>
                <w:rFonts w:ascii="Times New Roman" w:hAnsi="Times New Roman" w:cs="Times New Roman"/>
              </w:rPr>
              <w:t xml:space="preserve">$304.27 </w:t>
            </w:r>
          </w:p>
        </w:tc>
      </w:tr>
      <w:tr w:rsidR="00E31C7D" w:rsidRPr="0077424D" w:rsidTr="00E31C7D">
        <w:trPr>
          <w:trHeight w:val="255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008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Augusta County *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55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126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Staunton City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70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130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Waynesboro City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70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307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New Horizons Regional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  <w:r w:rsidRPr="00E31C7D">
              <w:rPr>
                <w:rFonts w:ascii="Times New Roman" w:hAnsi="Times New Roman" w:cs="Times New Roman"/>
              </w:rPr>
              <w:t xml:space="preserve">1,776 </w:t>
            </w: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  <w:r w:rsidRPr="00E31C7D">
              <w:rPr>
                <w:rFonts w:ascii="Times New Roman" w:hAnsi="Times New Roman" w:cs="Times New Roman"/>
              </w:rPr>
              <w:t xml:space="preserve">$827.55 </w:t>
            </w:r>
          </w:p>
        </w:tc>
      </w:tr>
      <w:tr w:rsidR="00E31C7D" w:rsidRPr="0077424D" w:rsidTr="00E31C7D">
        <w:trPr>
          <w:trHeight w:val="255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112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Hampton City *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55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036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Gloucester County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55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098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 York County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55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117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Newport News City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55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131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Williamsburg City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70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142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Poquoson City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70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309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Rowanty</w:t>
            </w:r>
            <w:proofErr w:type="spellEnd"/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Regional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  <w:r w:rsidRPr="00E31C7D">
              <w:rPr>
                <w:rFonts w:ascii="Times New Roman" w:hAnsi="Times New Roman" w:cs="Times New Roman"/>
              </w:rPr>
              <w:t xml:space="preserve">283 </w:t>
            </w: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  <w:r w:rsidRPr="00E31C7D">
              <w:rPr>
                <w:rFonts w:ascii="Times New Roman" w:hAnsi="Times New Roman" w:cs="Times New Roman"/>
              </w:rPr>
              <w:t xml:space="preserve">$131.87 </w:t>
            </w:r>
          </w:p>
        </w:tc>
      </w:tr>
      <w:tr w:rsidR="00E31C7D" w:rsidRPr="0077424D" w:rsidTr="00E31C7D">
        <w:trPr>
          <w:trHeight w:val="255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lastRenderedPageBreak/>
              <w:t xml:space="preserve">074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Prince George County *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55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027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Dinwiddie County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70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091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Sussex County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70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310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Northern Neck Regional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  <w:r w:rsidRPr="00E31C7D">
              <w:rPr>
                <w:rFonts w:ascii="Times New Roman" w:hAnsi="Times New Roman" w:cs="Times New Roman"/>
              </w:rPr>
              <w:t xml:space="preserve">332 </w:t>
            </w: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  <w:r w:rsidRPr="00E31C7D">
              <w:rPr>
                <w:rFonts w:ascii="Times New Roman" w:hAnsi="Times New Roman" w:cs="Times New Roman"/>
              </w:rPr>
              <w:t xml:space="preserve">$154.70 </w:t>
            </w:r>
          </w:p>
        </w:tc>
      </w:tr>
      <w:tr w:rsidR="00E31C7D" w:rsidRPr="0077424D" w:rsidTr="00E31C7D">
        <w:trPr>
          <w:trHeight w:val="255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079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Richmond County *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55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028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Essex County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55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051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Lancaster County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55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066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Northumberland County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55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095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Westmoreland County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70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202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Colonial Beach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70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311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Amelia-Nottoway Regional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  <w:r w:rsidRPr="00E31C7D">
              <w:rPr>
                <w:rFonts w:ascii="Times New Roman" w:hAnsi="Times New Roman" w:cs="Times New Roman"/>
              </w:rPr>
              <w:t xml:space="preserve">71 </w:t>
            </w: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  <w:r w:rsidRPr="00E31C7D">
              <w:rPr>
                <w:rFonts w:ascii="Times New Roman" w:hAnsi="Times New Roman" w:cs="Times New Roman"/>
              </w:rPr>
              <w:t xml:space="preserve">$33.08 </w:t>
            </w:r>
          </w:p>
        </w:tc>
      </w:tr>
      <w:tr w:rsidR="00E31C7D" w:rsidRPr="0077424D" w:rsidTr="00E31C7D">
        <w:trPr>
          <w:trHeight w:val="255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067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Nottoway County *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70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004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Amelia County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70"/>
        </w:trPr>
        <w:tc>
          <w:tcPr>
            <w:tcW w:w="974" w:type="dxa"/>
            <w:hideMark/>
          </w:tcPr>
          <w:p w:rsidR="00E31C7D" w:rsidRPr="0077424D" w:rsidRDefault="00E31C7D" w:rsidP="00E31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313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 xml:space="preserve"> Bridging Communities Regional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  <w:r w:rsidRPr="00E31C7D">
              <w:rPr>
                <w:rFonts w:ascii="Times New Roman" w:hAnsi="Times New Roman" w:cs="Times New Roman"/>
              </w:rPr>
              <w:t xml:space="preserve">151 </w:t>
            </w: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  <w:r w:rsidRPr="00E31C7D">
              <w:rPr>
                <w:rFonts w:ascii="Times New Roman" w:hAnsi="Times New Roman" w:cs="Times New Roman"/>
              </w:rPr>
              <w:t xml:space="preserve">$70.36 </w:t>
            </w:r>
          </w:p>
        </w:tc>
      </w:tr>
      <w:tr w:rsidR="00E31C7D" w:rsidRPr="0077424D" w:rsidTr="00E31C7D">
        <w:trPr>
          <w:trHeight w:val="255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019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Charles City County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55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049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King and Queen County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55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050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King William County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55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059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Middlesex County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70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063 </w:t>
            </w: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rPr>
                <w:rFonts w:ascii="Times New Roman" w:eastAsia="Times New Roman" w:hAnsi="Times New Roman" w:cs="Times New Roman"/>
              </w:rPr>
            </w:pPr>
            <w:r w:rsidRPr="0077424D">
              <w:rPr>
                <w:rFonts w:ascii="Times New Roman" w:eastAsia="Times New Roman" w:hAnsi="Times New Roman" w:cs="Times New Roman"/>
              </w:rPr>
              <w:t xml:space="preserve">   New Kent County *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1C7D" w:rsidRPr="0077424D" w:rsidTr="00E31C7D">
        <w:trPr>
          <w:trHeight w:val="270"/>
        </w:trPr>
        <w:tc>
          <w:tcPr>
            <w:tcW w:w="974" w:type="dxa"/>
            <w:noWrap/>
            <w:hideMark/>
          </w:tcPr>
          <w:p w:rsidR="00E31C7D" w:rsidRPr="0077424D" w:rsidRDefault="00E31C7D" w:rsidP="00E31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E31C7D" w:rsidRPr="0077424D" w:rsidRDefault="00E31C7D" w:rsidP="00E31C7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424D">
              <w:rPr>
                <w:rFonts w:ascii="Times New Roman" w:eastAsia="Times New Roman" w:hAnsi="Times New Roman" w:cs="Times New Roman"/>
                <w:b/>
                <w:bCs/>
              </w:rPr>
              <w:t>TOTAL REGIONAL CTE CENTERS:</w:t>
            </w:r>
          </w:p>
        </w:tc>
        <w:tc>
          <w:tcPr>
            <w:tcW w:w="1714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1C7D">
              <w:rPr>
                <w:rFonts w:ascii="Times New Roman" w:hAnsi="Times New Roman" w:cs="Times New Roman"/>
                <w:b/>
              </w:rPr>
              <w:t xml:space="preserve">5,244 </w:t>
            </w:r>
          </w:p>
        </w:tc>
        <w:tc>
          <w:tcPr>
            <w:tcW w:w="2250" w:type="dxa"/>
            <w:noWrap/>
            <w:vAlign w:val="bottom"/>
            <w:hideMark/>
          </w:tcPr>
          <w:p w:rsidR="00E31C7D" w:rsidRPr="00E31C7D" w:rsidRDefault="00E31C7D" w:rsidP="00E31C7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1C7D">
              <w:rPr>
                <w:rFonts w:ascii="Times New Roman" w:hAnsi="Times New Roman" w:cs="Times New Roman"/>
                <w:b/>
              </w:rPr>
              <w:t xml:space="preserve">$2,443.51 </w:t>
            </w:r>
          </w:p>
        </w:tc>
      </w:tr>
    </w:tbl>
    <w:p w:rsidR="00BA42FC" w:rsidRDefault="00BA42FC" w:rsidP="00BA42FC">
      <w:r w:rsidRPr="0077424D">
        <w:rPr>
          <w:rFonts w:ascii="Times New Roman" w:eastAsia="Times New Roman" w:hAnsi="Times New Roman" w:cs="Times New Roman"/>
          <w:bCs/>
          <w:sz w:val="20"/>
        </w:rPr>
        <w:t xml:space="preserve">NOTE: * Reimbursement payments for regional CTE centers </w:t>
      </w:r>
      <w:proofErr w:type="gramStart"/>
      <w:r w:rsidRPr="0077424D">
        <w:rPr>
          <w:rFonts w:ascii="Times New Roman" w:eastAsia="Times New Roman" w:hAnsi="Times New Roman" w:cs="Times New Roman"/>
          <w:bCs/>
          <w:sz w:val="20"/>
        </w:rPr>
        <w:t>will be made</w:t>
      </w:r>
      <w:proofErr w:type="gramEnd"/>
      <w:r w:rsidRPr="0077424D">
        <w:rPr>
          <w:rFonts w:ascii="Times New Roman" w:eastAsia="Times New Roman" w:hAnsi="Times New Roman" w:cs="Times New Roman"/>
          <w:bCs/>
          <w:sz w:val="20"/>
        </w:rPr>
        <w:t xml:space="preserve"> to the school division serving as the fiscal agent.</w:t>
      </w:r>
    </w:p>
    <w:p w:rsidR="00B224A0" w:rsidRDefault="00B224A0"/>
    <w:sectPr w:rsidR="00B224A0" w:rsidSect="00A67B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50" w:right="144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FC" w:rsidRDefault="00BA42FC" w:rsidP="00BA42FC">
      <w:pPr>
        <w:spacing w:after="0" w:line="240" w:lineRule="auto"/>
      </w:pPr>
      <w:r>
        <w:separator/>
      </w:r>
    </w:p>
  </w:endnote>
  <w:endnote w:type="continuationSeparator" w:id="0">
    <w:p w:rsidR="00BA42FC" w:rsidRDefault="00BA42FC" w:rsidP="00BA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BC7" w:rsidRDefault="00573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BC7" w:rsidRDefault="00573B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BC7" w:rsidRDefault="00573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FC" w:rsidRDefault="00BA42FC" w:rsidP="00BA42FC">
      <w:pPr>
        <w:spacing w:after="0" w:line="240" w:lineRule="auto"/>
      </w:pPr>
      <w:r>
        <w:separator/>
      </w:r>
    </w:p>
  </w:footnote>
  <w:footnote w:type="continuationSeparator" w:id="0">
    <w:p w:rsidR="00BA42FC" w:rsidRDefault="00BA42FC" w:rsidP="00BA4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BC7" w:rsidRDefault="00573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1A" w:rsidRDefault="00BA42FC" w:rsidP="00A67B1A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B</w:t>
    </w:r>
  </w:p>
  <w:p w:rsidR="00A67B1A" w:rsidRDefault="00BA42FC" w:rsidP="00A67B1A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 w:rsidR="000521D3">
      <w:rPr>
        <w:rFonts w:ascii="Times New Roman" w:eastAsia="Times New Roman" w:hAnsi="Times New Roman" w:cs="Times New Roman"/>
        <w:b/>
        <w:sz w:val="20"/>
        <w:szCs w:val="24"/>
      </w:rPr>
      <w:t>#</w:t>
    </w:r>
    <w:r w:rsidR="00573BC7">
      <w:rPr>
        <w:rFonts w:ascii="Times New Roman" w:eastAsia="Times New Roman" w:hAnsi="Times New Roman" w:cs="Times New Roman"/>
        <w:b/>
        <w:sz w:val="20"/>
        <w:szCs w:val="24"/>
      </w:rPr>
      <w:t>187</w:t>
    </w:r>
    <w:bookmarkStart w:id="0" w:name="_GoBack"/>
    <w:bookmarkEnd w:id="0"/>
    <w:r w:rsidR="00BE383C">
      <w:rPr>
        <w:rFonts w:ascii="Times New Roman" w:eastAsia="Times New Roman" w:hAnsi="Times New Roman" w:cs="Times New Roman"/>
        <w:b/>
        <w:sz w:val="20"/>
        <w:szCs w:val="24"/>
      </w:rPr>
      <w:t>-21</w:t>
    </w:r>
  </w:p>
  <w:p w:rsidR="00A67B1A" w:rsidRDefault="00BE383C" w:rsidP="00A67B1A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 16</w:t>
    </w:r>
    <w:r w:rsidR="00BA42FC">
      <w:rPr>
        <w:rFonts w:ascii="Times New Roman" w:eastAsia="Times New Roman" w:hAnsi="Times New Roman" w:cs="Times New Roman"/>
        <w:b/>
        <w:sz w:val="20"/>
        <w:szCs w:val="24"/>
      </w:rPr>
      <w:t xml:space="preserve">, </w:t>
    </w:r>
    <w:r>
      <w:rPr>
        <w:rFonts w:ascii="Times New Roman" w:eastAsia="Times New Roman" w:hAnsi="Times New Roman" w:cs="Times New Roman"/>
        <w:b/>
        <w:sz w:val="20"/>
        <w:szCs w:val="24"/>
      </w:rPr>
      <w:t>2021</w:t>
    </w:r>
  </w:p>
  <w:p w:rsidR="00A67B1A" w:rsidRDefault="00573B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BC7" w:rsidRDefault="00573B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FC"/>
    <w:rsid w:val="000521D3"/>
    <w:rsid w:val="003439DC"/>
    <w:rsid w:val="00573BC7"/>
    <w:rsid w:val="0063142F"/>
    <w:rsid w:val="00B224A0"/>
    <w:rsid w:val="00BA42FC"/>
    <w:rsid w:val="00BE383C"/>
    <w:rsid w:val="00DC5867"/>
    <w:rsid w:val="00E3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2A70B"/>
  <w15:chartTrackingRefBased/>
  <w15:docId w15:val="{69CB55F5-3C67-42EA-9796-9EA3878E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F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42F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2FC"/>
    <w:rPr>
      <w:rFonts w:ascii="Times New Roman" w:eastAsia="Times New Roman" w:hAnsi="Times New Roman" w:cs="Times New Roman"/>
      <w:bCs/>
      <w:sz w:val="24"/>
      <w:szCs w:val="24"/>
    </w:rPr>
  </w:style>
  <w:style w:type="table" w:styleId="TableGrid">
    <w:name w:val="Table Grid"/>
    <w:basedOn w:val="TableNormal"/>
    <w:uiPriority w:val="59"/>
    <w:rsid w:val="00BA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FC"/>
  </w:style>
  <w:style w:type="paragraph" w:styleId="Footer">
    <w:name w:val="footer"/>
    <w:basedOn w:val="Normal"/>
    <w:link w:val="FooterChar"/>
    <w:uiPriority w:val="99"/>
    <w:unhideWhenUsed/>
    <w:rsid w:val="00BA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2021-07-14T01:25:00Z</dcterms:created>
  <dcterms:modified xsi:type="dcterms:W3CDTF">2021-07-14T01:25:00Z</dcterms:modified>
</cp:coreProperties>
</file>