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4D5E" w14:textId="77777777" w:rsidR="00D951ED" w:rsidRPr="00825874" w:rsidRDefault="00D951ED" w:rsidP="00C95147">
      <w:pPr>
        <w:pStyle w:val="H1"/>
        <w:spacing w:after="0"/>
        <w:jc w:val="right"/>
        <w:rPr>
          <w:bCs/>
        </w:rPr>
      </w:pPr>
      <w:r w:rsidRPr="00C95147">
        <w:rPr>
          <w:b w:val="0"/>
          <w:bCs/>
          <w:sz w:val="24"/>
          <w:szCs w:val="24"/>
        </w:rPr>
        <w:t>Attachment B</w:t>
      </w:r>
    </w:p>
    <w:p w14:paraId="0896CA58" w14:textId="48495AF4" w:rsidR="00D951ED" w:rsidRPr="00825874" w:rsidRDefault="00D951ED" w:rsidP="00C95147">
      <w:pPr>
        <w:pStyle w:val="H1"/>
        <w:spacing w:after="0"/>
        <w:jc w:val="right"/>
        <w:rPr>
          <w:bCs/>
        </w:rPr>
      </w:pPr>
      <w:r w:rsidRPr="00C95147">
        <w:rPr>
          <w:b w:val="0"/>
          <w:bCs/>
          <w:sz w:val="24"/>
          <w:szCs w:val="24"/>
        </w:rPr>
        <w:t>SCNP Memo #2023-2024-</w:t>
      </w:r>
      <w:r w:rsidR="00345976">
        <w:rPr>
          <w:b w:val="0"/>
          <w:bCs/>
          <w:sz w:val="24"/>
          <w:szCs w:val="24"/>
        </w:rPr>
        <w:t>83</w:t>
      </w:r>
    </w:p>
    <w:p w14:paraId="449BC325" w14:textId="597F4B18" w:rsidR="00D951ED" w:rsidRPr="00825874" w:rsidRDefault="00D951ED" w:rsidP="00C95147">
      <w:pPr>
        <w:pStyle w:val="H1"/>
        <w:spacing w:after="0"/>
        <w:jc w:val="right"/>
        <w:rPr>
          <w:bCs/>
        </w:rPr>
      </w:pPr>
      <w:r w:rsidRPr="00C95147">
        <w:rPr>
          <w:b w:val="0"/>
          <w:bCs/>
          <w:sz w:val="24"/>
          <w:szCs w:val="24"/>
        </w:rPr>
        <w:t xml:space="preserve">May </w:t>
      </w:r>
      <w:r w:rsidR="00C95147">
        <w:rPr>
          <w:b w:val="0"/>
          <w:bCs/>
          <w:sz w:val="24"/>
          <w:szCs w:val="24"/>
        </w:rPr>
        <w:t>23</w:t>
      </w:r>
      <w:r w:rsidRPr="00C95147">
        <w:rPr>
          <w:b w:val="0"/>
          <w:bCs/>
          <w:sz w:val="24"/>
          <w:szCs w:val="24"/>
        </w:rPr>
        <w:t>, 2024</w:t>
      </w:r>
    </w:p>
    <w:p w14:paraId="6ACC6F6B" w14:textId="46F1C83E" w:rsidR="00E53D4E" w:rsidRDefault="00D847AD" w:rsidP="00E53D4E">
      <w:pPr>
        <w:pStyle w:val="H1"/>
        <w:spacing w:after="120"/>
      </w:pPr>
      <w:r>
        <w:rPr>
          <w:noProof/>
        </w:rPr>
        <w:drawing>
          <wp:inline distT="0" distB="0" distL="0" distR="0" wp14:anchorId="6049393E" wp14:editId="03FCF595">
            <wp:extent cx="4114800" cy="842743"/>
            <wp:effectExtent l="0" t="0" r="0" b="0"/>
            <wp:docPr id="161921913"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1913" name="Picture 1" descr="Virginia Department of Education, Office of School and Community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357B1CD0" w:rsidR="00085B2F" w:rsidRPr="00C95147" w:rsidRDefault="00387A46" w:rsidP="00C95147">
      <w:pPr>
        <w:pStyle w:val="H2"/>
        <w:jc w:val="center"/>
        <w:rPr>
          <w:sz w:val="36"/>
          <w:szCs w:val="36"/>
        </w:rPr>
      </w:pPr>
      <w:r w:rsidRPr="00C95147">
        <w:rPr>
          <w:sz w:val="36"/>
          <w:szCs w:val="36"/>
        </w:rPr>
        <w:t xml:space="preserve">Team Nutrition Readiness and Retention Training Program </w:t>
      </w:r>
      <w:r w:rsidR="006F5815">
        <w:rPr>
          <w:sz w:val="36"/>
          <w:szCs w:val="36"/>
        </w:rPr>
        <w:t xml:space="preserve">Culinary Training </w:t>
      </w:r>
      <w:r w:rsidR="006F5815" w:rsidRPr="00C95147">
        <w:rPr>
          <w:sz w:val="36"/>
          <w:szCs w:val="36"/>
        </w:rPr>
        <w:t xml:space="preserve">Sub-Grant </w:t>
      </w:r>
      <w:r w:rsidR="00BD5B82" w:rsidRPr="00C95147">
        <w:rPr>
          <w:sz w:val="36"/>
          <w:szCs w:val="36"/>
        </w:rPr>
        <w:t>Requirements</w:t>
      </w:r>
    </w:p>
    <w:p w14:paraId="3536AAF9" w14:textId="6C2B9443" w:rsidR="006078FE" w:rsidRDefault="006078FE" w:rsidP="00C95147">
      <w:pPr>
        <w:pStyle w:val="H3"/>
      </w:pPr>
      <w:r>
        <w:t>Overview</w:t>
      </w:r>
    </w:p>
    <w:p w14:paraId="075ABCF4" w14:textId="033F599A" w:rsidR="006078FE" w:rsidRDefault="000E4DE8" w:rsidP="00C00552">
      <w:r>
        <w:t xml:space="preserve">School divisions currently participating in the Team Nutrition Readiness and Retention Training Program </w:t>
      </w:r>
      <w:r w:rsidR="003C1814">
        <w:t xml:space="preserve">(Program) </w:t>
      </w:r>
      <w:r>
        <w:t xml:space="preserve">are eligible to apply for funding to implement hands-on culinary training for cafeteria managers. </w:t>
      </w:r>
      <w:r w:rsidR="003C1814">
        <w:t xml:space="preserve">For more information about the Program, please refer to </w:t>
      </w:r>
      <w:hyperlink r:id="rId9" w:history="1">
        <w:r w:rsidR="003C1814" w:rsidRPr="00D4212C">
          <w:rPr>
            <w:rStyle w:val="Hyperlink"/>
          </w:rPr>
          <w:t>SNP Memo No. 2022-2023-35</w:t>
        </w:r>
      </w:hyperlink>
      <w:r w:rsidR="003C1814" w:rsidRPr="003644BA">
        <w:rPr>
          <w:rStyle w:val="Hyperlink"/>
        </w:rPr>
        <w:t>.</w:t>
      </w:r>
      <w:r w:rsidR="003C1814">
        <w:rPr>
          <w:rStyle w:val="Hyperlink"/>
        </w:rPr>
        <w:t xml:space="preserve"> </w:t>
      </w:r>
      <w:r>
        <w:t>Training must focus on scratch cooking, locally procured foods, and student inspired menu offerings that meet current USDA school meal patterns. All training must be implemented by April 30, 2025, and divisions must invoice the VDOE-SCNP by May 15, 2025.</w:t>
      </w:r>
    </w:p>
    <w:p w14:paraId="7BE77734" w14:textId="416629B4" w:rsidR="00480AC3" w:rsidRDefault="00387A46" w:rsidP="00C00552">
      <w:r>
        <w:t>The training must meet the following requirements:</w:t>
      </w:r>
    </w:p>
    <w:p w14:paraId="5022FCEF" w14:textId="7E2997A4" w:rsidR="00387A46" w:rsidRDefault="008E0A80" w:rsidP="00C00552">
      <w:pPr>
        <w:pStyle w:val="ListBulleted"/>
      </w:pPr>
      <w:r>
        <w:t>H</w:t>
      </w:r>
      <w:r w:rsidR="00387A46">
        <w:t>ands-on, in-person</w:t>
      </w:r>
      <w:r>
        <w:t>,</w:t>
      </w:r>
      <w:r w:rsidR="00C55A41">
        <w:t xml:space="preserve"> culinary-focused</w:t>
      </w:r>
      <w:r w:rsidR="006078FE">
        <w:t xml:space="preserve"> training workshop</w:t>
      </w:r>
      <w:r>
        <w:t xml:space="preserve"> </w:t>
      </w:r>
      <w:r w:rsidR="00387A46">
        <w:t xml:space="preserve">designed for cafeteria </w:t>
      </w:r>
      <w:proofErr w:type="gramStart"/>
      <w:r w:rsidR="00387A46">
        <w:t>managers;</w:t>
      </w:r>
      <w:proofErr w:type="gramEnd"/>
    </w:p>
    <w:p w14:paraId="0CAC838B" w14:textId="6E92D874" w:rsidR="00387A46" w:rsidRDefault="006078FE" w:rsidP="00C00552">
      <w:pPr>
        <w:pStyle w:val="ListBulleted"/>
      </w:pPr>
      <w:r>
        <w:t>Focus on</w:t>
      </w:r>
      <w:r w:rsidR="00387A46">
        <w:t xml:space="preserve"> scratch cooking, locally procured </w:t>
      </w:r>
      <w:r>
        <w:t xml:space="preserve">(Virginia) </w:t>
      </w:r>
      <w:r w:rsidR="00387A46">
        <w:t xml:space="preserve">foods, student inspired </w:t>
      </w:r>
      <w:r>
        <w:t xml:space="preserve">menu offerings, and </w:t>
      </w:r>
      <w:r w:rsidRPr="006078FE">
        <w:t xml:space="preserve">meeting </w:t>
      </w:r>
      <w:r>
        <w:t xml:space="preserve">current </w:t>
      </w:r>
      <w:r w:rsidRPr="006078FE">
        <w:t xml:space="preserve">USDA </w:t>
      </w:r>
      <w:r>
        <w:t>National School Lunch</w:t>
      </w:r>
      <w:r w:rsidR="00D65BBF">
        <w:t xml:space="preserve"> Program</w:t>
      </w:r>
      <w:r w:rsidR="00825874">
        <w:t xml:space="preserve"> and </w:t>
      </w:r>
      <w:r>
        <w:t xml:space="preserve">School Breakfast </w:t>
      </w:r>
      <w:r w:rsidR="00D65BBF">
        <w:t xml:space="preserve">Program </w:t>
      </w:r>
      <w:r w:rsidRPr="006078FE">
        <w:t xml:space="preserve">meal </w:t>
      </w:r>
      <w:proofErr w:type="gramStart"/>
      <w:r w:rsidRPr="006078FE">
        <w:t>patterns</w:t>
      </w:r>
      <w:r w:rsidR="00387A46">
        <w:t>;</w:t>
      </w:r>
      <w:proofErr w:type="gramEnd"/>
    </w:p>
    <w:p w14:paraId="0A92F790" w14:textId="6406465E" w:rsidR="00387A46" w:rsidRDefault="008E0A80" w:rsidP="00C00552">
      <w:pPr>
        <w:pStyle w:val="ListBulleted"/>
      </w:pPr>
      <w:r>
        <w:t>D</w:t>
      </w:r>
      <w:r w:rsidR="00C00552">
        <w:t xml:space="preserve">elivered by a training provider </w:t>
      </w:r>
      <w:r w:rsidR="006078FE">
        <w:t xml:space="preserve">with a background and experience in </w:t>
      </w:r>
      <w:r w:rsidR="00C00552">
        <w:t>school nutrition</w:t>
      </w:r>
      <w:r w:rsidR="006078FE">
        <w:t xml:space="preserve"> programs (for example, a chef/culinary expert, school nutrition director, etc.</w:t>
      </w:r>
      <w:proofErr w:type="gramStart"/>
      <w:r w:rsidR="006078FE">
        <w:t>);</w:t>
      </w:r>
      <w:proofErr w:type="gramEnd"/>
      <w:r w:rsidR="006078FE">
        <w:t xml:space="preserve"> </w:t>
      </w:r>
    </w:p>
    <w:p w14:paraId="5B4BB824" w14:textId="08B47F15" w:rsidR="00C00552" w:rsidRDefault="002737AB" w:rsidP="00C00552">
      <w:pPr>
        <w:pStyle w:val="ListBulleted"/>
        <w:numPr>
          <w:ilvl w:val="0"/>
          <w:numId w:val="0"/>
        </w:numPr>
      </w:pPr>
      <w:r>
        <w:t>The training</w:t>
      </w:r>
      <w:r w:rsidR="00C00552">
        <w:t xml:space="preserve"> may focus on a variety of </w:t>
      </w:r>
      <w:r w:rsidR="00BD5B82">
        <w:t xml:space="preserve">culinary </w:t>
      </w:r>
      <w:r w:rsidR="00C00552">
        <w:t>topics, including, but not limited to</w:t>
      </w:r>
      <w:r w:rsidR="00973E62">
        <w:t>,</w:t>
      </w:r>
      <w:r w:rsidR="00C00552">
        <w:t xml:space="preserve"> the following:</w:t>
      </w:r>
    </w:p>
    <w:p w14:paraId="117641E3" w14:textId="453654BF" w:rsidR="00C00552" w:rsidRDefault="00C00552" w:rsidP="00C00552">
      <w:pPr>
        <w:pStyle w:val="ListBulleted"/>
      </w:pPr>
      <w:r>
        <w:t xml:space="preserve">Knife </w:t>
      </w:r>
      <w:proofErr w:type="gramStart"/>
      <w:r>
        <w:t>skills</w:t>
      </w:r>
      <w:r w:rsidR="008E0A80">
        <w:t>;</w:t>
      </w:r>
      <w:proofErr w:type="gramEnd"/>
    </w:p>
    <w:p w14:paraId="4E6809CE" w14:textId="22867E8F" w:rsidR="006078FE" w:rsidRDefault="006078FE" w:rsidP="00C00552">
      <w:pPr>
        <w:pStyle w:val="ListBulleted"/>
      </w:pPr>
      <w:r>
        <w:t xml:space="preserve">Scratch/speed-scratch preparation </w:t>
      </w:r>
      <w:proofErr w:type="gramStart"/>
      <w:r>
        <w:t>techniques;</w:t>
      </w:r>
      <w:proofErr w:type="gramEnd"/>
    </w:p>
    <w:p w14:paraId="1E2931AC" w14:textId="29317465" w:rsidR="006078FE" w:rsidRDefault="006078FE" w:rsidP="00C00552">
      <w:pPr>
        <w:pStyle w:val="ListBulleted"/>
      </w:pPr>
      <w:r>
        <w:t xml:space="preserve">Kitchen management and </w:t>
      </w:r>
      <w:proofErr w:type="gramStart"/>
      <w:r>
        <w:t>efficiency;</w:t>
      </w:r>
      <w:proofErr w:type="gramEnd"/>
    </w:p>
    <w:p w14:paraId="403778C4" w14:textId="0DBE9CDF" w:rsidR="006078FE" w:rsidRDefault="006078FE" w:rsidP="00C00552">
      <w:pPr>
        <w:pStyle w:val="ListBulleted"/>
      </w:pPr>
      <w:r>
        <w:t xml:space="preserve">Production </w:t>
      </w:r>
      <w:proofErr w:type="gramStart"/>
      <w:r>
        <w:t>records;</w:t>
      </w:r>
      <w:proofErr w:type="gramEnd"/>
    </w:p>
    <w:p w14:paraId="08D39BC4" w14:textId="0A3130CB" w:rsidR="008E0A80" w:rsidRDefault="008E0A80" w:rsidP="008E0A80">
      <w:pPr>
        <w:pStyle w:val="ListBulleted"/>
      </w:pPr>
      <w:r>
        <w:t xml:space="preserve">Using small and large equipment to prepare scratch </w:t>
      </w:r>
      <w:proofErr w:type="gramStart"/>
      <w:r>
        <w:t>recipes;</w:t>
      </w:r>
      <w:proofErr w:type="gramEnd"/>
    </w:p>
    <w:p w14:paraId="6C5A59EB" w14:textId="126D3B10" w:rsidR="00C00552" w:rsidRDefault="00C00552" w:rsidP="00C00552">
      <w:pPr>
        <w:pStyle w:val="ListBulleted"/>
      </w:pPr>
      <w:r>
        <w:t>Utilization of locally sourced foods in recipes</w:t>
      </w:r>
      <w:r w:rsidR="008E0A80">
        <w:t>; and</w:t>
      </w:r>
    </w:p>
    <w:p w14:paraId="342A05FF" w14:textId="29619B96" w:rsidR="00C00552" w:rsidRDefault="006078FE" w:rsidP="008E0A80">
      <w:pPr>
        <w:pStyle w:val="ListBulleted"/>
      </w:pPr>
      <w:r>
        <w:t>Involving</w:t>
      </w:r>
      <w:r w:rsidR="00C00552">
        <w:t xml:space="preserve"> student</w:t>
      </w:r>
      <w:r>
        <w:t>s in menu and recipe development and creating student inspired meals.</w:t>
      </w:r>
    </w:p>
    <w:p w14:paraId="0D4B0F5B" w14:textId="0DD71104" w:rsidR="006F5815" w:rsidRDefault="006078FE" w:rsidP="00C95147">
      <w:pPr>
        <w:pStyle w:val="H3"/>
      </w:pPr>
      <w:r>
        <w:lastRenderedPageBreak/>
        <w:t>Deliverables</w:t>
      </w:r>
    </w:p>
    <w:p w14:paraId="208631ED" w14:textId="35CCD0A3" w:rsidR="006078FE" w:rsidRDefault="00D65BBF" w:rsidP="006078FE">
      <w:pPr>
        <w:pStyle w:val="ListBulleted"/>
      </w:pPr>
      <w:r>
        <w:t>Four</w:t>
      </w:r>
      <w:r w:rsidR="006078FE">
        <w:t xml:space="preserve"> </w:t>
      </w:r>
      <w:r w:rsidR="000E4DE8">
        <w:t>progress</w:t>
      </w:r>
      <w:r w:rsidR="006078FE">
        <w:t xml:space="preserve"> reports that include the following details: </w:t>
      </w:r>
    </w:p>
    <w:p w14:paraId="60646C3A" w14:textId="1F42E304" w:rsidR="00D65BBF" w:rsidRDefault="00D65BBF" w:rsidP="00D65BBF">
      <w:pPr>
        <w:pStyle w:val="ListBulleted"/>
        <w:numPr>
          <w:ilvl w:val="1"/>
          <w:numId w:val="16"/>
        </w:numPr>
      </w:pPr>
      <w:r>
        <w:t xml:space="preserve">A summary of progress with the training, including </w:t>
      </w:r>
      <w:r w:rsidR="0007681B">
        <w:t>identification of a</w:t>
      </w:r>
      <w:r>
        <w:t xml:space="preserve"> training provider, prepar</w:t>
      </w:r>
      <w:r w:rsidR="0007681B">
        <w:t>ation</w:t>
      </w:r>
      <w:r>
        <w:t xml:space="preserve"> for the training, adher</w:t>
      </w:r>
      <w:r w:rsidR="0007681B">
        <w:t>ence</w:t>
      </w:r>
      <w:r>
        <w:t xml:space="preserve"> to your budget and timeline, completion of any training, evaluation, </w:t>
      </w:r>
      <w:proofErr w:type="gramStart"/>
      <w:r>
        <w:t>etc</w:t>
      </w:r>
      <w:r w:rsidR="0007681B">
        <w:t>.</w:t>
      </w:r>
      <w:r>
        <w:t>;</w:t>
      </w:r>
      <w:proofErr w:type="gramEnd"/>
    </w:p>
    <w:p w14:paraId="68066E8A" w14:textId="63820937" w:rsidR="00D65BBF" w:rsidRDefault="00D65BBF" w:rsidP="00D65BBF">
      <w:pPr>
        <w:pStyle w:val="ListBulleted"/>
        <w:numPr>
          <w:ilvl w:val="1"/>
          <w:numId w:val="16"/>
        </w:numPr>
      </w:pPr>
      <w:r>
        <w:t xml:space="preserve">Number of cafeteria managers enrolled in the </w:t>
      </w:r>
      <w:proofErr w:type="gramStart"/>
      <w:r>
        <w:t>training;</w:t>
      </w:r>
      <w:proofErr w:type="gramEnd"/>
    </w:p>
    <w:p w14:paraId="0F096E53" w14:textId="5EF76B06" w:rsidR="00D65BBF" w:rsidRDefault="00D65BBF" w:rsidP="00D65BBF">
      <w:pPr>
        <w:pStyle w:val="ListBulleted"/>
        <w:numPr>
          <w:ilvl w:val="1"/>
          <w:numId w:val="16"/>
        </w:numPr>
      </w:pPr>
      <w:r>
        <w:t xml:space="preserve">Number of cafeteria managers who completed the </w:t>
      </w:r>
      <w:proofErr w:type="gramStart"/>
      <w:r>
        <w:t>training;</w:t>
      </w:r>
      <w:proofErr w:type="gramEnd"/>
    </w:p>
    <w:p w14:paraId="27030024" w14:textId="0C8B6AE5" w:rsidR="00D65BBF" w:rsidRDefault="00D65BBF" w:rsidP="00D65BBF">
      <w:pPr>
        <w:pStyle w:val="ListBulleted"/>
        <w:numPr>
          <w:ilvl w:val="1"/>
          <w:numId w:val="16"/>
        </w:numPr>
      </w:pPr>
      <w:r>
        <w:t xml:space="preserve">Any changes to your submitted </w:t>
      </w:r>
      <w:proofErr w:type="gramStart"/>
      <w:r>
        <w:t>timeline;</w:t>
      </w:r>
      <w:proofErr w:type="gramEnd"/>
    </w:p>
    <w:p w14:paraId="04ACB836" w14:textId="1D945F29" w:rsidR="00D65BBF" w:rsidRDefault="00D65BBF" w:rsidP="00D65BBF">
      <w:pPr>
        <w:pStyle w:val="ListBulleted"/>
        <w:numPr>
          <w:ilvl w:val="1"/>
          <w:numId w:val="16"/>
        </w:numPr>
      </w:pPr>
      <w:r>
        <w:t xml:space="preserve">Any changes to your submitted </w:t>
      </w:r>
      <w:proofErr w:type="gramStart"/>
      <w:r>
        <w:t>budget;</w:t>
      </w:r>
      <w:proofErr w:type="gramEnd"/>
    </w:p>
    <w:p w14:paraId="5A6F400A" w14:textId="44852118" w:rsidR="00D65BBF" w:rsidRDefault="00D65BBF" w:rsidP="00D65BBF">
      <w:pPr>
        <w:pStyle w:val="ListBulleted"/>
        <w:numPr>
          <w:ilvl w:val="1"/>
          <w:numId w:val="16"/>
        </w:numPr>
      </w:pPr>
      <w:r>
        <w:t xml:space="preserve">Challenges you have experienced related to the </w:t>
      </w:r>
      <w:proofErr w:type="gramStart"/>
      <w:r>
        <w:t>training;</w:t>
      </w:r>
      <w:proofErr w:type="gramEnd"/>
    </w:p>
    <w:p w14:paraId="7C140511" w14:textId="002E879F" w:rsidR="00D65BBF" w:rsidRDefault="00D65BBF" w:rsidP="00D65BBF">
      <w:pPr>
        <w:pStyle w:val="ListBulleted"/>
        <w:numPr>
          <w:ilvl w:val="1"/>
          <w:numId w:val="16"/>
        </w:numPr>
      </w:pPr>
      <w:r>
        <w:t xml:space="preserve">Successes you have experienced related to the </w:t>
      </w:r>
      <w:proofErr w:type="gramStart"/>
      <w:r>
        <w:t>training;</w:t>
      </w:r>
      <w:proofErr w:type="gramEnd"/>
    </w:p>
    <w:p w14:paraId="7FABA957" w14:textId="3C533BB5" w:rsidR="00D65BBF" w:rsidRDefault="00D65BBF" w:rsidP="00D65BBF">
      <w:pPr>
        <w:pStyle w:val="ListBulleted"/>
        <w:numPr>
          <w:ilvl w:val="1"/>
          <w:numId w:val="16"/>
        </w:numPr>
      </w:pPr>
      <w:r>
        <w:t>Activities planned for next quarter; and</w:t>
      </w:r>
    </w:p>
    <w:p w14:paraId="69C1CA3C" w14:textId="2BC93572" w:rsidR="00D65BBF" w:rsidRDefault="00D65BBF" w:rsidP="00D65BBF">
      <w:pPr>
        <w:pStyle w:val="ListBulleted"/>
        <w:numPr>
          <w:ilvl w:val="1"/>
          <w:numId w:val="16"/>
        </w:numPr>
      </w:pPr>
      <w:r>
        <w:t>Any additional information about your progress.</w:t>
      </w:r>
    </w:p>
    <w:p w14:paraId="32C14736" w14:textId="77EBF554" w:rsidR="00D65BBF" w:rsidRDefault="000E4DE8" w:rsidP="00D65BBF">
      <w:pPr>
        <w:pStyle w:val="ListBulleted"/>
      </w:pPr>
      <w:r>
        <w:t>P</w:t>
      </w:r>
      <w:r w:rsidR="00D65BBF">
        <w:t>rogress reports are due on the following dates:</w:t>
      </w:r>
    </w:p>
    <w:p w14:paraId="48CB3A4B" w14:textId="3BB06498" w:rsidR="00D65BBF" w:rsidRDefault="000E4DE8" w:rsidP="00D65BBF">
      <w:pPr>
        <w:pStyle w:val="ListBulleted"/>
        <w:numPr>
          <w:ilvl w:val="1"/>
          <w:numId w:val="16"/>
        </w:numPr>
      </w:pPr>
      <w:r>
        <w:t>October</w:t>
      </w:r>
      <w:r w:rsidR="00D65BBF">
        <w:t xml:space="preserve"> 15, 2025: Report covers Ju</w:t>
      </w:r>
      <w:r>
        <w:t>ly 1</w:t>
      </w:r>
      <w:r w:rsidR="00D65BBF">
        <w:t xml:space="preserve"> – </w:t>
      </w:r>
      <w:r>
        <w:t>September 30</w:t>
      </w:r>
      <w:r w:rsidR="00D65BBF">
        <w:t>, 2025</w:t>
      </w:r>
      <w:r w:rsidR="00D547B7">
        <w:t>.</w:t>
      </w:r>
    </w:p>
    <w:p w14:paraId="30ADA094" w14:textId="55292868" w:rsidR="00D65BBF" w:rsidRDefault="000E4DE8" w:rsidP="00D65BBF">
      <w:pPr>
        <w:pStyle w:val="ListBulleted"/>
        <w:numPr>
          <w:ilvl w:val="1"/>
          <w:numId w:val="16"/>
        </w:numPr>
      </w:pPr>
      <w:r>
        <w:t>January</w:t>
      </w:r>
      <w:r w:rsidR="00D547B7">
        <w:t xml:space="preserve"> 15, 2025: Report covers </w:t>
      </w:r>
      <w:r>
        <w:t>October 1</w:t>
      </w:r>
      <w:r w:rsidR="00D65BBF">
        <w:t xml:space="preserve"> – </w:t>
      </w:r>
      <w:r>
        <w:t>December 31</w:t>
      </w:r>
      <w:r w:rsidR="00D65BBF">
        <w:t>, 2025</w:t>
      </w:r>
      <w:r w:rsidR="00D547B7">
        <w:t>.</w:t>
      </w:r>
    </w:p>
    <w:p w14:paraId="49CBC02D" w14:textId="401614E7" w:rsidR="00D65BBF" w:rsidRDefault="000E4DE8" w:rsidP="00D65BBF">
      <w:pPr>
        <w:pStyle w:val="ListBulleted"/>
        <w:numPr>
          <w:ilvl w:val="1"/>
          <w:numId w:val="16"/>
        </w:numPr>
      </w:pPr>
      <w:r>
        <w:t>April</w:t>
      </w:r>
      <w:r w:rsidR="00D547B7">
        <w:t xml:space="preserve"> 15, 2025: Report covers </w:t>
      </w:r>
      <w:r>
        <w:t>January</w:t>
      </w:r>
      <w:r w:rsidR="00D65BBF">
        <w:t xml:space="preserve"> 1 – </w:t>
      </w:r>
      <w:r>
        <w:t>March 31</w:t>
      </w:r>
      <w:r w:rsidR="00D65BBF">
        <w:t>, 2025</w:t>
      </w:r>
      <w:r w:rsidR="00D547B7">
        <w:t>.</w:t>
      </w:r>
    </w:p>
    <w:p w14:paraId="5B400BDB" w14:textId="7C455B3A" w:rsidR="00D65BBF" w:rsidRDefault="000E4DE8" w:rsidP="00C95147">
      <w:pPr>
        <w:pStyle w:val="ListBulleted"/>
        <w:numPr>
          <w:ilvl w:val="1"/>
          <w:numId w:val="16"/>
        </w:numPr>
      </w:pPr>
      <w:r>
        <w:t>May 15</w:t>
      </w:r>
      <w:r w:rsidR="00D547B7">
        <w:t xml:space="preserve">, 2025: Report covers </w:t>
      </w:r>
      <w:r>
        <w:t>April</w:t>
      </w:r>
      <w:r w:rsidR="00D65BBF">
        <w:t xml:space="preserve"> 1 – </w:t>
      </w:r>
      <w:r>
        <w:t>April 30</w:t>
      </w:r>
      <w:r w:rsidR="00D65BBF">
        <w:t>, 2025</w:t>
      </w:r>
      <w:r w:rsidR="00D547B7">
        <w:t>.</w:t>
      </w:r>
    </w:p>
    <w:p w14:paraId="5285F6C5" w14:textId="0D6CBA83" w:rsidR="006078FE" w:rsidRDefault="006078FE" w:rsidP="006078FE">
      <w:pPr>
        <w:pStyle w:val="ListBulleted"/>
      </w:pPr>
      <w:r>
        <w:t xml:space="preserve">Minimum of one in-person culinary training workshop for cafeteria managers implemented by </w:t>
      </w:r>
      <w:r w:rsidR="00D65BBF">
        <w:t>April 30, 2025.</w:t>
      </w:r>
    </w:p>
    <w:p w14:paraId="5401FA3D" w14:textId="1F5F7D0B" w:rsidR="006078FE" w:rsidRDefault="006078FE" w:rsidP="006078FE">
      <w:pPr>
        <w:pStyle w:val="ListBulleted"/>
      </w:pPr>
      <w:r>
        <w:t xml:space="preserve">Invoice submitted to the VDOE via email to </w:t>
      </w:r>
      <w:hyperlink r:id="rId10" w:history="1">
        <w:r w:rsidRPr="00680AB5">
          <w:rPr>
            <w:rStyle w:val="Hyperlink"/>
          </w:rPr>
          <w:t>Katelynn.Stansfield@doe.virginia.gov</w:t>
        </w:r>
      </w:hyperlink>
      <w:r>
        <w:t xml:space="preserve"> on or before </w:t>
      </w:r>
      <w:r w:rsidR="00D65BBF">
        <w:t>May 15, 2025.</w:t>
      </w:r>
    </w:p>
    <w:p w14:paraId="656289DA" w14:textId="77777777" w:rsidR="006078FE" w:rsidRPr="00EE5B7F" w:rsidRDefault="006078FE" w:rsidP="00C95147">
      <w:pPr>
        <w:pStyle w:val="ListBulleted"/>
        <w:numPr>
          <w:ilvl w:val="0"/>
          <w:numId w:val="0"/>
        </w:numPr>
      </w:pPr>
    </w:p>
    <w:sectPr w:rsidR="006078FE" w:rsidRPr="00EE5B7F" w:rsidSect="00C9514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888B" w14:textId="77777777" w:rsidR="00831F6D" w:rsidRDefault="00831F6D" w:rsidP="00323663">
      <w:pPr>
        <w:spacing w:after="0" w:line="240" w:lineRule="auto"/>
      </w:pPr>
      <w:r>
        <w:separator/>
      </w:r>
    </w:p>
  </w:endnote>
  <w:endnote w:type="continuationSeparator" w:id="0">
    <w:p w14:paraId="4B5D114A" w14:textId="77777777" w:rsidR="00831F6D" w:rsidRDefault="00831F6D" w:rsidP="0032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C917" w14:textId="77777777" w:rsidR="00831F6D" w:rsidRDefault="00831F6D" w:rsidP="00323663">
      <w:pPr>
        <w:spacing w:after="0" w:line="240" w:lineRule="auto"/>
      </w:pPr>
      <w:r>
        <w:separator/>
      </w:r>
    </w:p>
  </w:footnote>
  <w:footnote w:type="continuationSeparator" w:id="0">
    <w:p w14:paraId="5029CF92" w14:textId="77777777" w:rsidR="00831F6D" w:rsidRDefault="00831F6D" w:rsidP="00323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1D7F" w14:textId="77777777" w:rsidR="00AE2F64" w:rsidRDefault="00AE2F64" w:rsidP="00AE2F64">
    <w:pPr>
      <w:pStyle w:val="Header"/>
      <w:jc w:val="right"/>
    </w:pPr>
    <w:r>
      <w:t>Attachment B</w:t>
    </w:r>
  </w:p>
  <w:p w14:paraId="5F9190D0" w14:textId="41331789" w:rsidR="00AE2F64" w:rsidRDefault="00AE2F64" w:rsidP="00AE2F64">
    <w:pPr>
      <w:pStyle w:val="Header"/>
      <w:jc w:val="right"/>
    </w:pPr>
    <w:r>
      <w:t>SCNP Memo #2023-2024-</w:t>
    </w:r>
    <w:r w:rsidR="00345976">
      <w:t>83</w:t>
    </w:r>
  </w:p>
  <w:p w14:paraId="243B2AB0" w14:textId="32753880" w:rsidR="00AE2F64" w:rsidRDefault="00AE2F64" w:rsidP="00C95147">
    <w:pPr>
      <w:pStyle w:val="Header"/>
      <w:spacing w:after="240"/>
      <w:jc w:val="right"/>
    </w:pPr>
    <w:r>
      <w:t xml:space="preserve">May </w:t>
    </w:r>
    <w:r w:rsidR="00C95147">
      <w:t>23</w:t>
    </w:r>
    <w: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96C"/>
    <w:multiLevelType w:val="hybridMultilevel"/>
    <w:tmpl w:val="F0F4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69591176">
    <w:abstractNumId w:val="15"/>
  </w:num>
  <w:num w:numId="2" w16cid:durableId="1456177033">
    <w:abstractNumId w:val="14"/>
  </w:num>
  <w:num w:numId="3" w16cid:durableId="726076997">
    <w:abstractNumId w:val="13"/>
  </w:num>
  <w:num w:numId="4" w16cid:durableId="1976833314">
    <w:abstractNumId w:val="9"/>
  </w:num>
  <w:num w:numId="5" w16cid:durableId="2022394293">
    <w:abstractNumId w:val="8"/>
  </w:num>
  <w:num w:numId="6" w16cid:durableId="1269968443">
    <w:abstractNumId w:val="7"/>
  </w:num>
  <w:num w:numId="7" w16cid:durableId="1857428516">
    <w:abstractNumId w:val="6"/>
  </w:num>
  <w:num w:numId="8" w16cid:durableId="285041131">
    <w:abstractNumId w:val="5"/>
  </w:num>
  <w:num w:numId="9" w16cid:durableId="1175074521">
    <w:abstractNumId w:val="4"/>
  </w:num>
  <w:num w:numId="10" w16cid:durableId="1097099854">
    <w:abstractNumId w:val="3"/>
  </w:num>
  <w:num w:numId="11" w16cid:durableId="1596549716">
    <w:abstractNumId w:val="2"/>
  </w:num>
  <w:num w:numId="12" w16cid:durableId="329523794">
    <w:abstractNumId w:val="1"/>
  </w:num>
  <w:num w:numId="13" w16cid:durableId="655768861">
    <w:abstractNumId w:val="0"/>
  </w:num>
  <w:num w:numId="14" w16cid:durableId="532621834">
    <w:abstractNumId w:val="11"/>
  </w:num>
  <w:num w:numId="15" w16cid:durableId="355543454">
    <w:abstractNumId w:val="12"/>
  </w:num>
  <w:num w:numId="16" w16cid:durableId="838736674">
    <w:abstractNumId w:val="16"/>
  </w:num>
  <w:num w:numId="17" w16cid:durableId="915941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C1"/>
    <w:rsid w:val="00002805"/>
    <w:rsid w:val="00003DC2"/>
    <w:rsid w:val="00045ECA"/>
    <w:rsid w:val="00060DC6"/>
    <w:rsid w:val="0007681B"/>
    <w:rsid w:val="00085B2F"/>
    <w:rsid w:val="000E4DE8"/>
    <w:rsid w:val="000F44EF"/>
    <w:rsid w:val="001401ED"/>
    <w:rsid w:val="00160938"/>
    <w:rsid w:val="001A76E8"/>
    <w:rsid w:val="001C2F12"/>
    <w:rsid w:val="001F1D1D"/>
    <w:rsid w:val="001F5385"/>
    <w:rsid w:val="002675CC"/>
    <w:rsid w:val="002737AB"/>
    <w:rsid w:val="002847ED"/>
    <w:rsid w:val="002C428B"/>
    <w:rsid w:val="002E4000"/>
    <w:rsid w:val="003101C7"/>
    <w:rsid w:val="00323663"/>
    <w:rsid w:val="00345976"/>
    <w:rsid w:val="003618DA"/>
    <w:rsid w:val="00387A46"/>
    <w:rsid w:val="003C1814"/>
    <w:rsid w:val="004007C9"/>
    <w:rsid w:val="00456171"/>
    <w:rsid w:val="004706C3"/>
    <w:rsid w:val="004737C0"/>
    <w:rsid w:val="00477193"/>
    <w:rsid w:val="00480AC3"/>
    <w:rsid w:val="004D39C1"/>
    <w:rsid w:val="006078FE"/>
    <w:rsid w:val="00622649"/>
    <w:rsid w:val="006C5F3F"/>
    <w:rsid w:val="006E154C"/>
    <w:rsid w:val="006F5815"/>
    <w:rsid w:val="007039F8"/>
    <w:rsid w:val="007716EB"/>
    <w:rsid w:val="007F191A"/>
    <w:rsid w:val="00825874"/>
    <w:rsid w:val="00831F6D"/>
    <w:rsid w:val="0084368F"/>
    <w:rsid w:val="00866AF9"/>
    <w:rsid w:val="008B29EA"/>
    <w:rsid w:val="008E0A80"/>
    <w:rsid w:val="00906197"/>
    <w:rsid w:val="009129BB"/>
    <w:rsid w:val="009274DA"/>
    <w:rsid w:val="00934BA4"/>
    <w:rsid w:val="00973E62"/>
    <w:rsid w:val="009A47AF"/>
    <w:rsid w:val="009D0C8E"/>
    <w:rsid w:val="009D2D4C"/>
    <w:rsid w:val="009F790F"/>
    <w:rsid w:val="00A02F48"/>
    <w:rsid w:val="00A55EB7"/>
    <w:rsid w:val="00AB1820"/>
    <w:rsid w:val="00AD701B"/>
    <w:rsid w:val="00AE2F64"/>
    <w:rsid w:val="00AE55AD"/>
    <w:rsid w:val="00B964EE"/>
    <w:rsid w:val="00BA5339"/>
    <w:rsid w:val="00BB3B61"/>
    <w:rsid w:val="00BD5B82"/>
    <w:rsid w:val="00C00552"/>
    <w:rsid w:val="00C55A41"/>
    <w:rsid w:val="00C60D08"/>
    <w:rsid w:val="00C87156"/>
    <w:rsid w:val="00C95147"/>
    <w:rsid w:val="00CF51CB"/>
    <w:rsid w:val="00D3454B"/>
    <w:rsid w:val="00D547B7"/>
    <w:rsid w:val="00D65BBF"/>
    <w:rsid w:val="00D847AD"/>
    <w:rsid w:val="00D951ED"/>
    <w:rsid w:val="00E53D4E"/>
    <w:rsid w:val="00E908E3"/>
    <w:rsid w:val="00EE5B7F"/>
    <w:rsid w:val="00EE7A70"/>
    <w:rsid w:val="00EF3DDB"/>
    <w:rsid w:val="00F40DF3"/>
    <w:rsid w:val="00F41E53"/>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docId w15:val="{CB962795-DEB3-42BA-807C-BC22D43B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C0"/>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4737C0"/>
    <w:pPr>
      <w:numPr>
        <w:numId w:val="15"/>
      </w:numPr>
      <w:spacing w:after="0"/>
    </w:pPr>
  </w:style>
  <w:style w:type="paragraph" w:customStyle="1" w:styleId="ListBulleted">
    <w:name w:val="List Bulleted"/>
    <w:basedOn w:val="Normal"/>
    <w:qFormat/>
    <w:rsid w:val="004737C0"/>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737C0"/>
    <w:pPr>
      <w:spacing w:before="0" w:after="480"/>
      <w:jc w:val="center"/>
    </w:pPr>
    <w:rPr>
      <w:rFonts w:ascii="Times New Roman" w:hAnsi="Times New Roman"/>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737C0"/>
    <w:pPr>
      <w:spacing w:before="240" w:after="240"/>
    </w:pPr>
    <w:rPr>
      <w:rFonts w:ascii="Times New Roman" w:hAnsi="Times New Roman"/>
      <w:b/>
      <w:color w:val="auto"/>
      <w:sz w:val="32"/>
    </w:rPr>
  </w:style>
  <w:style w:type="paragraph" w:customStyle="1" w:styleId="H3">
    <w:name w:val="H3"/>
    <w:basedOn w:val="Heading3"/>
    <w:qFormat/>
    <w:rsid w:val="004737C0"/>
    <w:pPr>
      <w:spacing w:before="240" w:after="240"/>
    </w:pPr>
    <w:rPr>
      <w:rFonts w:ascii="Times New Roman" w:hAnsi="Times New Roman"/>
      <w:b/>
      <w:color w:val="auto"/>
      <w:sz w:val="28"/>
    </w:rPr>
  </w:style>
  <w:style w:type="paragraph" w:customStyle="1" w:styleId="H4">
    <w:name w:val="H4"/>
    <w:basedOn w:val="Heading4"/>
    <w:qFormat/>
    <w:rsid w:val="004737C0"/>
    <w:pPr>
      <w:spacing w:before="240" w:after="240"/>
    </w:pPr>
    <w:rPr>
      <w:rFonts w:ascii="Times New Roman" w:hAnsi="Times New Roman"/>
      <w:b/>
      <w:i w:val="0"/>
      <w:color w:val="auto"/>
    </w:rPr>
  </w:style>
  <w:style w:type="paragraph" w:customStyle="1" w:styleId="H5">
    <w:name w:val="H5"/>
    <w:basedOn w:val="Heading5"/>
    <w:qFormat/>
    <w:rsid w:val="004737C0"/>
    <w:pPr>
      <w:spacing w:before="240" w:after="240"/>
    </w:pPr>
    <w:rPr>
      <w:rFonts w:ascii="Times New Roman" w:hAnsi="Times New Roman"/>
      <w:b/>
      <w:i/>
      <w:color w:val="auto"/>
    </w:rPr>
  </w:style>
  <w:style w:type="paragraph" w:customStyle="1" w:styleId="H6">
    <w:name w:val="H6"/>
    <w:basedOn w:val="Heading6"/>
    <w:qFormat/>
    <w:rsid w:val="004737C0"/>
    <w:pPr>
      <w:spacing w:before="240" w:after="240"/>
    </w:pPr>
    <w:rPr>
      <w:rFonts w:ascii="Times New Roman" w:hAnsi="Times New Roman"/>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323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63"/>
  </w:style>
  <w:style w:type="paragraph" w:styleId="Footer">
    <w:name w:val="footer"/>
    <w:basedOn w:val="Normal"/>
    <w:link w:val="FooterChar"/>
    <w:uiPriority w:val="99"/>
    <w:unhideWhenUsed/>
    <w:rsid w:val="00323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63"/>
  </w:style>
  <w:style w:type="paragraph" w:styleId="Revision">
    <w:name w:val="Revision"/>
    <w:hidden/>
    <w:uiPriority w:val="99"/>
    <w:semiHidden/>
    <w:rsid w:val="006F5815"/>
    <w:pPr>
      <w:spacing w:after="0"/>
      <w:jc w:val="left"/>
    </w:pPr>
  </w:style>
  <w:style w:type="character" w:styleId="CommentReference">
    <w:name w:val="annotation reference"/>
    <w:basedOn w:val="DefaultParagraphFont"/>
    <w:uiPriority w:val="99"/>
    <w:semiHidden/>
    <w:unhideWhenUsed/>
    <w:rsid w:val="006078FE"/>
    <w:rPr>
      <w:sz w:val="16"/>
      <w:szCs w:val="16"/>
    </w:rPr>
  </w:style>
  <w:style w:type="paragraph" w:styleId="CommentText">
    <w:name w:val="annotation text"/>
    <w:basedOn w:val="Normal"/>
    <w:link w:val="CommentTextChar"/>
    <w:uiPriority w:val="99"/>
    <w:unhideWhenUsed/>
    <w:rsid w:val="006078FE"/>
    <w:pPr>
      <w:spacing w:line="240" w:lineRule="auto"/>
    </w:pPr>
    <w:rPr>
      <w:sz w:val="20"/>
      <w:szCs w:val="20"/>
    </w:rPr>
  </w:style>
  <w:style w:type="character" w:customStyle="1" w:styleId="CommentTextChar">
    <w:name w:val="Comment Text Char"/>
    <w:basedOn w:val="DefaultParagraphFont"/>
    <w:link w:val="CommentText"/>
    <w:uiPriority w:val="99"/>
    <w:rsid w:val="006078FE"/>
    <w:rPr>
      <w:sz w:val="20"/>
      <w:szCs w:val="20"/>
    </w:rPr>
  </w:style>
  <w:style w:type="paragraph" w:styleId="CommentSubject">
    <w:name w:val="annotation subject"/>
    <w:basedOn w:val="CommentText"/>
    <w:next w:val="CommentText"/>
    <w:link w:val="CommentSubjectChar"/>
    <w:uiPriority w:val="99"/>
    <w:semiHidden/>
    <w:unhideWhenUsed/>
    <w:rsid w:val="006078FE"/>
    <w:rPr>
      <w:b/>
      <w:bCs/>
    </w:rPr>
  </w:style>
  <w:style w:type="character" w:customStyle="1" w:styleId="CommentSubjectChar">
    <w:name w:val="Comment Subject Char"/>
    <w:basedOn w:val="CommentTextChar"/>
    <w:link w:val="CommentSubject"/>
    <w:uiPriority w:val="99"/>
    <w:semiHidden/>
    <w:rsid w:val="006078FE"/>
    <w:rPr>
      <w:b/>
      <w:bCs/>
      <w:sz w:val="20"/>
      <w:szCs w:val="20"/>
    </w:rPr>
  </w:style>
  <w:style w:type="character" w:styleId="Hyperlink">
    <w:name w:val="Hyperlink"/>
    <w:basedOn w:val="DefaultParagraphFont"/>
    <w:uiPriority w:val="99"/>
    <w:unhideWhenUsed/>
    <w:rsid w:val="006078FE"/>
    <w:rPr>
      <w:color w:val="0563C1" w:themeColor="hyperlink"/>
      <w:u w:val="single"/>
    </w:rPr>
  </w:style>
  <w:style w:type="character" w:styleId="UnresolvedMention">
    <w:name w:val="Unresolved Mention"/>
    <w:basedOn w:val="DefaultParagraphFont"/>
    <w:uiPriority w:val="99"/>
    <w:semiHidden/>
    <w:unhideWhenUsed/>
    <w:rsid w:val="006078FE"/>
    <w:rPr>
      <w:color w:val="605E5C"/>
      <w:shd w:val="clear" w:color="auto" w:fill="E1DFDD"/>
    </w:rPr>
  </w:style>
  <w:style w:type="character" w:styleId="FollowedHyperlink">
    <w:name w:val="FollowedHyperlink"/>
    <w:basedOn w:val="DefaultParagraphFont"/>
    <w:uiPriority w:val="99"/>
    <w:semiHidden/>
    <w:unhideWhenUsed/>
    <w:rsid w:val="003C1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elynn.Stansfield@doe.virginia.gov" TargetMode="External"/><Relationship Id="rId4" Type="http://schemas.openxmlformats.org/officeDocument/2006/relationships/settings" Target="settings.xml"/><Relationship Id="rId9" Type="http://schemas.openxmlformats.org/officeDocument/2006/relationships/hyperlink" Target="https://www.doe.virginia.gov/home/showpublisheddocument/39734/6380673852291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5D47-CB90-4986-AAD8-952FB5A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SCNP Memo No. 2023-2024-83, Attachment B, Training Development Requirements</vt:lpstr>
    </vt:vector>
  </TitlesOfParts>
  <Manager/>
  <Company>Virginia IT Infrastructure Partnership</Company>
  <LinksUpToDate>false</LinksUpToDate>
  <CharactersWithSpaces>2944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Memo No. 2023-2024-83, Attachment B, Training Development Requirements</dc:title>
  <dc:subject/>
  <dc:creator>DOE - NUTRITION (DOE)</dc:creator>
  <cp:keywords>Training Requirements</cp:keywords>
  <dc:description/>
  <cp:lastModifiedBy>Pleasants-deborous, Fiora (DOE)</cp:lastModifiedBy>
  <cp:revision>3</cp:revision>
  <dcterms:created xsi:type="dcterms:W3CDTF">2024-05-23T21:09:00Z</dcterms:created>
  <dcterms:modified xsi:type="dcterms:W3CDTF">2024-05-23T21:11:00Z</dcterms:modified>
  <cp:category/>
</cp:coreProperties>
</file>