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C1DC0" w14:textId="77777777" w:rsidR="00254B99" w:rsidRDefault="00254B99" w:rsidP="00254B99">
      <w:pPr>
        <w:pStyle w:val="Heading1"/>
        <w:spacing w:before="840"/>
      </w:pPr>
      <w:r>
        <w:rPr>
          <w:noProof/>
        </w:rPr>
        <mc:AlternateContent>
          <mc:Choice Requires="wps">
            <w:drawing>
              <wp:anchor distT="0" distB="0" distL="114300" distR="114300" simplePos="0" relativeHeight="251661312" behindDoc="0" locked="0" layoutInCell="1" allowOverlap="1" wp14:anchorId="6B22C8BB" wp14:editId="307BA9F1">
                <wp:simplePos x="0" y="0"/>
                <wp:positionH relativeFrom="column">
                  <wp:posOffset>2162</wp:posOffset>
                </wp:positionH>
                <wp:positionV relativeFrom="paragraph">
                  <wp:posOffset>-38910</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DE869" id="Rectangle 1" o:spid="_x0000_s1026" alt="&quot;&quot;" style="position:absolute;margin-left:.15pt;margin-top:-3.05pt;width:87.9pt;height:80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" fillcolor="#003c71" strokecolor="#44546a [3215]" strokeweight=".5pt"/>
            </w:pict>
          </mc:Fallback>
        </mc:AlternateContent>
      </w:r>
      <w:r>
        <w:br w:type="column"/>
      </w:r>
    </w:p>
    <w:p w14:paraId="5BAE1242" w14:textId="77777777" w:rsidR="00254B99" w:rsidRDefault="00254B99" w:rsidP="00254B99">
      <w:pPr>
        <w:pStyle w:val="Heading1"/>
        <w:spacing w:before="960"/>
        <w:ind w:right="1980"/>
        <w:rPr>
          <w:sz w:val="68"/>
          <w:szCs w:val="68"/>
        </w:rPr>
      </w:pPr>
      <w:r>
        <w:rPr>
          <w:noProof/>
          <w:sz w:val="68"/>
          <w:szCs w:val="68"/>
        </w:rPr>
        <w:drawing>
          <wp:inline distT="0" distB="0" distL="0" distR="0" wp14:anchorId="13334DB5" wp14:editId="3238D359">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3FFF6111" w14:textId="1D8661E3" w:rsidR="00254B99" w:rsidRPr="0057037B" w:rsidRDefault="00254B99" w:rsidP="00254B99">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433BA304" w14:textId="77777777" w:rsidR="00254B99" w:rsidRPr="001379D9" w:rsidRDefault="00254B99" w:rsidP="00254B99">
      <w:pPr>
        <w:rPr>
          <w:sz w:val="32"/>
          <w:szCs w:val="32"/>
        </w:rPr>
      </w:pPr>
      <w:r w:rsidRPr="001379D9">
        <w:rPr>
          <w:noProof/>
          <w:sz w:val="32"/>
          <w:szCs w:val="32"/>
        </w:rPr>
        <mc:AlternateContent>
          <mc:Choice Requires="wps">
            <w:drawing>
              <wp:inline distT="0" distB="0" distL="0" distR="0" wp14:anchorId="4910D8D2" wp14:editId="265AC1D0">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4E65FA7"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61E9A220" w14:textId="5DAEEBAB" w:rsidR="00254B99" w:rsidRPr="0057037B" w:rsidRDefault="00254B99" w:rsidP="00254B99">
      <w:pPr>
        <w:spacing w:before="360"/>
        <w:rPr>
          <w:b/>
          <w:bCs/>
          <w:color w:val="003C71"/>
          <w:sz w:val="52"/>
          <w:szCs w:val="52"/>
        </w:rPr>
      </w:pPr>
      <w:r>
        <w:rPr>
          <w:b/>
          <w:bCs/>
          <w:color w:val="003C71"/>
          <w:sz w:val="52"/>
          <w:szCs w:val="52"/>
        </w:rPr>
        <w:t>Grade 7</w:t>
      </w:r>
      <w:r w:rsidRPr="0057037B">
        <w:rPr>
          <w:b/>
          <w:bCs/>
          <w:color w:val="003C71"/>
          <w:sz w:val="52"/>
          <w:szCs w:val="52"/>
        </w:rPr>
        <w:t xml:space="preserve"> Instructional Guide</w:t>
      </w:r>
    </w:p>
    <w:p w14:paraId="5AFD7F03" w14:textId="77777777" w:rsidR="00254B99" w:rsidRPr="00236EAD" w:rsidRDefault="00254B99" w:rsidP="00254B99">
      <w:pPr>
        <w:spacing w:before="600"/>
        <w:rPr>
          <w:b/>
          <w:bCs/>
          <w:color w:val="44546A" w:themeColor="text2"/>
          <w:sz w:val="44"/>
          <w:szCs w:val="44"/>
        </w:rPr>
      </w:pPr>
      <w:r>
        <w:rPr>
          <w:b/>
          <w:bCs/>
          <w:noProof/>
          <w:color w:val="44546A" w:themeColor="text2"/>
          <w:sz w:val="44"/>
          <w:szCs w:val="44"/>
        </w:rPr>
        <w:drawing>
          <wp:inline distT="0" distB="0" distL="0" distR="0" wp14:anchorId="02CA1405" wp14:editId="1D6EB3EC">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49FE8AAE" w14:textId="77777777" w:rsidR="00254B99" w:rsidRPr="00E92038" w:rsidRDefault="00254B99" w:rsidP="00254B99">
      <w:pPr>
        <w:ind w:left="1728"/>
        <w:rPr>
          <w:color w:val="44546A" w:themeColor="text2"/>
          <w:sz w:val="28"/>
          <w:szCs w:val="28"/>
        </w:rPr>
      </w:pPr>
    </w:p>
    <w:p w14:paraId="451B00F7" w14:textId="77777777" w:rsidR="00254B99" w:rsidRDefault="00254B99" w:rsidP="00254B99"/>
    <w:p w14:paraId="3800CFB5" w14:textId="77777777" w:rsidR="00254B99" w:rsidRPr="00481D0D" w:rsidRDefault="00254B99" w:rsidP="00254B99">
      <w:pPr>
        <w:sectPr w:rsidR="00254B99" w:rsidRPr="00481D0D" w:rsidSect="00254B99">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54B0FEF7" w14:textId="4E6018DD" w:rsidR="00AB3187" w:rsidRPr="008A71FF" w:rsidRDefault="00254B99" w:rsidP="00AB3187">
      <w:pPr>
        <w:rPr>
          <w:rFonts w:asciiTheme="minorHAnsi" w:hAnsiTheme="minorHAnsi"/>
          <w:sz w:val="22"/>
          <w:szCs w:val="22"/>
        </w:rPr>
      </w:pPr>
      <w:r>
        <w:rPr>
          <w:rFonts w:asciiTheme="minorHAnsi" w:hAnsiTheme="minorHAnsi"/>
          <w:sz w:val="22"/>
          <w:szCs w:val="22"/>
        </w:rPr>
        <w:lastRenderedPageBreak/>
        <w:t>C</w:t>
      </w:r>
      <w:r w:rsidR="00AB3187" w:rsidRPr="008A71FF">
        <w:rPr>
          <w:rFonts w:asciiTheme="minorHAnsi" w:hAnsiTheme="minorHAnsi"/>
          <w:sz w:val="22"/>
          <w:szCs w:val="22"/>
        </w:rPr>
        <w:t>opyright © 20</w:t>
      </w:r>
      <w:r w:rsidR="00AB3187">
        <w:rPr>
          <w:rFonts w:asciiTheme="minorHAnsi" w:hAnsiTheme="minorHAnsi"/>
          <w:sz w:val="22"/>
          <w:szCs w:val="22"/>
        </w:rPr>
        <w:t>24</w:t>
      </w:r>
    </w:p>
    <w:p w14:paraId="25322B37"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by the</w:t>
      </w:r>
    </w:p>
    <w:p w14:paraId="10B09C86"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Virginia Department of Education</w:t>
      </w:r>
    </w:p>
    <w:p w14:paraId="6271755A"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P.O. Box 2120</w:t>
      </w:r>
    </w:p>
    <w:p w14:paraId="35AFF223"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Richmond, Virginia 23218-2120</w:t>
      </w:r>
    </w:p>
    <w:p w14:paraId="39E8E688" w14:textId="77777777" w:rsidR="00AB3187" w:rsidRPr="00F50DED" w:rsidRDefault="00AB3187" w:rsidP="00AB3187">
      <w:pPr>
        <w:rPr>
          <w:rStyle w:val="Hyperlink"/>
          <w:rFonts w:ascii="Calibri" w:hAnsi="Calibri"/>
          <w:sz w:val="22"/>
          <w:szCs w:val="22"/>
        </w:rPr>
      </w:pPr>
      <w:r>
        <w:rPr>
          <w:rFonts w:ascii="Calibri" w:hAnsi="Calibri"/>
          <w:sz w:val="22"/>
          <w:szCs w:val="22"/>
        </w:rPr>
        <w:fldChar w:fldCharType="begin"/>
      </w:r>
      <w:r>
        <w:rPr>
          <w:rFonts w:ascii="Calibri" w:hAnsi="Calibri"/>
          <w:sz w:val="22"/>
          <w:szCs w:val="22"/>
        </w:rPr>
        <w:instrText xml:space="preserve"> HYPERLINK "http://doe.virginia.gov/" </w:instrText>
      </w:r>
      <w:r>
        <w:rPr>
          <w:rFonts w:ascii="Calibri" w:hAnsi="Calibri"/>
          <w:sz w:val="22"/>
          <w:szCs w:val="22"/>
        </w:rPr>
      </w:r>
      <w:r>
        <w:rPr>
          <w:rFonts w:ascii="Calibri" w:hAnsi="Calibri"/>
          <w:sz w:val="22"/>
          <w:szCs w:val="22"/>
        </w:rPr>
        <w:fldChar w:fldCharType="separate"/>
      </w:r>
      <w:r w:rsidRPr="00F50DED">
        <w:rPr>
          <w:rStyle w:val="Hyperlink"/>
          <w:rFonts w:ascii="Calibri" w:hAnsi="Calibri"/>
          <w:sz w:val="22"/>
          <w:szCs w:val="22"/>
        </w:rPr>
        <w:t>http://www.doe.virginia.gov</w:t>
      </w:r>
    </w:p>
    <w:p w14:paraId="36E0C3A0" w14:textId="77777777" w:rsidR="00AB3187" w:rsidRPr="008A71FF" w:rsidRDefault="00AB3187" w:rsidP="00AB3187">
      <w:pPr>
        <w:rPr>
          <w:rFonts w:asciiTheme="minorHAnsi" w:hAnsiTheme="minorHAnsi"/>
          <w:sz w:val="22"/>
          <w:szCs w:val="22"/>
        </w:rPr>
      </w:pPr>
      <w:r>
        <w:rPr>
          <w:rFonts w:ascii="Calibri" w:hAnsi="Calibri"/>
          <w:sz w:val="22"/>
          <w:szCs w:val="22"/>
        </w:rPr>
        <w:fldChar w:fldCharType="end"/>
      </w:r>
    </w:p>
    <w:p w14:paraId="67BDB142"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All rights reserved. Reproduction of these materials for instructional purposes in public school classrooms in Virginia is permitted.</w:t>
      </w:r>
    </w:p>
    <w:p w14:paraId="73460C89" w14:textId="77777777" w:rsidR="00AB3187" w:rsidRPr="008A71FF" w:rsidRDefault="00AB3187" w:rsidP="00AB3187">
      <w:pPr>
        <w:rPr>
          <w:rFonts w:asciiTheme="minorHAnsi" w:hAnsiTheme="minorHAnsi"/>
          <w:sz w:val="22"/>
          <w:szCs w:val="22"/>
        </w:rPr>
      </w:pPr>
    </w:p>
    <w:p w14:paraId="615BE29F" w14:textId="77777777"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Superintendent of Public Instruction</w:t>
      </w:r>
    </w:p>
    <w:p w14:paraId="1D11DB89" w14:textId="7F81FADF" w:rsidR="00AB3187" w:rsidRPr="008A71FF" w:rsidRDefault="00AB3187" w:rsidP="00AB3187">
      <w:pPr>
        <w:rPr>
          <w:rFonts w:asciiTheme="minorHAnsi" w:hAnsiTheme="minorHAnsi"/>
          <w:sz w:val="22"/>
          <w:szCs w:val="22"/>
        </w:rPr>
      </w:pPr>
      <w:r>
        <w:rPr>
          <w:rFonts w:asciiTheme="minorHAnsi" w:hAnsiTheme="minorHAnsi"/>
          <w:sz w:val="22"/>
          <w:szCs w:val="22"/>
        </w:rPr>
        <w:t>Dr. Lisa Coons</w:t>
      </w:r>
    </w:p>
    <w:p w14:paraId="511FCE37" w14:textId="77777777" w:rsidR="00AB3187" w:rsidRPr="008A71FF" w:rsidRDefault="00AB3187" w:rsidP="00AB3187">
      <w:pPr>
        <w:tabs>
          <w:tab w:val="left" w:pos="1275"/>
        </w:tabs>
        <w:rPr>
          <w:rFonts w:asciiTheme="minorHAnsi" w:hAnsiTheme="minorHAnsi"/>
          <w:sz w:val="22"/>
          <w:szCs w:val="22"/>
        </w:rPr>
      </w:pPr>
    </w:p>
    <w:p w14:paraId="54545BC3" w14:textId="25DFA5BF"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 xml:space="preserve">Office of </w:t>
      </w:r>
      <w:r>
        <w:rPr>
          <w:rFonts w:asciiTheme="minorHAnsi" w:hAnsiTheme="minorHAnsi"/>
          <w:b/>
          <w:sz w:val="22"/>
          <w:szCs w:val="22"/>
        </w:rPr>
        <w:t>STEM</w:t>
      </w:r>
    </w:p>
    <w:p w14:paraId="223B3E6E" w14:textId="59114787" w:rsidR="00CA38DD" w:rsidRDefault="00CA38DD" w:rsidP="00AB3187">
      <w:pPr>
        <w:rPr>
          <w:rFonts w:asciiTheme="minorHAnsi" w:hAnsiTheme="minorHAnsi"/>
          <w:sz w:val="22"/>
          <w:szCs w:val="22"/>
        </w:rPr>
      </w:pPr>
      <w:bookmarkStart w:id="0" w:name="_Hlk161670814"/>
      <w:r>
        <w:rPr>
          <w:rFonts w:asciiTheme="minorHAnsi" w:hAnsiTheme="minorHAnsi"/>
          <w:sz w:val="22"/>
          <w:szCs w:val="22"/>
        </w:rPr>
        <w:t>Dr. Anne Petersen, Director</w:t>
      </w:r>
    </w:p>
    <w:bookmarkEnd w:id="0"/>
    <w:p w14:paraId="4D076BAD" w14:textId="2B096382" w:rsidR="00AB3187" w:rsidRDefault="00AB3187" w:rsidP="00AB3187">
      <w:pPr>
        <w:rPr>
          <w:rFonts w:asciiTheme="minorHAnsi" w:hAnsiTheme="minorHAnsi"/>
          <w:sz w:val="22"/>
          <w:szCs w:val="22"/>
        </w:rPr>
      </w:pPr>
      <w:r>
        <w:rPr>
          <w:rFonts w:asciiTheme="minorHAnsi" w:hAnsiTheme="minorHAnsi"/>
          <w:sz w:val="22"/>
          <w:szCs w:val="22"/>
        </w:rPr>
        <w:t>Dr. Angela Byrd-Wright, Mathematics Coordinator</w:t>
      </w:r>
    </w:p>
    <w:p w14:paraId="43512F3E" w14:textId="56938104" w:rsidR="00AB3187" w:rsidRPr="008A71FF" w:rsidRDefault="00AB3187" w:rsidP="00AB3187">
      <w:pPr>
        <w:rPr>
          <w:rFonts w:asciiTheme="minorHAnsi" w:hAnsiTheme="minorHAnsi"/>
          <w:sz w:val="22"/>
          <w:szCs w:val="22"/>
        </w:rPr>
      </w:pPr>
      <w:r>
        <w:rPr>
          <w:rFonts w:asciiTheme="minorHAnsi" w:hAnsiTheme="minorHAnsi"/>
          <w:sz w:val="22"/>
          <w:szCs w:val="22"/>
        </w:rPr>
        <w:t>Dr. Jessica Brown</w:t>
      </w:r>
      <w:r w:rsidRPr="008A71FF">
        <w:rPr>
          <w:rFonts w:asciiTheme="minorHAnsi" w:hAnsiTheme="minorHAnsi"/>
          <w:sz w:val="22"/>
          <w:szCs w:val="22"/>
        </w:rPr>
        <w:t xml:space="preserve">, </w:t>
      </w:r>
      <w:r>
        <w:rPr>
          <w:rFonts w:asciiTheme="minorHAnsi" w:hAnsiTheme="minorHAnsi"/>
          <w:sz w:val="22"/>
          <w:szCs w:val="22"/>
        </w:rPr>
        <w:t xml:space="preserve">Elementary </w:t>
      </w:r>
      <w:r w:rsidRPr="008A71FF">
        <w:rPr>
          <w:rFonts w:asciiTheme="minorHAnsi" w:hAnsiTheme="minorHAnsi"/>
          <w:sz w:val="22"/>
          <w:szCs w:val="22"/>
        </w:rPr>
        <w:t>Mathematics Specialist</w:t>
      </w:r>
    </w:p>
    <w:p w14:paraId="487188B3" w14:textId="6A244673" w:rsidR="00AB3187" w:rsidRDefault="00AB3187" w:rsidP="00AB3187">
      <w:pPr>
        <w:rPr>
          <w:rFonts w:asciiTheme="minorHAnsi" w:hAnsiTheme="minorHAnsi"/>
          <w:sz w:val="22"/>
          <w:szCs w:val="22"/>
        </w:rPr>
      </w:pPr>
      <w:r>
        <w:rPr>
          <w:rFonts w:asciiTheme="minorHAnsi" w:hAnsiTheme="minorHAnsi"/>
          <w:sz w:val="22"/>
          <w:szCs w:val="22"/>
        </w:rPr>
        <w:t>Mrs. Regina Mitchell, Mathematics and Special Education Specialist</w:t>
      </w:r>
    </w:p>
    <w:p w14:paraId="46899CDA" w14:textId="77777777" w:rsidR="00AB3187" w:rsidRPr="008A71FF" w:rsidRDefault="00AB3187" w:rsidP="00AB3187">
      <w:pPr>
        <w:rPr>
          <w:rFonts w:asciiTheme="minorHAnsi" w:hAnsiTheme="minorHAnsi"/>
          <w:b/>
          <w:sz w:val="22"/>
        </w:rPr>
      </w:pPr>
    </w:p>
    <w:p w14:paraId="5CBC8293" w14:textId="77777777" w:rsidR="009819B4" w:rsidRPr="009819B4" w:rsidRDefault="009819B4" w:rsidP="009819B4">
      <w:pPr>
        <w:rPr>
          <w:rFonts w:ascii="Segoe UI" w:eastAsia="Times New Roman" w:hAnsi="Segoe UI" w:cs="Segoe UI"/>
          <w:color w:val="000000"/>
          <w:sz w:val="27"/>
          <w:szCs w:val="27"/>
        </w:rPr>
      </w:pPr>
      <w:r w:rsidRPr="009819B4">
        <w:rPr>
          <w:rFonts w:ascii="Calibri" w:eastAsia="Times New Roman" w:hAnsi="Calibri" w:cs="Calibri"/>
          <w:b/>
          <w:bCs/>
          <w:color w:val="000000"/>
          <w:sz w:val="22"/>
          <w:szCs w:val="22"/>
          <w:bdr w:val="none" w:sz="0" w:space="0" w:color="auto" w:frame="1"/>
        </w:rPr>
        <w:t>NOTICE</w:t>
      </w:r>
    </w:p>
    <w:p w14:paraId="46EA2A01" w14:textId="77777777" w:rsidR="009819B4" w:rsidRPr="009819B4" w:rsidRDefault="009819B4" w:rsidP="009819B4">
      <w:pPr>
        <w:rPr>
          <w:rFonts w:ascii="Segoe UI" w:eastAsia="Times New Roman" w:hAnsi="Segoe UI" w:cs="Segoe UI"/>
          <w:color w:val="000000"/>
          <w:sz w:val="27"/>
          <w:szCs w:val="27"/>
        </w:rPr>
      </w:pPr>
      <w:r w:rsidRPr="009819B4">
        <w:rPr>
          <w:rFonts w:ascii="Calibri" w:eastAsia="Times New Roman" w:hAnsi="Calibri" w:cs="Calibri"/>
          <w:color w:val="000000"/>
          <w:sz w:val="22"/>
          <w:szCs w:val="22"/>
          <w:bdr w:val="none" w:sz="0" w:space="0" w:color="auto" w:frame="1"/>
        </w:rPr>
        <w:t>The Virginia Department of Education does not unlawfully discriminate on the basis of race, color, sex, national origin, age, or disability in employment or in its educational programs or services.</w:t>
      </w:r>
    </w:p>
    <w:p w14:paraId="205A31B8" w14:textId="77777777" w:rsidR="009819B4" w:rsidRPr="009819B4" w:rsidRDefault="009819B4" w:rsidP="009819B4">
      <w:pPr>
        <w:rPr>
          <w:rFonts w:ascii="Segoe UI" w:eastAsia="Times New Roman" w:hAnsi="Segoe UI" w:cs="Segoe UI"/>
          <w:color w:val="000000"/>
          <w:sz w:val="27"/>
          <w:szCs w:val="27"/>
        </w:rPr>
      </w:pPr>
      <w:r w:rsidRPr="009819B4">
        <w:rPr>
          <w:rFonts w:ascii="Calibri" w:eastAsia="Times New Roman" w:hAnsi="Calibri" w:cs="Calibri"/>
          <w:color w:val="000000"/>
          <w:sz w:val="22"/>
          <w:szCs w:val="22"/>
          <w:bdr w:val="none" w:sz="0" w:space="0" w:color="auto" w:frame="1"/>
        </w:rPr>
        <w:t> </w:t>
      </w:r>
    </w:p>
    <w:p w14:paraId="3F323304" w14:textId="77777777" w:rsidR="009819B4" w:rsidRPr="009819B4" w:rsidRDefault="009819B4" w:rsidP="009819B4">
      <w:pPr>
        <w:rPr>
          <w:rFonts w:ascii="Segoe UI" w:eastAsia="Times New Roman" w:hAnsi="Segoe UI" w:cs="Segoe UI"/>
          <w:color w:val="000000"/>
          <w:sz w:val="27"/>
          <w:szCs w:val="27"/>
        </w:rPr>
      </w:pPr>
      <w:r w:rsidRPr="009819B4">
        <w:rPr>
          <w:rFonts w:ascii="Calibri" w:eastAsia="Times New Roman" w:hAnsi="Calibri" w:cs="Calibri"/>
          <w:color w:val="000000"/>
          <w:sz w:val="22"/>
          <w:szCs w:val="22"/>
          <w:bdr w:val="none" w:sz="0" w:space="0" w:color="auto" w:frame="1"/>
        </w:rPr>
        <w:t>The contents of this Instructional Guide were informed by the U.S. Department of Education's Institute of Education Sciences (IES), </w:t>
      </w:r>
      <w:r w:rsidRPr="009819B4">
        <w:rPr>
          <w:rFonts w:ascii="Calibri" w:eastAsia="Times New Roman" w:hAnsi="Calibri" w:cs="Calibri"/>
          <w:i/>
          <w:iCs/>
          <w:color w:val="000000"/>
          <w:sz w:val="22"/>
          <w:szCs w:val="22"/>
          <w:bdr w:val="none" w:sz="0" w:space="0" w:color="auto" w:frame="1"/>
        </w:rPr>
        <w:t>What Works Clearinghouse</w:t>
      </w:r>
      <w:r w:rsidRPr="009819B4">
        <w:rPr>
          <w:rFonts w:ascii="Calibri" w:eastAsia="Times New Roman" w:hAnsi="Calibri" w:cs="Calibri"/>
          <w:color w:val="000000"/>
          <w:sz w:val="22"/>
          <w:szCs w:val="22"/>
          <w:bdr w:val="none" w:sz="0" w:space="0" w:color="auto" w:frame="1"/>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061CA8B1" w14:textId="77777777" w:rsidR="00AB3187" w:rsidRPr="008A71FF" w:rsidRDefault="00AB3187" w:rsidP="00AB3187">
      <w:pPr>
        <w:rPr>
          <w:rFonts w:asciiTheme="minorHAnsi" w:hAnsiTheme="minorHAnsi"/>
          <w:sz w:val="22"/>
          <w:szCs w:val="22"/>
        </w:rPr>
      </w:pPr>
    </w:p>
    <w:p w14:paraId="2BEF0D05" w14:textId="77777777" w:rsidR="00AB3187" w:rsidRDefault="00AB3187">
      <w:pPr>
        <w:rPr>
          <w:rFonts w:asciiTheme="minorHAnsi" w:hAnsiTheme="minorHAnsi" w:cstheme="minorHAnsi"/>
          <w:b/>
          <w:bCs/>
          <w:sz w:val="22"/>
          <w:szCs w:val="22"/>
        </w:rPr>
      </w:pPr>
    </w:p>
    <w:p w14:paraId="1F4B08E8" w14:textId="77777777" w:rsidR="00AB3187" w:rsidRDefault="00AB3187">
      <w:pPr>
        <w:rPr>
          <w:rFonts w:asciiTheme="minorHAnsi" w:hAnsiTheme="minorHAnsi" w:cstheme="minorHAnsi"/>
          <w:b/>
          <w:bCs/>
          <w:sz w:val="22"/>
          <w:szCs w:val="22"/>
        </w:rPr>
      </w:pPr>
    </w:p>
    <w:p w14:paraId="7A1F1664" w14:textId="77777777" w:rsidR="00AB3187" w:rsidRDefault="00AB3187">
      <w:pPr>
        <w:rPr>
          <w:rFonts w:asciiTheme="minorHAnsi" w:hAnsiTheme="minorHAnsi" w:cstheme="minorHAnsi"/>
          <w:b/>
          <w:bCs/>
          <w:sz w:val="22"/>
          <w:szCs w:val="22"/>
        </w:rPr>
      </w:pPr>
    </w:p>
    <w:p w14:paraId="586BC6FB" w14:textId="77777777" w:rsidR="00AB3187" w:rsidRDefault="00AB3187">
      <w:pPr>
        <w:rPr>
          <w:rFonts w:asciiTheme="minorHAnsi" w:hAnsiTheme="minorHAnsi" w:cstheme="minorHAnsi"/>
          <w:b/>
          <w:bCs/>
          <w:sz w:val="22"/>
          <w:szCs w:val="22"/>
        </w:rPr>
      </w:pPr>
    </w:p>
    <w:p w14:paraId="34156F1E" w14:textId="77777777" w:rsidR="00AB3187" w:rsidRDefault="00AB3187">
      <w:pPr>
        <w:rPr>
          <w:rFonts w:asciiTheme="minorHAnsi" w:hAnsiTheme="minorHAnsi" w:cstheme="minorHAnsi"/>
          <w:b/>
          <w:bCs/>
          <w:sz w:val="22"/>
          <w:szCs w:val="22"/>
        </w:rPr>
      </w:pPr>
    </w:p>
    <w:p w14:paraId="0A113D12" w14:textId="77777777" w:rsidR="00AB3187" w:rsidRDefault="00AB3187">
      <w:pPr>
        <w:rPr>
          <w:rFonts w:asciiTheme="minorHAnsi" w:hAnsiTheme="minorHAnsi" w:cstheme="minorHAnsi"/>
          <w:b/>
          <w:bCs/>
          <w:sz w:val="22"/>
          <w:szCs w:val="22"/>
        </w:rPr>
      </w:pPr>
    </w:p>
    <w:p w14:paraId="5F74E5F0" w14:textId="77777777" w:rsidR="00AB3187" w:rsidRDefault="00AB3187">
      <w:pPr>
        <w:rPr>
          <w:rFonts w:asciiTheme="minorHAnsi" w:hAnsiTheme="minorHAnsi" w:cstheme="minorHAnsi"/>
          <w:b/>
          <w:bCs/>
          <w:sz w:val="22"/>
          <w:szCs w:val="22"/>
        </w:rPr>
      </w:pPr>
    </w:p>
    <w:p w14:paraId="6BFFE1D0" w14:textId="22A62492" w:rsidR="00861109" w:rsidRPr="00641A72"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3E2B13A0"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2">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Pr="7AED8AA0">
        <w:rPr>
          <w:rFonts w:asciiTheme="minorHAnsi" w:hAnsiTheme="minorHAnsi" w:cstheme="minorBidi"/>
          <w:i/>
          <w:iCs/>
          <w:color w:val="00B0F0"/>
          <w:sz w:val="22"/>
          <w:szCs w:val="22"/>
          <w:u w:val="single"/>
        </w:rPr>
        <w:t xml:space="preserve"> </w:t>
      </w:r>
      <w:r w:rsidRPr="7AED8AA0">
        <w:rPr>
          <w:rFonts w:asciiTheme="minorHAnsi" w:hAnsiTheme="minorHAnsi" w:cstheme="minorBidi"/>
          <w:sz w:val="22"/>
          <w:szCs w:val="22"/>
        </w:rPr>
        <w:t xml:space="preserve">is 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786D5440"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8318A2">
        <w:rPr>
          <w:rFonts w:asciiTheme="minorHAnsi" w:hAnsiTheme="minorHAnsi" w:cstheme="minorBidi"/>
          <w:sz w:val="22"/>
          <w:szCs w:val="22"/>
        </w:rPr>
        <w:t>Concepts</w:t>
      </w:r>
      <w:r w:rsidR="3D84F29C" w:rsidRPr="7AED8AA0">
        <w:rPr>
          <w:rFonts w:asciiTheme="minorHAnsi" w:hAnsiTheme="minorHAnsi" w:cstheme="minorBidi"/>
          <w:sz w:val="22"/>
          <w:szCs w:val="22"/>
        </w:rPr>
        <w:t xml:space="preserve"> and 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01E5A487" w14:textId="77777777" w:rsidR="008318A2" w:rsidRPr="00E47BD8" w:rsidRDefault="008318A2" w:rsidP="008318A2">
      <w:pPr>
        <w:jc w:val="both"/>
        <w:rPr>
          <w:rFonts w:asciiTheme="minorHAnsi" w:hAnsiTheme="minorHAnsi" w:cstheme="minorHAnsi"/>
          <w:b/>
          <w:bCs/>
          <w:i/>
          <w:iCs/>
          <w:sz w:val="22"/>
          <w:szCs w:val="22"/>
        </w:rPr>
      </w:pPr>
      <w:r>
        <w:rPr>
          <w:rFonts w:asciiTheme="minorHAnsi" w:hAnsiTheme="minorHAnsi" w:cstheme="minorHAnsi"/>
          <w:b/>
          <w:bCs/>
          <w:i/>
          <w:iCs/>
          <w:sz w:val="22"/>
          <w:szCs w:val="22"/>
        </w:rPr>
        <w:t>Concepts</w:t>
      </w:r>
      <w:r w:rsidRPr="00641A72">
        <w:rPr>
          <w:rFonts w:asciiTheme="minorHAnsi" w:hAnsiTheme="minorHAnsi" w:cstheme="minorHAnsi"/>
          <w:b/>
          <w:bCs/>
          <w:i/>
          <w:iCs/>
          <w:sz w:val="22"/>
          <w:szCs w:val="22"/>
        </w:rPr>
        <w:t xml:space="preserve"> and Connections </w:t>
      </w:r>
    </w:p>
    <w:p w14:paraId="61E56FA3" w14:textId="77777777" w:rsidR="008318A2" w:rsidRPr="00E47BD8" w:rsidRDefault="008318A2" w:rsidP="008318A2">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E47BD8">
        <w:rPr>
          <w:rStyle w:val="Strong"/>
          <w:rFonts w:asciiTheme="minorHAnsi" w:hAnsiTheme="minorHAnsi" w:cstheme="minorHAnsi"/>
          <w:b w:val="0"/>
          <w:bCs w:val="0"/>
          <w:sz w:val="22"/>
          <w:szCs w:val="22"/>
        </w:rPr>
        <w:t>mathematics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p w14:paraId="0DE51A4C" w14:textId="37216B75" w:rsidR="223BAE3D" w:rsidRDefault="223BAE3D" w:rsidP="2B058F21">
      <w:pPr>
        <w:pStyle w:val="Heading3"/>
        <w:rPr>
          <w:rFonts w:asciiTheme="minorHAnsi" w:hAnsiTheme="minorHAnsi" w:cstheme="minorBidi"/>
        </w:rPr>
      </w:pPr>
    </w:p>
    <w:p w14:paraId="27F4561B" w14:textId="673801BD" w:rsidR="2B058F21" w:rsidRDefault="2B058F21" w:rsidP="2B058F21"/>
    <w:p w14:paraId="5FA5C6AD" w14:textId="77777777" w:rsidR="00AB3187" w:rsidRDefault="00AB3187" w:rsidP="2B058F21"/>
    <w:p w14:paraId="2F9A5A7D" w14:textId="77777777" w:rsidR="00254B99" w:rsidRDefault="00254B99" w:rsidP="2B058F21"/>
    <w:p w14:paraId="2230F074" w14:textId="77777777" w:rsidR="008F3381" w:rsidRDefault="008F3381" w:rsidP="2B058F21"/>
    <w:p w14:paraId="21B9CF23" w14:textId="725A5E89" w:rsidR="00717CCD" w:rsidRPr="00AB2DF1" w:rsidRDefault="00717CCD" w:rsidP="00AB2DF1">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4E50660C" w14:textId="77777777" w:rsidR="005A5313" w:rsidRDefault="00A96B9F" w:rsidP="00A96B9F">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r w:rsidR="005A5313">
        <w:rPr>
          <w:rFonts w:asciiTheme="minorHAnsi" w:hAnsiTheme="minorHAnsi" w:cstheme="minorHAnsi"/>
          <w:sz w:val="22"/>
          <w:szCs w:val="22"/>
        </w:rPr>
        <w:t xml:space="preserve"> </w:t>
      </w:r>
    </w:p>
    <w:p w14:paraId="0F535060" w14:textId="77777777" w:rsidR="005A5313" w:rsidRDefault="005A5313" w:rsidP="00A96B9F">
      <w:pPr>
        <w:rPr>
          <w:rFonts w:asciiTheme="minorHAnsi" w:hAnsiTheme="minorHAnsi" w:cstheme="minorHAnsi"/>
          <w:sz w:val="22"/>
          <w:szCs w:val="22"/>
        </w:rPr>
      </w:pPr>
    </w:p>
    <w:p w14:paraId="644AF723" w14:textId="3E6DB083" w:rsidR="00F7033C" w:rsidRPr="007A4849" w:rsidRDefault="005A5313" w:rsidP="005A5313">
      <w:pPr>
        <w:rPr>
          <w:rFonts w:asciiTheme="minorHAnsi" w:hAnsiTheme="minorHAnsi" w:cstheme="minorHAnsi"/>
          <w:sz w:val="22"/>
          <w:szCs w:val="22"/>
        </w:rPr>
      </w:pPr>
      <w:r>
        <w:rPr>
          <w:rFonts w:asciiTheme="minorHAnsi" w:hAnsiTheme="minorHAnsi" w:cstheme="minorHAnsi"/>
          <w:sz w:val="22"/>
          <w:szCs w:val="22"/>
        </w:rPr>
        <w:t xml:space="preserve">In Grade 7, students use multiple representations of numbers and relationships among numbers that provide meaning and structure to allow for sense-making. </w:t>
      </w:r>
      <w:r w:rsidR="00937BAD">
        <w:rPr>
          <w:rFonts w:asciiTheme="minorHAnsi" w:hAnsiTheme="minorHAnsi" w:cstheme="minorHAnsi"/>
          <w:sz w:val="22"/>
          <w:szCs w:val="22"/>
        </w:rPr>
        <w:t>At</w:t>
      </w:r>
      <w:r>
        <w:rPr>
          <w:rFonts w:asciiTheme="minorHAnsi" w:hAnsiTheme="minorHAnsi" w:cstheme="minorHAnsi"/>
          <w:sz w:val="22"/>
          <w:szCs w:val="22"/>
        </w:rPr>
        <w:t xml:space="preserve"> this grade level, students describe the concepts of exponents for powers of ten and compare and order number greater than zero written in scientific notation; compare and order rational numbers; and</w:t>
      </w:r>
      <w:r w:rsidR="00B9234C">
        <w:rPr>
          <w:rFonts w:asciiTheme="minorHAnsi" w:hAnsiTheme="minorHAnsi" w:cstheme="minorHAnsi"/>
          <w:sz w:val="22"/>
          <w:szCs w:val="22"/>
        </w:rPr>
        <w:t>,</w:t>
      </w:r>
      <w:r>
        <w:rPr>
          <w:rFonts w:asciiTheme="minorHAnsi" w:hAnsiTheme="minorHAnsi" w:cstheme="minorHAnsi"/>
          <w:sz w:val="22"/>
          <w:szCs w:val="22"/>
        </w:rPr>
        <w:t xml:space="preserve"> recognize and describe the relationships between square roots and perfect squares. </w:t>
      </w:r>
    </w:p>
    <w:p w14:paraId="1ADD0575" w14:textId="77777777" w:rsidR="00186926" w:rsidRDefault="00186926" w:rsidP="00186926">
      <w:pPr>
        <w:pStyle w:val="Default"/>
      </w:pPr>
    </w:p>
    <w:p w14:paraId="1EEEC1DE" w14:textId="77777777" w:rsidR="00596FB9" w:rsidRDefault="008F1C14" w:rsidP="008F1C14">
      <w:pPr>
        <w:pStyle w:val="SOLStandardhang55"/>
        <w:rPr>
          <w:rFonts w:asciiTheme="minorHAnsi" w:hAnsiTheme="minorHAnsi" w:cstheme="minorHAnsi"/>
          <w:sz w:val="22"/>
          <w:szCs w:val="22"/>
        </w:rPr>
      </w:pPr>
      <w:r w:rsidRPr="008F1C14">
        <w:rPr>
          <w:rFonts w:asciiTheme="minorHAnsi" w:hAnsiTheme="minorHAnsi" w:cstheme="minorHAnsi"/>
          <w:sz w:val="22"/>
          <w:szCs w:val="22"/>
        </w:rPr>
        <w:t xml:space="preserve">7.NS.1  The student will investigate and describe the concept of exponents for powers of ten and compare and order numbers greater than </w:t>
      </w:r>
    </w:p>
    <w:p w14:paraId="5FAE112F" w14:textId="5352437E" w:rsidR="008F1C14" w:rsidRPr="008F1C14" w:rsidRDefault="00596FB9" w:rsidP="008F1C14">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8F1C14" w:rsidRPr="008F1C14">
        <w:rPr>
          <w:rFonts w:asciiTheme="minorHAnsi" w:hAnsiTheme="minorHAnsi" w:cstheme="minorHAnsi"/>
          <w:sz w:val="22"/>
          <w:szCs w:val="22"/>
        </w:rPr>
        <w:t>zero written in scientific notation.</w:t>
      </w:r>
    </w:p>
    <w:p w14:paraId="33D62B9D" w14:textId="77777777" w:rsidR="008F1C14" w:rsidRPr="008F1C14" w:rsidRDefault="008F1C14" w:rsidP="008F1C14">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3A540352" w14:textId="77777777" w:rsidR="008F1C14" w:rsidRPr="008F1C14" w:rsidRDefault="008F1C14" w:rsidP="005A5313">
      <w:pPr>
        <w:pStyle w:val="NewLettering"/>
        <w:numPr>
          <w:ilvl w:val="0"/>
          <w:numId w:val="7"/>
        </w:numPr>
        <w:rPr>
          <w:rFonts w:asciiTheme="minorHAnsi" w:hAnsiTheme="minorHAnsi" w:cstheme="minorHAnsi"/>
          <w:sz w:val="22"/>
          <w:szCs w:val="22"/>
        </w:rPr>
      </w:pPr>
      <w:r w:rsidRPr="008F1C14">
        <w:rPr>
          <w:rFonts w:asciiTheme="minorHAnsi" w:hAnsiTheme="minorHAnsi" w:cstheme="minorHAnsi"/>
          <w:sz w:val="22"/>
          <w:szCs w:val="22"/>
        </w:rPr>
        <w:t>Investigate and describe powers of 10 with negative exponents by examining patterns.</w:t>
      </w:r>
    </w:p>
    <w:p w14:paraId="44104019" w14:textId="77777777" w:rsidR="008F1C14" w:rsidRPr="008F1C14" w:rsidRDefault="008F1C14" w:rsidP="005A5313">
      <w:pPr>
        <w:pStyle w:val="NewLettering"/>
        <w:numPr>
          <w:ilvl w:val="0"/>
          <w:numId w:val="7"/>
        </w:numPr>
        <w:rPr>
          <w:rFonts w:asciiTheme="minorHAnsi" w:hAnsiTheme="minorHAnsi" w:cstheme="minorHAnsi"/>
          <w:sz w:val="22"/>
          <w:szCs w:val="22"/>
        </w:rPr>
      </w:pPr>
      <w:r w:rsidRPr="008F1C14">
        <w:rPr>
          <w:rFonts w:asciiTheme="minorHAnsi" w:hAnsiTheme="minorHAnsi" w:cstheme="minorHAnsi"/>
          <w:sz w:val="22"/>
          <w:szCs w:val="22"/>
        </w:rPr>
        <w:t>Represent a power of 10 with a negative exponent in fraction and decimal form.</w:t>
      </w:r>
    </w:p>
    <w:p w14:paraId="3E77DAB8" w14:textId="77777777" w:rsidR="008F1C14" w:rsidRPr="008F1C14" w:rsidRDefault="008F1C14" w:rsidP="005A5313">
      <w:pPr>
        <w:pStyle w:val="NewLettering"/>
        <w:numPr>
          <w:ilvl w:val="0"/>
          <w:numId w:val="7"/>
        </w:numPr>
        <w:rPr>
          <w:rFonts w:asciiTheme="minorHAnsi" w:hAnsiTheme="minorHAnsi" w:cstheme="minorHAnsi"/>
          <w:sz w:val="22"/>
          <w:szCs w:val="22"/>
        </w:rPr>
      </w:pPr>
      <w:r w:rsidRPr="008F1C14">
        <w:rPr>
          <w:rFonts w:asciiTheme="minorHAnsi" w:hAnsiTheme="minorHAnsi" w:cstheme="minorHAnsi"/>
          <w:sz w:val="22"/>
          <w:szCs w:val="22"/>
        </w:rPr>
        <w:t>Convert between numbers greater than 0 written in scientific notation and decimals.*</w:t>
      </w:r>
    </w:p>
    <w:p w14:paraId="170EA44E" w14:textId="77777777" w:rsidR="008F1C14" w:rsidRPr="008F1C14" w:rsidRDefault="008F1C14" w:rsidP="005A5313">
      <w:pPr>
        <w:pStyle w:val="NewLettering"/>
        <w:numPr>
          <w:ilvl w:val="0"/>
          <w:numId w:val="7"/>
        </w:numPr>
        <w:rPr>
          <w:rFonts w:asciiTheme="minorHAnsi" w:hAnsiTheme="minorHAnsi" w:cstheme="minorHAnsi"/>
          <w:sz w:val="22"/>
          <w:szCs w:val="22"/>
        </w:rPr>
      </w:pPr>
      <w:r w:rsidRPr="008F1C14">
        <w:rPr>
          <w:rFonts w:asciiTheme="minorHAnsi" w:hAnsiTheme="minorHAnsi" w:cstheme="minorHAnsi"/>
          <w:sz w:val="22"/>
          <w:szCs w:val="22"/>
        </w:rPr>
        <w:t>Compare and order no more than four numbers greater than 0 written in scientific notation. Ordering may be in ascending or descending order.*</w:t>
      </w:r>
    </w:p>
    <w:p w14:paraId="27C2078C" w14:textId="77777777" w:rsidR="008F1C14" w:rsidRPr="008F1C14" w:rsidRDefault="008F1C14" w:rsidP="008F1C14">
      <w:pPr>
        <w:spacing w:before="200" w:after="240"/>
        <w:ind w:firstLine="360"/>
        <w:rPr>
          <w:rFonts w:asciiTheme="minorHAnsi" w:hAnsiTheme="minorHAnsi" w:cstheme="minorHAnsi"/>
          <w:b/>
          <w:sz w:val="22"/>
          <w:szCs w:val="22"/>
        </w:rPr>
      </w:pPr>
      <w:r w:rsidRPr="008F1C14">
        <w:rPr>
          <w:rFonts w:asciiTheme="minorHAnsi" w:hAnsiTheme="minorHAnsi" w:cstheme="minorHAnsi"/>
          <w:b/>
          <w:sz w:val="22"/>
          <w:szCs w:val="22"/>
        </w:rPr>
        <w:t>* On the state assessment, items measuring this knowledge and skill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E1288" w:rsidRPr="00CB5DC0" w14:paraId="0D2B3319" w14:textId="77777777" w:rsidTr="00370866">
        <w:trPr>
          <w:trHeight w:val="299"/>
        </w:trPr>
        <w:tc>
          <w:tcPr>
            <w:tcW w:w="14310" w:type="dxa"/>
          </w:tcPr>
          <w:p w14:paraId="58827F09" w14:textId="77777777" w:rsidR="00313ADF" w:rsidRPr="007F6549" w:rsidRDefault="00313ADF" w:rsidP="00313ADF">
            <w:pPr>
              <w:pStyle w:val="CFUSFormatting"/>
              <w:rPr>
                <w:rFonts w:asciiTheme="minorHAnsi" w:hAnsiTheme="minorHAnsi" w:cstheme="minorHAnsi"/>
                <w:sz w:val="22"/>
                <w:szCs w:val="22"/>
              </w:rPr>
            </w:pPr>
            <w:r w:rsidRPr="007F6549">
              <w:rPr>
                <w:rFonts w:asciiTheme="minorHAnsi" w:hAnsiTheme="minorHAnsi" w:cstheme="minorHAnsi"/>
                <w:sz w:val="22"/>
                <w:szCs w:val="22"/>
              </w:rPr>
              <w:t xml:space="preserve">Negative exponents for powers of 10 are used to represent numbers between 0 and 1. </w:t>
            </w:r>
            <w:r w:rsidRPr="007F6549">
              <w:rPr>
                <w:rFonts w:asciiTheme="minorHAnsi" w:hAnsiTheme="minorHAnsi" w:cstheme="minorHAnsi"/>
                <w:sz w:val="22"/>
                <w:szCs w:val="22"/>
              </w:rPr>
              <w:br/>
              <w:t xml:space="preserve">(e.g., </w:t>
            </w:r>
            <m:oMath>
              <m:sSup>
                <m:sSupPr>
                  <m:ctrlPr>
                    <w:rPr>
                      <w:rFonts w:ascii="Cambria Math" w:hAnsi="Cambria Math" w:cstheme="minorHAnsi"/>
                      <w:i/>
                      <w:sz w:val="22"/>
                      <w:szCs w:val="22"/>
                    </w:rPr>
                  </m:ctrlPr>
                </m:sSupPr>
                <m:e>
                  <m:r>
                    <w:rPr>
                      <w:rFonts w:ascii="Cambria Math" w:hAnsi="Cambria Math" w:cstheme="minorHAnsi"/>
                      <w:sz w:val="22"/>
                      <w:szCs w:val="22"/>
                    </w:rPr>
                    <m:t>10</m:t>
                  </m:r>
                </m:e>
                <m:sup>
                  <m:r>
                    <w:rPr>
                      <w:rFonts w:ascii="Cambria Math" w:hAnsi="Cambria Math" w:cstheme="minorHAnsi"/>
                      <w:sz w:val="22"/>
                      <w:szCs w:val="22"/>
                    </w:rPr>
                    <m:t>-3</m:t>
                  </m:r>
                </m:sup>
              </m:sSup>
            </m:oMath>
            <w:r w:rsidRPr="007F6549">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1000</m:t>
                  </m:r>
                </m:den>
              </m:f>
            </m:oMath>
            <w:r w:rsidRPr="007F6549">
              <w:rPr>
                <w:rFonts w:asciiTheme="minorHAnsi" w:hAnsiTheme="minorHAnsi" w:cstheme="minorHAnsi"/>
                <w:sz w:val="22"/>
                <w:szCs w:val="22"/>
              </w:rPr>
              <w:t xml:space="preserve"> = 0.001).</w:t>
            </w:r>
          </w:p>
          <w:p w14:paraId="21506433" w14:textId="77777777" w:rsidR="00313ADF" w:rsidRPr="007F6549" w:rsidRDefault="00313ADF" w:rsidP="00313ADF">
            <w:pPr>
              <w:pStyle w:val="CFUSFormatting"/>
              <w:rPr>
                <w:rFonts w:asciiTheme="minorHAnsi" w:hAnsiTheme="minorHAnsi" w:cstheme="minorHAnsi"/>
                <w:sz w:val="22"/>
                <w:szCs w:val="22"/>
              </w:rPr>
            </w:pPr>
            <w:r w:rsidRPr="007F6549">
              <w:rPr>
                <w:rFonts w:asciiTheme="minorHAnsi" w:hAnsiTheme="minorHAnsi" w:cstheme="minorHAnsi"/>
                <w:sz w:val="22"/>
                <w:szCs w:val="22"/>
              </w:rPr>
              <w:t>Exponents for powers of 10 can be investigated through patterns such as:</w:t>
            </w:r>
          </w:p>
          <w:p w14:paraId="2420A988" w14:textId="77777777" w:rsidR="00313ADF" w:rsidRPr="007F6549" w:rsidRDefault="00A25A68" w:rsidP="00313ADF">
            <w:pPr>
              <w:pStyle w:val="CFUSSubFormatting"/>
              <w:rPr>
                <w:rFonts w:asciiTheme="minorHAnsi" w:hAnsiTheme="minorHAnsi" w:cstheme="minorHAnsi"/>
                <w:sz w:val="22"/>
                <w:szCs w:val="22"/>
              </w:rPr>
            </w:pPr>
            <m:oMath>
              <m:sSup>
                <m:sSupPr>
                  <m:ctrlPr>
                    <w:rPr>
                      <w:rFonts w:ascii="Cambria Math" w:hAnsi="Cambria Math" w:cstheme="minorHAnsi"/>
                      <w:i/>
                      <w:sz w:val="22"/>
                      <w:szCs w:val="22"/>
                    </w:rPr>
                  </m:ctrlPr>
                </m:sSupPr>
                <m:e>
                  <m:r>
                    <w:rPr>
                      <w:rFonts w:ascii="Cambria Math" w:hAnsi="Cambria Math" w:cstheme="minorHAnsi"/>
                      <w:sz w:val="22"/>
                      <w:szCs w:val="22"/>
                    </w:rPr>
                    <m:t>10</m:t>
                  </m:r>
                </m:e>
                <m:sup>
                  <m:r>
                    <w:rPr>
                      <w:rFonts w:ascii="Cambria Math" w:hAnsi="Cambria Math" w:cstheme="minorHAnsi"/>
                      <w:sz w:val="22"/>
                      <w:szCs w:val="22"/>
                    </w:rPr>
                    <m:t>2</m:t>
                  </m:r>
                </m:sup>
              </m:sSup>
            </m:oMath>
            <w:r w:rsidR="00313ADF" w:rsidRPr="007F6549">
              <w:rPr>
                <w:rFonts w:asciiTheme="minorHAnsi" w:hAnsiTheme="minorHAnsi" w:cstheme="minorHAnsi"/>
                <w:sz w:val="22"/>
                <w:szCs w:val="22"/>
              </w:rPr>
              <w:t xml:space="preserve"> = 100</w:t>
            </w:r>
          </w:p>
          <w:p w14:paraId="1414984E" w14:textId="77777777" w:rsidR="00313ADF" w:rsidRPr="007F6549" w:rsidRDefault="00A25A68" w:rsidP="00313ADF">
            <w:pPr>
              <w:pStyle w:val="CFUSSubFormatting"/>
              <w:rPr>
                <w:rFonts w:asciiTheme="minorHAnsi" w:hAnsiTheme="minorHAnsi" w:cstheme="minorHAnsi"/>
                <w:sz w:val="22"/>
                <w:szCs w:val="22"/>
              </w:rPr>
            </w:pPr>
            <m:oMath>
              <m:sSup>
                <m:sSupPr>
                  <m:ctrlPr>
                    <w:rPr>
                      <w:rFonts w:ascii="Cambria Math" w:hAnsi="Cambria Math" w:cstheme="minorHAnsi"/>
                      <w:i/>
                      <w:sz w:val="22"/>
                      <w:szCs w:val="22"/>
                    </w:rPr>
                  </m:ctrlPr>
                </m:sSupPr>
                <m:e>
                  <m:r>
                    <w:rPr>
                      <w:rFonts w:ascii="Cambria Math" w:hAnsi="Cambria Math" w:cstheme="minorHAnsi"/>
                      <w:sz w:val="22"/>
                      <w:szCs w:val="22"/>
                    </w:rPr>
                    <m:t>10</m:t>
                  </m:r>
                </m:e>
                <m:sup>
                  <m:r>
                    <w:rPr>
                      <w:rFonts w:ascii="Cambria Math" w:hAnsi="Cambria Math" w:cstheme="minorHAnsi"/>
                      <w:sz w:val="22"/>
                      <w:szCs w:val="22"/>
                    </w:rPr>
                    <m:t>1</m:t>
                  </m:r>
                </m:sup>
              </m:sSup>
            </m:oMath>
            <w:r w:rsidR="00313ADF" w:rsidRPr="007F6549">
              <w:rPr>
                <w:rFonts w:asciiTheme="minorHAnsi" w:hAnsiTheme="minorHAnsi" w:cstheme="minorHAnsi"/>
                <w:sz w:val="22"/>
                <w:szCs w:val="22"/>
              </w:rPr>
              <w:t xml:space="preserve"> = 10</w:t>
            </w:r>
          </w:p>
          <w:p w14:paraId="7523B044" w14:textId="77777777" w:rsidR="00313ADF" w:rsidRPr="007F6549" w:rsidRDefault="00A25A68" w:rsidP="00313ADF">
            <w:pPr>
              <w:pStyle w:val="CFUSSubFormatting"/>
              <w:rPr>
                <w:rFonts w:asciiTheme="minorHAnsi" w:hAnsiTheme="minorHAnsi" w:cstheme="minorHAnsi"/>
                <w:sz w:val="22"/>
                <w:szCs w:val="22"/>
              </w:rPr>
            </w:pPr>
            <m:oMath>
              <m:sSup>
                <m:sSupPr>
                  <m:ctrlPr>
                    <w:rPr>
                      <w:rFonts w:ascii="Cambria Math" w:hAnsi="Cambria Math" w:cstheme="minorHAnsi"/>
                      <w:i/>
                      <w:sz w:val="22"/>
                      <w:szCs w:val="22"/>
                    </w:rPr>
                  </m:ctrlPr>
                </m:sSupPr>
                <m:e>
                  <m:r>
                    <w:rPr>
                      <w:rFonts w:ascii="Cambria Math" w:hAnsi="Cambria Math" w:cstheme="minorHAnsi"/>
                      <w:sz w:val="22"/>
                      <w:szCs w:val="22"/>
                    </w:rPr>
                    <m:t>10</m:t>
                  </m:r>
                </m:e>
                <m:sup>
                  <m:r>
                    <w:rPr>
                      <w:rFonts w:ascii="Cambria Math" w:hAnsi="Cambria Math" w:cstheme="minorHAnsi"/>
                      <w:sz w:val="22"/>
                      <w:szCs w:val="22"/>
                    </w:rPr>
                    <m:t>0</m:t>
                  </m:r>
                </m:sup>
              </m:sSup>
            </m:oMath>
            <w:r w:rsidR="00313ADF" w:rsidRPr="007F6549">
              <w:rPr>
                <w:rFonts w:asciiTheme="minorHAnsi" w:hAnsiTheme="minorHAnsi" w:cstheme="minorHAnsi"/>
                <w:sz w:val="22"/>
                <w:szCs w:val="22"/>
              </w:rPr>
              <w:t xml:space="preserve"> = 1</w:t>
            </w:r>
          </w:p>
          <w:p w14:paraId="752E08ED" w14:textId="77777777" w:rsidR="00313ADF" w:rsidRPr="007F6549" w:rsidRDefault="00A25A68" w:rsidP="00313ADF">
            <w:pPr>
              <w:pStyle w:val="CFUSSubFormatting"/>
              <w:rPr>
                <w:rFonts w:asciiTheme="minorHAnsi" w:hAnsiTheme="minorHAnsi" w:cstheme="minorHAnsi"/>
                <w:sz w:val="22"/>
                <w:szCs w:val="22"/>
              </w:rPr>
            </w:pPr>
            <m:oMath>
              <m:sSup>
                <m:sSupPr>
                  <m:ctrlPr>
                    <w:rPr>
                      <w:rFonts w:ascii="Cambria Math" w:eastAsia="Cambria Math" w:hAnsi="Cambria Math" w:cstheme="minorHAnsi"/>
                      <w:sz w:val="22"/>
                      <w:szCs w:val="22"/>
                    </w:rPr>
                  </m:ctrlPr>
                </m:sSupPr>
                <m:e>
                  <m:r>
                    <w:rPr>
                      <w:rFonts w:ascii="Cambria Math" w:eastAsia="Cambria Math" w:hAnsi="Cambria Math" w:cstheme="minorHAnsi"/>
                      <w:sz w:val="22"/>
                      <w:szCs w:val="22"/>
                    </w:rPr>
                    <m:t>10</m:t>
                  </m:r>
                </m:e>
                <m:sup>
                  <m:r>
                    <w:rPr>
                      <w:rFonts w:ascii="Cambria Math" w:eastAsia="Cambria Math" w:hAnsi="Cambria Math" w:cstheme="minorHAnsi"/>
                      <w:sz w:val="22"/>
                      <w:szCs w:val="22"/>
                    </w:rPr>
                    <m:t>-1</m:t>
                  </m:r>
                </m:sup>
              </m:sSup>
              <m:r>
                <w:rPr>
                  <w:rFonts w:ascii="Cambria Math" w:eastAsia="Cambria Math" w:hAnsi="Cambria Math" w:cstheme="minorHAnsi"/>
                  <w:sz w:val="22"/>
                  <w:szCs w:val="22"/>
                </w:rPr>
                <m:t xml:space="preserve"> </m:t>
              </m:r>
            </m:oMath>
            <w:r w:rsidR="00313ADF" w:rsidRPr="007F6549">
              <w:rPr>
                <w:rFonts w:asciiTheme="minorHAnsi" w:hAnsiTheme="minorHAnsi" w:cstheme="minorHAnsi"/>
                <w:sz w:val="22"/>
                <w:szCs w:val="22"/>
              </w:rPr>
              <w:t>=</w:t>
            </w:r>
            <m:oMath>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sSup>
                    <m:sSupPr>
                      <m:ctrlPr>
                        <w:rPr>
                          <w:rFonts w:ascii="Cambria Math" w:eastAsia="Cambria Math" w:hAnsi="Cambria Math" w:cstheme="minorHAnsi"/>
                          <w:sz w:val="22"/>
                          <w:szCs w:val="22"/>
                        </w:rPr>
                      </m:ctrlPr>
                    </m:sSupPr>
                    <m:e>
                      <m:r>
                        <w:rPr>
                          <w:rFonts w:ascii="Cambria Math" w:eastAsia="Cambria Math" w:hAnsi="Cambria Math" w:cstheme="minorHAnsi"/>
                          <w:sz w:val="22"/>
                          <w:szCs w:val="22"/>
                        </w:rPr>
                        <m:t>10</m:t>
                      </m:r>
                    </m:e>
                    <m:sup>
                      <m:r>
                        <w:rPr>
                          <w:rFonts w:ascii="Cambria Math" w:eastAsia="Cambria Math" w:hAnsi="Cambria Math" w:cstheme="minorHAnsi"/>
                          <w:sz w:val="22"/>
                          <w:szCs w:val="22"/>
                        </w:rPr>
                        <m:t>1</m:t>
                      </m:r>
                    </m:sup>
                  </m:sSup>
                </m:den>
              </m:f>
              <m: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10</m:t>
                  </m:r>
                </m:den>
              </m:f>
            </m:oMath>
            <w:r w:rsidR="00313ADF" w:rsidRPr="007F6549">
              <w:rPr>
                <w:rFonts w:asciiTheme="minorHAnsi" w:hAnsiTheme="minorHAnsi" w:cstheme="minorHAnsi"/>
                <w:sz w:val="22"/>
                <w:szCs w:val="22"/>
              </w:rPr>
              <w:t xml:space="preserve"> = 0.1</w:t>
            </w:r>
          </w:p>
          <w:p w14:paraId="02195F6B" w14:textId="77777777" w:rsidR="00313ADF" w:rsidRPr="007F6549" w:rsidRDefault="00A25A68" w:rsidP="00313ADF">
            <w:pPr>
              <w:pStyle w:val="CFUSSubFormatting"/>
              <w:rPr>
                <w:rFonts w:asciiTheme="minorHAnsi" w:hAnsiTheme="minorHAnsi" w:cstheme="minorHAnsi"/>
                <w:sz w:val="22"/>
                <w:szCs w:val="22"/>
              </w:rPr>
            </w:pPr>
            <m:oMath>
              <m:sSup>
                <m:sSupPr>
                  <m:ctrlPr>
                    <w:rPr>
                      <w:rFonts w:ascii="Cambria Math" w:eastAsia="Cambria Math" w:hAnsi="Cambria Math" w:cstheme="minorHAnsi"/>
                      <w:sz w:val="22"/>
                      <w:szCs w:val="22"/>
                    </w:rPr>
                  </m:ctrlPr>
                </m:sSupPr>
                <m:e>
                  <m:r>
                    <w:rPr>
                      <w:rFonts w:ascii="Cambria Math" w:eastAsia="Cambria Math" w:hAnsi="Cambria Math" w:cstheme="minorHAnsi"/>
                      <w:sz w:val="22"/>
                      <w:szCs w:val="22"/>
                    </w:rPr>
                    <m:t>10</m:t>
                  </m:r>
                </m:e>
                <m:sup>
                  <m:r>
                    <w:rPr>
                      <w:rFonts w:ascii="Cambria Math" w:eastAsia="Cambria Math" w:hAnsi="Cambria Math" w:cstheme="minorHAnsi"/>
                      <w:sz w:val="22"/>
                      <w:szCs w:val="22"/>
                    </w:rPr>
                    <m:t>-2</m:t>
                  </m:r>
                </m:sup>
              </m:sSup>
              <m:r>
                <w:rPr>
                  <w:rFonts w:ascii="Cambria Math" w:eastAsia="Cambria Math" w:hAnsi="Cambria Math" w:cstheme="minorHAnsi"/>
                  <w:sz w:val="22"/>
                  <w:szCs w:val="22"/>
                </w:rPr>
                <m:t xml:space="preserve"> </m:t>
              </m:r>
            </m:oMath>
            <w:r w:rsidR="00313ADF" w:rsidRPr="007F6549">
              <w:rPr>
                <w:rFonts w:asciiTheme="minorHAnsi" w:hAnsiTheme="minorHAnsi" w:cstheme="minorHAnsi"/>
                <w:sz w:val="22"/>
                <w:szCs w:val="22"/>
              </w:rPr>
              <w:t xml:space="preserve"> =</w:t>
            </w:r>
            <m:oMath>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sSup>
                    <m:sSupPr>
                      <m:ctrlPr>
                        <w:rPr>
                          <w:rFonts w:ascii="Cambria Math" w:eastAsia="Cambria Math" w:hAnsi="Cambria Math" w:cstheme="minorHAnsi"/>
                          <w:sz w:val="22"/>
                          <w:szCs w:val="22"/>
                        </w:rPr>
                      </m:ctrlPr>
                    </m:sSupPr>
                    <m:e>
                      <m:r>
                        <w:rPr>
                          <w:rFonts w:ascii="Cambria Math" w:eastAsia="Cambria Math" w:hAnsi="Cambria Math" w:cstheme="minorHAnsi"/>
                          <w:sz w:val="22"/>
                          <w:szCs w:val="22"/>
                        </w:rPr>
                        <m:t>10</m:t>
                      </m:r>
                    </m:e>
                    <m:sup>
                      <m:r>
                        <w:rPr>
                          <w:rFonts w:ascii="Cambria Math" w:eastAsia="Cambria Math" w:hAnsi="Cambria Math" w:cstheme="minorHAnsi"/>
                          <w:sz w:val="22"/>
                          <w:szCs w:val="22"/>
                        </w:rPr>
                        <m:t>2</m:t>
                      </m:r>
                    </m:sup>
                  </m:sSup>
                </m:den>
              </m:f>
              <m: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100</m:t>
                  </m:r>
                </m:den>
              </m:f>
            </m:oMath>
            <w:r w:rsidR="00313ADF" w:rsidRPr="007F6549">
              <w:rPr>
                <w:rFonts w:asciiTheme="minorHAnsi" w:hAnsiTheme="minorHAnsi" w:cstheme="minorHAnsi"/>
                <w:sz w:val="22"/>
                <w:szCs w:val="22"/>
              </w:rPr>
              <w:t xml:space="preserve"> = 0.01</w:t>
            </w:r>
          </w:p>
          <w:p w14:paraId="226E2DF7" w14:textId="77777777" w:rsidR="00313ADF" w:rsidRPr="007F6549" w:rsidRDefault="00313ADF" w:rsidP="00313ADF">
            <w:pPr>
              <w:pStyle w:val="CFUSFormatting"/>
              <w:rPr>
                <w:rFonts w:asciiTheme="minorHAnsi" w:hAnsiTheme="minorHAnsi" w:cstheme="minorHAnsi"/>
                <w:sz w:val="22"/>
                <w:szCs w:val="22"/>
              </w:rPr>
            </w:pPr>
            <w:r w:rsidRPr="007F6549">
              <w:rPr>
                <w:rFonts w:asciiTheme="minorHAnsi" w:hAnsiTheme="minorHAnsi" w:cstheme="minorHAnsi"/>
                <w:sz w:val="22"/>
                <w:szCs w:val="22"/>
              </w:rPr>
              <w:t>Scientific notation should be used whenever the situation calls for the use of very large or very small numbers.</w:t>
            </w:r>
          </w:p>
          <w:p w14:paraId="77E62902" w14:textId="0A1B869C" w:rsidR="00313ADF" w:rsidRPr="007F6549" w:rsidRDefault="00313ADF" w:rsidP="00313ADF">
            <w:pPr>
              <w:pStyle w:val="CFUSFormatting"/>
              <w:rPr>
                <w:rFonts w:asciiTheme="minorHAnsi" w:hAnsiTheme="minorHAnsi" w:cstheme="minorHAnsi"/>
                <w:sz w:val="22"/>
                <w:szCs w:val="22"/>
              </w:rPr>
            </w:pPr>
            <w:r w:rsidRPr="007F6549">
              <w:rPr>
                <w:rFonts w:asciiTheme="minorHAnsi" w:hAnsiTheme="minorHAnsi" w:cstheme="minorHAnsi"/>
                <w:sz w:val="22"/>
                <w:szCs w:val="22"/>
              </w:rPr>
              <w:t xml:space="preserve">A number written in scientific notation is the product of two factors - a decimal greater than or equal to 1 but less than 10, and a power of 10 </w:t>
            </w:r>
            <w:r w:rsidR="00EF39BC">
              <w:rPr>
                <w:rFonts w:asciiTheme="minorHAnsi" w:hAnsiTheme="minorHAnsi" w:cstheme="minorHAnsi"/>
                <w:sz w:val="22"/>
                <w:szCs w:val="22"/>
              </w:rPr>
              <w:t xml:space="preserve">                      </w:t>
            </w:r>
            <w:r w:rsidRPr="007F6549">
              <w:rPr>
                <w:rFonts w:asciiTheme="minorHAnsi" w:hAnsiTheme="minorHAnsi" w:cstheme="minorHAnsi"/>
                <w:sz w:val="22"/>
                <w:szCs w:val="22"/>
              </w:rPr>
              <w:t xml:space="preserve">(e.g., 3.1 </w:t>
            </w:r>
            <w:r w:rsidRPr="007F6549">
              <w:rPr>
                <w:rFonts w:ascii="Cambria Math" w:eastAsia="Noto Sans Symbols" w:hAnsi="Cambria Math" w:cs="Cambria Math"/>
                <w:sz w:val="22"/>
                <w:szCs w:val="22"/>
              </w:rPr>
              <w:t>⋅</w:t>
            </w:r>
            <w:r w:rsidRPr="007F6549">
              <w:rPr>
                <w:rFonts w:asciiTheme="minorHAnsi" w:hAnsiTheme="minorHAnsi" w:cstheme="minorHAnsi"/>
                <w:sz w:val="22"/>
                <w:szCs w:val="22"/>
              </w:rPr>
              <w:t xml:space="preserve"> </w:t>
            </w:r>
            <w:r w:rsidRPr="00EA527D">
              <w:rPr>
                <w:rFonts w:ascii="Cambria Math" w:hAnsi="Cambria Math" w:cstheme="minorHAnsi"/>
                <w:sz w:val="22"/>
                <w:szCs w:val="22"/>
              </w:rPr>
              <w:t>10</w:t>
            </w:r>
            <w:r w:rsidRPr="00EA527D">
              <w:rPr>
                <w:rFonts w:ascii="Cambria Math" w:hAnsi="Cambria Math" w:cstheme="minorHAnsi"/>
                <w:sz w:val="22"/>
                <w:szCs w:val="22"/>
                <w:vertAlign w:val="superscript"/>
              </w:rPr>
              <w:t>5</w:t>
            </w:r>
            <w:r w:rsidRPr="00EA527D">
              <w:rPr>
                <w:rFonts w:ascii="Cambria Math" w:hAnsi="Cambria Math" w:cstheme="minorHAnsi"/>
                <w:sz w:val="22"/>
                <w:szCs w:val="22"/>
              </w:rPr>
              <w:t xml:space="preserve">= 310,000 and 2.85 × </w:t>
            </w:r>
            <m:oMath>
              <m:sSup>
                <m:sSupPr>
                  <m:ctrlPr>
                    <w:rPr>
                      <w:rFonts w:ascii="Cambria Math" w:hAnsi="Cambria Math" w:cstheme="minorHAnsi"/>
                      <w:i/>
                      <w:sz w:val="22"/>
                      <w:szCs w:val="22"/>
                    </w:rPr>
                  </m:ctrlPr>
                </m:sSupPr>
                <m:e>
                  <m:r>
                    <w:rPr>
                      <w:rFonts w:ascii="Cambria Math" w:hAnsi="Cambria Math" w:cstheme="minorHAnsi"/>
                      <w:sz w:val="22"/>
                      <w:szCs w:val="22"/>
                    </w:rPr>
                    <m:t>10</m:t>
                  </m:r>
                </m:e>
                <m:sup>
                  <m:r>
                    <w:rPr>
                      <w:rFonts w:ascii="Cambria Math" w:hAnsi="Cambria Math" w:cstheme="minorHAnsi"/>
                      <w:sz w:val="22"/>
                      <w:szCs w:val="22"/>
                    </w:rPr>
                    <m:t>-4</m:t>
                  </m:r>
                </m:sup>
              </m:sSup>
            </m:oMath>
            <w:r w:rsidRPr="00EA527D">
              <w:rPr>
                <w:rFonts w:ascii="Cambria Math" w:hAnsi="Cambria Math" w:cstheme="minorHAnsi"/>
                <w:noProof/>
                <w:sz w:val="22"/>
                <w:szCs w:val="22"/>
              </w:rPr>
              <w:t xml:space="preserve"> </w:t>
            </w:r>
            <w:r w:rsidRPr="00EA527D">
              <w:rPr>
                <w:rFonts w:ascii="Cambria Math" w:hAnsi="Cambria Math" w:cstheme="minorHAnsi"/>
                <w:sz w:val="22"/>
                <w:szCs w:val="22"/>
              </w:rPr>
              <w:t>= 0.000285</w:t>
            </w:r>
            <w:r w:rsidRPr="007F6549">
              <w:rPr>
                <w:rFonts w:asciiTheme="minorHAnsi" w:hAnsiTheme="minorHAnsi" w:cstheme="minorHAnsi"/>
                <w:sz w:val="22"/>
                <w:szCs w:val="22"/>
              </w:rPr>
              <w:t>).</w:t>
            </w:r>
          </w:p>
          <w:p w14:paraId="6843D40F" w14:textId="53C01F1F" w:rsidR="00D917BE" w:rsidRPr="007F6549" w:rsidRDefault="00313ADF" w:rsidP="00313ADF">
            <w:pPr>
              <w:pStyle w:val="CFUSFormatting"/>
              <w:rPr>
                <w:rFonts w:asciiTheme="minorHAnsi" w:hAnsiTheme="minorHAnsi" w:cstheme="minorHAnsi"/>
                <w:sz w:val="22"/>
                <w:szCs w:val="22"/>
              </w:rPr>
            </w:pPr>
            <w:r w:rsidRPr="007F6549">
              <w:rPr>
                <w:rFonts w:asciiTheme="minorHAnsi" w:hAnsiTheme="minorHAnsi" w:cstheme="minorHAnsi"/>
                <w:sz w:val="22"/>
                <w:szCs w:val="22"/>
              </w:rPr>
              <w:t xml:space="preserve">Numbers written in scientific notation can be interpreted to determine magnitude. For example, a student notices that their calculations reveal two values, </w:t>
            </w:r>
            <m:oMath>
              <m:r>
                <w:rPr>
                  <w:rFonts w:ascii="Cambria Math" w:hAnsi="Cambria Math" w:cstheme="minorHAnsi"/>
                  <w:sz w:val="22"/>
                  <w:szCs w:val="22"/>
                </w:rPr>
                <m:t>5.67×</m:t>
              </m:r>
              <m:sSup>
                <m:sSupPr>
                  <m:ctrlPr>
                    <w:rPr>
                      <w:rFonts w:ascii="Cambria Math" w:hAnsi="Cambria Math" w:cstheme="minorHAnsi"/>
                      <w:sz w:val="22"/>
                      <w:szCs w:val="22"/>
                    </w:rPr>
                  </m:ctrlPr>
                </m:sSupPr>
                <m:e>
                  <m:r>
                    <w:rPr>
                      <w:rFonts w:ascii="Cambria Math" w:hAnsi="Cambria Math" w:cstheme="minorHAnsi"/>
                      <w:sz w:val="22"/>
                      <w:szCs w:val="22"/>
                    </w:rPr>
                    <m:t>10</m:t>
                  </m:r>
                </m:e>
                <m:sup>
                  <m:r>
                    <w:rPr>
                      <w:rFonts w:ascii="Cambria Math" w:hAnsi="Cambria Math" w:cstheme="minorHAnsi"/>
                      <w:sz w:val="22"/>
                      <w:szCs w:val="22"/>
                    </w:rPr>
                    <m:t>11</m:t>
                  </m:r>
                </m:sup>
              </m:sSup>
            </m:oMath>
            <w:r w:rsidRPr="00EA527D">
              <w:rPr>
                <w:rFonts w:ascii="Cambria Math" w:hAnsi="Cambria Math" w:cstheme="minorHAnsi"/>
                <w:sz w:val="22"/>
                <w:szCs w:val="22"/>
              </w:rPr>
              <w:t xml:space="preserve"> and </w:t>
            </w:r>
            <m:oMath>
              <m:r>
                <w:rPr>
                  <w:rFonts w:ascii="Cambria Math" w:hAnsi="Cambria Math" w:cstheme="minorHAnsi"/>
                  <w:sz w:val="22"/>
                  <w:szCs w:val="22"/>
                </w:rPr>
                <m:t>1.14×</m:t>
              </m:r>
              <m:sSup>
                <m:sSupPr>
                  <m:ctrlPr>
                    <w:rPr>
                      <w:rFonts w:ascii="Cambria Math" w:hAnsi="Cambria Math" w:cstheme="minorHAnsi"/>
                      <w:sz w:val="22"/>
                      <w:szCs w:val="22"/>
                    </w:rPr>
                  </m:ctrlPr>
                </m:sSupPr>
                <m:e>
                  <m:r>
                    <w:rPr>
                      <w:rFonts w:ascii="Cambria Math" w:hAnsi="Cambria Math" w:cstheme="minorHAnsi"/>
                      <w:sz w:val="22"/>
                      <w:szCs w:val="22"/>
                    </w:rPr>
                    <m:t>10</m:t>
                  </m:r>
                </m:e>
                <m:sup>
                  <m:r>
                    <w:rPr>
                      <w:rFonts w:ascii="Cambria Math" w:hAnsi="Cambria Math" w:cstheme="minorHAnsi"/>
                      <w:sz w:val="22"/>
                      <w:szCs w:val="22"/>
                    </w:rPr>
                    <m:t>20</m:t>
                  </m:r>
                </m:sup>
              </m:sSup>
            </m:oMath>
            <w:r w:rsidRPr="00A64338">
              <w:rPr>
                <w:rFonts w:asciiTheme="minorHAnsi" w:hAnsiTheme="minorHAnsi" w:cstheme="minorHAnsi"/>
                <w:sz w:val="22"/>
                <w:szCs w:val="22"/>
              </w:rPr>
              <w:t>. The</w:t>
            </w:r>
            <w:r w:rsidRPr="007F6549">
              <w:rPr>
                <w:rFonts w:asciiTheme="minorHAnsi" w:hAnsiTheme="minorHAnsi" w:cstheme="minorHAnsi"/>
                <w:sz w:val="22"/>
                <w:szCs w:val="22"/>
              </w:rPr>
              <w:t xml:space="preserve"> student interprets both numbers as large values with </w:t>
            </w:r>
            <m:oMath>
              <m:r>
                <w:rPr>
                  <w:rFonts w:ascii="Cambria Math" w:hAnsi="Cambria Math" w:cstheme="minorHAnsi"/>
                  <w:sz w:val="22"/>
                  <w:szCs w:val="22"/>
                </w:rPr>
                <m:t>1.14×</m:t>
              </m:r>
              <m:sSup>
                <m:sSupPr>
                  <m:ctrlPr>
                    <w:rPr>
                      <w:rFonts w:ascii="Cambria Math" w:hAnsi="Cambria Math" w:cstheme="minorHAnsi"/>
                      <w:sz w:val="22"/>
                      <w:szCs w:val="22"/>
                    </w:rPr>
                  </m:ctrlPr>
                </m:sSupPr>
                <m:e>
                  <m:r>
                    <w:rPr>
                      <w:rFonts w:ascii="Cambria Math" w:hAnsi="Cambria Math" w:cstheme="minorHAnsi"/>
                      <w:sz w:val="22"/>
                      <w:szCs w:val="22"/>
                    </w:rPr>
                    <m:t>10</m:t>
                  </m:r>
                </m:e>
                <m:sup>
                  <m:r>
                    <w:rPr>
                      <w:rFonts w:ascii="Cambria Math" w:hAnsi="Cambria Math" w:cstheme="minorHAnsi"/>
                      <w:sz w:val="22"/>
                      <w:szCs w:val="22"/>
                    </w:rPr>
                    <m:t>20</m:t>
                  </m:r>
                </m:sup>
              </m:sSup>
            </m:oMath>
            <w:r w:rsidRPr="007F6549">
              <w:rPr>
                <w:rFonts w:asciiTheme="minorHAnsi" w:hAnsiTheme="minorHAnsi" w:cstheme="minorHAnsi"/>
                <w:sz w:val="22"/>
                <w:szCs w:val="22"/>
              </w:rPr>
              <w:t xml:space="preserve"> being much larger than </w:t>
            </w:r>
            <m:oMath>
              <m:r>
                <w:rPr>
                  <w:rFonts w:ascii="Cambria Math" w:hAnsi="Cambria Math" w:cstheme="minorHAnsi"/>
                  <w:sz w:val="22"/>
                  <w:szCs w:val="22"/>
                </w:rPr>
                <m:t>5.67×</m:t>
              </m:r>
              <m:sSup>
                <m:sSupPr>
                  <m:ctrlPr>
                    <w:rPr>
                      <w:rFonts w:ascii="Cambria Math" w:hAnsi="Cambria Math" w:cstheme="minorHAnsi"/>
                      <w:sz w:val="22"/>
                      <w:szCs w:val="22"/>
                    </w:rPr>
                  </m:ctrlPr>
                </m:sSupPr>
                <m:e>
                  <m:r>
                    <w:rPr>
                      <w:rFonts w:ascii="Cambria Math" w:hAnsi="Cambria Math" w:cstheme="minorHAnsi"/>
                      <w:sz w:val="22"/>
                      <w:szCs w:val="22"/>
                    </w:rPr>
                    <m:t>10</m:t>
                  </m:r>
                </m:e>
                <m:sup>
                  <m:r>
                    <w:rPr>
                      <w:rFonts w:ascii="Cambria Math" w:hAnsi="Cambria Math" w:cstheme="minorHAnsi"/>
                      <w:sz w:val="22"/>
                      <w:szCs w:val="22"/>
                    </w:rPr>
                    <m:t>11</m:t>
                  </m:r>
                </m:sup>
              </m:sSup>
              <m:r>
                <w:rPr>
                  <w:rFonts w:ascii="Cambria Math" w:hAnsi="Cambria Math" w:cstheme="minorHAnsi"/>
                  <w:sz w:val="22"/>
                  <w:szCs w:val="22"/>
                </w:rPr>
                <m:t>.</m:t>
              </m:r>
            </m:oMath>
            <w:r w:rsidRPr="007F6549">
              <w:rPr>
                <w:rFonts w:asciiTheme="minorHAnsi" w:hAnsiTheme="minorHAnsi" w:cstheme="minorHAnsi"/>
                <w:sz w:val="22"/>
                <w:szCs w:val="22"/>
              </w:rPr>
              <w:t xml:space="preserve">           </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E1288" w:rsidRPr="00722C85" w14:paraId="6F59BE4C" w14:textId="77777777" w:rsidTr="00370866">
        <w:trPr>
          <w:trHeight w:val="314"/>
        </w:trPr>
        <w:tc>
          <w:tcPr>
            <w:tcW w:w="14310" w:type="dxa"/>
            <w:shd w:val="clear" w:color="auto" w:fill="auto"/>
          </w:tcPr>
          <w:p w14:paraId="421825D1" w14:textId="16D5A3F2" w:rsidR="004E75DD" w:rsidRDefault="004E75DD" w:rsidP="004E75DD">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6739270" w14:textId="77777777" w:rsidR="00B46F93" w:rsidRDefault="00B46F93" w:rsidP="004E75DD">
            <w:pPr>
              <w:rPr>
                <w:rFonts w:asciiTheme="minorHAnsi" w:eastAsia="Times New Roman" w:hAnsiTheme="minorHAnsi" w:cstheme="minorHAnsi"/>
                <w:sz w:val="22"/>
                <w:szCs w:val="22"/>
              </w:rPr>
            </w:pPr>
          </w:p>
          <w:p w14:paraId="264B3018" w14:textId="77777777" w:rsidR="00A64338" w:rsidRDefault="00EA5632" w:rsidP="00EA5632">
            <w:pPr>
              <w:pBdr>
                <w:top w:val="nil"/>
                <w:left w:val="nil"/>
                <w:bottom w:val="nil"/>
                <w:right w:val="nil"/>
                <w:between w:val="nil"/>
              </w:pBdr>
              <w:rPr>
                <w:rFonts w:asciiTheme="minorHAnsi" w:hAnsiTheme="minorHAnsi" w:cstheme="minorHAnsi"/>
                <w:b/>
                <w:bCs/>
                <w:sz w:val="22"/>
                <w:szCs w:val="22"/>
              </w:rPr>
            </w:pPr>
            <w:r w:rsidRPr="00EA5632">
              <w:rPr>
                <w:rFonts w:asciiTheme="minorHAnsi" w:hAnsiTheme="minorHAnsi" w:cstheme="minorHAnsi"/>
                <w:b/>
                <w:bCs/>
                <w:sz w:val="22"/>
                <w:szCs w:val="22"/>
              </w:rPr>
              <w:t xml:space="preserve">Mathematical Connections: </w:t>
            </w:r>
          </w:p>
          <w:p w14:paraId="7B27BFFD" w14:textId="77777777" w:rsidR="004A59EC" w:rsidRDefault="004A59EC" w:rsidP="00EA5632">
            <w:pPr>
              <w:pBdr>
                <w:top w:val="nil"/>
                <w:left w:val="nil"/>
                <w:bottom w:val="nil"/>
                <w:right w:val="nil"/>
                <w:between w:val="nil"/>
              </w:pBdr>
              <w:rPr>
                <w:rFonts w:asciiTheme="minorHAnsi" w:hAnsiTheme="minorHAnsi" w:cstheme="minorHAnsi"/>
                <w:b/>
                <w:bCs/>
                <w:sz w:val="22"/>
                <w:szCs w:val="22"/>
              </w:rPr>
            </w:pPr>
          </w:p>
          <w:p w14:paraId="19CAFCFB" w14:textId="77777777" w:rsidR="009262BF" w:rsidRPr="000A6326" w:rsidRDefault="00EA5632" w:rsidP="00F320A4">
            <w:pPr>
              <w:pStyle w:val="ListParagraph"/>
              <w:numPr>
                <w:ilvl w:val="0"/>
                <w:numId w:val="25"/>
              </w:numPr>
              <w:pBdr>
                <w:top w:val="nil"/>
                <w:left w:val="nil"/>
                <w:bottom w:val="nil"/>
                <w:right w:val="nil"/>
                <w:between w:val="nil"/>
              </w:pBdr>
              <w:rPr>
                <w:rFonts w:asciiTheme="minorHAnsi" w:eastAsia="Calibri" w:hAnsiTheme="minorHAnsi" w:cstheme="minorHAnsi"/>
                <w:sz w:val="22"/>
                <w:szCs w:val="22"/>
              </w:rPr>
            </w:pPr>
            <w:r w:rsidRPr="00A64338">
              <w:rPr>
                <w:rFonts w:asciiTheme="minorHAnsi" w:hAnsiTheme="minorHAnsi" w:cstheme="minorHAnsi"/>
                <w:sz w:val="22"/>
                <w:szCs w:val="22"/>
              </w:rPr>
              <w:t xml:space="preserve">When students are converting between numbers greater than 0 written in scientific notation and decimal form, they must make the connection that a number written in scientific notation is the product of two factors – a decimal greater than or equal to 1 but less than 10, and a power of 10. </w:t>
            </w:r>
            <w:r w:rsidRPr="00A64338">
              <w:rPr>
                <w:rFonts w:asciiTheme="minorHAnsi" w:hAnsiTheme="minorHAnsi" w:cstheme="minorHAnsi"/>
                <w:iCs/>
                <w:sz w:val="22"/>
                <w:szCs w:val="22"/>
              </w:rPr>
              <w:t>A common misconception students may have is thinking the exponent in scientific notation indicates the number of zeros in standard notation.</w:t>
            </w:r>
          </w:p>
          <w:p w14:paraId="05F44ED5" w14:textId="77777777" w:rsidR="000A6326" w:rsidRPr="009262BF" w:rsidRDefault="000A6326" w:rsidP="000A6326">
            <w:pPr>
              <w:pStyle w:val="ListParagraph"/>
              <w:pBdr>
                <w:top w:val="nil"/>
                <w:left w:val="nil"/>
                <w:bottom w:val="nil"/>
                <w:right w:val="nil"/>
                <w:between w:val="nil"/>
              </w:pBdr>
              <w:rPr>
                <w:rFonts w:asciiTheme="minorHAnsi" w:eastAsia="Calibri" w:hAnsiTheme="minorHAnsi" w:cstheme="minorHAnsi"/>
                <w:sz w:val="22"/>
                <w:szCs w:val="22"/>
              </w:rPr>
            </w:pPr>
          </w:p>
          <w:p w14:paraId="3FD1FA43" w14:textId="5A76748A" w:rsidR="00A64338" w:rsidRPr="000A6326" w:rsidRDefault="00EA5632" w:rsidP="00F320A4">
            <w:pPr>
              <w:pStyle w:val="ListParagraph"/>
              <w:numPr>
                <w:ilvl w:val="0"/>
                <w:numId w:val="25"/>
              </w:numPr>
              <w:pBdr>
                <w:top w:val="nil"/>
                <w:left w:val="nil"/>
                <w:bottom w:val="nil"/>
                <w:right w:val="nil"/>
                <w:between w:val="nil"/>
              </w:pBdr>
              <w:rPr>
                <w:rFonts w:asciiTheme="minorHAnsi" w:eastAsia="Calibri" w:hAnsiTheme="minorHAnsi" w:cstheme="minorHAnsi"/>
                <w:sz w:val="22"/>
                <w:szCs w:val="22"/>
              </w:rPr>
            </w:pPr>
            <w:r w:rsidRPr="00A64338">
              <w:rPr>
                <w:rFonts w:asciiTheme="minorHAnsi" w:hAnsiTheme="minorHAnsi" w:cstheme="minorHAnsi"/>
                <w:iCs/>
                <w:sz w:val="22"/>
                <w:szCs w:val="22"/>
              </w:rPr>
              <w:t xml:space="preserve">Another common </w:t>
            </w:r>
            <w:r w:rsidR="00EF39BC">
              <w:rPr>
                <w:rFonts w:asciiTheme="minorHAnsi" w:hAnsiTheme="minorHAnsi" w:cstheme="minorHAnsi"/>
                <w:iCs/>
                <w:sz w:val="22"/>
                <w:szCs w:val="22"/>
              </w:rPr>
              <w:t>error</w:t>
            </w:r>
            <w:r w:rsidRPr="00A64338">
              <w:rPr>
                <w:rFonts w:asciiTheme="minorHAnsi" w:hAnsiTheme="minorHAnsi" w:cstheme="minorHAnsi"/>
                <w:iCs/>
                <w:sz w:val="22"/>
                <w:szCs w:val="22"/>
              </w:rPr>
              <w:t xml:space="preserve"> students may make is moving the decimal point</w:t>
            </w:r>
            <w:r w:rsidR="003138A9">
              <w:rPr>
                <w:rFonts w:asciiTheme="minorHAnsi" w:hAnsiTheme="minorHAnsi" w:cstheme="minorHAnsi"/>
                <w:iCs/>
                <w:sz w:val="22"/>
                <w:szCs w:val="22"/>
              </w:rPr>
              <w:t xml:space="preserve"> in</w:t>
            </w:r>
            <w:r w:rsidRPr="00A64338">
              <w:rPr>
                <w:rFonts w:asciiTheme="minorHAnsi" w:hAnsiTheme="minorHAnsi" w:cstheme="minorHAnsi"/>
                <w:iCs/>
                <w:sz w:val="22"/>
                <w:szCs w:val="22"/>
              </w:rPr>
              <w:t xml:space="preserve"> the wrong direction or writing the opposite of the exponent. It may be helpful to guide students to rewrite the power of ten as a whole number or decimal number and then use multiplication to determine the equivalent standard notation. Students may also benefit from looking at patterns of powers of ten multiplied by the same factor. For example, 3.21 x 10</w:t>
            </w:r>
            <w:r w:rsidRPr="00A64338">
              <w:rPr>
                <w:rFonts w:asciiTheme="minorHAnsi" w:hAnsiTheme="minorHAnsi" w:cstheme="minorHAnsi"/>
                <w:iCs/>
                <w:sz w:val="22"/>
                <w:szCs w:val="22"/>
                <w:vertAlign w:val="superscript"/>
              </w:rPr>
              <w:t>0</w:t>
            </w:r>
            <w:r w:rsidRPr="00A64338">
              <w:rPr>
                <w:rFonts w:asciiTheme="minorHAnsi" w:hAnsiTheme="minorHAnsi" w:cstheme="minorHAnsi"/>
                <w:iCs/>
                <w:sz w:val="22"/>
                <w:szCs w:val="22"/>
              </w:rPr>
              <w:t xml:space="preserve"> = 3.21; 3.21 x 10</w:t>
            </w:r>
            <w:r w:rsidRPr="00A64338">
              <w:rPr>
                <w:rFonts w:asciiTheme="minorHAnsi" w:hAnsiTheme="minorHAnsi" w:cstheme="minorHAnsi"/>
                <w:iCs/>
                <w:sz w:val="22"/>
                <w:szCs w:val="22"/>
                <w:vertAlign w:val="superscript"/>
              </w:rPr>
              <w:t>1</w:t>
            </w:r>
            <w:r w:rsidRPr="00A64338">
              <w:rPr>
                <w:rFonts w:asciiTheme="minorHAnsi" w:hAnsiTheme="minorHAnsi" w:cstheme="minorHAnsi"/>
                <w:iCs/>
                <w:sz w:val="22"/>
                <w:szCs w:val="22"/>
              </w:rPr>
              <w:t xml:space="preserve"> = 32.1; and 3.21 x 10</w:t>
            </w:r>
            <w:r w:rsidRPr="00A64338">
              <w:rPr>
                <w:rFonts w:asciiTheme="minorHAnsi" w:hAnsiTheme="minorHAnsi" w:cstheme="minorHAnsi"/>
                <w:iCs/>
                <w:sz w:val="22"/>
                <w:szCs w:val="22"/>
                <w:vertAlign w:val="superscript"/>
              </w:rPr>
              <w:t>2</w:t>
            </w:r>
            <w:r w:rsidRPr="00A64338">
              <w:rPr>
                <w:rFonts w:asciiTheme="minorHAnsi" w:hAnsiTheme="minorHAnsi" w:cstheme="minorHAnsi"/>
                <w:iCs/>
                <w:sz w:val="22"/>
                <w:szCs w:val="22"/>
              </w:rPr>
              <w:t xml:space="preserve"> = 321, etc.</w:t>
            </w:r>
          </w:p>
          <w:p w14:paraId="7A39DCA8" w14:textId="77777777" w:rsidR="000A6326" w:rsidRPr="000A6326" w:rsidRDefault="000A6326" w:rsidP="000A6326">
            <w:pPr>
              <w:pBdr>
                <w:top w:val="nil"/>
                <w:left w:val="nil"/>
                <w:bottom w:val="nil"/>
                <w:right w:val="nil"/>
                <w:between w:val="nil"/>
              </w:pBdr>
              <w:rPr>
                <w:rFonts w:asciiTheme="minorHAnsi" w:eastAsia="Calibri" w:hAnsiTheme="minorHAnsi" w:cstheme="minorHAnsi"/>
                <w:sz w:val="22"/>
                <w:szCs w:val="22"/>
              </w:rPr>
            </w:pPr>
          </w:p>
          <w:p w14:paraId="32E20E05" w14:textId="1E6C0198" w:rsidR="00A64338" w:rsidRPr="00A64338" w:rsidRDefault="00A64338" w:rsidP="00F320A4">
            <w:pPr>
              <w:pStyle w:val="ListParagraph"/>
              <w:numPr>
                <w:ilvl w:val="0"/>
                <w:numId w:val="25"/>
              </w:numPr>
              <w:pBdr>
                <w:top w:val="nil"/>
                <w:left w:val="nil"/>
                <w:bottom w:val="nil"/>
                <w:right w:val="nil"/>
                <w:between w:val="nil"/>
              </w:pBdr>
              <w:rPr>
                <w:rFonts w:asciiTheme="minorHAnsi" w:eastAsia="Calibri" w:hAnsiTheme="minorHAnsi" w:cstheme="minorHAnsi"/>
                <w:sz w:val="22"/>
                <w:szCs w:val="22"/>
              </w:rPr>
            </w:pPr>
            <w:r w:rsidRPr="00A64338">
              <w:rPr>
                <w:rFonts w:asciiTheme="minorHAnsi" w:hAnsiTheme="minorHAnsi" w:cstheme="minorHAnsi"/>
                <w:iCs/>
                <w:sz w:val="22"/>
                <w:szCs w:val="22"/>
              </w:rPr>
              <w:t>When students are ordering and comparing numbers written in scientific notation, students must develop</w:t>
            </w:r>
            <w:r>
              <w:rPr>
                <w:rFonts w:asciiTheme="minorHAnsi" w:hAnsiTheme="minorHAnsi" w:cstheme="minorHAnsi"/>
                <w:iCs/>
                <w:sz w:val="22"/>
                <w:szCs w:val="22"/>
              </w:rPr>
              <w:t xml:space="preserve"> an</w:t>
            </w:r>
            <w:r w:rsidRPr="00A64338">
              <w:rPr>
                <w:rFonts w:asciiTheme="minorHAnsi" w:hAnsiTheme="minorHAnsi" w:cstheme="minorHAnsi"/>
                <w:iCs/>
                <w:sz w:val="22"/>
                <w:szCs w:val="22"/>
              </w:rPr>
              <w:t xml:space="preserve"> understanding of the relationship between scientific notation and standard form</w:t>
            </w:r>
            <w:r>
              <w:rPr>
                <w:rFonts w:asciiTheme="minorHAnsi" w:hAnsiTheme="minorHAnsi" w:cstheme="minorHAnsi"/>
                <w:iCs/>
                <w:sz w:val="22"/>
                <w:szCs w:val="22"/>
              </w:rPr>
              <w:t xml:space="preserve">. For example, when ordering the following numbers in ascending order </w:t>
            </w:r>
            <w:r w:rsidR="00F5203F">
              <w:rPr>
                <w:rFonts w:asciiTheme="minorHAnsi" w:hAnsiTheme="minorHAnsi" w:cstheme="minorHAnsi"/>
                <w:iCs/>
                <w:sz w:val="22"/>
                <w:szCs w:val="22"/>
              </w:rPr>
              <w:t>a</w:t>
            </w:r>
            <w:r w:rsidR="00F5203F" w:rsidRPr="00A64338">
              <w:rPr>
                <w:rFonts w:asciiTheme="minorHAnsi" w:hAnsiTheme="minorHAnsi" w:cstheme="minorHAnsi"/>
                <w:iCs/>
                <w:sz w:val="22"/>
                <w:szCs w:val="22"/>
              </w:rPr>
              <w:t xml:space="preserve"> common </w:t>
            </w:r>
            <w:r w:rsidR="00F5203F">
              <w:rPr>
                <w:rFonts w:asciiTheme="minorHAnsi" w:hAnsiTheme="minorHAnsi" w:cstheme="minorHAnsi"/>
                <w:iCs/>
                <w:sz w:val="22"/>
                <w:szCs w:val="22"/>
              </w:rPr>
              <w:t>error</w:t>
            </w:r>
            <w:r w:rsidR="00F5203F" w:rsidRPr="00A64338">
              <w:rPr>
                <w:rFonts w:asciiTheme="minorHAnsi" w:hAnsiTheme="minorHAnsi" w:cstheme="minorHAnsi"/>
                <w:iCs/>
                <w:sz w:val="22"/>
                <w:szCs w:val="22"/>
              </w:rPr>
              <w:t xml:space="preserve"> students may have is using the decimal numbers to order the numbers instead of looking at the exponents first</w:t>
            </w:r>
            <w:r w:rsidR="00F5203F">
              <w:rPr>
                <w:rFonts w:asciiTheme="minorHAnsi" w:hAnsiTheme="minorHAnsi" w:cstheme="minorHAnsi"/>
                <w:iCs/>
                <w:sz w:val="22"/>
                <w:szCs w:val="22"/>
              </w:rPr>
              <w:t xml:space="preserve"> </w:t>
            </w:r>
            <w:r>
              <w:rPr>
                <w:rFonts w:asciiTheme="minorHAnsi" w:hAnsiTheme="minorHAnsi" w:cstheme="minorHAnsi"/>
                <w:iCs/>
                <w:sz w:val="22"/>
                <w:szCs w:val="22"/>
              </w:rPr>
              <w:t xml:space="preserve">– </w:t>
            </w:r>
          </w:p>
          <w:p w14:paraId="0D27E270" w14:textId="77777777" w:rsidR="00A64338" w:rsidRPr="00A64338" w:rsidRDefault="00A64338" w:rsidP="00A64338">
            <w:pPr>
              <w:rPr>
                <w:rFonts w:asciiTheme="minorHAnsi" w:eastAsia="Calibri" w:hAnsiTheme="minorHAnsi" w:cstheme="minorHAnsi"/>
                <w:sz w:val="22"/>
                <w:szCs w:val="22"/>
              </w:rPr>
            </w:pPr>
          </w:p>
          <w:p w14:paraId="3D1739BC" w14:textId="77777777" w:rsidR="00A64338" w:rsidRPr="00A64338" w:rsidRDefault="00A64338" w:rsidP="00A64338">
            <w:pPr>
              <w:pStyle w:val="ListParagraph"/>
              <w:pBdr>
                <w:top w:val="nil"/>
                <w:left w:val="nil"/>
                <w:bottom w:val="nil"/>
                <w:right w:val="nil"/>
                <w:between w:val="nil"/>
              </w:pBdr>
              <w:jc w:val="center"/>
              <w:rPr>
                <w:rFonts w:asciiTheme="minorHAnsi" w:hAnsiTheme="minorHAnsi" w:cstheme="minorHAnsi"/>
                <w:color w:val="000000"/>
                <w:sz w:val="22"/>
                <w:szCs w:val="18"/>
              </w:rPr>
            </w:pPr>
            <m:oMathPara>
              <m:oMath>
                <m:r>
                  <w:rPr>
                    <w:rFonts w:ascii="Cambria Math" w:hAnsi="Cambria Math" w:cstheme="minorHAnsi"/>
                    <w:color w:val="000000"/>
                    <w:sz w:val="22"/>
                    <w:szCs w:val="18"/>
                  </w:rPr>
                  <m:t>4.16×</m:t>
                </m:r>
                <m:sSup>
                  <m:sSupPr>
                    <m:ctrlPr>
                      <w:rPr>
                        <w:rFonts w:ascii="Cambria Math" w:hAnsi="Cambria Math" w:cstheme="minorHAnsi"/>
                        <w:i/>
                        <w:color w:val="000000"/>
                        <w:sz w:val="22"/>
                        <w:szCs w:val="18"/>
                      </w:rPr>
                    </m:ctrlPr>
                  </m:sSupPr>
                  <m:e>
                    <m:r>
                      <w:rPr>
                        <w:rFonts w:ascii="Cambria Math" w:hAnsi="Cambria Math" w:cstheme="minorHAnsi"/>
                        <w:color w:val="000000"/>
                        <w:sz w:val="22"/>
                        <w:szCs w:val="18"/>
                      </w:rPr>
                      <m:t>10</m:t>
                    </m:r>
                  </m:e>
                  <m:sup>
                    <m:r>
                      <w:rPr>
                        <w:rFonts w:ascii="Cambria Math" w:hAnsi="Cambria Math" w:cstheme="minorHAnsi"/>
                        <w:color w:val="000000"/>
                        <w:sz w:val="22"/>
                        <w:szCs w:val="18"/>
                      </w:rPr>
                      <m:t>-2</m:t>
                    </m:r>
                  </m:sup>
                </m:sSup>
                <m:r>
                  <w:rPr>
                    <w:rFonts w:ascii="Cambria Math" w:hAnsi="Cambria Math" w:cstheme="minorHAnsi"/>
                    <w:color w:val="000000"/>
                    <w:sz w:val="22"/>
                    <w:szCs w:val="18"/>
                  </w:rPr>
                  <m:t>,  2.13×</m:t>
                </m:r>
                <m:sSup>
                  <m:sSupPr>
                    <m:ctrlPr>
                      <w:rPr>
                        <w:rFonts w:ascii="Cambria Math" w:hAnsi="Cambria Math" w:cstheme="minorHAnsi"/>
                        <w:i/>
                        <w:color w:val="000000"/>
                        <w:sz w:val="22"/>
                        <w:szCs w:val="18"/>
                      </w:rPr>
                    </m:ctrlPr>
                  </m:sSupPr>
                  <m:e>
                    <m:r>
                      <w:rPr>
                        <w:rFonts w:ascii="Cambria Math" w:hAnsi="Cambria Math" w:cstheme="minorHAnsi"/>
                        <w:color w:val="000000"/>
                        <w:sz w:val="22"/>
                        <w:szCs w:val="18"/>
                      </w:rPr>
                      <m:t>10</m:t>
                    </m:r>
                  </m:e>
                  <m:sup>
                    <m:r>
                      <w:rPr>
                        <w:rFonts w:ascii="Cambria Math" w:hAnsi="Cambria Math" w:cstheme="minorHAnsi"/>
                        <w:color w:val="000000"/>
                        <w:sz w:val="22"/>
                        <w:szCs w:val="18"/>
                      </w:rPr>
                      <m:t>3</m:t>
                    </m:r>
                  </m:sup>
                </m:sSup>
                <m:r>
                  <w:rPr>
                    <w:rFonts w:ascii="Cambria Math" w:hAnsi="Cambria Math" w:cstheme="minorHAnsi"/>
                    <w:color w:val="000000"/>
                    <w:sz w:val="22"/>
                    <w:szCs w:val="18"/>
                  </w:rPr>
                  <m:t>,  3.02×</m:t>
                </m:r>
                <m:sSup>
                  <m:sSupPr>
                    <m:ctrlPr>
                      <w:rPr>
                        <w:rFonts w:ascii="Cambria Math" w:hAnsi="Cambria Math" w:cstheme="minorHAnsi"/>
                        <w:i/>
                        <w:color w:val="000000"/>
                        <w:sz w:val="22"/>
                        <w:szCs w:val="18"/>
                      </w:rPr>
                    </m:ctrlPr>
                  </m:sSupPr>
                  <m:e>
                    <m:r>
                      <w:rPr>
                        <w:rFonts w:ascii="Cambria Math" w:hAnsi="Cambria Math" w:cstheme="minorHAnsi"/>
                        <w:color w:val="000000"/>
                        <w:sz w:val="22"/>
                        <w:szCs w:val="18"/>
                      </w:rPr>
                      <m:t>10</m:t>
                    </m:r>
                  </m:e>
                  <m:sup>
                    <m:r>
                      <w:rPr>
                        <w:rFonts w:ascii="Cambria Math" w:hAnsi="Cambria Math" w:cstheme="minorHAnsi"/>
                        <w:color w:val="000000"/>
                        <w:sz w:val="22"/>
                        <w:szCs w:val="18"/>
                      </w:rPr>
                      <m:t>-1</m:t>
                    </m:r>
                  </m:sup>
                </m:sSup>
                <m:r>
                  <w:rPr>
                    <w:rFonts w:ascii="Cambria Math" w:hAnsi="Cambria Math" w:cstheme="minorHAnsi"/>
                    <w:color w:val="000000"/>
                    <w:sz w:val="22"/>
                    <w:szCs w:val="18"/>
                  </w:rPr>
                  <m:t>,  2.62×</m:t>
                </m:r>
                <m:sSup>
                  <m:sSupPr>
                    <m:ctrlPr>
                      <w:rPr>
                        <w:rFonts w:ascii="Cambria Math" w:hAnsi="Cambria Math" w:cstheme="minorHAnsi"/>
                        <w:i/>
                        <w:color w:val="000000"/>
                        <w:sz w:val="22"/>
                        <w:szCs w:val="18"/>
                      </w:rPr>
                    </m:ctrlPr>
                  </m:sSupPr>
                  <m:e>
                    <m:r>
                      <w:rPr>
                        <w:rFonts w:ascii="Cambria Math" w:hAnsi="Cambria Math" w:cstheme="minorHAnsi"/>
                        <w:color w:val="000000"/>
                        <w:sz w:val="22"/>
                        <w:szCs w:val="18"/>
                      </w:rPr>
                      <m:t>10</m:t>
                    </m:r>
                  </m:e>
                  <m:sup>
                    <m:r>
                      <w:rPr>
                        <w:rFonts w:ascii="Cambria Math" w:hAnsi="Cambria Math" w:cstheme="minorHAnsi"/>
                        <w:color w:val="000000"/>
                        <w:sz w:val="22"/>
                        <w:szCs w:val="18"/>
                      </w:rPr>
                      <m:t>3</m:t>
                    </m:r>
                  </m:sup>
                </m:sSup>
              </m:oMath>
            </m:oMathPara>
          </w:p>
          <w:p w14:paraId="29BBDBEB" w14:textId="5DC0D491" w:rsidR="006B6571" w:rsidRPr="00F5203F" w:rsidRDefault="006B6571" w:rsidP="00F5203F">
            <w:pPr>
              <w:pBdr>
                <w:top w:val="nil"/>
                <w:left w:val="nil"/>
                <w:bottom w:val="nil"/>
                <w:right w:val="nil"/>
                <w:between w:val="nil"/>
              </w:pBdr>
              <w:rPr>
                <w:rFonts w:asciiTheme="minorHAnsi" w:hAnsiTheme="minorHAnsi" w:cstheme="minorHAnsi"/>
                <w:iCs/>
                <w:sz w:val="22"/>
                <w:szCs w:val="22"/>
              </w:rPr>
            </w:pPr>
          </w:p>
          <w:p w14:paraId="7088C6FE" w14:textId="13B61CD2" w:rsidR="006B6571" w:rsidRPr="009262BF" w:rsidRDefault="00A64338" w:rsidP="00F320A4">
            <w:pPr>
              <w:pStyle w:val="ListParagraph"/>
              <w:numPr>
                <w:ilvl w:val="1"/>
                <w:numId w:val="25"/>
              </w:numPr>
              <w:pBdr>
                <w:top w:val="nil"/>
                <w:left w:val="nil"/>
                <w:bottom w:val="nil"/>
                <w:right w:val="nil"/>
                <w:between w:val="nil"/>
              </w:pBdr>
              <w:rPr>
                <w:rFonts w:asciiTheme="minorHAnsi" w:eastAsia="Calibri" w:hAnsiTheme="minorHAnsi" w:cstheme="minorHAnsi"/>
                <w:iCs/>
                <w:sz w:val="22"/>
                <w:szCs w:val="22"/>
              </w:rPr>
            </w:pPr>
            <w:r w:rsidRPr="006B6571">
              <w:rPr>
                <w:rFonts w:asciiTheme="minorHAnsi" w:hAnsiTheme="minorHAnsi" w:cstheme="minorHAnsi"/>
                <w:iCs/>
                <w:sz w:val="22"/>
                <w:szCs w:val="22"/>
              </w:rPr>
              <w:t>A possible strategy to assist students in</w:t>
            </w:r>
            <w:r w:rsidR="006B6571" w:rsidRPr="006B6571">
              <w:rPr>
                <w:rFonts w:asciiTheme="minorHAnsi" w:hAnsiTheme="minorHAnsi" w:cstheme="minorHAnsi"/>
                <w:iCs/>
                <w:sz w:val="22"/>
                <w:szCs w:val="22"/>
              </w:rPr>
              <w:t xml:space="preserve"> connecting </w:t>
            </w:r>
            <w:r w:rsidRPr="006B6571">
              <w:rPr>
                <w:rFonts w:asciiTheme="minorHAnsi" w:hAnsiTheme="minorHAnsi" w:cstheme="minorHAnsi"/>
                <w:iCs/>
                <w:sz w:val="22"/>
                <w:szCs w:val="22"/>
              </w:rPr>
              <w:t>this relationship is to have students compare the exponents first and determine the correct order needed. Students would benefit from more practice converting numbers in scientific notation into standard notation; using the standard notation to compare; writing them back in scientific notation; an</w:t>
            </w:r>
            <w:r w:rsidR="00973A1D">
              <w:rPr>
                <w:rFonts w:asciiTheme="minorHAnsi" w:hAnsiTheme="minorHAnsi" w:cstheme="minorHAnsi"/>
                <w:iCs/>
                <w:sz w:val="22"/>
                <w:szCs w:val="22"/>
              </w:rPr>
              <w:t>d</w:t>
            </w:r>
            <w:r w:rsidRPr="006B6571">
              <w:rPr>
                <w:rFonts w:asciiTheme="minorHAnsi" w:hAnsiTheme="minorHAnsi" w:cstheme="minorHAnsi"/>
                <w:iCs/>
                <w:sz w:val="22"/>
                <w:szCs w:val="22"/>
              </w:rPr>
              <w:t xml:space="preserve"> then noticing patterns in the exponents once they are in order.</w:t>
            </w:r>
          </w:p>
          <w:p w14:paraId="0D76606F" w14:textId="27879A6E" w:rsidR="005C1818" w:rsidRPr="004A59EC" w:rsidRDefault="006B6571" w:rsidP="00F320A4">
            <w:pPr>
              <w:pStyle w:val="ListParagraph"/>
              <w:numPr>
                <w:ilvl w:val="1"/>
                <w:numId w:val="25"/>
              </w:numPr>
              <w:pBdr>
                <w:top w:val="nil"/>
                <w:left w:val="nil"/>
                <w:bottom w:val="nil"/>
                <w:right w:val="nil"/>
                <w:between w:val="nil"/>
              </w:pBdr>
              <w:spacing w:before="240"/>
              <w:rPr>
                <w:rFonts w:asciiTheme="minorHAnsi" w:eastAsia="Calibri" w:hAnsiTheme="minorHAnsi" w:cstheme="minorHAnsi"/>
                <w:iCs/>
                <w:sz w:val="22"/>
                <w:szCs w:val="22"/>
              </w:rPr>
            </w:pPr>
            <w:r w:rsidRPr="006B6571">
              <w:rPr>
                <w:rFonts w:asciiTheme="minorHAnsi" w:hAnsiTheme="minorHAnsi" w:cstheme="minorHAnsi"/>
                <w:iCs/>
                <w:sz w:val="22"/>
                <w:szCs w:val="22"/>
              </w:rPr>
              <w:lastRenderedPageBreak/>
              <w:t xml:space="preserve">Teachers may want to provide students with grid paper or a place value chart to ensure that students align the numbers by the appropriate place value </w:t>
            </w:r>
            <w:r w:rsidR="009614E1" w:rsidRPr="006B6571">
              <w:rPr>
                <w:rFonts w:asciiTheme="minorHAnsi" w:hAnsiTheme="minorHAnsi" w:cstheme="minorHAnsi"/>
                <w:iCs/>
                <w:sz w:val="22"/>
                <w:szCs w:val="22"/>
              </w:rPr>
              <w:t>to</w:t>
            </w:r>
            <w:r w:rsidRPr="006B6571">
              <w:rPr>
                <w:rFonts w:asciiTheme="minorHAnsi" w:hAnsiTheme="minorHAnsi" w:cstheme="minorHAnsi"/>
                <w:iCs/>
                <w:sz w:val="22"/>
                <w:szCs w:val="22"/>
              </w:rPr>
              <w:t xml:space="preserve"> compare them.</w:t>
            </w:r>
          </w:p>
          <w:p w14:paraId="166484A2" w14:textId="77777777" w:rsidR="004A59EC" w:rsidRPr="005C1818" w:rsidRDefault="004A59EC" w:rsidP="004A59EC">
            <w:pPr>
              <w:pStyle w:val="ListParagraph"/>
              <w:pBdr>
                <w:top w:val="nil"/>
                <w:left w:val="nil"/>
                <w:bottom w:val="nil"/>
                <w:right w:val="nil"/>
                <w:between w:val="nil"/>
              </w:pBdr>
              <w:spacing w:before="240"/>
              <w:ind w:left="1440"/>
              <w:rPr>
                <w:rFonts w:asciiTheme="minorHAnsi" w:eastAsia="Calibri" w:hAnsiTheme="minorHAnsi" w:cstheme="minorHAnsi"/>
                <w:iCs/>
                <w:sz w:val="22"/>
                <w:szCs w:val="22"/>
              </w:rPr>
            </w:pPr>
          </w:p>
          <w:p w14:paraId="59878D12" w14:textId="77777777" w:rsidR="009614E1" w:rsidRPr="009614E1" w:rsidRDefault="005C1818" w:rsidP="00F320A4">
            <w:pPr>
              <w:pStyle w:val="ListParagraph"/>
              <w:numPr>
                <w:ilvl w:val="0"/>
                <w:numId w:val="25"/>
              </w:numPr>
              <w:pBdr>
                <w:top w:val="nil"/>
                <w:left w:val="nil"/>
                <w:bottom w:val="nil"/>
                <w:right w:val="nil"/>
                <w:between w:val="nil"/>
              </w:pBdr>
              <w:spacing w:before="240"/>
              <w:rPr>
                <w:rFonts w:asciiTheme="minorHAnsi" w:hAnsiTheme="minorHAnsi" w:cstheme="minorHAnsi"/>
                <w:b/>
                <w:bCs/>
                <w:sz w:val="22"/>
                <w:szCs w:val="22"/>
              </w:rPr>
            </w:pPr>
            <w:r w:rsidRPr="002A18DD">
              <w:rPr>
                <w:rFonts w:asciiTheme="minorHAnsi" w:hAnsiTheme="minorHAnsi" w:cstheme="minorHAnsi"/>
                <w:iCs/>
                <w:sz w:val="22"/>
                <w:szCs w:val="22"/>
              </w:rPr>
              <w:t xml:space="preserve">The following questions will help students to create connections: </w:t>
            </w:r>
          </w:p>
          <w:p w14:paraId="4F43D517" w14:textId="77777777" w:rsidR="009614E1" w:rsidRPr="009614E1" w:rsidRDefault="005C1818" w:rsidP="009614E1">
            <w:pPr>
              <w:pStyle w:val="ListParagraph"/>
              <w:numPr>
                <w:ilvl w:val="1"/>
                <w:numId w:val="25"/>
              </w:numPr>
              <w:pBdr>
                <w:top w:val="nil"/>
                <w:left w:val="nil"/>
                <w:bottom w:val="nil"/>
                <w:right w:val="nil"/>
                <w:between w:val="nil"/>
              </w:pBdr>
              <w:spacing w:before="240"/>
              <w:rPr>
                <w:rFonts w:asciiTheme="minorHAnsi" w:hAnsiTheme="minorHAnsi" w:cstheme="minorHAnsi"/>
                <w:b/>
                <w:bCs/>
                <w:sz w:val="22"/>
                <w:szCs w:val="22"/>
              </w:rPr>
            </w:pPr>
            <w:r w:rsidRPr="002A18DD">
              <w:rPr>
                <w:rFonts w:asciiTheme="minorHAnsi" w:hAnsiTheme="minorHAnsi" w:cstheme="minorHAnsi"/>
                <w:iCs/>
                <w:sz w:val="22"/>
                <w:szCs w:val="22"/>
              </w:rPr>
              <w:t xml:space="preserve">What information do you know when the exponent is positive for a power of ten? </w:t>
            </w:r>
          </w:p>
          <w:p w14:paraId="1A54A01A" w14:textId="19EEC2CC" w:rsidR="009614E1" w:rsidRPr="009614E1" w:rsidRDefault="005C1818" w:rsidP="009614E1">
            <w:pPr>
              <w:pStyle w:val="ListParagraph"/>
              <w:numPr>
                <w:ilvl w:val="1"/>
                <w:numId w:val="25"/>
              </w:numPr>
              <w:pBdr>
                <w:top w:val="nil"/>
                <w:left w:val="nil"/>
                <w:bottom w:val="nil"/>
                <w:right w:val="nil"/>
                <w:between w:val="nil"/>
              </w:pBdr>
              <w:spacing w:before="240"/>
              <w:rPr>
                <w:rFonts w:asciiTheme="minorHAnsi" w:hAnsiTheme="minorHAnsi" w:cstheme="minorHAnsi"/>
                <w:b/>
                <w:bCs/>
                <w:sz w:val="22"/>
                <w:szCs w:val="22"/>
              </w:rPr>
            </w:pPr>
            <w:r w:rsidRPr="002A18DD">
              <w:rPr>
                <w:rFonts w:asciiTheme="minorHAnsi" w:hAnsiTheme="minorHAnsi" w:cstheme="minorHAnsi"/>
                <w:iCs/>
                <w:sz w:val="22"/>
                <w:szCs w:val="22"/>
              </w:rPr>
              <w:t xml:space="preserve">What information do you </w:t>
            </w:r>
            <w:r w:rsidR="00567B7B">
              <w:rPr>
                <w:rFonts w:asciiTheme="minorHAnsi" w:hAnsiTheme="minorHAnsi" w:cstheme="minorHAnsi"/>
                <w:iCs/>
                <w:sz w:val="22"/>
                <w:szCs w:val="22"/>
              </w:rPr>
              <w:t xml:space="preserve">know </w:t>
            </w:r>
            <w:r w:rsidRPr="002A18DD">
              <w:rPr>
                <w:rFonts w:asciiTheme="minorHAnsi" w:hAnsiTheme="minorHAnsi" w:cstheme="minorHAnsi"/>
                <w:iCs/>
                <w:sz w:val="22"/>
                <w:szCs w:val="22"/>
              </w:rPr>
              <w:t xml:space="preserve">when the exponent is negative for a power of ten? </w:t>
            </w:r>
          </w:p>
          <w:p w14:paraId="6E393D51" w14:textId="77777777" w:rsidR="009614E1" w:rsidRPr="009614E1" w:rsidRDefault="005C1818" w:rsidP="009614E1">
            <w:pPr>
              <w:pStyle w:val="ListParagraph"/>
              <w:numPr>
                <w:ilvl w:val="1"/>
                <w:numId w:val="25"/>
              </w:numPr>
              <w:pBdr>
                <w:top w:val="nil"/>
                <w:left w:val="nil"/>
                <w:bottom w:val="nil"/>
                <w:right w:val="nil"/>
                <w:between w:val="nil"/>
              </w:pBdr>
              <w:spacing w:before="240"/>
              <w:rPr>
                <w:rFonts w:asciiTheme="minorHAnsi" w:hAnsiTheme="minorHAnsi" w:cstheme="minorHAnsi"/>
                <w:b/>
                <w:bCs/>
                <w:sz w:val="22"/>
                <w:szCs w:val="22"/>
              </w:rPr>
            </w:pPr>
            <w:r w:rsidRPr="002A18DD">
              <w:rPr>
                <w:rFonts w:asciiTheme="minorHAnsi" w:hAnsiTheme="minorHAnsi" w:cstheme="minorHAnsi"/>
                <w:iCs/>
                <w:sz w:val="22"/>
                <w:szCs w:val="22"/>
              </w:rPr>
              <w:t>How do you represent a negative power of ten as a fraction and as a decimal?</w:t>
            </w:r>
            <w:r w:rsidR="002A18DD" w:rsidRPr="002A18DD">
              <w:rPr>
                <w:rFonts w:asciiTheme="minorHAnsi" w:hAnsiTheme="minorHAnsi" w:cstheme="minorHAnsi"/>
                <w:iCs/>
                <w:sz w:val="22"/>
                <w:szCs w:val="22"/>
              </w:rPr>
              <w:t xml:space="preserve"> </w:t>
            </w:r>
          </w:p>
          <w:p w14:paraId="7882C5F5" w14:textId="3B8EBEC4" w:rsidR="009262BF" w:rsidRPr="002A18DD" w:rsidRDefault="002A18DD" w:rsidP="009614E1">
            <w:pPr>
              <w:pStyle w:val="ListParagraph"/>
              <w:numPr>
                <w:ilvl w:val="1"/>
                <w:numId w:val="25"/>
              </w:numPr>
              <w:pBdr>
                <w:top w:val="nil"/>
                <w:left w:val="nil"/>
                <w:bottom w:val="nil"/>
                <w:right w:val="nil"/>
                <w:between w:val="nil"/>
              </w:pBdr>
              <w:spacing w:before="240"/>
              <w:rPr>
                <w:rFonts w:asciiTheme="minorHAnsi" w:hAnsiTheme="minorHAnsi" w:cstheme="minorHAnsi"/>
                <w:b/>
                <w:bCs/>
                <w:sz w:val="22"/>
                <w:szCs w:val="22"/>
              </w:rPr>
            </w:pPr>
            <w:r w:rsidRPr="002A18DD">
              <w:rPr>
                <w:rFonts w:asciiTheme="minorHAnsi" w:hAnsiTheme="minorHAnsi" w:cstheme="minorHAnsi"/>
                <w:iCs/>
                <w:sz w:val="22"/>
                <w:szCs w:val="22"/>
              </w:rPr>
              <w:t xml:space="preserve">When numbers are written in scientific notation, why is the exponent important? </w:t>
            </w:r>
            <w:r w:rsidR="005C1818" w:rsidRPr="002A18DD">
              <w:rPr>
                <w:rFonts w:asciiTheme="minorHAnsi" w:hAnsiTheme="minorHAnsi" w:cstheme="minorHAnsi"/>
                <w:iCs/>
                <w:sz w:val="22"/>
                <w:szCs w:val="22"/>
              </w:rPr>
              <w:t xml:space="preserve"> </w:t>
            </w:r>
          </w:p>
          <w:p w14:paraId="4A2FE764" w14:textId="77777777" w:rsidR="002A18DD" w:rsidRPr="002A18DD" w:rsidRDefault="002A18DD" w:rsidP="002A18DD">
            <w:pPr>
              <w:pStyle w:val="ListParagraph"/>
              <w:pBdr>
                <w:top w:val="nil"/>
                <w:left w:val="nil"/>
                <w:bottom w:val="nil"/>
                <w:right w:val="nil"/>
                <w:between w:val="nil"/>
              </w:pBdr>
              <w:spacing w:before="240"/>
              <w:rPr>
                <w:rFonts w:asciiTheme="minorHAnsi" w:hAnsiTheme="minorHAnsi" w:cstheme="minorHAnsi"/>
                <w:b/>
                <w:bCs/>
                <w:sz w:val="22"/>
                <w:szCs w:val="22"/>
              </w:rPr>
            </w:pPr>
          </w:p>
          <w:p w14:paraId="1CCE12C5" w14:textId="000C721F" w:rsidR="00EA5632" w:rsidRDefault="00A624CF" w:rsidP="00EA5632">
            <w:pPr>
              <w:pStyle w:val="NewLettering"/>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w:t>
            </w:r>
            <w:r w:rsidR="00064F1E">
              <w:rPr>
                <w:rFonts w:asciiTheme="minorHAnsi" w:hAnsiTheme="minorHAnsi" w:cstheme="minorHAnsi"/>
                <w:b/>
                <w:bCs/>
                <w:sz w:val="22"/>
                <w:szCs w:val="22"/>
              </w:rPr>
              <w:t>Representations</w:t>
            </w:r>
            <w:r>
              <w:rPr>
                <w:rFonts w:asciiTheme="minorHAnsi" w:hAnsiTheme="minorHAnsi" w:cstheme="minorHAnsi"/>
                <w:b/>
                <w:bCs/>
                <w:sz w:val="22"/>
                <w:szCs w:val="22"/>
              </w:rPr>
              <w:t xml:space="preserve">: </w:t>
            </w:r>
          </w:p>
          <w:p w14:paraId="44C8DEF1" w14:textId="77777777" w:rsidR="00E656BE" w:rsidRPr="00E656BE" w:rsidRDefault="00E656BE" w:rsidP="00EA5632">
            <w:pPr>
              <w:pStyle w:val="NewLettering"/>
              <w:rPr>
                <w:rFonts w:asciiTheme="minorHAnsi" w:hAnsiTheme="minorHAnsi" w:cstheme="minorHAnsi"/>
                <w:sz w:val="10"/>
                <w:szCs w:val="10"/>
              </w:rPr>
            </w:pPr>
          </w:p>
          <w:p w14:paraId="3418BE0D" w14:textId="7E29988B" w:rsidR="001772A4" w:rsidRPr="000664C7" w:rsidRDefault="00BF79D1" w:rsidP="00F320A4">
            <w:pPr>
              <w:pStyle w:val="NewLettering"/>
              <w:numPr>
                <w:ilvl w:val="0"/>
                <w:numId w:val="24"/>
              </w:numPr>
              <w:rPr>
                <w:rFonts w:asciiTheme="minorHAnsi" w:hAnsiTheme="minorHAnsi" w:cstheme="minorHAnsi"/>
                <w:sz w:val="22"/>
                <w:szCs w:val="22"/>
              </w:rPr>
            </w:pPr>
            <w:r>
              <w:rPr>
                <w:rFonts w:asciiTheme="minorHAnsi" w:hAnsiTheme="minorHAnsi" w:cstheme="minorHAnsi"/>
                <w:sz w:val="22"/>
                <w:szCs w:val="22"/>
              </w:rPr>
              <w:t xml:space="preserve">Students must examine patterns when investigating and describing powers of 10 with negative exponents. </w:t>
            </w:r>
            <w:r w:rsidR="001772A4" w:rsidRPr="000664C7">
              <w:rPr>
                <w:rFonts w:asciiTheme="minorHAnsi" w:hAnsiTheme="minorHAnsi" w:cstheme="minorHAnsi"/>
                <w:sz w:val="22"/>
                <w:szCs w:val="22"/>
              </w:rPr>
              <w:t xml:space="preserve">Consider the chart below. </w:t>
            </w:r>
          </w:p>
          <w:p w14:paraId="625DB130" w14:textId="77777777" w:rsidR="001772A4" w:rsidRDefault="001772A4" w:rsidP="00A624CF">
            <w:pPr>
              <w:pStyle w:val="NewLettering"/>
              <w:rPr>
                <w:rFonts w:asciiTheme="minorHAnsi" w:hAnsiTheme="minorHAnsi" w:cstheme="minorHAnsi"/>
                <w:sz w:val="22"/>
                <w:szCs w:val="22"/>
              </w:rPr>
            </w:pPr>
          </w:p>
          <w:tbl>
            <w:tblPr>
              <w:tblStyle w:val="TableGrid"/>
              <w:tblW w:w="0" w:type="auto"/>
              <w:tblInd w:w="5555" w:type="dxa"/>
              <w:tblLayout w:type="fixed"/>
              <w:tblLook w:val="04A0" w:firstRow="1" w:lastRow="0" w:firstColumn="1" w:lastColumn="0" w:noHBand="0" w:noVBand="1"/>
            </w:tblPr>
            <w:tblGrid>
              <w:gridCol w:w="1487"/>
              <w:gridCol w:w="1663"/>
            </w:tblGrid>
            <w:tr w:rsidR="001772A4" w14:paraId="201157BC" w14:textId="77777777" w:rsidTr="004A59EC">
              <w:tc>
                <w:tcPr>
                  <w:tcW w:w="1487" w:type="dxa"/>
                  <w:shd w:val="clear" w:color="auto" w:fill="D9D9D9" w:themeFill="background1" w:themeFillShade="D9"/>
                  <w:vAlign w:val="center"/>
                </w:tcPr>
                <w:p w14:paraId="1E7B6C8D" w14:textId="6503FBB3" w:rsidR="001772A4" w:rsidRDefault="001772A4" w:rsidP="001772A4">
                  <w:pPr>
                    <w:pStyle w:val="NewLettering"/>
                    <w:jc w:val="center"/>
                    <w:rPr>
                      <w:rFonts w:asciiTheme="minorHAnsi" w:hAnsiTheme="minorHAnsi" w:cstheme="minorHAnsi"/>
                      <w:sz w:val="22"/>
                      <w:szCs w:val="22"/>
                    </w:rPr>
                  </w:pPr>
                  <w:r w:rsidRPr="00AC7DF0">
                    <w:rPr>
                      <w:rFonts w:asciiTheme="minorHAnsi" w:hAnsiTheme="minorHAnsi" w:cstheme="minorHAnsi"/>
                      <w:color w:val="000000"/>
                    </w:rPr>
                    <w:t>Power of 10</w:t>
                  </w:r>
                </w:p>
              </w:tc>
              <w:tc>
                <w:tcPr>
                  <w:tcW w:w="1663" w:type="dxa"/>
                  <w:shd w:val="clear" w:color="auto" w:fill="D9D9D9" w:themeFill="background1" w:themeFillShade="D9"/>
                  <w:vAlign w:val="center"/>
                </w:tcPr>
                <w:p w14:paraId="0000217D" w14:textId="64DBE814" w:rsidR="001772A4" w:rsidRDefault="001772A4" w:rsidP="001772A4">
                  <w:pPr>
                    <w:pStyle w:val="NewLettering"/>
                    <w:jc w:val="center"/>
                    <w:rPr>
                      <w:rFonts w:asciiTheme="minorHAnsi" w:hAnsiTheme="minorHAnsi" w:cstheme="minorHAnsi"/>
                      <w:sz w:val="22"/>
                      <w:szCs w:val="22"/>
                    </w:rPr>
                  </w:pPr>
                  <w:r w:rsidRPr="00AC7DF0">
                    <w:rPr>
                      <w:rFonts w:asciiTheme="minorHAnsi" w:hAnsiTheme="minorHAnsi" w:cstheme="minorHAnsi"/>
                      <w:color w:val="000000"/>
                    </w:rPr>
                    <w:t>Value</w:t>
                  </w:r>
                </w:p>
              </w:tc>
            </w:tr>
            <w:tr w:rsidR="001772A4" w14:paraId="2DC750B2" w14:textId="77777777" w:rsidTr="00AC14AA">
              <w:tc>
                <w:tcPr>
                  <w:tcW w:w="1487" w:type="dxa"/>
                  <w:vAlign w:val="center"/>
                </w:tcPr>
                <w:p w14:paraId="545F77ED" w14:textId="6363303D" w:rsidR="001772A4" w:rsidRDefault="001772A4" w:rsidP="001772A4">
                  <w:pPr>
                    <w:pStyle w:val="NewLettering"/>
                    <w:jc w:val="center"/>
                    <w:rPr>
                      <w:rFonts w:asciiTheme="minorHAnsi" w:hAnsiTheme="minorHAnsi" w:cstheme="minorHAnsi"/>
                      <w:sz w:val="22"/>
                      <w:szCs w:val="22"/>
                    </w:rPr>
                  </w:pPr>
                  <w:r>
                    <w:rPr>
                      <w:rFonts w:asciiTheme="minorHAnsi" w:hAnsiTheme="minorHAnsi" w:cstheme="minorHAnsi"/>
                      <w:color w:val="000000"/>
                    </w:rPr>
                    <w:t>10</w:t>
                  </w:r>
                  <w:r w:rsidRPr="00380F50">
                    <w:rPr>
                      <w:rFonts w:asciiTheme="minorHAnsi" w:hAnsiTheme="minorHAnsi" w:cstheme="minorHAnsi"/>
                      <w:color w:val="000000"/>
                      <w:vertAlign w:val="superscript"/>
                    </w:rPr>
                    <w:t>2</w:t>
                  </w:r>
                </w:p>
              </w:tc>
              <w:tc>
                <w:tcPr>
                  <w:tcW w:w="1663" w:type="dxa"/>
                  <w:vAlign w:val="center"/>
                </w:tcPr>
                <w:p w14:paraId="6D88A24D" w14:textId="6F3E805B" w:rsidR="001772A4" w:rsidRDefault="001772A4" w:rsidP="001772A4">
                  <w:pPr>
                    <w:pStyle w:val="NewLettering"/>
                    <w:jc w:val="center"/>
                    <w:rPr>
                      <w:rFonts w:asciiTheme="minorHAnsi" w:hAnsiTheme="minorHAnsi" w:cstheme="minorHAnsi"/>
                      <w:sz w:val="22"/>
                      <w:szCs w:val="22"/>
                    </w:rPr>
                  </w:pPr>
                  <w:r>
                    <w:rPr>
                      <w:rFonts w:asciiTheme="minorHAnsi" w:hAnsiTheme="minorHAnsi" w:cstheme="minorHAnsi"/>
                      <w:color w:val="000000"/>
                    </w:rPr>
                    <w:t>100</w:t>
                  </w:r>
                </w:p>
              </w:tc>
            </w:tr>
            <w:tr w:rsidR="001772A4" w14:paraId="43314DA7" w14:textId="77777777" w:rsidTr="00AC14AA">
              <w:tc>
                <w:tcPr>
                  <w:tcW w:w="1487" w:type="dxa"/>
                  <w:vAlign w:val="center"/>
                </w:tcPr>
                <w:p w14:paraId="526F85B8" w14:textId="4BCF07FD" w:rsidR="001772A4" w:rsidRDefault="001772A4" w:rsidP="001772A4">
                  <w:pPr>
                    <w:pStyle w:val="NewLettering"/>
                    <w:jc w:val="center"/>
                    <w:rPr>
                      <w:rFonts w:asciiTheme="minorHAnsi" w:hAnsiTheme="minorHAnsi" w:cstheme="minorHAnsi"/>
                      <w:sz w:val="22"/>
                      <w:szCs w:val="22"/>
                    </w:rPr>
                  </w:pPr>
                  <w:r>
                    <w:rPr>
                      <w:rFonts w:asciiTheme="minorHAnsi" w:hAnsiTheme="minorHAnsi" w:cstheme="minorHAnsi"/>
                      <w:color w:val="000000"/>
                    </w:rPr>
                    <w:t>10</w:t>
                  </w:r>
                  <w:r w:rsidRPr="00380F50">
                    <w:rPr>
                      <w:rFonts w:asciiTheme="minorHAnsi" w:hAnsiTheme="minorHAnsi" w:cstheme="minorHAnsi"/>
                      <w:color w:val="000000"/>
                      <w:vertAlign w:val="superscript"/>
                    </w:rPr>
                    <w:t>1</w:t>
                  </w:r>
                </w:p>
              </w:tc>
              <w:tc>
                <w:tcPr>
                  <w:tcW w:w="1663" w:type="dxa"/>
                  <w:vAlign w:val="center"/>
                </w:tcPr>
                <w:p w14:paraId="1B69C182" w14:textId="60724229" w:rsidR="001772A4" w:rsidRDefault="001772A4" w:rsidP="001772A4">
                  <w:pPr>
                    <w:pStyle w:val="NewLettering"/>
                    <w:jc w:val="center"/>
                    <w:rPr>
                      <w:rFonts w:asciiTheme="minorHAnsi" w:hAnsiTheme="minorHAnsi" w:cstheme="minorHAnsi"/>
                      <w:sz w:val="22"/>
                      <w:szCs w:val="22"/>
                    </w:rPr>
                  </w:pPr>
                  <w:r>
                    <w:rPr>
                      <w:rFonts w:asciiTheme="minorHAnsi" w:hAnsiTheme="minorHAnsi" w:cstheme="minorHAnsi"/>
                      <w:color w:val="000000"/>
                    </w:rPr>
                    <w:t>10</w:t>
                  </w:r>
                </w:p>
              </w:tc>
            </w:tr>
            <w:tr w:rsidR="001772A4" w14:paraId="54647B63" w14:textId="77777777" w:rsidTr="00AC14AA">
              <w:tc>
                <w:tcPr>
                  <w:tcW w:w="1487" w:type="dxa"/>
                  <w:vAlign w:val="center"/>
                </w:tcPr>
                <w:p w14:paraId="557CC6B3" w14:textId="1A610327" w:rsidR="001772A4" w:rsidRDefault="001772A4" w:rsidP="001772A4">
                  <w:pPr>
                    <w:pStyle w:val="NewLettering"/>
                    <w:jc w:val="center"/>
                    <w:rPr>
                      <w:rFonts w:asciiTheme="minorHAnsi" w:hAnsiTheme="minorHAnsi" w:cstheme="minorHAnsi"/>
                      <w:sz w:val="22"/>
                      <w:szCs w:val="22"/>
                    </w:rPr>
                  </w:pPr>
                  <w:r>
                    <w:rPr>
                      <w:rFonts w:asciiTheme="minorHAnsi" w:hAnsiTheme="minorHAnsi" w:cstheme="minorHAnsi"/>
                      <w:color w:val="000000"/>
                    </w:rPr>
                    <w:t>10</w:t>
                  </w:r>
                  <w:r w:rsidRPr="00380F50">
                    <w:rPr>
                      <w:rFonts w:asciiTheme="minorHAnsi" w:hAnsiTheme="minorHAnsi" w:cstheme="minorHAnsi"/>
                      <w:color w:val="000000"/>
                      <w:vertAlign w:val="superscript"/>
                    </w:rPr>
                    <w:t>0</w:t>
                  </w:r>
                </w:p>
              </w:tc>
              <w:tc>
                <w:tcPr>
                  <w:tcW w:w="1663" w:type="dxa"/>
                  <w:vAlign w:val="center"/>
                </w:tcPr>
                <w:p w14:paraId="2EDFA25C" w14:textId="16C2A3FF" w:rsidR="001772A4" w:rsidRDefault="001772A4" w:rsidP="001772A4">
                  <w:pPr>
                    <w:pStyle w:val="NewLettering"/>
                    <w:jc w:val="center"/>
                    <w:rPr>
                      <w:rFonts w:asciiTheme="minorHAnsi" w:hAnsiTheme="minorHAnsi" w:cstheme="minorHAnsi"/>
                      <w:sz w:val="22"/>
                      <w:szCs w:val="22"/>
                    </w:rPr>
                  </w:pPr>
                  <w:r>
                    <w:rPr>
                      <w:rFonts w:asciiTheme="minorHAnsi" w:hAnsiTheme="minorHAnsi" w:cstheme="minorHAnsi"/>
                      <w:color w:val="000000"/>
                    </w:rPr>
                    <w:t>1</w:t>
                  </w:r>
                </w:p>
              </w:tc>
            </w:tr>
            <w:tr w:rsidR="001772A4" w14:paraId="0DC530D8" w14:textId="77777777" w:rsidTr="00AC14AA">
              <w:tc>
                <w:tcPr>
                  <w:tcW w:w="1487" w:type="dxa"/>
                  <w:vAlign w:val="center"/>
                </w:tcPr>
                <w:p w14:paraId="2DDE683F" w14:textId="441A2349" w:rsidR="001772A4" w:rsidRDefault="001772A4" w:rsidP="001772A4">
                  <w:pPr>
                    <w:pStyle w:val="NewLettering"/>
                    <w:jc w:val="center"/>
                    <w:rPr>
                      <w:rFonts w:asciiTheme="minorHAnsi" w:hAnsiTheme="minorHAnsi" w:cstheme="minorHAnsi"/>
                      <w:sz w:val="22"/>
                      <w:szCs w:val="22"/>
                    </w:rPr>
                  </w:pPr>
                  <w:r>
                    <w:rPr>
                      <w:rFonts w:asciiTheme="minorHAnsi" w:hAnsiTheme="minorHAnsi" w:cstheme="minorHAnsi"/>
                      <w:color w:val="000000"/>
                    </w:rPr>
                    <w:t>10</w:t>
                  </w:r>
                  <w:r w:rsidRPr="00791275">
                    <w:rPr>
                      <w:rFonts w:asciiTheme="minorHAnsi" w:hAnsiTheme="minorHAnsi" w:cstheme="minorHAnsi"/>
                      <w:color w:val="000000"/>
                      <w:vertAlign w:val="superscript"/>
                    </w:rPr>
                    <w:t>–</w:t>
                  </w:r>
                  <w:r w:rsidRPr="00380F50">
                    <w:rPr>
                      <w:rFonts w:asciiTheme="minorHAnsi" w:hAnsiTheme="minorHAnsi" w:cstheme="minorHAnsi"/>
                      <w:color w:val="000000"/>
                      <w:vertAlign w:val="superscript"/>
                    </w:rPr>
                    <w:t>1</w:t>
                  </w:r>
                </w:p>
              </w:tc>
              <w:tc>
                <w:tcPr>
                  <w:tcW w:w="1663" w:type="dxa"/>
                  <w:vAlign w:val="center"/>
                </w:tcPr>
                <w:p w14:paraId="48520636" w14:textId="39C88375" w:rsidR="001772A4" w:rsidRDefault="001772A4" w:rsidP="001772A4">
                  <w:pPr>
                    <w:pStyle w:val="NewLettering"/>
                    <w:jc w:val="center"/>
                    <w:rPr>
                      <w:rFonts w:asciiTheme="minorHAnsi" w:hAnsiTheme="minorHAnsi" w:cstheme="minorHAnsi"/>
                      <w:sz w:val="22"/>
                      <w:szCs w:val="22"/>
                    </w:rPr>
                  </w:pPr>
                  <w:r>
                    <w:rPr>
                      <w:rFonts w:asciiTheme="minorHAnsi" w:hAnsiTheme="minorHAnsi" w:cstheme="minorHAnsi"/>
                      <w:color w:val="000000"/>
                    </w:rPr>
                    <w:t>0.1</w:t>
                  </w:r>
                </w:p>
              </w:tc>
            </w:tr>
            <w:tr w:rsidR="001772A4" w14:paraId="4EB2988E" w14:textId="77777777" w:rsidTr="00AC14AA">
              <w:tc>
                <w:tcPr>
                  <w:tcW w:w="1487" w:type="dxa"/>
                  <w:vAlign w:val="center"/>
                </w:tcPr>
                <w:p w14:paraId="67546813" w14:textId="34936E8E" w:rsidR="001772A4" w:rsidRDefault="001772A4" w:rsidP="001772A4">
                  <w:pPr>
                    <w:pStyle w:val="NewLettering"/>
                    <w:jc w:val="center"/>
                    <w:rPr>
                      <w:rFonts w:asciiTheme="minorHAnsi" w:hAnsiTheme="minorHAnsi" w:cstheme="minorHAnsi"/>
                      <w:color w:val="000000"/>
                    </w:rPr>
                  </w:pPr>
                  <w:r>
                    <w:rPr>
                      <w:rFonts w:asciiTheme="minorHAnsi" w:hAnsiTheme="minorHAnsi" w:cstheme="minorHAnsi"/>
                      <w:color w:val="000000"/>
                    </w:rPr>
                    <w:t>10</w:t>
                  </w:r>
                  <w:r w:rsidRPr="00791275">
                    <w:rPr>
                      <w:rFonts w:asciiTheme="minorHAnsi" w:hAnsiTheme="minorHAnsi" w:cstheme="minorHAnsi"/>
                      <w:color w:val="000000"/>
                      <w:vertAlign w:val="superscript"/>
                    </w:rPr>
                    <w:t>–</w:t>
                  </w:r>
                  <w:r w:rsidRPr="00380F50">
                    <w:rPr>
                      <w:rFonts w:asciiTheme="minorHAnsi" w:hAnsiTheme="minorHAnsi" w:cstheme="minorHAnsi"/>
                      <w:color w:val="000000"/>
                      <w:vertAlign w:val="superscript"/>
                    </w:rPr>
                    <w:t>2</w:t>
                  </w:r>
                </w:p>
              </w:tc>
              <w:tc>
                <w:tcPr>
                  <w:tcW w:w="1663" w:type="dxa"/>
                  <w:vAlign w:val="center"/>
                </w:tcPr>
                <w:p w14:paraId="2C297D24" w14:textId="170517CD" w:rsidR="001772A4" w:rsidRDefault="001772A4" w:rsidP="001772A4">
                  <w:pPr>
                    <w:pStyle w:val="NewLettering"/>
                    <w:jc w:val="center"/>
                    <w:rPr>
                      <w:rFonts w:asciiTheme="minorHAnsi" w:hAnsiTheme="minorHAnsi" w:cstheme="minorHAnsi"/>
                      <w:color w:val="000000"/>
                    </w:rPr>
                  </w:pPr>
                  <w:r>
                    <w:rPr>
                      <w:rFonts w:asciiTheme="minorHAnsi" w:hAnsiTheme="minorHAnsi" w:cstheme="minorHAnsi"/>
                      <w:color w:val="000000"/>
                    </w:rPr>
                    <w:t>0.01</w:t>
                  </w:r>
                </w:p>
              </w:tc>
            </w:tr>
          </w:tbl>
          <w:p w14:paraId="5A78D2D9" w14:textId="77777777" w:rsidR="001772A4" w:rsidRDefault="001772A4" w:rsidP="001772A4">
            <w:pPr>
              <w:pStyle w:val="NewLettering"/>
              <w:jc w:val="center"/>
              <w:rPr>
                <w:rFonts w:asciiTheme="minorHAnsi" w:hAnsiTheme="minorHAnsi" w:cstheme="minorHAnsi"/>
                <w:sz w:val="22"/>
                <w:szCs w:val="22"/>
              </w:rPr>
            </w:pPr>
          </w:p>
          <w:p w14:paraId="168D9546" w14:textId="2B4DA6F9" w:rsidR="000664C7" w:rsidRDefault="000664C7" w:rsidP="000664C7">
            <w:pPr>
              <w:pStyle w:val="NewLettering"/>
              <w:ind w:left="720"/>
              <w:rPr>
                <w:rFonts w:asciiTheme="minorHAnsi" w:hAnsiTheme="minorHAnsi" w:cstheme="minorHAnsi"/>
                <w:sz w:val="22"/>
                <w:szCs w:val="22"/>
              </w:rPr>
            </w:pPr>
            <w:r w:rsidRPr="000664C7">
              <w:rPr>
                <w:rFonts w:asciiTheme="minorHAnsi" w:hAnsiTheme="minorHAnsi" w:cstheme="minorHAnsi"/>
                <w:sz w:val="22"/>
                <w:szCs w:val="22"/>
              </w:rPr>
              <w:t>If asked to determine the values of 10</w:t>
            </w:r>
            <w:r w:rsidRPr="000664C7">
              <w:rPr>
                <w:rFonts w:asciiTheme="minorHAnsi" w:hAnsiTheme="minorHAnsi" w:cstheme="minorHAnsi"/>
                <w:sz w:val="22"/>
                <w:szCs w:val="22"/>
                <w:vertAlign w:val="superscript"/>
              </w:rPr>
              <w:t>6</w:t>
            </w:r>
            <w:r w:rsidRPr="000664C7">
              <w:rPr>
                <w:rFonts w:asciiTheme="minorHAnsi" w:hAnsiTheme="minorHAnsi" w:cstheme="minorHAnsi"/>
                <w:sz w:val="22"/>
                <w:szCs w:val="22"/>
              </w:rPr>
              <w:t xml:space="preserve"> and 10</w:t>
            </w:r>
            <w:r w:rsidRPr="000664C7">
              <w:rPr>
                <w:rFonts w:asciiTheme="minorHAnsi" w:hAnsiTheme="minorHAnsi" w:cstheme="minorHAnsi"/>
                <w:sz w:val="22"/>
                <w:szCs w:val="22"/>
                <w:vertAlign w:val="superscript"/>
              </w:rPr>
              <w:softHyphen/>
              <w:t>–6</w:t>
            </w:r>
            <w:r w:rsidR="00EA527D">
              <w:rPr>
                <w:rFonts w:asciiTheme="minorHAnsi" w:hAnsiTheme="minorHAnsi" w:cstheme="minorHAnsi"/>
                <w:sz w:val="22"/>
                <w:szCs w:val="22"/>
              </w:rPr>
              <w:t>,</w:t>
            </w:r>
            <w:r w:rsidRPr="000664C7">
              <w:rPr>
                <w:rFonts w:asciiTheme="minorHAnsi" w:hAnsiTheme="minorHAnsi" w:cstheme="minorHAnsi"/>
                <w:sz w:val="22"/>
                <w:szCs w:val="22"/>
                <w:vertAlign w:val="superscript"/>
              </w:rPr>
              <w:t xml:space="preserve"> </w:t>
            </w:r>
            <w:r w:rsidR="00B729A0">
              <w:rPr>
                <w:rFonts w:asciiTheme="minorHAnsi" w:hAnsiTheme="minorHAnsi" w:cstheme="minorHAnsi"/>
                <w:sz w:val="22"/>
                <w:szCs w:val="22"/>
              </w:rPr>
              <w:t xml:space="preserve">some </w:t>
            </w:r>
            <w:r w:rsidRPr="000664C7">
              <w:rPr>
                <w:rFonts w:asciiTheme="minorHAnsi" w:hAnsiTheme="minorHAnsi" w:cstheme="minorHAnsi"/>
                <w:sz w:val="22"/>
                <w:szCs w:val="22"/>
              </w:rPr>
              <w:t>students may provide such answers as 60 (multiplying the base by the exponent) or 60,466,176 (multiplying the exponent of 6 ten times). If asked to determine the value of 10</w:t>
            </w:r>
            <w:r w:rsidRPr="000664C7">
              <w:rPr>
                <w:rFonts w:asciiTheme="minorHAnsi" w:hAnsiTheme="minorHAnsi" w:cstheme="minorHAnsi"/>
                <w:sz w:val="22"/>
                <w:szCs w:val="22"/>
                <w:vertAlign w:val="superscript"/>
              </w:rPr>
              <w:softHyphen/>
              <w:t>–5</w:t>
            </w:r>
            <w:r w:rsidRPr="000664C7">
              <w:rPr>
                <w:rFonts w:asciiTheme="minorHAnsi" w:hAnsiTheme="minorHAnsi" w:cstheme="minorHAnsi"/>
                <w:sz w:val="22"/>
                <w:szCs w:val="22"/>
              </w:rPr>
              <w:t xml:space="preserve">, a student may respond by writing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sSup>
                    <m:sSupPr>
                      <m:ctrlPr>
                        <w:rPr>
                          <w:rFonts w:ascii="Cambria Math" w:hAnsi="Cambria Math" w:cstheme="minorHAnsi"/>
                          <w:sz w:val="22"/>
                          <w:szCs w:val="22"/>
                        </w:rPr>
                      </m:ctrlPr>
                    </m:sSupPr>
                    <m:e>
                      <m:r>
                        <m:rPr>
                          <m:sty m:val="p"/>
                        </m:rPr>
                        <w:rPr>
                          <w:rFonts w:ascii="Cambria Math" w:hAnsi="Cambria Math" w:cstheme="minorHAnsi"/>
                          <w:sz w:val="22"/>
                          <w:szCs w:val="22"/>
                        </w:rPr>
                        <m:t>10</m:t>
                      </m:r>
                    </m:e>
                    <m:sup>
                      <m:r>
                        <m:rPr>
                          <m:sty m:val="p"/>
                        </m:rPr>
                        <w:rPr>
                          <w:rFonts w:ascii="Cambria Math" w:hAnsi="Cambria Math" w:cstheme="minorHAnsi"/>
                          <w:sz w:val="22"/>
                          <w:szCs w:val="22"/>
                        </w:rPr>
                        <m:t>-5</m:t>
                      </m:r>
                    </m:sup>
                  </m:sSup>
                </m:den>
              </m:f>
            </m:oMath>
            <w:r w:rsidRPr="000664C7">
              <w:rPr>
                <w:rFonts w:asciiTheme="minorHAnsi" w:hAnsiTheme="minorHAnsi" w:cstheme="minorHAnsi"/>
                <w:sz w:val="22"/>
                <w:szCs w:val="22"/>
              </w:rPr>
              <w:t xml:space="preserve"> .This indicates that a student may not have a clear understanding of using reciprocals of bases when associated with a negative power. For the decimal representation, common errors that students may make is to write either 0.000001 or 0.00005. Responses other than 0.00001 represent misconceptions </w:t>
            </w:r>
            <w:r>
              <w:rPr>
                <w:rFonts w:asciiTheme="minorHAnsi" w:hAnsiTheme="minorHAnsi" w:cstheme="minorHAnsi"/>
                <w:sz w:val="22"/>
                <w:szCs w:val="22"/>
              </w:rPr>
              <w:t>connecting the</w:t>
            </w:r>
            <w:r w:rsidRPr="000664C7">
              <w:rPr>
                <w:rFonts w:asciiTheme="minorHAnsi" w:hAnsiTheme="minorHAnsi" w:cstheme="minorHAnsi"/>
                <w:sz w:val="22"/>
                <w:szCs w:val="22"/>
              </w:rPr>
              <w:t xml:space="preserve"> meaning of a negative power of 10</w:t>
            </w:r>
            <w:r>
              <w:rPr>
                <w:rFonts w:asciiTheme="minorHAnsi" w:hAnsiTheme="minorHAnsi" w:cstheme="minorHAnsi"/>
                <w:sz w:val="22"/>
                <w:szCs w:val="22"/>
              </w:rPr>
              <w:t xml:space="preserve"> to either its fraction or decimal form</w:t>
            </w:r>
            <w:r w:rsidRPr="000664C7">
              <w:rPr>
                <w:rFonts w:asciiTheme="minorHAnsi" w:hAnsiTheme="minorHAnsi" w:cstheme="minorHAnsi"/>
                <w:sz w:val="22"/>
                <w:szCs w:val="22"/>
              </w:rPr>
              <w:t>. Students will benefit from examining patterns of powers of 10 using an expanded chart or table.</w:t>
            </w:r>
          </w:p>
          <w:p w14:paraId="479536E7" w14:textId="77777777" w:rsidR="000A6326" w:rsidRDefault="000A6326" w:rsidP="000A6326">
            <w:pPr>
              <w:pStyle w:val="NewLettering"/>
              <w:rPr>
                <w:rFonts w:asciiTheme="minorHAnsi" w:hAnsiTheme="minorHAnsi" w:cstheme="minorHAnsi"/>
                <w:sz w:val="22"/>
                <w:szCs w:val="22"/>
              </w:rPr>
            </w:pPr>
          </w:p>
          <w:p w14:paraId="0E55097D" w14:textId="64DDD666" w:rsidR="00EE1288" w:rsidRPr="006B6571" w:rsidRDefault="00B729A0" w:rsidP="00F320A4">
            <w:pPr>
              <w:pStyle w:val="NewLettering"/>
              <w:numPr>
                <w:ilvl w:val="0"/>
                <w:numId w:val="24"/>
              </w:numPr>
              <w:rPr>
                <w:rFonts w:asciiTheme="minorHAnsi" w:hAnsiTheme="minorHAnsi" w:cstheme="minorHAnsi"/>
                <w:sz w:val="22"/>
                <w:szCs w:val="22"/>
              </w:rPr>
            </w:pPr>
            <w:r>
              <w:rPr>
                <w:rFonts w:asciiTheme="minorHAnsi" w:hAnsiTheme="minorHAnsi" w:cstheme="minorHAnsi"/>
                <w:sz w:val="22"/>
                <w:szCs w:val="22"/>
              </w:rPr>
              <w:t>W</w:t>
            </w:r>
            <w:r w:rsidRPr="00B729A0">
              <w:rPr>
                <w:rFonts w:asciiTheme="minorHAnsi" w:hAnsiTheme="minorHAnsi" w:cstheme="minorHAnsi"/>
                <w:sz w:val="22"/>
                <w:szCs w:val="22"/>
              </w:rPr>
              <w:t>hen given 10</w:t>
            </w:r>
            <w:r w:rsidRPr="00B729A0">
              <w:rPr>
                <w:rFonts w:asciiTheme="minorHAnsi" w:hAnsiTheme="minorHAnsi" w:cstheme="minorHAnsi"/>
                <w:sz w:val="22"/>
                <w:szCs w:val="22"/>
                <w:vertAlign w:val="superscript"/>
              </w:rPr>
              <w:t>–3</w:t>
            </w:r>
            <w:r w:rsidRPr="00B729A0">
              <w:rPr>
                <w:rFonts w:asciiTheme="minorHAnsi" w:hAnsiTheme="minorHAnsi" w:cstheme="minorHAnsi"/>
                <w:sz w:val="22"/>
                <w:szCs w:val="22"/>
              </w:rPr>
              <w:t xml:space="preserve">, students should transfer their understanding patterns of powers of 10 with negative exponents and the associated vocabulary of exponential form and expanded form to determine the fraction </w:t>
            </w:r>
            <m:oMath>
              <m:r>
                <m:rPr>
                  <m:sty m:val="p"/>
                </m:rP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m:rPr>
                      <m:sty m:val="p"/>
                    </m:rPr>
                    <w:rPr>
                      <w:rFonts w:ascii="Cambria Math" w:eastAsia="Cambria Math" w:hAnsi="Cambria Math" w:cstheme="minorHAnsi"/>
                      <w:sz w:val="22"/>
                      <w:szCs w:val="22"/>
                    </w:rPr>
                    <m:t>1</m:t>
                  </m:r>
                </m:num>
                <m:den>
                  <m:sSup>
                    <m:sSupPr>
                      <m:ctrlPr>
                        <w:rPr>
                          <w:rFonts w:ascii="Cambria Math" w:eastAsia="Cambria Math" w:hAnsi="Cambria Math" w:cstheme="minorHAnsi"/>
                          <w:sz w:val="22"/>
                          <w:szCs w:val="22"/>
                        </w:rPr>
                      </m:ctrlPr>
                    </m:sSupPr>
                    <m:e>
                      <m:r>
                        <m:rPr>
                          <m:sty m:val="p"/>
                        </m:rPr>
                        <w:rPr>
                          <w:rFonts w:ascii="Cambria Math" w:eastAsia="Cambria Math" w:hAnsi="Cambria Math" w:cstheme="minorHAnsi"/>
                          <w:sz w:val="22"/>
                          <w:szCs w:val="22"/>
                        </w:rPr>
                        <m:t>10</m:t>
                      </m:r>
                    </m:e>
                    <m:sup>
                      <m:r>
                        <m:rPr>
                          <m:sty m:val="p"/>
                        </m:rPr>
                        <w:rPr>
                          <w:rFonts w:ascii="Cambria Math" w:eastAsia="Cambria Math" w:hAnsi="Cambria Math" w:cstheme="minorHAnsi"/>
                          <w:sz w:val="22"/>
                          <w:szCs w:val="22"/>
                        </w:rPr>
                        <m:t>3</m:t>
                      </m:r>
                    </m:sup>
                  </m:sSup>
                </m:den>
              </m:f>
              <m:r>
                <m:rPr>
                  <m:sty m:val="p"/>
                </m:rP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m:rPr>
                      <m:sty m:val="p"/>
                    </m:rPr>
                    <w:rPr>
                      <w:rFonts w:ascii="Cambria Math" w:eastAsia="Cambria Math" w:hAnsi="Cambria Math" w:cstheme="minorHAnsi"/>
                      <w:sz w:val="22"/>
                      <w:szCs w:val="22"/>
                    </w:rPr>
                    <m:t>1</m:t>
                  </m:r>
                </m:num>
                <m:den>
                  <m:r>
                    <m:rPr>
                      <m:sty m:val="p"/>
                    </m:rPr>
                    <w:rPr>
                      <w:rFonts w:ascii="Cambria Math" w:eastAsia="Cambria Math" w:hAnsi="Cambria Math" w:cstheme="minorHAnsi"/>
                      <w:sz w:val="22"/>
                      <w:szCs w:val="22"/>
                    </w:rPr>
                    <m:t>1000</m:t>
                  </m:r>
                </m:den>
              </m:f>
              <m:r>
                <m:rPr>
                  <m:sty m:val="p"/>
                </m:rPr>
                <w:rPr>
                  <w:rFonts w:ascii="Cambria Math" w:eastAsia="Cambria Math" w:hAnsi="Cambria Math" w:cstheme="minorHAnsi"/>
                  <w:sz w:val="22"/>
                  <w:szCs w:val="22"/>
                </w:rPr>
                <m:t>)</m:t>
              </m:r>
            </m:oMath>
            <w:r w:rsidRPr="00B729A0">
              <w:rPr>
                <w:rFonts w:asciiTheme="minorHAnsi" w:hAnsiTheme="minorHAnsi" w:cstheme="minorHAnsi"/>
                <w:sz w:val="22"/>
                <w:szCs w:val="22"/>
              </w:rPr>
              <w:t xml:space="preserve"> and the decimal representation. A common misconception is that students may provide answers such as </w:t>
            </w:r>
            <w:r w:rsidRPr="00D262CD">
              <w:rPr>
                <w:rFonts w:asciiTheme="minorHAnsi" w:hAnsiTheme="minorHAnsi" w:cstheme="minorHAnsi"/>
                <w:sz w:val="22"/>
                <w:szCs w:val="22"/>
              </w:rPr>
              <w:t xml:space="preserve">10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 </w:t>
            </w:r>
            <w:r w:rsidR="00973A1D">
              <w:rPr>
                <w:rFonts w:asciiTheme="minorHAnsi" w:hAnsiTheme="minorHAnsi" w:cstheme="minorHAnsi"/>
                <w:sz w:val="22"/>
                <w:szCs w:val="22"/>
              </w:rPr>
              <w:t>(</w:t>
            </w:r>
            <w:r w:rsidRPr="00D262CD">
              <w:rPr>
                <w:rFonts w:asciiTheme="minorHAnsi" w:hAnsiTheme="minorHAnsi" w:cstheme="minorHAnsi"/>
                <w:sz w:val="22"/>
                <w:szCs w:val="22"/>
              </w:rPr>
              <w:t xml:space="preserve">multiplying the base and the exponent); -10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-10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-10 (delineating the base as a negative 10 three </w:t>
            </w:r>
            <w:r w:rsidRPr="00D262CD">
              <w:rPr>
                <w:rFonts w:asciiTheme="minorHAnsi" w:hAnsiTheme="minorHAnsi" w:cstheme="minorHAnsi"/>
                <w:sz w:val="22"/>
                <w:szCs w:val="22"/>
              </w:rPr>
              <w:lastRenderedPageBreak/>
              <w:t xml:space="preserve">times); or vice versa -3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 </w:t>
            </w:r>
            <w:r w:rsidRPr="00D262CD">
              <w:rPr>
                <w:rFonts w:asciiTheme="minorHAnsi" w:hAnsiTheme="minorHAnsi" w:cstheme="minorHAnsi"/>
                <w:sz w:val="22"/>
                <w:szCs w:val="22"/>
              </w:rPr>
              <w:sym w:font="Symbol" w:char="F0B7"/>
            </w:r>
            <w:r w:rsidRPr="00D262CD">
              <w:rPr>
                <w:rFonts w:asciiTheme="minorHAnsi" w:hAnsiTheme="minorHAnsi" w:cstheme="minorHAnsi"/>
                <w:sz w:val="22"/>
                <w:szCs w:val="22"/>
              </w:rPr>
              <w:t xml:space="preserve"> -3</w:t>
            </w:r>
            <w:r w:rsidRPr="00B729A0">
              <w:rPr>
                <w:rFonts w:asciiTheme="minorHAnsi" w:hAnsiTheme="minorHAnsi" w:cstheme="minorHAnsi"/>
                <w:sz w:val="22"/>
                <w:szCs w:val="22"/>
              </w:rPr>
              <w:t xml:space="preserve"> (delineating the exponent of -3 ten times). This misconception underscores students’ not understanding that negative exponents for powers of 10 are used to represent numbers between 0 and 1. When encountering negative powers of ten, it might be helpful for </w:t>
            </w:r>
            <w:r w:rsidR="00EA527D">
              <w:rPr>
                <w:rFonts w:asciiTheme="minorHAnsi" w:hAnsiTheme="minorHAnsi" w:cstheme="minorHAnsi"/>
                <w:sz w:val="22"/>
                <w:szCs w:val="22"/>
              </w:rPr>
              <w:t>students</w:t>
            </w:r>
            <w:r w:rsidRPr="00B729A0">
              <w:rPr>
                <w:rFonts w:asciiTheme="minorHAnsi" w:hAnsiTheme="minorHAnsi" w:cstheme="minorHAnsi"/>
                <w:sz w:val="22"/>
                <w:szCs w:val="22"/>
              </w:rPr>
              <w:t xml:space="preserve"> to write the reciprocal of 10 the same number of times as the power (expanded form). </w:t>
            </w:r>
            <w:r w:rsidR="00211FBF" w:rsidRPr="006B6571">
              <w:rPr>
                <w:rFonts w:asciiTheme="minorHAnsi" w:hAnsiTheme="minorHAnsi" w:cstheme="minorHAnsi"/>
                <w:sz w:val="22"/>
                <w:szCs w:val="22"/>
              </w:rPr>
              <w:t xml:space="preserve"> </w:t>
            </w:r>
          </w:p>
        </w:tc>
      </w:tr>
      <w:tr w:rsidR="00EE1288" w:rsidRPr="00722C85" w14:paraId="02A9DFFC" w14:textId="77777777" w:rsidTr="00D0278D">
        <w:trPr>
          <w:trHeight w:val="435"/>
        </w:trPr>
        <w:tc>
          <w:tcPr>
            <w:tcW w:w="14310" w:type="dxa"/>
            <w:shd w:val="clear" w:color="auto" w:fill="F2F2F2" w:themeFill="background1" w:themeFillShade="F2"/>
            <w:vAlign w:val="center"/>
          </w:tcPr>
          <w:p w14:paraId="60E66B29" w14:textId="2B9047E4" w:rsidR="00EE1288" w:rsidRPr="00722C85" w:rsidRDefault="008318A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EE1288" w:rsidRPr="00722C85" w14:paraId="3604EBCE" w14:textId="77777777" w:rsidTr="00973A1D">
        <w:trPr>
          <w:trHeight w:val="890"/>
        </w:trPr>
        <w:tc>
          <w:tcPr>
            <w:tcW w:w="14310" w:type="dxa"/>
            <w:shd w:val="clear" w:color="auto" w:fill="auto"/>
          </w:tcPr>
          <w:p w14:paraId="4A028317" w14:textId="33F747E5" w:rsidR="00EE1288" w:rsidRDefault="008318A2" w:rsidP="00973A1D">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CDF000C" w14:textId="77777777" w:rsidR="006B6571" w:rsidRPr="006B6571" w:rsidRDefault="006B6571" w:rsidP="00370866">
            <w:pPr>
              <w:rPr>
                <w:rFonts w:asciiTheme="minorHAnsi" w:hAnsiTheme="minorHAnsi" w:cstheme="minorHAnsi"/>
                <w:sz w:val="22"/>
                <w:szCs w:val="22"/>
              </w:rPr>
            </w:pPr>
            <w:r w:rsidRPr="006B6571">
              <w:rPr>
                <w:rFonts w:asciiTheme="minorHAnsi" w:hAnsiTheme="minorHAnsi" w:cstheme="minorHAnsi"/>
                <w:sz w:val="22"/>
                <w:szCs w:val="22"/>
              </w:rPr>
              <w:t xml:space="preserve">There are multiple representations of numbers and relationships among numbers that provide meaning and structure and allow for sense-making. </w:t>
            </w:r>
          </w:p>
          <w:p w14:paraId="077B62B9" w14:textId="77777777" w:rsidR="006B6571" w:rsidRDefault="006B6571" w:rsidP="00370866"/>
          <w:p w14:paraId="0612C63B" w14:textId="0EA02C2B" w:rsidR="00C84676" w:rsidRDefault="00EE1288" w:rsidP="00F57233">
            <w:pPr>
              <w:pStyle w:val="NewLettering"/>
              <w:rPr>
                <w:rFonts w:asciiTheme="minorHAnsi" w:hAnsiTheme="minorHAnsi" w:cstheme="minorHAnsi"/>
                <w:sz w:val="22"/>
                <w:szCs w:val="22"/>
              </w:rPr>
            </w:pPr>
            <w:r w:rsidRPr="00722C85">
              <w:rPr>
                <w:rFonts w:asciiTheme="minorHAnsi" w:hAnsiTheme="minorHAnsi" w:cstheme="minorHAnsi"/>
                <w:b/>
                <w:bCs/>
                <w:sz w:val="22"/>
                <w:szCs w:val="22"/>
              </w:rPr>
              <w:t>Connections</w:t>
            </w:r>
            <w:r w:rsidR="006B6571">
              <w:rPr>
                <w:rFonts w:asciiTheme="minorHAnsi" w:hAnsiTheme="minorHAnsi" w:cstheme="minorHAnsi"/>
                <w:b/>
                <w:bCs/>
                <w:sz w:val="22"/>
                <w:szCs w:val="22"/>
              </w:rPr>
              <w:t xml:space="preserve">: </w:t>
            </w:r>
            <w:r w:rsidR="006B6571">
              <w:rPr>
                <w:rFonts w:asciiTheme="minorHAnsi" w:hAnsiTheme="minorHAnsi" w:cstheme="minorHAnsi"/>
                <w:sz w:val="22"/>
                <w:szCs w:val="22"/>
              </w:rPr>
              <w:t xml:space="preserve">In </w:t>
            </w:r>
            <w:r w:rsidR="005A2E16">
              <w:rPr>
                <w:rFonts w:asciiTheme="minorHAnsi" w:hAnsiTheme="minorHAnsi" w:cstheme="minorHAnsi"/>
                <w:sz w:val="22"/>
                <w:szCs w:val="22"/>
              </w:rPr>
              <w:t>Grade 7</w:t>
            </w:r>
            <w:r w:rsidR="006B6571">
              <w:rPr>
                <w:rFonts w:asciiTheme="minorHAnsi" w:hAnsiTheme="minorHAnsi" w:cstheme="minorHAnsi"/>
                <w:sz w:val="22"/>
                <w:szCs w:val="22"/>
              </w:rPr>
              <w:t xml:space="preserve">, </w:t>
            </w:r>
            <w:r w:rsidR="00F57233">
              <w:rPr>
                <w:rFonts w:asciiTheme="minorHAnsi" w:hAnsiTheme="minorHAnsi" w:cstheme="minorHAnsi"/>
                <w:sz w:val="22"/>
                <w:szCs w:val="22"/>
              </w:rPr>
              <w:t xml:space="preserve">students </w:t>
            </w:r>
            <w:r w:rsidR="009F32DA">
              <w:rPr>
                <w:rFonts w:asciiTheme="minorHAnsi" w:hAnsiTheme="minorHAnsi" w:cstheme="minorHAnsi"/>
                <w:sz w:val="22"/>
                <w:szCs w:val="22"/>
              </w:rPr>
              <w:t xml:space="preserve">will </w:t>
            </w:r>
            <w:r w:rsidR="00F57233" w:rsidRPr="008F1C14">
              <w:rPr>
                <w:rFonts w:asciiTheme="minorHAnsi" w:hAnsiTheme="minorHAnsi" w:cstheme="minorHAnsi"/>
                <w:sz w:val="22"/>
                <w:szCs w:val="22"/>
              </w:rPr>
              <w:t>use multiple strategies to compare and order rational numbers</w:t>
            </w:r>
            <w:r w:rsidR="00F57233">
              <w:rPr>
                <w:rFonts w:asciiTheme="minorHAnsi" w:hAnsiTheme="minorHAnsi" w:cstheme="minorHAnsi"/>
                <w:sz w:val="22"/>
                <w:szCs w:val="22"/>
              </w:rPr>
              <w:t xml:space="preserve"> (7.NS.2). Prior to </w:t>
            </w:r>
            <w:r w:rsidR="005A2E16">
              <w:rPr>
                <w:rFonts w:asciiTheme="minorHAnsi" w:hAnsiTheme="minorHAnsi" w:cstheme="minorHAnsi"/>
                <w:sz w:val="22"/>
                <w:szCs w:val="22"/>
              </w:rPr>
              <w:t>Grade 7</w:t>
            </w:r>
            <w:r w:rsidR="00F57233">
              <w:rPr>
                <w:rFonts w:asciiTheme="minorHAnsi" w:hAnsiTheme="minorHAnsi" w:cstheme="minorHAnsi"/>
                <w:sz w:val="22"/>
                <w:szCs w:val="22"/>
              </w:rPr>
              <w:t>, students used multiple strategies to express equivalency, compare, and order rational numbers (e.g., fractions, mixed numbers, decimals, and percents) (6.NS.1)</w:t>
            </w:r>
            <w:r w:rsidR="003A240E">
              <w:rPr>
                <w:rFonts w:asciiTheme="minorHAnsi" w:hAnsiTheme="minorHAnsi" w:cstheme="minorHAnsi"/>
                <w:sz w:val="22"/>
                <w:szCs w:val="22"/>
              </w:rPr>
              <w:t xml:space="preserve"> and use</w:t>
            </w:r>
            <w:r w:rsidR="00973A1D">
              <w:rPr>
                <w:rFonts w:asciiTheme="minorHAnsi" w:hAnsiTheme="minorHAnsi" w:cstheme="minorHAnsi"/>
                <w:sz w:val="22"/>
                <w:szCs w:val="22"/>
              </w:rPr>
              <w:t>d</w:t>
            </w:r>
            <w:r w:rsidR="003A240E">
              <w:rPr>
                <w:rFonts w:asciiTheme="minorHAnsi" w:hAnsiTheme="minorHAnsi" w:cstheme="minorHAnsi"/>
                <w:sz w:val="22"/>
                <w:szCs w:val="22"/>
              </w:rPr>
              <w:t xml:space="preserve"> multiple strategies to represent, compare, and order integers (6.NS.2)</w:t>
            </w:r>
            <w:r w:rsidR="00F57233">
              <w:rPr>
                <w:rFonts w:asciiTheme="minorHAnsi" w:hAnsiTheme="minorHAnsi" w:cstheme="minorHAnsi"/>
                <w:sz w:val="22"/>
                <w:szCs w:val="22"/>
              </w:rPr>
              <w:t xml:space="preserve">. Using these foundational understandings, students will </w:t>
            </w:r>
            <w:r w:rsidR="00F57233" w:rsidRPr="008F1C14">
              <w:rPr>
                <w:rFonts w:asciiTheme="minorHAnsi" w:hAnsiTheme="minorHAnsi" w:cstheme="minorHAnsi"/>
                <w:sz w:val="22"/>
                <w:szCs w:val="22"/>
              </w:rPr>
              <w:t>investigate and describe the concept of exponents for powers of ten and compare and order numbers greater than zero written in scientific notation</w:t>
            </w:r>
            <w:r w:rsidR="00F57233">
              <w:rPr>
                <w:rFonts w:asciiTheme="minorHAnsi" w:hAnsiTheme="minorHAnsi" w:cstheme="minorHAnsi"/>
                <w:sz w:val="22"/>
                <w:szCs w:val="22"/>
              </w:rPr>
              <w:t xml:space="preserve"> (7.NS.1)</w:t>
            </w:r>
            <w:r w:rsidR="00F57233" w:rsidRPr="008F1C14">
              <w:rPr>
                <w:rFonts w:asciiTheme="minorHAnsi" w:hAnsiTheme="minorHAnsi" w:cstheme="minorHAnsi"/>
                <w:sz w:val="22"/>
                <w:szCs w:val="22"/>
              </w:rPr>
              <w:t>.</w:t>
            </w:r>
            <w:r w:rsidR="00F57233">
              <w:rPr>
                <w:rFonts w:asciiTheme="minorHAnsi" w:hAnsiTheme="minorHAnsi" w:cstheme="minorHAnsi"/>
                <w:sz w:val="22"/>
                <w:szCs w:val="22"/>
              </w:rPr>
              <w:t xml:space="preserve"> </w:t>
            </w:r>
            <w:r w:rsidR="00093B6C">
              <w:rPr>
                <w:rFonts w:asciiTheme="minorHAnsi" w:hAnsiTheme="minorHAnsi" w:cstheme="minorHAnsi"/>
                <w:sz w:val="22"/>
                <w:szCs w:val="22"/>
              </w:rPr>
              <w:t xml:space="preserve">In the subsequent grade level, Grade </w:t>
            </w:r>
            <w:r w:rsidR="006E0C9F">
              <w:rPr>
                <w:rFonts w:asciiTheme="minorHAnsi" w:hAnsiTheme="minorHAnsi" w:cstheme="minorHAnsi"/>
                <w:sz w:val="22"/>
                <w:szCs w:val="22"/>
              </w:rPr>
              <w:t>8</w:t>
            </w:r>
            <w:r w:rsidR="00093B6C">
              <w:rPr>
                <w:rFonts w:asciiTheme="minorHAnsi" w:hAnsiTheme="minorHAnsi" w:cstheme="minorHAnsi"/>
                <w:sz w:val="22"/>
                <w:szCs w:val="22"/>
              </w:rPr>
              <w:t xml:space="preserve"> </w:t>
            </w:r>
            <w:r w:rsidR="006E0C9F">
              <w:rPr>
                <w:rFonts w:asciiTheme="minorHAnsi" w:hAnsiTheme="minorHAnsi" w:cstheme="minorHAnsi"/>
                <w:sz w:val="22"/>
                <w:szCs w:val="22"/>
              </w:rPr>
              <w:t xml:space="preserve">students will use </w:t>
            </w:r>
            <w:r w:rsidR="006E0C9F" w:rsidRPr="009262BF">
              <w:rPr>
                <w:rFonts w:asciiTheme="minorHAnsi" w:hAnsiTheme="minorHAnsi" w:cstheme="minorHAnsi"/>
                <w:sz w:val="22"/>
                <w:szCs w:val="22"/>
              </w:rPr>
              <w:t>multiple strategies (e.g., benchmarks, number line, equivalency) to compare and order no more than five real numbers expressed as integers, fractions (proper or improper), decimals, mixed numbers, percents, numbers written in scientific notation, radicals, and π</w:t>
            </w:r>
            <w:r w:rsidR="006E0C9F">
              <w:rPr>
                <w:rFonts w:asciiTheme="minorHAnsi" w:hAnsiTheme="minorHAnsi" w:cstheme="minorHAnsi"/>
                <w:sz w:val="22"/>
                <w:szCs w:val="22"/>
              </w:rPr>
              <w:t xml:space="preserve"> (8.NS.1c)</w:t>
            </w:r>
            <w:r w:rsidR="006E0C9F" w:rsidRPr="009262BF">
              <w:rPr>
                <w:rFonts w:asciiTheme="minorHAnsi" w:hAnsiTheme="minorHAnsi" w:cstheme="minorHAnsi"/>
                <w:sz w:val="22"/>
                <w:szCs w:val="22"/>
              </w:rPr>
              <w:t xml:space="preserve">. </w:t>
            </w:r>
          </w:p>
          <w:p w14:paraId="1481E259" w14:textId="77777777" w:rsidR="006E0C9F" w:rsidRPr="004A59EC" w:rsidRDefault="006E0C9F" w:rsidP="00F57233">
            <w:pPr>
              <w:pStyle w:val="NewLettering"/>
              <w:rPr>
                <w:rFonts w:asciiTheme="minorHAnsi" w:hAnsiTheme="minorHAnsi" w:cstheme="minorHAnsi"/>
                <w:sz w:val="8"/>
                <w:szCs w:val="8"/>
              </w:rPr>
            </w:pPr>
          </w:p>
          <w:p w14:paraId="2504AE8D" w14:textId="71CA11FF" w:rsidR="00EE1288" w:rsidRDefault="00EE1288" w:rsidP="005A5313">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734CD147" w14:textId="2B31381E" w:rsidR="00F57233" w:rsidRDefault="00F57233" w:rsidP="00F57233">
            <w:pPr>
              <w:pStyle w:val="ListParagraph"/>
              <w:numPr>
                <w:ilvl w:val="1"/>
                <w:numId w:val="5"/>
              </w:numPr>
              <w:rPr>
                <w:rFonts w:asciiTheme="minorHAnsi" w:hAnsiTheme="minorHAnsi" w:cstheme="minorHAnsi"/>
                <w:sz w:val="22"/>
                <w:szCs w:val="22"/>
              </w:rPr>
            </w:pPr>
            <w:r w:rsidRPr="008F1C14">
              <w:rPr>
                <w:rFonts w:asciiTheme="minorHAnsi" w:hAnsiTheme="minorHAnsi" w:cstheme="minorHAnsi"/>
                <w:sz w:val="22"/>
                <w:szCs w:val="22"/>
              </w:rPr>
              <w:t>7.NS.2</w:t>
            </w:r>
            <w:r>
              <w:rPr>
                <w:rFonts w:asciiTheme="minorHAnsi" w:hAnsiTheme="minorHAnsi" w:cstheme="minorHAnsi"/>
                <w:sz w:val="22"/>
                <w:szCs w:val="22"/>
              </w:rPr>
              <w:t xml:space="preserve"> – </w:t>
            </w:r>
            <w:r w:rsidRPr="008F1C14">
              <w:rPr>
                <w:rFonts w:asciiTheme="minorHAnsi" w:hAnsiTheme="minorHAnsi" w:cstheme="minorHAnsi"/>
                <w:sz w:val="22"/>
                <w:szCs w:val="22"/>
              </w:rPr>
              <w:t>The student will reason and use multiple strategies to compare and order rational numbers.</w:t>
            </w:r>
          </w:p>
          <w:p w14:paraId="3FA91FAE" w14:textId="0432EBC7" w:rsidR="00EE1288" w:rsidRDefault="00EE1288" w:rsidP="005A5313">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5D0DBFD2" w14:textId="77777777" w:rsidR="008F7215" w:rsidRPr="00950747" w:rsidRDefault="008F7215" w:rsidP="008F7215">
            <w:pPr>
              <w:pStyle w:val="ListParagraph"/>
              <w:numPr>
                <w:ilvl w:val="1"/>
                <w:numId w:val="5"/>
              </w:numPr>
              <w:rPr>
                <w:rFonts w:asciiTheme="minorHAnsi" w:hAnsiTheme="minorHAnsi" w:cstheme="minorHAnsi"/>
                <w:sz w:val="22"/>
                <w:szCs w:val="22"/>
              </w:rPr>
            </w:pPr>
            <w:r w:rsidRPr="00950747">
              <w:rPr>
                <w:rFonts w:asciiTheme="minorHAnsi" w:hAnsiTheme="minorHAnsi" w:cstheme="minorHAnsi"/>
                <w:color w:val="000000"/>
                <w:sz w:val="22"/>
                <w:szCs w:val="22"/>
                <w:shd w:val="clear" w:color="auto" w:fill="FFFFFF"/>
              </w:rPr>
              <w:t xml:space="preserve">6.NS.1 – The student will reason and use multiple </w:t>
            </w:r>
            <w:r w:rsidRPr="00567B7B">
              <w:rPr>
                <w:rFonts w:asciiTheme="minorHAnsi" w:hAnsiTheme="minorHAnsi" w:cstheme="minorHAnsi"/>
                <w:color w:val="000000"/>
                <w:sz w:val="22"/>
                <w:szCs w:val="22"/>
              </w:rPr>
              <w:t>strategies to express equivalency, compare, and order</w:t>
            </w:r>
            <w:r w:rsidRPr="00950747">
              <w:rPr>
                <w:rFonts w:asciiTheme="minorHAnsi" w:hAnsiTheme="minorHAnsi" w:cstheme="minorHAnsi"/>
                <w:color w:val="000000"/>
                <w:sz w:val="22"/>
                <w:szCs w:val="22"/>
                <w:shd w:val="clear" w:color="auto" w:fill="FFFFFF"/>
              </w:rPr>
              <w:t xml:space="preserve"> numbers written as fractions, mixed numbers, decimals, and percents.</w:t>
            </w:r>
          </w:p>
          <w:p w14:paraId="08FC516F" w14:textId="2888052D" w:rsidR="00F57233" w:rsidRPr="008F7215" w:rsidRDefault="008F7215" w:rsidP="008F7215">
            <w:pPr>
              <w:pStyle w:val="ListParagraph"/>
              <w:numPr>
                <w:ilvl w:val="1"/>
                <w:numId w:val="5"/>
              </w:numPr>
              <w:rPr>
                <w:rFonts w:asciiTheme="minorHAnsi" w:hAnsiTheme="minorHAnsi" w:cstheme="minorHAnsi"/>
                <w:sz w:val="22"/>
                <w:szCs w:val="22"/>
              </w:rPr>
            </w:pPr>
            <w:r w:rsidRPr="00950747">
              <w:rPr>
                <w:rFonts w:asciiTheme="minorHAnsi" w:hAnsiTheme="minorHAnsi" w:cstheme="minorHAnsi"/>
                <w:color w:val="000000"/>
                <w:sz w:val="22"/>
                <w:szCs w:val="22"/>
                <w:shd w:val="clear" w:color="auto" w:fill="FFFFFF"/>
              </w:rPr>
              <w:t xml:space="preserve">6.NS.2 – The student will reason and use multiple </w:t>
            </w:r>
            <w:r w:rsidRPr="00567B7B">
              <w:rPr>
                <w:rFonts w:asciiTheme="minorHAnsi" w:hAnsiTheme="minorHAnsi" w:cstheme="minorHAnsi"/>
                <w:color w:val="000000"/>
                <w:sz w:val="22"/>
                <w:szCs w:val="22"/>
              </w:rPr>
              <w:t>strategies to represent, compare, and order i</w:t>
            </w:r>
            <w:r w:rsidRPr="00950747">
              <w:rPr>
                <w:rFonts w:asciiTheme="minorHAnsi" w:hAnsiTheme="minorHAnsi" w:cstheme="minorHAnsi"/>
                <w:color w:val="000000"/>
                <w:sz w:val="22"/>
                <w:szCs w:val="22"/>
                <w:shd w:val="clear" w:color="auto" w:fill="FFFFFF"/>
              </w:rPr>
              <w:t>ntegers.</w:t>
            </w:r>
          </w:p>
          <w:p w14:paraId="5631227D" w14:textId="3500B182" w:rsidR="008F3CDC" w:rsidRPr="00E656BE" w:rsidRDefault="009262BF" w:rsidP="00E656BE">
            <w:pPr>
              <w:pStyle w:val="ListParagraph"/>
              <w:numPr>
                <w:ilvl w:val="1"/>
                <w:numId w:val="5"/>
              </w:numPr>
              <w:rPr>
                <w:rFonts w:asciiTheme="minorHAnsi" w:hAnsiTheme="minorHAnsi" w:cstheme="minorHAnsi"/>
                <w:sz w:val="22"/>
                <w:szCs w:val="22"/>
              </w:rPr>
            </w:pPr>
            <w:r w:rsidRPr="009262BF">
              <w:rPr>
                <w:rFonts w:asciiTheme="minorHAnsi" w:hAnsiTheme="minorHAnsi" w:cstheme="minorHAnsi"/>
                <w:sz w:val="22"/>
                <w:szCs w:val="22"/>
              </w:rPr>
              <w:t>8.NS.1c – Use multiple strategies (e.g., benchmarks, number line, equivalency) to compare and order no more than five real numbers expressed as integers, fractions (proper or improper), decimals, mixed numbers, percents, numbers written in scientific notation, radicals, and π. Radicals may include both positive and negative square roots of values from 0 to 400. Ordering may be in ascending or descending order. Justify solutions orally, in writing or with a model.</w:t>
            </w:r>
          </w:p>
        </w:tc>
      </w:tr>
      <w:tr w:rsidR="00E36D50" w:rsidRPr="00722C85" w14:paraId="4906D773" w14:textId="77777777" w:rsidTr="00326071">
        <w:trPr>
          <w:trHeight w:val="530"/>
        </w:trPr>
        <w:tc>
          <w:tcPr>
            <w:tcW w:w="14310" w:type="dxa"/>
            <w:vAlign w:val="center"/>
          </w:tcPr>
          <w:p w14:paraId="6349277C" w14:textId="77777777" w:rsidR="00E36D50" w:rsidRDefault="00E36D50" w:rsidP="00370866">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t>Textbooks and HQIM for Consideration</w:t>
            </w:r>
          </w:p>
          <w:p w14:paraId="0FE7C582" w14:textId="77777777" w:rsidR="000155BA" w:rsidRDefault="0059042F" w:rsidP="005A531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 xml:space="preserve">A list of approved textbooks </w:t>
            </w:r>
            <w:r w:rsidR="00093B6C">
              <w:rPr>
                <w:rFonts w:asciiTheme="minorHAnsi" w:hAnsiTheme="minorHAnsi" w:cstheme="minorHAnsi"/>
                <w:sz w:val="22"/>
                <w:szCs w:val="22"/>
              </w:rPr>
              <w:t xml:space="preserve">and instructional materials </w:t>
            </w:r>
            <w:r>
              <w:rPr>
                <w:rFonts w:asciiTheme="minorHAnsi" w:hAnsiTheme="minorHAnsi" w:cstheme="minorHAnsi"/>
                <w:sz w:val="22"/>
                <w:szCs w:val="22"/>
              </w:rPr>
              <w:t>will be posted on the VDOE website</w:t>
            </w:r>
            <w:r w:rsidR="00093B6C">
              <w:rPr>
                <w:rFonts w:asciiTheme="minorHAnsi" w:hAnsiTheme="minorHAnsi" w:cstheme="minorHAnsi"/>
                <w:sz w:val="22"/>
                <w:szCs w:val="22"/>
              </w:rPr>
              <w:t>.</w:t>
            </w:r>
          </w:p>
          <w:p w14:paraId="0DBA8ED9" w14:textId="06367A6E" w:rsidR="004A7678" w:rsidRPr="004A7678" w:rsidRDefault="004A7678" w:rsidP="004A7678"/>
        </w:tc>
      </w:tr>
    </w:tbl>
    <w:p w14:paraId="7AA24968" w14:textId="77777777" w:rsidR="00776D3B" w:rsidRDefault="00776D3B" w:rsidP="00E536F6">
      <w:pPr>
        <w:pStyle w:val="SOLStandardhang55"/>
        <w:rPr>
          <w:rFonts w:asciiTheme="minorHAnsi" w:hAnsiTheme="minorHAnsi" w:cstheme="minorHAnsi"/>
          <w:sz w:val="22"/>
          <w:szCs w:val="22"/>
        </w:rPr>
      </w:pPr>
    </w:p>
    <w:p w14:paraId="40402D9F" w14:textId="77777777" w:rsidR="005F5788" w:rsidRDefault="005F5788">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48E06E10" w14:textId="77777777" w:rsidR="008F1C14" w:rsidRPr="008F1C14" w:rsidRDefault="008F1C14" w:rsidP="008F1C14">
      <w:pPr>
        <w:pStyle w:val="SOLStandardhang55"/>
        <w:rPr>
          <w:rFonts w:asciiTheme="minorHAnsi" w:hAnsiTheme="minorHAnsi" w:cstheme="minorHAnsi"/>
          <w:sz w:val="22"/>
          <w:szCs w:val="22"/>
        </w:rPr>
      </w:pPr>
      <w:r w:rsidRPr="008F1C14">
        <w:rPr>
          <w:rFonts w:asciiTheme="minorHAnsi" w:hAnsiTheme="minorHAnsi" w:cstheme="minorHAnsi"/>
          <w:sz w:val="22"/>
          <w:szCs w:val="22"/>
        </w:rPr>
        <w:lastRenderedPageBreak/>
        <w:t>7.NS.2  The student will reason and use multiple strategies to compare and order rational numbers.</w:t>
      </w:r>
    </w:p>
    <w:p w14:paraId="64EB35A6" w14:textId="77777777" w:rsidR="008F1C14" w:rsidRPr="008F1C14" w:rsidRDefault="008F1C14" w:rsidP="008F1C14">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2E761957" w14:textId="77777777" w:rsidR="008F1C14" w:rsidRPr="008F1C14" w:rsidRDefault="008F1C14" w:rsidP="005A5313">
      <w:pPr>
        <w:pStyle w:val="NewLettering"/>
        <w:numPr>
          <w:ilvl w:val="0"/>
          <w:numId w:val="8"/>
        </w:numPr>
        <w:rPr>
          <w:rFonts w:asciiTheme="minorHAnsi" w:hAnsiTheme="minorHAnsi" w:cstheme="minorHAnsi"/>
          <w:sz w:val="22"/>
          <w:szCs w:val="22"/>
        </w:rPr>
      </w:pPr>
      <w:r w:rsidRPr="008F1C14">
        <w:rPr>
          <w:rFonts w:asciiTheme="minorHAnsi" w:hAnsiTheme="minorHAnsi" w:cstheme="minorHAnsi"/>
          <w:sz w:val="22"/>
          <w:szCs w:val="22"/>
        </w:rPr>
        <w:t>Use multiple strategies (e.g., benchmarks, number line, equivalency) to compare (using symbols &lt;, &gt;, =) and order (a set of no more than four) rational numbers expressed as integers, fractions (proper or improper), mixed numbers, decimals, and percents. Fractions and mixed numbers may be positive or negative. Decimals may be positive or negative and are limited to the thousandths place. Ordering may be in ascending or descending order. Justify solutions orally, in writing or with a model.*</w:t>
      </w:r>
    </w:p>
    <w:p w14:paraId="03B6F800" w14:textId="77777777" w:rsidR="008F1C14" w:rsidRPr="008F1C14" w:rsidRDefault="008F1C14" w:rsidP="008F1C14">
      <w:pPr>
        <w:spacing w:before="200" w:after="240"/>
        <w:ind w:firstLine="360"/>
        <w:rPr>
          <w:rFonts w:asciiTheme="minorHAnsi" w:hAnsiTheme="minorHAnsi" w:cstheme="minorHAnsi"/>
          <w:b/>
          <w:sz w:val="22"/>
          <w:szCs w:val="22"/>
        </w:rPr>
      </w:pPr>
      <w:r w:rsidRPr="008F1C14">
        <w:rPr>
          <w:rFonts w:asciiTheme="minorHAnsi" w:hAnsiTheme="minorHAnsi" w:cstheme="minorHAnsi"/>
          <w:b/>
          <w:sz w:val="22"/>
          <w:szCs w:val="22"/>
        </w:rPr>
        <w:t>* On the state assessment, items measuring this knowledge and skill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536F6" w:rsidRPr="00722C85" w14:paraId="2621F425" w14:textId="77777777" w:rsidTr="00370866">
        <w:trPr>
          <w:trHeight w:val="299"/>
        </w:trPr>
        <w:tc>
          <w:tcPr>
            <w:tcW w:w="14310" w:type="dxa"/>
          </w:tcPr>
          <w:p w14:paraId="4D26E3C4" w14:textId="4871DC41"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The set of rational numbers includes the set of all numbers that can be expressed as fractions in the form</w:t>
            </w:r>
            <w:r w:rsidRPr="009262BF">
              <w:rPr>
                <w:rFonts w:asciiTheme="minorHAnsi" w:eastAsia="MathJax_Math-italic" w:hAnsiTheme="minorHAnsi" w:cstheme="minorHAnsi"/>
                <w:color w:val="000000" w:themeColor="text1"/>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b</m:t>
                  </m:r>
                </m:den>
              </m:f>
              <m:r>
                <w:rPr>
                  <w:rFonts w:ascii="Cambria Math" w:eastAsia="Cambria Math" w:hAnsi="Cambria Math" w:cstheme="minorHAnsi"/>
                  <w:sz w:val="22"/>
                  <w:szCs w:val="22"/>
                </w:rPr>
                <m:t xml:space="preserve"> </m:t>
              </m:r>
            </m:oMath>
            <w:r w:rsidRPr="009262BF">
              <w:rPr>
                <w:rFonts w:asciiTheme="minorHAnsi" w:eastAsia="Times New Roman" w:hAnsiTheme="minorHAnsi" w:cstheme="minorHAnsi"/>
                <w:color w:val="000000" w:themeColor="text1"/>
                <w:sz w:val="22"/>
                <w:szCs w:val="22"/>
              </w:rPr>
              <w:t xml:space="preserve">where </w:t>
            </w:r>
            <w:r w:rsidRPr="009262BF">
              <w:rPr>
                <w:rFonts w:asciiTheme="minorHAnsi" w:eastAsia="Times New Roman" w:hAnsiTheme="minorHAnsi" w:cstheme="minorHAnsi"/>
                <w:i/>
                <w:iCs/>
                <w:color w:val="000000" w:themeColor="text1"/>
                <w:sz w:val="22"/>
                <w:szCs w:val="22"/>
              </w:rPr>
              <w:t>a</w:t>
            </w:r>
            <w:r w:rsidRPr="009262BF">
              <w:rPr>
                <w:rFonts w:asciiTheme="minorHAnsi" w:eastAsia="Times New Roman" w:hAnsiTheme="minorHAnsi" w:cstheme="minorHAnsi"/>
                <w:color w:val="000000" w:themeColor="text1"/>
                <w:sz w:val="22"/>
                <w:szCs w:val="22"/>
              </w:rPr>
              <w:t xml:space="preserve"> and </w:t>
            </w:r>
            <w:r w:rsidRPr="009262BF">
              <w:rPr>
                <w:rFonts w:asciiTheme="minorHAnsi" w:eastAsia="Times New Roman" w:hAnsiTheme="minorHAnsi" w:cstheme="minorHAnsi"/>
                <w:i/>
                <w:iCs/>
                <w:color w:val="000000" w:themeColor="text1"/>
                <w:sz w:val="22"/>
                <w:szCs w:val="22"/>
              </w:rPr>
              <w:t>b</w:t>
            </w:r>
            <w:r w:rsidRPr="009262BF">
              <w:rPr>
                <w:rFonts w:asciiTheme="minorHAnsi" w:eastAsia="Times New Roman" w:hAnsiTheme="minorHAnsi" w:cstheme="minorHAnsi"/>
                <w:color w:val="000000" w:themeColor="text1"/>
                <w:sz w:val="22"/>
                <w:szCs w:val="22"/>
              </w:rPr>
              <w:t xml:space="preserve"> are integers and </w:t>
            </w:r>
            <w:r w:rsidRPr="009262BF">
              <w:rPr>
                <w:rFonts w:asciiTheme="minorHAnsi" w:eastAsia="Times New Roman" w:hAnsiTheme="minorHAnsi" w:cstheme="minorHAnsi"/>
                <w:i/>
                <w:iCs/>
                <w:color w:val="000000" w:themeColor="text1"/>
                <w:sz w:val="22"/>
                <w:szCs w:val="22"/>
              </w:rPr>
              <w:t>b</w:t>
            </w:r>
            <w:r w:rsidRPr="009262BF">
              <w:rPr>
                <w:rFonts w:asciiTheme="minorHAnsi" w:eastAsia="Times New Roman" w:hAnsiTheme="minorHAnsi" w:cstheme="minorHAnsi"/>
                <w:color w:val="000000" w:themeColor="text1"/>
                <w:sz w:val="22"/>
                <w:szCs w:val="22"/>
              </w:rPr>
              <w:t xml:space="preserve"> does not equal zero. The decimal form of a rational number can be expressed as a terminating or repeating decimal. A few examples of rational numbers are: </w:t>
            </w:r>
            <m:oMath>
              <m:rad>
                <m:radPr>
                  <m:degHide m:val="1"/>
                  <m:ctrlPr>
                    <w:rPr>
                      <w:rFonts w:ascii="Cambria Math" w:eastAsia="Times New Roman" w:hAnsi="Cambria Math" w:cstheme="minorHAnsi"/>
                      <w:i/>
                      <w:color w:val="000000" w:themeColor="text1"/>
                      <w:sz w:val="22"/>
                      <w:szCs w:val="22"/>
                    </w:rPr>
                  </m:ctrlPr>
                </m:radPr>
                <m:deg/>
                <m:e>
                  <m:r>
                    <w:rPr>
                      <w:rFonts w:ascii="Cambria Math" w:eastAsia="Times New Roman" w:hAnsi="Cambria Math" w:cstheme="minorHAnsi"/>
                      <w:color w:val="000000" w:themeColor="text1"/>
                      <w:sz w:val="22"/>
                      <w:szCs w:val="22"/>
                    </w:rPr>
                    <m:t>25</m:t>
                  </m:r>
                </m:e>
              </m:rad>
            </m:oMath>
            <w:r w:rsidRPr="009262BF">
              <w:rPr>
                <w:rFonts w:asciiTheme="minorHAnsi" w:eastAsia="MathJax_Main" w:hAnsiTheme="minorHAnsi" w:cstheme="minorHAnsi"/>
                <w:color w:val="000000" w:themeColor="text1"/>
                <w:sz w:val="22"/>
                <w:szCs w:val="22"/>
              </w:rPr>
              <w:t xml:space="preserve">, </w:t>
            </w:r>
            <w:r w:rsidR="00EF39BC">
              <w:rPr>
                <w:rFonts w:ascii="Cambria Math" w:eastAsia="MathJax_Main" w:hAnsi="Cambria Math" w:cstheme="minorHAnsi"/>
                <w:color w:val="000000" w:themeColor="text1"/>
                <w:sz w:val="22"/>
                <w:szCs w:val="22"/>
              </w:rPr>
              <w:t>-</w:t>
            </w:r>
            <w:r w:rsidRPr="00EA527D">
              <w:rPr>
                <w:rFonts w:ascii="Cambria Math" w:eastAsia="MathJax_Main" w:hAnsi="Cambria Math" w:cstheme="minorHAnsi"/>
                <w:color w:val="000000" w:themeColor="text1"/>
                <w:sz w:val="22"/>
                <w:szCs w:val="22"/>
              </w:rPr>
              <w:t xml:space="preserve">14, </w:t>
            </w:r>
            <w:r w:rsidRPr="00EA527D">
              <w:rPr>
                <w:rFonts w:ascii="Cambria Math" w:eastAsia="Times New Roman" w:hAnsi="Cambria Math" w:cstheme="minorHAnsi"/>
                <w:color w:val="000000" w:themeColor="text1"/>
                <w:sz w:val="22"/>
                <w:szCs w:val="22"/>
              </w:rPr>
              <w:t>2.3, 82, 75%</w:t>
            </w:r>
            <w:r w:rsidRPr="00EA527D">
              <w:rPr>
                <w:rFonts w:ascii="Cambria Math" w:eastAsia="MathJax_Main" w:hAnsi="Cambria Math" w:cstheme="minorHAnsi"/>
                <w:color w:val="000000" w:themeColor="text1"/>
                <w:sz w:val="22"/>
                <w:szCs w:val="22"/>
              </w:rPr>
              <w:t xml:space="preserve">, </w:t>
            </w:r>
            <m:oMath>
              <m:r>
                <w:rPr>
                  <w:rFonts w:ascii="Cambria Math" w:eastAsia="MathJax_Main" w:hAnsi="Cambria Math" w:cstheme="minorHAnsi"/>
                  <w:color w:val="000000" w:themeColor="text1"/>
                  <w:sz w:val="22"/>
                  <w:szCs w:val="22"/>
                </w:rPr>
                <m:t>0.</m:t>
              </m:r>
              <m:bar>
                <m:barPr>
                  <m:pos m:val="top"/>
                  <m:ctrlPr>
                    <w:rPr>
                      <w:rFonts w:ascii="Cambria Math" w:eastAsia="MathJax_Main" w:hAnsi="Cambria Math" w:cstheme="minorHAnsi"/>
                      <w:i/>
                      <w:color w:val="000000" w:themeColor="text1"/>
                      <w:sz w:val="22"/>
                      <w:szCs w:val="22"/>
                    </w:rPr>
                  </m:ctrlPr>
                </m:barPr>
                <m:e>
                  <m:r>
                    <w:rPr>
                      <w:rFonts w:ascii="Cambria Math" w:eastAsia="MathJax_Main" w:hAnsi="Cambria Math" w:cstheme="minorHAnsi"/>
                      <w:color w:val="000000" w:themeColor="text1"/>
                      <w:sz w:val="22"/>
                      <w:szCs w:val="22"/>
                    </w:rPr>
                    <m:t>7</m:t>
                  </m:r>
                </m:e>
              </m:bar>
            </m:oMath>
            <w:r w:rsidRPr="009262BF">
              <w:rPr>
                <w:rFonts w:asciiTheme="minorHAnsi" w:eastAsia="Times New Roman" w:hAnsiTheme="minorHAnsi" w:cstheme="minorHAnsi"/>
                <w:color w:val="000000" w:themeColor="text1"/>
                <w:sz w:val="22"/>
                <w:szCs w:val="22"/>
              </w:rPr>
              <w:t>.</w:t>
            </w:r>
          </w:p>
          <w:p w14:paraId="67FCB429" w14:textId="77777777"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Rational numbers may be expressed as positive and negative fractions or mixed numbers, positive and negative decimals, integers, and percents.</w:t>
            </w:r>
          </w:p>
          <w:p w14:paraId="6498808E" w14:textId="47B5CE0C"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 xml:space="preserve">The set of integers includes the set of whole numbers and their opposites </w:t>
            </w:r>
            <w:r w:rsidRPr="00EA527D">
              <w:rPr>
                <w:rFonts w:ascii="Cambria Math" w:eastAsia="Times New Roman" w:hAnsi="Cambria Math" w:cstheme="minorHAnsi"/>
                <w:color w:val="000000" w:themeColor="text1"/>
                <w:sz w:val="22"/>
                <w:szCs w:val="22"/>
              </w:rPr>
              <w:t>{…</w:t>
            </w:r>
            <w:r w:rsidR="00EF39BC">
              <w:rPr>
                <w:rFonts w:ascii="Cambria Math" w:eastAsia="Times New Roman" w:hAnsi="Cambria Math" w:cstheme="minorHAnsi"/>
                <w:color w:val="0D0D0D" w:themeColor="text1" w:themeTint="F2"/>
                <w:sz w:val="22"/>
                <w:szCs w:val="22"/>
              </w:rPr>
              <w:t>-</w:t>
            </w:r>
            <w:r w:rsidRPr="00EA527D">
              <w:rPr>
                <w:rFonts w:ascii="Cambria Math" w:eastAsia="Times New Roman" w:hAnsi="Cambria Math" w:cstheme="minorHAnsi"/>
                <w:color w:val="000000" w:themeColor="text1"/>
                <w:sz w:val="22"/>
                <w:szCs w:val="22"/>
              </w:rPr>
              <w:t xml:space="preserve">2, </w:t>
            </w:r>
            <w:r w:rsidR="00EF39BC">
              <w:rPr>
                <w:rFonts w:ascii="Cambria Math" w:eastAsia="Times New Roman" w:hAnsi="Cambria Math" w:cstheme="minorHAnsi"/>
                <w:color w:val="000000" w:themeColor="text1"/>
                <w:sz w:val="22"/>
                <w:szCs w:val="22"/>
              </w:rPr>
              <w:t>-</w:t>
            </w:r>
            <w:r w:rsidRPr="00EA527D">
              <w:rPr>
                <w:rFonts w:ascii="Cambria Math" w:eastAsia="Times New Roman" w:hAnsi="Cambria Math" w:cstheme="minorHAnsi"/>
                <w:color w:val="000000" w:themeColor="text1"/>
                <w:sz w:val="22"/>
                <w:szCs w:val="22"/>
              </w:rPr>
              <w:t>1, 0, 1, 2, …}</w:t>
            </w:r>
            <w:r w:rsidRPr="009262BF">
              <w:rPr>
                <w:rFonts w:asciiTheme="minorHAnsi" w:eastAsia="Times New Roman" w:hAnsiTheme="minorHAnsi" w:cstheme="minorHAnsi"/>
                <w:color w:val="000000" w:themeColor="text1"/>
                <w:sz w:val="22"/>
                <w:szCs w:val="22"/>
              </w:rPr>
              <w:t xml:space="preserve">. </w:t>
            </w:r>
          </w:p>
          <w:p w14:paraId="4988A47F" w14:textId="77777777"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Zero has no opposite and is neither positive nor negative.</w:t>
            </w:r>
          </w:p>
          <w:p w14:paraId="1A1B7EF8" w14:textId="77777777"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The opposite of a positive number is negative, and the opposite of a negative number is positive.</w:t>
            </w:r>
          </w:p>
          <w:p w14:paraId="2BE2B9F9" w14:textId="77777777"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Negative numbers lie to the left of zero and positive numbers lie to the right of zero on a number line.</w:t>
            </w:r>
          </w:p>
          <w:p w14:paraId="3405630B" w14:textId="77777777"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Smaller numbers always lie to the left of larger numbers on the number line.</w:t>
            </w:r>
          </w:p>
          <w:p w14:paraId="4DB571D0" w14:textId="77777777"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 xml:space="preserve">Proper fractions, improper fractions, and mixed numbers are terms often used to describe fractions. A proper fraction is a fraction whose numerator is less than the denominator. An improper fraction is a fraction whose numerator is equal to or greater than the denominator. An improper fraction may be expressed as a mixed number. A mixed number is written with two parts: a whole number and a proper fraction (e.g., </w:t>
            </w:r>
            <m:oMath>
              <m:r>
                <w:rPr>
                  <w:rFonts w:ascii="Cambria Math" w:eastAsia="Times New Roman" w:hAnsi="Cambria Math" w:cstheme="minorHAnsi"/>
                  <w:color w:val="000000" w:themeColor="text1"/>
                  <w:sz w:val="22"/>
                  <w:szCs w:val="22"/>
                </w:rPr>
                <m:t>3</m:t>
              </m:r>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3</m:t>
                  </m:r>
                </m:num>
                <m:den>
                  <m:r>
                    <w:rPr>
                      <w:rFonts w:ascii="Cambria Math" w:eastAsia="Times New Roman" w:hAnsi="Cambria Math" w:cstheme="minorHAnsi"/>
                      <w:color w:val="000000" w:themeColor="text1"/>
                      <w:sz w:val="22"/>
                      <w:szCs w:val="22"/>
                    </w:rPr>
                    <m:t>5</m:t>
                  </m:r>
                </m:den>
              </m:f>
            </m:oMath>
            <w:r w:rsidRPr="009262BF">
              <w:rPr>
                <w:rFonts w:asciiTheme="minorHAnsi" w:eastAsia="Times New Roman" w:hAnsiTheme="minorHAnsi" w:cstheme="minorHAnsi"/>
                <w:color w:val="000000" w:themeColor="text1"/>
                <w:sz w:val="22"/>
                <w:szCs w:val="22"/>
              </w:rPr>
              <w:t>).</w:t>
            </w:r>
          </w:p>
          <w:p w14:paraId="44DC2A14" w14:textId="77777777"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Percent means “per 100” or how many “out of 100”; percent is another name for hundredths.</w:t>
            </w:r>
          </w:p>
          <w:p w14:paraId="4D472239" w14:textId="77777777"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 xml:space="preserve">A percent is a ratio in which the denominator is 100. A number followed by a percent symbol (%) is equivalent to that number with a denominator of 100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5</m:t>
                  </m:r>
                </m:den>
              </m:f>
            </m:oMath>
            <w:r w:rsidRPr="009262BF">
              <w:rPr>
                <w:rFonts w:asciiTheme="minorHAnsi" w:eastAsia="MathJax_Main" w:hAnsiTheme="minorHAnsi" w:cstheme="minorHAnsi"/>
                <w:color w:val="000000" w:themeColor="text1"/>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60</m:t>
                  </m:r>
                </m:num>
                <m:den>
                  <m:r>
                    <w:rPr>
                      <w:rFonts w:ascii="Cambria Math" w:eastAsia="Cambria Math" w:hAnsi="Cambria Math" w:cstheme="minorHAnsi"/>
                      <w:sz w:val="22"/>
                      <w:szCs w:val="22"/>
                    </w:rPr>
                    <m:t>100</m:t>
                  </m:r>
                </m:den>
              </m:f>
            </m:oMath>
            <w:r w:rsidRPr="009262BF">
              <w:rPr>
                <w:rFonts w:asciiTheme="minorHAnsi" w:eastAsia="MathJax_Main" w:hAnsiTheme="minorHAnsi" w:cstheme="minorHAnsi"/>
                <w:sz w:val="22"/>
                <w:szCs w:val="22"/>
              </w:rPr>
              <w:t xml:space="preserve"> </w:t>
            </w:r>
            <w:r w:rsidRPr="009262BF">
              <w:rPr>
                <w:rFonts w:asciiTheme="minorHAnsi" w:eastAsia="Times New Roman" w:hAnsiTheme="minorHAnsi" w:cstheme="minorHAnsi"/>
                <w:color w:val="000000" w:themeColor="text1"/>
                <w:sz w:val="22"/>
                <w:szCs w:val="22"/>
              </w:rPr>
              <w:t xml:space="preserve">= 0.60 = 60%). </w:t>
            </w:r>
          </w:p>
          <w:p w14:paraId="3CF8C032" w14:textId="77777777" w:rsidR="002C5A74" w:rsidRPr="009262BF" w:rsidRDefault="002C5A74" w:rsidP="002C5A74">
            <w:pPr>
              <w:pStyle w:val="CFUSFormatting"/>
              <w:rPr>
                <w:rFonts w:asciiTheme="minorHAnsi" w:eastAsia="Times New Roman" w:hAnsiTheme="minorHAnsi" w:cstheme="minorHAnsi"/>
                <w:color w:val="000000" w:themeColor="text1"/>
                <w:sz w:val="22"/>
                <w:szCs w:val="22"/>
              </w:rPr>
            </w:pPr>
            <w:r w:rsidRPr="009262BF">
              <w:rPr>
                <w:rFonts w:asciiTheme="minorHAnsi" w:eastAsia="Times New Roman" w:hAnsiTheme="minorHAnsi" w:cstheme="minorHAnsi"/>
                <w:color w:val="000000" w:themeColor="text1"/>
                <w:sz w:val="22"/>
                <w:szCs w:val="22"/>
              </w:rPr>
              <w:t xml:space="preserve">Equivalent relationships among fractions, decimals, and percents may be determined by using concrete materials and pictorial representations (e.g., fraction bars, base ten blocks, fraction circles, colored counters, cubes, decimal squares, shaded figures, shaded grids, number lines, calculators).  </w:t>
            </w:r>
          </w:p>
          <w:p w14:paraId="6A1AEDCE" w14:textId="2DF20FB0" w:rsidR="007F22D6" w:rsidRPr="002C5A74" w:rsidRDefault="002C5A74" w:rsidP="002C5A74">
            <w:pPr>
              <w:pStyle w:val="CFUSFormatting"/>
              <w:rPr>
                <w:rFonts w:asciiTheme="minorHAnsi" w:hAnsiTheme="minorHAnsi" w:cstheme="minorHAnsi"/>
                <w:sz w:val="22"/>
                <w:szCs w:val="22"/>
              </w:rPr>
            </w:pPr>
            <w:r w:rsidRPr="009262BF">
              <w:rPr>
                <w:rFonts w:asciiTheme="minorHAnsi" w:hAnsiTheme="minorHAnsi" w:cstheme="minorHAnsi"/>
                <w:sz w:val="22"/>
                <w:szCs w:val="22"/>
              </w:rPr>
              <w:t>Methods for comparing and ordering rational numbers include using benchmarks, models, or number lines, and converting to one representation.</w:t>
            </w:r>
          </w:p>
        </w:tc>
      </w:tr>
      <w:tr w:rsidR="00E536F6"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536F6" w:rsidRPr="00722C85" w14:paraId="59B787DF" w14:textId="77777777" w:rsidTr="00370866">
        <w:trPr>
          <w:trHeight w:val="314"/>
        </w:trPr>
        <w:tc>
          <w:tcPr>
            <w:tcW w:w="14310" w:type="dxa"/>
            <w:shd w:val="clear" w:color="auto" w:fill="auto"/>
          </w:tcPr>
          <w:p w14:paraId="65D2C4A9" w14:textId="77777777" w:rsidR="00DF5B77" w:rsidRDefault="00DF5B77" w:rsidP="00DF5B7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6D7B19C" w14:textId="77777777" w:rsidR="009262BF" w:rsidRPr="004E75DD" w:rsidRDefault="009262BF" w:rsidP="00DF5B77">
            <w:pPr>
              <w:rPr>
                <w:rFonts w:asciiTheme="minorHAnsi" w:eastAsia="Times New Roman" w:hAnsiTheme="minorHAnsi" w:cstheme="minorHAnsi"/>
                <w:sz w:val="22"/>
                <w:szCs w:val="22"/>
              </w:rPr>
            </w:pPr>
          </w:p>
          <w:p w14:paraId="36669F15" w14:textId="3C2FDEE9" w:rsidR="003C3610" w:rsidRDefault="00E536F6" w:rsidP="00EA527D">
            <w:pPr>
              <w:rPr>
                <w:rFonts w:asciiTheme="minorHAnsi" w:hAnsiTheme="minorHAnsi" w:cstheme="minorHAnsi"/>
                <w:sz w:val="22"/>
                <w:szCs w:val="22"/>
              </w:rPr>
            </w:pPr>
            <w:r w:rsidRPr="00722C85">
              <w:rPr>
                <w:rFonts w:asciiTheme="minorHAnsi" w:hAnsiTheme="minorHAnsi" w:cstheme="minorHAnsi"/>
                <w:b/>
                <w:bCs/>
                <w:sz w:val="22"/>
                <w:szCs w:val="22"/>
              </w:rPr>
              <w:t>Mathematical Reasoning</w:t>
            </w:r>
            <w:r w:rsidR="00B46F93">
              <w:rPr>
                <w:rFonts w:asciiTheme="minorHAnsi" w:hAnsiTheme="minorHAnsi" w:cstheme="minorHAnsi"/>
                <w:b/>
                <w:bCs/>
                <w:sz w:val="22"/>
                <w:szCs w:val="22"/>
              </w:rPr>
              <w:t>:</w:t>
            </w:r>
            <w:r w:rsidR="009262BF">
              <w:rPr>
                <w:rFonts w:asciiTheme="minorHAnsi" w:hAnsiTheme="minorHAnsi" w:cstheme="minorHAnsi"/>
                <w:b/>
                <w:bCs/>
                <w:sz w:val="22"/>
                <w:szCs w:val="22"/>
              </w:rPr>
              <w:t xml:space="preserve"> </w:t>
            </w:r>
            <w:r w:rsidR="009262BF" w:rsidRPr="00EA527D">
              <w:rPr>
                <w:rFonts w:asciiTheme="minorHAnsi" w:hAnsiTheme="minorHAnsi" w:cstheme="minorHAnsi"/>
                <w:sz w:val="22"/>
                <w:szCs w:val="22"/>
              </w:rPr>
              <w:t xml:space="preserve">Students must </w:t>
            </w:r>
            <w:r w:rsidR="003C3610" w:rsidRPr="00EA527D">
              <w:rPr>
                <w:rFonts w:asciiTheme="minorHAnsi" w:hAnsiTheme="minorHAnsi" w:cstheme="minorHAnsi"/>
                <w:sz w:val="22"/>
                <w:szCs w:val="22"/>
              </w:rPr>
              <w:t xml:space="preserve">justify </w:t>
            </w:r>
            <w:r w:rsidR="00660FDB" w:rsidRPr="00EA527D">
              <w:rPr>
                <w:rFonts w:asciiTheme="minorHAnsi" w:hAnsiTheme="minorHAnsi" w:cstheme="minorHAnsi"/>
                <w:sz w:val="22"/>
                <w:szCs w:val="22"/>
              </w:rPr>
              <w:t xml:space="preserve">their solutions </w:t>
            </w:r>
            <w:r w:rsidR="003C3610" w:rsidRPr="00EA527D">
              <w:rPr>
                <w:rFonts w:asciiTheme="minorHAnsi" w:hAnsiTheme="minorHAnsi" w:cstheme="minorHAnsi"/>
                <w:sz w:val="22"/>
                <w:szCs w:val="22"/>
              </w:rPr>
              <w:t xml:space="preserve">through writing, </w:t>
            </w:r>
            <w:r w:rsidR="003B42B0" w:rsidRPr="00EA527D">
              <w:rPr>
                <w:rFonts w:asciiTheme="minorHAnsi" w:hAnsiTheme="minorHAnsi" w:cstheme="minorHAnsi"/>
                <w:sz w:val="22"/>
                <w:szCs w:val="22"/>
              </w:rPr>
              <w:t xml:space="preserve">speaking, </w:t>
            </w:r>
            <w:r w:rsidR="00E92186" w:rsidRPr="00EA527D">
              <w:rPr>
                <w:rFonts w:asciiTheme="minorHAnsi" w:hAnsiTheme="minorHAnsi" w:cstheme="minorHAnsi"/>
                <w:sz w:val="22"/>
                <w:szCs w:val="22"/>
              </w:rPr>
              <w:t xml:space="preserve">symbols, </w:t>
            </w:r>
            <w:r w:rsidR="003B42B0" w:rsidRPr="00EA527D">
              <w:rPr>
                <w:rFonts w:asciiTheme="minorHAnsi" w:hAnsiTheme="minorHAnsi" w:cstheme="minorHAnsi"/>
                <w:sz w:val="22"/>
                <w:szCs w:val="22"/>
              </w:rPr>
              <w:t xml:space="preserve">and </w:t>
            </w:r>
            <w:r w:rsidR="003C3610" w:rsidRPr="00EA527D">
              <w:rPr>
                <w:rFonts w:asciiTheme="minorHAnsi" w:hAnsiTheme="minorHAnsi" w:cstheme="minorHAnsi"/>
                <w:sz w:val="22"/>
                <w:szCs w:val="22"/>
              </w:rPr>
              <w:t xml:space="preserve">models. </w:t>
            </w:r>
            <w:r w:rsidR="00307914" w:rsidRPr="00EA527D">
              <w:rPr>
                <w:rFonts w:asciiTheme="minorHAnsi" w:hAnsiTheme="minorHAnsi" w:cstheme="minorHAnsi"/>
                <w:sz w:val="22"/>
                <w:szCs w:val="22"/>
              </w:rPr>
              <w:t xml:space="preserve">Suppose a student was asked to determine whether the given statement is true or false and provide justification </w:t>
            </w:r>
            <w:r w:rsidR="00246E6F">
              <w:rPr>
                <w:rFonts w:asciiTheme="minorHAnsi" w:hAnsiTheme="minorHAnsi" w:cstheme="minorHAnsi"/>
                <w:sz w:val="22"/>
                <w:szCs w:val="22"/>
              </w:rPr>
              <w:t>of the</w:t>
            </w:r>
            <w:r w:rsidR="004375EA" w:rsidRPr="00EA527D">
              <w:rPr>
                <w:rFonts w:asciiTheme="minorHAnsi" w:hAnsiTheme="minorHAnsi" w:cstheme="minorHAnsi"/>
                <w:sz w:val="22"/>
                <w:szCs w:val="22"/>
              </w:rPr>
              <w:t xml:space="preserve"> following – </w:t>
            </w:r>
            <w:r w:rsidR="00307914" w:rsidRPr="00EA527D">
              <w:rPr>
                <w:rFonts w:asciiTheme="minorHAnsi" w:hAnsiTheme="minorHAnsi" w:cstheme="minorHAnsi"/>
                <w:sz w:val="22"/>
                <w:szCs w:val="22"/>
              </w:rPr>
              <w:t xml:space="preserve"> </w:t>
            </w:r>
          </w:p>
          <w:p w14:paraId="7BFA3BC6" w14:textId="77777777" w:rsidR="002E25F4" w:rsidRPr="00EA527D" w:rsidRDefault="002E25F4" w:rsidP="00EA527D">
            <w:pPr>
              <w:rPr>
                <w:rFonts w:asciiTheme="minorHAnsi" w:hAnsiTheme="minorHAnsi" w:cstheme="minorHAnsi"/>
                <w:b/>
                <w:bCs/>
                <w:sz w:val="22"/>
                <w:szCs w:val="22"/>
              </w:rPr>
            </w:pPr>
          </w:p>
          <w:p w14:paraId="0DEFD418" w14:textId="44A8507F" w:rsidR="00307914" w:rsidRPr="00307914" w:rsidRDefault="00307914" w:rsidP="00307914">
            <w:pPr>
              <w:ind w:left="360"/>
              <w:jc w:val="center"/>
              <w:rPr>
                <w:rFonts w:asciiTheme="minorHAnsi" w:hAnsiTheme="minorHAnsi" w:cstheme="minorHAnsi"/>
                <w:color w:val="000000"/>
                <w:sz w:val="22"/>
                <w:szCs w:val="22"/>
              </w:rPr>
            </w:pPr>
            <m:oMathPara>
              <m:oMath>
                <m:r>
                  <w:rPr>
                    <w:rFonts w:ascii="Cambria Math" w:hAnsi="Cambria Math" w:cstheme="minorHAnsi"/>
                    <w:color w:val="000000"/>
                    <w:sz w:val="22"/>
                    <w:szCs w:val="22"/>
                  </w:rPr>
                  <m:t>1.</m:t>
                </m:r>
                <m:acc>
                  <m:accPr>
                    <m:chr m:val="̅"/>
                    <m:ctrlPr>
                      <w:rPr>
                        <w:rFonts w:ascii="Cambria Math" w:eastAsia="Open Sans" w:hAnsi="Cambria Math" w:cstheme="minorHAnsi"/>
                        <w:i/>
                        <w:color w:val="000000"/>
                        <w:sz w:val="22"/>
                        <w:szCs w:val="22"/>
                      </w:rPr>
                    </m:ctrlPr>
                  </m:accPr>
                  <m:e>
                    <m:r>
                      <w:rPr>
                        <w:rFonts w:ascii="Cambria Math" w:hAnsi="Cambria Math" w:cstheme="minorHAnsi"/>
                        <w:color w:val="000000"/>
                        <w:sz w:val="22"/>
                        <w:szCs w:val="22"/>
                      </w:rPr>
                      <m:t>4</m:t>
                    </m:r>
                  </m:e>
                </m:acc>
                <m:r>
                  <w:rPr>
                    <w:rFonts w:ascii="Cambria Math" w:hAnsi="Cambria Math" w:cstheme="minorHAnsi"/>
                    <w:color w:val="000000"/>
                    <w:sz w:val="22"/>
                    <w:szCs w:val="22"/>
                  </w:rPr>
                  <m:t>&gt;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7</m:t>
                    </m:r>
                  </m:num>
                  <m:den>
                    <m:r>
                      <w:rPr>
                        <w:rFonts w:ascii="Cambria Math" w:hAnsi="Cambria Math" w:cstheme="minorHAnsi"/>
                        <w:color w:val="000000"/>
                        <w:sz w:val="22"/>
                        <w:szCs w:val="22"/>
                      </w:rPr>
                      <m:t>5</m:t>
                    </m:r>
                  </m:den>
                </m:f>
              </m:oMath>
            </m:oMathPara>
          </w:p>
          <w:p w14:paraId="3D6281D1" w14:textId="77777777" w:rsidR="009F2B6B" w:rsidRDefault="009F2B6B" w:rsidP="009F2B6B">
            <w:pPr>
              <w:pBdr>
                <w:top w:val="nil"/>
                <w:left w:val="nil"/>
                <w:bottom w:val="nil"/>
                <w:right w:val="nil"/>
                <w:between w:val="nil"/>
              </w:pBdr>
              <w:ind w:left="720"/>
              <w:rPr>
                <w:rFonts w:asciiTheme="minorHAnsi" w:hAnsiTheme="minorHAnsi" w:cstheme="minorHAnsi"/>
                <w:sz w:val="22"/>
                <w:szCs w:val="22"/>
              </w:rPr>
            </w:pPr>
          </w:p>
          <w:p w14:paraId="2FA1BFA7" w14:textId="4631438B" w:rsidR="00A3381E" w:rsidRPr="00A3381E" w:rsidRDefault="009F2B6B" w:rsidP="00EA527D">
            <w:pPr>
              <w:pBdr>
                <w:top w:val="nil"/>
                <w:left w:val="nil"/>
                <w:bottom w:val="nil"/>
                <w:right w:val="nil"/>
                <w:between w:val="nil"/>
              </w:pBdr>
              <w:rPr>
                <w:rFonts w:asciiTheme="minorHAnsi" w:hAnsiTheme="minorHAnsi" w:cstheme="minorHAnsi"/>
                <w:iCs/>
                <w:sz w:val="22"/>
                <w:szCs w:val="22"/>
              </w:rPr>
            </w:pPr>
            <w:r>
              <w:rPr>
                <w:rFonts w:asciiTheme="minorHAnsi" w:hAnsiTheme="minorHAnsi" w:cstheme="minorHAnsi"/>
                <w:sz w:val="22"/>
                <w:szCs w:val="22"/>
              </w:rPr>
              <w:t xml:space="preserve">The student responds, </w:t>
            </w:r>
            <w:r w:rsidRPr="00F752A9">
              <w:rPr>
                <w:rFonts w:asciiTheme="minorHAnsi" w:hAnsiTheme="minorHAnsi" w:cstheme="minorHAnsi"/>
                <w:i/>
                <w:iCs/>
                <w:sz w:val="22"/>
                <w:szCs w:val="22"/>
              </w:rPr>
              <w:t xml:space="preserve">“This statement is false because 1.4 is equal to </w:t>
            </w:r>
            <m:oMath>
              <m:f>
                <m:fPr>
                  <m:ctrlPr>
                    <w:rPr>
                      <w:rFonts w:ascii="Cambria Math" w:hAnsi="Cambria Math" w:cstheme="minorHAnsi"/>
                      <w:i/>
                      <w:iCs/>
                      <w:sz w:val="22"/>
                      <w:szCs w:val="22"/>
                    </w:rPr>
                  </m:ctrlPr>
                </m:fPr>
                <m:num>
                  <m:r>
                    <w:rPr>
                      <w:rFonts w:ascii="Cambria Math" w:hAnsi="Cambria Math" w:cstheme="minorHAnsi"/>
                      <w:sz w:val="22"/>
                      <w:szCs w:val="22"/>
                    </w:rPr>
                    <m:t>7</m:t>
                  </m:r>
                </m:num>
                <m:den>
                  <m:r>
                    <w:rPr>
                      <w:rFonts w:ascii="Cambria Math" w:hAnsi="Cambria Math" w:cstheme="minorHAnsi"/>
                      <w:sz w:val="22"/>
                      <w:szCs w:val="22"/>
                    </w:rPr>
                    <m:t>5</m:t>
                  </m:r>
                </m:den>
              </m:f>
            </m:oMath>
            <w:r w:rsidRPr="00F752A9">
              <w:rPr>
                <w:rFonts w:asciiTheme="minorHAnsi" w:hAnsiTheme="minorHAnsi" w:cstheme="minorHAnsi"/>
                <w:i/>
                <w:iCs/>
                <w:sz w:val="22"/>
                <w:szCs w:val="22"/>
              </w:rPr>
              <w:t xml:space="preserve"> . This is because the improper fraction converted to a decimal is equal to 1.4. I solved this by dividing 7 by 5 and it is equal to 1.4.”</w:t>
            </w:r>
            <w:r>
              <w:rPr>
                <w:rFonts w:asciiTheme="minorHAnsi" w:hAnsiTheme="minorHAnsi" w:cstheme="minorHAnsi"/>
                <w:i/>
                <w:color w:val="C00000"/>
              </w:rPr>
              <w:t xml:space="preserve"> </w:t>
            </w:r>
            <w:r w:rsidR="00307914" w:rsidRPr="009F2B6B">
              <w:rPr>
                <w:rFonts w:asciiTheme="minorHAnsi" w:hAnsiTheme="minorHAnsi" w:cstheme="minorHAnsi"/>
                <w:iCs/>
                <w:sz w:val="22"/>
                <w:szCs w:val="22"/>
              </w:rPr>
              <w:t xml:space="preserve">A common error </w:t>
            </w:r>
            <w:r>
              <w:rPr>
                <w:rFonts w:asciiTheme="minorHAnsi" w:hAnsiTheme="minorHAnsi" w:cstheme="minorHAnsi"/>
                <w:iCs/>
                <w:sz w:val="22"/>
                <w:szCs w:val="22"/>
              </w:rPr>
              <w:t>the student</w:t>
            </w:r>
            <w:r w:rsidR="00307914" w:rsidRPr="009F2B6B">
              <w:rPr>
                <w:rFonts w:asciiTheme="minorHAnsi" w:hAnsiTheme="minorHAnsi" w:cstheme="minorHAnsi"/>
                <w:iCs/>
                <w:sz w:val="22"/>
                <w:szCs w:val="22"/>
              </w:rPr>
              <w:t xml:space="preserve"> made here is assuming this statement is false because they ignore</w:t>
            </w:r>
            <w:r w:rsidR="00F17774">
              <w:rPr>
                <w:rFonts w:asciiTheme="minorHAnsi" w:hAnsiTheme="minorHAnsi" w:cstheme="minorHAnsi"/>
                <w:iCs/>
                <w:sz w:val="22"/>
                <w:szCs w:val="22"/>
              </w:rPr>
              <w:t>d</w:t>
            </w:r>
            <w:r w:rsidR="00307914" w:rsidRPr="009F2B6B">
              <w:rPr>
                <w:rFonts w:asciiTheme="minorHAnsi" w:hAnsiTheme="minorHAnsi" w:cstheme="minorHAnsi"/>
                <w:iCs/>
                <w:sz w:val="22"/>
                <w:szCs w:val="22"/>
              </w:rPr>
              <w:t xml:space="preserve"> the repeating symbol and th</w:t>
            </w:r>
            <w:r w:rsidR="00F17774">
              <w:rPr>
                <w:rFonts w:asciiTheme="minorHAnsi" w:hAnsiTheme="minorHAnsi" w:cstheme="minorHAnsi"/>
                <w:iCs/>
                <w:sz w:val="22"/>
                <w:szCs w:val="22"/>
              </w:rPr>
              <w:t>ought</w:t>
            </w:r>
            <w:r w:rsidR="00307914" w:rsidRPr="009F2B6B">
              <w:rPr>
                <w:rFonts w:asciiTheme="minorHAnsi" w:hAnsiTheme="minorHAnsi" w:cstheme="minorHAnsi"/>
                <w:iCs/>
                <w:sz w:val="22"/>
                <w:szCs w:val="22"/>
              </w:rPr>
              <w:t xml:space="preserve"> the two values </w:t>
            </w:r>
            <w:r w:rsidR="00F17774">
              <w:rPr>
                <w:rFonts w:asciiTheme="minorHAnsi" w:hAnsiTheme="minorHAnsi" w:cstheme="minorHAnsi"/>
                <w:iCs/>
                <w:sz w:val="22"/>
                <w:szCs w:val="22"/>
              </w:rPr>
              <w:t>were</w:t>
            </w:r>
            <w:r w:rsidR="00307914" w:rsidRPr="009F2B6B">
              <w:rPr>
                <w:rFonts w:asciiTheme="minorHAnsi" w:hAnsiTheme="minorHAnsi" w:cstheme="minorHAnsi"/>
                <w:iCs/>
                <w:sz w:val="22"/>
                <w:szCs w:val="22"/>
              </w:rPr>
              <w:t xml:space="preserve"> equal. This misconception may indicate that a student has not yet developed an understanding of comparing decimal numbers</w:t>
            </w:r>
            <w:r w:rsidR="000A3896">
              <w:rPr>
                <w:rFonts w:asciiTheme="minorHAnsi" w:hAnsiTheme="minorHAnsi" w:cstheme="minorHAnsi"/>
                <w:iCs/>
                <w:sz w:val="22"/>
                <w:szCs w:val="22"/>
              </w:rPr>
              <w:t xml:space="preserve"> expressed as terminating or repeating decimals. </w:t>
            </w:r>
            <w:r w:rsidR="00307914" w:rsidRPr="009F2B6B">
              <w:rPr>
                <w:rFonts w:asciiTheme="minorHAnsi" w:hAnsiTheme="minorHAnsi" w:cstheme="minorHAnsi"/>
                <w:iCs/>
                <w:sz w:val="22"/>
                <w:szCs w:val="22"/>
              </w:rPr>
              <w:t xml:space="preserve"> </w:t>
            </w:r>
          </w:p>
          <w:p w14:paraId="3CBB4970" w14:textId="77777777" w:rsidR="00AF7FAA" w:rsidRPr="00AF7FAA" w:rsidRDefault="00AF7FAA" w:rsidP="00AF7FAA">
            <w:pPr>
              <w:pStyle w:val="ListParagraph"/>
              <w:rPr>
                <w:rFonts w:asciiTheme="minorHAnsi" w:hAnsiTheme="minorHAnsi" w:cstheme="minorHAnsi"/>
                <w:sz w:val="22"/>
                <w:szCs w:val="22"/>
              </w:rPr>
            </w:pPr>
          </w:p>
          <w:p w14:paraId="742D7DC3" w14:textId="77777777" w:rsidR="00660FDB" w:rsidRDefault="00E536F6" w:rsidP="00202101">
            <w:pPr>
              <w:rPr>
                <w:rFonts w:asciiTheme="minorHAnsi" w:hAnsiTheme="minorHAnsi" w:cstheme="minorHAnsi"/>
                <w:b/>
                <w:bCs/>
                <w:sz w:val="22"/>
                <w:szCs w:val="22"/>
              </w:rPr>
            </w:pPr>
            <w:r w:rsidRPr="00722C85">
              <w:rPr>
                <w:rFonts w:asciiTheme="minorHAnsi" w:hAnsiTheme="minorHAnsi" w:cstheme="minorHAnsi"/>
                <w:b/>
                <w:bCs/>
                <w:sz w:val="22"/>
                <w:szCs w:val="22"/>
              </w:rPr>
              <w:t>Mathematical Representations</w:t>
            </w:r>
            <w:r w:rsidR="00B46F93">
              <w:rPr>
                <w:rFonts w:asciiTheme="minorHAnsi" w:hAnsiTheme="minorHAnsi" w:cstheme="minorHAnsi"/>
                <w:b/>
                <w:bCs/>
                <w:sz w:val="22"/>
                <w:szCs w:val="22"/>
              </w:rPr>
              <w:t>:</w:t>
            </w:r>
            <w:r w:rsidR="00660FDB">
              <w:rPr>
                <w:rFonts w:asciiTheme="minorHAnsi" w:hAnsiTheme="minorHAnsi" w:cstheme="minorHAnsi"/>
                <w:b/>
                <w:bCs/>
                <w:sz w:val="22"/>
                <w:szCs w:val="22"/>
              </w:rPr>
              <w:t xml:space="preserve"> </w:t>
            </w:r>
          </w:p>
          <w:p w14:paraId="4507DCA7" w14:textId="77777777" w:rsidR="004A59EC" w:rsidRDefault="004A59EC" w:rsidP="00202101">
            <w:pPr>
              <w:rPr>
                <w:rFonts w:asciiTheme="minorHAnsi" w:hAnsiTheme="minorHAnsi" w:cstheme="minorHAnsi"/>
                <w:b/>
                <w:bCs/>
                <w:sz w:val="22"/>
                <w:szCs w:val="22"/>
              </w:rPr>
            </w:pPr>
          </w:p>
          <w:p w14:paraId="5DBD7418" w14:textId="703BAC72" w:rsidR="003C3610" w:rsidRDefault="00660FDB" w:rsidP="00F320A4">
            <w:pPr>
              <w:pStyle w:val="ListParagraph"/>
              <w:numPr>
                <w:ilvl w:val="0"/>
                <w:numId w:val="24"/>
              </w:numPr>
              <w:rPr>
                <w:rFonts w:asciiTheme="minorHAnsi" w:hAnsiTheme="minorHAnsi" w:cstheme="minorHAnsi"/>
                <w:sz w:val="22"/>
                <w:szCs w:val="22"/>
              </w:rPr>
            </w:pPr>
            <w:r w:rsidRPr="00660FDB">
              <w:rPr>
                <w:rFonts w:asciiTheme="minorHAnsi" w:hAnsiTheme="minorHAnsi" w:cstheme="minorHAnsi"/>
                <w:sz w:val="22"/>
                <w:szCs w:val="22"/>
              </w:rPr>
              <w:t xml:space="preserve">Students </w:t>
            </w:r>
            <w:r w:rsidR="004375EA">
              <w:rPr>
                <w:rFonts w:asciiTheme="minorHAnsi" w:hAnsiTheme="minorHAnsi" w:cstheme="minorHAnsi"/>
                <w:sz w:val="22"/>
                <w:szCs w:val="22"/>
              </w:rPr>
              <w:t xml:space="preserve">must </w:t>
            </w:r>
            <w:r w:rsidRPr="00660FDB">
              <w:rPr>
                <w:rFonts w:asciiTheme="minorHAnsi" w:hAnsiTheme="minorHAnsi" w:cstheme="minorHAnsi"/>
                <w:sz w:val="22"/>
                <w:szCs w:val="22"/>
              </w:rPr>
              <w:t xml:space="preserve">have an understanding that percent means a part of 100. </w:t>
            </w:r>
            <w:r w:rsidRPr="003C3610">
              <w:rPr>
                <w:rFonts w:asciiTheme="minorHAnsi" w:hAnsiTheme="minorHAnsi" w:cstheme="minorHAnsi"/>
                <w:sz w:val="22"/>
                <w:szCs w:val="22"/>
              </w:rPr>
              <w:t xml:space="preserve">Students may benefit from modeling decimals and percents using a 10 by 10 grid. </w:t>
            </w:r>
          </w:p>
          <w:p w14:paraId="2F3CB7F5" w14:textId="77777777" w:rsidR="000A6326" w:rsidRPr="003C3610" w:rsidRDefault="000A6326" w:rsidP="000A6326">
            <w:pPr>
              <w:pStyle w:val="ListParagraph"/>
              <w:rPr>
                <w:rFonts w:asciiTheme="minorHAnsi" w:hAnsiTheme="minorHAnsi" w:cstheme="minorHAnsi"/>
                <w:sz w:val="22"/>
                <w:szCs w:val="22"/>
              </w:rPr>
            </w:pPr>
          </w:p>
          <w:p w14:paraId="26307673" w14:textId="1F7A590C" w:rsidR="00660FDB" w:rsidRDefault="003C3610" w:rsidP="00F320A4">
            <w:pPr>
              <w:pStyle w:val="ListParagraph"/>
              <w:numPr>
                <w:ilvl w:val="0"/>
                <w:numId w:val="24"/>
              </w:numPr>
              <w:rPr>
                <w:rFonts w:asciiTheme="minorHAnsi" w:hAnsiTheme="minorHAnsi" w:cstheme="minorHAnsi"/>
                <w:sz w:val="22"/>
                <w:szCs w:val="22"/>
              </w:rPr>
            </w:pPr>
            <w:r w:rsidRPr="00660FDB">
              <w:rPr>
                <w:rFonts w:asciiTheme="minorHAnsi" w:hAnsiTheme="minorHAnsi" w:cstheme="minorHAnsi"/>
                <w:sz w:val="22"/>
                <w:szCs w:val="22"/>
              </w:rPr>
              <w:t xml:space="preserve">Students must use multiple strategies to include benchmarks, number lines, </w:t>
            </w:r>
            <w:r w:rsidRPr="00557B56">
              <w:rPr>
                <w:rFonts w:asciiTheme="minorHAnsi" w:hAnsiTheme="minorHAnsi" w:cstheme="minorHAnsi"/>
                <w:sz w:val="22"/>
                <w:szCs w:val="22"/>
              </w:rPr>
              <w:t>and</w:t>
            </w:r>
            <w:r w:rsidRPr="00660FDB">
              <w:rPr>
                <w:rFonts w:asciiTheme="minorHAnsi" w:hAnsiTheme="minorHAnsi" w:cstheme="minorHAnsi"/>
                <w:sz w:val="22"/>
                <w:szCs w:val="22"/>
              </w:rPr>
              <w:t xml:space="preserve"> application of algorithms to </w:t>
            </w:r>
            <w:r w:rsidR="00B61B1C">
              <w:rPr>
                <w:rFonts w:asciiTheme="minorHAnsi" w:hAnsiTheme="minorHAnsi" w:cstheme="minorHAnsi"/>
                <w:sz w:val="22"/>
                <w:szCs w:val="22"/>
              </w:rPr>
              <w:t xml:space="preserve">recognize equivalence and when </w:t>
            </w:r>
            <w:r w:rsidRPr="00660FDB">
              <w:rPr>
                <w:rFonts w:asciiTheme="minorHAnsi" w:hAnsiTheme="minorHAnsi" w:cstheme="minorHAnsi"/>
                <w:sz w:val="22"/>
                <w:szCs w:val="22"/>
              </w:rPr>
              <w:t xml:space="preserve">comparing and ordering rational numbers. </w:t>
            </w:r>
            <w:r w:rsidR="00660FDB" w:rsidRPr="00660FDB">
              <w:rPr>
                <w:rFonts w:asciiTheme="minorHAnsi" w:hAnsiTheme="minorHAnsi" w:cstheme="minorHAnsi"/>
                <w:sz w:val="22"/>
                <w:szCs w:val="22"/>
              </w:rPr>
              <w:t xml:space="preserve">For example, </w:t>
            </w:r>
            <w:r w:rsidR="00307914">
              <w:rPr>
                <w:rFonts w:asciiTheme="minorHAnsi" w:hAnsiTheme="minorHAnsi" w:cstheme="minorHAnsi"/>
                <w:sz w:val="22"/>
                <w:szCs w:val="22"/>
              </w:rPr>
              <w:t xml:space="preserve">if </w:t>
            </w:r>
            <w:r w:rsidR="00660FDB">
              <w:rPr>
                <w:rFonts w:asciiTheme="minorHAnsi" w:hAnsiTheme="minorHAnsi" w:cstheme="minorHAnsi"/>
                <w:sz w:val="22"/>
                <w:szCs w:val="22"/>
              </w:rPr>
              <w:t xml:space="preserve">students </w:t>
            </w:r>
            <w:r w:rsidR="00307914">
              <w:rPr>
                <w:rFonts w:asciiTheme="minorHAnsi" w:hAnsiTheme="minorHAnsi" w:cstheme="minorHAnsi"/>
                <w:sz w:val="22"/>
                <w:szCs w:val="22"/>
              </w:rPr>
              <w:t>were</w:t>
            </w:r>
            <w:r w:rsidR="00660FDB">
              <w:rPr>
                <w:rFonts w:asciiTheme="minorHAnsi" w:hAnsiTheme="minorHAnsi" w:cstheme="minorHAnsi"/>
                <w:sz w:val="22"/>
                <w:szCs w:val="22"/>
              </w:rPr>
              <w:t xml:space="preserve"> asked to order the given numbers in ascending order </w:t>
            </w:r>
            <w:r w:rsidR="00660FDB" w:rsidRPr="00660FDB">
              <w:rPr>
                <w:rFonts w:asciiTheme="minorHAnsi" w:hAnsiTheme="minorHAnsi" w:cstheme="minorHAnsi"/>
                <w:sz w:val="22"/>
                <w:szCs w:val="22"/>
              </w:rPr>
              <w:t xml:space="preserve">– </w:t>
            </w:r>
          </w:p>
          <w:p w14:paraId="36D456AE" w14:textId="77777777" w:rsidR="00B61B1C" w:rsidRPr="00660FDB" w:rsidRDefault="00B61B1C" w:rsidP="00B61B1C">
            <w:pPr>
              <w:pStyle w:val="ListParagraph"/>
              <w:rPr>
                <w:rFonts w:asciiTheme="minorHAnsi" w:hAnsiTheme="minorHAnsi" w:cstheme="minorHAnsi"/>
                <w:sz w:val="22"/>
                <w:szCs w:val="22"/>
              </w:rPr>
            </w:pPr>
          </w:p>
          <w:p w14:paraId="7A7E662F" w14:textId="49DBA286" w:rsidR="00660FDB" w:rsidRPr="008F7215" w:rsidRDefault="00660FDB" w:rsidP="00660FDB">
            <w:pPr>
              <w:pStyle w:val="ListParagraph"/>
              <w:pBdr>
                <w:top w:val="nil"/>
                <w:left w:val="nil"/>
                <w:bottom w:val="nil"/>
                <w:right w:val="nil"/>
                <w:between w:val="nil"/>
              </w:pBdr>
              <w:jc w:val="center"/>
              <w:rPr>
                <w:rFonts w:asciiTheme="minorHAnsi" w:hAnsiTheme="minorHAnsi" w:cstheme="minorHAnsi"/>
                <w:color w:val="000000"/>
                <w:sz w:val="22"/>
                <w:szCs w:val="22"/>
              </w:rPr>
            </w:pPr>
            <m:oMathPara>
              <m:oMath>
                <m:r>
                  <w:rPr>
                    <w:rFonts w:ascii="Cambria Math" w:hAnsi="Cambria Math" w:cstheme="minorHAnsi"/>
                    <w:color w:val="000000"/>
                    <w:sz w:val="22"/>
                    <w:szCs w:val="22"/>
                  </w:rPr>
                  <m:t>-1.25,  -</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3</m:t>
                    </m:r>
                  </m:num>
                  <m:den>
                    <m:r>
                      <w:rPr>
                        <w:rFonts w:ascii="Cambria Math" w:hAnsi="Cambria Math" w:cstheme="minorHAnsi"/>
                        <w:color w:val="000000"/>
                        <w:sz w:val="22"/>
                        <w:szCs w:val="22"/>
                      </w:rPr>
                      <m:t>10</m:t>
                    </m:r>
                  </m:den>
                </m:f>
                <m:r>
                  <w:rPr>
                    <w:rFonts w:ascii="Cambria Math" w:hAnsi="Cambria Math" w:cstheme="minorHAnsi"/>
                    <w:color w:val="000000"/>
                    <w:sz w:val="22"/>
                    <w:szCs w:val="22"/>
                  </w:rPr>
                  <m:t>,  -1</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2</m:t>
                    </m:r>
                  </m:num>
                  <m:den>
                    <m:r>
                      <w:rPr>
                        <w:rFonts w:ascii="Cambria Math" w:hAnsi="Cambria Math" w:cstheme="minorHAnsi"/>
                        <w:color w:val="000000"/>
                        <w:sz w:val="22"/>
                        <w:szCs w:val="22"/>
                      </w:rPr>
                      <m:t>5</m:t>
                    </m:r>
                  </m:den>
                </m:f>
                <m:r>
                  <w:rPr>
                    <w:rFonts w:ascii="Cambria Math" w:hAnsi="Cambria Math" w:cstheme="minorHAnsi"/>
                    <w:color w:val="000000"/>
                    <w:sz w:val="22"/>
                    <w:szCs w:val="22"/>
                  </w:rPr>
                  <m:t>,  -0.03</m:t>
                </m:r>
              </m:oMath>
            </m:oMathPara>
          </w:p>
          <w:p w14:paraId="377ABBAB" w14:textId="77777777" w:rsidR="00660FDB" w:rsidRDefault="00660FDB" w:rsidP="00202101">
            <w:pPr>
              <w:rPr>
                <w:rFonts w:asciiTheme="minorHAnsi" w:hAnsiTheme="minorHAnsi" w:cstheme="minorHAnsi"/>
                <w:sz w:val="22"/>
                <w:szCs w:val="22"/>
              </w:rPr>
            </w:pPr>
          </w:p>
          <w:p w14:paraId="638DF536" w14:textId="74EE4386" w:rsidR="00B61B1C" w:rsidRDefault="00660FDB" w:rsidP="00B61B1C">
            <w:pPr>
              <w:pBdr>
                <w:top w:val="nil"/>
                <w:left w:val="nil"/>
                <w:bottom w:val="nil"/>
                <w:right w:val="nil"/>
                <w:between w:val="nil"/>
              </w:pBdr>
              <w:ind w:left="720"/>
              <w:rPr>
                <w:rFonts w:asciiTheme="minorHAnsi" w:hAnsiTheme="minorHAnsi" w:cstheme="minorHAnsi"/>
                <w:iCs/>
                <w:sz w:val="22"/>
                <w:szCs w:val="22"/>
              </w:rPr>
            </w:pPr>
            <w:r w:rsidRPr="00660FDB">
              <w:rPr>
                <w:rFonts w:asciiTheme="minorHAnsi" w:hAnsiTheme="minorHAnsi" w:cstheme="minorHAnsi"/>
                <w:iCs/>
                <w:sz w:val="22"/>
                <w:szCs w:val="22"/>
              </w:rPr>
              <w:t xml:space="preserve">A common misconception that students may have is thinking that </w:t>
            </w:r>
            <m:oMath>
              <m:r>
                <m:rPr>
                  <m:sty m:val="p"/>
                </m:rPr>
                <w:rPr>
                  <w:rFonts w:ascii="Cambria Math" w:hAnsi="Cambria Math" w:cstheme="minorHAnsi"/>
                  <w:sz w:val="22"/>
                  <w:szCs w:val="22"/>
                </w:rPr>
                <m:t>-1</m:t>
              </m:r>
              <m:f>
                <m:fPr>
                  <m:ctrlPr>
                    <w:rPr>
                      <w:rFonts w:ascii="Cambria Math" w:hAnsi="Cambria Math" w:cstheme="minorHAnsi"/>
                      <w:iCs/>
                      <w:sz w:val="22"/>
                      <w:szCs w:val="22"/>
                    </w:rPr>
                  </m:ctrlPr>
                </m:fPr>
                <m:num>
                  <m:r>
                    <m:rPr>
                      <m:sty m:val="p"/>
                    </m:rPr>
                    <w:rPr>
                      <w:rFonts w:ascii="Cambria Math" w:hAnsi="Cambria Math" w:cstheme="minorHAnsi"/>
                      <w:sz w:val="22"/>
                      <w:szCs w:val="22"/>
                    </w:rPr>
                    <m:t>2</m:t>
                  </m:r>
                </m:num>
                <m:den>
                  <m:r>
                    <m:rPr>
                      <m:sty m:val="p"/>
                    </m:rPr>
                    <w:rPr>
                      <w:rFonts w:ascii="Cambria Math" w:hAnsi="Cambria Math" w:cstheme="minorHAnsi"/>
                      <w:sz w:val="22"/>
                      <w:szCs w:val="22"/>
                    </w:rPr>
                    <m:t>5</m:t>
                  </m:r>
                </m:den>
              </m:f>
            </m:oMath>
            <w:r w:rsidRPr="00660FDB">
              <w:rPr>
                <w:rFonts w:asciiTheme="minorHAnsi" w:hAnsiTheme="minorHAnsi" w:cstheme="minorHAnsi"/>
                <w:iCs/>
                <w:sz w:val="22"/>
                <w:szCs w:val="22"/>
              </w:rPr>
              <w:t xml:space="preserve"> </w:t>
            </w:r>
            <w:r w:rsidR="00567B7B">
              <w:rPr>
                <w:rFonts w:asciiTheme="minorHAnsi" w:hAnsiTheme="minorHAnsi" w:cstheme="minorHAnsi"/>
                <w:iCs/>
                <w:sz w:val="22"/>
                <w:szCs w:val="22"/>
              </w:rPr>
              <w:t>has</w:t>
            </w:r>
            <w:r w:rsidRPr="00660FDB">
              <w:rPr>
                <w:rFonts w:asciiTheme="minorHAnsi" w:hAnsiTheme="minorHAnsi" w:cstheme="minorHAnsi"/>
                <w:iCs/>
                <w:sz w:val="22"/>
                <w:szCs w:val="22"/>
              </w:rPr>
              <w:t xml:space="preserve"> the greatest value</w:t>
            </w:r>
            <w:r>
              <w:rPr>
                <w:rFonts w:asciiTheme="minorHAnsi" w:hAnsiTheme="minorHAnsi" w:cstheme="minorHAnsi"/>
                <w:iCs/>
                <w:sz w:val="22"/>
                <w:szCs w:val="22"/>
              </w:rPr>
              <w:t xml:space="preserve"> </w:t>
            </w:r>
            <w:r w:rsidRPr="00660FDB">
              <w:rPr>
                <w:rFonts w:asciiTheme="minorHAnsi" w:hAnsiTheme="minorHAnsi" w:cstheme="minorHAnsi"/>
                <w:iCs/>
                <w:sz w:val="22"/>
                <w:szCs w:val="22"/>
              </w:rPr>
              <w:t xml:space="preserve">because it has the largest absolute value and/or the student </w:t>
            </w:r>
            <w:r w:rsidR="00567B7B">
              <w:rPr>
                <w:rFonts w:asciiTheme="minorHAnsi" w:hAnsiTheme="minorHAnsi" w:cstheme="minorHAnsi"/>
                <w:iCs/>
                <w:sz w:val="22"/>
                <w:szCs w:val="22"/>
              </w:rPr>
              <w:t>is treating</w:t>
            </w:r>
            <w:r w:rsidRPr="00660FDB">
              <w:rPr>
                <w:rFonts w:asciiTheme="minorHAnsi" w:hAnsiTheme="minorHAnsi" w:cstheme="minorHAnsi"/>
                <w:iCs/>
                <w:sz w:val="22"/>
                <w:szCs w:val="22"/>
              </w:rPr>
              <w:t xml:space="preserve"> the numbers as if they are all positive. This </w:t>
            </w:r>
            <w:r w:rsidR="003C3610">
              <w:rPr>
                <w:rFonts w:asciiTheme="minorHAnsi" w:hAnsiTheme="minorHAnsi" w:cstheme="minorHAnsi"/>
                <w:iCs/>
                <w:sz w:val="22"/>
                <w:szCs w:val="22"/>
              </w:rPr>
              <w:t xml:space="preserve">may </w:t>
            </w:r>
            <w:r w:rsidRPr="00660FDB">
              <w:rPr>
                <w:rFonts w:asciiTheme="minorHAnsi" w:hAnsiTheme="minorHAnsi" w:cstheme="minorHAnsi"/>
                <w:iCs/>
                <w:sz w:val="22"/>
                <w:szCs w:val="22"/>
              </w:rPr>
              <w:t xml:space="preserve">indicate a need to revisit </w:t>
            </w:r>
            <w:r>
              <w:rPr>
                <w:rFonts w:asciiTheme="minorHAnsi" w:hAnsiTheme="minorHAnsi" w:cstheme="minorHAnsi"/>
                <w:iCs/>
                <w:sz w:val="22"/>
                <w:szCs w:val="22"/>
              </w:rPr>
              <w:t>representing, ordering, and comparing integers (6.NS.2)</w:t>
            </w:r>
            <w:r w:rsidR="00B61B1C">
              <w:rPr>
                <w:rFonts w:asciiTheme="minorHAnsi" w:hAnsiTheme="minorHAnsi" w:cstheme="minorHAnsi"/>
                <w:iCs/>
                <w:sz w:val="22"/>
                <w:szCs w:val="22"/>
              </w:rPr>
              <w:t>.</w:t>
            </w:r>
          </w:p>
          <w:p w14:paraId="4A832D12" w14:textId="77777777" w:rsidR="000A6326" w:rsidRDefault="000A6326" w:rsidP="00B61B1C">
            <w:pPr>
              <w:pBdr>
                <w:top w:val="nil"/>
                <w:left w:val="nil"/>
                <w:bottom w:val="nil"/>
                <w:right w:val="nil"/>
                <w:between w:val="nil"/>
              </w:pBdr>
              <w:ind w:left="720"/>
              <w:rPr>
                <w:rFonts w:asciiTheme="minorHAnsi" w:hAnsiTheme="minorHAnsi" w:cstheme="minorHAnsi"/>
                <w:iCs/>
                <w:sz w:val="22"/>
                <w:szCs w:val="22"/>
              </w:rPr>
            </w:pPr>
          </w:p>
          <w:p w14:paraId="0CA459A2" w14:textId="68FF5ADB" w:rsidR="00660FDB" w:rsidRPr="00B61B1C" w:rsidRDefault="00E92186" w:rsidP="00F320A4">
            <w:pPr>
              <w:pStyle w:val="ListParagraph"/>
              <w:numPr>
                <w:ilvl w:val="0"/>
                <w:numId w:val="24"/>
              </w:numPr>
              <w:pBdr>
                <w:top w:val="nil"/>
                <w:left w:val="nil"/>
                <w:bottom w:val="nil"/>
                <w:right w:val="nil"/>
                <w:between w:val="nil"/>
              </w:pBdr>
              <w:rPr>
                <w:rFonts w:asciiTheme="minorHAnsi" w:hAnsiTheme="minorHAnsi" w:cstheme="minorHAnsi"/>
                <w:sz w:val="22"/>
                <w:szCs w:val="22"/>
              </w:rPr>
            </w:pPr>
            <w:r w:rsidRPr="00B61B1C">
              <w:rPr>
                <w:rFonts w:asciiTheme="minorHAnsi" w:hAnsiTheme="minorHAnsi" w:cstheme="minorHAnsi"/>
                <w:iCs/>
                <w:sz w:val="22"/>
                <w:szCs w:val="22"/>
              </w:rPr>
              <w:t>Another strategy is to use</w:t>
            </w:r>
            <w:r w:rsidR="003C3610" w:rsidRPr="00B61B1C">
              <w:rPr>
                <w:rFonts w:asciiTheme="minorHAnsi" w:hAnsiTheme="minorHAnsi" w:cstheme="minorHAnsi"/>
                <w:iCs/>
                <w:sz w:val="22"/>
                <w:szCs w:val="22"/>
              </w:rPr>
              <w:t xml:space="preserve"> a place value chart to ensure that students align the numbers by the appropriate place value to compare them and order them properly. </w:t>
            </w:r>
            <w:r w:rsidR="00660FDB" w:rsidRPr="00B61B1C">
              <w:rPr>
                <w:rFonts w:asciiTheme="minorHAnsi" w:hAnsiTheme="minorHAnsi" w:cstheme="minorHAnsi"/>
                <w:iCs/>
                <w:sz w:val="22"/>
                <w:szCs w:val="22"/>
              </w:rPr>
              <w:t xml:space="preserve">With grid paper, this can be done by stacking each value in different rows and aligning the decimal points on one vertical line. </w:t>
            </w:r>
          </w:p>
          <w:p w14:paraId="4116A7EB" w14:textId="3383E87C" w:rsidR="00202101" w:rsidRDefault="00202101" w:rsidP="00202101">
            <w:pPr>
              <w:rPr>
                <w:rFonts w:asciiTheme="minorHAnsi" w:hAnsiTheme="minorHAnsi" w:cstheme="minorHAnsi"/>
                <w:b/>
                <w:bCs/>
                <w:sz w:val="22"/>
                <w:szCs w:val="22"/>
              </w:rPr>
            </w:pPr>
          </w:p>
          <w:p w14:paraId="3ABD7448" w14:textId="77777777" w:rsidR="00202101" w:rsidRDefault="00202101" w:rsidP="00D81940">
            <w:pPr>
              <w:rPr>
                <w:rFonts w:asciiTheme="minorHAnsi" w:hAnsiTheme="minorHAnsi" w:cstheme="minorHAnsi"/>
                <w:sz w:val="22"/>
                <w:szCs w:val="22"/>
              </w:rPr>
            </w:pPr>
            <w:r w:rsidRPr="00EA527D">
              <w:rPr>
                <w:rFonts w:asciiTheme="minorHAnsi" w:hAnsiTheme="minorHAnsi" w:cstheme="minorHAnsi"/>
                <w:b/>
                <w:bCs/>
                <w:sz w:val="22"/>
                <w:szCs w:val="22"/>
              </w:rPr>
              <w:lastRenderedPageBreak/>
              <w:t>Mathematical Communication:</w:t>
            </w:r>
            <w:r w:rsidR="00E92186" w:rsidRPr="00EA527D">
              <w:rPr>
                <w:rFonts w:asciiTheme="minorHAnsi" w:hAnsiTheme="minorHAnsi" w:cstheme="minorHAnsi"/>
                <w:b/>
                <w:bCs/>
                <w:sz w:val="22"/>
                <w:szCs w:val="22"/>
              </w:rPr>
              <w:t xml:space="preserve"> </w:t>
            </w:r>
            <w:r w:rsidR="00E92186" w:rsidRPr="00EA527D">
              <w:rPr>
                <w:rFonts w:asciiTheme="minorHAnsi" w:hAnsiTheme="minorHAnsi" w:cstheme="minorHAnsi"/>
                <w:sz w:val="22"/>
                <w:szCs w:val="22"/>
              </w:rPr>
              <w:t xml:space="preserve">Students must be given opportunities to communicate their </w:t>
            </w:r>
            <w:r w:rsidR="003B42B0" w:rsidRPr="00EA527D">
              <w:rPr>
                <w:rFonts w:asciiTheme="minorHAnsi" w:hAnsiTheme="minorHAnsi" w:cstheme="minorHAnsi"/>
                <w:sz w:val="22"/>
                <w:szCs w:val="22"/>
              </w:rPr>
              <w:t xml:space="preserve">understanding of this standard through writing, speaking, symbols, and models. Care must be taken to demonstrate these various forms of communication </w:t>
            </w:r>
            <w:r w:rsidR="002F04F7" w:rsidRPr="00EA527D">
              <w:rPr>
                <w:rFonts w:asciiTheme="minorHAnsi" w:hAnsiTheme="minorHAnsi" w:cstheme="minorHAnsi"/>
                <w:sz w:val="22"/>
                <w:szCs w:val="22"/>
              </w:rPr>
              <w:t xml:space="preserve">so that students may replicate various </w:t>
            </w:r>
            <w:r w:rsidR="008F7215" w:rsidRPr="00EA527D">
              <w:rPr>
                <w:rFonts w:asciiTheme="minorHAnsi" w:hAnsiTheme="minorHAnsi" w:cstheme="minorHAnsi"/>
                <w:sz w:val="22"/>
                <w:szCs w:val="22"/>
              </w:rPr>
              <w:t xml:space="preserve">models </w:t>
            </w:r>
            <w:r w:rsidR="002F04F7" w:rsidRPr="00EA527D">
              <w:rPr>
                <w:rFonts w:asciiTheme="minorHAnsi" w:hAnsiTheme="minorHAnsi" w:cstheme="minorHAnsi"/>
                <w:sz w:val="22"/>
                <w:szCs w:val="22"/>
              </w:rPr>
              <w:t xml:space="preserve">through </w:t>
            </w:r>
            <w:r w:rsidR="002F04F7" w:rsidRPr="002D7B32">
              <w:rPr>
                <w:rFonts w:asciiTheme="minorHAnsi" w:hAnsiTheme="minorHAnsi" w:cstheme="minorHAnsi"/>
                <w:i/>
                <w:iCs/>
                <w:sz w:val="22"/>
                <w:szCs w:val="22"/>
              </w:rPr>
              <w:t>mathematically accurate</w:t>
            </w:r>
            <w:r w:rsidR="00B61B1C" w:rsidRPr="002D7B32">
              <w:rPr>
                <w:rFonts w:asciiTheme="minorHAnsi" w:hAnsiTheme="minorHAnsi" w:cstheme="minorHAnsi"/>
                <w:i/>
                <w:iCs/>
                <w:sz w:val="22"/>
                <w:szCs w:val="22"/>
              </w:rPr>
              <w:t xml:space="preserve"> computation</w:t>
            </w:r>
            <w:r w:rsidR="002F04F7" w:rsidRPr="00EA527D">
              <w:rPr>
                <w:rFonts w:asciiTheme="minorHAnsi" w:hAnsiTheme="minorHAnsi" w:cstheme="minorHAnsi"/>
                <w:sz w:val="22"/>
                <w:szCs w:val="22"/>
              </w:rPr>
              <w:t xml:space="preserve"> and </w:t>
            </w:r>
            <w:r w:rsidR="00B61B1C" w:rsidRPr="002D7B32">
              <w:rPr>
                <w:rFonts w:asciiTheme="minorHAnsi" w:hAnsiTheme="minorHAnsi" w:cstheme="minorHAnsi"/>
                <w:i/>
                <w:iCs/>
                <w:sz w:val="22"/>
                <w:szCs w:val="22"/>
              </w:rPr>
              <w:t>derivation</w:t>
            </w:r>
            <w:r w:rsidR="00B61B1C" w:rsidRPr="00EA527D">
              <w:rPr>
                <w:rFonts w:asciiTheme="minorHAnsi" w:hAnsiTheme="minorHAnsi" w:cstheme="minorHAnsi"/>
                <w:sz w:val="22"/>
                <w:szCs w:val="22"/>
              </w:rPr>
              <w:t xml:space="preserve"> of </w:t>
            </w:r>
            <w:r w:rsidR="002F04F7" w:rsidRPr="00EA527D">
              <w:rPr>
                <w:rFonts w:asciiTheme="minorHAnsi" w:hAnsiTheme="minorHAnsi" w:cstheme="minorHAnsi"/>
                <w:sz w:val="22"/>
                <w:szCs w:val="22"/>
              </w:rPr>
              <w:t xml:space="preserve">appropriate solutions. </w:t>
            </w:r>
            <w:r w:rsidR="00AF7FAA" w:rsidRPr="00EA527D">
              <w:rPr>
                <w:rFonts w:asciiTheme="minorHAnsi" w:hAnsiTheme="minorHAnsi" w:cstheme="minorHAnsi"/>
                <w:sz w:val="22"/>
                <w:szCs w:val="22"/>
              </w:rPr>
              <w:t>For example, have students explain to each other how to order and compare rational numbers.</w:t>
            </w:r>
            <w:r w:rsidR="00EA527D" w:rsidRPr="00EA527D">
              <w:rPr>
                <w:rFonts w:asciiTheme="minorHAnsi" w:hAnsiTheme="minorHAnsi" w:cstheme="minorHAnsi"/>
                <w:sz w:val="22"/>
                <w:szCs w:val="22"/>
              </w:rPr>
              <w:t xml:space="preserve"> Students must use the appropriate vocabulary (ascending or descending order) when ordering and comparing rational numbers. </w:t>
            </w:r>
          </w:p>
          <w:p w14:paraId="5CB653BE" w14:textId="33AD41CC" w:rsidR="004A59EC" w:rsidRPr="004A59EC" w:rsidRDefault="004A59EC" w:rsidP="00D81940">
            <w:pPr>
              <w:rPr>
                <w:rFonts w:asciiTheme="minorHAnsi" w:hAnsiTheme="minorHAnsi" w:cstheme="minorHAnsi"/>
                <w:sz w:val="16"/>
                <w:szCs w:val="16"/>
              </w:rPr>
            </w:pPr>
          </w:p>
        </w:tc>
      </w:tr>
      <w:tr w:rsidR="00E536F6" w:rsidRPr="00722C85" w14:paraId="062DBDF4" w14:textId="77777777" w:rsidTr="00B950B7">
        <w:trPr>
          <w:trHeight w:val="435"/>
        </w:trPr>
        <w:tc>
          <w:tcPr>
            <w:tcW w:w="14310" w:type="dxa"/>
            <w:shd w:val="clear" w:color="auto" w:fill="F2F2F2" w:themeFill="background1" w:themeFillShade="F2"/>
            <w:vAlign w:val="center"/>
          </w:tcPr>
          <w:p w14:paraId="70E46CC5" w14:textId="412E5412" w:rsidR="00E536F6" w:rsidRPr="00722C85" w:rsidRDefault="008318A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E536F6" w:rsidRPr="00722C85" w14:paraId="75DD6AA2" w14:textId="77777777" w:rsidTr="00370866">
        <w:trPr>
          <w:trHeight w:val="1970"/>
        </w:trPr>
        <w:tc>
          <w:tcPr>
            <w:tcW w:w="14310" w:type="dxa"/>
          </w:tcPr>
          <w:p w14:paraId="6776DB04" w14:textId="0B17FAB1" w:rsidR="00214BE9" w:rsidRDefault="008318A2" w:rsidP="005012F1">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5BD1519" w14:textId="77777777" w:rsidR="00214BE9" w:rsidRPr="006B6571" w:rsidRDefault="00214BE9" w:rsidP="005012F1">
            <w:pPr>
              <w:rPr>
                <w:rFonts w:asciiTheme="minorHAnsi" w:hAnsiTheme="minorHAnsi" w:cstheme="minorHAnsi"/>
                <w:sz w:val="22"/>
                <w:szCs w:val="22"/>
              </w:rPr>
            </w:pPr>
            <w:r w:rsidRPr="006B6571">
              <w:rPr>
                <w:rFonts w:asciiTheme="minorHAnsi" w:hAnsiTheme="minorHAnsi" w:cstheme="minorHAnsi"/>
                <w:sz w:val="22"/>
                <w:szCs w:val="22"/>
              </w:rPr>
              <w:t xml:space="preserve">There are multiple representations of numbers and relationships among numbers that provide meaning and structure and allow for sense-making. </w:t>
            </w:r>
          </w:p>
          <w:p w14:paraId="51DF4875" w14:textId="77777777" w:rsidR="00214BE9" w:rsidRDefault="00214BE9" w:rsidP="00214BE9"/>
          <w:p w14:paraId="178F1470" w14:textId="106E8442" w:rsidR="008F7215" w:rsidRDefault="00214BE9" w:rsidP="00214BE9">
            <w:pPr>
              <w:pStyle w:val="NewLettering"/>
              <w:rPr>
                <w:rFonts w:asciiTheme="minorHAnsi" w:hAnsiTheme="minorHAnsi" w:cstheme="minorHAnsi"/>
                <w:sz w:val="22"/>
                <w:szCs w:val="22"/>
              </w:rPr>
            </w:pPr>
            <w:r w:rsidRPr="00722C85">
              <w:rPr>
                <w:rFonts w:asciiTheme="minorHAnsi" w:hAnsiTheme="minorHAnsi" w:cstheme="minorHAnsi"/>
                <w:b/>
                <w:bCs/>
                <w:sz w:val="22"/>
                <w:szCs w:val="22"/>
              </w:rPr>
              <w:t>Connections</w:t>
            </w:r>
            <w:r>
              <w:rPr>
                <w:rFonts w:asciiTheme="minorHAnsi" w:hAnsiTheme="minorHAnsi" w:cstheme="minorHAnsi"/>
                <w:b/>
                <w:bCs/>
                <w:sz w:val="22"/>
                <w:szCs w:val="22"/>
              </w:rPr>
              <w:t xml:space="preserve">: </w:t>
            </w:r>
            <w:r>
              <w:rPr>
                <w:rFonts w:asciiTheme="minorHAnsi" w:hAnsiTheme="minorHAnsi" w:cstheme="minorHAnsi"/>
                <w:sz w:val="22"/>
                <w:szCs w:val="22"/>
              </w:rPr>
              <w:t xml:space="preserve">In </w:t>
            </w:r>
            <w:r w:rsidR="005A2E16">
              <w:rPr>
                <w:rFonts w:asciiTheme="minorHAnsi" w:hAnsiTheme="minorHAnsi" w:cstheme="minorHAnsi"/>
                <w:sz w:val="22"/>
                <w:szCs w:val="22"/>
              </w:rPr>
              <w:t>Grade 7</w:t>
            </w:r>
            <w:r>
              <w:rPr>
                <w:rFonts w:asciiTheme="minorHAnsi" w:hAnsiTheme="minorHAnsi" w:cstheme="minorHAnsi"/>
                <w:sz w:val="22"/>
                <w:szCs w:val="22"/>
              </w:rPr>
              <w:t xml:space="preserve">, students </w:t>
            </w:r>
            <w:r w:rsidR="009F32DA">
              <w:rPr>
                <w:rFonts w:asciiTheme="minorHAnsi" w:hAnsiTheme="minorHAnsi" w:cstheme="minorHAnsi"/>
                <w:sz w:val="22"/>
                <w:szCs w:val="22"/>
              </w:rPr>
              <w:t>will</w:t>
            </w:r>
            <w:r>
              <w:rPr>
                <w:rFonts w:asciiTheme="minorHAnsi" w:hAnsiTheme="minorHAnsi" w:cstheme="minorHAnsi"/>
                <w:sz w:val="22"/>
                <w:szCs w:val="22"/>
              </w:rPr>
              <w:t xml:space="preserve"> </w:t>
            </w:r>
            <w:r w:rsidRPr="008F1C14">
              <w:rPr>
                <w:rFonts w:asciiTheme="minorHAnsi" w:hAnsiTheme="minorHAnsi" w:cstheme="minorHAnsi"/>
                <w:sz w:val="22"/>
                <w:szCs w:val="22"/>
              </w:rPr>
              <w:t>investigate and describe the concept of exponents for powers of ten and compare and order numbers greater than zero written in scientific notation</w:t>
            </w:r>
            <w:r>
              <w:rPr>
                <w:rFonts w:asciiTheme="minorHAnsi" w:hAnsiTheme="minorHAnsi" w:cstheme="minorHAnsi"/>
                <w:sz w:val="22"/>
                <w:szCs w:val="22"/>
              </w:rPr>
              <w:t xml:space="preserve"> (7.NS.1). Prior to </w:t>
            </w:r>
            <w:r w:rsidR="005A2E16">
              <w:rPr>
                <w:rFonts w:asciiTheme="minorHAnsi" w:hAnsiTheme="minorHAnsi" w:cstheme="minorHAnsi"/>
                <w:sz w:val="22"/>
                <w:szCs w:val="22"/>
              </w:rPr>
              <w:t>Grade 7</w:t>
            </w:r>
            <w:r>
              <w:rPr>
                <w:rFonts w:asciiTheme="minorHAnsi" w:hAnsiTheme="minorHAnsi" w:cstheme="minorHAnsi"/>
                <w:sz w:val="22"/>
                <w:szCs w:val="22"/>
              </w:rPr>
              <w:t>, students have used multiple strategies to express equivalency, compare, and order rational numbers (e.g., fractions, mixed numbers, decimals, and percents) (6.NS.1)</w:t>
            </w:r>
            <w:r w:rsidR="00147662">
              <w:rPr>
                <w:rFonts w:asciiTheme="minorHAnsi" w:hAnsiTheme="minorHAnsi" w:cstheme="minorHAnsi"/>
                <w:sz w:val="22"/>
                <w:szCs w:val="22"/>
              </w:rPr>
              <w:t xml:space="preserve"> and </w:t>
            </w:r>
            <w:r w:rsidR="005012F1">
              <w:rPr>
                <w:rFonts w:asciiTheme="minorHAnsi" w:hAnsiTheme="minorHAnsi" w:cstheme="minorHAnsi"/>
                <w:sz w:val="22"/>
                <w:szCs w:val="22"/>
              </w:rPr>
              <w:t xml:space="preserve">have </w:t>
            </w:r>
            <w:r w:rsidR="00147662">
              <w:rPr>
                <w:rFonts w:asciiTheme="minorHAnsi" w:hAnsiTheme="minorHAnsi" w:cstheme="minorHAnsi"/>
                <w:sz w:val="22"/>
                <w:szCs w:val="22"/>
              </w:rPr>
              <w:t>use</w:t>
            </w:r>
            <w:r w:rsidR="005012F1">
              <w:rPr>
                <w:rFonts w:asciiTheme="minorHAnsi" w:hAnsiTheme="minorHAnsi" w:cstheme="minorHAnsi"/>
                <w:sz w:val="22"/>
                <w:szCs w:val="22"/>
              </w:rPr>
              <w:t>d</w:t>
            </w:r>
            <w:r w:rsidR="00147662">
              <w:rPr>
                <w:rFonts w:asciiTheme="minorHAnsi" w:hAnsiTheme="minorHAnsi" w:cstheme="minorHAnsi"/>
                <w:sz w:val="22"/>
                <w:szCs w:val="22"/>
              </w:rPr>
              <w:t xml:space="preserve"> multiple strategies to represent, compare</w:t>
            </w:r>
            <w:r w:rsidR="000D419C">
              <w:rPr>
                <w:rFonts w:asciiTheme="minorHAnsi" w:hAnsiTheme="minorHAnsi" w:cstheme="minorHAnsi"/>
                <w:sz w:val="22"/>
                <w:szCs w:val="22"/>
              </w:rPr>
              <w:t>,</w:t>
            </w:r>
            <w:r w:rsidR="00147662">
              <w:rPr>
                <w:rFonts w:asciiTheme="minorHAnsi" w:hAnsiTheme="minorHAnsi" w:cstheme="minorHAnsi"/>
                <w:sz w:val="22"/>
                <w:szCs w:val="22"/>
              </w:rPr>
              <w:t xml:space="preserve"> and order integers (6.NS.2)</w:t>
            </w:r>
            <w:r>
              <w:rPr>
                <w:rFonts w:asciiTheme="minorHAnsi" w:hAnsiTheme="minorHAnsi" w:cstheme="minorHAnsi"/>
                <w:sz w:val="22"/>
                <w:szCs w:val="22"/>
              </w:rPr>
              <w:t xml:space="preserve">. Using these foundational understandings, students will </w:t>
            </w:r>
            <w:r w:rsidRPr="008F1C14">
              <w:rPr>
                <w:rFonts w:asciiTheme="minorHAnsi" w:hAnsiTheme="minorHAnsi" w:cstheme="minorHAnsi"/>
                <w:sz w:val="22"/>
                <w:szCs w:val="22"/>
              </w:rPr>
              <w:t>reason and use multiple strategies to compare and order rational numbers</w:t>
            </w:r>
            <w:r>
              <w:rPr>
                <w:rFonts w:asciiTheme="minorHAnsi" w:hAnsiTheme="minorHAnsi" w:cstheme="minorHAnsi"/>
                <w:sz w:val="22"/>
                <w:szCs w:val="22"/>
              </w:rPr>
              <w:t xml:space="preserve"> (7.NS.2)</w:t>
            </w:r>
            <w:r w:rsidR="00950747">
              <w:rPr>
                <w:rFonts w:asciiTheme="minorHAnsi" w:hAnsiTheme="minorHAnsi" w:cstheme="minorHAnsi"/>
                <w:sz w:val="22"/>
                <w:szCs w:val="22"/>
              </w:rPr>
              <w:t>.</w:t>
            </w:r>
            <w:r w:rsidR="002527B3">
              <w:rPr>
                <w:rFonts w:asciiTheme="minorHAnsi" w:hAnsiTheme="minorHAnsi" w:cstheme="minorHAnsi"/>
                <w:sz w:val="22"/>
                <w:szCs w:val="22"/>
              </w:rPr>
              <w:t xml:space="preserve"> In the subsequent grade level, Grade 8 students will use </w:t>
            </w:r>
            <w:r w:rsidR="002527B3" w:rsidRPr="009262BF">
              <w:rPr>
                <w:rFonts w:asciiTheme="minorHAnsi" w:hAnsiTheme="minorHAnsi" w:cstheme="minorHAnsi"/>
                <w:sz w:val="22"/>
                <w:szCs w:val="22"/>
              </w:rPr>
              <w:t>multiple strategies (e.g., benchmarks, number line, equivalency) to compare and order no more than five real numbers expressed as integers, fractions (proper or improper), decimals, mixed numbers, percents, numbers written in scientific notation, radicals, and π</w:t>
            </w:r>
            <w:r w:rsidR="002527B3">
              <w:rPr>
                <w:rFonts w:asciiTheme="minorHAnsi" w:hAnsiTheme="minorHAnsi" w:cstheme="minorHAnsi"/>
                <w:sz w:val="22"/>
                <w:szCs w:val="22"/>
              </w:rPr>
              <w:t xml:space="preserve"> (8.NS.1c)</w:t>
            </w:r>
            <w:r w:rsidR="002527B3" w:rsidRPr="009262BF">
              <w:rPr>
                <w:rFonts w:asciiTheme="minorHAnsi" w:hAnsiTheme="minorHAnsi" w:cstheme="minorHAnsi"/>
                <w:sz w:val="22"/>
                <w:szCs w:val="22"/>
              </w:rPr>
              <w:t>.</w:t>
            </w:r>
          </w:p>
          <w:p w14:paraId="7F843326" w14:textId="77777777" w:rsidR="00C84676" w:rsidRDefault="00C84676" w:rsidP="00214BE9">
            <w:pPr>
              <w:pStyle w:val="NewLettering"/>
              <w:rPr>
                <w:rFonts w:asciiTheme="minorHAnsi" w:hAnsiTheme="minorHAnsi" w:cstheme="minorHAnsi"/>
                <w:sz w:val="22"/>
                <w:szCs w:val="22"/>
              </w:rPr>
            </w:pPr>
          </w:p>
          <w:p w14:paraId="504C81F5" w14:textId="77777777" w:rsidR="00214BE9" w:rsidRDefault="00214BE9" w:rsidP="00214BE9">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222284A0" w14:textId="3D7D102D" w:rsidR="00214BE9" w:rsidRDefault="00214BE9" w:rsidP="00214BE9">
            <w:pPr>
              <w:pStyle w:val="ListParagraph"/>
              <w:numPr>
                <w:ilvl w:val="1"/>
                <w:numId w:val="5"/>
              </w:numPr>
              <w:rPr>
                <w:rFonts w:asciiTheme="minorHAnsi" w:hAnsiTheme="minorHAnsi" w:cstheme="minorHAnsi"/>
                <w:sz w:val="22"/>
                <w:szCs w:val="22"/>
              </w:rPr>
            </w:pPr>
            <w:r w:rsidRPr="008F1C14">
              <w:rPr>
                <w:rFonts w:asciiTheme="minorHAnsi" w:hAnsiTheme="minorHAnsi" w:cstheme="minorHAnsi"/>
                <w:sz w:val="22"/>
                <w:szCs w:val="22"/>
              </w:rPr>
              <w:t>7.NS.</w:t>
            </w:r>
            <w:r w:rsidR="00950747">
              <w:rPr>
                <w:rFonts w:asciiTheme="minorHAnsi" w:hAnsiTheme="minorHAnsi" w:cstheme="minorHAnsi"/>
                <w:sz w:val="22"/>
                <w:szCs w:val="22"/>
              </w:rPr>
              <w:t>1</w:t>
            </w:r>
            <w:r>
              <w:rPr>
                <w:rFonts w:asciiTheme="minorHAnsi" w:hAnsiTheme="minorHAnsi" w:cstheme="minorHAnsi"/>
                <w:sz w:val="22"/>
                <w:szCs w:val="22"/>
              </w:rPr>
              <w:t xml:space="preserve"> – </w:t>
            </w:r>
            <w:r w:rsidR="00950747" w:rsidRPr="008F1C14">
              <w:rPr>
                <w:rFonts w:asciiTheme="minorHAnsi" w:hAnsiTheme="minorHAnsi" w:cstheme="minorHAnsi"/>
                <w:sz w:val="22"/>
                <w:szCs w:val="22"/>
              </w:rPr>
              <w:t>The student will investigate and describe the concept of exponents for powers of ten and compare and order numbers greater than zero written in scientific notation.</w:t>
            </w:r>
          </w:p>
          <w:p w14:paraId="2146A1D4" w14:textId="77777777" w:rsidR="00214BE9" w:rsidRDefault="00214BE9" w:rsidP="00214BE9">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DBB023B" w14:textId="77777777" w:rsidR="00214BE9" w:rsidRPr="00950747" w:rsidRDefault="00214BE9" w:rsidP="00214BE9">
            <w:pPr>
              <w:pStyle w:val="ListParagraph"/>
              <w:numPr>
                <w:ilvl w:val="1"/>
                <w:numId w:val="5"/>
              </w:numPr>
              <w:rPr>
                <w:rFonts w:asciiTheme="minorHAnsi" w:hAnsiTheme="minorHAnsi" w:cstheme="minorHAnsi"/>
                <w:sz w:val="22"/>
                <w:szCs w:val="22"/>
              </w:rPr>
            </w:pPr>
            <w:r w:rsidRPr="00950747">
              <w:rPr>
                <w:rFonts w:asciiTheme="minorHAnsi" w:hAnsiTheme="minorHAnsi" w:cstheme="minorHAnsi"/>
                <w:color w:val="000000"/>
                <w:sz w:val="22"/>
                <w:szCs w:val="22"/>
                <w:shd w:val="clear" w:color="auto" w:fill="FFFFFF"/>
              </w:rPr>
              <w:t xml:space="preserve">6.NS.1 – The student will reason and use multiple </w:t>
            </w:r>
            <w:r w:rsidRPr="00D728A8">
              <w:rPr>
                <w:rFonts w:asciiTheme="minorHAnsi" w:hAnsiTheme="minorHAnsi" w:cstheme="minorHAnsi"/>
                <w:color w:val="000000"/>
                <w:sz w:val="22"/>
                <w:szCs w:val="22"/>
              </w:rPr>
              <w:t>strategies to express equivalency</w:t>
            </w:r>
            <w:r w:rsidRPr="00950747">
              <w:rPr>
                <w:rFonts w:asciiTheme="minorHAnsi" w:hAnsiTheme="minorHAnsi" w:cstheme="minorHAnsi"/>
                <w:color w:val="000000"/>
                <w:sz w:val="22"/>
                <w:szCs w:val="22"/>
                <w:shd w:val="clear" w:color="auto" w:fill="FFFFFF"/>
              </w:rPr>
              <w:t>, compare, and order numbers written as fractions, mixed numbers, decimals, and percents.</w:t>
            </w:r>
          </w:p>
          <w:p w14:paraId="3EAEF21A" w14:textId="2B9780DB" w:rsidR="00950747" w:rsidRPr="00950747" w:rsidRDefault="00950747" w:rsidP="00214BE9">
            <w:pPr>
              <w:pStyle w:val="ListParagraph"/>
              <w:numPr>
                <w:ilvl w:val="1"/>
                <w:numId w:val="5"/>
              </w:numPr>
              <w:rPr>
                <w:rFonts w:asciiTheme="minorHAnsi" w:hAnsiTheme="minorHAnsi" w:cstheme="minorHAnsi"/>
                <w:sz w:val="22"/>
                <w:szCs w:val="22"/>
              </w:rPr>
            </w:pPr>
            <w:r w:rsidRPr="00950747">
              <w:rPr>
                <w:rFonts w:asciiTheme="minorHAnsi" w:hAnsiTheme="minorHAnsi" w:cstheme="minorHAnsi"/>
                <w:color w:val="000000"/>
                <w:sz w:val="22"/>
                <w:szCs w:val="22"/>
                <w:shd w:val="clear" w:color="auto" w:fill="FFFFFF"/>
              </w:rPr>
              <w:t xml:space="preserve">6.NS.2 – The student will reason </w:t>
            </w:r>
            <w:r w:rsidRPr="00D728A8">
              <w:rPr>
                <w:rFonts w:asciiTheme="minorHAnsi" w:hAnsiTheme="minorHAnsi" w:cstheme="minorHAnsi"/>
                <w:color w:val="000000"/>
                <w:sz w:val="22"/>
                <w:szCs w:val="22"/>
              </w:rPr>
              <w:t>and use multiple</w:t>
            </w:r>
            <w:r w:rsidRPr="00950747">
              <w:rPr>
                <w:rFonts w:asciiTheme="minorHAnsi" w:hAnsiTheme="minorHAnsi" w:cstheme="minorHAnsi"/>
                <w:color w:val="000000"/>
                <w:sz w:val="22"/>
                <w:szCs w:val="22"/>
                <w:shd w:val="clear" w:color="auto" w:fill="FFFFFF"/>
              </w:rPr>
              <w:t xml:space="preserve"> </w:t>
            </w:r>
            <w:r w:rsidRPr="00D728A8">
              <w:rPr>
                <w:rFonts w:asciiTheme="minorHAnsi" w:hAnsiTheme="minorHAnsi" w:cstheme="minorHAnsi"/>
                <w:color w:val="000000"/>
                <w:sz w:val="22"/>
                <w:szCs w:val="22"/>
              </w:rPr>
              <w:t>strategies to represent</w:t>
            </w:r>
            <w:r w:rsidRPr="00950747">
              <w:rPr>
                <w:rFonts w:asciiTheme="minorHAnsi" w:hAnsiTheme="minorHAnsi" w:cstheme="minorHAnsi"/>
                <w:color w:val="000000"/>
                <w:sz w:val="22"/>
                <w:szCs w:val="22"/>
                <w:shd w:val="clear" w:color="auto" w:fill="FFFFFF"/>
              </w:rPr>
              <w:t>, compare, and order integers.</w:t>
            </w:r>
          </w:p>
          <w:p w14:paraId="15F1BC9C" w14:textId="75389DAC" w:rsidR="00E536F6" w:rsidRPr="00E656BE" w:rsidRDefault="00214BE9" w:rsidP="00E656BE">
            <w:pPr>
              <w:pStyle w:val="ListParagraph"/>
              <w:numPr>
                <w:ilvl w:val="1"/>
                <w:numId w:val="5"/>
              </w:numPr>
              <w:rPr>
                <w:rFonts w:asciiTheme="minorHAnsi" w:hAnsiTheme="minorHAnsi" w:cstheme="minorHAnsi"/>
                <w:sz w:val="22"/>
                <w:szCs w:val="22"/>
              </w:rPr>
            </w:pPr>
            <w:r w:rsidRPr="00950747">
              <w:rPr>
                <w:rFonts w:asciiTheme="minorHAnsi" w:hAnsiTheme="minorHAnsi" w:cstheme="minorHAnsi"/>
                <w:sz w:val="22"/>
                <w:szCs w:val="22"/>
              </w:rPr>
              <w:t>8.NS.1c – Use multiple strategies (e.g., benchmarks, number line, equivalency) to compare and order no more than five real numbers expressed as integers, fractions (proper or improper), decimals, mixed numbers, percents, numbers written in scientific notation, radicals, and π. Radicals may include both positive and negative square roots of values from 0 to 400. Ordering may be in ascending or descending order. Justify solutions orally, in writing or with a model.</w:t>
            </w:r>
          </w:p>
        </w:tc>
      </w:tr>
      <w:tr w:rsidR="00C0763C" w:rsidRPr="00722C85" w14:paraId="1001B32A" w14:textId="77777777" w:rsidTr="0056752F">
        <w:trPr>
          <w:trHeight w:val="530"/>
        </w:trPr>
        <w:tc>
          <w:tcPr>
            <w:tcW w:w="14310" w:type="dxa"/>
            <w:vAlign w:val="center"/>
          </w:tcPr>
          <w:p w14:paraId="5AF6D3AE"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4F4B42C1" w14:textId="77777777" w:rsidR="00C0763C" w:rsidRDefault="006E0C9F" w:rsidP="009701B5">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BB16878" w14:textId="3250D55C" w:rsidR="004A7678" w:rsidRPr="004A7678" w:rsidRDefault="004A7678" w:rsidP="004A7678"/>
        </w:tc>
      </w:tr>
    </w:tbl>
    <w:p w14:paraId="661B2164" w14:textId="77777777" w:rsidR="002C5A74" w:rsidRDefault="002C5A74" w:rsidP="003D7F26">
      <w:pPr>
        <w:pStyle w:val="SOLStandardhang55"/>
        <w:rPr>
          <w:rFonts w:asciiTheme="minorHAnsi" w:hAnsiTheme="minorHAnsi" w:cstheme="minorHAnsi"/>
          <w:sz w:val="22"/>
          <w:szCs w:val="22"/>
        </w:rPr>
      </w:pPr>
    </w:p>
    <w:p w14:paraId="7DC4F248" w14:textId="77777777" w:rsidR="002527B3" w:rsidRDefault="002527B3" w:rsidP="004A59EC">
      <w:pPr>
        <w:pStyle w:val="SOLStandardhang55"/>
        <w:ind w:left="0" w:firstLine="0"/>
        <w:rPr>
          <w:rFonts w:asciiTheme="minorHAnsi" w:hAnsiTheme="minorHAnsi" w:cstheme="minorHAnsi"/>
          <w:sz w:val="22"/>
          <w:szCs w:val="22"/>
        </w:rPr>
      </w:pPr>
    </w:p>
    <w:p w14:paraId="4CF3A4B7" w14:textId="607A6C3B" w:rsidR="008F1C14" w:rsidRPr="008F1C14" w:rsidRDefault="008F1C14" w:rsidP="003D7F26">
      <w:pPr>
        <w:pStyle w:val="SOLStandardhang55"/>
        <w:rPr>
          <w:rFonts w:asciiTheme="minorHAnsi" w:hAnsiTheme="minorHAnsi" w:cstheme="minorHAnsi"/>
          <w:sz w:val="22"/>
          <w:szCs w:val="22"/>
        </w:rPr>
      </w:pPr>
      <w:r w:rsidRPr="008F1C14">
        <w:rPr>
          <w:rFonts w:asciiTheme="minorHAnsi" w:hAnsiTheme="minorHAnsi" w:cstheme="minorHAnsi"/>
          <w:sz w:val="22"/>
          <w:szCs w:val="22"/>
        </w:rPr>
        <w:lastRenderedPageBreak/>
        <w:t xml:space="preserve">7.NS.3  The student will recognize and describe the relationship between square roots and perfect squares. </w:t>
      </w:r>
    </w:p>
    <w:p w14:paraId="3A02E26A" w14:textId="77777777" w:rsidR="008F1C14" w:rsidRPr="008F1C14" w:rsidRDefault="008F1C14" w:rsidP="003D7F26">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1BB4BF7F" w14:textId="77777777" w:rsidR="008F1C14" w:rsidRPr="008F1C14" w:rsidRDefault="008F1C14" w:rsidP="005A5313">
      <w:pPr>
        <w:pStyle w:val="NewLettering"/>
        <w:numPr>
          <w:ilvl w:val="0"/>
          <w:numId w:val="9"/>
        </w:numPr>
        <w:rPr>
          <w:rFonts w:asciiTheme="minorHAnsi" w:hAnsiTheme="minorHAnsi" w:cstheme="minorHAnsi"/>
          <w:sz w:val="22"/>
          <w:szCs w:val="22"/>
        </w:rPr>
      </w:pPr>
      <w:r w:rsidRPr="008F1C14">
        <w:rPr>
          <w:rFonts w:asciiTheme="minorHAnsi" w:hAnsiTheme="minorHAnsi" w:cstheme="minorHAnsi"/>
          <w:sz w:val="22"/>
          <w:szCs w:val="22"/>
        </w:rPr>
        <w:t>Determine the positive square root of a perfect square from 0 to 400.*</w:t>
      </w:r>
    </w:p>
    <w:p w14:paraId="00232D74" w14:textId="77777777" w:rsidR="008F1C14" w:rsidRPr="008F1C14" w:rsidRDefault="008F1C14" w:rsidP="005A5313">
      <w:pPr>
        <w:pStyle w:val="NewLettering"/>
        <w:numPr>
          <w:ilvl w:val="0"/>
          <w:numId w:val="9"/>
        </w:numPr>
        <w:rPr>
          <w:rFonts w:asciiTheme="minorHAnsi" w:hAnsiTheme="minorHAnsi" w:cstheme="minorHAnsi"/>
          <w:sz w:val="22"/>
          <w:szCs w:val="22"/>
        </w:rPr>
      </w:pPr>
      <w:r w:rsidRPr="008F1C14">
        <w:rPr>
          <w:rFonts w:asciiTheme="minorHAnsi" w:hAnsiTheme="minorHAnsi" w:cstheme="minorHAnsi"/>
          <w:sz w:val="22"/>
          <w:szCs w:val="22"/>
        </w:rPr>
        <w:t>Describe the relationship between square roots and perfect squares.*</w:t>
      </w:r>
    </w:p>
    <w:p w14:paraId="60936519" w14:textId="77777777" w:rsidR="008F1C14" w:rsidRPr="008F1C14" w:rsidRDefault="008F1C14" w:rsidP="008F1C14">
      <w:pPr>
        <w:pStyle w:val="SOLTSWBAT"/>
        <w:numPr>
          <w:ilvl w:val="0"/>
          <w:numId w:val="0"/>
        </w:numPr>
        <w:spacing w:after="240"/>
        <w:ind w:left="360"/>
        <w:rPr>
          <w:rFonts w:asciiTheme="minorHAnsi" w:hAnsiTheme="minorHAnsi" w:cstheme="minorHAnsi"/>
          <w:b/>
          <w:i w:val="0"/>
          <w:sz w:val="22"/>
          <w:szCs w:val="22"/>
        </w:rPr>
      </w:pPr>
      <w:r w:rsidRPr="008F1C14">
        <w:rPr>
          <w:rFonts w:asciiTheme="minorHAnsi" w:hAnsiTheme="minorHAnsi" w:cstheme="minorHAnsi"/>
          <w:b/>
          <w:i w:val="0"/>
          <w:sz w:val="22"/>
          <w:szCs w:val="22"/>
        </w:rPr>
        <w:t>* On the state assessment, items measuring this knowledge and skill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77210" w:rsidRPr="00722C85" w14:paraId="2F76D875" w14:textId="77777777" w:rsidTr="00C433F5">
        <w:trPr>
          <w:trHeight w:val="415"/>
        </w:trPr>
        <w:tc>
          <w:tcPr>
            <w:tcW w:w="14310" w:type="dxa"/>
            <w:shd w:val="clear" w:color="auto" w:fill="BFBFBF" w:themeFill="background1" w:themeFillShade="BF"/>
            <w:vAlign w:val="center"/>
          </w:tcPr>
          <w:p w14:paraId="2939F4F3"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77210" w:rsidRPr="00722C85" w14:paraId="20747F48" w14:textId="77777777" w:rsidTr="00C433F5">
        <w:trPr>
          <w:trHeight w:val="299"/>
        </w:trPr>
        <w:tc>
          <w:tcPr>
            <w:tcW w:w="14310" w:type="dxa"/>
          </w:tcPr>
          <w:p w14:paraId="0B918B6A" w14:textId="5CE557B0" w:rsidR="002C5A74" w:rsidRPr="00887258" w:rsidRDefault="002C5A74" w:rsidP="002C5A74">
            <w:pPr>
              <w:pStyle w:val="CFUSFormatting"/>
              <w:rPr>
                <w:rFonts w:asciiTheme="minorHAnsi" w:eastAsia="Times New Roman" w:hAnsiTheme="minorHAnsi" w:cstheme="minorHAnsi"/>
                <w:color w:val="000000" w:themeColor="text1"/>
                <w:sz w:val="22"/>
                <w:szCs w:val="22"/>
              </w:rPr>
            </w:pPr>
            <w:r w:rsidRPr="00887258">
              <w:rPr>
                <w:rFonts w:asciiTheme="minorHAnsi" w:eastAsia="Times New Roman" w:hAnsiTheme="minorHAnsi" w:cstheme="minorHAnsi"/>
                <w:color w:val="000000" w:themeColor="text1"/>
                <w:sz w:val="22"/>
                <w:szCs w:val="22"/>
              </w:rPr>
              <w:t xml:space="preserve">A perfect square is a whole number whose square root is an integer </w:t>
            </w:r>
            <w:r w:rsidRPr="00DD4A18">
              <w:rPr>
                <w:rFonts w:asciiTheme="minorHAnsi" w:eastAsia="Times New Roman" w:hAnsiTheme="minorHAnsi" w:cstheme="minorHAnsi"/>
                <w:color w:val="000000" w:themeColor="text1"/>
                <w:sz w:val="22"/>
                <w:szCs w:val="22"/>
              </w:rPr>
              <w:t xml:space="preserve">(e.g., </w:t>
            </w:r>
            <w:r w:rsidRPr="00DD4A18">
              <w:rPr>
                <w:rFonts w:asciiTheme="minorHAnsi" w:eastAsia="MathJax_Main" w:hAnsiTheme="minorHAnsi" w:cstheme="minorHAnsi"/>
                <w:color w:val="000000" w:themeColor="text1"/>
                <w:sz w:val="22"/>
                <w:szCs w:val="22"/>
              </w:rPr>
              <w:t>36 = 6 ∙ 6 = 6</w:t>
            </w:r>
            <w:r w:rsidRPr="00DD4A18">
              <w:rPr>
                <w:rFonts w:asciiTheme="minorHAnsi" w:eastAsia="MathJax_Main" w:hAnsiTheme="minorHAnsi" w:cstheme="minorHAnsi"/>
                <w:color w:val="000000" w:themeColor="text1"/>
                <w:sz w:val="22"/>
                <w:szCs w:val="22"/>
                <w:vertAlign w:val="superscript"/>
              </w:rPr>
              <w:t>2</w:t>
            </w:r>
            <w:r w:rsidRPr="00DD4A18">
              <w:rPr>
                <w:rFonts w:asciiTheme="minorHAnsi" w:eastAsia="MathJax_Main" w:hAnsiTheme="minorHAnsi" w:cstheme="minorHAnsi"/>
                <w:color w:val="000000" w:themeColor="text1"/>
                <w:sz w:val="22"/>
                <w:szCs w:val="22"/>
              </w:rPr>
              <w:t>).</w:t>
            </w:r>
          </w:p>
          <w:p w14:paraId="699E0F5D" w14:textId="77777777" w:rsidR="002C5A74" w:rsidRPr="00887258" w:rsidRDefault="002C5A74" w:rsidP="002C5A74">
            <w:pPr>
              <w:pStyle w:val="CFUSFormatting"/>
              <w:rPr>
                <w:rFonts w:asciiTheme="minorHAnsi" w:eastAsia="Times New Roman" w:hAnsiTheme="minorHAnsi" w:cstheme="minorHAnsi"/>
                <w:color w:val="000000" w:themeColor="text1"/>
                <w:sz w:val="22"/>
                <w:szCs w:val="22"/>
              </w:rPr>
            </w:pPr>
            <w:r w:rsidRPr="00887258">
              <w:rPr>
                <w:rFonts w:asciiTheme="minorHAnsi" w:eastAsia="Times New Roman" w:hAnsiTheme="minorHAnsi" w:cstheme="minorHAnsi"/>
                <w:color w:val="000000" w:themeColor="text1"/>
                <w:sz w:val="22"/>
                <w:szCs w:val="22"/>
              </w:rPr>
              <w:t xml:space="preserve">Zero (a whole number) is a perfect square. </w:t>
            </w:r>
          </w:p>
          <w:p w14:paraId="6FC042EA" w14:textId="158745D0" w:rsidR="002C5A74" w:rsidRPr="00887258" w:rsidRDefault="002C5A74" w:rsidP="002C5A74">
            <w:pPr>
              <w:pStyle w:val="CFUSFormatting"/>
              <w:rPr>
                <w:rFonts w:asciiTheme="minorHAnsi" w:eastAsia="Times New Roman" w:hAnsiTheme="minorHAnsi" w:cstheme="minorHAnsi"/>
                <w:color w:val="000000" w:themeColor="text1"/>
                <w:sz w:val="22"/>
                <w:szCs w:val="22"/>
              </w:rPr>
            </w:pPr>
            <w:r w:rsidRPr="00887258">
              <w:rPr>
                <w:rFonts w:asciiTheme="minorHAnsi" w:eastAsia="Times New Roman" w:hAnsiTheme="minorHAnsi" w:cstheme="minorHAnsi"/>
                <w:color w:val="000000" w:themeColor="text1"/>
                <w:sz w:val="22"/>
                <w:szCs w:val="22"/>
              </w:rPr>
              <w:t xml:space="preserve">A square root of a number is a number which, when multiplied by itself, produces the given number </w:t>
            </w:r>
            <w:r w:rsidR="00887258" w:rsidRPr="00DD4A18">
              <w:rPr>
                <w:rFonts w:asciiTheme="minorHAnsi" w:eastAsia="Times New Roman" w:hAnsiTheme="minorHAnsi" w:cstheme="minorHAnsi"/>
                <w:color w:val="auto"/>
                <w:sz w:val="22"/>
                <w:szCs w:val="22"/>
              </w:rPr>
              <w:t xml:space="preserve">(e.g., </w:t>
            </w:r>
            <m:oMath>
              <m:rad>
                <m:radPr>
                  <m:degHide m:val="1"/>
                  <m:ctrlPr>
                    <w:rPr>
                      <w:rFonts w:ascii="Cambria Math" w:eastAsia="Times New Roman" w:hAnsi="Cambria Math" w:cstheme="minorHAnsi"/>
                      <w:i/>
                      <w:color w:val="auto"/>
                      <w:sz w:val="22"/>
                      <w:szCs w:val="22"/>
                    </w:rPr>
                  </m:ctrlPr>
                </m:radPr>
                <m:deg/>
                <m:e>
                  <m:r>
                    <w:rPr>
                      <w:rFonts w:ascii="Cambria Math" w:eastAsia="Times New Roman" w:hAnsi="Cambria Math" w:cstheme="minorHAnsi"/>
                      <w:sz w:val="22"/>
                      <w:szCs w:val="22"/>
                    </w:rPr>
                    <m:t>121</m:t>
                  </m:r>
                </m:e>
              </m:rad>
            </m:oMath>
            <w:r w:rsidR="00887258" w:rsidRPr="00DD4A18">
              <w:rPr>
                <w:rFonts w:asciiTheme="minorHAnsi" w:eastAsia="MathJax_Main" w:hAnsiTheme="minorHAnsi" w:cstheme="minorHAnsi"/>
                <w:color w:val="auto"/>
                <w:sz w:val="22"/>
                <w:szCs w:val="22"/>
              </w:rPr>
              <w:t xml:space="preserve"> </w:t>
            </w:r>
            <w:r w:rsidR="00887258" w:rsidRPr="00DD4A18">
              <w:rPr>
                <w:rFonts w:asciiTheme="minorHAnsi" w:eastAsia="Times New Roman" w:hAnsiTheme="minorHAnsi" w:cstheme="minorHAnsi"/>
                <w:color w:val="auto"/>
                <w:sz w:val="22"/>
                <w:szCs w:val="22"/>
              </w:rPr>
              <w:t xml:space="preserve">is 11 since </w:t>
            </w:r>
            <w:r w:rsidR="00887258" w:rsidRPr="00DD4A18">
              <w:rPr>
                <w:rFonts w:asciiTheme="minorHAnsi" w:eastAsia="MathJax_Main" w:hAnsiTheme="minorHAnsi" w:cstheme="minorHAnsi"/>
                <w:color w:val="auto"/>
                <w:sz w:val="22"/>
                <w:szCs w:val="22"/>
              </w:rPr>
              <w:t>11 ∙ 11 = 121</w:t>
            </w:r>
            <w:r w:rsidR="00887258" w:rsidRPr="00DD4A18">
              <w:rPr>
                <w:rFonts w:asciiTheme="minorHAnsi" w:eastAsia="Times New Roman" w:hAnsiTheme="minorHAnsi" w:cstheme="minorHAnsi"/>
                <w:color w:val="auto"/>
                <w:sz w:val="22"/>
                <w:szCs w:val="22"/>
              </w:rPr>
              <w:t>)</w:t>
            </w:r>
            <w:r w:rsidR="00887258" w:rsidRPr="00887258">
              <w:rPr>
                <w:rFonts w:asciiTheme="minorHAnsi" w:eastAsia="Times New Roman" w:hAnsiTheme="minorHAnsi" w:cstheme="minorHAnsi"/>
                <w:color w:val="auto"/>
                <w:sz w:val="22"/>
                <w:szCs w:val="22"/>
              </w:rPr>
              <w:t>.</w:t>
            </w:r>
          </w:p>
          <w:p w14:paraId="3DD40CEF" w14:textId="77777777" w:rsidR="002C5A74" w:rsidRPr="00887258" w:rsidRDefault="002C5A74" w:rsidP="002C5A74">
            <w:pPr>
              <w:pStyle w:val="CFUSFormatting"/>
              <w:rPr>
                <w:rFonts w:asciiTheme="minorHAnsi" w:eastAsia="Times New Roman" w:hAnsiTheme="minorHAnsi" w:cstheme="minorHAnsi"/>
                <w:color w:val="000000" w:themeColor="text1"/>
                <w:sz w:val="22"/>
                <w:szCs w:val="22"/>
              </w:rPr>
            </w:pPr>
            <w:r w:rsidRPr="00887258">
              <w:rPr>
                <w:rFonts w:asciiTheme="minorHAnsi" w:eastAsia="Times New Roman" w:hAnsiTheme="minorHAnsi" w:cstheme="minorHAnsi"/>
                <w:color w:val="000000" w:themeColor="text1"/>
                <w:sz w:val="22"/>
                <w:szCs w:val="22"/>
              </w:rPr>
              <w:t xml:space="preserve">The symbol </w:t>
            </w:r>
            <w:r w:rsidRPr="00887258">
              <w:rPr>
                <w:rFonts w:asciiTheme="minorHAnsi" w:eastAsia="MathJax_Main" w:hAnsiTheme="minorHAnsi" w:cstheme="minorHAnsi"/>
                <w:color w:val="000000" w:themeColor="text1"/>
                <w:sz w:val="22"/>
                <w:szCs w:val="22"/>
              </w:rPr>
              <w:t xml:space="preserve">√ </w:t>
            </w:r>
            <w:r w:rsidRPr="00887258">
              <w:rPr>
                <w:rFonts w:asciiTheme="minorHAnsi" w:eastAsia="Times New Roman" w:hAnsiTheme="minorHAnsi" w:cstheme="minorHAnsi"/>
                <w:color w:val="000000" w:themeColor="text1"/>
                <w:sz w:val="22"/>
                <w:szCs w:val="22"/>
              </w:rPr>
              <w:t xml:space="preserve">may be used to represent a non-negative (principal) square root. </w:t>
            </w:r>
          </w:p>
          <w:p w14:paraId="0B010578" w14:textId="77777777" w:rsidR="002C5A74" w:rsidRPr="00887258" w:rsidRDefault="002C5A74" w:rsidP="002C5A74">
            <w:pPr>
              <w:pStyle w:val="CFUSFormatting"/>
              <w:rPr>
                <w:rFonts w:asciiTheme="minorHAnsi" w:eastAsia="Times New Roman" w:hAnsiTheme="minorHAnsi" w:cstheme="minorHAnsi"/>
                <w:color w:val="000000" w:themeColor="text1"/>
                <w:sz w:val="22"/>
                <w:szCs w:val="22"/>
              </w:rPr>
            </w:pPr>
            <w:r w:rsidRPr="00887258">
              <w:rPr>
                <w:rFonts w:asciiTheme="minorHAnsi" w:eastAsia="Times New Roman" w:hAnsiTheme="minorHAnsi" w:cstheme="minorHAnsi"/>
                <w:color w:val="000000" w:themeColor="text1"/>
                <w:sz w:val="22"/>
                <w:szCs w:val="22"/>
              </w:rPr>
              <w:t>The square root of a number can be represented geometrically as the length of a side of a square. The connection between square roots and perfect squares can be made by investigating side lengths and areas of geometric squares using arrays, grid paper, square tiles, etc.</w:t>
            </w:r>
          </w:p>
          <w:p w14:paraId="7D5AD399" w14:textId="413B7B80" w:rsidR="00C77210" w:rsidRPr="002C5A74" w:rsidRDefault="002C5A74" w:rsidP="002C5A74">
            <w:pPr>
              <w:pStyle w:val="CFUSFormatting"/>
              <w:rPr>
                <w:rFonts w:asciiTheme="minorHAnsi" w:hAnsiTheme="minorHAnsi" w:cstheme="minorHAnsi"/>
                <w:sz w:val="22"/>
                <w:szCs w:val="22"/>
              </w:rPr>
            </w:pPr>
            <w:r w:rsidRPr="00887258">
              <w:rPr>
                <w:rFonts w:asciiTheme="minorHAnsi" w:eastAsia="Times New Roman" w:hAnsiTheme="minorHAnsi" w:cstheme="minorHAnsi"/>
                <w:color w:val="000000" w:themeColor="text1"/>
                <w:sz w:val="22"/>
                <w:szCs w:val="22"/>
              </w:rPr>
              <w:t>Squaring a number and taking a square root of a number are inverse operations.</w:t>
            </w:r>
          </w:p>
        </w:tc>
      </w:tr>
      <w:tr w:rsidR="00C77210" w:rsidRPr="00722C85" w14:paraId="313C0D12" w14:textId="77777777" w:rsidTr="00C433F5">
        <w:trPr>
          <w:trHeight w:val="435"/>
        </w:trPr>
        <w:tc>
          <w:tcPr>
            <w:tcW w:w="14310" w:type="dxa"/>
            <w:shd w:val="clear" w:color="auto" w:fill="D9D9D9" w:themeFill="background1" w:themeFillShade="D9"/>
            <w:vAlign w:val="center"/>
          </w:tcPr>
          <w:p w14:paraId="3043B9CF"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C77210" w:rsidRPr="00722C85" w14:paraId="701A0AC1" w14:textId="77777777" w:rsidTr="008318A2">
        <w:trPr>
          <w:trHeight w:val="1430"/>
        </w:trPr>
        <w:tc>
          <w:tcPr>
            <w:tcW w:w="14310" w:type="dxa"/>
            <w:shd w:val="clear" w:color="auto" w:fill="auto"/>
          </w:tcPr>
          <w:p w14:paraId="67CE4154" w14:textId="77777777" w:rsidR="00C77210" w:rsidRDefault="00C77210" w:rsidP="00C433F5">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EAD32E4" w14:textId="77777777" w:rsidR="00C77210" w:rsidRPr="004E75DD" w:rsidRDefault="00C77210" w:rsidP="00C433F5">
            <w:pPr>
              <w:rPr>
                <w:rFonts w:asciiTheme="minorHAnsi" w:eastAsia="Times New Roman" w:hAnsiTheme="minorHAnsi" w:cstheme="minorHAnsi"/>
                <w:sz w:val="22"/>
                <w:szCs w:val="22"/>
              </w:rPr>
            </w:pPr>
          </w:p>
          <w:p w14:paraId="0082B59E" w14:textId="77777777" w:rsidR="00C01280" w:rsidRDefault="00C77210" w:rsidP="00C433F5">
            <w:pPr>
              <w:rPr>
                <w:rFonts w:asciiTheme="minorHAnsi" w:hAnsiTheme="minorHAnsi" w:cstheme="minorHAnsi"/>
                <w:b/>
                <w:bCs/>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A978CC">
              <w:rPr>
                <w:rFonts w:asciiTheme="minorHAnsi" w:hAnsiTheme="minorHAnsi" w:cstheme="minorHAnsi"/>
                <w:b/>
                <w:bCs/>
                <w:sz w:val="22"/>
                <w:szCs w:val="22"/>
              </w:rPr>
              <w:t xml:space="preserve"> </w:t>
            </w:r>
          </w:p>
          <w:p w14:paraId="7405C1A9" w14:textId="77777777" w:rsidR="004A59EC" w:rsidRDefault="004A59EC" w:rsidP="00C433F5">
            <w:pPr>
              <w:rPr>
                <w:rFonts w:asciiTheme="minorHAnsi" w:hAnsiTheme="minorHAnsi" w:cstheme="minorHAnsi"/>
                <w:b/>
                <w:bCs/>
                <w:sz w:val="22"/>
                <w:szCs w:val="22"/>
              </w:rPr>
            </w:pPr>
          </w:p>
          <w:p w14:paraId="312E6423" w14:textId="715AB898" w:rsidR="00A978CC" w:rsidRPr="00C01280" w:rsidRDefault="00A978CC" w:rsidP="00F320A4">
            <w:pPr>
              <w:pStyle w:val="ListParagraph"/>
              <w:numPr>
                <w:ilvl w:val="0"/>
                <w:numId w:val="26"/>
              </w:numPr>
              <w:rPr>
                <w:rFonts w:asciiTheme="minorHAnsi" w:hAnsiTheme="minorHAnsi" w:cstheme="minorHAnsi"/>
                <w:b/>
                <w:bCs/>
                <w:sz w:val="22"/>
                <w:szCs w:val="22"/>
              </w:rPr>
            </w:pPr>
            <w:r w:rsidRPr="00C01280">
              <w:rPr>
                <w:rFonts w:asciiTheme="minorHAnsi" w:hAnsiTheme="minorHAnsi" w:cstheme="minorHAnsi"/>
                <w:sz w:val="22"/>
                <w:szCs w:val="22"/>
              </w:rPr>
              <w:t>Students develop their understanding of the relationship between square roots and perfect square</w:t>
            </w:r>
            <w:r w:rsidR="00C01280" w:rsidRPr="00C01280">
              <w:rPr>
                <w:rFonts w:asciiTheme="minorHAnsi" w:hAnsiTheme="minorHAnsi" w:cstheme="minorHAnsi"/>
                <w:sz w:val="22"/>
                <w:szCs w:val="22"/>
              </w:rPr>
              <w:t>s</w:t>
            </w:r>
            <w:r w:rsidRPr="00C01280">
              <w:rPr>
                <w:rFonts w:asciiTheme="minorHAnsi" w:hAnsiTheme="minorHAnsi" w:cstheme="minorHAnsi"/>
                <w:sz w:val="22"/>
                <w:szCs w:val="22"/>
              </w:rPr>
              <w:t xml:space="preserve"> by using concrete manipulatives, pictorial representations, and the </w:t>
            </w:r>
            <w:r w:rsidR="00C15616">
              <w:rPr>
                <w:rFonts w:asciiTheme="minorHAnsi" w:hAnsiTheme="minorHAnsi" w:cstheme="minorHAnsi"/>
                <w:sz w:val="22"/>
                <w:szCs w:val="22"/>
              </w:rPr>
              <w:t>standard</w:t>
            </w:r>
            <w:r w:rsidRPr="00C01280">
              <w:rPr>
                <w:rFonts w:asciiTheme="minorHAnsi" w:hAnsiTheme="minorHAnsi" w:cstheme="minorHAnsi"/>
                <w:sz w:val="22"/>
                <w:szCs w:val="22"/>
              </w:rPr>
              <w:t xml:space="preserve"> algorithm. For example –</w:t>
            </w:r>
            <w:r w:rsidRPr="00C01280">
              <w:rPr>
                <w:rFonts w:asciiTheme="minorHAnsi" w:hAnsiTheme="minorHAnsi" w:cstheme="minorHAnsi"/>
                <w:b/>
                <w:bCs/>
                <w:sz w:val="22"/>
                <w:szCs w:val="22"/>
              </w:rPr>
              <w:t xml:space="preserve"> </w:t>
            </w:r>
          </w:p>
          <w:p w14:paraId="6A60DDCD" w14:textId="49D411EA" w:rsidR="00A978CC" w:rsidRDefault="00A978CC" w:rsidP="002E25F4">
            <w:pPr>
              <w:jc w:val="center"/>
              <w:rPr>
                <w:rFonts w:asciiTheme="minorHAnsi" w:hAnsiTheme="minorHAnsi" w:cstheme="minorHAnsi"/>
                <w:b/>
                <w:bCs/>
                <w:sz w:val="22"/>
                <w:szCs w:val="22"/>
              </w:rPr>
            </w:pPr>
            <w:r w:rsidRPr="00A978CC">
              <w:rPr>
                <w:rFonts w:asciiTheme="minorHAnsi" w:hAnsiTheme="minorHAnsi" w:cstheme="minorHAnsi"/>
                <w:b/>
                <w:bCs/>
                <w:noProof/>
                <w:sz w:val="22"/>
                <w:szCs w:val="22"/>
              </w:rPr>
              <w:lastRenderedPageBreak/>
              <w:drawing>
                <wp:inline distT="0" distB="0" distL="0" distR="0" wp14:anchorId="375C15CB" wp14:editId="51F042E3">
                  <wp:extent cx="1657350" cy="2471261"/>
                  <wp:effectExtent l="0" t="0" r="0" b="5715"/>
                  <wp:docPr id="140820845" name="Picture 1" descr="Image. Perfect squares 1, 4, 9, 16, and 25 with pictorial representation (squares) and algorithm. For example, the square root of 4 i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845" name="Picture 1" descr="Image. Perfect squares 1, 4, 9, 16, and 25 with pictorial representation (squares) and algorithm. For example, the square root of 4 is 2. "/>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689354" cy="2518982"/>
                          </a:xfrm>
                          <a:prstGeom prst="rect">
                            <a:avLst/>
                          </a:prstGeom>
                        </pic:spPr>
                      </pic:pic>
                    </a:graphicData>
                  </a:graphic>
                </wp:inline>
              </w:drawing>
            </w:r>
          </w:p>
          <w:p w14:paraId="62E72BB9" w14:textId="77777777" w:rsidR="004A59EC" w:rsidRDefault="004A59EC" w:rsidP="002E25F4">
            <w:pPr>
              <w:jc w:val="center"/>
              <w:rPr>
                <w:rFonts w:asciiTheme="minorHAnsi" w:hAnsiTheme="minorHAnsi" w:cstheme="minorHAnsi"/>
                <w:b/>
                <w:bCs/>
                <w:sz w:val="22"/>
                <w:szCs w:val="22"/>
              </w:rPr>
            </w:pPr>
          </w:p>
          <w:p w14:paraId="4915C7BE" w14:textId="26E705AE" w:rsidR="00074A45" w:rsidRPr="000A6326" w:rsidRDefault="00074A45" w:rsidP="00F320A4">
            <w:pPr>
              <w:pStyle w:val="ListParagraph"/>
              <w:numPr>
                <w:ilvl w:val="0"/>
                <w:numId w:val="26"/>
              </w:numPr>
              <w:rPr>
                <w:rFonts w:asciiTheme="minorHAnsi" w:hAnsiTheme="minorHAnsi" w:cstheme="minorHAnsi"/>
                <w:b/>
                <w:bCs/>
                <w:sz w:val="22"/>
                <w:szCs w:val="22"/>
              </w:rPr>
            </w:pPr>
            <w:r>
              <w:rPr>
                <w:rFonts w:asciiTheme="minorHAnsi" w:hAnsiTheme="minorHAnsi" w:cstheme="minorHAnsi"/>
                <w:sz w:val="22"/>
                <w:szCs w:val="22"/>
              </w:rPr>
              <w:t>Allow</w:t>
            </w:r>
            <w:r w:rsidR="00C01280" w:rsidRPr="00C01280">
              <w:rPr>
                <w:rFonts w:asciiTheme="minorHAnsi" w:hAnsiTheme="minorHAnsi" w:cstheme="minorHAnsi"/>
                <w:sz w:val="22"/>
                <w:szCs w:val="22"/>
              </w:rPr>
              <w:t xml:space="preserve"> students to derive meaning through the construction of squares </w:t>
            </w:r>
            <w:r w:rsidR="00C01280">
              <w:rPr>
                <w:rFonts w:asciiTheme="minorHAnsi" w:hAnsiTheme="minorHAnsi" w:cstheme="minorHAnsi"/>
                <w:sz w:val="22"/>
                <w:szCs w:val="22"/>
              </w:rPr>
              <w:t xml:space="preserve">using concrete manipulatives and pictorial representations to </w:t>
            </w:r>
            <w:r w:rsidR="00C01280" w:rsidRPr="00C01280">
              <w:rPr>
                <w:rFonts w:asciiTheme="minorHAnsi" w:hAnsiTheme="minorHAnsi" w:cstheme="minorHAnsi"/>
                <w:sz w:val="22"/>
                <w:szCs w:val="22"/>
              </w:rPr>
              <w:t xml:space="preserve">observe the relationship between </w:t>
            </w:r>
            <w:r w:rsidR="00C01280">
              <w:rPr>
                <w:rFonts w:asciiTheme="minorHAnsi" w:hAnsiTheme="minorHAnsi" w:cstheme="minorHAnsi"/>
                <w:sz w:val="22"/>
                <w:szCs w:val="22"/>
              </w:rPr>
              <w:t>square roots and perfect squares</w:t>
            </w:r>
            <w:r w:rsidR="00C01280" w:rsidRPr="00C01280">
              <w:rPr>
                <w:rFonts w:asciiTheme="minorHAnsi" w:hAnsiTheme="minorHAnsi" w:cstheme="minorHAnsi"/>
                <w:sz w:val="22"/>
                <w:szCs w:val="22"/>
              </w:rPr>
              <w:t xml:space="preserve">. </w:t>
            </w:r>
            <w:r w:rsidR="00C01280" w:rsidRPr="00632FF7">
              <w:rPr>
                <w:rFonts w:asciiTheme="minorHAnsi" w:hAnsiTheme="minorHAnsi" w:cstheme="minorHAnsi"/>
                <w:sz w:val="22"/>
                <w:szCs w:val="22"/>
              </w:rPr>
              <w:t xml:space="preserve">By extension, students can determine whether a perfect square exists using concrete manipulatives or grid paper with examples such as </w:t>
            </w:r>
            <w:r w:rsidR="00431459">
              <w:rPr>
                <w:rFonts w:asciiTheme="minorHAnsi" w:hAnsiTheme="minorHAnsi" w:cstheme="minorHAnsi"/>
                <w:sz w:val="22"/>
                <w:szCs w:val="22"/>
              </w:rPr>
              <w:t xml:space="preserve">62, </w:t>
            </w:r>
            <w:r w:rsidR="00C01280" w:rsidRPr="00632FF7">
              <w:rPr>
                <w:rFonts w:asciiTheme="minorHAnsi" w:hAnsiTheme="minorHAnsi" w:cstheme="minorHAnsi"/>
                <w:sz w:val="22"/>
                <w:szCs w:val="22"/>
              </w:rPr>
              <w:t>81, 99, 100, or 144</w:t>
            </w:r>
            <w:r w:rsidR="00F752A9">
              <w:rPr>
                <w:rFonts w:asciiTheme="minorHAnsi" w:hAnsiTheme="minorHAnsi" w:cstheme="minorHAnsi"/>
                <w:sz w:val="22"/>
                <w:szCs w:val="22"/>
              </w:rPr>
              <w:t xml:space="preserve"> </w:t>
            </w:r>
            <w:r w:rsidR="00094B14">
              <w:rPr>
                <w:rFonts w:asciiTheme="minorHAnsi" w:hAnsiTheme="minorHAnsi" w:cstheme="minorHAnsi"/>
                <w:sz w:val="22"/>
                <w:szCs w:val="22"/>
              </w:rPr>
              <w:t>(where these numbers would represent areas of the possible squares).</w:t>
            </w:r>
            <w:r w:rsidR="00C01280" w:rsidRPr="00632FF7">
              <w:rPr>
                <w:rFonts w:asciiTheme="minorHAnsi" w:hAnsiTheme="minorHAnsi" w:cstheme="minorHAnsi"/>
                <w:sz w:val="22"/>
                <w:szCs w:val="22"/>
              </w:rPr>
              <w:t xml:space="preserve">. </w:t>
            </w:r>
            <w:r w:rsidR="00D20F57">
              <w:rPr>
                <w:rFonts w:asciiTheme="minorHAnsi" w:hAnsiTheme="minorHAnsi" w:cstheme="minorHAnsi"/>
                <w:sz w:val="22"/>
                <w:szCs w:val="22"/>
              </w:rPr>
              <w:t>Students can explore the structure of the tiles and discover similarities and differences between numbers such a</w:t>
            </w:r>
            <w:r w:rsidR="00431459">
              <w:rPr>
                <w:rFonts w:asciiTheme="minorHAnsi" w:hAnsiTheme="minorHAnsi" w:cstheme="minorHAnsi"/>
                <w:sz w:val="22"/>
                <w:szCs w:val="22"/>
              </w:rPr>
              <w:t xml:space="preserve">s 62 </w:t>
            </w:r>
            <w:r w:rsidR="006F6F6D">
              <w:rPr>
                <w:rFonts w:asciiTheme="minorHAnsi" w:hAnsiTheme="minorHAnsi" w:cstheme="minorHAnsi"/>
                <w:sz w:val="22"/>
                <w:szCs w:val="22"/>
              </w:rPr>
              <w:t>and</w:t>
            </w:r>
            <w:r w:rsidR="00431459">
              <w:rPr>
                <w:rFonts w:asciiTheme="minorHAnsi" w:hAnsiTheme="minorHAnsi" w:cstheme="minorHAnsi"/>
                <w:sz w:val="22"/>
                <w:szCs w:val="22"/>
              </w:rPr>
              <w:t xml:space="preserve"> 81. </w:t>
            </w:r>
          </w:p>
          <w:p w14:paraId="466FBA7A" w14:textId="77777777" w:rsidR="000A6326" w:rsidRPr="00632FF7" w:rsidRDefault="000A6326" w:rsidP="000A6326">
            <w:pPr>
              <w:pStyle w:val="ListParagraph"/>
              <w:rPr>
                <w:rFonts w:asciiTheme="minorHAnsi" w:hAnsiTheme="minorHAnsi" w:cstheme="minorHAnsi"/>
                <w:b/>
                <w:bCs/>
                <w:sz w:val="22"/>
                <w:szCs w:val="22"/>
              </w:rPr>
            </w:pPr>
          </w:p>
          <w:p w14:paraId="3B984991" w14:textId="563D5260" w:rsidR="00074A45" w:rsidRPr="00074A45" w:rsidRDefault="00C01280" w:rsidP="00F320A4">
            <w:pPr>
              <w:pStyle w:val="ListParagraph"/>
              <w:numPr>
                <w:ilvl w:val="0"/>
                <w:numId w:val="26"/>
              </w:numPr>
              <w:rPr>
                <w:rFonts w:asciiTheme="minorHAnsi" w:hAnsiTheme="minorHAnsi" w:cstheme="minorHAnsi"/>
                <w:b/>
                <w:bCs/>
                <w:sz w:val="22"/>
                <w:szCs w:val="22"/>
              </w:rPr>
            </w:pPr>
            <w:r w:rsidRPr="00C01280">
              <w:rPr>
                <w:rFonts w:asciiTheme="minorHAnsi" w:hAnsiTheme="minorHAnsi" w:cstheme="minorHAnsi"/>
                <w:sz w:val="22"/>
                <w:szCs w:val="22"/>
              </w:rPr>
              <w:t xml:space="preserve">Have students </w:t>
            </w:r>
            <w:r w:rsidR="00074A45">
              <w:rPr>
                <w:rFonts w:asciiTheme="minorHAnsi" w:hAnsiTheme="minorHAnsi" w:cstheme="minorHAnsi"/>
                <w:sz w:val="22"/>
                <w:szCs w:val="22"/>
              </w:rPr>
              <w:t xml:space="preserve">create using tiles or </w:t>
            </w:r>
            <w:r w:rsidRPr="00C01280">
              <w:rPr>
                <w:rFonts w:asciiTheme="minorHAnsi" w:hAnsiTheme="minorHAnsi" w:cstheme="minorHAnsi"/>
                <w:sz w:val="22"/>
                <w:szCs w:val="22"/>
              </w:rPr>
              <w:t xml:space="preserve">draw representations of perfect squares on grid paper </w:t>
            </w:r>
            <w:r w:rsidR="00074A45">
              <w:rPr>
                <w:rFonts w:asciiTheme="minorHAnsi" w:hAnsiTheme="minorHAnsi" w:cstheme="minorHAnsi"/>
                <w:sz w:val="22"/>
                <w:szCs w:val="22"/>
              </w:rPr>
              <w:t>to</w:t>
            </w:r>
            <w:r w:rsidRPr="00C01280">
              <w:rPr>
                <w:rFonts w:asciiTheme="minorHAnsi" w:hAnsiTheme="minorHAnsi" w:cstheme="minorHAnsi"/>
                <w:sz w:val="22"/>
                <w:szCs w:val="22"/>
              </w:rPr>
              <w:t xml:space="preserve"> </w:t>
            </w:r>
            <w:r>
              <w:rPr>
                <w:rFonts w:asciiTheme="minorHAnsi" w:hAnsiTheme="minorHAnsi" w:cstheme="minorHAnsi"/>
                <w:sz w:val="22"/>
                <w:szCs w:val="22"/>
              </w:rPr>
              <w:t>represent</w:t>
            </w:r>
            <w:r w:rsidRPr="00C01280">
              <w:rPr>
                <w:rFonts w:asciiTheme="minorHAnsi" w:hAnsiTheme="minorHAnsi" w:cstheme="minorHAnsi"/>
                <w:sz w:val="22"/>
                <w:szCs w:val="22"/>
              </w:rPr>
              <w:t xml:space="preserve"> their corresponding square root</w:t>
            </w:r>
            <w:r w:rsidR="00074A45">
              <w:rPr>
                <w:rFonts w:asciiTheme="minorHAnsi" w:hAnsiTheme="minorHAnsi" w:cstheme="minorHAnsi"/>
                <w:sz w:val="22"/>
                <w:szCs w:val="22"/>
              </w:rPr>
              <w:t xml:space="preserve"> through 400. </w:t>
            </w:r>
            <w:r w:rsidR="004A7678">
              <w:rPr>
                <w:rFonts w:asciiTheme="minorHAnsi" w:hAnsiTheme="minorHAnsi" w:cstheme="minorHAnsi"/>
                <w:sz w:val="22"/>
                <w:szCs w:val="22"/>
              </w:rPr>
              <w:t>Questions (or statements)</w:t>
            </w:r>
            <w:r w:rsidR="00074A45">
              <w:rPr>
                <w:rFonts w:asciiTheme="minorHAnsi" w:hAnsiTheme="minorHAnsi" w:cstheme="minorHAnsi"/>
                <w:sz w:val="22"/>
                <w:szCs w:val="22"/>
              </w:rPr>
              <w:t xml:space="preserve"> to elicit understanding of these representations may include – </w:t>
            </w:r>
          </w:p>
          <w:p w14:paraId="13CD1DC0" w14:textId="027DB917" w:rsidR="00074A45" w:rsidRPr="00074A45" w:rsidRDefault="00074A45" w:rsidP="00F320A4">
            <w:pPr>
              <w:pStyle w:val="ListParagraph"/>
              <w:numPr>
                <w:ilvl w:val="1"/>
                <w:numId w:val="26"/>
              </w:numPr>
              <w:rPr>
                <w:rFonts w:asciiTheme="minorHAnsi" w:hAnsiTheme="minorHAnsi" w:cstheme="minorHAnsi"/>
                <w:b/>
                <w:bCs/>
                <w:sz w:val="22"/>
                <w:szCs w:val="22"/>
              </w:rPr>
            </w:pPr>
            <w:r w:rsidRPr="00074A45">
              <w:rPr>
                <w:rFonts w:asciiTheme="minorHAnsi" w:hAnsiTheme="minorHAnsi" w:cstheme="minorHAnsi"/>
                <w:sz w:val="22"/>
                <w:szCs w:val="22"/>
              </w:rPr>
              <w:t>How can you create a definition for a perfect square, using tiles?</w:t>
            </w:r>
          </w:p>
          <w:p w14:paraId="4B76AE7B" w14:textId="4E1842F2" w:rsidR="00074A45" w:rsidRPr="00074A45" w:rsidRDefault="00074A45" w:rsidP="00F320A4">
            <w:pPr>
              <w:pStyle w:val="ListParagraph"/>
              <w:numPr>
                <w:ilvl w:val="1"/>
                <w:numId w:val="26"/>
              </w:numPr>
              <w:rPr>
                <w:rFonts w:asciiTheme="minorHAnsi" w:hAnsiTheme="minorHAnsi" w:cstheme="minorHAnsi"/>
                <w:b/>
                <w:bCs/>
                <w:sz w:val="22"/>
                <w:szCs w:val="22"/>
              </w:rPr>
            </w:pPr>
            <w:r w:rsidRPr="00074A45">
              <w:rPr>
                <w:rFonts w:asciiTheme="minorHAnsi" w:hAnsiTheme="minorHAnsi" w:cstheme="minorHAnsi"/>
                <w:sz w:val="22"/>
                <w:szCs w:val="22"/>
              </w:rPr>
              <w:t xml:space="preserve">Explain the difference between finding the square root and squaring a number. </w:t>
            </w:r>
          </w:p>
          <w:p w14:paraId="4B59C646" w14:textId="77777777" w:rsidR="00074A45" w:rsidRPr="00074A45" w:rsidRDefault="00074A45" w:rsidP="00F320A4">
            <w:pPr>
              <w:pStyle w:val="ListParagraph"/>
              <w:numPr>
                <w:ilvl w:val="1"/>
                <w:numId w:val="26"/>
              </w:numPr>
              <w:rPr>
                <w:rFonts w:asciiTheme="minorHAnsi" w:hAnsiTheme="minorHAnsi" w:cstheme="minorHAnsi"/>
                <w:b/>
                <w:bCs/>
                <w:sz w:val="22"/>
                <w:szCs w:val="22"/>
              </w:rPr>
            </w:pPr>
            <w:r w:rsidRPr="00074A45">
              <w:rPr>
                <w:rFonts w:asciiTheme="minorHAnsi" w:hAnsiTheme="minorHAnsi" w:cstheme="minorHAnsi"/>
                <w:sz w:val="22"/>
                <w:szCs w:val="22"/>
              </w:rPr>
              <w:t xml:space="preserve">Explain to a friend how to find the square root of a number. </w:t>
            </w:r>
          </w:p>
          <w:p w14:paraId="375EDAE3" w14:textId="01EA0055" w:rsidR="00C01280" w:rsidRPr="00074A45" w:rsidRDefault="00074A45" w:rsidP="00F320A4">
            <w:pPr>
              <w:pStyle w:val="ListParagraph"/>
              <w:numPr>
                <w:ilvl w:val="1"/>
                <w:numId w:val="26"/>
              </w:numPr>
              <w:rPr>
                <w:rFonts w:asciiTheme="minorHAnsi" w:hAnsiTheme="minorHAnsi" w:cstheme="minorHAnsi"/>
                <w:b/>
                <w:bCs/>
                <w:sz w:val="22"/>
                <w:szCs w:val="22"/>
              </w:rPr>
            </w:pPr>
            <w:r w:rsidRPr="00074A45">
              <w:rPr>
                <w:rFonts w:asciiTheme="minorHAnsi" w:hAnsiTheme="minorHAnsi" w:cstheme="minorHAnsi"/>
                <w:sz w:val="22"/>
                <w:szCs w:val="22"/>
              </w:rPr>
              <w:t>Explain whether every number has a square root that is a whole numbe</w:t>
            </w:r>
            <w:r>
              <w:rPr>
                <w:rFonts w:asciiTheme="minorHAnsi" w:hAnsiTheme="minorHAnsi" w:cstheme="minorHAnsi"/>
                <w:sz w:val="22"/>
                <w:szCs w:val="22"/>
              </w:rPr>
              <w:t>r.</w:t>
            </w:r>
          </w:p>
          <w:p w14:paraId="17198B07" w14:textId="77777777" w:rsidR="00C01280" w:rsidRPr="00074A45" w:rsidRDefault="00C01280" w:rsidP="00C433F5">
            <w:pPr>
              <w:rPr>
                <w:rFonts w:asciiTheme="minorHAnsi" w:hAnsiTheme="minorHAnsi" w:cstheme="minorHAnsi"/>
                <w:b/>
                <w:bCs/>
                <w:sz w:val="22"/>
                <w:szCs w:val="22"/>
              </w:rPr>
            </w:pPr>
          </w:p>
          <w:p w14:paraId="4BC86521" w14:textId="77777777" w:rsidR="00961728" w:rsidRDefault="00C77210" w:rsidP="00C433F5">
            <w:pPr>
              <w:rPr>
                <w:rFonts w:asciiTheme="minorHAnsi" w:eastAsia="Times New Roman" w:hAnsiTheme="minorHAnsi" w:cstheme="minorHAnsi"/>
                <w:sz w:val="22"/>
                <w:szCs w:val="22"/>
              </w:rPr>
            </w:pPr>
            <w:r w:rsidRPr="00887258">
              <w:rPr>
                <w:rFonts w:asciiTheme="minorHAnsi" w:hAnsiTheme="minorHAnsi" w:cstheme="minorHAnsi"/>
                <w:b/>
                <w:bCs/>
                <w:sz w:val="22"/>
                <w:szCs w:val="22"/>
              </w:rPr>
              <w:t>Mathematical Connections:</w:t>
            </w:r>
            <w:r w:rsidR="00A978CC" w:rsidRPr="00887258">
              <w:rPr>
                <w:rFonts w:asciiTheme="minorHAnsi" w:hAnsiTheme="minorHAnsi" w:cstheme="minorHAnsi"/>
                <w:b/>
                <w:bCs/>
                <w:sz w:val="22"/>
                <w:szCs w:val="22"/>
              </w:rPr>
              <w:t xml:space="preserve"> </w:t>
            </w:r>
            <w:r w:rsidR="00A978CC" w:rsidRPr="00887258">
              <w:rPr>
                <w:rFonts w:asciiTheme="minorHAnsi" w:eastAsia="Times New Roman" w:hAnsiTheme="minorHAnsi" w:cstheme="minorHAnsi"/>
                <w:sz w:val="22"/>
                <w:szCs w:val="22"/>
              </w:rPr>
              <w:t>A square root of a number is a number which, when multiplied by itself, produces the given number</w:t>
            </w:r>
            <w:r w:rsidR="00887258">
              <w:rPr>
                <w:rFonts w:asciiTheme="minorHAnsi" w:eastAsia="Times New Roman" w:hAnsiTheme="minorHAnsi" w:cstheme="minorHAnsi"/>
                <w:sz w:val="22"/>
                <w:szCs w:val="22"/>
              </w:rPr>
              <w:t xml:space="preserve">. </w:t>
            </w:r>
          </w:p>
          <w:p w14:paraId="69EB7958" w14:textId="77777777" w:rsidR="004A59EC" w:rsidRDefault="004A59EC" w:rsidP="00C433F5">
            <w:pPr>
              <w:rPr>
                <w:rFonts w:asciiTheme="minorHAnsi" w:eastAsia="Times New Roman" w:hAnsiTheme="minorHAnsi" w:cstheme="minorHAnsi"/>
                <w:sz w:val="22"/>
                <w:szCs w:val="22"/>
              </w:rPr>
            </w:pPr>
          </w:p>
          <w:p w14:paraId="5FC476A7" w14:textId="6B13B4BD" w:rsidR="00245F0B" w:rsidRPr="000A6326" w:rsidRDefault="00074A45" w:rsidP="00961728">
            <w:pPr>
              <w:pStyle w:val="ListParagraph"/>
              <w:numPr>
                <w:ilvl w:val="0"/>
                <w:numId w:val="51"/>
              </w:numPr>
              <w:rPr>
                <w:rFonts w:asciiTheme="minorHAnsi" w:eastAsia="Times New Roman" w:hAnsiTheme="minorHAnsi" w:cstheme="minorHAnsi"/>
                <w:sz w:val="22"/>
                <w:szCs w:val="22"/>
              </w:rPr>
            </w:pPr>
            <w:r w:rsidRPr="00961728">
              <w:rPr>
                <w:rFonts w:asciiTheme="minorHAnsi" w:eastAsia="Times New Roman" w:hAnsiTheme="minorHAnsi" w:cstheme="minorHAnsi"/>
                <w:sz w:val="22"/>
                <w:szCs w:val="22"/>
              </w:rPr>
              <w:t xml:space="preserve">To develop students’ understanding of this </w:t>
            </w:r>
            <w:r w:rsidR="006F6C0C" w:rsidRPr="00961728">
              <w:rPr>
                <w:rFonts w:asciiTheme="minorHAnsi" w:eastAsia="Times New Roman" w:hAnsiTheme="minorHAnsi" w:cstheme="minorHAnsi"/>
                <w:sz w:val="22"/>
                <w:szCs w:val="22"/>
              </w:rPr>
              <w:t>concep</w:t>
            </w:r>
            <w:r w:rsidRPr="00961728">
              <w:rPr>
                <w:rFonts w:asciiTheme="minorHAnsi" w:eastAsia="Times New Roman" w:hAnsiTheme="minorHAnsi" w:cstheme="minorHAnsi"/>
                <w:sz w:val="22"/>
                <w:szCs w:val="22"/>
              </w:rPr>
              <w:t xml:space="preserve">t, provide </w:t>
            </w:r>
            <w:r w:rsidR="009701B5" w:rsidRPr="00961728">
              <w:rPr>
                <w:rFonts w:asciiTheme="minorHAnsi" w:eastAsia="Times New Roman" w:hAnsiTheme="minorHAnsi" w:cstheme="minorHAnsi"/>
                <w:sz w:val="22"/>
                <w:szCs w:val="22"/>
              </w:rPr>
              <w:t>them</w:t>
            </w:r>
            <w:r w:rsidRPr="00961728">
              <w:rPr>
                <w:rFonts w:asciiTheme="minorHAnsi" w:eastAsia="Times New Roman" w:hAnsiTheme="minorHAnsi" w:cstheme="minorHAnsi"/>
                <w:sz w:val="22"/>
                <w:szCs w:val="22"/>
              </w:rPr>
              <w:t xml:space="preserve"> with values such as </w:t>
            </w:r>
            <w:r w:rsidR="00887258" w:rsidRPr="00961728">
              <w:rPr>
                <w:rFonts w:asciiTheme="minorHAnsi" w:eastAsia="Times New Roman" w:hAnsiTheme="minorHAnsi" w:cstheme="minorHAnsi"/>
                <w:sz w:val="22"/>
                <w:szCs w:val="22"/>
              </w:rPr>
              <w:t>0, 50, 125, 200, and 361 and ask</w:t>
            </w:r>
            <w:r w:rsidRPr="00961728">
              <w:rPr>
                <w:rFonts w:asciiTheme="minorHAnsi" w:eastAsia="Times New Roman" w:hAnsiTheme="minorHAnsi" w:cstheme="minorHAnsi"/>
                <w:sz w:val="22"/>
                <w:szCs w:val="22"/>
              </w:rPr>
              <w:t xml:space="preserve"> them </w:t>
            </w:r>
            <w:r w:rsidR="00887258" w:rsidRPr="00961728">
              <w:rPr>
                <w:rFonts w:asciiTheme="minorHAnsi" w:eastAsia="Times New Roman" w:hAnsiTheme="minorHAnsi" w:cstheme="minorHAnsi"/>
                <w:sz w:val="22"/>
                <w:szCs w:val="22"/>
              </w:rPr>
              <w:t xml:space="preserve">to determine </w:t>
            </w:r>
            <w:r w:rsidRPr="00961728">
              <w:rPr>
                <w:rFonts w:asciiTheme="minorHAnsi" w:eastAsia="Times New Roman" w:hAnsiTheme="minorHAnsi" w:cstheme="minorHAnsi"/>
                <w:sz w:val="22"/>
                <w:szCs w:val="22"/>
              </w:rPr>
              <w:t>whether</w:t>
            </w:r>
            <w:r w:rsidR="00887258" w:rsidRPr="00961728">
              <w:rPr>
                <w:rFonts w:asciiTheme="minorHAnsi" w:eastAsia="Times New Roman" w:hAnsiTheme="minorHAnsi" w:cstheme="minorHAnsi"/>
                <w:sz w:val="22"/>
                <w:szCs w:val="22"/>
              </w:rPr>
              <w:t xml:space="preserve"> the values are perfect squares</w:t>
            </w:r>
            <w:r w:rsidRPr="00961728">
              <w:rPr>
                <w:rFonts w:asciiTheme="minorHAnsi" w:eastAsia="Times New Roman" w:hAnsiTheme="minorHAnsi" w:cstheme="minorHAnsi"/>
                <w:sz w:val="22"/>
                <w:szCs w:val="22"/>
              </w:rPr>
              <w:t>; and</w:t>
            </w:r>
            <w:r w:rsidR="00D60874">
              <w:rPr>
                <w:rFonts w:asciiTheme="minorHAnsi" w:eastAsia="Times New Roman" w:hAnsiTheme="minorHAnsi" w:cstheme="minorHAnsi"/>
                <w:sz w:val="22"/>
                <w:szCs w:val="22"/>
              </w:rPr>
              <w:t xml:space="preserve"> provide a justification with their response</w:t>
            </w:r>
            <w:r w:rsidRPr="00961728">
              <w:rPr>
                <w:rFonts w:asciiTheme="minorHAnsi" w:eastAsia="Times New Roman" w:hAnsiTheme="minorHAnsi" w:cstheme="minorHAnsi"/>
                <w:sz w:val="22"/>
                <w:szCs w:val="22"/>
              </w:rPr>
              <w:t xml:space="preserve">. </w:t>
            </w:r>
            <w:r w:rsidR="00887258" w:rsidRPr="00961728">
              <w:rPr>
                <w:rFonts w:asciiTheme="minorHAnsi" w:eastAsia="Times New Roman" w:hAnsiTheme="minorHAnsi" w:cstheme="minorHAnsi"/>
                <w:sz w:val="22"/>
                <w:szCs w:val="22"/>
              </w:rPr>
              <w:t xml:space="preserve">A common misconception students may </w:t>
            </w:r>
            <w:r w:rsidR="00756C67">
              <w:rPr>
                <w:rFonts w:asciiTheme="minorHAnsi" w:eastAsia="Times New Roman" w:hAnsiTheme="minorHAnsi" w:cstheme="minorHAnsi"/>
                <w:sz w:val="22"/>
                <w:szCs w:val="22"/>
              </w:rPr>
              <w:t>have</w:t>
            </w:r>
            <w:r w:rsidR="00887258" w:rsidRPr="00961728">
              <w:rPr>
                <w:rFonts w:asciiTheme="minorHAnsi" w:eastAsia="Times New Roman" w:hAnsiTheme="minorHAnsi" w:cstheme="minorHAnsi"/>
                <w:sz w:val="22"/>
                <w:szCs w:val="22"/>
              </w:rPr>
              <w:t xml:space="preserve"> from the given values is </w:t>
            </w:r>
            <w:r w:rsidR="00887258" w:rsidRPr="00961728">
              <w:rPr>
                <w:rFonts w:asciiTheme="minorHAnsi" w:hAnsiTheme="minorHAnsi" w:cstheme="minorHAnsi"/>
                <w:sz w:val="22"/>
                <w:szCs w:val="22"/>
              </w:rPr>
              <w:t xml:space="preserve">assuming that even numbers are perfect squares because they can be divided by 2 to get a whole number. The values of 50 and 200, when divided by two, provide students with whole numbers. </w:t>
            </w:r>
          </w:p>
          <w:p w14:paraId="24459CE5" w14:textId="77777777" w:rsidR="000A6326" w:rsidRPr="00245F0B" w:rsidRDefault="000A6326" w:rsidP="000A6326">
            <w:pPr>
              <w:pStyle w:val="ListParagraph"/>
              <w:rPr>
                <w:rFonts w:asciiTheme="minorHAnsi" w:eastAsia="Times New Roman" w:hAnsiTheme="minorHAnsi" w:cstheme="minorHAnsi"/>
                <w:sz w:val="22"/>
                <w:szCs w:val="22"/>
              </w:rPr>
            </w:pPr>
          </w:p>
          <w:p w14:paraId="527E1D9E" w14:textId="77777777" w:rsidR="00EF39BC" w:rsidRPr="00EF39BC" w:rsidRDefault="00887258" w:rsidP="00961728">
            <w:pPr>
              <w:pStyle w:val="ListParagraph"/>
              <w:numPr>
                <w:ilvl w:val="0"/>
                <w:numId w:val="51"/>
              </w:numPr>
              <w:rPr>
                <w:rFonts w:asciiTheme="minorHAnsi" w:eastAsia="Times New Roman" w:hAnsiTheme="minorHAnsi" w:cstheme="minorHAnsi"/>
                <w:sz w:val="22"/>
                <w:szCs w:val="22"/>
              </w:rPr>
            </w:pPr>
            <w:r w:rsidRPr="00961728">
              <w:rPr>
                <w:rFonts w:asciiTheme="minorHAnsi" w:hAnsiTheme="minorHAnsi" w:cstheme="minorHAnsi"/>
                <w:sz w:val="22"/>
                <w:szCs w:val="22"/>
              </w:rPr>
              <w:lastRenderedPageBreak/>
              <w:t xml:space="preserve">Students may make the error of adding a number to itself to get the perfect square value instead of multiplying it by itself. Teachers should emphasize a square root is a </w:t>
            </w:r>
            <w:r w:rsidRPr="00961728">
              <w:rPr>
                <w:rFonts w:asciiTheme="minorHAnsi" w:hAnsiTheme="minorHAnsi" w:cstheme="minorHAnsi"/>
                <w:i/>
                <w:iCs/>
                <w:sz w:val="22"/>
                <w:szCs w:val="22"/>
              </w:rPr>
              <w:t>repeated factor</w:t>
            </w:r>
            <w:r w:rsidRPr="00961728">
              <w:rPr>
                <w:rFonts w:asciiTheme="minorHAnsi" w:hAnsiTheme="minorHAnsi" w:cstheme="minorHAnsi"/>
                <w:sz w:val="22"/>
                <w:szCs w:val="22"/>
              </w:rPr>
              <w:t xml:space="preserve"> of the perfect square</w:t>
            </w:r>
            <w:r w:rsidR="001D6BAF">
              <w:rPr>
                <w:rFonts w:asciiTheme="minorHAnsi" w:hAnsiTheme="minorHAnsi" w:cstheme="minorHAnsi"/>
                <w:sz w:val="22"/>
                <w:szCs w:val="22"/>
              </w:rPr>
              <w:t>,</w:t>
            </w:r>
            <w:r w:rsidRPr="00961728">
              <w:rPr>
                <w:rFonts w:asciiTheme="minorHAnsi" w:hAnsiTheme="minorHAnsi" w:cstheme="minorHAnsi"/>
                <w:sz w:val="22"/>
                <w:szCs w:val="22"/>
              </w:rPr>
              <w:t xml:space="preserve"> not a </w:t>
            </w:r>
            <w:r w:rsidRPr="00961728">
              <w:rPr>
                <w:rFonts w:asciiTheme="minorHAnsi" w:hAnsiTheme="minorHAnsi" w:cstheme="minorHAnsi"/>
                <w:i/>
                <w:iCs/>
                <w:sz w:val="22"/>
                <w:szCs w:val="22"/>
              </w:rPr>
              <w:t>repeated addend</w:t>
            </w:r>
            <w:r w:rsidRPr="00961728">
              <w:rPr>
                <w:rFonts w:asciiTheme="minorHAnsi" w:hAnsiTheme="minorHAnsi" w:cstheme="minorHAnsi"/>
                <w:sz w:val="22"/>
                <w:szCs w:val="22"/>
              </w:rPr>
              <w:t xml:space="preserve">. For example, 289 is a perfect square </w:t>
            </w:r>
          </w:p>
          <w:p w14:paraId="1B61AF09" w14:textId="77777777" w:rsidR="00074A45" w:rsidRDefault="00887258" w:rsidP="00EF39BC">
            <w:pPr>
              <w:pStyle w:val="ListParagraph"/>
              <w:rPr>
                <w:rFonts w:asciiTheme="minorHAnsi" w:eastAsia="Times New Roman" w:hAnsiTheme="minorHAnsi" w:cstheme="minorHAnsi"/>
                <w:color w:val="000000" w:themeColor="text1"/>
                <w:sz w:val="22"/>
                <w:szCs w:val="22"/>
              </w:rPr>
            </w:pPr>
            <w:r w:rsidRPr="00961728">
              <w:rPr>
                <w:rFonts w:asciiTheme="minorHAnsi" w:hAnsiTheme="minorHAnsi" w:cstheme="minorHAnsi"/>
                <w:sz w:val="22"/>
                <w:szCs w:val="22"/>
              </w:rPr>
              <w:t xml:space="preserve">since </w:t>
            </w:r>
            <m:oMath>
              <m:rad>
                <m:radPr>
                  <m:degHide m:val="1"/>
                  <m:ctrlPr>
                    <w:rPr>
                      <w:rFonts w:ascii="Cambria Math" w:hAnsi="Cambria Math" w:cstheme="minorHAnsi"/>
                      <w:i/>
                      <w:sz w:val="22"/>
                      <w:szCs w:val="22"/>
                    </w:rPr>
                  </m:ctrlPr>
                </m:radPr>
                <m:deg/>
                <m:e>
                  <m:r>
                    <w:rPr>
                      <w:rFonts w:ascii="Cambria Math" w:hAnsi="Cambria Math" w:cstheme="minorHAnsi"/>
                      <w:sz w:val="22"/>
                      <w:szCs w:val="22"/>
                    </w:rPr>
                    <m:t>289</m:t>
                  </m:r>
                </m:e>
              </m:rad>
            </m:oMath>
            <w:r w:rsidRPr="00961728">
              <w:rPr>
                <w:rFonts w:asciiTheme="minorHAnsi" w:hAnsiTheme="minorHAnsi" w:cstheme="minorHAnsi"/>
                <w:sz w:val="22"/>
                <w:szCs w:val="22"/>
              </w:rPr>
              <w:t xml:space="preserve"> = </w:t>
            </w:r>
            <m:oMath>
              <m:rad>
                <m:radPr>
                  <m:degHide m:val="1"/>
                  <m:ctrlPr>
                    <w:rPr>
                      <w:rFonts w:ascii="Cambria Math" w:hAnsi="Cambria Math" w:cstheme="minorHAnsi"/>
                      <w:i/>
                      <w:sz w:val="22"/>
                      <w:szCs w:val="22"/>
                    </w:rPr>
                  </m:ctrlPr>
                </m:radPr>
                <m:deg/>
                <m:e>
                  <m:r>
                    <w:rPr>
                      <w:rFonts w:ascii="Cambria Math" w:hAnsi="Cambria Math" w:cstheme="minorHAnsi"/>
                      <w:sz w:val="22"/>
                      <w:szCs w:val="22"/>
                    </w:rPr>
                    <m:t>17 ∙17</m:t>
                  </m:r>
                </m:e>
              </m:rad>
            </m:oMath>
            <w:r w:rsidRPr="00961728">
              <w:rPr>
                <w:rFonts w:asciiTheme="minorHAnsi" w:hAnsiTheme="minorHAnsi" w:cstheme="minorHAnsi"/>
                <w:sz w:val="22"/>
                <w:szCs w:val="22"/>
              </w:rPr>
              <w:t xml:space="preserve"> or </w:t>
            </w:r>
            <m:oMath>
              <m:sSup>
                <m:sSupPr>
                  <m:ctrlPr>
                    <w:rPr>
                      <w:rFonts w:ascii="Cambria Math" w:hAnsi="Cambria Math" w:cstheme="minorHAnsi"/>
                      <w:i/>
                      <w:sz w:val="22"/>
                      <w:szCs w:val="22"/>
                    </w:rPr>
                  </m:ctrlPr>
                </m:sSupPr>
                <m:e>
                  <m:r>
                    <w:rPr>
                      <w:rFonts w:ascii="Cambria Math" w:hAnsi="Cambria Math" w:cstheme="minorHAnsi"/>
                      <w:sz w:val="22"/>
                      <w:szCs w:val="22"/>
                    </w:rPr>
                    <m:t>17</m:t>
                  </m:r>
                </m:e>
                <m:sup>
                  <m:r>
                    <w:rPr>
                      <w:rFonts w:ascii="Cambria Math" w:hAnsi="Cambria Math" w:cstheme="minorHAnsi"/>
                      <w:sz w:val="22"/>
                      <w:szCs w:val="22"/>
                    </w:rPr>
                    <m:t>2</m:t>
                  </m:r>
                </m:sup>
              </m:sSup>
            </m:oMath>
            <w:r w:rsidRPr="00961728">
              <w:rPr>
                <w:rFonts w:asciiTheme="minorHAnsi" w:hAnsiTheme="minorHAnsi" w:cstheme="minorHAnsi"/>
                <w:sz w:val="22"/>
                <w:szCs w:val="22"/>
              </w:rPr>
              <w:t xml:space="preserve"> = 17 ∙ 17 = 289. This shows the student the repeated factor of </w:t>
            </w:r>
            <w:r w:rsidRPr="00961728">
              <w:rPr>
                <w:rFonts w:ascii="Cambria Math" w:hAnsi="Cambria Math" w:cstheme="minorHAnsi"/>
                <w:sz w:val="22"/>
                <w:szCs w:val="22"/>
              </w:rPr>
              <w:t>17</w:t>
            </w:r>
            <w:r w:rsidRPr="00961728">
              <w:rPr>
                <w:rFonts w:asciiTheme="minorHAnsi" w:hAnsiTheme="minorHAnsi" w:cstheme="minorHAnsi"/>
                <w:sz w:val="22"/>
                <w:szCs w:val="22"/>
              </w:rPr>
              <w:t xml:space="preserve">. </w:t>
            </w:r>
            <w:r w:rsidR="00074A45" w:rsidRPr="00961728">
              <w:rPr>
                <w:rFonts w:asciiTheme="minorHAnsi" w:hAnsiTheme="minorHAnsi" w:cstheme="minorHAnsi"/>
                <w:sz w:val="22"/>
                <w:szCs w:val="22"/>
              </w:rPr>
              <w:t>Graph</w:t>
            </w:r>
            <w:r w:rsidRPr="00961728">
              <w:rPr>
                <w:rFonts w:asciiTheme="minorHAnsi" w:hAnsiTheme="minorHAnsi" w:cstheme="minorHAnsi"/>
                <w:sz w:val="22"/>
                <w:szCs w:val="22"/>
              </w:rPr>
              <w:t xml:space="preserve"> paper or an area model </w:t>
            </w:r>
            <w:r w:rsidR="00074A45" w:rsidRPr="00961728">
              <w:rPr>
                <w:rFonts w:asciiTheme="minorHAnsi" w:hAnsiTheme="minorHAnsi" w:cstheme="minorHAnsi"/>
                <w:sz w:val="22"/>
                <w:szCs w:val="22"/>
              </w:rPr>
              <w:t xml:space="preserve">can be used </w:t>
            </w:r>
            <w:r w:rsidRPr="00961728">
              <w:rPr>
                <w:rFonts w:asciiTheme="minorHAnsi" w:hAnsiTheme="minorHAnsi" w:cstheme="minorHAnsi"/>
                <w:sz w:val="22"/>
                <w:szCs w:val="22"/>
              </w:rPr>
              <w:t>to illustrate perfect squares</w:t>
            </w:r>
            <w:r w:rsidR="005878D8">
              <w:rPr>
                <w:rFonts w:asciiTheme="minorHAnsi" w:hAnsiTheme="minorHAnsi" w:cstheme="minorHAnsi"/>
                <w:sz w:val="22"/>
                <w:szCs w:val="22"/>
              </w:rPr>
              <w:t>,</w:t>
            </w:r>
            <w:r w:rsidRPr="00961728">
              <w:rPr>
                <w:rFonts w:asciiTheme="minorHAnsi" w:hAnsiTheme="minorHAnsi" w:cstheme="minorHAnsi"/>
                <w:sz w:val="22"/>
                <w:szCs w:val="22"/>
              </w:rPr>
              <w:t xml:space="preserve"> giving students a concrete and pictorial representation of these concepts.</w:t>
            </w:r>
            <w:r w:rsidR="006F6C0C" w:rsidRPr="00961728">
              <w:rPr>
                <w:rFonts w:asciiTheme="minorHAnsi" w:hAnsiTheme="minorHAnsi" w:cstheme="minorHAnsi"/>
                <w:sz w:val="22"/>
                <w:szCs w:val="22"/>
              </w:rPr>
              <w:t xml:space="preserve"> Creating opportunities such as these allow for students to recognize that squaring</w:t>
            </w:r>
            <w:r w:rsidR="006F6C0C" w:rsidRPr="00961728">
              <w:rPr>
                <w:rFonts w:asciiTheme="minorHAnsi" w:eastAsia="Times New Roman" w:hAnsiTheme="minorHAnsi" w:cstheme="minorHAnsi"/>
                <w:color w:val="000000" w:themeColor="text1"/>
                <w:sz w:val="22"/>
                <w:szCs w:val="22"/>
              </w:rPr>
              <w:t xml:space="preserve"> a number and taking a square root of a number are inverse operations.</w:t>
            </w:r>
          </w:p>
          <w:p w14:paraId="4BA766A8" w14:textId="24AE6C51" w:rsidR="004A59EC" w:rsidRPr="004A59EC" w:rsidRDefault="004A59EC" w:rsidP="00EF39BC">
            <w:pPr>
              <w:pStyle w:val="ListParagraph"/>
              <w:rPr>
                <w:rFonts w:asciiTheme="minorHAnsi" w:eastAsia="Times New Roman" w:hAnsiTheme="minorHAnsi" w:cstheme="minorHAnsi"/>
                <w:sz w:val="12"/>
                <w:szCs w:val="12"/>
              </w:rPr>
            </w:pPr>
          </w:p>
        </w:tc>
      </w:tr>
      <w:tr w:rsidR="00C77210" w:rsidRPr="00722C85" w14:paraId="61F6BBCC" w14:textId="77777777" w:rsidTr="00C433F5">
        <w:trPr>
          <w:trHeight w:val="435"/>
        </w:trPr>
        <w:tc>
          <w:tcPr>
            <w:tcW w:w="14310" w:type="dxa"/>
            <w:shd w:val="clear" w:color="auto" w:fill="F2F2F2" w:themeFill="background1" w:themeFillShade="F2"/>
            <w:vAlign w:val="center"/>
          </w:tcPr>
          <w:p w14:paraId="321B7225" w14:textId="6CD48D10" w:rsidR="00C77210" w:rsidRPr="00722C85" w:rsidRDefault="008318A2" w:rsidP="00C433F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w:t>
            </w:r>
            <w:r w:rsidR="00C77210" w:rsidRPr="00722C85">
              <w:rPr>
                <w:rFonts w:asciiTheme="minorHAnsi" w:hAnsiTheme="minorHAnsi" w:cstheme="minorHAnsi"/>
                <w:sz w:val="22"/>
                <w:szCs w:val="22"/>
              </w:rPr>
              <w:t xml:space="preserve"> and Connections</w:t>
            </w:r>
          </w:p>
        </w:tc>
      </w:tr>
      <w:tr w:rsidR="00C77210" w:rsidRPr="00722C85" w14:paraId="6B841024" w14:textId="77777777" w:rsidTr="00C433F5">
        <w:trPr>
          <w:trHeight w:val="1970"/>
        </w:trPr>
        <w:tc>
          <w:tcPr>
            <w:tcW w:w="14310" w:type="dxa"/>
          </w:tcPr>
          <w:p w14:paraId="40DF975A" w14:textId="57B0A066" w:rsidR="00074A45" w:rsidRDefault="008318A2" w:rsidP="005878D8">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CBE1E47" w14:textId="77777777" w:rsidR="00074A45" w:rsidRPr="006B6571" w:rsidRDefault="00074A45" w:rsidP="00074A45">
            <w:pPr>
              <w:rPr>
                <w:rFonts w:asciiTheme="minorHAnsi" w:hAnsiTheme="minorHAnsi" w:cstheme="minorHAnsi"/>
                <w:sz w:val="22"/>
                <w:szCs w:val="22"/>
              </w:rPr>
            </w:pPr>
            <w:r w:rsidRPr="006B6571">
              <w:rPr>
                <w:rFonts w:asciiTheme="minorHAnsi" w:hAnsiTheme="minorHAnsi" w:cstheme="minorHAnsi"/>
                <w:sz w:val="22"/>
                <w:szCs w:val="22"/>
              </w:rPr>
              <w:t xml:space="preserve">There are multiple representations of numbers and relationships among numbers that provide meaning and structure and allow for sense-making. </w:t>
            </w:r>
          </w:p>
          <w:p w14:paraId="049C67AF" w14:textId="77777777" w:rsidR="00074A45" w:rsidRDefault="00074A45" w:rsidP="00074A45"/>
          <w:p w14:paraId="71253C62" w14:textId="114321BB" w:rsidR="00112C34" w:rsidRPr="002527B3" w:rsidRDefault="00074A45" w:rsidP="00112C34">
            <w:pPr>
              <w:pStyle w:val="SOLStandardhang55"/>
              <w:ind w:left="-14" w:firstLine="0"/>
              <w:rPr>
                <w:rFonts w:asciiTheme="minorHAnsi" w:hAnsiTheme="minorHAnsi" w:cstheme="minorHAnsi"/>
                <w:b w:val="0"/>
                <w:sz w:val="22"/>
                <w:szCs w:val="22"/>
              </w:rPr>
            </w:pPr>
            <w:r w:rsidRPr="00722C85">
              <w:rPr>
                <w:rFonts w:asciiTheme="minorHAnsi" w:hAnsiTheme="minorHAnsi" w:cstheme="minorHAnsi"/>
                <w:bCs/>
                <w:sz w:val="22"/>
                <w:szCs w:val="22"/>
              </w:rPr>
              <w:t>Connections</w:t>
            </w:r>
            <w:r>
              <w:rPr>
                <w:rFonts w:asciiTheme="minorHAnsi" w:hAnsiTheme="minorHAnsi" w:cstheme="minorHAnsi"/>
                <w:bCs/>
                <w:sz w:val="22"/>
                <w:szCs w:val="22"/>
              </w:rPr>
              <w:t xml:space="preserve">: </w:t>
            </w:r>
            <w:r w:rsidR="006C4346" w:rsidRPr="002527B3">
              <w:rPr>
                <w:rFonts w:asciiTheme="minorHAnsi" w:hAnsiTheme="minorHAnsi" w:cstheme="minorHAnsi"/>
                <w:b w:val="0"/>
                <w:sz w:val="22"/>
                <w:szCs w:val="22"/>
              </w:rPr>
              <w:t xml:space="preserve">In </w:t>
            </w:r>
            <w:r w:rsidR="005A2E16" w:rsidRPr="002527B3">
              <w:rPr>
                <w:rFonts w:asciiTheme="minorHAnsi" w:hAnsiTheme="minorHAnsi" w:cstheme="minorHAnsi"/>
                <w:b w:val="0"/>
                <w:sz w:val="22"/>
                <w:szCs w:val="22"/>
              </w:rPr>
              <w:t>Grade 7</w:t>
            </w:r>
            <w:r w:rsidR="006C4346" w:rsidRPr="002527B3">
              <w:rPr>
                <w:rFonts w:asciiTheme="minorHAnsi" w:hAnsiTheme="minorHAnsi" w:cstheme="minorHAnsi"/>
                <w:b w:val="0"/>
                <w:sz w:val="22"/>
                <w:szCs w:val="22"/>
              </w:rPr>
              <w:t xml:space="preserve">, students </w:t>
            </w:r>
            <w:r w:rsidR="009F32DA" w:rsidRPr="002527B3">
              <w:rPr>
                <w:rFonts w:asciiTheme="minorHAnsi" w:hAnsiTheme="minorHAnsi" w:cstheme="minorHAnsi"/>
                <w:b w:val="0"/>
                <w:sz w:val="22"/>
                <w:szCs w:val="22"/>
              </w:rPr>
              <w:t xml:space="preserve">will </w:t>
            </w:r>
            <w:r w:rsidR="006C4346" w:rsidRPr="002527B3">
              <w:rPr>
                <w:rFonts w:asciiTheme="minorHAnsi" w:hAnsiTheme="minorHAnsi" w:cstheme="minorHAnsi"/>
                <w:b w:val="0"/>
                <w:sz w:val="22"/>
                <w:szCs w:val="22"/>
              </w:rPr>
              <w:t>use their knowledge of exponents to investigate and describe powers of 10 by examining pattern</w:t>
            </w:r>
            <w:r w:rsidR="00DC7E55" w:rsidRPr="002527B3">
              <w:rPr>
                <w:rFonts w:asciiTheme="minorHAnsi" w:hAnsiTheme="minorHAnsi" w:cstheme="minorHAnsi"/>
                <w:b w:val="0"/>
                <w:sz w:val="22"/>
                <w:szCs w:val="22"/>
              </w:rPr>
              <w:t>s</w:t>
            </w:r>
            <w:r w:rsidR="006C4346" w:rsidRPr="002527B3">
              <w:rPr>
                <w:rFonts w:asciiTheme="minorHAnsi" w:hAnsiTheme="minorHAnsi" w:cstheme="minorHAnsi"/>
                <w:b w:val="0"/>
                <w:sz w:val="22"/>
                <w:szCs w:val="22"/>
              </w:rPr>
              <w:t xml:space="preserve"> (7.NS.1a). </w:t>
            </w:r>
            <w:r w:rsidRPr="002527B3">
              <w:rPr>
                <w:rFonts w:asciiTheme="minorHAnsi" w:hAnsiTheme="minorHAnsi" w:cstheme="minorHAnsi"/>
                <w:b w:val="0"/>
                <w:sz w:val="22"/>
                <w:szCs w:val="22"/>
              </w:rPr>
              <w:t xml:space="preserve">Prior to </w:t>
            </w:r>
            <w:r w:rsidR="005A2E16" w:rsidRPr="002527B3">
              <w:rPr>
                <w:rFonts w:asciiTheme="minorHAnsi" w:hAnsiTheme="minorHAnsi" w:cstheme="minorHAnsi"/>
                <w:b w:val="0"/>
                <w:sz w:val="22"/>
                <w:szCs w:val="22"/>
              </w:rPr>
              <w:t>Grade 7</w:t>
            </w:r>
            <w:r w:rsidRPr="002527B3">
              <w:rPr>
                <w:rFonts w:asciiTheme="minorHAnsi" w:hAnsiTheme="minorHAnsi" w:cstheme="minorHAnsi"/>
                <w:b w:val="0"/>
                <w:sz w:val="22"/>
                <w:szCs w:val="22"/>
              </w:rPr>
              <w:t xml:space="preserve">, students </w:t>
            </w:r>
            <w:r w:rsidR="00D56B3C" w:rsidRPr="002527B3">
              <w:rPr>
                <w:rFonts w:asciiTheme="minorHAnsi" w:hAnsiTheme="minorHAnsi" w:cstheme="minorHAnsi"/>
                <w:b w:val="0"/>
                <w:sz w:val="22"/>
                <w:szCs w:val="22"/>
              </w:rPr>
              <w:t>recognize</w:t>
            </w:r>
            <w:r w:rsidR="009F32DA" w:rsidRPr="002527B3">
              <w:rPr>
                <w:rFonts w:asciiTheme="minorHAnsi" w:hAnsiTheme="minorHAnsi" w:cstheme="minorHAnsi"/>
                <w:b w:val="0"/>
                <w:sz w:val="22"/>
                <w:szCs w:val="22"/>
              </w:rPr>
              <w:t>d</w:t>
            </w:r>
            <w:r w:rsidR="00D56B3C" w:rsidRPr="002527B3">
              <w:rPr>
                <w:rFonts w:asciiTheme="minorHAnsi" w:hAnsiTheme="minorHAnsi" w:cstheme="minorHAnsi"/>
                <w:b w:val="0"/>
                <w:sz w:val="22"/>
                <w:szCs w:val="22"/>
              </w:rPr>
              <w:t xml:space="preserve"> and represent</w:t>
            </w:r>
            <w:r w:rsidR="009F32DA" w:rsidRPr="002527B3">
              <w:rPr>
                <w:rFonts w:asciiTheme="minorHAnsi" w:hAnsiTheme="minorHAnsi" w:cstheme="minorHAnsi"/>
                <w:b w:val="0"/>
                <w:sz w:val="22"/>
                <w:szCs w:val="22"/>
              </w:rPr>
              <w:t>ed</w:t>
            </w:r>
            <w:r w:rsidR="00112C34" w:rsidRPr="002527B3">
              <w:rPr>
                <w:rFonts w:asciiTheme="minorHAnsi" w:hAnsiTheme="minorHAnsi" w:cstheme="minorHAnsi"/>
                <w:b w:val="0"/>
                <w:color w:val="000000"/>
                <w:sz w:val="22"/>
                <w:szCs w:val="22"/>
              </w:rPr>
              <w:t xml:space="preserve"> patterns with whole number exponents and perfect squares (6.NS.3). Using this foundational understanding, students will </w:t>
            </w:r>
            <w:r w:rsidR="00112C34" w:rsidRPr="002527B3">
              <w:rPr>
                <w:rFonts w:asciiTheme="minorHAnsi" w:hAnsiTheme="minorHAnsi" w:cstheme="minorHAnsi"/>
                <w:b w:val="0"/>
                <w:sz w:val="22"/>
                <w:szCs w:val="22"/>
              </w:rPr>
              <w:t xml:space="preserve">recognize and describe the relationship between square roots and perfect squares (7.NS.3). </w:t>
            </w:r>
            <w:r w:rsidR="002527B3" w:rsidRPr="002527B3">
              <w:rPr>
                <w:rFonts w:asciiTheme="minorHAnsi" w:hAnsiTheme="minorHAnsi" w:cstheme="minorHAnsi"/>
                <w:b w:val="0"/>
                <w:sz w:val="22"/>
                <w:szCs w:val="22"/>
              </w:rPr>
              <w:t xml:space="preserve">In the subsequent grade level, Grade 8 students will </w:t>
            </w:r>
            <w:r w:rsidR="002527B3" w:rsidRPr="002527B3">
              <w:rPr>
                <w:rFonts w:asciiTheme="minorHAnsi" w:hAnsiTheme="minorHAnsi" w:cstheme="minorHAnsi"/>
                <w:b w:val="0"/>
                <w:color w:val="000000"/>
                <w:sz w:val="22"/>
                <w:szCs w:val="22"/>
                <w:shd w:val="clear" w:color="auto" w:fill="FFFFFF"/>
              </w:rPr>
              <w:t xml:space="preserve">Estimate and identify the two consecutive </w:t>
            </w:r>
            <w:r w:rsidR="002527B3" w:rsidRPr="002527B3">
              <w:rPr>
                <w:rFonts w:asciiTheme="minorHAnsi" w:hAnsiTheme="minorHAnsi" w:cstheme="minorHAnsi"/>
                <w:b w:val="0"/>
                <w:color w:val="000000"/>
                <w:sz w:val="22"/>
                <w:szCs w:val="22"/>
              </w:rPr>
              <w:t>natural numbers between which</w:t>
            </w:r>
            <w:r w:rsidR="002527B3" w:rsidRPr="002527B3">
              <w:rPr>
                <w:rFonts w:asciiTheme="minorHAnsi" w:hAnsiTheme="minorHAnsi" w:cstheme="minorHAnsi"/>
                <w:b w:val="0"/>
                <w:color w:val="000000"/>
                <w:sz w:val="22"/>
                <w:szCs w:val="22"/>
                <w:shd w:val="clear" w:color="auto" w:fill="FFFFFF"/>
              </w:rPr>
              <w:t xml:space="preserve"> the positive square root of a given number lies and justify which natural number is </w:t>
            </w:r>
            <w:r w:rsidR="002527B3" w:rsidRPr="002527B3">
              <w:rPr>
                <w:rFonts w:asciiTheme="minorHAnsi" w:hAnsiTheme="minorHAnsi" w:cstheme="minorHAnsi"/>
                <w:b w:val="0"/>
                <w:color w:val="000000"/>
                <w:sz w:val="22"/>
                <w:szCs w:val="22"/>
              </w:rPr>
              <w:t xml:space="preserve">the better approximation (8.NS.1a); and, use </w:t>
            </w:r>
            <w:r w:rsidR="002527B3" w:rsidRPr="002527B3">
              <w:rPr>
                <w:rFonts w:asciiTheme="minorHAnsi" w:hAnsiTheme="minorHAnsi" w:cstheme="minorHAnsi"/>
                <w:b w:val="0"/>
                <w:color w:val="000000"/>
                <w:sz w:val="22"/>
                <w:szCs w:val="22"/>
                <w:shd w:val="clear" w:color="auto" w:fill="FFFFFF"/>
              </w:rPr>
              <w:t xml:space="preserve">rational </w:t>
            </w:r>
            <w:r w:rsidR="002527B3" w:rsidRPr="002527B3">
              <w:rPr>
                <w:rFonts w:asciiTheme="minorHAnsi" w:hAnsiTheme="minorHAnsi" w:cstheme="minorHAnsi"/>
                <w:b w:val="0"/>
                <w:color w:val="000000"/>
                <w:sz w:val="22"/>
                <w:szCs w:val="22"/>
              </w:rPr>
              <w:t>approximations (to the nearest hundredth) of irrational numbers</w:t>
            </w:r>
            <w:r w:rsidR="002527B3" w:rsidRPr="002527B3">
              <w:rPr>
                <w:rFonts w:asciiTheme="minorHAnsi" w:hAnsiTheme="minorHAnsi" w:cstheme="minorHAnsi"/>
                <w:b w:val="0"/>
                <w:color w:val="000000"/>
                <w:sz w:val="22"/>
                <w:szCs w:val="22"/>
                <w:shd w:val="clear" w:color="auto" w:fill="FFFFFF"/>
              </w:rPr>
              <w:t xml:space="preserve"> to compare, order, and locate values on a number line (8.NS.1b).</w:t>
            </w:r>
          </w:p>
          <w:p w14:paraId="69BF1E86" w14:textId="77777777" w:rsidR="00C84676" w:rsidRPr="00112C34" w:rsidRDefault="00C84676" w:rsidP="00112C34">
            <w:pPr>
              <w:pStyle w:val="SOLStandardhang55"/>
              <w:ind w:left="-14" w:firstLine="0"/>
              <w:rPr>
                <w:rFonts w:asciiTheme="minorHAnsi" w:hAnsiTheme="minorHAnsi" w:cstheme="minorHAnsi"/>
                <w:b w:val="0"/>
                <w:bCs/>
                <w:sz w:val="22"/>
                <w:szCs w:val="22"/>
              </w:rPr>
            </w:pPr>
          </w:p>
          <w:p w14:paraId="769CBF5A" w14:textId="00B6B5F0" w:rsidR="00D56B3C" w:rsidRPr="00D56B3C" w:rsidRDefault="00D56B3C" w:rsidP="00D56B3C">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r w:rsidRPr="00D56B3C">
              <w:rPr>
                <w:rFonts w:asciiTheme="minorHAnsi" w:hAnsiTheme="minorHAnsi" w:cstheme="minorHAnsi"/>
                <w:sz w:val="22"/>
                <w:szCs w:val="22"/>
              </w:rPr>
              <w:t xml:space="preserve"> </w:t>
            </w:r>
          </w:p>
          <w:p w14:paraId="07DA57BB" w14:textId="07603F46" w:rsidR="00D56B3C" w:rsidRPr="00D56B3C" w:rsidRDefault="00D56B3C" w:rsidP="00D56B3C">
            <w:pPr>
              <w:pStyle w:val="NewLettering"/>
              <w:numPr>
                <w:ilvl w:val="1"/>
                <w:numId w:val="5"/>
              </w:numPr>
              <w:rPr>
                <w:rFonts w:asciiTheme="minorHAnsi" w:hAnsiTheme="minorHAnsi" w:cstheme="minorHAnsi"/>
                <w:sz w:val="22"/>
                <w:szCs w:val="22"/>
              </w:rPr>
            </w:pPr>
            <w:r>
              <w:rPr>
                <w:rFonts w:asciiTheme="minorHAnsi" w:hAnsiTheme="minorHAnsi" w:cstheme="minorHAnsi"/>
                <w:sz w:val="22"/>
                <w:szCs w:val="22"/>
              </w:rPr>
              <w:t xml:space="preserve">7.NS.1a – </w:t>
            </w:r>
            <w:r w:rsidRPr="008F1C14">
              <w:rPr>
                <w:rFonts w:asciiTheme="minorHAnsi" w:hAnsiTheme="minorHAnsi" w:cstheme="minorHAnsi"/>
                <w:sz w:val="22"/>
                <w:szCs w:val="22"/>
              </w:rPr>
              <w:t>Investigate and describe powers of 10 with negative exponents by examining patterns.</w:t>
            </w:r>
          </w:p>
          <w:p w14:paraId="2B4821C1" w14:textId="0BE1F5BB" w:rsidR="00074A45" w:rsidRDefault="00074A45" w:rsidP="00D56B3C">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7C026A96" w14:textId="77400508" w:rsidR="006C4346" w:rsidRPr="006C4346" w:rsidRDefault="00D56B3C" w:rsidP="00D56B3C">
            <w:pPr>
              <w:pStyle w:val="ListParagraph"/>
              <w:numPr>
                <w:ilvl w:val="1"/>
                <w:numId w:val="5"/>
              </w:numPr>
              <w:rPr>
                <w:rFonts w:asciiTheme="minorHAnsi" w:hAnsiTheme="minorHAnsi" w:cstheme="minorHAnsi"/>
                <w:sz w:val="22"/>
                <w:szCs w:val="22"/>
              </w:rPr>
            </w:pPr>
            <w:r w:rsidRPr="00D56B3C">
              <w:rPr>
                <w:rFonts w:asciiTheme="minorHAnsi" w:hAnsiTheme="minorHAnsi" w:cstheme="minorHAnsi"/>
                <w:color w:val="000000"/>
                <w:sz w:val="22"/>
                <w:szCs w:val="22"/>
                <w:shd w:val="clear" w:color="auto" w:fill="FFFFFF"/>
              </w:rPr>
              <w:t xml:space="preserve">6.NS.3 </w:t>
            </w:r>
            <w:r w:rsidR="00891820">
              <w:rPr>
                <w:rFonts w:asciiTheme="minorHAnsi" w:hAnsiTheme="minorHAnsi" w:cstheme="minorHAnsi"/>
                <w:color w:val="000000"/>
                <w:sz w:val="22"/>
                <w:szCs w:val="22"/>
                <w:shd w:val="clear" w:color="auto" w:fill="FFFFFF"/>
              </w:rPr>
              <w:t xml:space="preserve">– </w:t>
            </w:r>
            <w:r w:rsidRPr="00D56B3C">
              <w:rPr>
                <w:rFonts w:asciiTheme="minorHAnsi" w:hAnsiTheme="minorHAnsi" w:cstheme="minorHAnsi"/>
                <w:color w:val="000000"/>
                <w:sz w:val="22"/>
                <w:szCs w:val="22"/>
                <w:shd w:val="clear" w:color="auto" w:fill="FFFFFF"/>
              </w:rPr>
              <w:t xml:space="preserve">The student will recognize and represent </w:t>
            </w:r>
            <w:r w:rsidRPr="00511E6E">
              <w:rPr>
                <w:rFonts w:asciiTheme="minorHAnsi" w:hAnsiTheme="minorHAnsi" w:cstheme="minorHAnsi"/>
                <w:color w:val="000000"/>
                <w:sz w:val="22"/>
                <w:szCs w:val="22"/>
              </w:rPr>
              <w:t>patterns with whole number exponents</w:t>
            </w:r>
            <w:r w:rsidRPr="00D56B3C">
              <w:rPr>
                <w:rFonts w:asciiTheme="minorHAnsi" w:hAnsiTheme="minorHAnsi" w:cstheme="minorHAnsi"/>
                <w:color w:val="000000"/>
                <w:sz w:val="22"/>
                <w:szCs w:val="22"/>
                <w:shd w:val="clear" w:color="auto" w:fill="FFFFFF"/>
              </w:rPr>
              <w:t xml:space="preserve"> and perfect squares. </w:t>
            </w:r>
          </w:p>
          <w:p w14:paraId="7EEB419B" w14:textId="3685D7EA" w:rsidR="00D56B3C" w:rsidRPr="00D56B3C" w:rsidRDefault="00D56B3C" w:rsidP="00D56B3C">
            <w:pPr>
              <w:pStyle w:val="ListParagraph"/>
              <w:numPr>
                <w:ilvl w:val="1"/>
                <w:numId w:val="5"/>
              </w:numPr>
              <w:rPr>
                <w:rFonts w:asciiTheme="minorHAnsi" w:hAnsiTheme="minorHAnsi" w:cstheme="minorHAnsi"/>
                <w:sz w:val="22"/>
                <w:szCs w:val="22"/>
              </w:rPr>
            </w:pPr>
            <w:r w:rsidRPr="00D56B3C">
              <w:rPr>
                <w:rFonts w:asciiTheme="minorHAnsi" w:hAnsiTheme="minorHAnsi" w:cstheme="minorHAnsi"/>
                <w:color w:val="000000"/>
                <w:sz w:val="22"/>
                <w:szCs w:val="22"/>
                <w:shd w:val="clear" w:color="auto" w:fill="FFFFFF"/>
              </w:rPr>
              <w:t>8.NS</w:t>
            </w:r>
            <w:r w:rsidR="00332E28">
              <w:rPr>
                <w:rFonts w:asciiTheme="minorHAnsi" w:hAnsiTheme="minorHAnsi" w:cstheme="minorHAnsi"/>
                <w:color w:val="000000"/>
                <w:sz w:val="22"/>
                <w:szCs w:val="22"/>
                <w:shd w:val="clear" w:color="auto" w:fill="FFFFFF"/>
              </w:rPr>
              <w:t>.</w:t>
            </w:r>
            <w:r w:rsidRPr="00D56B3C">
              <w:rPr>
                <w:rFonts w:asciiTheme="minorHAnsi" w:hAnsiTheme="minorHAnsi" w:cstheme="minorHAnsi"/>
                <w:color w:val="000000"/>
                <w:sz w:val="22"/>
                <w:szCs w:val="22"/>
                <w:shd w:val="clear" w:color="auto" w:fill="FFFFFF"/>
              </w:rPr>
              <w:t xml:space="preserve">1a </w:t>
            </w:r>
            <w:r w:rsidR="00891820">
              <w:rPr>
                <w:rFonts w:asciiTheme="minorHAnsi" w:hAnsiTheme="minorHAnsi" w:cstheme="minorHAnsi"/>
                <w:color w:val="000000"/>
                <w:sz w:val="22"/>
                <w:szCs w:val="22"/>
                <w:shd w:val="clear" w:color="auto" w:fill="FFFFFF"/>
              </w:rPr>
              <w:t xml:space="preserve">– </w:t>
            </w:r>
            <w:r w:rsidRPr="00D56B3C">
              <w:rPr>
                <w:rFonts w:asciiTheme="minorHAnsi" w:hAnsiTheme="minorHAnsi" w:cstheme="minorHAnsi"/>
                <w:color w:val="000000"/>
                <w:sz w:val="22"/>
                <w:szCs w:val="22"/>
                <w:shd w:val="clear" w:color="auto" w:fill="FFFFFF"/>
              </w:rPr>
              <w:t xml:space="preserve">Estimate and identify the two consecutive </w:t>
            </w:r>
            <w:r w:rsidRPr="00857E84">
              <w:rPr>
                <w:rFonts w:asciiTheme="minorHAnsi" w:hAnsiTheme="minorHAnsi" w:cstheme="minorHAnsi"/>
                <w:color w:val="000000"/>
                <w:sz w:val="22"/>
                <w:szCs w:val="22"/>
              </w:rPr>
              <w:t>natural numbers between which</w:t>
            </w:r>
            <w:r w:rsidRPr="00D56B3C">
              <w:rPr>
                <w:rFonts w:asciiTheme="minorHAnsi" w:hAnsiTheme="minorHAnsi" w:cstheme="minorHAnsi"/>
                <w:color w:val="000000"/>
                <w:sz w:val="22"/>
                <w:szCs w:val="22"/>
                <w:shd w:val="clear" w:color="auto" w:fill="FFFFFF"/>
              </w:rPr>
              <w:t xml:space="preserve"> the positive square root of a given number lies and justify which natural number is </w:t>
            </w:r>
            <w:r w:rsidRPr="00857E84">
              <w:rPr>
                <w:rFonts w:asciiTheme="minorHAnsi" w:hAnsiTheme="minorHAnsi" w:cstheme="minorHAnsi"/>
                <w:color w:val="000000"/>
                <w:sz w:val="22"/>
                <w:szCs w:val="22"/>
              </w:rPr>
              <w:t>the better approximation.</w:t>
            </w:r>
            <w:r w:rsidR="006C4346" w:rsidRPr="00857E84">
              <w:rPr>
                <w:rFonts w:asciiTheme="minorHAnsi" w:hAnsiTheme="minorHAnsi" w:cstheme="minorHAnsi"/>
                <w:color w:val="000000"/>
                <w:sz w:val="22"/>
                <w:szCs w:val="22"/>
              </w:rPr>
              <w:t xml:space="preserve"> </w:t>
            </w:r>
            <w:r w:rsidRPr="00857E84">
              <w:rPr>
                <w:rFonts w:asciiTheme="minorHAnsi" w:hAnsiTheme="minorHAnsi" w:cstheme="minorHAnsi"/>
                <w:color w:val="000000"/>
                <w:sz w:val="22"/>
                <w:szCs w:val="22"/>
              </w:rPr>
              <w:t>Numbers are limited to natural</w:t>
            </w:r>
            <w:r w:rsidRPr="00D56B3C">
              <w:rPr>
                <w:rFonts w:asciiTheme="minorHAnsi" w:hAnsiTheme="minorHAnsi" w:cstheme="minorHAnsi"/>
                <w:color w:val="000000"/>
                <w:sz w:val="22"/>
                <w:szCs w:val="22"/>
                <w:shd w:val="clear" w:color="auto" w:fill="FFFFFF"/>
              </w:rPr>
              <w:t xml:space="preserve"> numbers from 1 to 400. </w:t>
            </w:r>
          </w:p>
          <w:p w14:paraId="54AF7E10" w14:textId="1FCE5712" w:rsidR="00F61024" w:rsidRPr="00E656BE" w:rsidRDefault="00D56B3C" w:rsidP="00E656BE">
            <w:pPr>
              <w:pStyle w:val="ListParagraph"/>
              <w:numPr>
                <w:ilvl w:val="1"/>
                <w:numId w:val="5"/>
              </w:numPr>
              <w:rPr>
                <w:rFonts w:asciiTheme="minorHAnsi" w:hAnsiTheme="minorHAnsi" w:cstheme="minorHAnsi"/>
                <w:sz w:val="22"/>
                <w:szCs w:val="22"/>
              </w:rPr>
            </w:pPr>
            <w:r w:rsidRPr="00D56B3C">
              <w:rPr>
                <w:rFonts w:asciiTheme="minorHAnsi" w:hAnsiTheme="minorHAnsi" w:cstheme="minorHAnsi"/>
                <w:color w:val="000000"/>
                <w:sz w:val="22"/>
                <w:szCs w:val="22"/>
                <w:shd w:val="clear" w:color="auto" w:fill="FFFFFF"/>
              </w:rPr>
              <w:t>8.NS</w:t>
            </w:r>
            <w:r w:rsidR="00332E28">
              <w:rPr>
                <w:rFonts w:asciiTheme="minorHAnsi" w:hAnsiTheme="minorHAnsi" w:cstheme="minorHAnsi"/>
                <w:color w:val="000000"/>
                <w:sz w:val="22"/>
                <w:szCs w:val="22"/>
                <w:shd w:val="clear" w:color="auto" w:fill="FFFFFF"/>
              </w:rPr>
              <w:t>.</w:t>
            </w:r>
            <w:r w:rsidRPr="00D56B3C">
              <w:rPr>
                <w:rFonts w:asciiTheme="minorHAnsi" w:hAnsiTheme="minorHAnsi" w:cstheme="minorHAnsi"/>
                <w:color w:val="000000"/>
                <w:sz w:val="22"/>
                <w:szCs w:val="22"/>
                <w:shd w:val="clear" w:color="auto" w:fill="FFFFFF"/>
              </w:rPr>
              <w:t xml:space="preserve">1b </w:t>
            </w:r>
            <w:r w:rsidR="00891820">
              <w:rPr>
                <w:rFonts w:asciiTheme="minorHAnsi" w:hAnsiTheme="minorHAnsi" w:cstheme="minorHAnsi"/>
                <w:color w:val="000000"/>
                <w:sz w:val="22"/>
                <w:szCs w:val="22"/>
                <w:shd w:val="clear" w:color="auto" w:fill="FFFFFF"/>
              </w:rPr>
              <w:t xml:space="preserve">– </w:t>
            </w:r>
            <w:r w:rsidRPr="00D56B3C">
              <w:rPr>
                <w:rFonts w:asciiTheme="minorHAnsi" w:hAnsiTheme="minorHAnsi" w:cstheme="minorHAnsi"/>
                <w:color w:val="000000"/>
                <w:sz w:val="22"/>
                <w:szCs w:val="22"/>
                <w:shd w:val="clear" w:color="auto" w:fill="FFFFFF"/>
              </w:rPr>
              <w:t xml:space="preserve">Use rational </w:t>
            </w:r>
            <w:r w:rsidRPr="00857E84">
              <w:rPr>
                <w:rFonts w:asciiTheme="minorHAnsi" w:hAnsiTheme="minorHAnsi" w:cstheme="minorHAnsi"/>
                <w:color w:val="000000"/>
                <w:sz w:val="22"/>
                <w:szCs w:val="22"/>
              </w:rPr>
              <w:t>approximations (to the nearest hundredth) of irrational numbers</w:t>
            </w:r>
            <w:r w:rsidRPr="00D56B3C">
              <w:rPr>
                <w:rFonts w:asciiTheme="minorHAnsi" w:hAnsiTheme="minorHAnsi" w:cstheme="minorHAnsi"/>
                <w:color w:val="000000"/>
                <w:sz w:val="22"/>
                <w:szCs w:val="22"/>
                <w:shd w:val="clear" w:color="auto" w:fill="FFFFFF"/>
              </w:rPr>
              <w:t xml:space="preserve"> to compare, order, and locate values on a number line. Radicals may include both </w:t>
            </w:r>
            <w:r w:rsidRPr="00857E84">
              <w:rPr>
                <w:rFonts w:asciiTheme="minorHAnsi" w:hAnsiTheme="minorHAnsi" w:cstheme="minorHAnsi"/>
                <w:color w:val="000000"/>
                <w:sz w:val="22"/>
                <w:szCs w:val="22"/>
              </w:rPr>
              <w:t>positive and negative square roots of values from</w:t>
            </w:r>
            <w:r w:rsidRPr="00D56B3C">
              <w:rPr>
                <w:rFonts w:asciiTheme="minorHAnsi" w:hAnsiTheme="minorHAnsi" w:cstheme="minorHAnsi"/>
                <w:color w:val="000000"/>
                <w:sz w:val="22"/>
                <w:szCs w:val="22"/>
                <w:shd w:val="clear" w:color="auto" w:fill="FFFFFF"/>
              </w:rPr>
              <w:t xml:space="preserve"> 0 to 400 yielding an irrational number.</w:t>
            </w:r>
            <w:r w:rsidRPr="00D56B3C">
              <w:rPr>
                <w:rFonts w:asciiTheme="minorHAnsi" w:hAnsiTheme="minorHAnsi" w:cstheme="minorHAnsi"/>
                <w:i/>
                <w:iCs/>
                <w:sz w:val="22"/>
                <w:szCs w:val="22"/>
              </w:rPr>
              <w:t xml:space="preserve"> </w:t>
            </w:r>
          </w:p>
        </w:tc>
      </w:tr>
      <w:tr w:rsidR="00C77210" w:rsidRPr="00722C85" w14:paraId="3245B87B" w14:textId="77777777" w:rsidTr="00C433F5">
        <w:trPr>
          <w:trHeight w:val="530"/>
        </w:trPr>
        <w:tc>
          <w:tcPr>
            <w:tcW w:w="14310" w:type="dxa"/>
            <w:vAlign w:val="center"/>
          </w:tcPr>
          <w:p w14:paraId="446C173C" w14:textId="77777777" w:rsidR="00C77210" w:rsidRDefault="00C77210" w:rsidP="00C433F5">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3D6F79AC" w14:textId="77777777" w:rsidR="00C77210" w:rsidRDefault="002527B3" w:rsidP="00C22C5D">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E926BFD" w14:textId="2E54C730" w:rsidR="004A7678" w:rsidRPr="004A7678" w:rsidRDefault="004A7678" w:rsidP="004A7678"/>
        </w:tc>
      </w:tr>
    </w:tbl>
    <w:p w14:paraId="32C72E60" w14:textId="7B4E54ED" w:rsidR="00E536F6" w:rsidRDefault="00E536F6" w:rsidP="00A41E2E">
      <w:pPr>
        <w:spacing w:after="160" w:line="259" w:lineRule="auto"/>
      </w:pPr>
    </w:p>
    <w:p w14:paraId="019C9DF3" w14:textId="07A76A55" w:rsidR="00717A67" w:rsidRDefault="00E536F6" w:rsidP="00F95F3E">
      <w:pPr>
        <w:pStyle w:val="SOLStandardhang57"/>
        <w:jc w:val="center"/>
        <w:rPr>
          <w:rFonts w:asciiTheme="minorHAnsi" w:hAnsiTheme="minorHAnsi" w:cstheme="minorHAnsi"/>
          <w:bCs/>
          <w:sz w:val="32"/>
          <w:szCs w:val="32"/>
        </w:rPr>
      </w:pPr>
      <w:r w:rsidRPr="00C62977">
        <w:rPr>
          <w:rFonts w:asciiTheme="minorHAnsi" w:hAnsiTheme="minorHAnsi" w:cstheme="minorHAnsi"/>
          <w:sz w:val="22"/>
          <w:szCs w:val="22"/>
        </w:rPr>
        <w:br w:type="page"/>
      </w:r>
      <w:r w:rsidR="00717A67" w:rsidRPr="00FC0D2E">
        <w:rPr>
          <w:rFonts w:asciiTheme="minorHAnsi" w:hAnsiTheme="minorHAnsi" w:cstheme="minorHAnsi"/>
          <w:bCs/>
          <w:sz w:val="32"/>
          <w:szCs w:val="32"/>
        </w:rPr>
        <w:lastRenderedPageBreak/>
        <w:t>Computation and Estimation</w:t>
      </w:r>
    </w:p>
    <w:p w14:paraId="3F482E1D" w14:textId="77777777" w:rsidR="00DC7E55" w:rsidRPr="00DC7E55" w:rsidRDefault="00DC7E55" w:rsidP="00F95F3E">
      <w:pPr>
        <w:pStyle w:val="SOLStandardhang57"/>
        <w:jc w:val="center"/>
        <w:rPr>
          <w:rFonts w:asciiTheme="minorHAnsi" w:hAnsiTheme="minorHAnsi" w:cstheme="minorHAnsi"/>
          <w:b w:val="0"/>
          <w:bCs/>
          <w:sz w:val="16"/>
          <w:szCs w:val="16"/>
        </w:rPr>
      </w:pPr>
    </w:p>
    <w:p w14:paraId="6DF1049B" w14:textId="14E4A133" w:rsidR="00F95F3E" w:rsidRDefault="00B40752" w:rsidP="00E846BD">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reasonable or close approximation of a result without performing an exact calculation. Estimation is particularly useful when </w:t>
      </w:r>
      <w:r w:rsidR="00433B42">
        <w:rPr>
          <w:rFonts w:asciiTheme="minorHAnsi" w:hAnsiTheme="minorHAnsi" w:cstheme="minorHAnsi"/>
          <w:sz w:val="22"/>
          <w:szCs w:val="22"/>
        </w:rPr>
        <w:t>an exact answer is not required, especially in real-world situations</w:t>
      </w:r>
      <w:r w:rsidR="001526F9">
        <w:rPr>
          <w:rFonts w:asciiTheme="minorHAnsi" w:hAnsiTheme="minorHAnsi" w:cstheme="minorHAnsi"/>
          <w:sz w:val="22"/>
          <w:szCs w:val="22"/>
        </w:rPr>
        <w:t xml:space="preserve">, and when </w:t>
      </w:r>
      <w:r w:rsidRPr="00B40752">
        <w:rPr>
          <w:rFonts w:asciiTheme="minorHAnsi" w:hAnsiTheme="minorHAnsi" w:cstheme="minorHAnsi"/>
          <w:sz w:val="22"/>
          <w:szCs w:val="22"/>
        </w:rPr>
        <w:t>assessing the reasonableness of an answer</w:t>
      </w:r>
      <w:r w:rsidR="00BE6CFD">
        <w:rPr>
          <w:rFonts w:asciiTheme="minorHAnsi" w:hAnsiTheme="minorHAnsi" w:cstheme="minorHAnsi"/>
          <w:sz w:val="22"/>
          <w:szCs w:val="22"/>
        </w:rPr>
        <w:t>.</w:t>
      </w:r>
      <w:r w:rsidRPr="00B40752">
        <w:rPr>
          <w:rFonts w:asciiTheme="minorHAnsi" w:hAnsiTheme="minorHAnsi" w:cstheme="minorHAnsi"/>
          <w:sz w:val="22"/>
          <w:szCs w:val="22"/>
        </w:rPr>
        <w:t xml:space="preserve"> </w:t>
      </w:r>
      <w:bookmarkStart w:id="1" w:name="_Hlk165471908"/>
      <w:r w:rsidR="00FA0B5A" w:rsidRPr="00B61A5E">
        <w:rPr>
          <w:rFonts w:asciiTheme="minorHAnsi" w:hAnsiTheme="minorHAnsi" w:cstheme="minorHAnsi"/>
          <w:sz w:val="22"/>
          <w:szCs w:val="22"/>
        </w:rPr>
        <w:t xml:space="preserve">Computation and estimation are used to support problem solving, critical thinking, and mathematical reasoning by providing students with a range of approaches to solve mathematics problems quickly and </w:t>
      </w:r>
      <w:r w:rsidR="00A25A68">
        <w:rPr>
          <w:rFonts w:asciiTheme="minorHAnsi" w:hAnsiTheme="minorHAnsi" w:cstheme="minorHAnsi"/>
          <w:sz w:val="22"/>
          <w:szCs w:val="22"/>
        </w:rPr>
        <w:t>accurately</w:t>
      </w:r>
      <w:r w:rsidR="00FA0B5A" w:rsidRPr="00B61A5E">
        <w:rPr>
          <w:rFonts w:asciiTheme="minorHAnsi" w:hAnsiTheme="minorHAnsi" w:cstheme="minorHAnsi"/>
          <w:sz w:val="22"/>
          <w:szCs w:val="22"/>
        </w:rPr>
        <w:t>.</w:t>
      </w:r>
      <w:bookmarkEnd w:id="1"/>
    </w:p>
    <w:p w14:paraId="4C3D673C" w14:textId="77777777" w:rsidR="00FA0B5A" w:rsidRDefault="00FA0B5A" w:rsidP="00E846BD">
      <w:pPr>
        <w:rPr>
          <w:rFonts w:asciiTheme="minorHAnsi" w:hAnsiTheme="minorHAnsi" w:cstheme="minorHAnsi"/>
          <w:sz w:val="22"/>
          <w:szCs w:val="22"/>
        </w:rPr>
      </w:pPr>
    </w:p>
    <w:p w14:paraId="2035F7C3" w14:textId="5E0DFEF6" w:rsidR="00F95F3E" w:rsidRDefault="008F3381" w:rsidP="00E846BD">
      <w:pPr>
        <w:rPr>
          <w:rFonts w:asciiTheme="minorHAnsi" w:hAnsiTheme="minorHAnsi" w:cstheme="minorHAnsi"/>
          <w:sz w:val="22"/>
          <w:szCs w:val="22"/>
        </w:rPr>
      </w:pPr>
      <w:r>
        <w:rPr>
          <w:rFonts w:asciiTheme="minorHAnsi" w:hAnsiTheme="minorHAnsi" w:cstheme="minorHAnsi"/>
          <w:sz w:val="22"/>
          <w:szCs w:val="22"/>
        </w:rPr>
        <w:t xml:space="preserve">In Grade 7, students use estimation and the operations of addition, subtraction, multiplication, and division to model, represent, and solve different types of problems with rational numbers. </w:t>
      </w:r>
      <w:r w:rsidR="00937BAD">
        <w:rPr>
          <w:rFonts w:asciiTheme="minorHAnsi" w:hAnsiTheme="minorHAnsi" w:cstheme="minorHAnsi"/>
          <w:sz w:val="22"/>
          <w:szCs w:val="22"/>
        </w:rPr>
        <w:t>At</w:t>
      </w:r>
      <w:r>
        <w:rPr>
          <w:rFonts w:asciiTheme="minorHAnsi" w:hAnsiTheme="minorHAnsi" w:cstheme="minorHAnsi"/>
          <w:sz w:val="22"/>
          <w:szCs w:val="22"/>
        </w:rPr>
        <w:t xml:space="preserve"> this grade level, students solve multistep contextual problems with rational numbers </w:t>
      </w:r>
      <w:r w:rsidR="00357566">
        <w:rPr>
          <w:rFonts w:asciiTheme="minorHAnsi" w:hAnsiTheme="minorHAnsi" w:cstheme="minorHAnsi"/>
          <w:sz w:val="22"/>
          <w:szCs w:val="22"/>
        </w:rPr>
        <w:t xml:space="preserve">and </w:t>
      </w:r>
      <w:r>
        <w:rPr>
          <w:rFonts w:asciiTheme="minorHAnsi" w:hAnsiTheme="minorHAnsi" w:cstheme="minorHAnsi"/>
          <w:sz w:val="22"/>
          <w:szCs w:val="22"/>
        </w:rPr>
        <w:t xml:space="preserve"> problems involving proportional relationships.  </w:t>
      </w:r>
    </w:p>
    <w:p w14:paraId="4CEC8795" w14:textId="77777777" w:rsidR="00E155A1" w:rsidRDefault="00E155A1" w:rsidP="00E846BD">
      <w:pPr>
        <w:rPr>
          <w:rFonts w:asciiTheme="minorHAnsi" w:hAnsiTheme="minorHAnsi" w:cstheme="minorHAnsi"/>
          <w:sz w:val="22"/>
          <w:szCs w:val="22"/>
        </w:rPr>
      </w:pPr>
    </w:p>
    <w:p w14:paraId="6704393F" w14:textId="41A835CB" w:rsidR="004A7678" w:rsidRDefault="006A41BF" w:rsidP="00E846BD">
      <w:pPr>
        <w:rPr>
          <w:rFonts w:asciiTheme="minorHAnsi" w:hAnsiTheme="minorHAnsi" w:cstheme="minorHAnsi"/>
          <w:color w:val="000000"/>
          <w:sz w:val="22"/>
          <w:szCs w:val="22"/>
          <w:shd w:val="clear" w:color="auto" w:fill="FFFFFF"/>
        </w:rPr>
      </w:pPr>
      <w:r w:rsidRPr="00B61A5E">
        <w:rPr>
          <w:rFonts w:asciiTheme="minorHAnsi" w:hAnsiTheme="minorHAnsi" w:cstheme="minorHAnsi"/>
          <w:color w:val="000000"/>
          <w:sz w:val="22"/>
          <w:szCs w:val="22"/>
          <w:shd w:val="clear" w:color="auto" w:fill="FFFFFF"/>
        </w:rPr>
        <w:t xml:space="preserve">It is critical at this grade level that while students build their </w:t>
      </w:r>
      <w:r w:rsidRPr="00B61A5E">
        <w:rPr>
          <w:rFonts w:asciiTheme="minorHAnsi" w:hAnsiTheme="minorHAnsi" w:cstheme="minorHAnsi"/>
          <w:color w:val="000000"/>
          <w:sz w:val="22"/>
          <w:szCs w:val="22"/>
        </w:rPr>
        <w:t>conceptual understanding through</w:t>
      </w:r>
      <w:r w:rsidRPr="00B61A5E">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B61A5E">
        <w:rPr>
          <w:rFonts w:asciiTheme="minorHAnsi" w:hAnsiTheme="minorHAnsi" w:cstheme="minorHAnsi"/>
          <w:color w:val="000000"/>
          <w:sz w:val="22"/>
          <w:szCs w:val="22"/>
        </w:rPr>
        <w:t>operations as specified within the parameters</w:t>
      </w:r>
      <w:r w:rsidRPr="00B61A5E">
        <w:rPr>
          <w:rFonts w:asciiTheme="minorHAnsi" w:hAnsiTheme="minorHAnsi" w:cstheme="minorHAnsi"/>
          <w:color w:val="000000"/>
          <w:sz w:val="22"/>
          <w:szCs w:val="22"/>
          <w:shd w:val="clear" w:color="auto" w:fill="FFFFFF"/>
        </w:rPr>
        <w:t xml:space="preserve"> of each standard of this strand. At this grade level, students become more efficient with problem solving strategies. Fluent use of standard algorithms not only depends on automatic retrieval (automaticity learned during the elementary grades), but also reinforces them. Automaticity further grounds students’ entry points and the structures needed to solve contextual problems and execute mathematical procedures with rational numbers.</w:t>
      </w:r>
    </w:p>
    <w:p w14:paraId="13529BA9" w14:textId="77777777" w:rsidR="006A41BF" w:rsidRPr="00F570C0" w:rsidRDefault="006A41BF" w:rsidP="002E3662">
      <w:pPr>
        <w:spacing w:line="259" w:lineRule="auto"/>
        <w:rPr>
          <w:rFonts w:asciiTheme="minorHAnsi" w:hAnsiTheme="minorHAnsi" w:cstheme="minorHAnsi"/>
          <w:sz w:val="22"/>
          <w:szCs w:val="22"/>
        </w:rPr>
      </w:pPr>
    </w:p>
    <w:p w14:paraId="2735D5F3" w14:textId="77777777" w:rsidR="008F1C14" w:rsidRPr="008F1C14" w:rsidRDefault="008F1C14" w:rsidP="008F1C14">
      <w:pPr>
        <w:pStyle w:val="SOLStandardhang57"/>
        <w:rPr>
          <w:rFonts w:asciiTheme="minorHAnsi" w:hAnsiTheme="minorHAnsi" w:cstheme="minorHAnsi"/>
          <w:sz w:val="22"/>
          <w:szCs w:val="22"/>
        </w:rPr>
      </w:pPr>
      <w:r w:rsidRPr="008F1C14">
        <w:rPr>
          <w:rFonts w:asciiTheme="minorHAnsi" w:hAnsiTheme="minorHAnsi" w:cstheme="minorHAnsi"/>
          <w:sz w:val="22"/>
          <w:szCs w:val="22"/>
        </w:rPr>
        <w:t xml:space="preserve">7.CE.1  The student will estimate, solve, and justify solutions to multistep contextual problems involving operations with rational numbers. </w:t>
      </w:r>
    </w:p>
    <w:p w14:paraId="575D977A" w14:textId="77777777" w:rsidR="008F1C14" w:rsidRPr="008F1C14" w:rsidRDefault="008F1C14" w:rsidP="008F1C14">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3C89191C" w14:textId="77777777" w:rsidR="008F1C14" w:rsidRPr="008F1C14" w:rsidRDefault="008F1C14" w:rsidP="005A5313">
      <w:pPr>
        <w:pStyle w:val="NewLettering"/>
        <w:numPr>
          <w:ilvl w:val="0"/>
          <w:numId w:val="10"/>
        </w:numPr>
        <w:spacing w:after="240"/>
        <w:rPr>
          <w:rFonts w:asciiTheme="minorHAnsi" w:hAnsiTheme="minorHAnsi" w:cstheme="minorHAnsi"/>
          <w:sz w:val="22"/>
          <w:szCs w:val="22"/>
        </w:rPr>
      </w:pPr>
      <w:r w:rsidRPr="008F1C14">
        <w:rPr>
          <w:rFonts w:asciiTheme="minorHAnsi" w:hAnsiTheme="minorHAnsi" w:cstheme="minorHAnsi"/>
          <w:color w:val="202020"/>
          <w:sz w:val="22"/>
          <w:szCs w:val="22"/>
        </w:rPr>
        <w:t>Estimate, solve, and justify solutions to contextual probl</w:t>
      </w:r>
      <w:r w:rsidRPr="008F1C14">
        <w:rPr>
          <w:rFonts w:asciiTheme="minorHAnsi" w:hAnsiTheme="minorHAnsi" w:cstheme="minorHAnsi"/>
          <w:sz w:val="22"/>
          <w:szCs w:val="22"/>
        </w:rPr>
        <w:t>ems involving addition, subtraction, multiplication, and division with rational numbers expressed as integers, fractions (proper or improper), mixed numbers, and decimals. Fractions may be positive or negative. Decimals may be positive or negative and are limited to the thousandths place.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6B68" w:rsidRPr="00722C85" w14:paraId="3E4E0C3D" w14:textId="77777777" w:rsidTr="00370866">
        <w:trPr>
          <w:trHeight w:val="299"/>
        </w:trPr>
        <w:tc>
          <w:tcPr>
            <w:tcW w:w="14310" w:type="dxa"/>
          </w:tcPr>
          <w:p w14:paraId="36B4EF4C" w14:textId="6060FA07" w:rsidR="00C22C5D" w:rsidRPr="00DD4A18" w:rsidRDefault="00224A54" w:rsidP="00C22C5D">
            <w:pPr>
              <w:pStyle w:val="CFUSFormatting"/>
              <w:rPr>
                <w:rFonts w:asciiTheme="minorHAnsi" w:eastAsia="Times New Roman" w:hAnsiTheme="minorHAnsi" w:cstheme="minorHAnsi"/>
                <w:color w:val="000000" w:themeColor="text1"/>
                <w:sz w:val="22"/>
                <w:szCs w:val="22"/>
              </w:rPr>
            </w:pPr>
            <w:r w:rsidRPr="00C22C5D">
              <w:rPr>
                <w:rFonts w:asciiTheme="minorHAnsi" w:eastAsia="Times New Roman" w:hAnsiTheme="minorHAnsi" w:cstheme="minorHAnsi"/>
                <w:color w:val="000000" w:themeColor="text1"/>
                <w:sz w:val="22"/>
                <w:szCs w:val="22"/>
              </w:rPr>
              <w:t>The set of rational numbers includes the set of all numbers that can be expressed as fractions in the form</w:t>
            </w:r>
            <w:r w:rsidRPr="00C22C5D">
              <w:rPr>
                <w:rFonts w:asciiTheme="minorHAnsi" w:eastAsia="MathJax_Math-italic" w:hAnsiTheme="minorHAnsi" w:cstheme="minorHAnsi"/>
                <w:color w:val="000000" w:themeColor="text1"/>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b</m:t>
                  </m:r>
                </m:den>
              </m:f>
              <m:r>
                <w:rPr>
                  <w:rFonts w:ascii="Cambria Math" w:eastAsia="Cambria Math" w:hAnsi="Cambria Math" w:cstheme="minorHAnsi"/>
                  <w:sz w:val="22"/>
                  <w:szCs w:val="22"/>
                </w:rPr>
                <m:t xml:space="preserve"> </m:t>
              </m:r>
            </m:oMath>
            <w:r w:rsidRPr="00C22C5D">
              <w:rPr>
                <w:rFonts w:asciiTheme="minorHAnsi" w:eastAsia="Times New Roman" w:hAnsiTheme="minorHAnsi" w:cstheme="minorHAnsi"/>
                <w:color w:val="000000" w:themeColor="text1"/>
                <w:sz w:val="22"/>
                <w:szCs w:val="22"/>
              </w:rPr>
              <w:t xml:space="preserve">where </w:t>
            </w:r>
            <w:r w:rsidRPr="00C22C5D">
              <w:rPr>
                <w:rFonts w:asciiTheme="minorHAnsi" w:eastAsia="Times New Roman" w:hAnsiTheme="minorHAnsi" w:cstheme="minorHAnsi"/>
                <w:i/>
                <w:iCs/>
                <w:color w:val="000000" w:themeColor="text1"/>
                <w:sz w:val="22"/>
                <w:szCs w:val="22"/>
              </w:rPr>
              <w:t>a</w:t>
            </w:r>
            <w:r w:rsidRPr="00C22C5D">
              <w:rPr>
                <w:rFonts w:asciiTheme="minorHAnsi" w:eastAsia="Times New Roman" w:hAnsiTheme="minorHAnsi" w:cstheme="minorHAnsi"/>
                <w:color w:val="000000" w:themeColor="text1"/>
                <w:sz w:val="22"/>
                <w:szCs w:val="22"/>
              </w:rPr>
              <w:t xml:space="preserve"> and </w:t>
            </w:r>
            <w:r w:rsidRPr="00C22C5D">
              <w:rPr>
                <w:rFonts w:asciiTheme="minorHAnsi" w:eastAsia="Times New Roman" w:hAnsiTheme="minorHAnsi" w:cstheme="minorHAnsi"/>
                <w:i/>
                <w:iCs/>
                <w:color w:val="000000" w:themeColor="text1"/>
                <w:sz w:val="22"/>
                <w:szCs w:val="22"/>
              </w:rPr>
              <w:t>b</w:t>
            </w:r>
            <w:r w:rsidRPr="00C22C5D">
              <w:rPr>
                <w:rFonts w:asciiTheme="minorHAnsi" w:eastAsia="Times New Roman" w:hAnsiTheme="minorHAnsi" w:cstheme="minorHAnsi"/>
                <w:color w:val="000000" w:themeColor="text1"/>
                <w:sz w:val="22"/>
                <w:szCs w:val="22"/>
              </w:rPr>
              <w:t xml:space="preserve"> are integers and </w:t>
            </w:r>
            <w:r w:rsidRPr="00C22C5D">
              <w:rPr>
                <w:rFonts w:asciiTheme="minorHAnsi" w:eastAsia="Times New Roman" w:hAnsiTheme="minorHAnsi" w:cstheme="minorHAnsi"/>
                <w:i/>
                <w:iCs/>
                <w:color w:val="000000" w:themeColor="text1"/>
                <w:sz w:val="22"/>
                <w:szCs w:val="22"/>
              </w:rPr>
              <w:t>b</w:t>
            </w:r>
            <w:r w:rsidRPr="00C22C5D">
              <w:rPr>
                <w:rFonts w:asciiTheme="minorHAnsi" w:eastAsia="Times New Roman" w:hAnsiTheme="minorHAnsi" w:cstheme="minorHAnsi"/>
                <w:color w:val="000000" w:themeColor="text1"/>
                <w:sz w:val="22"/>
                <w:szCs w:val="22"/>
              </w:rPr>
              <w:t xml:space="preserve"> does not equal zero. </w:t>
            </w:r>
            <w:r w:rsidRPr="00DD4A18">
              <w:rPr>
                <w:rFonts w:asciiTheme="minorHAnsi" w:eastAsia="Times New Roman" w:hAnsiTheme="minorHAnsi" w:cstheme="minorHAnsi"/>
                <w:color w:val="000000" w:themeColor="text1"/>
                <w:sz w:val="22"/>
                <w:szCs w:val="22"/>
              </w:rPr>
              <w:t>The decimal form of a rational number can be expressed as a terminating or repeating decimal</w:t>
            </w:r>
            <w:r w:rsidR="00C22C5D" w:rsidRPr="00DD4A18">
              <w:rPr>
                <w:rFonts w:asciiTheme="minorHAnsi" w:eastAsia="Times New Roman" w:hAnsiTheme="minorHAnsi" w:cstheme="minorHAnsi"/>
                <w:color w:val="000000" w:themeColor="text1"/>
                <w:sz w:val="22"/>
                <w:szCs w:val="22"/>
              </w:rPr>
              <w:t xml:space="preserve">. A few examples of rational numbers are: </w:t>
            </w:r>
            <m:oMath>
              <m:rad>
                <m:radPr>
                  <m:degHide m:val="1"/>
                  <m:ctrlPr>
                    <w:rPr>
                      <w:rFonts w:ascii="Cambria Math" w:eastAsia="Times New Roman" w:hAnsi="Cambria Math" w:cstheme="minorHAnsi"/>
                      <w:i/>
                      <w:color w:val="000000" w:themeColor="text1"/>
                      <w:sz w:val="22"/>
                      <w:szCs w:val="22"/>
                    </w:rPr>
                  </m:ctrlPr>
                </m:radPr>
                <m:deg/>
                <m:e>
                  <m:r>
                    <w:rPr>
                      <w:rFonts w:ascii="Cambria Math" w:eastAsia="Times New Roman" w:hAnsi="Cambria Math" w:cstheme="minorHAnsi"/>
                      <w:color w:val="000000" w:themeColor="text1"/>
                      <w:sz w:val="22"/>
                      <w:szCs w:val="22"/>
                    </w:rPr>
                    <m:t>25</m:t>
                  </m:r>
                </m:e>
              </m:rad>
            </m:oMath>
            <w:r w:rsidR="00C22C5D" w:rsidRPr="00DD4A18">
              <w:rPr>
                <w:rFonts w:asciiTheme="minorHAnsi" w:eastAsia="MathJax_Main" w:hAnsiTheme="minorHAnsi" w:cstheme="minorHAnsi"/>
                <w:color w:val="000000" w:themeColor="text1"/>
                <w:sz w:val="22"/>
                <w:szCs w:val="22"/>
              </w:rPr>
              <w:t xml:space="preserve">, −14, </w:t>
            </w:r>
            <w:r w:rsidR="00C22C5D" w:rsidRPr="00DD4A18">
              <w:rPr>
                <w:rFonts w:asciiTheme="minorHAnsi" w:eastAsia="Times New Roman" w:hAnsiTheme="minorHAnsi" w:cstheme="minorHAnsi"/>
                <w:color w:val="000000" w:themeColor="text1"/>
                <w:sz w:val="22"/>
                <w:szCs w:val="22"/>
              </w:rPr>
              <w:t>2.3, 82, 75%</w:t>
            </w:r>
            <w:r w:rsidR="00C22C5D" w:rsidRPr="00DD4A18">
              <w:rPr>
                <w:rFonts w:asciiTheme="minorHAnsi" w:eastAsia="MathJax_Main" w:hAnsiTheme="minorHAnsi" w:cstheme="minorHAnsi"/>
                <w:color w:val="000000" w:themeColor="text1"/>
                <w:sz w:val="22"/>
                <w:szCs w:val="22"/>
              </w:rPr>
              <w:t xml:space="preserve">, </w:t>
            </w:r>
            <m:oMath>
              <m:r>
                <w:rPr>
                  <w:rFonts w:ascii="Cambria Math" w:eastAsia="MathJax_Main" w:hAnsi="Cambria Math" w:cstheme="minorHAnsi"/>
                  <w:color w:val="000000" w:themeColor="text1"/>
                  <w:sz w:val="22"/>
                  <w:szCs w:val="22"/>
                </w:rPr>
                <m:t>0.</m:t>
              </m:r>
              <m:bar>
                <m:barPr>
                  <m:pos m:val="top"/>
                  <m:ctrlPr>
                    <w:rPr>
                      <w:rFonts w:ascii="Cambria Math" w:eastAsia="MathJax_Main" w:hAnsi="Cambria Math" w:cstheme="minorHAnsi"/>
                      <w:i/>
                      <w:color w:val="000000" w:themeColor="text1"/>
                      <w:sz w:val="22"/>
                      <w:szCs w:val="22"/>
                    </w:rPr>
                  </m:ctrlPr>
                </m:barPr>
                <m:e>
                  <m:r>
                    <w:rPr>
                      <w:rFonts w:ascii="Cambria Math" w:eastAsia="MathJax_Main" w:hAnsi="Cambria Math" w:cstheme="minorHAnsi"/>
                      <w:color w:val="000000" w:themeColor="text1"/>
                      <w:sz w:val="22"/>
                      <w:szCs w:val="22"/>
                    </w:rPr>
                    <m:t>7</m:t>
                  </m:r>
                </m:e>
              </m:bar>
            </m:oMath>
            <w:r w:rsidR="00C22C5D" w:rsidRPr="00DD4A18">
              <w:rPr>
                <w:rFonts w:asciiTheme="minorHAnsi" w:eastAsia="Times New Roman" w:hAnsiTheme="minorHAnsi" w:cstheme="minorHAnsi"/>
                <w:color w:val="000000" w:themeColor="text1"/>
                <w:sz w:val="22"/>
                <w:szCs w:val="22"/>
              </w:rPr>
              <w:t>.</w:t>
            </w:r>
          </w:p>
          <w:p w14:paraId="41802B39" w14:textId="1769D5A2"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The set of integers includes the set of whole numbers and their opposites {…</w:t>
            </w:r>
            <w:r w:rsidR="004A59EC">
              <w:rPr>
                <w:rFonts w:asciiTheme="minorHAnsi" w:eastAsia="Times New Roman" w:hAnsiTheme="minorHAnsi" w:cstheme="minorHAnsi"/>
                <w:color w:val="0D0D0D" w:themeColor="text1" w:themeTint="F2"/>
                <w:sz w:val="22"/>
                <w:szCs w:val="22"/>
              </w:rPr>
              <w:t>-</w:t>
            </w:r>
            <w:r w:rsidRPr="00DD4A18">
              <w:rPr>
                <w:rFonts w:asciiTheme="minorHAnsi" w:eastAsia="Times New Roman" w:hAnsiTheme="minorHAnsi" w:cstheme="minorHAnsi"/>
                <w:color w:val="000000" w:themeColor="text1"/>
                <w:sz w:val="22"/>
                <w:szCs w:val="22"/>
              </w:rPr>
              <w:t xml:space="preserve">2, </w:t>
            </w:r>
            <w:r w:rsidR="004A59EC">
              <w:rPr>
                <w:rFonts w:asciiTheme="minorHAnsi" w:eastAsia="Times New Roman" w:hAnsiTheme="minorHAnsi" w:cstheme="minorHAnsi"/>
                <w:color w:val="000000" w:themeColor="text1"/>
                <w:sz w:val="22"/>
                <w:szCs w:val="22"/>
              </w:rPr>
              <w:t>-</w:t>
            </w:r>
            <w:r w:rsidRPr="00DD4A18">
              <w:rPr>
                <w:rFonts w:asciiTheme="minorHAnsi" w:eastAsia="Times New Roman" w:hAnsiTheme="minorHAnsi" w:cstheme="minorHAnsi"/>
                <w:color w:val="000000" w:themeColor="text1"/>
                <w:sz w:val="22"/>
                <w:szCs w:val="22"/>
              </w:rPr>
              <w:t xml:space="preserve">1, 0, 1, 2, …}. </w:t>
            </w:r>
          </w:p>
          <w:p w14:paraId="6D06F3E2"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Zero has no opposite and is neither positive nor negative.</w:t>
            </w:r>
          </w:p>
          <w:p w14:paraId="3EC71E90"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lastRenderedPageBreak/>
              <w:t>The opposite of a positive number is negative, and the opposite of a negative number is positive.</w:t>
            </w:r>
          </w:p>
          <w:p w14:paraId="77EC3EB8"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Negative numbers lie to the left of zero and positive numbers lie to the right of zero on a number line.</w:t>
            </w:r>
          </w:p>
          <w:p w14:paraId="3D2F12D4"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Smaller numbers always lie to the left of larger numbers on the number line.</w:t>
            </w:r>
          </w:p>
          <w:p w14:paraId="51F21DC4"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Proper fractions, improper fractions, and mixed numbers are terms often used to describe fractions. A proper fraction is a fraction whose numerator is less than the denominator. An improper fraction is a fraction whose numerator is equal to or greater than the denominator. An improper fraction may be expressed as a mixed number. A mixed number is written with two parts: a whole number and a proper fraction (e.g., </w:t>
            </w:r>
            <m:oMath>
              <m:r>
                <w:rPr>
                  <w:rFonts w:ascii="Cambria Math" w:eastAsia="Times New Roman" w:hAnsi="Cambria Math" w:cstheme="minorHAnsi"/>
                  <w:color w:val="000000" w:themeColor="text1"/>
                  <w:sz w:val="22"/>
                  <w:szCs w:val="22"/>
                </w:rPr>
                <m:t>3</m:t>
              </m:r>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3</m:t>
                  </m:r>
                </m:num>
                <m:den>
                  <m:r>
                    <w:rPr>
                      <w:rFonts w:ascii="Cambria Math" w:eastAsia="Times New Roman" w:hAnsi="Cambria Math" w:cstheme="minorHAnsi"/>
                      <w:color w:val="000000" w:themeColor="text1"/>
                      <w:sz w:val="22"/>
                      <w:szCs w:val="22"/>
                    </w:rPr>
                    <m:t>5</m:t>
                  </m:r>
                </m:den>
              </m:f>
            </m:oMath>
            <w:r w:rsidRPr="00DD4A18">
              <w:rPr>
                <w:rFonts w:asciiTheme="minorHAnsi" w:eastAsia="Times New Roman" w:hAnsiTheme="minorHAnsi" w:cstheme="minorHAnsi"/>
                <w:color w:val="000000" w:themeColor="text1"/>
                <w:sz w:val="22"/>
                <w:szCs w:val="22"/>
              </w:rPr>
              <w:t xml:space="preserve">). </w:t>
            </w:r>
          </w:p>
          <w:p w14:paraId="54182B9D" w14:textId="506CBE5F" w:rsidR="00B92FDE" w:rsidRPr="00C22C5D" w:rsidRDefault="00224A54" w:rsidP="00224A54">
            <w:pPr>
              <w:pStyle w:val="CFUSFormatting"/>
              <w:rPr>
                <w:rFonts w:asciiTheme="minorHAnsi" w:hAnsiTheme="minorHAnsi" w:cstheme="minorHAnsi"/>
                <w:sz w:val="22"/>
                <w:szCs w:val="22"/>
              </w:rPr>
            </w:pPr>
            <w:r w:rsidRPr="00C22C5D">
              <w:rPr>
                <w:rFonts w:asciiTheme="minorHAnsi" w:eastAsia="Times New Roman" w:hAnsiTheme="minorHAnsi" w:cstheme="minorHAnsi"/>
                <w:color w:val="000000" w:themeColor="text1"/>
                <w:sz w:val="22"/>
                <w:szCs w:val="22"/>
              </w:rPr>
              <w:t>Solving problems in contextual situations enhances proficiency with estimation strategies. Contextual problems involving rational numbers in Grade 7 provide students with opportunities to use problem solving to apply computation skills involving positive and negative rational numbers expressed as integers, fractions, and decimals.</w:t>
            </w:r>
          </w:p>
        </w:tc>
      </w:tr>
      <w:tr w:rsidR="009C6B68"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C6B68" w:rsidRPr="00722C85" w14:paraId="35BDCCF1" w14:textId="77777777" w:rsidTr="00370866">
        <w:trPr>
          <w:trHeight w:val="314"/>
        </w:trPr>
        <w:tc>
          <w:tcPr>
            <w:tcW w:w="14310" w:type="dxa"/>
            <w:shd w:val="clear" w:color="auto" w:fill="auto"/>
          </w:tcPr>
          <w:p w14:paraId="784C32E7"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57B536B" w14:textId="77777777" w:rsidR="00C22C5D" w:rsidRDefault="00C22C5D" w:rsidP="000C4513">
            <w:pPr>
              <w:rPr>
                <w:rFonts w:asciiTheme="minorHAnsi" w:eastAsia="Times New Roman" w:hAnsiTheme="minorHAnsi" w:cstheme="minorHAnsi"/>
                <w:sz w:val="22"/>
                <w:szCs w:val="22"/>
              </w:rPr>
            </w:pPr>
          </w:p>
          <w:p w14:paraId="4DA38E77" w14:textId="77777777" w:rsidR="00F752A9" w:rsidRDefault="009C6B68" w:rsidP="000C4513">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Problem Solving</w:t>
            </w:r>
            <w:r w:rsidRPr="00577095">
              <w:rPr>
                <w:rFonts w:asciiTheme="minorHAnsi" w:hAnsiTheme="minorHAnsi" w:cstheme="minorHAnsi"/>
                <w:b/>
                <w:bCs/>
                <w:sz w:val="22"/>
                <w:szCs w:val="22"/>
              </w:rPr>
              <w:t xml:space="preserve">: </w:t>
            </w:r>
            <w:r w:rsidR="003844C9" w:rsidRPr="003844C9">
              <w:rPr>
                <w:rFonts w:asciiTheme="minorHAnsi" w:hAnsiTheme="minorHAnsi" w:cstheme="minorHAnsi"/>
                <w:sz w:val="22"/>
                <w:szCs w:val="22"/>
                <w:shd w:val="clear" w:color="auto" w:fill="FFFFFF"/>
              </w:rPr>
              <w:t xml:space="preserve">Problem-solving requires both an </w:t>
            </w:r>
            <w:r w:rsidR="003844C9" w:rsidRPr="00D370A3">
              <w:rPr>
                <w:rFonts w:asciiTheme="minorHAnsi" w:hAnsiTheme="minorHAnsi" w:cstheme="minorHAnsi"/>
                <w:sz w:val="22"/>
                <w:szCs w:val="22"/>
              </w:rPr>
              <w:t>ability to correctly define a problem and finding a solution</w:t>
            </w:r>
            <w:r w:rsidR="003844C9" w:rsidRPr="003844C9">
              <w:rPr>
                <w:rFonts w:asciiTheme="minorHAnsi" w:hAnsiTheme="minorHAnsi" w:cstheme="minorHAnsi"/>
                <w:sz w:val="22"/>
                <w:szCs w:val="22"/>
                <w:shd w:val="clear" w:color="auto" w:fill="FFFFFF"/>
              </w:rPr>
              <w:t xml:space="preserve"> to it.</w:t>
            </w:r>
            <w:r w:rsidR="003844C9" w:rsidRPr="003844C9">
              <w:rPr>
                <w:rFonts w:ascii="Roboto" w:hAnsi="Roboto"/>
                <w:shd w:val="clear" w:color="auto" w:fill="FFFFFF"/>
              </w:rPr>
              <w:t xml:space="preserve"> </w:t>
            </w:r>
            <w:r w:rsidR="00577095" w:rsidRPr="003844C9">
              <w:rPr>
                <w:rFonts w:asciiTheme="minorHAnsi" w:hAnsiTheme="minorHAnsi" w:cstheme="minorHAnsi"/>
                <w:sz w:val="22"/>
                <w:szCs w:val="22"/>
              </w:rPr>
              <w:t xml:space="preserve">Model effective practices that demonstrate for students how to </w:t>
            </w:r>
            <w:r w:rsidR="00BB7E89" w:rsidRPr="003844C9">
              <w:rPr>
                <w:rFonts w:asciiTheme="minorHAnsi" w:hAnsiTheme="minorHAnsi" w:cstheme="minorHAnsi"/>
                <w:sz w:val="22"/>
                <w:szCs w:val="22"/>
              </w:rPr>
              <w:t xml:space="preserve">arrive </w:t>
            </w:r>
            <w:r w:rsidR="00577095" w:rsidRPr="003844C9">
              <w:rPr>
                <w:rFonts w:asciiTheme="minorHAnsi" w:hAnsiTheme="minorHAnsi" w:cstheme="minorHAnsi"/>
                <w:sz w:val="22"/>
                <w:szCs w:val="22"/>
              </w:rPr>
              <w:t>at their solutions through estimation</w:t>
            </w:r>
            <w:r w:rsidR="00BB7E89" w:rsidRPr="003844C9">
              <w:rPr>
                <w:rFonts w:asciiTheme="minorHAnsi" w:hAnsiTheme="minorHAnsi" w:cstheme="minorHAnsi"/>
                <w:sz w:val="22"/>
                <w:szCs w:val="22"/>
              </w:rPr>
              <w:t>, exactness, and justification</w:t>
            </w:r>
            <w:r w:rsidR="00577095" w:rsidRPr="003844C9">
              <w:rPr>
                <w:rFonts w:asciiTheme="minorHAnsi" w:hAnsiTheme="minorHAnsi" w:cstheme="minorHAnsi"/>
                <w:sz w:val="22"/>
                <w:szCs w:val="22"/>
              </w:rPr>
              <w:t xml:space="preserve">. To unpack contextual problems, guide students </w:t>
            </w:r>
            <w:r w:rsidR="00BB7E89" w:rsidRPr="003844C9">
              <w:rPr>
                <w:rFonts w:asciiTheme="minorHAnsi" w:hAnsiTheme="minorHAnsi" w:cstheme="minorHAnsi"/>
                <w:sz w:val="22"/>
                <w:szCs w:val="22"/>
              </w:rPr>
              <w:t>through the problem-solving process</w:t>
            </w:r>
            <w:r w:rsidR="00577095" w:rsidRPr="003844C9">
              <w:rPr>
                <w:rFonts w:asciiTheme="minorHAnsi" w:hAnsiTheme="minorHAnsi" w:cstheme="minorHAnsi"/>
                <w:sz w:val="22"/>
                <w:szCs w:val="22"/>
              </w:rPr>
              <w:t xml:space="preserve"> </w:t>
            </w:r>
            <w:r w:rsidR="00BB7E89" w:rsidRPr="003844C9">
              <w:rPr>
                <w:rFonts w:asciiTheme="minorHAnsi" w:hAnsiTheme="minorHAnsi" w:cstheme="minorHAnsi"/>
                <w:sz w:val="22"/>
                <w:szCs w:val="22"/>
              </w:rPr>
              <w:t>by</w:t>
            </w:r>
            <w:r w:rsidR="00577095" w:rsidRPr="003844C9">
              <w:rPr>
                <w:rFonts w:asciiTheme="minorHAnsi" w:hAnsiTheme="minorHAnsi" w:cstheme="minorHAnsi"/>
                <w:sz w:val="22"/>
                <w:szCs w:val="22"/>
              </w:rPr>
              <w:t xml:space="preserve"> taking care to annotate </w:t>
            </w:r>
            <w:r w:rsidR="00F752A9" w:rsidRPr="00A3449E">
              <w:rPr>
                <w:rFonts w:asciiTheme="minorHAnsi" w:hAnsiTheme="minorHAnsi" w:cstheme="minorHAnsi"/>
                <w:i/>
                <w:iCs/>
                <w:color w:val="000000" w:themeColor="text1"/>
                <w:sz w:val="22"/>
                <w:szCs w:val="22"/>
              </w:rPr>
              <w:t>essential vocabulary</w:t>
            </w:r>
            <w:r w:rsidR="00F752A9" w:rsidRPr="00095B6A">
              <w:rPr>
                <w:rFonts w:asciiTheme="minorHAnsi" w:hAnsiTheme="minorHAnsi" w:cstheme="minorHAnsi"/>
                <w:color w:val="000000" w:themeColor="text1"/>
                <w:sz w:val="22"/>
                <w:szCs w:val="22"/>
              </w:rPr>
              <w:t xml:space="preserve"> </w:t>
            </w:r>
            <w:r w:rsidR="00F752A9">
              <w:rPr>
                <w:rFonts w:asciiTheme="minorHAnsi" w:hAnsiTheme="minorHAnsi" w:cstheme="minorHAnsi"/>
                <w:color w:val="000000" w:themeColor="text1"/>
                <w:sz w:val="22"/>
                <w:szCs w:val="22"/>
              </w:rPr>
              <w:t xml:space="preserve">(not “key words”) </w:t>
            </w:r>
            <w:r w:rsidR="00577095" w:rsidRPr="003844C9">
              <w:rPr>
                <w:rFonts w:asciiTheme="minorHAnsi" w:hAnsiTheme="minorHAnsi" w:cstheme="minorHAnsi"/>
                <w:sz w:val="22"/>
                <w:szCs w:val="22"/>
              </w:rPr>
              <w:t xml:space="preserve"> related to applied operations. </w:t>
            </w:r>
          </w:p>
          <w:p w14:paraId="0369EC70" w14:textId="0158FB0B" w:rsidR="009C6B68" w:rsidRPr="003844C9" w:rsidRDefault="00BB7E89" w:rsidP="000C4513">
            <w:pPr>
              <w:pStyle w:val="Bullet1"/>
              <w:numPr>
                <w:ilvl w:val="0"/>
                <w:numId w:val="0"/>
              </w:numPr>
              <w:spacing w:before="0"/>
              <w:rPr>
                <w:rFonts w:asciiTheme="minorHAnsi" w:hAnsiTheme="minorHAnsi" w:cstheme="minorHAnsi"/>
                <w:b/>
                <w:bCs/>
                <w:sz w:val="22"/>
                <w:szCs w:val="22"/>
              </w:rPr>
            </w:pPr>
            <w:r w:rsidRPr="003844C9">
              <w:rPr>
                <w:rFonts w:asciiTheme="minorHAnsi" w:hAnsiTheme="minorHAnsi" w:cstheme="minorHAnsi"/>
                <w:sz w:val="22"/>
                <w:szCs w:val="22"/>
              </w:rPr>
              <w:t xml:space="preserve">For example – </w:t>
            </w:r>
          </w:p>
          <w:p w14:paraId="037C3CF3" w14:textId="3FB7BD5F" w:rsidR="00577095" w:rsidRPr="003844C9" w:rsidRDefault="00577095" w:rsidP="00F320A4">
            <w:pPr>
              <w:pStyle w:val="ListParagraph"/>
              <w:numPr>
                <w:ilvl w:val="0"/>
                <w:numId w:val="27"/>
              </w:numPr>
              <w:rPr>
                <w:rFonts w:asciiTheme="minorHAnsi" w:hAnsiTheme="minorHAnsi" w:cstheme="minorHAnsi"/>
                <w:sz w:val="22"/>
                <w:szCs w:val="22"/>
              </w:rPr>
            </w:pPr>
            <w:r w:rsidRPr="003844C9">
              <w:rPr>
                <w:rFonts w:asciiTheme="minorHAnsi" w:hAnsiTheme="minorHAnsi" w:cstheme="minorHAnsi"/>
                <w:sz w:val="22"/>
                <w:szCs w:val="22"/>
              </w:rPr>
              <w:t xml:space="preserve">Understand the problem by reading and then re-reading the problem; </w:t>
            </w:r>
            <w:r w:rsidR="00CA7CE9">
              <w:rPr>
                <w:rFonts w:asciiTheme="minorHAnsi" w:hAnsiTheme="minorHAnsi" w:cstheme="minorHAnsi"/>
                <w:sz w:val="22"/>
                <w:szCs w:val="22"/>
              </w:rPr>
              <w:t>visualize</w:t>
            </w:r>
            <w:r w:rsidRPr="003844C9">
              <w:rPr>
                <w:rFonts w:asciiTheme="minorHAnsi" w:hAnsiTheme="minorHAnsi" w:cstheme="minorHAnsi"/>
                <w:sz w:val="22"/>
                <w:szCs w:val="22"/>
              </w:rPr>
              <w:t xml:space="preserve"> the problem or draw a picture; underline or highlight the important information and essential vocabulary within the problem. </w:t>
            </w:r>
          </w:p>
          <w:p w14:paraId="503AF212" w14:textId="27838C47" w:rsidR="00577095" w:rsidRPr="003844C9" w:rsidRDefault="00577095" w:rsidP="00F320A4">
            <w:pPr>
              <w:pStyle w:val="ListParagraph"/>
              <w:numPr>
                <w:ilvl w:val="0"/>
                <w:numId w:val="27"/>
              </w:numPr>
              <w:rPr>
                <w:rFonts w:asciiTheme="minorHAnsi" w:hAnsiTheme="minorHAnsi" w:cstheme="minorHAnsi"/>
                <w:sz w:val="22"/>
                <w:szCs w:val="22"/>
              </w:rPr>
            </w:pPr>
            <w:r w:rsidRPr="003844C9">
              <w:rPr>
                <w:rFonts w:asciiTheme="minorHAnsi" w:hAnsiTheme="minorHAnsi" w:cstheme="minorHAnsi"/>
                <w:sz w:val="22"/>
                <w:szCs w:val="22"/>
              </w:rPr>
              <w:t xml:space="preserve">Create a plan by deciding what to do and how to solve the problem using the applicable operation(s). </w:t>
            </w:r>
          </w:p>
          <w:p w14:paraId="02574D49" w14:textId="06E8B517" w:rsidR="00577095" w:rsidRPr="003844C9" w:rsidRDefault="00577095" w:rsidP="00F320A4">
            <w:pPr>
              <w:pStyle w:val="ListParagraph"/>
              <w:numPr>
                <w:ilvl w:val="0"/>
                <w:numId w:val="27"/>
              </w:numPr>
              <w:rPr>
                <w:rFonts w:asciiTheme="minorHAnsi" w:hAnsiTheme="minorHAnsi" w:cstheme="minorHAnsi"/>
                <w:sz w:val="22"/>
                <w:szCs w:val="22"/>
              </w:rPr>
            </w:pPr>
            <w:r w:rsidRPr="003844C9">
              <w:rPr>
                <w:rFonts w:asciiTheme="minorHAnsi" w:hAnsiTheme="minorHAnsi" w:cstheme="minorHAnsi"/>
                <w:sz w:val="22"/>
                <w:szCs w:val="22"/>
              </w:rPr>
              <w:t xml:space="preserve">Carry out the plan by showing all work to represent thinking (e.g., using symbols, words, concrete manipulatives, pictorial representations). </w:t>
            </w:r>
          </w:p>
          <w:p w14:paraId="6F962D10" w14:textId="0AE7D40C" w:rsidR="005663C1" w:rsidRDefault="00577095" w:rsidP="005663C1">
            <w:pPr>
              <w:pStyle w:val="ListParagraph"/>
              <w:numPr>
                <w:ilvl w:val="0"/>
                <w:numId w:val="27"/>
              </w:numPr>
              <w:rPr>
                <w:rFonts w:asciiTheme="minorHAnsi" w:hAnsiTheme="minorHAnsi" w:cstheme="minorHAnsi"/>
                <w:sz w:val="22"/>
                <w:szCs w:val="22"/>
              </w:rPr>
            </w:pPr>
            <w:r w:rsidRPr="003844C9">
              <w:rPr>
                <w:rFonts w:asciiTheme="minorHAnsi" w:hAnsiTheme="minorHAnsi" w:cstheme="minorHAnsi"/>
                <w:sz w:val="22"/>
                <w:szCs w:val="22"/>
              </w:rPr>
              <w:t xml:space="preserve">Check the solution by determining if the solution answers the question asked </w:t>
            </w:r>
            <w:r w:rsidRPr="00577095">
              <w:rPr>
                <w:rFonts w:asciiTheme="minorHAnsi" w:hAnsiTheme="minorHAnsi" w:cstheme="minorHAnsi"/>
                <w:sz w:val="22"/>
                <w:szCs w:val="22"/>
              </w:rPr>
              <w:t xml:space="preserve">in the contextual problem. During this phase of problem solving, it is essential that students are exposed to strategies </w:t>
            </w:r>
            <w:r w:rsidR="00D05E2B">
              <w:rPr>
                <w:rFonts w:asciiTheme="minorHAnsi" w:hAnsiTheme="minorHAnsi" w:cstheme="minorHAnsi"/>
                <w:sz w:val="22"/>
                <w:szCs w:val="22"/>
              </w:rPr>
              <w:t>that allow them to</w:t>
            </w:r>
            <w:r w:rsidRPr="00577095">
              <w:rPr>
                <w:rFonts w:asciiTheme="minorHAnsi" w:hAnsiTheme="minorHAnsi" w:cstheme="minorHAnsi"/>
                <w:sz w:val="22"/>
                <w:szCs w:val="22"/>
              </w:rPr>
              <w:t xml:space="preserve"> determine the reasonableness of their responses and solutions</w:t>
            </w:r>
            <w:r w:rsidR="00D05E2B">
              <w:rPr>
                <w:rFonts w:asciiTheme="minorHAnsi" w:hAnsiTheme="minorHAnsi" w:cstheme="minorHAnsi"/>
                <w:sz w:val="22"/>
                <w:szCs w:val="22"/>
              </w:rPr>
              <w:t>; and</w:t>
            </w:r>
            <w:r w:rsidR="00111767">
              <w:rPr>
                <w:rFonts w:asciiTheme="minorHAnsi" w:hAnsiTheme="minorHAnsi" w:cstheme="minorHAnsi"/>
                <w:sz w:val="22"/>
                <w:szCs w:val="22"/>
              </w:rPr>
              <w:t xml:space="preserve"> </w:t>
            </w:r>
            <w:r w:rsidR="00D05E2B">
              <w:rPr>
                <w:rFonts w:asciiTheme="minorHAnsi" w:hAnsiTheme="minorHAnsi" w:cstheme="minorHAnsi"/>
                <w:sz w:val="22"/>
                <w:szCs w:val="22"/>
              </w:rPr>
              <w:t xml:space="preserve">to support </w:t>
            </w:r>
            <w:r w:rsidR="00D05E2B" w:rsidRPr="00111767">
              <w:rPr>
                <w:rFonts w:asciiTheme="minorHAnsi" w:hAnsiTheme="minorHAnsi" w:cstheme="minorHAnsi"/>
                <w:sz w:val="22"/>
                <w:szCs w:val="22"/>
              </w:rPr>
              <w:t xml:space="preserve">multiple mathematically </w:t>
            </w:r>
            <w:r w:rsidR="00013DDC" w:rsidRPr="00111767">
              <w:rPr>
                <w:rFonts w:asciiTheme="minorHAnsi" w:hAnsiTheme="minorHAnsi" w:cstheme="minorHAnsi"/>
                <w:sz w:val="22"/>
                <w:szCs w:val="22"/>
              </w:rPr>
              <w:t xml:space="preserve">sound and </w:t>
            </w:r>
            <w:r w:rsidR="00D05E2B" w:rsidRPr="00111767">
              <w:rPr>
                <w:rFonts w:asciiTheme="minorHAnsi" w:hAnsiTheme="minorHAnsi" w:cstheme="minorHAnsi"/>
                <w:sz w:val="22"/>
                <w:szCs w:val="22"/>
              </w:rPr>
              <w:t>accurate ways of arriving</w:t>
            </w:r>
            <w:r w:rsidR="00D05E2B">
              <w:rPr>
                <w:rFonts w:asciiTheme="minorHAnsi" w:hAnsiTheme="minorHAnsi" w:cstheme="minorHAnsi"/>
                <w:sz w:val="22"/>
                <w:szCs w:val="22"/>
              </w:rPr>
              <w:t xml:space="preserve"> at a solution. </w:t>
            </w:r>
          </w:p>
          <w:p w14:paraId="110D222E" w14:textId="704494CB" w:rsidR="00E43F58" w:rsidRDefault="005663C1" w:rsidP="005663C1">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Graphic organizers such as the </w:t>
            </w:r>
            <w:r w:rsidR="00E43F58">
              <w:rPr>
                <w:rFonts w:asciiTheme="minorHAnsi" w:hAnsiTheme="minorHAnsi" w:cstheme="minorHAnsi"/>
                <w:sz w:val="22"/>
                <w:szCs w:val="22"/>
              </w:rPr>
              <w:t xml:space="preserve">four-square model </w:t>
            </w:r>
            <w:r w:rsidR="00963BF3">
              <w:rPr>
                <w:rFonts w:asciiTheme="minorHAnsi" w:hAnsiTheme="minorHAnsi" w:cstheme="minorHAnsi"/>
                <w:sz w:val="22"/>
                <w:szCs w:val="22"/>
              </w:rPr>
              <w:t xml:space="preserve">(Polya method) </w:t>
            </w:r>
            <w:r w:rsidR="00E43F58">
              <w:rPr>
                <w:rFonts w:asciiTheme="minorHAnsi" w:hAnsiTheme="minorHAnsi" w:cstheme="minorHAnsi"/>
                <w:sz w:val="22"/>
                <w:szCs w:val="22"/>
              </w:rPr>
              <w:t xml:space="preserve">can help students to organize their thinking as they solve contextual problems – </w:t>
            </w:r>
          </w:p>
          <w:p w14:paraId="4C48D753" w14:textId="77777777" w:rsidR="00E43F58" w:rsidRDefault="00E43F58" w:rsidP="00E43F58">
            <w:pPr>
              <w:pStyle w:val="ListParagraph"/>
              <w:rPr>
                <w:rFonts w:asciiTheme="minorHAnsi" w:hAnsiTheme="minorHAnsi" w:cstheme="minorHAnsi"/>
                <w:sz w:val="22"/>
                <w:szCs w:val="22"/>
              </w:rPr>
            </w:pPr>
          </w:p>
          <w:p w14:paraId="65681445" w14:textId="387FEC9A" w:rsidR="00577095" w:rsidRPr="00E94B47" w:rsidRDefault="00E43F58" w:rsidP="00E94B47">
            <w:pPr>
              <w:jc w:val="center"/>
              <w:rPr>
                <w:rFonts w:asciiTheme="minorHAnsi" w:hAnsiTheme="minorHAnsi" w:cstheme="minorHAnsi"/>
                <w:sz w:val="22"/>
                <w:szCs w:val="22"/>
              </w:rPr>
            </w:pPr>
            <w:r w:rsidRPr="00E43F58">
              <w:rPr>
                <w:noProof/>
              </w:rPr>
              <w:lastRenderedPageBreak/>
              <w:drawing>
                <wp:inline distT="0" distB="0" distL="0" distR="0" wp14:anchorId="7BF0FC8D" wp14:editId="58331164">
                  <wp:extent cx="4094234" cy="2532184"/>
                  <wp:effectExtent l="0" t="0" r="1905" b="1905"/>
                  <wp:docPr id="61252959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15"/>
                          <a:stretch>
                            <a:fillRect/>
                          </a:stretch>
                        </pic:blipFill>
                        <pic:spPr>
                          <a:xfrm>
                            <a:off x="0" y="0"/>
                            <a:ext cx="4111945" cy="2543138"/>
                          </a:xfrm>
                          <a:prstGeom prst="rect">
                            <a:avLst/>
                          </a:prstGeom>
                        </pic:spPr>
                      </pic:pic>
                    </a:graphicData>
                  </a:graphic>
                </wp:inline>
              </w:drawing>
            </w:r>
          </w:p>
          <w:p w14:paraId="42529222" w14:textId="77777777" w:rsidR="00E94B47" w:rsidRPr="005663C1" w:rsidRDefault="00E94B47" w:rsidP="00E43F58">
            <w:pPr>
              <w:pStyle w:val="ListParagraph"/>
              <w:rPr>
                <w:rFonts w:asciiTheme="minorHAnsi" w:hAnsiTheme="minorHAnsi" w:cstheme="minorHAnsi"/>
                <w:sz w:val="22"/>
                <w:szCs w:val="22"/>
              </w:rPr>
            </w:pPr>
          </w:p>
          <w:p w14:paraId="78E04409" w14:textId="77777777" w:rsidR="00D05E2B" w:rsidRDefault="00D05E2B" w:rsidP="00F320A4">
            <w:pPr>
              <w:pStyle w:val="ListParagraph"/>
              <w:numPr>
                <w:ilvl w:val="0"/>
                <w:numId w:val="27"/>
              </w:numPr>
              <w:rPr>
                <w:rFonts w:asciiTheme="minorHAnsi" w:hAnsiTheme="minorHAnsi" w:cstheme="minorHAnsi"/>
                <w:sz w:val="22"/>
                <w:szCs w:val="22"/>
              </w:rPr>
            </w:pPr>
            <w:r w:rsidRPr="00D05E2B">
              <w:rPr>
                <w:rFonts w:asciiTheme="minorHAnsi" w:hAnsiTheme="minorHAnsi" w:cstheme="minorHAnsi"/>
                <w:sz w:val="22"/>
                <w:szCs w:val="22"/>
              </w:rPr>
              <w:t xml:space="preserve">As students solve contextual problems, ask questions such as – </w:t>
            </w:r>
          </w:p>
          <w:p w14:paraId="4E9F0C93" w14:textId="77777777" w:rsidR="00D05E2B" w:rsidRDefault="00D05E2B" w:rsidP="00F320A4">
            <w:pPr>
              <w:pStyle w:val="ListParagraph"/>
              <w:numPr>
                <w:ilvl w:val="1"/>
                <w:numId w:val="27"/>
              </w:numPr>
              <w:rPr>
                <w:rFonts w:asciiTheme="minorHAnsi" w:hAnsiTheme="minorHAnsi" w:cstheme="minorHAnsi"/>
                <w:sz w:val="22"/>
                <w:szCs w:val="22"/>
              </w:rPr>
            </w:pPr>
            <w:r w:rsidRPr="00D05E2B">
              <w:rPr>
                <w:rFonts w:asciiTheme="minorHAnsi" w:hAnsiTheme="minorHAnsi" w:cstheme="minorHAnsi"/>
                <w:sz w:val="22"/>
                <w:szCs w:val="22"/>
              </w:rPr>
              <w:t xml:space="preserve">Are there multiple ways to solve a single problem? </w:t>
            </w:r>
          </w:p>
          <w:p w14:paraId="46B239CB" w14:textId="77777777" w:rsidR="00D05E2B" w:rsidRDefault="00D05E2B" w:rsidP="00F320A4">
            <w:pPr>
              <w:pStyle w:val="ListParagraph"/>
              <w:numPr>
                <w:ilvl w:val="1"/>
                <w:numId w:val="27"/>
              </w:numPr>
              <w:rPr>
                <w:rFonts w:asciiTheme="minorHAnsi" w:hAnsiTheme="minorHAnsi" w:cstheme="minorHAnsi"/>
                <w:sz w:val="22"/>
                <w:szCs w:val="22"/>
              </w:rPr>
            </w:pPr>
            <w:r w:rsidRPr="00D05E2B">
              <w:rPr>
                <w:rFonts w:asciiTheme="minorHAnsi" w:hAnsiTheme="minorHAnsi" w:cstheme="minorHAnsi"/>
                <w:sz w:val="22"/>
                <w:szCs w:val="22"/>
              </w:rPr>
              <w:t xml:space="preserve">How do you know that you have provided a reasonable answer? </w:t>
            </w:r>
          </w:p>
          <w:p w14:paraId="00B9F45D" w14:textId="6FDC9EB7" w:rsidR="00D05E2B" w:rsidRDefault="00D05E2B" w:rsidP="00F320A4">
            <w:pPr>
              <w:pStyle w:val="ListParagraph"/>
              <w:numPr>
                <w:ilvl w:val="1"/>
                <w:numId w:val="27"/>
              </w:numPr>
              <w:rPr>
                <w:rFonts w:asciiTheme="minorHAnsi" w:hAnsiTheme="minorHAnsi" w:cstheme="minorHAnsi"/>
                <w:sz w:val="22"/>
                <w:szCs w:val="22"/>
              </w:rPr>
            </w:pPr>
            <w:r w:rsidRPr="00D05E2B">
              <w:rPr>
                <w:rFonts w:asciiTheme="minorHAnsi" w:hAnsiTheme="minorHAnsi" w:cstheme="minorHAnsi"/>
                <w:sz w:val="22"/>
                <w:szCs w:val="22"/>
              </w:rPr>
              <w:t xml:space="preserve">What role does estimation play in solving </w:t>
            </w:r>
            <w:r w:rsidR="006E1F76">
              <w:rPr>
                <w:rFonts w:asciiTheme="minorHAnsi" w:hAnsiTheme="minorHAnsi" w:cstheme="minorHAnsi"/>
                <w:sz w:val="22"/>
                <w:szCs w:val="22"/>
              </w:rPr>
              <w:t>contextual</w:t>
            </w:r>
            <w:r w:rsidRPr="00D05E2B">
              <w:rPr>
                <w:rFonts w:asciiTheme="minorHAnsi" w:hAnsiTheme="minorHAnsi" w:cstheme="minorHAnsi"/>
                <w:sz w:val="22"/>
                <w:szCs w:val="22"/>
              </w:rPr>
              <w:t xml:space="preserve"> problems?</w:t>
            </w:r>
          </w:p>
          <w:p w14:paraId="2028D806" w14:textId="77777777" w:rsidR="00C22C5D" w:rsidRDefault="00C22C5D" w:rsidP="000C4513">
            <w:pPr>
              <w:rPr>
                <w:rFonts w:asciiTheme="minorHAnsi" w:hAnsiTheme="minorHAnsi" w:cstheme="minorHAnsi"/>
                <w:b/>
                <w:bCs/>
                <w:sz w:val="22"/>
                <w:szCs w:val="22"/>
              </w:rPr>
            </w:pPr>
          </w:p>
          <w:p w14:paraId="0846E1C5" w14:textId="63A01896" w:rsidR="00BC47DB" w:rsidRPr="00BC47DB" w:rsidRDefault="00BC47DB" w:rsidP="00BC47DB">
            <w:pPr>
              <w:pStyle w:val="Default"/>
              <w:rPr>
                <w:rFonts w:ascii="Publico Text" w:hAnsi="Publico Text" w:cs="Publico Text"/>
              </w:rPr>
            </w:pPr>
            <w:bookmarkStart w:id="2" w:name="_Hlk164502354"/>
            <w:r>
              <w:rPr>
                <w:rFonts w:asciiTheme="minorHAnsi" w:hAnsiTheme="minorHAnsi" w:cstheme="minorHAnsi"/>
                <w:b/>
                <w:bCs/>
                <w:sz w:val="22"/>
                <w:szCs w:val="22"/>
              </w:rPr>
              <w:t xml:space="preserve">Mathematical Communication: </w:t>
            </w:r>
            <w:r>
              <w:rPr>
                <w:rFonts w:asciiTheme="minorHAnsi" w:hAnsiTheme="minorHAnsi" w:cstheme="minorHAnsi"/>
                <w:sz w:val="22"/>
                <w:szCs w:val="22"/>
              </w:rPr>
              <w:t xml:space="preserve">Recall multiple problem types learned at the elementary grades and apply to contextual problems as students advance in their understanding of more complex contextual problems and structures. </w:t>
            </w:r>
            <w:r w:rsidRPr="004161D5">
              <w:rPr>
                <w:rFonts w:asciiTheme="minorHAnsi" w:hAnsiTheme="minorHAnsi" w:cstheme="minorHAnsi"/>
                <w:color w:val="000000" w:themeColor="text1"/>
                <w:sz w:val="22"/>
                <w:szCs w:val="22"/>
              </w:rPr>
              <w:t xml:space="preserve">Teach students a solution method for solving each problem type. Introduce a 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 xml:space="preserve">. </w:t>
            </w:r>
          </w:p>
          <w:p w14:paraId="3FF396FF" w14:textId="77777777" w:rsidR="00BC47DB" w:rsidRDefault="00BC47DB" w:rsidP="000C4513">
            <w:pPr>
              <w:rPr>
                <w:rFonts w:asciiTheme="minorHAnsi" w:hAnsiTheme="minorHAnsi" w:cstheme="minorHAnsi"/>
                <w:b/>
                <w:bCs/>
                <w:sz w:val="22"/>
                <w:szCs w:val="22"/>
              </w:rPr>
            </w:pPr>
          </w:p>
          <w:bookmarkEnd w:id="2"/>
          <w:p w14:paraId="435E46D3" w14:textId="745D1F1B" w:rsidR="00232AB4" w:rsidRDefault="009C6B68" w:rsidP="00232AB4">
            <w:pPr>
              <w:rPr>
                <w:rFonts w:asciiTheme="minorHAnsi" w:hAnsiTheme="minorHAnsi" w:cstheme="minorHAnsi"/>
                <w:sz w:val="22"/>
                <w:szCs w:val="22"/>
              </w:rPr>
            </w:pPr>
            <w:r w:rsidRPr="003844C9">
              <w:rPr>
                <w:rFonts w:asciiTheme="minorHAnsi" w:hAnsiTheme="minorHAnsi" w:cstheme="minorHAnsi"/>
                <w:b/>
                <w:bCs/>
                <w:sz w:val="22"/>
                <w:szCs w:val="22"/>
              </w:rPr>
              <w:t xml:space="preserve">Mathematical Reasoning: </w:t>
            </w:r>
            <w:r w:rsidR="00DD4A18" w:rsidRPr="00C22C5D">
              <w:rPr>
                <w:rFonts w:asciiTheme="minorHAnsi" w:eastAsia="Times New Roman" w:hAnsiTheme="minorHAnsi" w:cstheme="minorHAnsi"/>
                <w:color w:val="000000" w:themeColor="text1"/>
                <w:sz w:val="22"/>
                <w:szCs w:val="22"/>
              </w:rPr>
              <w:t>Solving problems in contextual situations enhances proficiency with estimation strategies.</w:t>
            </w:r>
            <w:r w:rsidR="00DD4A18">
              <w:rPr>
                <w:rFonts w:asciiTheme="minorHAnsi" w:eastAsia="Times New Roman" w:hAnsiTheme="minorHAnsi" w:cstheme="minorHAnsi"/>
                <w:color w:val="000000" w:themeColor="text1"/>
                <w:sz w:val="22"/>
                <w:szCs w:val="22"/>
              </w:rPr>
              <w:t xml:space="preserve"> </w:t>
            </w:r>
            <w:r w:rsidR="003844C9" w:rsidRPr="003844C9">
              <w:rPr>
                <w:rFonts w:asciiTheme="minorHAnsi" w:hAnsiTheme="minorHAnsi" w:cstheme="minorHAnsi"/>
                <w:sz w:val="22"/>
                <w:szCs w:val="22"/>
              </w:rPr>
              <w:t>Reasoning skills are essential for solving problems effectively and strategically. Reasoning involves analyzing information, identifying assumptions, evaluating evidence, and drawing logical conclusions. When solving problems in context, s</w:t>
            </w:r>
            <w:r w:rsidR="00232AB4" w:rsidRPr="003844C9">
              <w:rPr>
                <w:rFonts w:asciiTheme="minorHAnsi" w:hAnsiTheme="minorHAnsi" w:cstheme="minorHAnsi"/>
                <w:sz w:val="22"/>
                <w:szCs w:val="22"/>
              </w:rPr>
              <w:t xml:space="preserve">tudents </w:t>
            </w:r>
            <w:r w:rsidR="003844C9" w:rsidRPr="003844C9">
              <w:rPr>
                <w:rFonts w:asciiTheme="minorHAnsi" w:hAnsiTheme="minorHAnsi" w:cstheme="minorHAnsi"/>
                <w:sz w:val="22"/>
                <w:szCs w:val="22"/>
              </w:rPr>
              <w:t xml:space="preserve">may </w:t>
            </w:r>
            <w:r w:rsidR="00232AB4" w:rsidRPr="003844C9">
              <w:rPr>
                <w:rFonts w:asciiTheme="minorHAnsi" w:hAnsiTheme="minorHAnsi" w:cstheme="minorHAnsi"/>
                <w:sz w:val="22"/>
                <w:szCs w:val="22"/>
              </w:rPr>
              <w:t xml:space="preserve">have </w:t>
            </w:r>
            <w:r w:rsidR="003844C9" w:rsidRPr="003844C9">
              <w:rPr>
                <w:rFonts w:asciiTheme="minorHAnsi" w:hAnsiTheme="minorHAnsi" w:cstheme="minorHAnsi"/>
                <w:sz w:val="22"/>
                <w:szCs w:val="22"/>
              </w:rPr>
              <w:t>difficulty</w:t>
            </w:r>
            <w:r w:rsidR="00232AB4" w:rsidRPr="003844C9">
              <w:rPr>
                <w:rFonts w:asciiTheme="minorHAnsi" w:hAnsiTheme="minorHAnsi" w:cstheme="minorHAnsi"/>
                <w:sz w:val="22"/>
                <w:szCs w:val="22"/>
              </w:rPr>
              <w:t xml:space="preserve"> understanding </w:t>
            </w:r>
            <w:r w:rsidR="003844C9" w:rsidRPr="003844C9">
              <w:rPr>
                <w:rFonts w:asciiTheme="minorHAnsi" w:hAnsiTheme="minorHAnsi" w:cstheme="minorHAnsi"/>
                <w:sz w:val="22"/>
                <w:szCs w:val="22"/>
              </w:rPr>
              <w:t>which</w:t>
            </w:r>
            <w:r w:rsidR="00232AB4" w:rsidRPr="003844C9">
              <w:rPr>
                <w:rFonts w:asciiTheme="minorHAnsi" w:hAnsiTheme="minorHAnsi" w:cstheme="minorHAnsi"/>
                <w:sz w:val="22"/>
                <w:szCs w:val="22"/>
              </w:rPr>
              <w:t xml:space="preserve"> operation</w:t>
            </w:r>
            <w:r w:rsidR="003844C9" w:rsidRPr="003844C9">
              <w:rPr>
                <w:rFonts w:asciiTheme="minorHAnsi" w:hAnsiTheme="minorHAnsi" w:cstheme="minorHAnsi"/>
                <w:sz w:val="22"/>
                <w:szCs w:val="22"/>
              </w:rPr>
              <w:t>(s)</w:t>
            </w:r>
            <w:r w:rsidR="00232AB4" w:rsidRPr="003844C9">
              <w:rPr>
                <w:rFonts w:asciiTheme="minorHAnsi" w:hAnsiTheme="minorHAnsi" w:cstheme="minorHAnsi"/>
                <w:sz w:val="22"/>
                <w:szCs w:val="22"/>
              </w:rPr>
              <w:t xml:space="preserve"> to use and may use the wrong operation</w:t>
            </w:r>
            <w:r w:rsidR="00EA4A32">
              <w:rPr>
                <w:rFonts w:asciiTheme="minorHAnsi" w:hAnsiTheme="minorHAnsi" w:cstheme="minorHAnsi"/>
                <w:sz w:val="22"/>
                <w:szCs w:val="22"/>
              </w:rPr>
              <w:t>(</w:t>
            </w:r>
            <w:r w:rsidR="00232AB4" w:rsidRPr="003844C9">
              <w:rPr>
                <w:rFonts w:asciiTheme="minorHAnsi" w:hAnsiTheme="minorHAnsi" w:cstheme="minorHAnsi"/>
                <w:sz w:val="22"/>
                <w:szCs w:val="22"/>
              </w:rPr>
              <w:t>s</w:t>
            </w:r>
            <w:r w:rsidR="00EA4A32">
              <w:rPr>
                <w:rFonts w:asciiTheme="minorHAnsi" w:hAnsiTheme="minorHAnsi" w:cstheme="minorHAnsi"/>
                <w:sz w:val="22"/>
                <w:szCs w:val="22"/>
              </w:rPr>
              <w:t>)</w:t>
            </w:r>
            <w:r w:rsidR="00232AB4" w:rsidRPr="003844C9">
              <w:rPr>
                <w:rFonts w:asciiTheme="minorHAnsi" w:hAnsiTheme="minorHAnsi" w:cstheme="minorHAnsi"/>
                <w:sz w:val="22"/>
                <w:szCs w:val="22"/>
              </w:rPr>
              <w:t xml:space="preserve"> when solving. Students may not realize that all numbers in a contextual problem are not always needed. To help students derive meaning</w:t>
            </w:r>
            <w:r w:rsidR="00232AB4" w:rsidRPr="00232AB4">
              <w:rPr>
                <w:rFonts w:asciiTheme="minorHAnsi" w:hAnsiTheme="minorHAnsi" w:cstheme="minorHAnsi"/>
                <w:sz w:val="22"/>
                <w:szCs w:val="22"/>
              </w:rPr>
              <w:t xml:space="preserve"> of which operation to apply, ask students how thinking about the meaning of addition can help when solving word problems. Give students a chance to explain individually and share their thoughts with each other. Repeat this process for subtraction, multiplication, and division. Have students explain the </w:t>
            </w:r>
            <w:r w:rsidR="00232AB4" w:rsidRPr="00120594">
              <w:rPr>
                <w:rFonts w:asciiTheme="minorHAnsi" w:hAnsiTheme="minorHAnsi" w:cstheme="minorHAnsi"/>
                <w:sz w:val="22"/>
                <w:szCs w:val="22"/>
              </w:rPr>
              <w:t>action of the word</w:t>
            </w:r>
            <w:r w:rsidR="00232AB4">
              <w:rPr>
                <w:rFonts w:asciiTheme="minorHAnsi" w:hAnsiTheme="minorHAnsi" w:cstheme="minorHAnsi"/>
                <w:sz w:val="22"/>
                <w:szCs w:val="22"/>
              </w:rPr>
              <w:t xml:space="preserve"> to move away from a reliance on “key words.” For example – </w:t>
            </w:r>
          </w:p>
          <w:p w14:paraId="1C8D4BD7" w14:textId="77777777" w:rsidR="00232AB4" w:rsidRDefault="00232AB4" w:rsidP="00F320A4">
            <w:pPr>
              <w:pStyle w:val="ListParagraph"/>
              <w:numPr>
                <w:ilvl w:val="0"/>
                <w:numId w:val="27"/>
              </w:numPr>
              <w:rPr>
                <w:rFonts w:asciiTheme="minorHAnsi" w:hAnsiTheme="minorHAnsi" w:cstheme="minorHAnsi"/>
                <w:sz w:val="22"/>
                <w:szCs w:val="22"/>
              </w:rPr>
            </w:pPr>
            <w:r w:rsidRPr="00232AB4">
              <w:rPr>
                <w:rFonts w:asciiTheme="minorHAnsi" w:hAnsiTheme="minorHAnsi" w:cstheme="minorHAnsi"/>
                <w:sz w:val="22"/>
                <w:szCs w:val="22"/>
              </w:rPr>
              <w:lastRenderedPageBreak/>
              <w:t xml:space="preserve">Addition: </w:t>
            </w:r>
          </w:p>
          <w:p w14:paraId="74CF6CAC" w14:textId="77777777"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 xml:space="preserve">Finding the total quantity of separate quantities </w:t>
            </w:r>
          </w:p>
          <w:p w14:paraId="438768DE" w14:textId="60C8075D" w:rsidR="00232AB4" w:rsidRP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Combining two or more quantities</w:t>
            </w:r>
          </w:p>
          <w:p w14:paraId="27C2E57A" w14:textId="77777777" w:rsidR="00232AB4" w:rsidRDefault="00232AB4" w:rsidP="00F320A4">
            <w:pPr>
              <w:pStyle w:val="ListParagraph"/>
              <w:numPr>
                <w:ilvl w:val="0"/>
                <w:numId w:val="27"/>
              </w:numPr>
              <w:rPr>
                <w:rFonts w:asciiTheme="minorHAnsi" w:hAnsiTheme="minorHAnsi" w:cstheme="minorHAnsi"/>
                <w:sz w:val="22"/>
                <w:szCs w:val="22"/>
              </w:rPr>
            </w:pPr>
            <w:r w:rsidRPr="00232AB4">
              <w:rPr>
                <w:rFonts w:asciiTheme="minorHAnsi" w:hAnsiTheme="minorHAnsi" w:cstheme="minorHAnsi"/>
                <w:sz w:val="22"/>
                <w:szCs w:val="22"/>
              </w:rPr>
              <w:t xml:space="preserve">Subtraction: </w:t>
            </w:r>
          </w:p>
          <w:p w14:paraId="5B9CF4B1" w14:textId="77777777"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 xml:space="preserve">Finding how much more or how much less </w:t>
            </w:r>
          </w:p>
          <w:p w14:paraId="7773B1F2" w14:textId="77777777"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Finding how much further</w:t>
            </w:r>
          </w:p>
          <w:p w14:paraId="12BAB6FB" w14:textId="77777777"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 xml:space="preserve">Finding the difference between two quantities </w:t>
            </w:r>
          </w:p>
          <w:p w14:paraId="65A0ECD6" w14:textId="60516145" w:rsidR="00232AB4" w:rsidRP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Determin</w:t>
            </w:r>
            <w:r w:rsidR="00A93F13">
              <w:rPr>
                <w:rFonts w:asciiTheme="minorHAnsi" w:hAnsiTheme="minorHAnsi" w:cstheme="minorHAnsi"/>
                <w:sz w:val="22"/>
                <w:szCs w:val="22"/>
              </w:rPr>
              <w:t>ing</w:t>
            </w:r>
            <w:r w:rsidRPr="00232AB4">
              <w:rPr>
                <w:rFonts w:asciiTheme="minorHAnsi" w:hAnsiTheme="minorHAnsi" w:cstheme="minorHAnsi"/>
                <w:sz w:val="22"/>
                <w:szCs w:val="22"/>
              </w:rPr>
              <w:t xml:space="preserve"> a quantity when taking one amount from another</w:t>
            </w:r>
          </w:p>
          <w:p w14:paraId="7D3E7275" w14:textId="77777777" w:rsidR="00232AB4" w:rsidRDefault="00232AB4" w:rsidP="00F320A4">
            <w:pPr>
              <w:pStyle w:val="ListParagraph"/>
              <w:numPr>
                <w:ilvl w:val="0"/>
                <w:numId w:val="27"/>
              </w:numPr>
              <w:rPr>
                <w:rFonts w:asciiTheme="minorHAnsi" w:hAnsiTheme="minorHAnsi" w:cstheme="minorHAnsi"/>
                <w:sz w:val="22"/>
                <w:szCs w:val="22"/>
              </w:rPr>
            </w:pPr>
            <w:r w:rsidRPr="00232AB4">
              <w:rPr>
                <w:rFonts w:asciiTheme="minorHAnsi" w:hAnsiTheme="minorHAnsi" w:cstheme="minorHAnsi"/>
                <w:sz w:val="22"/>
                <w:szCs w:val="22"/>
              </w:rPr>
              <w:t xml:space="preserve">Multiplication: </w:t>
            </w:r>
          </w:p>
          <w:p w14:paraId="15F2685C" w14:textId="5E43A2BB"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Finding the quantity needed for</w:t>
            </w:r>
            <w:r>
              <w:rPr>
                <w:rFonts w:asciiTheme="minorHAnsi" w:hAnsiTheme="minorHAnsi" w:cstheme="minorHAnsi"/>
                <w:sz w:val="22"/>
                <w:szCs w:val="22"/>
              </w:rPr>
              <w:t xml:space="preserve"> </w:t>
            </w:r>
            <w:r w:rsidR="00C91C22" w:rsidRPr="007576A2">
              <w:rPr>
                <w:rFonts w:asciiTheme="minorHAnsi" w:hAnsiTheme="minorHAnsi" w:cstheme="minorHAnsi"/>
                <w:i/>
                <w:iCs/>
                <w:sz w:val="22"/>
                <w:szCs w:val="22"/>
              </w:rPr>
              <w:t>x</w:t>
            </w:r>
            <w:r w:rsidRPr="00232AB4">
              <w:rPr>
                <w:rFonts w:asciiTheme="minorHAnsi" w:hAnsiTheme="minorHAnsi" w:cstheme="minorHAnsi"/>
                <w:sz w:val="22"/>
                <w:szCs w:val="22"/>
              </w:rPr>
              <w:t xml:space="preserve"> number of people or</w:t>
            </w:r>
            <w:r w:rsidR="007576A2">
              <w:rPr>
                <w:rFonts w:asciiTheme="minorHAnsi" w:hAnsiTheme="minorHAnsi" w:cstheme="minorHAnsi"/>
                <w:sz w:val="22"/>
                <w:szCs w:val="22"/>
              </w:rPr>
              <w:t xml:space="preserve"> </w:t>
            </w:r>
            <w:r w:rsidR="007576A2" w:rsidRPr="007576A2">
              <w:rPr>
                <w:rFonts w:asciiTheme="minorHAnsi" w:hAnsiTheme="minorHAnsi" w:cstheme="minorHAnsi"/>
                <w:i/>
                <w:iCs/>
                <w:sz w:val="22"/>
                <w:szCs w:val="22"/>
              </w:rPr>
              <w:t>x</w:t>
            </w:r>
            <w:r w:rsidR="007576A2">
              <w:rPr>
                <w:rFonts w:asciiTheme="minorHAnsi" w:hAnsiTheme="minorHAnsi" w:cstheme="minorHAnsi"/>
                <w:sz w:val="22"/>
                <w:szCs w:val="22"/>
              </w:rPr>
              <w:t xml:space="preserve"> </w:t>
            </w:r>
            <w:r w:rsidRPr="00232AB4">
              <w:rPr>
                <w:rFonts w:asciiTheme="minorHAnsi" w:hAnsiTheme="minorHAnsi" w:cstheme="minorHAnsi"/>
                <w:sz w:val="22"/>
                <w:szCs w:val="22"/>
              </w:rPr>
              <w:t>number of something</w:t>
            </w:r>
          </w:p>
          <w:p w14:paraId="612AC543" w14:textId="77777777"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Having equal groups and finding the total of all groups</w:t>
            </w:r>
          </w:p>
          <w:p w14:paraId="627A17DC" w14:textId="77777777"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Finding a part (fraction) of a whole number</w:t>
            </w:r>
          </w:p>
          <w:p w14:paraId="32C0D1B6" w14:textId="429ED5BA" w:rsidR="00232AB4" w:rsidRP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Taking a part of a part (fraction of a fraction)</w:t>
            </w:r>
          </w:p>
          <w:p w14:paraId="692FBE08" w14:textId="77777777" w:rsidR="00232AB4" w:rsidRDefault="00232AB4" w:rsidP="00F320A4">
            <w:pPr>
              <w:pStyle w:val="ListParagraph"/>
              <w:numPr>
                <w:ilvl w:val="0"/>
                <w:numId w:val="27"/>
              </w:numPr>
              <w:rPr>
                <w:rFonts w:asciiTheme="minorHAnsi" w:hAnsiTheme="minorHAnsi" w:cstheme="minorHAnsi"/>
                <w:sz w:val="22"/>
                <w:szCs w:val="22"/>
              </w:rPr>
            </w:pPr>
            <w:r w:rsidRPr="00232AB4">
              <w:rPr>
                <w:rFonts w:asciiTheme="minorHAnsi" w:hAnsiTheme="minorHAnsi" w:cstheme="minorHAnsi"/>
                <w:sz w:val="22"/>
                <w:szCs w:val="22"/>
              </w:rPr>
              <w:t xml:space="preserve">Division: </w:t>
            </w:r>
          </w:p>
          <w:p w14:paraId="7315B084" w14:textId="3D4BADC0"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Dividing</w:t>
            </w:r>
            <w:r w:rsidR="00EF39BC">
              <w:rPr>
                <w:rFonts w:asciiTheme="minorHAnsi" w:hAnsiTheme="minorHAnsi" w:cstheme="minorHAnsi"/>
                <w:sz w:val="22"/>
                <w:szCs w:val="22"/>
              </w:rPr>
              <w:t xml:space="preserve"> an item (or quantity)</w:t>
            </w:r>
            <w:r w:rsidRPr="00232AB4">
              <w:rPr>
                <w:rFonts w:asciiTheme="minorHAnsi" w:hAnsiTheme="minorHAnsi" w:cstheme="minorHAnsi"/>
                <w:sz w:val="22"/>
                <w:szCs w:val="22"/>
              </w:rPr>
              <w:t xml:space="preserve"> into equal sized pieces </w:t>
            </w:r>
          </w:p>
          <w:p w14:paraId="2DFD3A38" w14:textId="77777777"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 xml:space="preserve">Dividing a quantity into equal groups </w:t>
            </w:r>
          </w:p>
          <w:p w14:paraId="1CE80CB5" w14:textId="77777777" w:rsidR="00232AB4"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 xml:space="preserve">Using an equal amount of something over time </w:t>
            </w:r>
          </w:p>
          <w:p w14:paraId="5BEA0CC6" w14:textId="18468551" w:rsidR="009C6B68" w:rsidRDefault="00232AB4" w:rsidP="00F320A4">
            <w:pPr>
              <w:pStyle w:val="ListParagraph"/>
              <w:numPr>
                <w:ilvl w:val="1"/>
                <w:numId w:val="27"/>
              </w:numPr>
              <w:rPr>
                <w:rFonts w:asciiTheme="minorHAnsi" w:hAnsiTheme="minorHAnsi" w:cstheme="minorHAnsi"/>
                <w:sz w:val="22"/>
                <w:szCs w:val="22"/>
              </w:rPr>
            </w:pPr>
            <w:r w:rsidRPr="00232AB4">
              <w:rPr>
                <w:rFonts w:asciiTheme="minorHAnsi" w:hAnsiTheme="minorHAnsi" w:cstheme="minorHAnsi"/>
                <w:sz w:val="22"/>
                <w:szCs w:val="22"/>
              </w:rPr>
              <w:t xml:space="preserve">Determining how many fractional groups </w:t>
            </w:r>
            <w:r w:rsidR="00A93F13">
              <w:rPr>
                <w:rFonts w:asciiTheme="minorHAnsi" w:hAnsiTheme="minorHAnsi" w:cstheme="minorHAnsi"/>
                <w:sz w:val="22"/>
                <w:szCs w:val="22"/>
              </w:rPr>
              <w:t>can be made from a</w:t>
            </w:r>
            <w:r w:rsidR="00EF39BC">
              <w:rPr>
                <w:rFonts w:asciiTheme="minorHAnsi" w:hAnsiTheme="minorHAnsi" w:cstheme="minorHAnsi"/>
                <w:sz w:val="22"/>
                <w:szCs w:val="22"/>
              </w:rPr>
              <w:t xml:space="preserve"> quantity</w:t>
            </w:r>
          </w:p>
          <w:p w14:paraId="074036BF" w14:textId="77777777" w:rsidR="00787250" w:rsidRDefault="00787250" w:rsidP="00787250">
            <w:pPr>
              <w:pStyle w:val="ListParagraph"/>
              <w:ind w:left="1440"/>
              <w:rPr>
                <w:rFonts w:asciiTheme="minorHAnsi" w:hAnsiTheme="minorHAnsi" w:cstheme="minorHAnsi"/>
                <w:sz w:val="22"/>
                <w:szCs w:val="22"/>
              </w:rPr>
            </w:pPr>
          </w:p>
          <w:p w14:paraId="7C0A356A" w14:textId="26A4345E" w:rsidR="00787250" w:rsidRDefault="00787250" w:rsidP="00787250">
            <w:pPr>
              <w:rPr>
                <w:rFonts w:asciiTheme="minorHAnsi" w:hAnsiTheme="minorHAnsi" w:cstheme="minorHAnsi"/>
                <w:sz w:val="22"/>
                <w:szCs w:val="22"/>
              </w:rPr>
            </w:pPr>
            <w:r w:rsidRPr="00787250">
              <w:rPr>
                <w:rFonts w:asciiTheme="minorHAnsi" w:hAnsiTheme="minorHAnsi" w:cstheme="minorHAnsi"/>
                <w:b/>
                <w:bCs/>
                <w:sz w:val="22"/>
                <w:szCs w:val="22"/>
              </w:rPr>
              <w:t>Mathematical Connections:</w:t>
            </w:r>
            <w:r>
              <w:rPr>
                <w:rFonts w:asciiTheme="minorHAnsi" w:hAnsiTheme="minorHAnsi" w:cstheme="minorHAnsi"/>
                <w:sz w:val="22"/>
                <w:szCs w:val="22"/>
              </w:rPr>
              <w:t xml:space="preserve"> </w:t>
            </w:r>
            <w:r w:rsidRPr="00787250">
              <w:rPr>
                <w:rFonts w:asciiTheme="minorHAnsi" w:hAnsiTheme="minorHAnsi" w:cstheme="minorHAnsi"/>
                <w:sz w:val="22"/>
                <w:szCs w:val="22"/>
              </w:rPr>
              <w:t xml:space="preserve">Students must connect fluency of facts, concepts, procedures, and mathematical language through mathematical reasoning to effectively solve contextual problems. Fluency with rational numbers at this grade </w:t>
            </w:r>
            <w:r w:rsidRPr="00967D10">
              <w:rPr>
                <w:rFonts w:asciiTheme="minorHAnsi" w:hAnsiTheme="minorHAnsi" w:cstheme="minorHAnsi"/>
                <w:sz w:val="22"/>
                <w:szCs w:val="22"/>
              </w:rPr>
              <w:t>level will help with improv</w:t>
            </w:r>
            <w:r w:rsidRPr="00787250">
              <w:rPr>
                <w:rFonts w:asciiTheme="minorHAnsi" w:hAnsiTheme="minorHAnsi" w:cstheme="minorHAnsi"/>
                <w:sz w:val="22"/>
                <w:szCs w:val="22"/>
                <w:shd w:val="clear" w:color="auto" w:fill="FFFFFF"/>
              </w:rPr>
              <w:t>ing logical reasoning skills, which will then lend themselves to solving contextual problems.</w:t>
            </w:r>
            <w:r>
              <w:rPr>
                <w:rFonts w:asciiTheme="minorHAnsi" w:hAnsiTheme="minorHAnsi" w:cstheme="minorHAnsi"/>
                <w:sz w:val="22"/>
                <w:szCs w:val="22"/>
                <w:shd w:val="clear" w:color="auto" w:fill="FFFFFF"/>
              </w:rPr>
              <w:t xml:space="preserve"> </w:t>
            </w:r>
            <w:r>
              <w:rPr>
                <w:rFonts w:asciiTheme="minorHAnsi" w:hAnsiTheme="minorHAnsi" w:cstheme="minorHAnsi"/>
                <w:sz w:val="22"/>
                <w:szCs w:val="22"/>
              </w:rPr>
              <w:t>In the following example, first</w:t>
            </w:r>
            <w:r w:rsidR="001E2D27">
              <w:rPr>
                <w:rFonts w:asciiTheme="minorHAnsi" w:hAnsiTheme="minorHAnsi" w:cstheme="minorHAnsi"/>
                <w:sz w:val="22"/>
                <w:szCs w:val="22"/>
              </w:rPr>
              <w:t>,</w:t>
            </w:r>
            <w:r>
              <w:rPr>
                <w:rFonts w:asciiTheme="minorHAnsi" w:hAnsiTheme="minorHAnsi" w:cstheme="minorHAnsi"/>
                <w:sz w:val="22"/>
                <w:szCs w:val="22"/>
              </w:rPr>
              <w:t xml:space="preserve"> students must use their previous understanding of computation with rational numbers (e.g., decimals, percents, and fractions) to arrive </w:t>
            </w:r>
            <w:r w:rsidR="00947343">
              <w:rPr>
                <w:rFonts w:asciiTheme="minorHAnsi" w:hAnsiTheme="minorHAnsi" w:cstheme="minorHAnsi"/>
                <w:sz w:val="22"/>
                <w:szCs w:val="22"/>
              </w:rPr>
              <w:t xml:space="preserve">at </w:t>
            </w:r>
            <w:r>
              <w:rPr>
                <w:rFonts w:asciiTheme="minorHAnsi" w:hAnsiTheme="minorHAnsi" w:cstheme="minorHAnsi"/>
                <w:sz w:val="22"/>
                <w:szCs w:val="22"/>
              </w:rPr>
              <w:t>an exact solution. Next, students must apply their understanding of mathematical language to determine which operation(s) to use</w:t>
            </w:r>
            <w:r w:rsidR="007D215F">
              <w:rPr>
                <w:rFonts w:asciiTheme="minorHAnsi" w:hAnsiTheme="minorHAnsi" w:cstheme="minorHAnsi"/>
                <w:sz w:val="22"/>
                <w:szCs w:val="22"/>
              </w:rPr>
              <w:t>,</w:t>
            </w:r>
            <w:r>
              <w:rPr>
                <w:rFonts w:asciiTheme="minorHAnsi" w:hAnsiTheme="minorHAnsi" w:cstheme="minorHAnsi"/>
                <w:sz w:val="22"/>
                <w:szCs w:val="22"/>
              </w:rPr>
              <w:t xml:space="preserve"> and with this information</w:t>
            </w:r>
            <w:r w:rsidR="00FB6E84">
              <w:rPr>
                <w:rFonts w:asciiTheme="minorHAnsi" w:hAnsiTheme="minorHAnsi" w:cstheme="minorHAnsi"/>
                <w:sz w:val="22"/>
                <w:szCs w:val="22"/>
              </w:rPr>
              <w:t>,</w:t>
            </w:r>
            <w:r>
              <w:rPr>
                <w:rFonts w:asciiTheme="minorHAnsi" w:hAnsiTheme="minorHAnsi" w:cstheme="minorHAnsi"/>
                <w:sz w:val="22"/>
                <w:szCs w:val="22"/>
              </w:rPr>
              <w:t xml:space="preserve"> design a plan to solve the solution. Lastly, students must determine the reasonableness of their solution by providing their reasoning. Common misconceptions are given below when either fluency of facts, concepts, procedures, or misinterpretation of mathematical language can derail students’ </w:t>
            </w:r>
            <w:r w:rsidR="00FA2B70">
              <w:rPr>
                <w:rFonts w:asciiTheme="minorHAnsi" w:hAnsiTheme="minorHAnsi" w:cstheme="minorHAnsi"/>
                <w:sz w:val="22"/>
                <w:szCs w:val="22"/>
              </w:rPr>
              <w:t xml:space="preserve">provision of a </w:t>
            </w:r>
            <w:r>
              <w:rPr>
                <w:rFonts w:asciiTheme="minorHAnsi" w:hAnsiTheme="minorHAnsi" w:cstheme="minorHAnsi"/>
                <w:sz w:val="22"/>
                <w:szCs w:val="22"/>
              </w:rPr>
              <w:t>correct response</w:t>
            </w:r>
            <w:r w:rsidR="0062564B">
              <w:rPr>
                <w:rFonts w:asciiTheme="minorHAnsi" w:hAnsiTheme="minorHAnsi" w:cstheme="minorHAnsi"/>
                <w:sz w:val="22"/>
                <w:szCs w:val="22"/>
              </w:rPr>
              <w:t xml:space="preserve"> </w:t>
            </w:r>
            <w:r w:rsidR="007D215F">
              <w:rPr>
                <w:rFonts w:asciiTheme="minorHAnsi" w:hAnsiTheme="minorHAnsi" w:cstheme="minorHAnsi"/>
                <w:sz w:val="22"/>
                <w:szCs w:val="22"/>
              </w:rPr>
              <w:t xml:space="preserve">– </w:t>
            </w:r>
          </w:p>
          <w:p w14:paraId="48D94B4E" w14:textId="0050AED5" w:rsidR="00787250" w:rsidRPr="00DD4A18" w:rsidRDefault="00683DFD" w:rsidP="00787250">
            <w:pPr>
              <w:spacing w:before="120" w:after="120"/>
              <w:ind w:left="720"/>
              <w:rPr>
                <w:rFonts w:asciiTheme="minorHAnsi" w:hAnsiTheme="minorHAnsi" w:cstheme="minorHAnsi"/>
                <w:b/>
                <w:sz w:val="22"/>
                <w:szCs w:val="22"/>
              </w:rPr>
            </w:pPr>
            <w:r w:rsidRPr="00DD4A18">
              <w:rPr>
                <w:rFonts w:asciiTheme="minorHAnsi" w:hAnsiTheme="minorHAnsi" w:cstheme="minorHAnsi"/>
                <w:bCs/>
                <w:sz w:val="22"/>
                <w:szCs w:val="22"/>
              </w:rPr>
              <w:t>Micheal</w:t>
            </w:r>
            <w:r w:rsidR="00787250" w:rsidRPr="00DD4A18">
              <w:rPr>
                <w:rFonts w:asciiTheme="minorHAnsi" w:hAnsiTheme="minorHAnsi" w:cstheme="minorHAnsi"/>
                <w:bCs/>
                <w:sz w:val="22"/>
                <w:szCs w:val="22"/>
              </w:rPr>
              <w:t xml:space="preserve"> has $425.50 before he goes shopping. He spends</w:t>
            </w:r>
            <w:r w:rsidR="00DD4A18">
              <w:rPr>
                <w:rFonts w:asciiTheme="minorHAnsi" w:hAnsiTheme="minorHAnsi" w:cstheme="minorHAnsi"/>
                <w:bCs/>
                <w:sz w:val="22"/>
                <w:szCs w:val="22"/>
              </w:rPr>
              <w:t xml:space="preserve"> 20%</w:t>
            </w:r>
            <w:r w:rsidR="00787250" w:rsidRPr="00DD4A18">
              <w:rPr>
                <w:rFonts w:asciiTheme="minorHAnsi" w:hAnsiTheme="minorHAnsi" w:cstheme="minorHAnsi"/>
                <w:bCs/>
                <w:sz w:val="22"/>
                <w:szCs w:val="22"/>
              </w:rPr>
              <w:t xml:space="preserve"> of it on groceries and then </w:t>
            </w:r>
            <m:oMath>
              <m:f>
                <m:fPr>
                  <m:ctrlPr>
                    <w:rPr>
                      <w:rFonts w:ascii="Cambria Math" w:hAnsi="Cambria Math" w:cstheme="minorHAnsi"/>
                      <w:bCs/>
                      <w:i/>
                      <w:sz w:val="22"/>
                      <w:szCs w:val="22"/>
                    </w:rPr>
                  </m:ctrlPr>
                </m:fPr>
                <m:num>
                  <m:r>
                    <w:rPr>
                      <w:rFonts w:ascii="Cambria Math" w:hAnsi="Cambria Math" w:cstheme="minorHAnsi"/>
                      <w:sz w:val="22"/>
                      <w:szCs w:val="22"/>
                    </w:rPr>
                    <m:t>2</m:t>
                  </m:r>
                </m:num>
                <m:den>
                  <m:r>
                    <w:rPr>
                      <w:rFonts w:ascii="Cambria Math" w:hAnsi="Cambria Math" w:cstheme="minorHAnsi"/>
                      <w:sz w:val="22"/>
                      <w:szCs w:val="22"/>
                    </w:rPr>
                    <m:t>5</m:t>
                  </m:r>
                </m:den>
              </m:f>
            </m:oMath>
            <w:r w:rsidR="00787250" w:rsidRPr="00DD4A18">
              <w:rPr>
                <w:rFonts w:asciiTheme="minorHAnsi" w:hAnsiTheme="minorHAnsi" w:cstheme="minorHAnsi"/>
                <w:bCs/>
                <w:sz w:val="22"/>
                <w:szCs w:val="22"/>
              </w:rPr>
              <w:t xml:space="preserve"> of the remaining amount on supplies for an art project.  How much money does </w:t>
            </w:r>
            <w:r w:rsidRPr="00DD4A18">
              <w:rPr>
                <w:rFonts w:asciiTheme="minorHAnsi" w:hAnsiTheme="minorHAnsi" w:cstheme="minorHAnsi"/>
                <w:bCs/>
                <w:sz w:val="22"/>
                <w:szCs w:val="22"/>
              </w:rPr>
              <w:t>Michael</w:t>
            </w:r>
            <w:r w:rsidR="00787250" w:rsidRPr="00DD4A18">
              <w:rPr>
                <w:rFonts w:asciiTheme="minorHAnsi" w:hAnsiTheme="minorHAnsi" w:cstheme="minorHAnsi"/>
                <w:bCs/>
                <w:sz w:val="22"/>
                <w:szCs w:val="22"/>
              </w:rPr>
              <w:t xml:space="preserve"> have left over?</w:t>
            </w:r>
          </w:p>
          <w:p w14:paraId="3966BF18" w14:textId="1AD298B8" w:rsidR="00787250" w:rsidRPr="004A59EC" w:rsidRDefault="00787250" w:rsidP="004A59EC">
            <w:pPr>
              <w:pBdr>
                <w:top w:val="nil"/>
                <w:left w:val="nil"/>
                <w:bottom w:val="nil"/>
                <w:right w:val="nil"/>
                <w:between w:val="nil"/>
              </w:pBdr>
              <w:spacing w:after="120"/>
              <w:rPr>
                <w:rFonts w:asciiTheme="minorHAnsi" w:hAnsiTheme="minorHAnsi" w:cstheme="minorHAnsi"/>
                <w:sz w:val="22"/>
                <w:szCs w:val="22"/>
              </w:rPr>
            </w:pPr>
            <w:r w:rsidRPr="004A59EC">
              <w:rPr>
                <w:rFonts w:asciiTheme="minorHAnsi" w:hAnsiTheme="minorHAnsi" w:cstheme="minorHAnsi"/>
                <w:sz w:val="22"/>
                <w:szCs w:val="22"/>
              </w:rPr>
              <w:t xml:space="preserve">A common error students may make is determining how much money Joe has spent instead of how much he has left over.  This may indicate students could benefit from more practice </w:t>
            </w:r>
            <w:r w:rsidR="00683DFD" w:rsidRPr="004A59EC">
              <w:rPr>
                <w:rFonts w:asciiTheme="minorHAnsi" w:hAnsiTheme="minorHAnsi" w:cstheme="minorHAnsi"/>
                <w:sz w:val="22"/>
                <w:szCs w:val="22"/>
              </w:rPr>
              <w:t xml:space="preserve">in determining what the question is asking and developing the steps needed to answer that question. </w:t>
            </w:r>
            <w:r w:rsidRPr="004A59EC">
              <w:rPr>
                <w:rFonts w:asciiTheme="minorHAnsi" w:hAnsiTheme="minorHAnsi" w:cstheme="minorHAnsi"/>
                <w:sz w:val="22"/>
                <w:szCs w:val="22"/>
              </w:rPr>
              <w:t xml:space="preserve">Another common mistake students may make is to add 20% and </w:t>
            </w:r>
            <m:oMath>
              <m:f>
                <m:fPr>
                  <m:ctrlPr>
                    <w:rPr>
                      <w:rFonts w:ascii="Cambria Math" w:hAnsi="Cambria Math" w:cstheme="minorHAnsi"/>
                      <w:sz w:val="22"/>
                      <w:szCs w:val="22"/>
                    </w:rPr>
                  </m:ctrlPr>
                </m:fPr>
                <m:num>
                  <m:r>
                    <m:rPr>
                      <m:sty m:val="p"/>
                    </m:rPr>
                    <w:rPr>
                      <w:rFonts w:ascii="Cambria Math" w:hAnsi="Cambria Math" w:cstheme="minorHAnsi"/>
                      <w:sz w:val="22"/>
                      <w:szCs w:val="22"/>
                    </w:rPr>
                    <m:t>2</m:t>
                  </m:r>
                </m:num>
                <m:den>
                  <m:r>
                    <m:rPr>
                      <m:sty m:val="p"/>
                    </m:rPr>
                    <w:rPr>
                      <w:rFonts w:ascii="Cambria Math" w:hAnsi="Cambria Math" w:cstheme="minorHAnsi"/>
                      <w:sz w:val="22"/>
                      <w:szCs w:val="22"/>
                    </w:rPr>
                    <m:t>5</m:t>
                  </m:r>
                </m:den>
              </m:f>
              <m:r>
                <m:rPr>
                  <m:sty m:val="p"/>
                </m:rPr>
                <w:rPr>
                  <w:rFonts w:ascii="Cambria Math" w:hAnsi="Cambria Math" w:cstheme="minorHAnsi"/>
                  <w:sz w:val="22"/>
                  <w:szCs w:val="22"/>
                </w:rPr>
                <m:t xml:space="preserve"> or 40%</m:t>
              </m:r>
            </m:oMath>
            <w:r w:rsidRPr="004A59EC">
              <w:rPr>
                <w:rFonts w:asciiTheme="minorHAnsi" w:hAnsiTheme="minorHAnsi" w:cstheme="minorHAnsi"/>
                <w:sz w:val="22"/>
                <w:szCs w:val="22"/>
              </w:rPr>
              <w:t xml:space="preserve"> and then multiply the amount of money by </w:t>
            </w:r>
            <w:r w:rsidRPr="004A59EC">
              <w:rPr>
                <w:rFonts w:ascii="Cambria Math" w:hAnsi="Cambria Math" w:cstheme="minorHAnsi"/>
                <w:sz w:val="22"/>
                <w:szCs w:val="22"/>
              </w:rPr>
              <w:t>60%</w:t>
            </w:r>
            <w:r w:rsidRPr="004A59EC">
              <w:rPr>
                <w:rFonts w:asciiTheme="minorHAnsi" w:hAnsiTheme="minorHAnsi" w:cstheme="minorHAnsi"/>
                <w:sz w:val="22"/>
                <w:szCs w:val="22"/>
              </w:rPr>
              <w:t xml:space="preserve"> to determine what was spent. This </w:t>
            </w:r>
            <w:r w:rsidR="00683DFD" w:rsidRPr="004A59EC">
              <w:rPr>
                <w:rFonts w:asciiTheme="minorHAnsi" w:hAnsiTheme="minorHAnsi" w:cstheme="minorHAnsi"/>
                <w:sz w:val="22"/>
                <w:szCs w:val="22"/>
              </w:rPr>
              <w:t xml:space="preserve">demonstrates that </w:t>
            </w:r>
            <w:r w:rsidR="00683DFD" w:rsidRPr="004A59EC">
              <w:rPr>
                <w:rFonts w:asciiTheme="minorHAnsi" w:hAnsiTheme="minorHAnsi" w:cstheme="minorHAnsi"/>
                <w:sz w:val="22"/>
                <w:szCs w:val="22"/>
              </w:rPr>
              <w:lastRenderedPageBreak/>
              <w:t>students may not understand the correct sequence</w:t>
            </w:r>
            <w:r w:rsidRPr="004A59EC">
              <w:rPr>
                <w:rFonts w:asciiTheme="minorHAnsi" w:hAnsiTheme="minorHAnsi" w:cstheme="minorHAnsi"/>
                <w:sz w:val="22"/>
                <w:szCs w:val="22"/>
              </w:rPr>
              <w:t xml:space="preserve"> of calculations necessary to solve the problem. </w:t>
            </w:r>
            <w:r w:rsidR="00683DFD" w:rsidRPr="004A59EC">
              <w:rPr>
                <w:rFonts w:asciiTheme="minorHAnsi" w:hAnsiTheme="minorHAnsi" w:cstheme="minorHAnsi"/>
                <w:sz w:val="22"/>
                <w:szCs w:val="22"/>
              </w:rPr>
              <w:t xml:space="preserve">Creating a visual model will help students see the sequence of events and to justify the reasonableness of their solutions. </w:t>
            </w:r>
          </w:p>
        </w:tc>
      </w:tr>
      <w:tr w:rsidR="009C6B68" w:rsidRPr="00722C85" w14:paraId="459B3BBA" w14:textId="77777777" w:rsidTr="008318A2">
        <w:trPr>
          <w:trHeight w:val="435"/>
        </w:trPr>
        <w:tc>
          <w:tcPr>
            <w:tcW w:w="14310" w:type="dxa"/>
            <w:shd w:val="clear" w:color="auto" w:fill="F2F2F2" w:themeFill="background1" w:themeFillShade="F2"/>
            <w:vAlign w:val="center"/>
          </w:tcPr>
          <w:p w14:paraId="4D6C0F7E" w14:textId="013F31AB" w:rsidR="009C6B68" w:rsidRPr="00722C85" w:rsidRDefault="008318A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9C6B68" w:rsidRPr="00722C85" w14:paraId="12D17C9D" w14:textId="77777777" w:rsidTr="00370866">
        <w:trPr>
          <w:trHeight w:val="1970"/>
        </w:trPr>
        <w:tc>
          <w:tcPr>
            <w:tcW w:w="14310" w:type="dxa"/>
          </w:tcPr>
          <w:p w14:paraId="6F4F1813" w14:textId="60CDE2A9" w:rsidR="009C6B68" w:rsidRPr="007D215F" w:rsidRDefault="008318A2" w:rsidP="0053670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BC89838" w14:textId="3D490A9C" w:rsidR="000C4513" w:rsidRPr="007D215F" w:rsidRDefault="00013DDC" w:rsidP="00370866">
            <w:pPr>
              <w:rPr>
                <w:rFonts w:asciiTheme="minorHAnsi" w:hAnsiTheme="minorHAnsi" w:cstheme="minorHAnsi"/>
                <w:sz w:val="22"/>
                <w:szCs w:val="22"/>
              </w:rPr>
            </w:pPr>
            <w:r w:rsidRPr="007D215F">
              <w:rPr>
                <w:rFonts w:asciiTheme="minorHAnsi" w:hAnsiTheme="minorHAnsi" w:cstheme="minorHAnsi"/>
                <w:sz w:val="22"/>
                <w:szCs w:val="22"/>
              </w:rPr>
              <w:t>Estimation and the operations of addition, subtraction, multiplication, and division, allow us to model, represent, and solve different types of problems with rational numbers.</w:t>
            </w:r>
          </w:p>
          <w:p w14:paraId="441E57EA" w14:textId="77777777" w:rsidR="00013DDC" w:rsidRPr="007D215F" w:rsidRDefault="00013DDC" w:rsidP="00370866">
            <w:pPr>
              <w:rPr>
                <w:rFonts w:asciiTheme="minorHAnsi" w:hAnsiTheme="minorHAnsi" w:cstheme="minorHAnsi"/>
                <w:b/>
                <w:bCs/>
                <w:sz w:val="22"/>
                <w:szCs w:val="22"/>
              </w:rPr>
            </w:pPr>
          </w:p>
          <w:p w14:paraId="3C0D9929" w14:textId="7DB1C661" w:rsidR="00013DDC" w:rsidRPr="00332E28" w:rsidRDefault="00013DDC" w:rsidP="007D215F">
            <w:pPr>
              <w:pStyle w:val="SOLStandardhang55"/>
              <w:ind w:left="-14" w:firstLine="0"/>
              <w:rPr>
                <w:rFonts w:asciiTheme="minorHAnsi" w:hAnsiTheme="minorHAnsi" w:cstheme="minorHAnsi"/>
                <w:b w:val="0"/>
                <w:bCs/>
                <w:color w:val="000000"/>
                <w:sz w:val="22"/>
                <w:szCs w:val="22"/>
                <w:shd w:val="clear" w:color="auto" w:fill="FFFFFF"/>
              </w:rPr>
            </w:pPr>
            <w:r w:rsidRPr="007D215F">
              <w:rPr>
                <w:rFonts w:asciiTheme="minorHAnsi" w:hAnsiTheme="minorHAnsi" w:cstheme="minorHAnsi"/>
                <w:bCs/>
                <w:sz w:val="22"/>
                <w:szCs w:val="22"/>
              </w:rPr>
              <w:t xml:space="preserve">Connections: </w:t>
            </w:r>
            <w:r w:rsidRPr="007D215F">
              <w:rPr>
                <w:rFonts w:asciiTheme="minorHAnsi" w:hAnsiTheme="minorHAnsi" w:cstheme="minorHAnsi"/>
                <w:b w:val="0"/>
                <w:sz w:val="22"/>
                <w:szCs w:val="22"/>
              </w:rPr>
              <w:t xml:space="preserve">In </w:t>
            </w:r>
            <w:r w:rsidR="005A2E16">
              <w:rPr>
                <w:rFonts w:asciiTheme="minorHAnsi" w:hAnsiTheme="minorHAnsi" w:cstheme="minorHAnsi"/>
                <w:b w:val="0"/>
                <w:sz w:val="22"/>
                <w:szCs w:val="22"/>
              </w:rPr>
              <w:t>Grade 7</w:t>
            </w:r>
            <w:r w:rsidRPr="007D215F">
              <w:rPr>
                <w:rFonts w:asciiTheme="minorHAnsi" w:hAnsiTheme="minorHAnsi" w:cstheme="minorHAnsi"/>
                <w:b w:val="0"/>
                <w:sz w:val="22"/>
                <w:szCs w:val="22"/>
              </w:rPr>
              <w:t xml:space="preserve">, students </w:t>
            </w:r>
            <w:r w:rsidR="009F32DA">
              <w:rPr>
                <w:rFonts w:asciiTheme="minorHAnsi" w:hAnsiTheme="minorHAnsi" w:cstheme="minorHAnsi"/>
                <w:b w:val="0"/>
                <w:sz w:val="22"/>
                <w:szCs w:val="22"/>
              </w:rPr>
              <w:t xml:space="preserve">will </w:t>
            </w:r>
            <w:r w:rsidRPr="007D215F">
              <w:rPr>
                <w:rFonts w:asciiTheme="minorHAnsi" w:hAnsiTheme="minorHAnsi" w:cstheme="minorHAnsi"/>
                <w:b w:val="0"/>
                <w:sz w:val="22"/>
                <w:szCs w:val="22"/>
              </w:rPr>
              <w:t xml:space="preserve">solve problems involving proportional relationships (7.CE.2). Prior to </w:t>
            </w:r>
            <w:r w:rsidR="005A2E16">
              <w:rPr>
                <w:rFonts w:asciiTheme="minorHAnsi" w:hAnsiTheme="minorHAnsi" w:cstheme="minorHAnsi"/>
                <w:b w:val="0"/>
                <w:sz w:val="22"/>
                <w:szCs w:val="22"/>
              </w:rPr>
              <w:t>Grade 7</w:t>
            </w:r>
            <w:r w:rsidRPr="007D215F">
              <w:rPr>
                <w:rFonts w:asciiTheme="minorHAnsi" w:hAnsiTheme="minorHAnsi" w:cstheme="minorHAnsi"/>
                <w:b w:val="0"/>
                <w:sz w:val="22"/>
                <w:szCs w:val="22"/>
              </w:rPr>
              <w:t>, students e</w:t>
            </w:r>
            <w:r w:rsidRPr="007D215F">
              <w:rPr>
                <w:rFonts w:asciiTheme="minorHAnsi" w:hAnsiTheme="minorHAnsi" w:cstheme="minorHAnsi"/>
                <w:b w:val="0"/>
                <w:color w:val="000000"/>
                <w:sz w:val="22"/>
                <w:szCs w:val="22"/>
                <w:shd w:val="clear" w:color="auto" w:fill="FFFFFF"/>
              </w:rPr>
              <w:t>stimate</w:t>
            </w:r>
            <w:r w:rsidR="00A456B3">
              <w:rPr>
                <w:rFonts w:asciiTheme="minorHAnsi" w:hAnsiTheme="minorHAnsi" w:cstheme="minorHAnsi"/>
                <w:b w:val="0"/>
                <w:color w:val="000000"/>
                <w:sz w:val="22"/>
                <w:szCs w:val="22"/>
                <w:shd w:val="clear" w:color="auto" w:fill="FFFFFF"/>
              </w:rPr>
              <w:t>d</w:t>
            </w:r>
            <w:r w:rsidRPr="007D215F">
              <w:rPr>
                <w:rFonts w:asciiTheme="minorHAnsi" w:hAnsiTheme="minorHAnsi" w:cstheme="minorHAnsi"/>
                <w:b w:val="0"/>
                <w:color w:val="000000"/>
                <w:sz w:val="22"/>
                <w:szCs w:val="22"/>
                <w:shd w:val="clear" w:color="auto" w:fill="FFFFFF"/>
              </w:rPr>
              <w:t>, demonstrate</w:t>
            </w:r>
            <w:r w:rsidR="00A456B3">
              <w:rPr>
                <w:rFonts w:asciiTheme="minorHAnsi" w:hAnsiTheme="minorHAnsi" w:cstheme="minorHAnsi"/>
                <w:b w:val="0"/>
                <w:color w:val="000000"/>
                <w:sz w:val="22"/>
                <w:szCs w:val="22"/>
                <w:shd w:val="clear" w:color="auto" w:fill="FFFFFF"/>
              </w:rPr>
              <w:t>d</w:t>
            </w:r>
            <w:r w:rsidRPr="007D215F">
              <w:rPr>
                <w:rFonts w:asciiTheme="minorHAnsi" w:hAnsiTheme="minorHAnsi" w:cstheme="minorHAnsi"/>
                <w:b w:val="0"/>
                <w:color w:val="000000"/>
                <w:sz w:val="22"/>
                <w:szCs w:val="22"/>
                <w:shd w:val="clear" w:color="auto" w:fill="FFFFFF"/>
              </w:rPr>
              <w:t>, solve</w:t>
            </w:r>
            <w:r w:rsidR="00A456B3">
              <w:rPr>
                <w:rFonts w:asciiTheme="minorHAnsi" w:hAnsiTheme="minorHAnsi" w:cstheme="minorHAnsi"/>
                <w:b w:val="0"/>
                <w:color w:val="000000"/>
                <w:sz w:val="22"/>
                <w:szCs w:val="22"/>
                <w:shd w:val="clear" w:color="auto" w:fill="FFFFFF"/>
              </w:rPr>
              <w:t>d</w:t>
            </w:r>
            <w:r w:rsidRPr="007D215F">
              <w:rPr>
                <w:rFonts w:asciiTheme="minorHAnsi" w:hAnsiTheme="minorHAnsi" w:cstheme="minorHAnsi"/>
                <w:b w:val="0"/>
                <w:color w:val="000000"/>
                <w:sz w:val="22"/>
                <w:szCs w:val="22"/>
                <w:shd w:val="clear" w:color="auto" w:fill="FFFFFF"/>
              </w:rPr>
              <w:t>, and justif</w:t>
            </w:r>
            <w:r w:rsidR="00A456B3">
              <w:rPr>
                <w:rFonts w:asciiTheme="minorHAnsi" w:hAnsiTheme="minorHAnsi" w:cstheme="minorHAnsi"/>
                <w:b w:val="0"/>
                <w:color w:val="000000"/>
                <w:sz w:val="22"/>
                <w:szCs w:val="22"/>
                <w:shd w:val="clear" w:color="auto" w:fill="FFFFFF"/>
              </w:rPr>
              <w:t>ied</w:t>
            </w:r>
            <w:r w:rsidRPr="007D215F">
              <w:rPr>
                <w:rFonts w:asciiTheme="minorHAnsi" w:hAnsiTheme="minorHAnsi" w:cstheme="minorHAnsi"/>
                <w:b w:val="0"/>
                <w:color w:val="000000"/>
                <w:sz w:val="22"/>
                <w:szCs w:val="22"/>
                <w:shd w:val="clear" w:color="auto" w:fill="FFFFFF"/>
              </w:rPr>
              <w:t xml:space="preserve"> solutions to problems using operations with fractions and </w:t>
            </w:r>
            <w:r w:rsidRPr="00A456B3">
              <w:rPr>
                <w:rFonts w:asciiTheme="minorHAnsi" w:hAnsiTheme="minorHAnsi" w:cstheme="minorHAnsi"/>
                <w:b w:val="0"/>
                <w:color w:val="000000"/>
                <w:sz w:val="22"/>
                <w:szCs w:val="22"/>
              </w:rPr>
              <w:t>mixed numbers,</w:t>
            </w:r>
            <w:r w:rsidRPr="007D215F">
              <w:rPr>
                <w:rFonts w:asciiTheme="minorHAnsi" w:hAnsiTheme="minorHAnsi" w:cstheme="minorHAnsi"/>
                <w:b w:val="0"/>
                <w:color w:val="000000"/>
                <w:sz w:val="22"/>
                <w:szCs w:val="22"/>
                <w:shd w:val="clear" w:color="auto" w:fill="FFFFFF"/>
              </w:rPr>
              <w:t xml:space="preserve"> including </w:t>
            </w:r>
            <w:r w:rsidRPr="00A456B3">
              <w:rPr>
                <w:rFonts w:asciiTheme="minorHAnsi" w:hAnsiTheme="minorHAnsi" w:cstheme="minorHAnsi"/>
                <w:b w:val="0"/>
                <w:color w:val="000000"/>
                <w:sz w:val="22"/>
                <w:szCs w:val="22"/>
              </w:rPr>
              <w:t>those in context</w:t>
            </w:r>
            <w:r w:rsidRPr="007D215F">
              <w:rPr>
                <w:rFonts w:asciiTheme="minorHAnsi" w:hAnsiTheme="minorHAnsi" w:cstheme="minorHAnsi"/>
                <w:b w:val="0"/>
                <w:color w:val="000000"/>
                <w:sz w:val="22"/>
                <w:szCs w:val="22"/>
                <w:shd w:val="clear" w:color="auto" w:fill="FFFFFF"/>
              </w:rPr>
              <w:t xml:space="preserve"> (6.CE.1).</w:t>
            </w:r>
            <w:r w:rsidR="009F32DA">
              <w:rPr>
                <w:rFonts w:asciiTheme="minorHAnsi" w:hAnsiTheme="minorHAnsi" w:cstheme="minorHAnsi"/>
                <w:b w:val="0"/>
                <w:color w:val="000000"/>
                <w:sz w:val="22"/>
                <w:szCs w:val="22"/>
                <w:shd w:val="clear" w:color="auto" w:fill="FFFFFF"/>
              </w:rPr>
              <w:t xml:space="preserve"> Using these foundational understandings, students will solve </w:t>
            </w:r>
            <w:r w:rsidR="009F32DA" w:rsidRPr="007D215F">
              <w:rPr>
                <w:rFonts w:asciiTheme="minorHAnsi" w:hAnsiTheme="minorHAnsi" w:cstheme="minorHAnsi"/>
                <w:b w:val="0"/>
                <w:sz w:val="22"/>
                <w:szCs w:val="22"/>
              </w:rPr>
              <w:t>contextual, multistep problems involving operations with rational numbers by estimation, solving, and justifying their solutions (7.CE.1)</w:t>
            </w:r>
            <w:r w:rsidR="009F32DA">
              <w:rPr>
                <w:rFonts w:asciiTheme="minorHAnsi" w:hAnsiTheme="minorHAnsi" w:cstheme="minorHAnsi"/>
                <w:b w:val="0"/>
                <w:sz w:val="22"/>
                <w:szCs w:val="22"/>
              </w:rPr>
              <w:t>.</w:t>
            </w:r>
            <w:r w:rsidR="009F32DA" w:rsidRPr="007D215F">
              <w:rPr>
                <w:rFonts w:asciiTheme="minorHAnsi" w:hAnsiTheme="minorHAnsi" w:cstheme="minorHAnsi"/>
                <w:b w:val="0"/>
                <w:sz w:val="22"/>
                <w:szCs w:val="22"/>
              </w:rPr>
              <w:t xml:space="preserve"> </w:t>
            </w:r>
            <w:r w:rsidR="00332E28" w:rsidRPr="002527B3">
              <w:rPr>
                <w:rFonts w:asciiTheme="minorHAnsi" w:hAnsiTheme="minorHAnsi" w:cstheme="minorHAnsi"/>
                <w:b w:val="0"/>
                <w:sz w:val="22"/>
                <w:szCs w:val="22"/>
              </w:rPr>
              <w:t>In the subsequent grade level, Grade 8 students will</w:t>
            </w:r>
            <w:r w:rsidR="00332E28">
              <w:rPr>
                <w:rFonts w:asciiTheme="minorHAnsi" w:hAnsiTheme="minorHAnsi" w:cstheme="minorHAnsi"/>
                <w:b w:val="0"/>
                <w:sz w:val="22"/>
                <w:szCs w:val="22"/>
              </w:rPr>
              <w:t xml:space="preserve"> </w:t>
            </w:r>
            <w:r w:rsidR="00332E28" w:rsidRPr="00332E28">
              <w:rPr>
                <w:rFonts w:asciiTheme="minorHAnsi" w:hAnsiTheme="minorHAnsi" w:cstheme="minorHAnsi"/>
                <w:b w:val="0"/>
                <w:bCs/>
                <w:color w:val="000000"/>
                <w:sz w:val="22"/>
                <w:szCs w:val="22"/>
                <w:shd w:val="clear" w:color="auto" w:fill="FFFFFF"/>
              </w:rPr>
              <w:t xml:space="preserve">estimate and apply </w:t>
            </w:r>
            <w:r w:rsidR="00332E28" w:rsidRPr="00332E28">
              <w:rPr>
                <w:rFonts w:asciiTheme="minorHAnsi" w:hAnsiTheme="minorHAnsi" w:cstheme="minorHAnsi"/>
                <w:b w:val="0"/>
                <w:bCs/>
                <w:color w:val="000000"/>
                <w:sz w:val="22"/>
                <w:szCs w:val="22"/>
              </w:rPr>
              <w:t>proportional reasoning and computational</w:t>
            </w:r>
            <w:r w:rsidR="00332E28" w:rsidRPr="00332E28">
              <w:rPr>
                <w:rFonts w:asciiTheme="minorHAnsi" w:hAnsiTheme="minorHAnsi" w:cstheme="minorHAnsi"/>
                <w:b w:val="0"/>
                <w:bCs/>
                <w:color w:val="000000"/>
                <w:sz w:val="22"/>
                <w:szCs w:val="22"/>
                <w:shd w:val="clear" w:color="auto" w:fill="FFFFFF"/>
              </w:rPr>
              <w:t xml:space="preserve"> procedures to solve contextual problems (8.CE.1).</w:t>
            </w:r>
          </w:p>
          <w:p w14:paraId="5D18530C" w14:textId="77777777" w:rsidR="00C84676" w:rsidRPr="007D215F" w:rsidRDefault="00C84676" w:rsidP="007D215F">
            <w:pPr>
              <w:pStyle w:val="SOLStandardhang55"/>
              <w:ind w:left="-14" w:firstLine="0"/>
              <w:rPr>
                <w:rFonts w:asciiTheme="minorHAnsi" w:hAnsiTheme="minorHAnsi" w:cstheme="minorHAnsi"/>
                <w:b w:val="0"/>
                <w:color w:val="000000"/>
                <w:sz w:val="22"/>
                <w:szCs w:val="22"/>
                <w:shd w:val="clear" w:color="auto" w:fill="FFFFFF"/>
              </w:rPr>
            </w:pPr>
          </w:p>
          <w:p w14:paraId="25419317" w14:textId="77777777" w:rsidR="00013DDC" w:rsidRPr="007D215F" w:rsidRDefault="00013DDC" w:rsidP="00013DDC">
            <w:pPr>
              <w:pStyle w:val="ListParagraph"/>
              <w:numPr>
                <w:ilvl w:val="0"/>
                <w:numId w:val="5"/>
              </w:numPr>
              <w:rPr>
                <w:rFonts w:asciiTheme="minorHAnsi" w:hAnsiTheme="minorHAnsi" w:cstheme="minorHAnsi"/>
                <w:sz w:val="22"/>
                <w:szCs w:val="22"/>
              </w:rPr>
            </w:pPr>
            <w:r w:rsidRPr="007D215F">
              <w:rPr>
                <w:rFonts w:asciiTheme="minorHAnsi" w:hAnsiTheme="minorHAnsi" w:cstheme="minorHAnsi"/>
                <w:i/>
                <w:iCs/>
                <w:sz w:val="22"/>
                <w:szCs w:val="22"/>
              </w:rPr>
              <w:t>Within the grade level/course</w:t>
            </w:r>
            <w:r w:rsidRPr="007D215F">
              <w:rPr>
                <w:rFonts w:asciiTheme="minorHAnsi" w:hAnsiTheme="minorHAnsi" w:cstheme="minorHAnsi"/>
                <w:sz w:val="22"/>
                <w:szCs w:val="22"/>
              </w:rPr>
              <w:t xml:space="preserve">: </w:t>
            </w:r>
          </w:p>
          <w:p w14:paraId="70C090F2" w14:textId="72F111B7" w:rsidR="00013DDC" w:rsidRPr="007D215F" w:rsidRDefault="00013DDC" w:rsidP="00013DDC">
            <w:pPr>
              <w:pStyle w:val="ListParagraph"/>
              <w:numPr>
                <w:ilvl w:val="1"/>
                <w:numId w:val="5"/>
              </w:numPr>
              <w:rPr>
                <w:rFonts w:asciiTheme="minorHAnsi" w:hAnsiTheme="minorHAnsi" w:cstheme="minorHAnsi"/>
                <w:sz w:val="22"/>
                <w:szCs w:val="22"/>
              </w:rPr>
            </w:pPr>
            <w:r w:rsidRPr="007D215F">
              <w:rPr>
                <w:rFonts w:asciiTheme="minorHAnsi" w:hAnsiTheme="minorHAnsi" w:cstheme="minorHAnsi"/>
                <w:sz w:val="22"/>
                <w:szCs w:val="22"/>
              </w:rPr>
              <w:t>7.CE.2 – The student will solve problems, including those in context, involving proportional relationships.</w:t>
            </w:r>
          </w:p>
          <w:p w14:paraId="5A617A3E" w14:textId="26857BD7" w:rsidR="00013DDC" w:rsidRPr="007D215F" w:rsidRDefault="00013DDC" w:rsidP="00013DDC">
            <w:pPr>
              <w:pStyle w:val="ListParagraph"/>
              <w:numPr>
                <w:ilvl w:val="0"/>
                <w:numId w:val="5"/>
              </w:numPr>
              <w:rPr>
                <w:rFonts w:asciiTheme="minorHAnsi" w:hAnsiTheme="minorHAnsi" w:cstheme="minorHAnsi"/>
                <w:sz w:val="22"/>
                <w:szCs w:val="22"/>
              </w:rPr>
            </w:pPr>
            <w:r w:rsidRPr="007D215F">
              <w:rPr>
                <w:rFonts w:asciiTheme="minorHAnsi" w:hAnsiTheme="minorHAnsi" w:cstheme="minorHAnsi"/>
                <w:i/>
                <w:iCs/>
                <w:sz w:val="22"/>
                <w:szCs w:val="22"/>
              </w:rPr>
              <w:t>Vertical Progression</w:t>
            </w:r>
            <w:r w:rsidRPr="007D215F">
              <w:rPr>
                <w:rFonts w:asciiTheme="minorHAnsi" w:hAnsiTheme="minorHAnsi" w:cstheme="minorHAnsi"/>
                <w:sz w:val="22"/>
                <w:szCs w:val="22"/>
              </w:rPr>
              <w:t xml:space="preserve">: </w:t>
            </w:r>
          </w:p>
          <w:p w14:paraId="5D608027" w14:textId="15EF54C3" w:rsidR="007D215F" w:rsidRPr="007D215F" w:rsidRDefault="007D215F" w:rsidP="007D215F">
            <w:pPr>
              <w:pStyle w:val="ListParagraph"/>
              <w:numPr>
                <w:ilvl w:val="1"/>
                <w:numId w:val="5"/>
              </w:numPr>
              <w:rPr>
                <w:rFonts w:asciiTheme="minorHAnsi" w:hAnsiTheme="minorHAnsi" w:cstheme="minorHAnsi"/>
                <w:sz w:val="22"/>
                <w:szCs w:val="22"/>
              </w:rPr>
            </w:pPr>
            <w:r w:rsidRPr="007D215F">
              <w:rPr>
                <w:rFonts w:asciiTheme="minorHAnsi" w:hAnsiTheme="minorHAnsi" w:cstheme="minorHAnsi"/>
                <w:color w:val="000000"/>
                <w:sz w:val="22"/>
                <w:szCs w:val="22"/>
                <w:shd w:val="clear" w:color="auto" w:fill="FFFFFF"/>
              </w:rPr>
              <w:t xml:space="preserve">6.CE.1 </w:t>
            </w:r>
            <w:r w:rsidRPr="007D215F">
              <w:rPr>
                <w:rFonts w:asciiTheme="minorHAnsi" w:hAnsiTheme="minorHAnsi" w:cstheme="minorHAnsi"/>
                <w:sz w:val="22"/>
                <w:szCs w:val="22"/>
              </w:rPr>
              <w:t>–</w:t>
            </w:r>
            <w:r>
              <w:rPr>
                <w:rFonts w:asciiTheme="minorHAnsi" w:hAnsiTheme="minorHAnsi" w:cstheme="minorHAnsi"/>
                <w:sz w:val="22"/>
                <w:szCs w:val="22"/>
              </w:rPr>
              <w:t xml:space="preserve"> </w:t>
            </w:r>
            <w:r w:rsidRPr="007D215F">
              <w:rPr>
                <w:rFonts w:asciiTheme="minorHAnsi" w:hAnsiTheme="minorHAnsi" w:cstheme="minorHAnsi"/>
                <w:color w:val="000000"/>
                <w:sz w:val="22"/>
                <w:szCs w:val="22"/>
                <w:shd w:val="clear" w:color="auto" w:fill="FFFFFF"/>
              </w:rPr>
              <w:t xml:space="preserve">The student will estimate, demonstrate, </w:t>
            </w:r>
            <w:r w:rsidRPr="00D573A6">
              <w:rPr>
                <w:rFonts w:asciiTheme="minorHAnsi" w:hAnsiTheme="minorHAnsi" w:cstheme="minorHAnsi"/>
                <w:color w:val="000000"/>
                <w:sz w:val="22"/>
                <w:szCs w:val="22"/>
              </w:rPr>
              <w:t>solve, and justify</w:t>
            </w:r>
            <w:r w:rsidRPr="007D215F">
              <w:rPr>
                <w:rFonts w:asciiTheme="minorHAnsi" w:hAnsiTheme="minorHAnsi" w:cstheme="minorHAnsi"/>
                <w:color w:val="000000"/>
                <w:sz w:val="22"/>
                <w:szCs w:val="22"/>
                <w:shd w:val="clear" w:color="auto" w:fill="FFFFFF"/>
              </w:rPr>
              <w:t xml:space="preserve"> </w:t>
            </w:r>
            <w:r w:rsidRPr="00D573A6">
              <w:rPr>
                <w:rFonts w:asciiTheme="minorHAnsi" w:hAnsiTheme="minorHAnsi" w:cstheme="minorHAnsi"/>
                <w:color w:val="000000"/>
                <w:sz w:val="22"/>
                <w:szCs w:val="22"/>
              </w:rPr>
              <w:t>solutions to problems using</w:t>
            </w:r>
            <w:r w:rsidRPr="007D215F">
              <w:rPr>
                <w:rFonts w:asciiTheme="minorHAnsi" w:hAnsiTheme="minorHAnsi" w:cstheme="minorHAnsi"/>
                <w:color w:val="000000"/>
                <w:sz w:val="22"/>
                <w:szCs w:val="22"/>
                <w:shd w:val="clear" w:color="auto" w:fill="FFFFFF"/>
              </w:rPr>
              <w:t xml:space="preserve"> operations with fractions and mixed numbers, including those in context.</w:t>
            </w:r>
          </w:p>
          <w:p w14:paraId="04A0405A" w14:textId="515DD119" w:rsidR="00F61024" w:rsidRPr="00E656BE" w:rsidRDefault="007D215F" w:rsidP="00E656BE">
            <w:pPr>
              <w:pStyle w:val="ListParagraph"/>
              <w:numPr>
                <w:ilvl w:val="1"/>
                <w:numId w:val="5"/>
              </w:numPr>
              <w:rPr>
                <w:rFonts w:asciiTheme="minorHAnsi" w:hAnsiTheme="minorHAnsi" w:cstheme="minorHAnsi"/>
                <w:sz w:val="22"/>
                <w:szCs w:val="22"/>
              </w:rPr>
            </w:pPr>
            <w:r w:rsidRPr="007D215F">
              <w:rPr>
                <w:rFonts w:asciiTheme="minorHAnsi" w:hAnsiTheme="minorHAnsi" w:cstheme="minorHAnsi"/>
                <w:color w:val="000000"/>
                <w:sz w:val="22"/>
                <w:szCs w:val="22"/>
                <w:shd w:val="clear" w:color="auto" w:fill="FFFFFF"/>
              </w:rPr>
              <w:t xml:space="preserve">8.CE.1 </w:t>
            </w:r>
            <w:r w:rsidRPr="007D215F">
              <w:rPr>
                <w:rFonts w:asciiTheme="minorHAnsi" w:hAnsiTheme="minorHAnsi" w:cstheme="minorHAnsi"/>
                <w:sz w:val="22"/>
                <w:szCs w:val="22"/>
              </w:rPr>
              <w:t>–</w:t>
            </w:r>
            <w:r>
              <w:rPr>
                <w:rFonts w:asciiTheme="minorHAnsi" w:hAnsiTheme="minorHAnsi" w:cstheme="minorHAnsi"/>
                <w:sz w:val="22"/>
                <w:szCs w:val="22"/>
              </w:rPr>
              <w:t xml:space="preserve"> </w:t>
            </w:r>
            <w:r w:rsidRPr="007D215F">
              <w:rPr>
                <w:rFonts w:asciiTheme="minorHAnsi" w:hAnsiTheme="minorHAnsi" w:cstheme="minorHAnsi"/>
                <w:color w:val="000000"/>
                <w:sz w:val="22"/>
                <w:szCs w:val="22"/>
                <w:shd w:val="clear" w:color="auto" w:fill="FFFFFF"/>
              </w:rPr>
              <w:t xml:space="preserve">The student will estimate and apply </w:t>
            </w:r>
            <w:r w:rsidRPr="00D573A6">
              <w:rPr>
                <w:rFonts w:asciiTheme="minorHAnsi" w:hAnsiTheme="minorHAnsi" w:cstheme="minorHAnsi"/>
                <w:color w:val="000000"/>
                <w:sz w:val="22"/>
                <w:szCs w:val="22"/>
              </w:rPr>
              <w:t>proportional reasoning and computational</w:t>
            </w:r>
            <w:r w:rsidRPr="007D215F">
              <w:rPr>
                <w:rFonts w:asciiTheme="minorHAnsi" w:hAnsiTheme="minorHAnsi" w:cstheme="minorHAnsi"/>
                <w:color w:val="000000"/>
                <w:sz w:val="22"/>
                <w:szCs w:val="22"/>
                <w:shd w:val="clear" w:color="auto" w:fill="FFFFFF"/>
              </w:rPr>
              <w:t xml:space="preserve"> procedures to solve contextual problems.</w:t>
            </w:r>
            <w:r>
              <w:rPr>
                <w:rFonts w:asciiTheme="minorHAnsi" w:hAnsiTheme="minorHAnsi" w:cstheme="minorHAnsi"/>
                <w:color w:val="000000"/>
                <w:sz w:val="22"/>
                <w:szCs w:val="22"/>
                <w:shd w:val="clear" w:color="auto" w:fill="FFFFFF"/>
              </w:rPr>
              <w:t xml:space="preserve"> </w:t>
            </w:r>
          </w:p>
        </w:tc>
      </w:tr>
      <w:tr w:rsidR="002527B3" w:rsidRPr="00722C85" w14:paraId="493E3DDF" w14:textId="77777777" w:rsidTr="00770E17">
        <w:trPr>
          <w:trHeight w:val="530"/>
        </w:trPr>
        <w:tc>
          <w:tcPr>
            <w:tcW w:w="14310" w:type="dxa"/>
            <w:vAlign w:val="center"/>
          </w:tcPr>
          <w:p w14:paraId="3EEDBE29"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518D4A51"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BA6CE1E" w14:textId="41A50243" w:rsidR="004A7678" w:rsidRPr="004A7678" w:rsidRDefault="004A7678" w:rsidP="004A7678"/>
        </w:tc>
      </w:tr>
    </w:tbl>
    <w:p w14:paraId="3E22F92E" w14:textId="77777777" w:rsidR="003633BE" w:rsidRDefault="003633BE" w:rsidP="003633BE">
      <w:pPr>
        <w:pStyle w:val="SOLStandardhang57"/>
        <w:rPr>
          <w:rFonts w:asciiTheme="minorHAnsi" w:hAnsiTheme="minorHAnsi" w:cstheme="minorHAnsi"/>
          <w:sz w:val="22"/>
          <w:szCs w:val="22"/>
        </w:rPr>
      </w:pPr>
    </w:p>
    <w:p w14:paraId="418D3CBD" w14:textId="77777777" w:rsidR="003633BE" w:rsidRDefault="003633BE">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211217FD" w14:textId="77777777" w:rsidR="008F1C14" w:rsidRPr="008F1C14" w:rsidRDefault="008F1C14" w:rsidP="003D7F26">
      <w:pPr>
        <w:pStyle w:val="SOLStandardhang57"/>
        <w:rPr>
          <w:rFonts w:asciiTheme="minorHAnsi" w:hAnsiTheme="minorHAnsi" w:cstheme="minorHAnsi"/>
          <w:sz w:val="22"/>
          <w:szCs w:val="22"/>
        </w:rPr>
      </w:pPr>
      <w:r w:rsidRPr="008F1C14">
        <w:rPr>
          <w:rFonts w:asciiTheme="minorHAnsi" w:hAnsiTheme="minorHAnsi" w:cstheme="minorHAnsi"/>
          <w:sz w:val="22"/>
          <w:szCs w:val="22"/>
        </w:rPr>
        <w:lastRenderedPageBreak/>
        <w:t>7.CE.2  The student will solve problems, including those in context, involving proportional relationships.</w:t>
      </w:r>
    </w:p>
    <w:p w14:paraId="4E2F0712" w14:textId="77777777" w:rsidR="008F1C14" w:rsidRPr="008F1C14" w:rsidRDefault="008F1C14" w:rsidP="003D7F26">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7D2F2649" w14:textId="77777777" w:rsidR="008F1C14" w:rsidRPr="008F1C14" w:rsidRDefault="008F1C14" w:rsidP="005A5313">
      <w:pPr>
        <w:pStyle w:val="NewLettering"/>
        <w:numPr>
          <w:ilvl w:val="0"/>
          <w:numId w:val="11"/>
        </w:numPr>
        <w:rPr>
          <w:rFonts w:asciiTheme="minorHAnsi" w:hAnsiTheme="minorHAnsi" w:cstheme="minorHAnsi"/>
          <w:sz w:val="22"/>
          <w:szCs w:val="22"/>
        </w:rPr>
      </w:pPr>
      <w:r w:rsidRPr="008F1C14">
        <w:rPr>
          <w:rFonts w:asciiTheme="minorHAnsi" w:hAnsiTheme="minorHAnsi" w:cstheme="minorHAnsi"/>
          <w:sz w:val="22"/>
          <w:szCs w:val="22"/>
        </w:rPr>
        <w:t>Given a proportional relationship between two quantities, create and use a ratio table to determine missing values.</w:t>
      </w:r>
    </w:p>
    <w:p w14:paraId="14DCBC2D" w14:textId="77777777" w:rsidR="008F1C14" w:rsidRPr="008F1C14" w:rsidRDefault="008F1C14" w:rsidP="005A5313">
      <w:pPr>
        <w:pStyle w:val="NewLettering"/>
        <w:numPr>
          <w:ilvl w:val="0"/>
          <w:numId w:val="11"/>
        </w:numPr>
        <w:rPr>
          <w:rFonts w:asciiTheme="minorHAnsi" w:hAnsiTheme="minorHAnsi" w:cstheme="minorHAnsi"/>
          <w:sz w:val="22"/>
          <w:szCs w:val="22"/>
        </w:rPr>
      </w:pPr>
      <w:r w:rsidRPr="008F1C14">
        <w:rPr>
          <w:rFonts w:asciiTheme="minorHAnsi" w:hAnsiTheme="minorHAnsi" w:cstheme="minorHAnsi"/>
          <w:sz w:val="22"/>
          <w:szCs w:val="22"/>
        </w:rPr>
        <w:t>Write and solve a proportion that represents a proportional relationship between two quantities to find a missing value, including problems in context.</w:t>
      </w:r>
    </w:p>
    <w:p w14:paraId="732BD559" w14:textId="77777777" w:rsidR="008F1C14" w:rsidRPr="008F1C14" w:rsidRDefault="008F1C14" w:rsidP="005A5313">
      <w:pPr>
        <w:pStyle w:val="NewLettering"/>
        <w:numPr>
          <w:ilvl w:val="0"/>
          <w:numId w:val="11"/>
        </w:numPr>
        <w:rPr>
          <w:rFonts w:asciiTheme="minorHAnsi" w:hAnsiTheme="minorHAnsi" w:cstheme="minorHAnsi"/>
          <w:sz w:val="22"/>
          <w:szCs w:val="22"/>
        </w:rPr>
      </w:pPr>
      <w:r w:rsidRPr="008F1C14">
        <w:rPr>
          <w:rFonts w:asciiTheme="minorHAnsi" w:hAnsiTheme="minorHAnsi" w:cstheme="minorHAnsi"/>
          <w:sz w:val="22"/>
          <w:szCs w:val="22"/>
        </w:rPr>
        <w:t>Apply proportional reasoning to solve problems in context, including converting units of measurement, when given the conversion factor.</w:t>
      </w:r>
    </w:p>
    <w:p w14:paraId="73A4B0B7" w14:textId="77777777" w:rsidR="008F1C14" w:rsidRPr="008F1C14" w:rsidRDefault="008F1C14" w:rsidP="005A5313">
      <w:pPr>
        <w:pStyle w:val="NewLettering"/>
        <w:numPr>
          <w:ilvl w:val="0"/>
          <w:numId w:val="11"/>
        </w:numPr>
        <w:spacing w:after="240"/>
        <w:rPr>
          <w:rFonts w:asciiTheme="minorHAnsi" w:hAnsiTheme="minorHAnsi" w:cstheme="minorHAnsi"/>
          <w:sz w:val="22"/>
          <w:szCs w:val="22"/>
        </w:rPr>
      </w:pPr>
      <w:r w:rsidRPr="008F1C14">
        <w:rPr>
          <w:rFonts w:asciiTheme="minorHAnsi" w:hAnsiTheme="minorHAnsi" w:cstheme="minorHAnsi"/>
          <w:sz w:val="22"/>
          <w:szCs w:val="22"/>
        </w:rPr>
        <w:t xml:space="preserve">Estimate and determine the percentage of a given whole number, including but not limited to the use of benchmark percentages.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6B632F15" w14:textId="77777777" w:rsidTr="00953CBA">
        <w:trPr>
          <w:trHeight w:val="415"/>
        </w:trPr>
        <w:tc>
          <w:tcPr>
            <w:tcW w:w="14310" w:type="dxa"/>
            <w:shd w:val="clear" w:color="auto" w:fill="BFBFBF" w:themeFill="background1" w:themeFillShade="BF"/>
            <w:vAlign w:val="center"/>
          </w:tcPr>
          <w:p w14:paraId="3A019FFB"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633BE" w:rsidRPr="00722C85" w14:paraId="6CE5258C" w14:textId="77777777" w:rsidTr="00953CBA">
        <w:trPr>
          <w:trHeight w:val="299"/>
        </w:trPr>
        <w:tc>
          <w:tcPr>
            <w:tcW w:w="14310" w:type="dxa"/>
          </w:tcPr>
          <w:p w14:paraId="086BC35E" w14:textId="77777777" w:rsidR="00224A54" w:rsidRPr="00DD4A18" w:rsidRDefault="00224A54" w:rsidP="00224A54">
            <w:pPr>
              <w:pStyle w:val="CFUSFormatting"/>
              <w:pBdr>
                <w:top w:val="nil"/>
                <w:left w:val="nil"/>
                <w:bottom w:val="nil"/>
                <w:right w:val="nil"/>
                <w:between w:val="nil"/>
              </w:pBdr>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A proportion is a statement of equality between two ratios. A proportion can be written as  </w:t>
            </w:r>
            <m:oMath>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a</m:t>
                  </m:r>
                </m:num>
                <m:den>
                  <m:r>
                    <w:rPr>
                      <w:rFonts w:ascii="Cambria Math" w:eastAsia="Times New Roman" w:hAnsi="Cambria Math" w:cstheme="minorHAnsi"/>
                      <w:color w:val="000000" w:themeColor="text1"/>
                      <w:sz w:val="22"/>
                      <w:szCs w:val="22"/>
                    </w:rPr>
                    <m:t>b</m:t>
                  </m:r>
                </m:den>
              </m:f>
            </m:oMath>
            <w:r w:rsidRPr="00DD4A18">
              <w:rPr>
                <w:rFonts w:asciiTheme="minorHAnsi" w:eastAsia="MathJax_Math-italic" w:hAnsiTheme="minorHAnsi" w:cstheme="minorHAnsi"/>
                <w:color w:val="000000" w:themeColor="text1"/>
                <w:sz w:val="22"/>
                <w:szCs w:val="22"/>
              </w:rPr>
              <w:t xml:space="preserve"> </w:t>
            </w:r>
            <w:r w:rsidRPr="00DD4A18">
              <w:rPr>
                <w:rFonts w:asciiTheme="minorHAnsi" w:eastAsia="Times New Roman" w:hAnsiTheme="minorHAnsi" w:cstheme="minorHAnsi"/>
                <w:color w:val="000000" w:themeColor="text1"/>
                <w:sz w:val="22"/>
                <w:szCs w:val="22"/>
              </w:rPr>
              <w:t xml:space="preserve">= </w:t>
            </w:r>
            <m:oMath>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c</m:t>
                  </m:r>
                </m:num>
                <m:den>
                  <m:r>
                    <w:rPr>
                      <w:rFonts w:ascii="Cambria Math" w:eastAsia="Times New Roman" w:hAnsi="Cambria Math" w:cstheme="minorHAnsi"/>
                      <w:color w:val="000000" w:themeColor="text1"/>
                      <w:sz w:val="22"/>
                      <w:szCs w:val="22"/>
                    </w:rPr>
                    <m:t>d</m:t>
                  </m:r>
                </m:den>
              </m:f>
            </m:oMath>
            <w:r w:rsidRPr="00DD4A18">
              <w:rPr>
                <w:rFonts w:asciiTheme="minorHAnsi" w:eastAsia="MathJax_Math-italic" w:hAnsiTheme="minorHAnsi" w:cstheme="minorHAnsi"/>
                <w:color w:val="000000" w:themeColor="text1"/>
                <w:sz w:val="22"/>
                <w:szCs w:val="22"/>
              </w:rPr>
              <w:t>,</w:t>
            </w:r>
            <w:r w:rsidRPr="00DD4A18">
              <w:rPr>
                <w:rFonts w:asciiTheme="minorHAnsi" w:eastAsia="Times New Roman" w:hAnsiTheme="minorHAnsi" w:cstheme="minorHAnsi"/>
                <w:color w:val="000000" w:themeColor="text1"/>
                <w:sz w:val="22"/>
                <w:szCs w:val="22"/>
              </w:rPr>
              <w:t xml:space="preserve"> </w:t>
            </w:r>
            <w:r w:rsidRPr="00DD4A18">
              <w:rPr>
                <w:rFonts w:asciiTheme="minorHAnsi" w:eastAsia="Times New Roman" w:hAnsiTheme="minorHAnsi" w:cstheme="minorHAnsi"/>
                <w:i/>
                <w:iCs/>
                <w:color w:val="000000" w:themeColor="text1"/>
                <w:sz w:val="22"/>
                <w:szCs w:val="22"/>
              </w:rPr>
              <w:t>a</w:t>
            </w:r>
            <w:r w:rsidRPr="00DD4A18">
              <w:rPr>
                <w:rFonts w:asciiTheme="minorHAnsi" w:eastAsia="Times New Roman" w:hAnsiTheme="minorHAnsi" w:cstheme="minorHAnsi"/>
                <w:color w:val="000000" w:themeColor="text1"/>
                <w:sz w:val="22"/>
                <w:szCs w:val="22"/>
              </w:rPr>
              <w:t>:</w:t>
            </w:r>
            <w:r w:rsidRPr="00DD4A18">
              <w:rPr>
                <w:rFonts w:asciiTheme="minorHAnsi" w:eastAsia="Times New Roman" w:hAnsiTheme="minorHAnsi" w:cstheme="minorHAnsi"/>
                <w:i/>
                <w:iCs/>
                <w:color w:val="000000" w:themeColor="text1"/>
                <w:sz w:val="22"/>
                <w:szCs w:val="22"/>
              </w:rPr>
              <w:t>b</w:t>
            </w:r>
            <w:r w:rsidRPr="00DD4A18">
              <w:rPr>
                <w:rFonts w:asciiTheme="minorHAnsi" w:eastAsia="Times New Roman" w:hAnsiTheme="minorHAnsi" w:cstheme="minorHAnsi"/>
                <w:color w:val="000000" w:themeColor="text1"/>
                <w:sz w:val="22"/>
                <w:szCs w:val="22"/>
              </w:rPr>
              <w:t xml:space="preserve"> = </w:t>
            </w:r>
            <w:r w:rsidRPr="00DD4A18">
              <w:rPr>
                <w:rFonts w:asciiTheme="minorHAnsi" w:eastAsia="Times New Roman" w:hAnsiTheme="minorHAnsi" w:cstheme="minorHAnsi"/>
                <w:i/>
                <w:iCs/>
                <w:color w:val="000000" w:themeColor="text1"/>
                <w:sz w:val="22"/>
                <w:szCs w:val="22"/>
              </w:rPr>
              <w:t>c</w:t>
            </w:r>
            <w:r w:rsidRPr="00DD4A18">
              <w:rPr>
                <w:rFonts w:asciiTheme="minorHAnsi" w:eastAsia="Times New Roman" w:hAnsiTheme="minorHAnsi" w:cstheme="minorHAnsi"/>
                <w:color w:val="000000" w:themeColor="text1"/>
                <w:sz w:val="22"/>
                <w:szCs w:val="22"/>
              </w:rPr>
              <w:t>:</w:t>
            </w:r>
            <w:r w:rsidRPr="00DD4A18">
              <w:rPr>
                <w:rFonts w:asciiTheme="minorHAnsi" w:eastAsia="Times New Roman" w:hAnsiTheme="minorHAnsi" w:cstheme="minorHAnsi"/>
                <w:i/>
                <w:iCs/>
                <w:color w:val="000000" w:themeColor="text1"/>
                <w:sz w:val="22"/>
                <w:szCs w:val="22"/>
              </w:rPr>
              <w:t>d</w:t>
            </w:r>
            <w:r w:rsidRPr="00DD4A18">
              <w:rPr>
                <w:rFonts w:asciiTheme="minorHAnsi" w:eastAsia="Times New Roman" w:hAnsiTheme="minorHAnsi" w:cstheme="minorHAnsi"/>
                <w:color w:val="000000" w:themeColor="text1"/>
                <w:sz w:val="22"/>
                <w:szCs w:val="22"/>
              </w:rPr>
              <w:t xml:space="preserve">,  or </w:t>
            </w:r>
            <w:r w:rsidRPr="00DD4A18">
              <w:rPr>
                <w:rFonts w:asciiTheme="minorHAnsi" w:eastAsia="Times New Roman" w:hAnsiTheme="minorHAnsi" w:cstheme="minorHAnsi"/>
                <w:i/>
                <w:iCs/>
                <w:color w:val="000000" w:themeColor="text1"/>
                <w:sz w:val="22"/>
                <w:szCs w:val="22"/>
              </w:rPr>
              <w:t>a</w:t>
            </w:r>
            <w:r w:rsidRPr="00DD4A18">
              <w:rPr>
                <w:rFonts w:asciiTheme="minorHAnsi" w:eastAsia="Times New Roman" w:hAnsiTheme="minorHAnsi" w:cstheme="minorHAnsi"/>
                <w:color w:val="000000" w:themeColor="text1"/>
                <w:sz w:val="22"/>
                <w:szCs w:val="22"/>
              </w:rPr>
              <w:t xml:space="preserve"> is to </w:t>
            </w:r>
            <w:r w:rsidRPr="00DD4A18">
              <w:rPr>
                <w:rFonts w:asciiTheme="minorHAnsi" w:eastAsia="Times New Roman" w:hAnsiTheme="minorHAnsi" w:cstheme="minorHAnsi"/>
                <w:i/>
                <w:iCs/>
                <w:color w:val="000000" w:themeColor="text1"/>
                <w:sz w:val="22"/>
                <w:szCs w:val="22"/>
              </w:rPr>
              <w:t>b</w:t>
            </w:r>
            <w:r w:rsidRPr="00DD4A18">
              <w:rPr>
                <w:rFonts w:asciiTheme="minorHAnsi" w:eastAsia="Times New Roman" w:hAnsiTheme="minorHAnsi" w:cstheme="minorHAnsi"/>
                <w:color w:val="000000" w:themeColor="text1"/>
                <w:sz w:val="22"/>
                <w:szCs w:val="22"/>
              </w:rPr>
              <w:t xml:space="preserve"> as </w:t>
            </w:r>
            <w:r w:rsidRPr="00DD4A18">
              <w:rPr>
                <w:rFonts w:asciiTheme="minorHAnsi" w:eastAsia="Times New Roman" w:hAnsiTheme="minorHAnsi" w:cstheme="minorHAnsi"/>
                <w:i/>
                <w:iCs/>
                <w:color w:val="000000" w:themeColor="text1"/>
                <w:sz w:val="22"/>
                <w:szCs w:val="22"/>
              </w:rPr>
              <w:t>c</w:t>
            </w:r>
            <w:r w:rsidRPr="00DD4A18">
              <w:rPr>
                <w:rFonts w:asciiTheme="minorHAnsi" w:eastAsia="Times New Roman" w:hAnsiTheme="minorHAnsi" w:cstheme="minorHAnsi"/>
                <w:color w:val="000000" w:themeColor="text1"/>
                <w:sz w:val="22"/>
                <w:szCs w:val="22"/>
              </w:rPr>
              <w:t xml:space="preserve"> is to </w:t>
            </w:r>
            <w:r w:rsidRPr="00DD4A18">
              <w:rPr>
                <w:rFonts w:asciiTheme="minorHAnsi" w:eastAsia="Times New Roman" w:hAnsiTheme="minorHAnsi" w:cstheme="minorHAnsi"/>
                <w:i/>
                <w:iCs/>
                <w:color w:val="000000" w:themeColor="text1"/>
                <w:sz w:val="22"/>
                <w:szCs w:val="22"/>
              </w:rPr>
              <w:t>d</w:t>
            </w:r>
            <w:r w:rsidRPr="00DD4A18">
              <w:rPr>
                <w:rFonts w:asciiTheme="minorHAnsi" w:eastAsia="Times New Roman" w:hAnsiTheme="minorHAnsi" w:cstheme="minorHAnsi"/>
                <w:color w:val="000000" w:themeColor="text1"/>
                <w:sz w:val="22"/>
                <w:szCs w:val="22"/>
              </w:rPr>
              <w:t>.</w:t>
            </w:r>
          </w:p>
          <w:p w14:paraId="2932A0B3"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Equivalent ratios are created by multiplying each value in a ratio by the same constant value. For example, the ratio of 3:2 would be equivalent to the ratio 6:4 because each of the values in 3:2 can be multiplied by 2 to get 6:4.</w:t>
            </w:r>
          </w:p>
          <w:p w14:paraId="164BCBAC"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A ratio table is a table of values representing a proportional relationship that includes pairs of values that represent equivalent rates or ratios. </w:t>
            </w:r>
          </w:p>
          <w:p w14:paraId="74D13463"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In a proportional relationship, two quantities increase multiplicatively. One quantity is a constant multiple of the other.</w:t>
            </w:r>
          </w:p>
          <w:p w14:paraId="18D3AEEE"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A proportion can be solved by determining the product of the means and the product of the extremes. For example, in the proportion </w:t>
            </w:r>
            <w:r w:rsidRPr="00DD4A18">
              <w:rPr>
                <w:rFonts w:asciiTheme="minorHAnsi" w:eastAsia="Times New Roman" w:hAnsiTheme="minorHAnsi" w:cstheme="minorHAnsi"/>
                <w:i/>
                <w:iCs/>
                <w:color w:val="000000" w:themeColor="text1"/>
                <w:sz w:val="22"/>
                <w:szCs w:val="22"/>
              </w:rPr>
              <w:t>a</w:t>
            </w:r>
            <w:r w:rsidRPr="00DD4A18">
              <w:rPr>
                <w:rFonts w:asciiTheme="minorHAnsi" w:eastAsia="Times New Roman" w:hAnsiTheme="minorHAnsi" w:cstheme="minorHAnsi"/>
                <w:color w:val="000000" w:themeColor="text1"/>
                <w:sz w:val="22"/>
                <w:szCs w:val="22"/>
              </w:rPr>
              <w:t>:</w:t>
            </w:r>
            <w:r w:rsidRPr="00DD4A18">
              <w:rPr>
                <w:rFonts w:asciiTheme="minorHAnsi" w:eastAsia="Times New Roman" w:hAnsiTheme="minorHAnsi" w:cstheme="minorHAnsi"/>
                <w:i/>
                <w:iCs/>
                <w:color w:val="000000" w:themeColor="text1"/>
                <w:sz w:val="22"/>
                <w:szCs w:val="22"/>
              </w:rPr>
              <w:t>b</w:t>
            </w:r>
            <w:r w:rsidRPr="00DD4A18">
              <w:rPr>
                <w:rFonts w:asciiTheme="minorHAnsi" w:eastAsia="Times New Roman" w:hAnsiTheme="minorHAnsi" w:cstheme="minorHAnsi"/>
                <w:color w:val="000000" w:themeColor="text1"/>
                <w:sz w:val="22"/>
                <w:szCs w:val="22"/>
              </w:rPr>
              <w:t xml:space="preserve"> = </w:t>
            </w:r>
            <w:r w:rsidRPr="00DD4A18">
              <w:rPr>
                <w:rFonts w:asciiTheme="minorHAnsi" w:eastAsia="Times New Roman" w:hAnsiTheme="minorHAnsi" w:cstheme="minorHAnsi"/>
                <w:i/>
                <w:iCs/>
                <w:color w:val="000000" w:themeColor="text1"/>
                <w:sz w:val="22"/>
                <w:szCs w:val="22"/>
              </w:rPr>
              <w:t>c</w:t>
            </w:r>
            <w:r w:rsidRPr="00DD4A18">
              <w:rPr>
                <w:rFonts w:asciiTheme="minorHAnsi" w:eastAsia="Times New Roman" w:hAnsiTheme="minorHAnsi" w:cstheme="minorHAnsi"/>
                <w:color w:val="000000" w:themeColor="text1"/>
                <w:sz w:val="22"/>
                <w:szCs w:val="22"/>
              </w:rPr>
              <w:t>:</w:t>
            </w:r>
            <w:r w:rsidRPr="00DD4A18">
              <w:rPr>
                <w:rFonts w:asciiTheme="minorHAnsi" w:eastAsia="Times New Roman" w:hAnsiTheme="minorHAnsi" w:cstheme="minorHAnsi"/>
                <w:i/>
                <w:iCs/>
                <w:color w:val="000000" w:themeColor="text1"/>
                <w:sz w:val="22"/>
                <w:szCs w:val="22"/>
              </w:rPr>
              <w:t>d</w:t>
            </w:r>
            <w:r w:rsidRPr="00DD4A18">
              <w:rPr>
                <w:rFonts w:asciiTheme="minorHAnsi" w:eastAsia="Times New Roman" w:hAnsiTheme="minorHAnsi" w:cstheme="minorHAnsi"/>
                <w:color w:val="000000" w:themeColor="text1"/>
                <w:sz w:val="22"/>
                <w:szCs w:val="22"/>
              </w:rPr>
              <w:t xml:space="preserve">, </w:t>
            </w:r>
            <w:r w:rsidRPr="00DD4A18">
              <w:rPr>
                <w:rFonts w:asciiTheme="minorHAnsi" w:eastAsia="Times New Roman" w:hAnsiTheme="minorHAnsi" w:cstheme="minorHAnsi"/>
                <w:i/>
                <w:iCs/>
                <w:color w:val="000000" w:themeColor="text1"/>
                <w:sz w:val="22"/>
                <w:szCs w:val="22"/>
              </w:rPr>
              <w:t>a</w:t>
            </w:r>
            <w:r w:rsidRPr="00DD4A18">
              <w:rPr>
                <w:rFonts w:asciiTheme="minorHAnsi" w:eastAsia="Times New Roman" w:hAnsiTheme="minorHAnsi" w:cstheme="minorHAnsi"/>
                <w:color w:val="000000" w:themeColor="text1"/>
                <w:sz w:val="22"/>
                <w:szCs w:val="22"/>
              </w:rPr>
              <w:t xml:space="preserve"> and </w:t>
            </w:r>
            <w:r w:rsidRPr="00DD4A18">
              <w:rPr>
                <w:rFonts w:asciiTheme="minorHAnsi" w:eastAsia="Times New Roman" w:hAnsiTheme="minorHAnsi" w:cstheme="minorHAnsi"/>
                <w:i/>
                <w:iCs/>
                <w:color w:val="000000" w:themeColor="text1"/>
                <w:sz w:val="22"/>
                <w:szCs w:val="22"/>
              </w:rPr>
              <w:t>d</w:t>
            </w:r>
            <w:r w:rsidRPr="00DD4A18">
              <w:rPr>
                <w:rFonts w:asciiTheme="minorHAnsi" w:eastAsia="Times New Roman" w:hAnsiTheme="minorHAnsi" w:cstheme="minorHAnsi"/>
                <w:color w:val="000000" w:themeColor="text1"/>
                <w:sz w:val="22"/>
                <w:szCs w:val="22"/>
              </w:rPr>
              <w:t xml:space="preserve"> are the extremes and </w:t>
            </w:r>
            <w:r w:rsidRPr="00DD4A18">
              <w:rPr>
                <w:rFonts w:asciiTheme="minorHAnsi" w:eastAsia="Times New Roman" w:hAnsiTheme="minorHAnsi" w:cstheme="minorHAnsi"/>
                <w:i/>
                <w:iCs/>
                <w:color w:val="000000" w:themeColor="text1"/>
                <w:sz w:val="22"/>
                <w:szCs w:val="22"/>
              </w:rPr>
              <w:t>b</w:t>
            </w:r>
            <w:r w:rsidRPr="00DD4A18">
              <w:rPr>
                <w:rFonts w:asciiTheme="minorHAnsi" w:eastAsia="Times New Roman" w:hAnsiTheme="minorHAnsi" w:cstheme="minorHAnsi"/>
                <w:color w:val="000000" w:themeColor="text1"/>
                <w:sz w:val="22"/>
                <w:szCs w:val="22"/>
              </w:rPr>
              <w:t xml:space="preserve"> and </w:t>
            </w:r>
            <w:r w:rsidRPr="00DD4A18">
              <w:rPr>
                <w:rFonts w:asciiTheme="minorHAnsi" w:eastAsia="Times New Roman" w:hAnsiTheme="minorHAnsi" w:cstheme="minorHAnsi"/>
                <w:i/>
                <w:iCs/>
                <w:color w:val="000000" w:themeColor="text1"/>
                <w:sz w:val="22"/>
                <w:szCs w:val="22"/>
              </w:rPr>
              <w:t>c</w:t>
            </w:r>
            <w:r w:rsidRPr="00DD4A18">
              <w:rPr>
                <w:rFonts w:asciiTheme="minorHAnsi" w:eastAsia="Times New Roman" w:hAnsiTheme="minorHAnsi" w:cstheme="minorHAnsi"/>
                <w:color w:val="000000" w:themeColor="text1"/>
                <w:sz w:val="22"/>
                <w:szCs w:val="22"/>
              </w:rPr>
              <w:t xml:space="preserve"> are the means. If values are substituted for </w:t>
            </w:r>
            <w:r w:rsidRPr="00DD4A18">
              <w:rPr>
                <w:rFonts w:asciiTheme="minorHAnsi" w:eastAsia="Times New Roman" w:hAnsiTheme="minorHAnsi" w:cstheme="minorHAnsi"/>
                <w:i/>
                <w:iCs/>
                <w:color w:val="000000" w:themeColor="text1"/>
                <w:sz w:val="22"/>
                <w:szCs w:val="22"/>
              </w:rPr>
              <w:t>a</w:t>
            </w:r>
            <w:r w:rsidRPr="00DD4A18">
              <w:rPr>
                <w:rFonts w:asciiTheme="minorHAnsi" w:eastAsia="Times New Roman" w:hAnsiTheme="minorHAnsi" w:cstheme="minorHAnsi"/>
                <w:color w:val="000000" w:themeColor="text1"/>
                <w:sz w:val="22"/>
                <w:szCs w:val="22"/>
              </w:rPr>
              <w:t xml:space="preserve">, </w:t>
            </w:r>
            <w:r w:rsidRPr="00DD4A18">
              <w:rPr>
                <w:rFonts w:asciiTheme="minorHAnsi" w:eastAsia="Times New Roman" w:hAnsiTheme="minorHAnsi" w:cstheme="minorHAnsi"/>
                <w:i/>
                <w:iCs/>
                <w:color w:val="000000" w:themeColor="text1"/>
                <w:sz w:val="22"/>
                <w:szCs w:val="22"/>
              </w:rPr>
              <w:t>b</w:t>
            </w:r>
            <w:r w:rsidRPr="00DD4A18">
              <w:rPr>
                <w:rFonts w:asciiTheme="minorHAnsi" w:eastAsia="Times New Roman" w:hAnsiTheme="minorHAnsi" w:cstheme="minorHAnsi"/>
                <w:color w:val="000000" w:themeColor="text1"/>
                <w:sz w:val="22"/>
                <w:szCs w:val="22"/>
              </w:rPr>
              <w:t xml:space="preserve">, </w:t>
            </w:r>
            <w:r w:rsidRPr="00DD4A18">
              <w:rPr>
                <w:rFonts w:asciiTheme="minorHAnsi" w:eastAsia="Times New Roman" w:hAnsiTheme="minorHAnsi" w:cstheme="minorHAnsi"/>
                <w:i/>
                <w:iCs/>
                <w:color w:val="000000" w:themeColor="text1"/>
                <w:sz w:val="22"/>
                <w:szCs w:val="22"/>
              </w:rPr>
              <w:t>c</w:t>
            </w:r>
            <w:r w:rsidRPr="00DD4A18">
              <w:rPr>
                <w:rFonts w:asciiTheme="minorHAnsi" w:eastAsia="Times New Roman" w:hAnsiTheme="minorHAnsi" w:cstheme="minorHAnsi"/>
                <w:color w:val="000000" w:themeColor="text1"/>
                <w:sz w:val="22"/>
                <w:szCs w:val="22"/>
              </w:rPr>
              <w:t xml:space="preserve">, and </w:t>
            </w:r>
            <w:r w:rsidRPr="00DD4A18">
              <w:rPr>
                <w:rFonts w:asciiTheme="minorHAnsi" w:eastAsia="Times New Roman" w:hAnsiTheme="minorHAnsi" w:cstheme="minorHAnsi"/>
                <w:i/>
                <w:iCs/>
                <w:color w:val="000000" w:themeColor="text1"/>
                <w:sz w:val="22"/>
                <w:szCs w:val="22"/>
              </w:rPr>
              <w:t>d</w:t>
            </w:r>
            <w:r w:rsidRPr="00DD4A18">
              <w:rPr>
                <w:rFonts w:asciiTheme="minorHAnsi" w:eastAsia="Times New Roman" w:hAnsiTheme="minorHAnsi" w:cstheme="minorHAnsi"/>
                <w:color w:val="000000" w:themeColor="text1"/>
                <w:sz w:val="22"/>
                <w:szCs w:val="22"/>
              </w:rPr>
              <w:t xml:space="preserve"> such as 5:12 = 10:24, then the product of extremes (5 </w:t>
            </w:r>
            <w:r w:rsidRPr="00DD4A18">
              <w:rPr>
                <w:rFonts w:asciiTheme="minorHAnsi" w:eastAsia="MathJax_Main" w:hAnsiTheme="minorHAnsi" w:cstheme="minorHAnsi"/>
                <w:color w:val="000000" w:themeColor="text1"/>
                <w:sz w:val="22"/>
                <w:szCs w:val="22"/>
              </w:rPr>
              <w:t xml:space="preserve">∙ </w:t>
            </w:r>
            <w:r w:rsidRPr="00DD4A18">
              <w:rPr>
                <w:rFonts w:asciiTheme="minorHAnsi" w:eastAsia="Times New Roman" w:hAnsiTheme="minorHAnsi" w:cstheme="minorHAnsi"/>
                <w:color w:val="000000" w:themeColor="text1"/>
                <w:sz w:val="22"/>
                <w:szCs w:val="22"/>
              </w:rPr>
              <w:t xml:space="preserve">24) is equal to the product of the means (12 </w:t>
            </w:r>
            <w:r w:rsidRPr="00DD4A18">
              <w:rPr>
                <w:rFonts w:asciiTheme="minorHAnsi" w:eastAsia="MathJax_Main" w:hAnsiTheme="minorHAnsi" w:cstheme="minorHAnsi"/>
                <w:color w:val="000000" w:themeColor="text1"/>
                <w:sz w:val="22"/>
                <w:szCs w:val="22"/>
              </w:rPr>
              <w:t xml:space="preserve">∙ </w:t>
            </w:r>
            <w:r w:rsidRPr="00DD4A18">
              <w:rPr>
                <w:rFonts w:asciiTheme="minorHAnsi" w:eastAsia="Times New Roman" w:hAnsiTheme="minorHAnsi" w:cstheme="minorHAnsi"/>
                <w:color w:val="000000" w:themeColor="text1"/>
                <w:sz w:val="22"/>
                <w:szCs w:val="22"/>
              </w:rPr>
              <w:t>10).</w:t>
            </w:r>
          </w:p>
          <w:p w14:paraId="0BEAA8C5"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A proportion can be solved by determining equivalent ratios. A proportion is an equation which states that two ratios are equal. When solving a proportion, the ratios may first be written as fractions. </w:t>
            </w:r>
          </w:p>
          <w:p w14:paraId="67477433" w14:textId="5645EE08" w:rsidR="00DD4A18" w:rsidRPr="00DD4A18" w:rsidRDefault="00224A54" w:rsidP="00DD4A18">
            <w:pPr>
              <w:pStyle w:val="CFUSSub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Example: A recipe for oatmeal cookies calls for 2 cups of flour for every 3 cups of oatmeal. How much flour is needed for a larger batch of cookies that uses 9 cups of oatmeal? To solve this problem, the ratio of flour to oatmeal could be written as a fraction in the proportion used to determine the amount of flour needed when 9 cups of oatmeal is used. To use a proportion to solve for the unknown cups of flour needed, solve the proportion:  </w:t>
            </w:r>
            <m:oMath>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2</m:t>
                  </m:r>
                </m:num>
                <m:den>
                  <m:r>
                    <w:rPr>
                      <w:rFonts w:ascii="Cambria Math" w:eastAsia="Times New Roman" w:hAnsi="Cambria Math" w:cstheme="minorHAnsi"/>
                      <w:color w:val="000000" w:themeColor="text1"/>
                      <w:sz w:val="22"/>
                      <w:szCs w:val="22"/>
                    </w:rPr>
                    <m:t>3</m:t>
                  </m:r>
                </m:den>
              </m:f>
              <m:r>
                <w:rPr>
                  <w:rFonts w:ascii="Cambria Math" w:eastAsia="Times New Roman" w:hAnsi="Cambria Math" w:cstheme="minorHAnsi"/>
                  <w:color w:val="000000" w:themeColor="text1"/>
                  <w:sz w:val="22"/>
                  <w:szCs w:val="22"/>
                </w:rPr>
                <m:t xml:space="preserve">= </m:t>
              </m:r>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x</m:t>
                  </m:r>
                </m:num>
                <m:den>
                  <m:r>
                    <w:rPr>
                      <w:rFonts w:ascii="Cambria Math" w:eastAsia="Times New Roman" w:hAnsi="Cambria Math" w:cstheme="minorHAnsi"/>
                      <w:color w:val="000000" w:themeColor="text1"/>
                      <w:sz w:val="22"/>
                      <w:szCs w:val="22"/>
                    </w:rPr>
                    <m:t>9</m:t>
                  </m:r>
                </m:den>
              </m:f>
            </m:oMath>
          </w:p>
          <w:p w14:paraId="30C1E1EB" w14:textId="4637D732" w:rsidR="00224A54" w:rsidRPr="00DD4A18" w:rsidRDefault="00224A54" w:rsidP="00224A54">
            <w:pPr>
              <w:pStyle w:val="CFUSFormatting"/>
              <w:numPr>
                <w:ilvl w:val="0"/>
                <w:numId w:val="0"/>
              </w:numPr>
              <w:ind w:left="1440"/>
              <w:rPr>
                <w:rFonts w:asciiTheme="minorHAnsi"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To use a table of equivalent ratios to find the unknown amount, create the table. To complete the table, create an equivalent ratio to 2:3. Just as 4:6 is equivalent to 2:3, then 6 cups of flour to 9 cups of oatmeal would create an equivalent ratio.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2340"/>
              <w:gridCol w:w="1260"/>
              <w:gridCol w:w="1380"/>
              <w:gridCol w:w="1335"/>
            </w:tblGrid>
            <w:tr w:rsidR="00224A54" w:rsidRPr="00DD4A18" w14:paraId="22DB28B8" w14:textId="77777777" w:rsidTr="00DD4A18">
              <w:trPr>
                <w:trHeight w:val="219"/>
                <w:jc w:val="center"/>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904B7A9" w14:textId="77777777" w:rsidR="00224A54" w:rsidRPr="00DD4A18" w:rsidRDefault="00224A54" w:rsidP="00224A54">
                  <w:pPr>
                    <w:pStyle w:val="CFUSFormatting"/>
                    <w:numPr>
                      <w:ilvl w:val="0"/>
                      <w:numId w:val="0"/>
                    </w:numPr>
                    <w:jc w:val="center"/>
                    <w:rPr>
                      <w:rFonts w:asciiTheme="minorHAnsi" w:eastAsia="Times New Roman" w:hAnsiTheme="minorHAnsi" w:cstheme="minorHAnsi"/>
                      <w:color w:val="000000" w:themeColor="text1"/>
                      <w:sz w:val="22"/>
                      <w:szCs w:val="22"/>
                    </w:rPr>
                  </w:pPr>
                  <w:r w:rsidRPr="00DD4A18">
                    <w:rPr>
                      <w:rFonts w:asciiTheme="minorHAnsi" w:hAnsiTheme="minorHAnsi" w:cstheme="minorHAnsi"/>
                      <w:sz w:val="22"/>
                      <w:szCs w:val="22"/>
                    </w:rPr>
                    <w:t>flour (cups)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068637" w14:textId="77777777" w:rsidR="00224A54" w:rsidRPr="00DD4A18" w:rsidRDefault="00224A54" w:rsidP="00224A54">
                  <w:pPr>
                    <w:pStyle w:val="CFUSFormatting"/>
                    <w:numPr>
                      <w:ilvl w:val="0"/>
                      <w:numId w:val="0"/>
                    </w:numPr>
                    <w:jc w:val="center"/>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2</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57D22F" w14:textId="77777777" w:rsidR="00224A54" w:rsidRPr="00DD4A18" w:rsidRDefault="00224A54" w:rsidP="00224A54">
                  <w:pPr>
                    <w:pStyle w:val="CFUSFormatting"/>
                    <w:numPr>
                      <w:ilvl w:val="0"/>
                      <w:numId w:val="0"/>
                    </w:numPr>
                    <w:jc w:val="center"/>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4</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2725A0" w14:textId="77777777" w:rsidR="00224A54" w:rsidRPr="00DD4A18" w:rsidRDefault="00224A54" w:rsidP="00224A54">
                  <w:pPr>
                    <w:pStyle w:val="CFUSFormatting"/>
                    <w:numPr>
                      <w:ilvl w:val="0"/>
                      <w:numId w:val="0"/>
                    </w:numPr>
                    <w:jc w:val="center"/>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w:t>
                  </w:r>
                </w:p>
              </w:tc>
            </w:tr>
            <w:tr w:rsidR="00224A54" w:rsidRPr="00DD4A18" w14:paraId="214C89D1" w14:textId="77777777" w:rsidTr="00DD4A18">
              <w:trPr>
                <w:trHeight w:val="57"/>
                <w:jc w:val="center"/>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CB5DA28" w14:textId="77777777" w:rsidR="00224A54" w:rsidRPr="00DD4A18" w:rsidRDefault="00224A54" w:rsidP="00224A54">
                  <w:pPr>
                    <w:pStyle w:val="CFUSFormatting"/>
                    <w:numPr>
                      <w:ilvl w:val="0"/>
                      <w:numId w:val="0"/>
                    </w:numPr>
                    <w:jc w:val="center"/>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oatmeal (cups)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77F1D06" w14:textId="77777777" w:rsidR="00224A54" w:rsidRPr="00DD4A18" w:rsidRDefault="00224A54" w:rsidP="00224A54">
                  <w:pPr>
                    <w:pStyle w:val="CFUSFormatting"/>
                    <w:numPr>
                      <w:ilvl w:val="0"/>
                      <w:numId w:val="0"/>
                    </w:numPr>
                    <w:jc w:val="center"/>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3</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896FFB" w14:textId="77777777" w:rsidR="00224A54" w:rsidRPr="00DD4A18" w:rsidRDefault="00224A54" w:rsidP="00224A54">
                  <w:pPr>
                    <w:pStyle w:val="CFUSFormatting"/>
                    <w:numPr>
                      <w:ilvl w:val="0"/>
                      <w:numId w:val="0"/>
                    </w:numPr>
                    <w:jc w:val="center"/>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6</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99D350" w14:textId="77777777" w:rsidR="00224A54" w:rsidRPr="00DD4A18" w:rsidRDefault="00224A54" w:rsidP="00224A54">
                  <w:pPr>
                    <w:pStyle w:val="CFUSFormatting"/>
                    <w:numPr>
                      <w:ilvl w:val="0"/>
                      <w:numId w:val="0"/>
                    </w:numPr>
                    <w:jc w:val="center"/>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9</w:t>
                  </w:r>
                </w:p>
              </w:tc>
            </w:tr>
          </w:tbl>
          <w:p w14:paraId="104FE408"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lastRenderedPageBreak/>
              <w:t>Proportions are used in everyday contexts, such as speed, recipe conversions, scale drawings, map reading, reducing, and enlarging, comparison shopping, and monetary conversions.</w:t>
            </w:r>
          </w:p>
          <w:p w14:paraId="63EBB6DC"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Proportions can be used to convert length, weight (mass), and volume (capacity) within and between measurement systems. For example, if 1 inch is equal to approximately 2.54 centimeters (cm), how many inches are in 16 cm?</w:t>
            </w:r>
          </w:p>
          <w:p w14:paraId="64D2F95A" w14:textId="77777777" w:rsidR="00224A54" w:rsidRPr="00DD4A18" w:rsidRDefault="00A25A68" w:rsidP="00224A54">
            <w:pPr>
              <w:pStyle w:val="CFUSFormatting"/>
              <w:numPr>
                <w:ilvl w:val="0"/>
                <w:numId w:val="0"/>
              </w:numPr>
              <w:jc w:val="center"/>
              <w:rPr>
                <w:rFonts w:asciiTheme="minorHAnsi" w:hAnsiTheme="minorHAnsi" w:cstheme="minorHAnsi"/>
                <w:sz w:val="22"/>
                <w:szCs w:val="22"/>
              </w:rPr>
            </w:pP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 inch</m:t>
                  </m:r>
                </m:num>
                <m:den>
                  <m:r>
                    <w:rPr>
                      <w:rFonts w:ascii="Cambria Math" w:eastAsia="Cambria Math" w:hAnsi="Cambria Math" w:cstheme="minorHAnsi"/>
                      <w:sz w:val="22"/>
                      <w:szCs w:val="22"/>
                    </w:rPr>
                    <m:t>2.54 cm</m:t>
                  </m:r>
                </m:den>
              </m:f>
            </m:oMath>
            <w:r w:rsidR="00224A54" w:rsidRPr="00DD4A18">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x inch</m:t>
                  </m:r>
                </m:num>
                <m:den>
                  <m:r>
                    <w:rPr>
                      <w:rFonts w:ascii="Cambria Math" w:eastAsia="Cambria Math" w:hAnsi="Cambria Math" w:cstheme="minorHAnsi"/>
                      <w:sz w:val="22"/>
                      <w:szCs w:val="22"/>
                    </w:rPr>
                    <m:t>16 cm</m:t>
                  </m:r>
                </m:den>
              </m:f>
            </m:oMath>
          </w:p>
          <w:p w14:paraId="0CB4CCF6" w14:textId="77777777" w:rsidR="00224A54" w:rsidRPr="00DD4A18" w:rsidRDefault="00224A54" w:rsidP="00224A54">
            <w:pPr>
              <w:pStyle w:val="CFUSFormatting"/>
              <w:numPr>
                <w:ilvl w:val="0"/>
                <w:numId w:val="0"/>
              </w:numPr>
              <w:jc w:val="center"/>
              <w:rPr>
                <w:rFonts w:asciiTheme="minorHAnsi" w:eastAsia="Cambria Math" w:hAnsiTheme="minorHAnsi" w:cstheme="minorHAnsi"/>
                <w:sz w:val="22"/>
                <w:szCs w:val="22"/>
              </w:rPr>
            </w:pPr>
            <m:oMathPara>
              <m:oMath>
                <m:r>
                  <w:rPr>
                    <w:rFonts w:ascii="Cambria Math" w:eastAsia="Cambria Math" w:hAnsi="Cambria Math" w:cstheme="minorHAnsi"/>
                    <w:sz w:val="22"/>
                    <w:szCs w:val="22"/>
                  </w:rPr>
                  <m:t>2.54x=1∙16</m:t>
                </m:r>
              </m:oMath>
            </m:oMathPara>
          </w:p>
          <w:p w14:paraId="0F27B5FD" w14:textId="77777777" w:rsidR="00224A54" w:rsidRPr="00DD4A18" w:rsidRDefault="00224A54" w:rsidP="00224A54">
            <w:pPr>
              <w:pStyle w:val="CFUSFormatting"/>
              <w:numPr>
                <w:ilvl w:val="0"/>
                <w:numId w:val="0"/>
              </w:numPr>
              <w:jc w:val="center"/>
              <w:rPr>
                <w:rFonts w:asciiTheme="minorHAnsi" w:eastAsia="Cambria Math" w:hAnsiTheme="minorHAnsi" w:cstheme="minorHAnsi"/>
                <w:sz w:val="22"/>
                <w:szCs w:val="22"/>
              </w:rPr>
            </w:pPr>
            <m:oMathPara>
              <m:oMath>
                <m:r>
                  <w:rPr>
                    <w:rFonts w:ascii="Cambria Math" w:eastAsia="Cambria Math" w:hAnsi="Cambria Math" w:cstheme="minorHAnsi"/>
                    <w:sz w:val="22"/>
                    <w:szCs w:val="22"/>
                  </w:rPr>
                  <m:t>2.54x=16</m:t>
                </m:r>
              </m:oMath>
            </m:oMathPara>
          </w:p>
          <w:p w14:paraId="017D5C5E" w14:textId="77777777" w:rsidR="00224A54" w:rsidRPr="00DD4A18" w:rsidRDefault="00224A54" w:rsidP="00224A54">
            <w:pPr>
              <w:pStyle w:val="CFUSFormatting"/>
              <w:numPr>
                <w:ilvl w:val="0"/>
                <w:numId w:val="0"/>
              </w:numPr>
              <w:jc w:val="center"/>
              <w:rPr>
                <w:rFonts w:asciiTheme="minorHAnsi" w:eastAsia="Cambria Math" w:hAnsiTheme="minorHAnsi" w:cstheme="minorHAnsi"/>
                <w:sz w:val="22"/>
                <w:szCs w:val="22"/>
              </w:rPr>
            </w:pPr>
            <m:oMathPara>
              <m:oMath>
                <m:r>
                  <w:rPr>
                    <w:rFonts w:ascii="Cambria Math" w:eastAsia="Cambria Math" w:hAnsi="Cambria Math" w:cstheme="minorHAnsi"/>
                    <w:sz w:val="22"/>
                    <w:szCs w:val="22"/>
                  </w:rPr>
                  <m:t>x=</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16</m:t>
                    </m:r>
                  </m:num>
                  <m:den>
                    <m:r>
                      <w:rPr>
                        <w:rFonts w:ascii="Cambria Math" w:eastAsia="Cambria Math" w:hAnsi="Cambria Math" w:cstheme="minorHAnsi"/>
                        <w:sz w:val="22"/>
                        <w:szCs w:val="22"/>
                      </w:rPr>
                      <m:t>2.54</m:t>
                    </m:r>
                  </m:den>
                </m:f>
              </m:oMath>
            </m:oMathPara>
          </w:p>
          <w:p w14:paraId="414D3121" w14:textId="78403ABB" w:rsidR="00224A54" w:rsidRPr="00DD4A18" w:rsidRDefault="00224A54" w:rsidP="00224A54">
            <w:pPr>
              <w:pStyle w:val="CFUSFormatting"/>
              <w:numPr>
                <w:ilvl w:val="0"/>
                <w:numId w:val="0"/>
              </w:numPr>
              <w:jc w:val="center"/>
              <w:rPr>
                <w:rFonts w:asciiTheme="minorHAnsi" w:hAnsiTheme="minorHAnsi" w:cstheme="minorHAnsi"/>
                <w:sz w:val="22"/>
                <w:szCs w:val="22"/>
              </w:rPr>
            </w:pPr>
            <m:oMath>
              <m:r>
                <w:rPr>
                  <w:rFonts w:ascii="Cambria Math" w:eastAsia="Cambria Math" w:hAnsi="Cambria Math" w:cstheme="minorHAnsi"/>
                  <w:sz w:val="22"/>
                  <w:szCs w:val="22"/>
                </w:rPr>
                <m:t xml:space="preserve">x= </m:t>
              </m:r>
            </m:oMath>
            <w:r w:rsidR="00F37827">
              <w:rPr>
                <w:rFonts w:asciiTheme="minorHAnsi" w:hAnsiTheme="minorHAnsi" w:cstheme="minorHAnsi"/>
                <w:sz w:val="22"/>
                <w:szCs w:val="22"/>
              </w:rPr>
              <w:t xml:space="preserve">6.299 </w:t>
            </w:r>
            <w:r w:rsidRPr="00DD4A18">
              <w:rPr>
                <w:rFonts w:asciiTheme="minorHAnsi" w:hAnsiTheme="minorHAnsi" w:cstheme="minorHAnsi"/>
                <w:sz w:val="22"/>
                <w:szCs w:val="22"/>
              </w:rPr>
              <w:t>or about 6.3 inches</w:t>
            </w:r>
          </w:p>
          <w:p w14:paraId="4962948F"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Examples of conversions may include, but are not limited to:</w:t>
            </w:r>
          </w:p>
          <w:p w14:paraId="65EA0185" w14:textId="77777777" w:rsidR="00224A54" w:rsidRPr="00DD4A18" w:rsidRDefault="00224A54" w:rsidP="00224A54">
            <w:pPr>
              <w:pStyle w:val="CFUSSub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Length: between feet and miles; miles and kilometers;</w:t>
            </w:r>
          </w:p>
          <w:p w14:paraId="5D4947C5" w14:textId="77777777" w:rsidR="00224A54" w:rsidRPr="00DD4A18" w:rsidRDefault="00224A54" w:rsidP="00224A54">
            <w:pPr>
              <w:pStyle w:val="CFUSSub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Weight: between ounces and pounds; pounds and kilograms; and </w:t>
            </w:r>
          </w:p>
          <w:p w14:paraId="5F534574" w14:textId="77777777" w:rsidR="00224A54" w:rsidRPr="00DD4A18" w:rsidRDefault="00224A54" w:rsidP="00224A54">
            <w:pPr>
              <w:pStyle w:val="CFUSSub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Volume: between cups and fluid ounces; gallons and liters.</w:t>
            </w:r>
          </w:p>
          <w:p w14:paraId="189C5AC5"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When converting measurement units in contextual situations, the precision of the conversion factor used will be determined by the accuracy required within the context of the problem. For example, when converting from miles to kilometers, a conversion factor of 1 mile ≈ 1.6 km or 1 mile ≈ 1.609 km may be used, depending upon the accuracy needed. </w:t>
            </w:r>
          </w:p>
          <w:p w14:paraId="4152F30F"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Estimation may be used prior to calculating conversions to evaluate the reasonableness of a solution.</w:t>
            </w:r>
          </w:p>
          <w:p w14:paraId="264368D5"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A percent is a ratio in which the denominator is 100.</w:t>
            </w:r>
          </w:p>
          <w:p w14:paraId="031979D1"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Benchmark percentages may include 5%, 10%, 20%, 25%, 50%, and any multiples of 5%.</w:t>
            </w:r>
          </w:p>
          <w:p w14:paraId="0362F084"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Benchmark percentages and their equivalent fractions can be used as a point of reference. Double number lines can be used to easily interchange benchmark percentages and fractions. Values of benchmark percentages can be added, subtracted, or multiplied to calculate the value of other percentages. </w:t>
            </w:r>
          </w:p>
          <w:p w14:paraId="05B1A42B" w14:textId="77777777" w:rsidR="00224A54" w:rsidRPr="00DD4A18" w:rsidRDefault="00224A54" w:rsidP="00224A54">
            <w:pPr>
              <w:pStyle w:val="CFUS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 xml:space="preserve">Common benchmark percentages can be used to determine tips. </w:t>
            </w:r>
          </w:p>
          <w:p w14:paraId="0AF3B02D" w14:textId="77777777" w:rsidR="00224A54" w:rsidRPr="00DD4A18" w:rsidRDefault="00224A54" w:rsidP="00224A54">
            <w:pPr>
              <w:pStyle w:val="CFUSSubFormatting"/>
              <w:rPr>
                <w:rFonts w:asciiTheme="minorHAnsi" w:eastAsia="Times New Roman" w:hAnsiTheme="minorHAnsi" w:cstheme="minorHAnsi"/>
                <w:color w:val="000000" w:themeColor="text1"/>
                <w:sz w:val="22"/>
                <w:szCs w:val="22"/>
              </w:rPr>
            </w:pPr>
            <w:r w:rsidRPr="00DD4A18">
              <w:rPr>
                <w:rFonts w:asciiTheme="minorHAnsi" w:eastAsia="Times New Roman" w:hAnsiTheme="minorHAnsi" w:cstheme="minorHAnsi"/>
                <w:color w:val="000000" w:themeColor="text1"/>
                <w:sz w:val="22"/>
                <w:szCs w:val="22"/>
              </w:rPr>
              <w:t>Example: A customer decides to leave a 15% tip for a server. The customer could calculate 10% of the bill, and then calculate half of that, which is equal to 5%. Then the customer could add the two resulting values to obtain 15% of the bill.</w:t>
            </w:r>
          </w:p>
          <w:p w14:paraId="57121CBB" w14:textId="41BA5929" w:rsidR="003633BE" w:rsidRPr="00DD4A18" w:rsidRDefault="00224A54" w:rsidP="00224A54">
            <w:pPr>
              <w:pStyle w:val="CFUSFormatting"/>
              <w:rPr>
                <w:rFonts w:asciiTheme="minorHAnsi" w:hAnsiTheme="minorHAnsi" w:cstheme="minorHAnsi"/>
                <w:sz w:val="22"/>
                <w:szCs w:val="22"/>
              </w:rPr>
            </w:pPr>
            <w:r w:rsidRPr="00DD4A18">
              <w:rPr>
                <w:rFonts w:asciiTheme="minorHAnsi" w:eastAsia="Times New Roman" w:hAnsiTheme="minorHAnsi" w:cstheme="minorHAnsi"/>
                <w:color w:val="000000" w:themeColor="text1"/>
                <w:sz w:val="22"/>
                <w:szCs w:val="22"/>
              </w:rPr>
              <w:t xml:space="preserve">Proportions can be used to represent percent problems as follows: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percent</m:t>
                  </m:r>
                </m:num>
                <m:den>
                  <m:r>
                    <w:rPr>
                      <w:rFonts w:ascii="Cambria Math" w:eastAsia="Cambria Math" w:hAnsi="Cambria Math" w:cstheme="minorHAnsi"/>
                      <w:sz w:val="22"/>
                      <w:szCs w:val="22"/>
                    </w:rPr>
                    <m:t>100</m:t>
                  </m:r>
                </m:den>
              </m:f>
              <m:r>
                <w:rPr>
                  <w:rFonts w:ascii="Cambria Math" w:eastAsia="Cambria Math" w:hAnsi="Cambria Math" w:cstheme="minorHAnsi"/>
                  <w:sz w:val="22"/>
                  <w:szCs w:val="22"/>
                </w:rPr>
                <m:t xml:space="preserve"> </m:t>
              </m:r>
            </m:oMath>
            <w:r w:rsidRPr="00DD4A18">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part</m:t>
                  </m:r>
                </m:num>
                <m:den>
                  <m:r>
                    <w:rPr>
                      <w:rFonts w:ascii="Cambria Math" w:eastAsia="Cambria Math" w:hAnsi="Cambria Math" w:cstheme="minorHAnsi"/>
                      <w:sz w:val="22"/>
                      <w:szCs w:val="22"/>
                    </w:rPr>
                    <m:t>whole</m:t>
                  </m:r>
                </m:den>
              </m:f>
            </m:oMath>
          </w:p>
        </w:tc>
      </w:tr>
      <w:tr w:rsidR="003633BE" w:rsidRPr="00722C85" w14:paraId="44B443DF" w14:textId="77777777" w:rsidTr="00953CBA">
        <w:trPr>
          <w:trHeight w:val="435"/>
        </w:trPr>
        <w:tc>
          <w:tcPr>
            <w:tcW w:w="14310" w:type="dxa"/>
            <w:shd w:val="clear" w:color="auto" w:fill="D9D9D9" w:themeFill="background1" w:themeFillShade="D9"/>
            <w:vAlign w:val="center"/>
          </w:tcPr>
          <w:p w14:paraId="2DDE501D"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633BE" w:rsidRPr="00722C85" w14:paraId="78B52BC8" w14:textId="77777777" w:rsidTr="00953CBA">
        <w:trPr>
          <w:trHeight w:val="314"/>
        </w:trPr>
        <w:tc>
          <w:tcPr>
            <w:tcW w:w="14310" w:type="dxa"/>
            <w:shd w:val="clear" w:color="auto" w:fill="auto"/>
          </w:tcPr>
          <w:p w14:paraId="529CABF6" w14:textId="77777777" w:rsidR="003633BE" w:rsidRDefault="003633BE"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E4AE098" w14:textId="77777777" w:rsidR="003E69BC" w:rsidRDefault="003E69BC" w:rsidP="00953CBA">
            <w:pPr>
              <w:rPr>
                <w:rFonts w:asciiTheme="minorHAnsi" w:eastAsia="Times New Roman" w:hAnsiTheme="minorHAnsi" w:cstheme="minorHAnsi"/>
                <w:sz w:val="22"/>
                <w:szCs w:val="22"/>
              </w:rPr>
            </w:pPr>
          </w:p>
          <w:p w14:paraId="3E2D01FD" w14:textId="246A62F5" w:rsidR="003E69BC" w:rsidRDefault="003633BE" w:rsidP="003E69BC">
            <w:pPr>
              <w:pStyle w:val="Bullet1"/>
              <w:numPr>
                <w:ilvl w:val="0"/>
                <w:numId w:val="0"/>
              </w:numPr>
              <w:spacing w:before="0"/>
              <w:ind w:left="-20"/>
              <w:rPr>
                <w:rFonts w:asciiTheme="minorHAnsi" w:hAnsiTheme="minorHAnsi" w:cstheme="minorHAnsi"/>
                <w:sz w:val="22"/>
                <w:szCs w:val="22"/>
              </w:rPr>
            </w:pPr>
            <w:r w:rsidRPr="00722C85">
              <w:rPr>
                <w:rFonts w:asciiTheme="minorHAnsi" w:hAnsiTheme="minorHAnsi" w:cstheme="minorHAnsi"/>
                <w:b/>
                <w:bCs/>
                <w:sz w:val="22"/>
                <w:szCs w:val="22"/>
              </w:rPr>
              <w:t xml:space="preserve">Mathematical Problem Solving: </w:t>
            </w:r>
            <w:r w:rsidR="003E69BC" w:rsidRPr="003E69BC">
              <w:rPr>
                <w:rFonts w:asciiTheme="minorHAnsi" w:hAnsiTheme="minorHAnsi" w:cstheme="minorHAnsi"/>
                <w:sz w:val="22"/>
                <w:szCs w:val="22"/>
              </w:rPr>
              <w:t xml:space="preserve">When determining </w:t>
            </w:r>
            <w:r w:rsidR="0024708F">
              <w:rPr>
                <w:rFonts w:asciiTheme="minorHAnsi" w:hAnsiTheme="minorHAnsi" w:cstheme="minorHAnsi"/>
                <w:sz w:val="22"/>
                <w:szCs w:val="22"/>
              </w:rPr>
              <w:t xml:space="preserve">missing values in </w:t>
            </w:r>
            <w:r w:rsidR="003E69BC" w:rsidRPr="003E69BC">
              <w:rPr>
                <w:rFonts w:asciiTheme="minorHAnsi" w:hAnsiTheme="minorHAnsi" w:cstheme="minorHAnsi"/>
                <w:sz w:val="22"/>
                <w:szCs w:val="22"/>
              </w:rPr>
              <w:t xml:space="preserve">proportional relationships, including those in context, </w:t>
            </w:r>
            <w:r w:rsidR="003E69BC">
              <w:rPr>
                <w:rFonts w:asciiTheme="minorHAnsi" w:hAnsiTheme="minorHAnsi" w:cstheme="minorHAnsi"/>
                <w:sz w:val="22"/>
                <w:szCs w:val="22"/>
              </w:rPr>
              <w:t>s</w:t>
            </w:r>
            <w:r w:rsidR="003E69BC" w:rsidRPr="003E69BC">
              <w:rPr>
                <w:rFonts w:asciiTheme="minorHAnsi" w:hAnsiTheme="minorHAnsi" w:cstheme="minorHAnsi"/>
                <w:sz w:val="22"/>
                <w:szCs w:val="22"/>
              </w:rPr>
              <w:t xml:space="preserve">tudents may </w:t>
            </w:r>
            <w:r w:rsidR="00EF39BC">
              <w:rPr>
                <w:rFonts w:asciiTheme="minorHAnsi" w:hAnsiTheme="minorHAnsi" w:cstheme="minorHAnsi"/>
                <w:sz w:val="22"/>
                <w:szCs w:val="22"/>
              </w:rPr>
              <w:t>confuse</w:t>
            </w:r>
            <w:r w:rsidR="003E69BC" w:rsidRPr="003E69BC">
              <w:rPr>
                <w:rFonts w:asciiTheme="minorHAnsi" w:hAnsiTheme="minorHAnsi" w:cstheme="minorHAnsi"/>
                <w:sz w:val="22"/>
                <w:szCs w:val="22"/>
              </w:rPr>
              <w:t xml:space="preserve"> the whole and the part when trying to write the proportion </w:t>
            </w:r>
            <w:r w:rsidR="003E69BC">
              <w:rPr>
                <w:rFonts w:asciiTheme="minorHAnsi" w:hAnsiTheme="minorHAnsi" w:cstheme="minorHAnsi"/>
                <w:sz w:val="22"/>
                <w:szCs w:val="22"/>
              </w:rPr>
              <w:t>or</w:t>
            </w:r>
            <w:r w:rsidR="003E69BC" w:rsidRPr="003E69BC">
              <w:rPr>
                <w:rFonts w:asciiTheme="minorHAnsi" w:hAnsiTheme="minorHAnsi" w:cstheme="minorHAnsi"/>
                <w:sz w:val="22"/>
                <w:szCs w:val="22"/>
              </w:rPr>
              <w:t xml:space="preserve"> incorrectly reverse the numerator and denominator in the ratios used to solve proportions. Encourage students to label the units</w:t>
            </w:r>
            <w:r w:rsidR="003E69BC">
              <w:rPr>
                <w:rFonts w:asciiTheme="minorHAnsi" w:hAnsiTheme="minorHAnsi" w:cstheme="minorHAnsi"/>
                <w:sz w:val="22"/>
                <w:szCs w:val="22"/>
              </w:rPr>
              <w:t xml:space="preserve">, reminding them </w:t>
            </w:r>
            <w:r w:rsidR="003E69BC" w:rsidRPr="003E69BC">
              <w:rPr>
                <w:rFonts w:asciiTheme="minorHAnsi" w:hAnsiTheme="minorHAnsi" w:cstheme="minorHAnsi"/>
                <w:sz w:val="22"/>
                <w:szCs w:val="22"/>
              </w:rPr>
              <w:t xml:space="preserve">that the most important aspect of solving proportions is setting them up correctly. </w:t>
            </w:r>
            <w:r w:rsidR="00124250">
              <w:rPr>
                <w:rFonts w:asciiTheme="minorHAnsi" w:hAnsiTheme="minorHAnsi" w:cstheme="minorHAnsi"/>
                <w:sz w:val="22"/>
                <w:szCs w:val="22"/>
              </w:rPr>
              <w:t>In the example below, c</w:t>
            </w:r>
            <w:r w:rsidR="003E69BC">
              <w:rPr>
                <w:rFonts w:asciiTheme="minorHAnsi" w:hAnsiTheme="minorHAnsi" w:cstheme="minorHAnsi"/>
                <w:sz w:val="22"/>
                <w:szCs w:val="22"/>
              </w:rPr>
              <w:t>are must be used in determining what unit of measure will be placed in the denominator of the first ratio. Once that is done, the second ratio in the proportion must be set up with like units of measure in the numerator and denominator. Students should be encouraged to set up ratio tables</w:t>
            </w:r>
            <w:r w:rsidR="00C211B3">
              <w:rPr>
                <w:rFonts w:asciiTheme="minorHAnsi" w:hAnsiTheme="minorHAnsi" w:cstheme="minorHAnsi"/>
                <w:sz w:val="22"/>
                <w:szCs w:val="22"/>
              </w:rPr>
              <w:t xml:space="preserve"> and use grid paper to create pictorial representations</w:t>
            </w:r>
            <w:r w:rsidR="003E69BC">
              <w:rPr>
                <w:rFonts w:asciiTheme="minorHAnsi" w:hAnsiTheme="minorHAnsi" w:cstheme="minorHAnsi"/>
                <w:sz w:val="22"/>
                <w:szCs w:val="22"/>
              </w:rPr>
              <w:t xml:space="preserve"> to help them develop the proportional relationships and assist them in correctly setting up </w:t>
            </w:r>
            <w:r w:rsidR="00124250">
              <w:rPr>
                <w:rFonts w:asciiTheme="minorHAnsi" w:hAnsiTheme="minorHAnsi" w:cstheme="minorHAnsi"/>
                <w:sz w:val="22"/>
                <w:szCs w:val="22"/>
              </w:rPr>
              <w:t>proportions</w:t>
            </w:r>
            <w:r w:rsidR="003E69BC">
              <w:rPr>
                <w:rFonts w:asciiTheme="minorHAnsi" w:hAnsiTheme="minorHAnsi" w:cstheme="minorHAnsi"/>
                <w:sz w:val="22"/>
                <w:szCs w:val="22"/>
              </w:rPr>
              <w:t xml:space="preserve">. For example – </w:t>
            </w:r>
          </w:p>
          <w:p w14:paraId="671B77E5" w14:textId="77777777" w:rsidR="00C211B3" w:rsidRPr="00C211B3" w:rsidRDefault="00C211B3" w:rsidP="00C211B3"/>
          <w:p w14:paraId="03C10742" w14:textId="77777777" w:rsidR="00C211B3" w:rsidRDefault="00C211B3" w:rsidP="00C211B3">
            <w:pPr>
              <w:pStyle w:val="Paragraph0"/>
              <w:ind w:left="720"/>
              <w:rPr>
                <w:rFonts w:asciiTheme="minorHAnsi" w:hAnsiTheme="minorHAnsi" w:cstheme="minorHAnsi"/>
                <w:color w:val="FF0000"/>
                <w:sz w:val="22"/>
                <w:szCs w:val="22"/>
              </w:rPr>
            </w:pPr>
            <w:r w:rsidRPr="00C211B3">
              <w:rPr>
                <w:rFonts w:asciiTheme="minorHAnsi" w:hAnsiTheme="minorHAnsi" w:cstheme="minorHAnsi"/>
                <w:sz w:val="22"/>
                <w:szCs w:val="22"/>
              </w:rPr>
              <w:t>Give each student a set of four red and six yellow color tiles or paper squares.</w:t>
            </w:r>
            <w:r w:rsidRPr="00C211B3">
              <w:rPr>
                <w:rFonts w:asciiTheme="minorHAnsi" w:hAnsiTheme="minorHAnsi" w:cstheme="minorHAnsi"/>
                <w:color w:val="FF0000"/>
                <w:sz w:val="22"/>
                <w:szCs w:val="22"/>
              </w:rPr>
              <w:t xml:space="preserve"> </w:t>
            </w:r>
          </w:p>
          <w:tbl>
            <w:tblPr>
              <w:tblpPr w:leftFromText="187" w:rightFromText="187" w:vertAnchor="page" w:horzAnchor="margin" w:tblpXSpec="center" w:tblpY="31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6"/>
              <w:gridCol w:w="236"/>
              <w:gridCol w:w="236"/>
              <w:gridCol w:w="236"/>
              <w:gridCol w:w="236"/>
              <w:gridCol w:w="236"/>
              <w:gridCol w:w="236"/>
              <w:gridCol w:w="236"/>
              <w:gridCol w:w="236"/>
            </w:tblGrid>
            <w:tr w:rsidR="00C211B3" w:rsidRPr="00C211B3" w14:paraId="792CE08B" w14:textId="77777777" w:rsidTr="00C211B3">
              <w:trPr>
                <w:trHeight w:hRule="exact" w:val="216"/>
              </w:trPr>
              <w:tc>
                <w:tcPr>
                  <w:tcW w:w="236" w:type="dxa"/>
                  <w:tcBorders>
                    <w:top w:val="single" w:sz="18" w:space="0" w:color="auto"/>
                    <w:left w:val="single" w:sz="18" w:space="0" w:color="auto"/>
                  </w:tcBorders>
                  <w:shd w:val="clear" w:color="auto" w:fill="FF0000"/>
                </w:tcPr>
                <w:p w14:paraId="71173EDE"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23D3AFA7"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0B066DD1"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10AF9DBB"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3C42C841"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left w:val="single" w:sz="18" w:space="0" w:color="auto"/>
                  </w:tcBorders>
                  <w:shd w:val="clear" w:color="auto" w:fill="FF0000"/>
                </w:tcPr>
                <w:p w14:paraId="69093DBA"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2291F9CA"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55287F77"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0DAEE435"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09756EEB" w14:textId="77777777" w:rsidR="00C211B3" w:rsidRPr="00C211B3" w:rsidRDefault="00C211B3" w:rsidP="00C211B3">
                  <w:pPr>
                    <w:rPr>
                      <w:rFonts w:asciiTheme="minorHAnsi" w:hAnsiTheme="minorHAnsi" w:cstheme="minorHAnsi"/>
                      <w:b/>
                      <w:bCs/>
                      <w:color w:val="FF6600"/>
                      <w:sz w:val="22"/>
                      <w:szCs w:val="22"/>
                    </w:rPr>
                  </w:pPr>
                </w:p>
              </w:tc>
            </w:tr>
            <w:tr w:rsidR="00C211B3" w:rsidRPr="00C211B3" w14:paraId="2ABD3166" w14:textId="77777777" w:rsidTr="00C211B3">
              <w:trPr>
                <w:trHeight w:hRule="exact" w:val="216"/>
              </w:trPr>
              <w:tc>
                <w:tcPr>
                  <w:tcW w:w="236" w:type="dxa"/>
                  <w:tcBorders>
                    <w:left w:val="single" w:sz="18" w:space="0" w:color="auto"/>
                    <w:bottom w:val="single" w:sz="18" w:space="0" w:color="auto"/>
                  </w:tcBorders>
                  <w:shd w:val="clear" w:color="auto" w:fill="FFFF00"/>
                </w:tcPr>
                <w:p w14:paraId="49AF3705"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61DEA4D7"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3566A6C5"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3E18A52A"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52850EAE" w14:textId="77777777" w:rsidR="00C211B3" w:rsidRPr="00C211B3" w:rsidRDefault="00C211B3" w:rsidP="00C211B3">
                  <w:pPr>
                    <w:rPr>
                      <w:rFonts w:asciiTheme="minorHAnsi" w:hAnsiTheme="minorHAnsi" w:cstheme="minorHAnsi"/>
                      <w:b/>
                      <w:bCs/>
                      <w:color w:val="FF6600"/>
                      <w:sz w:val="22"/>
                      <w:szCs w:val="22"/>
                    </w:rPr>
                  </w:pPr>
                </w:p>
              </w:tc>
              <w:tc>
                <w:tcPr>
                  <w:tcW w:w="236" w:type="dxa"/>
                  <w:tcBorders>
                    <w:left w:val="single" w:sz="18" w:space="0" w:color="auto"/>
                    <w:bottom w:val="single" w:sz="18" w:space="0" w:color="auto"/>
                  </w:tcBorders>
                  <w:shd w:val="clear" w:color="auto" w:fill="FFFF00"/>
                </w:tcPr>
                <w:p w14:paraId="5590FB8E"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360F6854"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08222E05"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224C1E94"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5D3DE669" w14:textId="77777777" w:rsidR="00C211B3" w:rsidRPr="00C211B3" w:rsidRDefault="00C211B3" w:rsidP="00C211B3">
                  <w:pPr>
                    <w:rPr>
                      <w:rFonts w:asciiTheme="minorHAnsi" w:hAnsiTheme="minorHAnsi" w:cstheme="minorHAnsi"/>
                      <w:b/>
                      <w:bCs/>
                      <w:color w:val="FF6600"/>
                      <w:sz w:val="22"/>
                      <w:szCs w:val="22"/>
                    </w:rPr>
                  </w:pPr>
                </w:p>
              </w:tc>
            </w:tr>
            <w:tr w:rsidR="00C211B3" w:rsidRPr="00C211B3" w14:paraId="4064766F" w14:textId="77777777" w:rsidTr="00C211B3">
              <w:trPr>
                <w:trHeight w:hRule="exact" w:val="216"/>
              </w:trPr>
              <w:tc>
                <w:tcPr>
                  <w:tcW w:w="236" w:type="dxa"/>
                  <w:tcBorders>
                    <w:top w:val="single" w:sz="18" w:space="0" w:color="auto"/>
                    <w:left w:val="single" w:sz="18" w:space="0" w:color="auto"/>
                  </w:tcBorders>
                  <w:shd w:val="clear" w:color="auto" w:fill="FF0000"/>
                </w:tcPr>
                <w:p w14:paraId="371CD512"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6826E429"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370BE3D1"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5E2FAA7B"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65AC1D8D"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left w:val="single" w:sz="18" w:space="0" w:color="auto"/>
                  </w:tcBorders>
                  <w:shd w:val="clear" w:color="auto" w:fill="FF0000"/>
                </w:tcPr>
                <w:p w14:paraId="16F6A781"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0F84CE51"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74EBB3B8"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115A7FD3"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57E67D5E" w14:textId="77777777" w:rsidR="00C211B3" w:rsidRPr="00C211B3" w:rsidRDefault="00C211B3" w:rsidP="00C211B3">
                  <w:pPr>
                    <w:rPr>
                      <w:rFonts w:asciiTheme="minorHAnsi" w:hAnsiTheme="minorHAnsi" w:cstheme="minorHAnsi"/>
                      <w:b/>
                      <w:bCs/>
                      <w:color w:val="FF6600"/>
                      <w:sz w:val="22"/>
                      <w:szCs w:val="22"/>
                    </w:rPr>
                  </w:pPr>
                </w:p>
              </w:tc>
            </w:tr>
            <w:tr w:rsidR="00C211B3" w:rsidRPr="00C211B3" w14:paraId="3914BC9B" w14:textId="77777777" w:rsidTr="00C211B3">
              <w:trPr>
                <w:trHeight w:hRule="exact" w:val="216"/>
              </w:trPr>
              <w:tc>
                <w:tcPr>
                  <w:tcW w:w="236" w:type="dxa"/>
                  <w:tcBorders>
                    <w:left w:val="single" w:sz="18" w:space="0" w:color="auto"/>
                    <w:bottom w:val="single" w:sz="18" w:space="0" w:color="auto"/>
                  </w:tcBorders>
                  <w:shd w:val="clear" w:color="auto" w:fill="FFFF00"/>
                </w:tcPr>
                <w:p w14:paraId="692060C1"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1A2CC38D"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4256C03B"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15196044"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098ED976" w14:textId="77777777" w:rsidR="00C211B3" w:rsidRPr="00C211B3" w:rsidRDefault="00C211B3" w:rsidP="00C211B3">
                  <w:pPr>
                    <w:rPr>
                      <w:rFonts w:asciiTheme="minorHAnsi" w:hAnsiTheme="minorHAnsi" w:cstheme="minorHAnsi"/>
                      <w:b/>
                      <w:bCs/>
                      <w:color w:val="FF6600"/>
                      <w:sz w:val="22"/>
                      <w:szCs w:val="22"/>
                    </w:rPr>
                  </w:pPr>
                </w:p>
              </w:tc>
              <w:tc>
                <w:tcPr>
                  <w:tcW w:w="236" w:type="dxa"/>
                  <w:tcBorders>
                    <w:left w:val="single" w:sz="18" w:space="0" w:color="auto"/>
                    <w:bottom w:val="single" w:sz="18" w:space="0" w:color="auto"/>
                  </w:tcBorders>
                  <w:shd w:val="clear" w:color="auto" w:fill="FFFF00"/>
                </w:tcPr>
                <w:p w14:paraId="483945A7"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583203F0"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11CDFA16"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25FFE70D"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654F9505" w14:textId="77777777" w:rsidR="00C211B3" w:rsidRPr="00C211B3" w:rsidRDefault="00C211B3" w:rsidP="00C211B3">
                  <w:pPr>
                    <w:rPr>
                      <w:rFonts w:asciiTheme="minorHAnsi" w:hAnsiTheme="minorHAnsi" w:cstheme="minorHAnsi"/>
                      <w:b/>
                      <w:bCs/>
                      <w:color w:val="FF6600"/>
                      <w:sz w:val="22"/>
                      <w:szCs w:val="22"/>
                    </w:rPr>
                  </w:pPr>
                </w:p>
              </w:tc>
            </w:tr>
            <w:tr w:rsidR="00C211B3" w:rsidRPr="00C211B3" w14:paraId="40A3BDE2" w14:textId="77777777" w:rsidTr="00C211B3">
              <w:trPr>
                <w:trHeight w:hRule="exact" w:val="216"/>
              </w:trPr>
              <w:tc>
                <w:tcPr>
                  <w:tcW w:w="236" w:type="dxa"/>
                  <w:tcBorders>
                    <w:top w:val="single" w:sz="18" w:space="0" w:color="auto"/>
                    <w:left w:val="single" w:sz="18" w:space="0" w:color="auto"/>
                  </w:tcBorders>
                  <w:shd w:val="clear" w:color="auto" w:fill="FF0000"/>
                </w:tcPr>
                <w:p w14:paraId="6B944D57"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3367E3F0"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33A0463B"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26B30952"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3D7957FF"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left w:val="single" w:sz="18" w:space="0" w:color="auto"/>
                  </w:tcBorders>
                  <w:shd w:val="clear" w:color="auto" w:fill="FF0000"/>
                </w:tcPr>
                <w:p w14:paraId="733196DE"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5075BC8E"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4FCF81CE"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66B39D17"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139E72B8" w14:textId="77777777" w:rsidR="00C211B3" w:rsidRPr="00C211B3" w:rsidRDefault="00C211B3" w:rsidP="00C211B3">
                  <w:pPr>
                    <w:rPr>
                      <w:rFonts w:asciiTheme="minorHAnsi" w:hAnsiTheme="minorHAnsi" w:cstheme="minorHAnsi"/>
                      <w:b/>
                      <w:bCs/>
                      <w:color w:val="FF6600"/>
                      <w:sz w:val="22"/>
                      <w:szCs w:val="22"/>
                    </w:rPr>
                  </w:pPr>
                </w:p>
              </w:tc>
            </w:tr>
            <w:tr w:rsidR="00C211B3" w:rsidRPr="00C211B3" w14:paraId="332C53D5" w14:textId="77777777" w:rsidTr="00C211B3">
              <w:trPr>
                <w:trHeight w:hRule="exact" w:val="216"/>
              </w:trPr>
              <w:tc>
                <w:tcPr>
                  <w:tcW w:w="236" w:type="dxa"/>
                  <w:tcBorders>
                    <w:left w:val="single" w:sz="18" w:space="0" w:color="auto"/>
                    <w:bottom w:val="single" w:sz="12" w:space="0" w:color="auto"/>
                  </w:tcBorders>
                  <w:shd w:val="clear" w:color="auto" w:fill="FFFF00"/>
                </w:tcPr>
                <w:p w14:paraId="64B8540D"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0E7D6578"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7BAA71E6"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54E0856E"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446BB6FC" w14:textId="77777777" w:rsidR="00C211B3" w:rsidRPr="00C211B3" w:rsidRDefault="00C211B3" w:rsidP="00C211B3">
                  <w:pPr>
                    <w:rPr>
                      <w:rFonts w:asciiTheme="minorHAnsi" w:hAnsiTheme="minorHAnsi" w:cstheme="minorHAnsi"/>
                      <w:b/>
                      <w:bCs/>
                      <w:color w:val="FF6600"/>
                      <w:sz w:val="22"/>
                      <w:szCs w:val="22"/>
                    </w:rPr>
                  </w:pPr>
                </w:p>
              </w:tc>
              <w:tc>
                <w:tcPr>
                  <w:tcW w:w="236" w:type="dxa"/>
                  <w:tcBorders>
                    <w:left w:val="single" w:sz="18" w:space="0" w:color="auto"/>
                    <w:bottom w:val="single" w:sz="18" w:space="0" w:color="auto"/>
                  </w:tcBorders>
                  <w:shd w:val="clear" w:color="auto" w:fill="FFFF00"/>
                </w:tcPr>
                <w:p w14:paraId="7357BC35"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07DC3538"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25F2517A"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5C2C8EA2"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3468CA79" w14:textId="77777777" w:rsidR="00C211B3" w:rsidRPr="00C211B3" w:rsidRDefault="00C211B3" w:rsidP="00C211B3">
                  <w:pPr>
                    <w:rPr>
                      <w:rFonts w:asciiTheme="minorHAnsi" w:hAnsiTheme="minorHAnsi" w:cstheme="minorHAnsi"/>
                      <w:b/>
                      <w:bCs/>
                      <w:color w:val="FF6600"/>
                      <w:sz w:val="22"/>
                      <w:szCs w:val="22"/>
                    </w:rPr>
                  </w:pPr>
                </w:p>
              </w:tc>
            </w:tr>
            <w:tr w:rsidR="00C211B3" w:rsidRPr="00C211B3" w14:paraId="75C8F3A2" w14:textId="77777777" w:rsidTr="00C211B3">
              <w:trPr>
                <w:trHeight w:hRule="exact" w:val="216"/>
              </w:trPr>
              <w:tc>
                <w:tcPr>
                  <w:tcW w:w="236" w:type="dxa"/>
                  <w:tcBorders>
                    <w:top w:val="single" w:sz="12" w:space="0" w:color="auto"/>
                    <w:left w:val="single" w:sz="18" w:space="0" w:color="auto"/>
                  </w:tcBorders>
                  <w:shd w:val="clear" w:color="auto" w:fill="FF0000"/>
                </w:tcPr>
                <w:p w14:paraId="4698DDFB"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7188CA96"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27D0C59E"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0F3A123F"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41DAB82E"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left w:val="single" w:sz="18" w:space="0" w:color="auto"/>
                  </w:tcBorders>
                  <w:shd w:val="clear" w:color="auto" w:fill="FF0000"/>
                </w:tcPr>
                <w:p w14:paraId="7ED88683"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53AD4C92"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3A5F55FB"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767248F6"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1965E9D9" w14:textId="77777777" w:rsidR="00C211B3" w:rsidRPr="00C211B3" w:rsidRDefault="00C211B3" w:rsidP="00C211B3">
                  <w:pPr>
                    <w:rPr>
                      <w:rFonts w:asciiTheme="minorHAnsi" w:hAnsiTheme="minorHAnsi" w:cstheme="minorHAnsi"/>
                      <w:b/>
                      <w:bCs/>
                      <w:color w:val="FF6600"/>
                      <w:sz w:val="22"/>
                      <w:szCs w:val="22"/>
                    </w:rPr>
                  </w:pPr>
                </w:p>
              </w:tc>
            </w:tr>
            <w:tr w:rsidR="00C211B3" w:rsidRPr="00C211B3" w14:paraId="5F5D7443" w14:textId="77777777" w:rsidTr="00C211B3">
              <w:trPr>
                <w:trHeight w:hRule="exact" w:val="216"/>
              </w:trPr>
              <w:tc>
                <w:tcPr>
                  <w:tcW w:w="236" w:type="dxa"/>
                  <w:tcBorders>
                    <w:left w:val="single" w:sz="18" w:space="0" w:color="auto"/>
                    <w:bottom w:val="single" w:sz="18" w:space="0" w:color="auto"/>
                  </w:tcBorders>
                  <w:shd w:val="clear" w:color="auto" w:fill="FFFF00"/>
                </w:tcPr>
                <w:p w14:paraId="39378AD5"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22D5E652"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02F1A292"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0AF67928"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2C92BD44" w14:textId="77777777" w:rsidR="00C211B3" w:rsidRPr="00C211B3" w:rsidRDefault="00C211B3" w:rsidP="00C211B3">
                  <w:pPr>
                    <w:rPr>
                      <w:rFonts w:asciiTheme="minorHAnsi" w:hAnsiTheme="minorHAnsi" w:cstheme="minorHAnsi"/>
                      <w:b/>
                      <w:bCs/>
                      <w:color w:val="FF6600"/>
                      <w:sz w:val="22"/>
                      <w:szCs w:val="22"/>
                    </w:rPr>
                  </w:pPr>
                </w:p>
              </w:tc>
              <w:tc>
                <w:tcPr>
                  <w:tcW w:w="236" w:type="dxa"/>
                  <w:tcBorders>
                    <w:left w:val="single" w:sz="18" w:space="0" w:color="auto"/>
                    <w:bottom w:val="single" w:sz="18" w:space="0" w:color="auto"/>
                  </w:tcBorders>
                  <w:shd w:val="clear" w:color="auto" w:fill="FFFF00"/>
                </w:tcPr>
                <w:p w14:paraId="147399FC"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31E71D4B"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0A5BA60C"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78FDC361"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3A3D5E75" w14:textId="77777777" w:rsidR="00C211B3" w:rsidRPr="00C211B3" w:rsidRDefault="00C211B3" w:rsidP="00C211B3">
                  <w:pPr>
                    <w:rPr>
                      <w:rFonts w:asciiTheme="minorHAnsi" w:hAnsiTheme="minorHAnsi" w:cstheme="minorHAnsi"/>
                      <w:b/>
                      <w:bCs/>
                      <w:color w:val="FF6600"/>
                      <w:sz w:val="22"/>
                      <w:szCs w:val="22"/>
                    </w:rPr>
                  </w:pPr>
                </w:p>
              </w:tc>
            </w:tr>
            <w:tr w:rsidR="00C211B3" w:rsidRPr="00C211B3" w14:paraId="05D46F1F" w14:textId="77777777" w:rsidTr="00C211B3">
              <w:trPr>
                <w:trHeight w:hRule="exact" w:val="216"/>
              </w:trPr>
              <w:tc>
                <w:tcPr>
                  <w:tcW w:w="236" w:type="dxa"/>
                  <w:tcBorders>
                    <w:top w:val="single" w:sz="18" w:space="0" w:color="auto"/>
                    <w:left w:val="single" w:sz="18" w:space="0" w:color="auto"/>
                  </w:tcBorders>
                  <w:shd w:val="clear" w:color="auto" w:fill="FF0000"/>
                </w:tcPr>
                <w:p w14:paraId="1F420C4D"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43DEB745"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5229AEFA"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242A8FA7"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0FD5C38D"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left w:val="single" w:sz="18" w:space="0" w:color="auto"/>
                  </w:tcBorders>
                  <w:shd w:val="clear" w:color="auto" w:fill="FF0000"/>
                </w:tcPr>
                <w:p w14:paraId="16BBAF73"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39467D3C"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603F31F3"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tcBorders>
                  <w:shd w:val="clear" w:color="auto" w:fill="FF0000"/>
                </w:tcPr>
                <w:p w14:paraId="736C183B" w14:textId="77777777" w:rsidR="00C211B3" w:rsidRPr="00C211B3" w:rsidRDefault="00C211B3" w:rsidP="00C211B3">
                  <w:pPr>
                    <w:rPr>
                      <w:rFonts w:asciiTheme="minorHAnsi" w:hAnsiTheme="minorHAnsi" w:cstheme="minorHAnsi"/>
                      <w:b/>
                      <w:bCs/>
                      <w:color w:val="FF6600"/>
                      <w:sz w:val="22"/>
                      <w:szCs w:val="22"/>
                    </w:rPr>
                  </w:pPr>
                </w:p>
              </w:tc>
              <w:tc>
                <w:tcPr>
                  <w:tcW w:w="236" w:type="dxa"/>
                  <w:tcBorders>
                    <w:top w:val="single" w:sz="18" w:space="0" w:color="auto"/>
                    <w:right w:val="single" w:sz="18" w:space="0" w:color="auto"/>
                  </w:tcBorders>
                  <w:shd w:val="clear" w:color="auto" w:fill="FFFF00"/>
                </w:tcPr>
                <w:p w14:paraId="14EA914A" w14:textId="77777777" w:rsidR="00C211B3" w:rsidRPr="00C211B3" w:rsidRDefault="00C211B3" w:rsidP="00C211B3">
                  <w:pPr>
                    <w:rPr>
                      <w:rFonts w:asciiTheme="minorHAnsi" w:hAnsiTheme="minorHAnsi" w:cstheme="minorHAnsi"/>
                      <w:b/>
                      <w:bCs/>
                      <w:color w:val="FF6600"/>
                      <w:sz w:val="22"/>
                      <w:szCs w:val="22"/>
                    </w:rPr>
                  </w:pPr>
                </w:p>
              </w:tc>
            </w:tr>
            <w:tr w:rsidR="00C211B3" w:rsidRPr="00C211B3" w14:paraId="1359B6C0" w14:textId="77777777" w:rsidTr="00C211B3">
              <w:trPr>
                <w:trHeight w:hRule="exact" w:val="216"/>
              </w:trPr>
              <w:tc>
                <w:tcPr>
                  <w:tcW w:w="236" w:type="dxa"/>
                  <w:tcBorders>
                    <w:left w:val="single" w:sz="18" w:space="0" w:color="auto"/>
                    <w:bottom w:val="single" w:sz="18" w:space="0" w:color="auto"/>
                  </w:tcBorders>
                  <w:shd w:val="clear" w:color="auto" w:fill="FFFF00"/>
                </w:tcPr>
                <w:p w14:paraId="41B7A452"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3D27B023"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369CFA18"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3F333A38"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2B4D4578" w14:textId="77777777" w:rsidR="00C211B3" w:rsidRPr="00C211B3" w:rsidRDefault="00C211B3" w:rsidP="00C211B3">
                  <w:pPr>
                    <w:rPr>
                      <w:rFonts w:asciiTheme="minorHAnsi" w:hAnsiTheme="minorHAnsi" w:cstheme="minorHAnsi"/>
                      <w:b/>
                      <w:bCs/>
                      <w:color w:val="FF6600"/>
                      <w:sz w:val="22"/>
                      <w:szCs w:val="22"/>
                    </w:rPr>
                  </w:pPr>
                </w:p>
              </w:tc>
              <w:tc>
                <w:tcPr>
                  <w:tcW w:w="236" w:type="dxa"/>
                  <w:tcBorders>
                    <w:left w:val="single" w:sz="18" w:space="0" w:color="auto"/>
                    <w:bottom w:val="single" w:sz="18" w:space="0" w:color="auto"/>
                  </w:tcBorders>
                  <w:shd w:val="clear" w:color="auto" w:fill="FFFF00"/>
                </w:tcPr>
                <w:p w14:paraId="4E6EDF3D"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0E770E6A"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0870B787"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tcBorders>
                  <w:shd w:val="clear" w:color="auto" w:fill="FFFF00"/>
                </w:tcPr>
                <w:p w14:paraId="673D604D" w14:textId="77777777" w:rsidR="00C211B3" w:rsidRPr="00C211B3" w:rsidRDefault="00C211B3" w:rsidP="00C211B3">
                  <w:pPr>
                    <w:rPr>
                      <w:rFonts w:asciiTheme="minorHAnsi" w:hAnsiTheme="minorHAnsi" w:cstheme="minorHAnsi"/>
                      <w:b/>
                      <w:bCs/>
                      <w:color w:val="FF6600"/>
                      <w:sz w:val="22"/>
                      <w:szCs w:val="22"/>
                    </w:rPr>
                  </w:pPr>
                </w:p>
              </w:tc>
              <w:tc>
                <w:tcPr>
                  <w:tcW w:w="236" w:type="dxa"/>
                  <w:tcBorders>
                    <w:bottom w:val="single" w:sz="18" w:space="0" w:color="auto"/>
                    <w:right w:val="single" w:sz="18" w:space="0" w:color="auto"/>
                  </w:tcBorders>
                  <w:shd w:val="clear" w:color="auto" w:fill="FFFF00"/>
                </w:tcPr>
                <w:p w14:paraId="38A454E5" w14:textId="77777777" w:rsidR="00C211B3" w:rsidRPr="00C211B3" w:rsidRDefault="00C211B3" w:rsidP="00C211B3">
                  <w:pPr>
                    <w:rPr>
                      <w:rFonts w:asciiTheme="minorHAnsi" w:hAnsiTheme="minorHAnsi" w:cstheme="minorHAnsi"/>
                      <w:sz w:val="22"/>
                      <w:szCs w:val="22"/>
                    </w:rPr>
                  </w:pPr>
                </w:p>
              </w:tc>
            </w:tr>
          </w:tbl>
          <w:p w14:paraId="7A796DAE" w14:textId="77777777" w:rsidR="00C211B3" w:rsidRDefault="00C211B3" w:rsidP="00C211B3">
            <w:pPr>
              <w:pStyle w:val="Paragraph0"/>
              <w:ind w:left="720"/>
              <w:rPr>
                <w:rFonts w:asciiTheme="minorHAnsi" w:hAnsiTheme="minorHAnsi" w:cstheme="minorHAnsi"/>
                <w:color w:val="FF0000"/>
                <w:sz w:val="22"/>
                <w:szCs w:val="22"/>
              </w:rPr>
            </w:pPr>
          </w:p>
          <w:p w14:paraId="6640D837" w14:textId="77777777" w:rsidR="00C211B3" w:rsidRDefault="00C211B3" w:rsidP="00C211B3">
            <w:pPr>
              <w:pStyle w:val="Paragraph0"/>
              <w:ind w:left="720"/>
              <w:rPr>
                <w:rFonts w:asciiTheme="minorHAnsi" w:hAnsiTheme="minorHAnsi" w:cstheme="minorHAnsi"/>
                <w:color w:val="FF0000"/>
                <w:sz w:val="22"/>
                <w:szCs w:val="22"/>
              </w:rPr>
            </w:pPr>
          </w:p>
          <w:p w14:paraId="68D42115" w14:textId="77777777" w:rsidR="00C211B3" w:rsidRDefault="00C211B3" w:rsidP="00C211B3">
            <w:pPr>
              <w:pStyle w:val="Paragraph0"/>
              <w:ind w:left="720"/>
              <w:rPr>
                <w:rFonts w:asciiTheme="minorHAnsi" w:hAnsiTheme="minorHAnsi" w:cstheme="minorHAnsi"/>
                <w:color w:val="FF0000"/>
                <w:sz w:val="22"/>
                <w:szCs w:val="22"/>
              </w:rPr>
            </w:pPr>
          </w:p>
          <w:p w14:paraId="5B262895" w14:textId="77777777" w:rsidR="00C211B3" w:rsidRDefault="00C211B3" w:rsidP="00C211B3">
            <w:pPr>
              <w:pStyle w:val="Paragraph0"/>
              <w:ind w:left="720"/>
              <w:rPr>
                <w:rFonts w:asciiTheme="minorHAnsi" w:hAnsiTheme="minorHAnsi" w:cstheme="minorHAnsi"/>
                <w:color w:val="FF0000"/>
                <w:sz w:val="22"/>
                <w:szCs w:val="22"/>
              </w:rPr>
            </w:pPr>
          </w:p>
          <w:p w14:paraId="44E5541A" w14:textId="77777777" w:rsidR="00C211B3" w:rsidRDefault="00C211B3" w:rsidP="00C211B3">
            <w:pPr>
              <w:pStyle w:val="Paragraph0"/>
              <w:ind w:left="720"/>
              <w:rPr>
                <w:rFonts w:asciiTheme="minorHAnsi" w:hAnsiTheme="minorHAnsi" w:cstheme="minorHAnsi"/>
                <w:color w:val="FF0000"/>
                <w:sz w:val="22"/>
                <w:szCs w:val="22"/>
              </w:rPr>
            </w:pPr>
          </w:p>
          <w:p w14:paraId="5AC47CE4" w14:textId="77777777" w:rsidR="00C211B3" w:rsidRDefault="00C211B3" w:rsidP="00C211B3">
            <w:pPr>
              <w:pStyle w:val="Paragraph0"/>
              <w:ind w:left="720"/>
              <w:rPr>
                <w:rFonts w:asciiTheme="minorHAnsi" w:hAnsiTheme="minorHAnsi" w:cstheme="minorHAnsi"/>
                <w:sz w:val="22"/>
                <w:szCs w:val="22"/>
              </w:rPr>
            </w:pPr>
          </w:p>
          <w:p w14:paraId="51AF133C" w14:textId="77777777" w:rsidR="00C211B3" w:rsidRDefault="00C211B3" w:rsidP="00C211B3">
            <w:pPr>
              <w:pStyle w:val="Paragraph0"/>
              <w:ind w:left="720"/>
              <w:rPr>
                <w:rFonts w:asciiTheme="minorHAnsi" w:hAnsiTheme="minorHAnsi" w:cstheme="minorHAnsi"/>
                <w:sz w:val="22"/>
                <w:szCs w:val="22"/>
              </w:rPr>
            </w:pPr>
          </w:p>
          <w:p w14:paraId="424CEFF0" w14:textId="77777777" w:rsidR="00C211B3" w:rsidRDefault="00C211B3" w:rsidP="00C211B3">
            <w:pPr>
              <w:pStyle w:val="Paragraph0"/>
              <w:ind w:left="720"/>
              <w:rPr>
                <w:rFonts w:asciiTheme="minorHAnsi" w:hAnsiTheme="minorHAnsi" w:cstheme="minorHAnsi"/>
                <w:sz w:val="22"/>
                <w:szCs w:val="22"/>
              </w:rPr>
            </w:pPr>
          </w:p>
          <w:p w14:paraId="3C7231E3" w14:textId="20631B2F" w:rsidR="00C211B3" w:rsidRPr="00C211B3" w:rsidRDefault="00C211B3" w:rsidP="00C211B3">
            <w:pPr>
              <w:pStyle w:val="Paragraph0"/>
              <w:ind w:left="720"/>
              <w:rPr>
                <w:rFonts w:asciiTheme="minorHAnsi" w:hAnsiTheme="minorHAnsi" w:cstheme="minorHAnsi"/>
                <w:sz w:val="22"/>
                <w:szCs w:val="22"/>
              </w:rPr>
            </w:pPr>
            <w:r w:rsidRPr="00C211B3">
              <w:rPr>
                <w:rFonts w:asciiTheme="minorHAnsi" w:hAnsiTheme="minorHAnsi" w:cstheme="minorHAnsi"/>
                <w:sz w:val="22"/>
                <w:szCs w:val="22"/>
              </w:rPr>
              <w:t>Ask students to state the ratio of red tiles to all the tiles in the set</w:t>
            </w:r>
            <w:r>
              <w:rPr>
                <w:rFonts w:asciiTheme="minorHAnsi" w:hAnsiTheme="minorHAnsi" w:cstheme="minorHAnsi"/>
                <w:sz w:val="22"/>
                <w:szCs w:val="22"/>
              </w:rPr>
              <w:t xml:space="preserve"> </w:t>
            </w:r>
            <m:oMath>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4</m:t>
                  </m:r>
                </m:num>
                <m:den>
                  <m:r>
                    <w:rPr>
                      <w:rFonts w:ascii="Cambria Math" w:hAnsi="Cambria Math" w:cstheme="minorHAnsi"/>
                      <w:sz w:val="22"/>
                      <w:szCs w:val="22"/>
                    </w:rPr>
                    <m:t>10</m:t>
                  </m:r>
                </m:den>
              </m:f>
              <m:r>
                <w:rPr>
                  <w:rFonts w:ascii="Cambria Math" w:hAnsi="Cambria Math" w:cstheme="minorHAnsi"/>
                  <w:sz w:val="22"/>
                  <w:szCs w:val="22"/>
                </w:rPr>
                <m:t>)</m:t>
              </m:r>
            </m:oMath>
            <w:r w:rsidRPr="00C211B3">
              <w:rPr>
                <w:rFonts w:asciiTheme="minorHAnsi" w:hAnsiTheme="minorHAnsi" w:cstheme="minorHAnsi"/>
                <w:sz w:val="22"/>
                <w:szCs w:val="22"/>
              </w:rPr>
              <w:t xml:space="preserve"> and the ratio of yellow tiles to the whole set </w:t>
            </w:r>
            <m:oMath>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6</m:t>
                  </m:r>
                </m:num>
                <m:den>
                  <m:r>
                    <w:rPr>
                      <w:rFonts w:ascii="Cambria Math" w:hAnsi="Cambria Math" w:cstheme="minorHAnsi"/>
                      <w:sz w:val="22"/>
                      <w:szCs w:val="22"/>
                    </w:rPr>
                    <m:t>10</m:t>
                  </m:r>
                </m:den>
              </m:f>
              <m:r>
                <w:rPr>
                  <w:rFonts w:ascii="Cambria Math" w:hAnsi="Cambria Math" w:cstheme="minorHAnsi"/>
                  <w:sz w:val="22"/>
                  <w:szCs w:val="22"/>
                </w:rPr>
                <m:t>)</m:t>
              </m:r>
            </m:oMath>
            <w:r w:rsidR="00323B34">
              <w:rPr>
                <w:rFonts w:asciiTheme="minorHAnsi" w:hAnsiTheme="minorHAnsi" w:cstheme="minorHAnsi"/>
                <w:sz w:val="22"/>
                <w:szCs w:val="22"/>
              </w:rPr>
              <w:t>.</w:t>
            </w:r>
            <w:r w:rsidRPr="00C211B3">
              <w:rPr>
                <w:rFonts w:asciiTheme="minorHAnsi" w:hAnsiTheme="minorHAnsi" w:cstheme="minorHAnsi"/>
                <w:sz w:val="22"/>
                <w:szCs w:val="22"/>
              </w:rPr>
              <w:t xml:space="preserve"> Ask: “If the ratio stays the same, how many red tiles would be in a set of 100 tiles?” Remind students that the numerator of the ratio represents the </w:t>
            </w:r>
            <w:r w:rsidRPr="00C211B3">
              <w:rPr>
                <w:rFonts w:asciiTheme="minorHAnsi" w:hAnsiTheme="minorHAnsi" w:cstheme="minorHAnsi"/>
                <w:i/>
                <w:sz w:val="22"/>
                <w:szCs w:val="22"/>
              </w:rPr>
              <w:t>part</w:t>
            </w:r>
            <w:r w:rsidRPr="00C211B3">
              <w:rPr>
                <w:rFonts w:asciiTheme="minorHAnsi" w:hAnsiTheme="minorHAnsi" w:cstheme="minorHAnsi"/>
                <w:sz w:val="22"/>
                <w:szCs w:val="22"/>
              </w:rPr>
              <w:t xml:space="preserve"> of the set and the denominator represents the </w:t>
            </w:r>
            <w:r w:rsidRPr="00C211B3">
              <w:rPr>
                <w:rFonts w:asciiTheme="minorHAnsi" w:hAnsiTheme="minorHAnsi" w:cstheme="minorHAnsi"/>
                <w:i/>
                <w:sz w:val="22"/>
                <w:szCs w:val="22"/>
              </w:rPr>
              <w:t>whole</w:t>
            </w:r>
            <w:r w:rsidRPr="00C211B3">
              <w:rPr>
                <w:rFonts w:asciiTheme="minorHAnsi" w:hAnsiTheme="minorHAnsi" w:cstheme="minorHAnsi"/>
                <w:sz w:val="22"/>
                <w:szCs w:val="22"/>
              </w:rPr>
              <w:t xml:space="preserve"> set. When setting up a proportion, the second ratio must have the same type of numerator and the same type of denominator. For this problem,</w:t>
            </w:r>
            <w:r>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4</m:t>
                  </m:r>
                </m:num>
                <m:den>
                  <m:r>
                    <w:rPr>
                      <w:rFonts w:ascii="Cambria Math" w:hAnsi="Cambria Math" w:cstheme="minorHAnsi"/>
                      <w:sz w:val="22"/>
                      <w:szCs w:val="22"/>
                    </w:rPr>
                    <m:t>10</m:t>
                  </m:r>
                </m:den>
              </m:f>
              <m:r>
                <w:rPr>
                  <w:rFonts w:ascii="Cambria Math" w:hAnsi="Cambria Math" w:cstheme="minorHAnsi"/>
                  <w:sz w:val="22"/>
                  <w:szCs w:val="22"/>
                </w:rPr>
                <m:t xml:space="preserve">= </m:t>
              </m:r>
              <m:f>
                <m:fPr>
                  <m:ctrlPr>
                    <w:rPr>
                      <w:rFonts w:ascii="Cambria Math" w:hAnsi="Cambria Math" w:cstheme="minorHAnsi"/>
                      <w:i/>
                      <w:sz w:val="22"/>
                      <w:szCs w:val="22"/>
                    </w:rPr>
                  </m:ctrlPr>
                </m:fPr>
                <m:num>
                  <m:r>
                    <w:rPr>
                      <w:rFonts w:ascii="Cambria Math" w:hAnsi="Cambria Math" w:cstheme="minorHAnsi"/>
                      <w:sz w:val="22"/>
                      <w:szCs w:val="22"/>
                    </w:rPr>
                    <m:t>n</m:t>
                  </m:r>
                </m:num>
                <m:den>
                  <m:r>
                    <w:rPr>
                      <w:rFonts w:ascii="Cambria Math" w:hAnsi="Cambria Math" w:cstheme="minorHAnsi"/>
                      <w:sz w:val="22"/>
                      <w:szCs w:val="22"/>
                    </w:rPr>
                    <m:t>100</m:t>
                  </m:r>
                </m:den>
              </m:f>
            </m:oMath>
            <w:r w:rsidRPr="00C211B3">
              <w:rPr>
                <w:rFonts w:asciiTheme="minorHAnsi" w:hAnsiTheme="minorHAnsi" w:cstheme="minorHAnsi"/>
                <w:sz w:val="22"/>
                <w:szCs w:val="22"/>
              </w:rPr>
              <w:t>. Using cross-multiplication,</w:t>
            </w:r>
            <w:r>
              <w:rPr>
                <w:rFonts w:asciiTheme="minorHAnsi" w:hAnsiTheme="minorHAnsi" w:cstheme="minorHAnsi"/>
                <w:sz w:val="22"/>
                <w:szCs w:val="22"/>
              </w:rPr>
              <w:t xml:space="preserve"> 10</w:t>
            </w:r>
            <w:r>
              <w:rPr>
                <w:rFonts w:asciiTheme="minorHAnsi" w:hAnsiTheme="minorHAnsi" w:cstheme="minorHAnsi"/>
                <w:i/>
                <w:iCs/>
                <w:sz w:val="22"/>
                <w:szCs w:val="22"/>
              </w:rPr>
              <w:t>n</w:t>
            </w:r>
            <w:r>
              <w:rPr>
                <w:rFonts w:asciiTheme="minorHAnsi" w:hAnsiTheme="minorHAnsi" w:cstheme="minorHAnsi"/>
                <w:sz w:val="22"/>
                <w:szCs w:val="22"/>
              </w:rPr>
              <w:t xml:space="preserve"> = 400, so </w:t>
            </w:r>
            <w:r>
              <w:rPr>
                <w:rFonts w:asciiTheme="minorHAnsi" w:hAnsiTheme="minorHAnsi" w:cstheme="minorHAnsi"/>
                <w:i/>
                <w:iCs/>
                <w:sz w:val="22"/>
                <w:szCs w:val="22"/>
              </w:rPr>
              <w:t xml:space="preserve">n = </w:t>
            </w:r>
            <w:r>
              <w:rPr>
                <w:rFonts w:asciiTheme="minorHAnsi" w:hAnsiTheme="minorHAnsi" w:cstheme="minorHAnsi"/>
                <w:sz w:val="22"/>
                <w:szCs w:val="22"/>
              </w:rPr>
              <w:t xml:space="preserve">40. </w:t>
            </w:r>
            <w:r w:rsidRPr="00C211B3">
              <w:rPr>
                <w:rFonts w:asciiTheme="minorHAnsi" w:hAnsiTheme="minorHAnsi" w:cstheme="minorHAnsi"/>
                <w:sz w:val="22"/>
                <w:szCs w:val="22"/>
              </w:rPr>
              <w:t>Distribute a sheet of grid paper to each student, and help students use it to see this relationship by outlining 10 squares and shading four out of the 10 to represent the original ratio, as shown below.</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6"/>
              <w:gridCol w:w="236"/>
              <w:gridCol w:w="236"/>
              <w:gridCol w:w="236"/>
            </w:tblGrid>
            <w:tr w:rsidR="00C211B3" w:rsidRPr="00C211B3" w14:paraId="5E06EBB3" w14:textId="77777777" w:rsidTr="007945CE">
              <w:trPr>
                <w:trHeight w:hRule="exact" w:val="216"/>
                <w:jc w:val="center"/>
              </w:trPr>
              <w:tc>
                <w:tcPr>
                  <w:tcW w:w="236" w:type="dxa"/>
                  <w:tcBorders>
                    <w:top w:val="single" w:sz="18" w:space="0" w:color="auto"/>
                    <w:left w:val="single" w:sz="18" w:space="0" w:color="auto"/>
                  </w:tcBorders>
                  <w:shd w:val="clear" w:color="auto" w:fill="FF0000"/>
                </w:tcPr>
                <w:p w14:paraId="03F0A550" w14:textId="77777777" w:rsidR="00C211B3" w:rsidRPr="00C211B3" w:rsidRDefault="00C211B3" w:rsidP="00C211B3">
                  <w:pPr>
                    <w:rPr>
                      <w:rFonts w:asciiTheme="minorHAnsi" w:hAnsiTheme="minorHAnsi" w:cstheme="minorHAnsi"/>
                      <w:b/>
                      <w:bCs/>
                      <w:sz w:val="22"/>
                      <w:szCs w:val="22"/>
                    </w:rPr>
                  </w:pPr>
                </w:p>
              </w:tc>
              <w:tc>
                <w:tcPr>
                  <w:tcW w:w="236" w:type="dxa"/>
                  <w:tcBorders>
                    <w:top w:val="single" w:sz="18" w:space="0" w:color="auto"/>
                  </w:tcBorders>
                  <w:shd w:val="clear" w:color="auto" w:fill="FF0000"/>
                </w:tcPr>
                <w:p w14:paraId="4202AB5B" w14:textId="77777777" w:rsidR="00C211B3" w:rsidRPr="00C211B3" w:rsidRDefault="00C211B3" w:rsidP="00C211B3">
                  <w:pPr>
                    <w:rPr>
                      <w:rFonts w:asciiTheme="minorHAnsi" w:hAnsiTheme="minorHAnsi" w:cstheme="minorHAnsi"/>
                      <w:b/>
                      <w:bCs/>
                      <w:sz w:val="22"/>
                      <w:szCs w:val="22"/>
                    </w:rPr>
                  </w:pPr>
                </w:p>
              </w:tc>
              <w:tc>
                <w:tcPr>
                  <w:tcW w:w="236" w:type="dxa"/>
                  <w:tcBorders>
                    <w:top w:val="single" w:sz="18" w:space="0" w:color="auto"/>
                  </w:tcBorders>
                  <w:shd w:val="clear" w:color="auto" w:fill="FF0000"/>
                </w:tcPr>
                <w:p w14:paraId="7B748BDC" w14:textId="77777777" w:rsidR="00C211B3" w:rsidRPr="00C211B3" w:rsidRDefault="00C211B3" w:rsidP="00C211B3">
                  <w:pPr>
                    <w:rPr>
                      <w:rFonts w:asciiTheme="minorHAnsi" w:hAnsiTheme="minorHAnsi" w:cstheme="minorHAnsi"/>
                      <w:b/>
                      <w:bCs/>
                      <w:sz w:val="22"/>
                      <w:szCs w:val="22"/>
                    </w:rPr>
                  </w:pPr>
                </w:p>
              </w:tc>
              <w:tc>
                <w:tcPr>
                  <w:tcW w:w="236" w:type="dxa"/>
                  <w:tcBorders>
                    <w:top w:val="single" w:sz="18" w:space="0" w:color="auto"/>
                  </w:tcBorders>
                  <w:shd w:val="clear" w:color="auto" w:fill="FF0000"/>
                </w:tcPr>
                <w:p w14:paraId="412673E7" w14:textId="77777777" w:rsidR="00C211B3" w:rsidRPr="00C211B3" w:rsidRDefault="00C211B3" w:rsidP="00C211B3">
                  <w:pPr>
                    <w:rPr>
                      <w:rFonts w:asciiTheme="minorHAnsi" w:hAnsiTheme="minorHAnsi" w:cstheme="minorHAnsi"/>
                      <w:b/>
                      <w:bCs/>
                      <w:sz w:val="22"/>
                      <w:szCs w:val="22"/>
                    </w:rPr>
                  </w:pPr>
                </w:p>
              </w:tc>
              <w:tc>
                <w:tcPr>
                  <w:tcW w:w="236" w:type="dxa"/>
                  <w:tcBorders>
                    <w:top w:val="single" w:sz="18" w:space="0" w:color="auto"/>
                    <w:right w:val="single" w:sz="18" w:space="0" w:color="auto"/>
                  </w:tcBorders>
                  <w:shd w:val="clear" w:color="auto" w:fill="FFFF00"/>
                </w:tcPr>
                <w:p w14:paraId="7B393DDB" w14:textId="77777777" w:rsidR="00C211B3" w:rsidRPr="00C211B3" w:rsidRDefault="00C211B3" w:rsidP="00C211B3">
                  <w:pPr>
                    <w:rPr>
                      <w:rFonts w:asciiTheme="minorHAnsi" w:hAnsiTheme="minorHAnsi" w:cstheme="minorHAnsi"/>
                      <w:b/>
                      <w:bCs/>
                      <w:sz w:val="22"/>
                      <w:szCs w:val="22"/>
                    </w:rPr>
                  </w:pPr>
                </w:p>
              </w:tc>
            </w:tr>
            <w:tr w:rsidR="00C211B3" w:rsidRPr="00C211B3" w14:paraId="1F109C0F" w14:textId="77777777" w:rsidTr="007945CE">
              <w:trPr>
                <w:trHeight w:hRule="exact" w:val="216"/>
                <w:jc w:val="center"/>
              </w:trPr>
              <w:tc>
                <w:tcPr>
                  <w:tcW w:w="236" w:type="dxa"/>
                  <w:tcBorders>
                    <w:left w:val="single" w:sz="18" w:space="0" w:color="auto"/>
                    <w:bottom w:val="single" w:sz="18" w:space="0" w:color="auto"/>
                  </w:tcBorders>
                  <w:shd w:val="clear" w:color="auto" w:fill="FFFF00"/>
                </w:tcPr>
                <w:p w14:paraId="4A8D16A8" w14:textId="77777777" w:rsidR="00C211B3" w:rsidRPr="00C211B3" w:rsidRDefault="00C211B3" w:rsidP="00C211B3">
                  <w:pPr>
                    <w:rPr>
                      <w:rFonts w:asciiTheme="minorHAnsi" w:hAnsiTheme="minorHAnsi" w:cstheme="minorHAnsi"/>
                      <w:b/>
                      <w:bCs/>
                      <w:sz w:val="22"/>
                      <w:szCs w:val="22"/>
                    </w:rPr>
                  </w:pPr>
                </w:p>
              </w:tc>
              <w:tc>
                <w:tcPr>
                  <w:tcW w:w="236" w:type="dxa"/>
                  <w:tcBorders>
                    <w:bottom w:val="single" w:sz="18" w:space="0" w:color="auto"/>
                  </w:tcBorders>
                  <w:shd w:val="clear" w:color="auto" w:fill="FFFF00"/>
                </w:tcPr>
                <w:p w14:paraId="21AB02B3" w14:textId="77777777" w:rsidR="00C211B3" w:rsidRPr="00C211B3" w:rsidRDefault="00C211B3" w:rsidP="00C211B3">
                  <w:pPr>
                    <w:rPr>
                      <w:rFonts w:asciiTheme="minorHAnsi" w:hAnsiTheme="minorHAnsi" w:cstheme="minorHAnsi"/>
                      <w:b/>
                      <w:bCs/>
                      <w:sz w:val="22"/>
                      <w:szCs w:val="22"/>
                    </w:rPr>
                  </w:pPr>
                </w:p>
              </w:tc>
              <w:tc>
                <w:tcPr>
                  <w:tcW w:w="236" w:type="dxa"/>
                  <w:tcBorders>
                    <w:bottom w:val="single" w:sz="18" w:space="0" w:color="auto"/>
                  </w:tcBorders>
                  <w:shd w:val="clear" w:color="auto" w:fill="FFFF00"/>
                </w:tcPr>
                <w:p w14:paraId="3893546F" w14:textId="77777777" w:rsidR="00C211B3" w:rsidRPr="00C211B3" w:rsidRDefault="00C211B3" w:rsidP="00C211B3">
                  <w:pPr>
                    <w:rPr>
                      <w:rFonts w:asciiTheme="minorHAnsi" w:hAnsiTheme="minorHAnsi" w:cstheme="minorHAnsi"/>
                      <w:b/>
                      <w:bCs/>
                      <w:sz w:val="22"/>
                      <w:szCs w:val="22"/>
                    </w:rPr>
                  </w:pPr>
                </w:p>
              </w:tc>
              <w:tc>
                <w:tcPr>
                  <w:tcW w:w="236" w:type="dxa"/>
                  <w:tcBorders>
                    <w:bottom w:val="single" w:sz="18" w:space="0" w:color="auto"/>
                  </w:tcBorders>
                  <w:shd w:val="clear" w:color="auto" w:fill="FFFF00"/>
                </w:tcPr>
                <w:p w14:paraId="071B0423" w14:textId="77777777" w:rsidR="00C211B3" w:rsidRPr="00C211B3" w:rsidRDefault="00C211B3" w:rsidP="00C211B3">
                  <w:pPr>
                    <w:rPr>
                      <w:rFonts w:asciiTheme="minorHAnsi" w:hAnsiTheme="minorHAnsi" w:cstheme="minorHAnsi"/>
                      <w:b/>
                      <w:bCs/>
                      <w:sz w:val="22"/>
                      <w:szCs w:val="22"/>
                    </w:rPr>
                  </w:pPr>
                </w:p>
              </w:tc>
              <w:tc>
                <w:tcPr>
                  <w:tcW w:w="236" w:type="dxa"/>
                  <w:tcBorders>
                    <w:bottom w:val="single" w:sz="18" w:space="0" w:color="auto"/>
                    <w:right w:val="single" w:sz="18" w:space="0" w:color="auto"/>
                  </w:tcBorders>
                  <w:shd w:val="clear" w:color="auto" w:fill="FFFF00"/>
                </w:tcPr>
                <w:p w14:paraId="327A7614" w14:textId="77777777" w:rsidR="00C211B3" w:rsidRPr="00C211B3" w:rsidRDefault="00C211B3" w:rsidP="00C211B3">
                  <w:pPr>
                    <w:rPr>
                      <w:rFonts w:asciiTheme="minorHAnsi" w:hAnsiTheme="minorHAnsi" w:cstheme="minorHAnsi"/>
                      <w:sz w:val="22"/>
                      <w:szCs w:val="22"/>
                    </w:rPr>
                  </w:pPr>
                </w:p>
              </w:tc>
            </w:tr>
          </w:tbl>
          <w:p w14:paraId="5B3FA72A" w14:textId="77777777" w:rsidR="00C211B3" w:rsidRPr="00C211B3" w:rsidRDefault="00C211B3" w:rsidP="00C211B3">
            <w:pPr>
              <w:rPr>
                <w:rFonts w:asciiTheme="minorHAnsi" w:hAnsiTheme="minorHAnsi" w:cstheme="minorHAnsi"/>
                <w:sz w:val="22"/>
                <w:szCs w:val="22"/>
              </w:rPr>
            </w:pPr>
          </w:p>
          <w:p w14:paraId="707C85CB" w14:textId="77777777" w:rsidR="00C211B3" w:rsidRPr="00C211B3" w:rsidRDefault="00C211B3" w:rsidP="00C211B3">
            <w:pPr>
              <w:rPr>
                <w:rFonts w:asciiTheme="minorHAnsi" w:hAnsiTheme="minorHAnsi" w:cstheme="minorHAnsi"/>
                <w:sz w:val="22"/>
                <w:szCs w:val="22"/>
              </w:rPr>
            </w:pPr>
          </w:p>
          <w:p w14:paraId="6F48C4A9" w14:textId="77777777" w:rsidR="00C211B3" w:rsidRDefault="00C211B3" w:rsidP="00C211B3">
            <w:pPr>
              <w:ind w:left="720"/>
              <w:rPr>
                <w:rFonts w:asciiTheme="minorHAnsi" w:hAnsiTheme="minorHAnsi" w:cstheme="minorHAnsi"/>
                <w:sz w:val="22"/>
                <w:szCs w:val="22"/>
              </w:rPr>
            </w:pPr>
            <w:r w:rsidRPr="00C211B3">
              <w:rPr>
                <w:rFonts w:asciiTheme="minorHAnsi" w:hAnsiTheme="minorHAnsi" w:cstheme="minorHAnsi"/>
                <w:sz w:val="22"/>
                <w:szCs w:val="22"/>
              </w:rPr>
              <w:t xml:space="preserve">Then, have students outline 100 squares and shade four out of each set of 10, as shown </w:t>
            </w:r>
            <w:r>
              <w:rPr>
                <w:rFonts w:asciiTheme="minorHAnsi" w:hAnsiTheme="minorHAnsi" w:cstheme="minorHAnsi"/>
                <w:sz w:val="22"/>
                <w:szCs w:val="22"/>
              </w:rPr>
              <w:t>above</w:t>
            </w:r>
            <w:r w:rsidRPr="00C211B3">
              <w:rPr>
                <w:rFonts w:asciiTheme="minorHAnsi" w:hAnsiTheme="minorHAnsi" w:cstheme="minorHAnsi"/>
                <w:sz w:val="22"/>
                <w:szCs w:val="22"/>
              </w:rPr>
              <w:t xml:space="preserve">. </w:t>
            </w:r>
          </w:p>
          <w:p w14:paraId="7C54B478" w14:textId="77777777" w:rsidR="00C211B3" w:rsidRDefault="00C211B3" w:rsidP="00C211B3">
            <w:pPr>
              <w:ind w:left="720"/>
              <w:rPr>
                <w:rFonts w:asciiTheme="minorHAnsi" w:hAnsiTheme="minorHAnsi" w:cstheme="minorHAnsi"/>
                <w:sz w:val="22"/>
                <w:szCs w:val="22"/>
              </w:rPr>
            </w:pPr>
          </w:p>
          <w:p w14:paraId="7F0EA9B7" w14:textId="77777777" w:rsidR="00C211B3" w:rsidRDefault="00C211B3" w:rsidP="00C211B3">
            <w:pPr>
              <w:ind w:left="720"/>
              <w:rPr>
                <w:rFonts w:asciiTheme="minorHAnsi" w:hAnsiTheme="minorHAnsi" w:cstheme="minorHAnsi"/>
                <w:sz w:val="22"/>
                <w:szCs w:val="22"/>
              </w:rPr>
            </w:pPr>
          </w:p>
          <w:p w14:paraId="7425B30E" w14:textId="589C4BA4" w:rsidR="00C211B3" w:rsidRDefault="00C211B3" w:rsidP="00C211B3">
            <w:pPr>
              <w:ind w:left="720"/>
              <w:rPr>
                <w:rFonts w:asciiTheme="minorHAnsi" w:hAnsiTheme="minorHAnsi" w:cstheme="minorHAnsi"/>
                <w:sz w:val="22"/>
                <w:szCs w:val="22"/>
              </w:rPr>
            </w:pPr>
            <w:r w:rsidRPr="00C211B3">
              <w:rPr>
                <w:rFonts w:asciiTheme="minorHAnsi" w:hAnsiTheme="minorHAnsi" w:cstheme="minorHAnsi"/>
                <w:sz w:val="22"/>
                <w:szCs w:val="22"/>
              </w:rPr>
              <w:lastRenderedPageBreak/>
              <w:t>Encourage students to continue to use grid pictures to helps them visualize various ratios or create a ratio table to further explore the relationship of red and yellow tiles.</w:t>
            </w:r>
          </w:p>
          <w:tbl>
            <w:tblPr>
              <w:tblStyle w:val="TableGrid"/>
              <w:tblpPr w:leftFromText="180" w:rightFromText="180" w:vertAnchor="text" w:horzAnchor="margin" w:tblpXSpec="center" w:tblpY="89"/>
              <w:tblOverlap w:val="never"/>
              <w:tblW w:w="0" w:type="auto"/>
              <w:tblLayout w:type="fixed"/>
              <w:tblLook w:val="04A0" w:firstRow="1" w:lastRow="0" w:firstColumn="1" w:lastColumn="0" w:noHBand="0" w:noVBand="1"/>
              <w:tblCaption w:val="Table"/>
              <w:tblDescription w:val="Lists Red tiles and Yellow tiles"/>
            </w:tblPr>
            <w:tblGrid>
              <w:gridCol w:w="1280"/>
              <w:gridCol w:w="610"/>
              <w:gridCol w:w="540"/>
              <w:gridCol w:w="630"/>
              <w:gridCol w:w="540"/>
              <w:gridCol w:w="540"/>
            </w:tblGrid>
            <w:tr w:rsidR="00C211B3" w:rsidRPr="00C211B3" w14:paraId="4EFC8493" w14:textId="77777777" w:rsidTr="00C211B3">
              <w:trPr>
                <w:trHeight w:val="432"/>
                <w:tblHeader/>
              </w:trPr>
              <w:tc>
                <w:tcPr>
                  <w:tcW w:w="1280" w:type="dxa"/>
                  <w:vAlign w:val="center"/>
                </w:tcPr>
                <w:p w14:paraId="0CC008BB" w14:textId="77777777" w:rsidR="00C211B3" w:rsidRPr="00C211B3" w:rsidRDefault="00C211B3" w:rsidP="00C211B3">
                  <w:pPr>
                    <w:rPr>
                      <w:rFonts w:asciiTheme="minorHAnsi" w:hAnsiTheme="minorHAnsi" w:cstheme="minorHAnsi"/>
                      <w:b/>
                      <w:sz w:val="22"/>
                      <w:szCs w:val="22"/>
                    </w:rPr>
                  </w:pPr>
                  <w:r w:rsidRPr="00C211B3">
                    <w:rPr>
                      <w:rFonts w:asciiTheme="minorHAnsi" w:hAnsiTheme="minorHAnsi" w:cstheme="minorHAnsi"/>
                      <w:b/>
                      <w:sz w:val="22"/>
                      <w:szCs w:val="22"/>
                    </w:rPr>
                    <w:t>Red tiles</w:t>
                  </w:r>
                </w:p>
              </w:tc>
              <w:tc>
                <w:tcPr>
                  <w:tcW w:w="610" w:type="dxa"/>
                  <w:vAlign w:val="center"/>
                </w:tcPr>
                <w:p w14:paraId="3E1BAAA0" w14:textId="77777777" w:rsidR="00C211B3" w:rsidRPr="00C211B3" w:rsidRDefault="00C211B3" w:rsidP="00C211B3">
                  <w:pPr>
                    <w:jc w:val="center"/>
                    <w:rPr>
                      <w:rFonts w:asciiTheme="minorHAnsi" w:hAnsiTheme="minorHAnsi" w:cstheme="minorHAnsi"/>
                      <w:sz w:val="22"/>
                      <w:szCs w:val="22"/>
                    </w:rPr>
                  </w:pPr>
                  <w:r w:rsidRPr="00C211B3">
                    <w:rPr>
                      <w:rFonts w:asciiTheme="minorHAnsi" w:hAnsiTheme="minorHAnsi" w:cstheme="minorHAnsi"/>
                      <w:sz w:val="22"/>
                      <w:szCs w:val="22"/>
                    </w:rPr>
                    <w:t>4</w:t>
                  </w:r>
                </w:p>
              </w:tc>
              <w:tc>
                <w:tcPr>
                  <w:tcW w:w="540" w:type="dxa"/>
                  <w:vAlign w:val="center"/>
                </w:tcPr>
                <w:p w14:paraId="466D9AE9" w14:textId="77777777" w:rsidR="00C211B3" w:rsidRPr="00C211B3" w:rsidRDefault="00C211B3" w:rsidP="00C211B3">
                  <w:pPr>
                    <w:jc w:val="center"/>
                    <w:rPr>
                      <w:rFonts w:asciiTheme="minorHAnsi" w:hAnsiTheme="minorHAnsi" w:cstheme="minorHAnsi"/>
                      <w:sz w:val="22"/>
                      <w:szCs w:val="22"/>
                    </w:rPr>
                  </w:pPr>
                </w:p>
              </w:tc>
              <w:tc>
                <w:tcPr>
                  <w:tcW w:w="630" w:type="dxa"/>
                  <w:vAlign w:val="center"/>
                </w:tcPr>
                <w:p w14:paraId="75DCADDD" w14:textId="77777777" w:rsidR="00C211B3" w:rsidRPr="00C211B3" w:rsidRDefault="00C211B3" w:rsidP="00C211B3">
                  <w:pPr>
                    <w:jc w:val="center"/>
                    <w:rPr>
                      <w:rFonts w:asciiTheme="minorHAnsi" w:hAnsiTheme="minorHAnsi" w:cstheme="minorHAnsi"/>
                      <w:sz w:val="22"/>
                      <w:szCs w:val="22"/>
                    </w:rPr>
                  </w:pPr>
                </w:p>
              </w:tc>
              <w:tc>
                <w:tcPr>
                  <w:tcW w:w="540" w:type="dxa"/>
                  <w:vAlign w:val="center"/>
                </w:tcPr>
                <w:p w14:paraId="2E06F398" w14:textId="77777777" w:rsidR="00C211B3" w:rsidRPr="00C211B3" w:rsidRDefault="00C211B3" w:rsidP="00C211B3">
                  <w:pPr>
                    <w:jc w:val="center"/>
                    <w:rPr>
                      <w:rFonts w:asciiTheme="minorHAnsi" w:hAnsiTheme="minorHAnsi" w:cstheme="minorHAnsi"/>
                      <w:sz w:val="22"/>
                      <w:szCs w:val="22"/>
                    </w:rPr>
                  </w:pPr>
                </w:p>
              </w:tc>
              <w:tc>
                <w:tcPr>
                  <w:tcW w:w="540" w:type="dxa"/>
                  <w:vAlign w:val="center"/>
                </w:tcPr>
                <w:p w14:paraId="5BBBCEE1" w14:textId="77777777" w:rsidR="00C211B3" w:rsidRPr="00C211B3" w:rsidRDefault="00C211B3" w:rsidP="00C211B3">
                  <w:pPr>
                    <w:jc w:val="center"/>
                    <w:rPr>
                      <w:rFonts w:asciiTheme="minorHAnsi" w:hAnsiTheme="minorHAnsi" w:cstheme="minorHAnsi"/>
                      <w:sz w:val="22"/>
                      <w:szCs w:val="22"/>
                    </w:rPr>
                  </w:pPr>
                </w:p>
              </w:tc>
            </w:tr>
            <w:tr w:rsidR="00C211B3" w:rsidRPr="00C211B3" w14:paraId="2F4DC1CA" w14:textId="77777777" w:rsidTr="00C211B3">
              <w:trPr>
                <w:trHeight w:val="432"/>
              </w:trPr>
              <w:tc>
                <w:tcPr>
                  <w:tcW w:w="1280" w:type="dxa"/>
                  <w:vAlign w:val="center"/>
                </w:tcPr>
                <w:p w14:paraId="4876D863" w14:textId="77777777" w:rsidR="00C211B3" w:rsidRPr="00C211B3" w:rsidRDefault="00C211B3" w:rsidP="00C211B3">
                  <w:pPr>
                    <w:rPr>
                      <w:rFonts w:asciiTheme="minorHAnsi" w:hAnsiTheme="minorHAnsi" w:cstheme="minorHAnsi"/>
                      <w:b/>
                      <w:sz w:val="22"/>
                      <w:szCs w:val="22"/>
                    </w:rPr>
                  </w:pPr>
                  <w:r w:rsidRPr="00C211B3">
                    <w:rPr>
                      <w:rFonts w:asciiTheme="minorHAnsi" w:hAnsiTheme="minorHAnsi" w:cstheme="minorHAnsi"/>
                      <w:b/>
                      <w:sz w:val="22"/>
                      <w:szCs w:val="22"/>
                    </w:rPr>
                    <w:t>Yellow tiles</w:t>
                  </w:r>
                </w:p>
              </w:tc>
              <w:tc>
                <w:tcPr>
                  <w:tcW w:w="610" w:type="dxa"/>
                  <w:vAlign w:val="center"/>
                </w:tcPr>
                <w:p w14:paraId="125837C4" w14:textId="77777777" w:rsidR="00C211B3" w:rsidRPr="00C211B3" w:rsidRDefault="00C211B3" w:rsidP="00C211B3">
                  <w:pPr>
                    <w:jc w:val="center"/>
                    <w:rPr>
                      <w:rFonts w:asciiTheme="minorHAnsi" w:hAnsiTheme="minorHAnsi" w:cstheme="minorHAnsi"/>
                      <w:sz w:val="22"/>
                      <w:szCs w:val="22"/>
                    </w:rPr>
                  </w:pPr>
                  <w:r w:rsidRPr="00C211B3">
                    <w:rPr>
                      <w:rFonts w:asciiTheme="minorHAnsi" w:hAnsiTheme="minorHAnsi" w:cstheme="minorHAnsi"/>
                      <w:sz w:val="22"/>
                      <w:szCs w:val="22"/>
                    </w:rPr>
                    <w:t>6</w:t>
                  </w:r>
                </w:p>
              </w:tc>
              <w:tc>
                <w:tcPr>
                  <w:tcW w:w="540" w:type="dxa"/>
                  <w:vAlign w:val="center"/>
                </w:tcPr>
                <w:p w14:paraId="5D601FF6" w14:textId="77777777" w:rsidR="00C211B3" w:rsidRPr="00C211B3" w:rsidRDefault="00C211B3" w:rsidP="00C211B3">
                  <w:pPr>
                    <w:jc w:val="center"/>
                    <w:rPr>
                      <w:rFonts w:asciiTheme="minorHAnsi" w:hAnsiTheme="minorHAnsi" w:cstheme="minorHAnsi"/>
                      <w:sz w:val="22"/>
                      <w:szCs w:val="22"/>
                    </w:rPr>
                  </w:pPr>
                </w:p>
              </w:tc>
              <w:tc>
                <w:tcPr>
                  <w:tcW w:w="630" w:type="dxa"/>
                  <w:vAlign w:val="center"/>
                </w:tcPr>
                <w:p w14:paraId="4BB6FE54" w14:textId="77777777" w:rsidR="00C211B3" w:rsidRPr="00C211B3" w:rsidRDefault="00C211B3" w:rsidP="00C211B3">
                  <w:pPr>
                    <w:jc w:val="center"/>
                    <w:rPr>
                      <w:rFonts w:asciiTheme="minorHAnsi" w:hAnsiTheme="minorHAnsi" w:cstheme="minorHAnsi"/>
                      <w:sz w:val="22"/>
                      <w:szCs w:val="22"/>
                    </w:rPr>
                  </w:pPr>
                </w:p>
              </w:tc>
              <w:tc>
                <w:tcPr>
                  <w:tcW w:w="540" w:type="dxa"/>
                  <w:vAlign w:val="center"/>
                </w:tcPr>
                <w:p w14:paraId="4647ADD0" w14:textId="77777777" w:rsidR="00C211B3" w:rsidRPr="00C211B3" w:rsidRDefault="00C211B3" w:rsidP="00C211B3">
                  <w:pPr>
                    <w:jc w:val="center"/>
                    <w:rPr>
                      <w:rFonts w:asciiTheme="minorHAnsi" w:hAnsiTheme="minorHAnsi" w:cstheme="minorHAnsi"/>
                      <w:sz w:val="22"/>
                      <w:szCs w:val="22"/>
                    </w:rPr>
                  </w:pPr>
                </w:p>
              </w:tc>
              <w:tc>
                <w:tcPr>
                  <w:tcW w:w="540" w:type="dxa"/>
                  <w:vAlign w:val="center"/>
                </w:tcPr>
                <w:p w14:paraId="46E3E179" w14:textId="77777777" w:rsidR="00C211B3" w:rsidRPr="00C211B3" w:rsidRDefault="00C211B3" w:rsidP="00C211B3">
                  <w:pPr>
                    <w:jc w:val="center"/>
                    <w:rPr>
                      <w:rFonts w:asciiTheme="minorHAnsi" w:hAnsiTheme="minorHAnsi" w:cstheme="minorHAnsi"/>
                      <w:sz w:val="22"/>
                      <w:szCs w:val="22"/>
                    </w:rPr>
                  </w:pPr>
                </w:p>
              </w:tc>
            </w:tr>
          </w:tbl>
          <w:p w14:paraId="10B55F2D" w14:textId="77777777" w:rsidR="00C211B3" w:rsidRDefault="00C211B3" w:rsidP="00C211B3">
            <w:pPr>
              <w:ind w:left="720"/>
              <w:rPr>
                <w:rFonts w:asciiTheme="minorHAnsi" w:hAnsiTheme="minorHAnsi" w:cstheme="minorHAnsi"/>
                <w:sz w:val="22"/>
                <w:szCs w:val="22"/>
              </w:rPr>
            </w:pPr>
          </w:p>
          <w:p w14:paraId="3925C47E" w14:textId="77777777" w:rsidR="00C211B3" w:rsidRDefault="00C211B3" w:rsidP="00C211B3">
            <w:pPr>
              <w:ind w:left="720"/>
              <w:rPr>
                <w:rFonts w:asciiTheme="minorHAnsi" w:hAnsiTheme="minorHAnsi" w:cstheme="minorHAnsi"/>
                <w:sz w:val="22"/>
                <w:szCs w:val="22"/>
              </w:rPr>
            </w:pPr>
          </w:p>
          <w:p w14:paraId="181EB198" w14:textId="77777777" w:rsidR="00C211B3" w:rsidRDefault="00C211B3" w:rsidP="00C211B3">
            <w:pPr>
              <w:ind w:left="720"/>
              <w:rPr>
                <w:rFonts w:asciiTheme="minorHAnsi" w:hAnsiTheme="minorHAnsi" w:cstheme="minorHAnsi"/>
                <w:sz w:val="22"/>
                <w:szCs w:val="22"/>
              </w:rPr>
            </w:pPr>
          </w:p>
          <w:p w14:paraId="0FEBCE9F" w14:textId="0D91108F" w:rsidR="00A16450" w:rsidRPr="00A16450" w:rsidRDefault="00A16450" w:rsidP="003C228B">
            <w:pPr>
              <w:rPr>
                <w:i/>
                <w:iCs/>
              </w:rPr>
            </w:pPr>
          </w:p>
          <w:p w14:paraId="6C2C12F9" w14:textId="77777777" w:rsidR="00CA1D94" w:rsidRDefault="003633BE" w:rsidP="00953CBA">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754BC439" w14:textId="77777777" w:rsidR="004A59EC" w:rsidRDefault="004A59EC" w:rsidP="00953CBA">
            <w:pPr>
              <w:rPr>
                <w:rFonts w:asciiTheme="minorHAnsi" w:hAnsiTheme="minorHAnsi" w:cstheme="minorHAnsi"/>
                <w:b/>
                <w:bCs/>
                <w:sz w:val="22"/>
                <w:szCs w:val="22"/>
              </w:rPr>
            </w:pPr>
          </w:p>
          <w:p w14:paraId="5FB9EEF5" w14:textId="0787BBEC" w:rsidR="00CA1D94" w:rsidRDefault="0024708F" w:rsidP="00F320A4">
            <w:pPr>
              <w:pStyle w:val="ListParagraph"/>
              <w:numPr>
                <w:ilvl w:val="0"/>
                <w:numId w:val="28"/>
              </w:numPr>
              <w:ind w:left="790"/>
              <w:rPr>
                <w:rFonts w:asciiTheme="minorHAnsi" w:hAnsiTheme="minorHAnsi" w:cstheme="minorHAnsi"/>
                <w:sz w:val="22"/>
                <w:szCs w:val="22"/>
              </w:rPr>
            </w:pPr>
            <w:r w:rsidRPr="00CA1D94">
              <w:rPr>
                <w:rFonts w:asciiTheme="minorHAnsi" w:hAnsiTheme="minorHAnsi" w:cstheme="minorHAnsi"/>
                <w:sz w:val="22"/>
                <w:szCs w:val="22"/>
              </w:rPr>
              <w:t xml:space="preserve">When applying proportional reasoning to solve problems in context, the following </w:t>
            </w:r>
            <w:r w:rsidR="004A7678">
              <w:rPr>
                <w:rFonts w:asciiTheme="minorHAnsi" w:hAnsiTheme="minorHAnsi" w:cstheme="minorHAnsi"/>
                <w:sz w:val="22"/>
                <w:szCs w:val="22"/>
              </w:rPr>
              <w:t>questions</w:t>
            </w:r>
            <w:r w:rsidRPr="00CA1D94">
              <w:rPr>
                <w:rFonts w:asciiTheme="minorHAnsi" w:hAnsiTheme="minorHAnsi" w:cstheme="minorHAnsi"/>
                <w:sz w:val="22"/>
                <w:szCs w:val="22"/>
              </w:rPr>
              <w:t xml:space="preserve"> may elicit students’ understanding – </w:t>
            </w:r>
          </w:p>
          <w:p w14:paraId="42D651E7" w14:textId="77777777" w:rsidR="00CA1D94" w:rsidRDefault="0024708F" w:rsidP="00F320A4">
            <w:pPr>
              <w:pStyle w:val="ListParagraph"/>
              <w:numPr>
                <w:ilvl w:val="1"/>
                <w:numId w:val="28"/>
              </w:numPr>
              <w:ind w:left="1420"/>
              <w:rPr>
                <w:rFonts w:asciiTheme="minorHAnsi" w:hAnsiTheme="minorHAnsi" w:cstheme="minorHAnsi"/>
                <w:sz w:val="22"/>
                <w:szCs w:val="22"/>
              </w:rPr>
            </w:pPr>
            <w:r w:rsidRPr="00CA1D94">
              <w:rPr>
                <w:rFonts w:asciiTheme="minorHAnsi" w:hAnsiTheme="minorHAnsi" w:cstheme="minorHAnsi"/>
                <w:sz w:val="22"/>
                <w:szCs w:val="22"/>
              </w:rPr>
              <w:t xml:space="preserve">What does it mean for ratios to be proportional? </w:t>
            </w:r>
          </w:p>
          <w:p w14:paraId="6BE7124C" w14:textId="77777777" w:rsidR="00CA1D94" w:rsidRDefault="0024708F" w:rsidP="00F320A4">
            <w:pPr>
              <w:pStyle w:val="ListParagraph"/>
              <w:numPr>
                <w:ilvl w:val="1"/>
                <w:numId w:val="28"/>
              </w:numPr>
              <w:ind w:left="1420"/>
              <w:rPr>
                <w:rFonts w:asciiTheme="minorHAnsi" w:hAnsiTheme="minorHAnsi" w:cstheme="minorHAnsi"/>
                <w:sz w:val="22"/>
                <w:szCs w:val="22"/>
              </w:rPr>
            </w:pPr>
            <w:r w:rsidRPr="00CA1D94">
              <w:rPr>
                <w:rFonts w:asciiTheme="minorHAnsi" w:hAnsiTheme="minorHAnsi" w:cstheme="minorHAnsi"/>
                <w:sz w:val="22"/>
                <w:szCs w:val="22"/>
              </w:rPr>
              <w:t xml:space="preserve">Can a proportion be solved in more than one way? </w:t>
            </w:r>
          </w:p>
          <w:p w14:paraId="41133D76" w14:textId="77777777" w:rsidR="00CA1D94" w:rsidRDefault="0024708F" w:rsidP="00F320A4">
            <w:pPr>
              <w:pStyle w:val="ListParagraph"/>
              <w:numPr>
                <w:ilvl w:val="1"/>
                <w:numId w:val="28"/>
              </w:numPr>
              <w:ind w:left="1420"/>
              <w:rPr>
                <w:rFonts w:asciiTheme="minorHAnsi" w:hAnsiTheme="minorHAnsi" w:cstheme="minorHAnsi"/>
                <w:sz w:val="22"/>
                <w:szCs w:val="22"/>
              </w:rPr>
            </w:pPr>
            <w:r w:rsidRPr="00CA1D94">
              <w:rPr>
                <w:rFonts w:asciiTheme="minorHAnsi" w:hAnsiTheme="minorHAnsi" w:cstheme="minorHAnsi"/>
                <w:sz w:val="22"/>
                <w:szCs w:val="22"/>
              </w:rPr>
              <w:t xml:space="preserve">Does it matter where the missing term is located? </w:t>
            </w:r>
          </w:p>
          <w:p w14:paraId="154FCE21" w14:textId="271DE627" w:rsidR="0024708F" w:rsidRDefault="0024708F" w:rsidP="00F320A4">
            <w:pPr>
              <w:pStyle w:val="ListParagraph"/>
              <w:numPr>
                <w:ilvl w:val="1"/>
                <w:numId w:val="28"/>
              </w:numPr>
              <w:ind w:left="1420"/>
              <w:rPr>
                <w:rFonts w:asciiTheme="minorHAnsi" w:hAnsiTheme="minorHAnsi" w:cstheme="minorHAnsi"/>
                <w:sz w:val="22"/>
                <w:szCs w:val="22"/>
              </w:rPr>
            </w:pPr>
            <w:r w:rsidRPr="00CA1D94">
              <w:rPr>
                <w:rFonts w:asciiTheme="minorHAnsi" w:hAnsiTheme="minorHAnsi" w:cstheme="minorHAnsi"/>
                <w:sz w:val="22"/>
                <w:szCs w:val="22"/>
              </w:rPr>
              <w:t>Can you think of an experience you have had and create a ratio table that relates to it?</w:t>
            </w:r>
          </w:p>
          <w:p w14:paraId="3DF324C0" w14:textId="77777777" w:rsidR="000A6326" w:rsidRDefault="000A6326" w:rsidP="000A6326">
            <w:pPr>
              <w:pStyle w:val="ListParagraph"/>
              <w:ind w:left="1420"/>
              <w:rPr>
                <w:rFonts w:asciiTheme="minorHAnsi" w:hAnsiTheme="minorHAnsi" w:cstheme="minorHAnsi"/>
                <w:sz w:val="22"/>
                <w:szCs w:val="22"/>
              </w:rPr>
            </w:pPr>
          </w:p>
          <w:p w14:paraId="57AFD0C9" w14:textId="76A1CD49" w:rsidR="00CA1D94" w:rsidRDefault="00CA1D94" w:rsidP="00F320A4">
            <w:pPr>
              <w:pStyle w:val="ListParagraph"/>
              <w:numPr>
                <w:ilvl w:val="0"/>
                <w:numId w:val="28"/>
              </w:numPr>
              <w:ind w:left="790"/>
              <w:rPr>
                <w:rFonts w:asciiTheme="minorHAnsi" w:hAnsiTheme="minorHAnsi" w:cstheme="minorHAnsi"/>
                <w:sz w:val="22"/>
                <w:szCs w:val="22"/>
              </w:rPr>
            </w:pPr>
            <w:r>
              <w:rPr>
                <w:rFonts w:asciiTheme="minorHAnsi" w:hAnsiTheme="minorHAnsi" w:cstheme="minorHAnsi"/>
                <w:sz w:val="22"/>
                <w:szCs w:val="22"/>
              </w:rPr>
              <w:t xml:space="preserve">Superficial cues present in the context of a problem do not provide sufficient evidence of proportional relationships between quantities. When students are solving </w:t>
            </w:r>
            <w:r w:rsidR="00124250">
              <w:rPr>
                <w:rFonts w:asciiTheme="minorHAnsi" w:hAnsiTheme="minorHAnsi" w:cstheme="minorHAnsi"/>
                <w:sz w:val="22"/>
                <w:szCs w:val="22"/>
              </w:rPr>
              <w:t>problems,</w:t>
            </w:r>
            <w:r>
              <w:rPr>
                <w:rFonts w:asciiTheme="minorHAnsi" w:hAnsiTheme="minorHAnsi" w:cstheme="minorHAnsi"/>
                <w:sz w:val="22"/>
                <w:szCs w:val="22"/>
              </w:rPr>
              <w:t xml:space="preserve"> they must base their decision to use proportional reasoning on the </w:t>
            </w:r>
            <w:r w:rsidRPr="00355C14">
              <w:rPr>
                <w:rFonts w:asciiTheme="minorHAnsi" w:hAnsiTheme="minorHAnsi" w:cstheme="minorHAnsi"/>
                <w:sz w:val="22"/>
                <w:szCs w:val="22"/>
              </w:rPr>
              <w:t>nature of the quantities in</w:t>
            </w:r>
            <w:r>
              <w:rPr>
                <w:rFonts w:asciiTheme="minorHAnsi" w:hAnsiTheme="minorHAnsi" w:cstheme="minorHAnsi"/>
                <w:sz w:val="22"/>
                <w:szCs w:val="22"/>
              </w:rPr>
              <w:t xml:space="preserve"> a particular situation. However, students may rely on the following superficial cues to determine proportionality:</w:t>
            </w:r>
          </w:p>
          <w:p w14:paraId="53242FBA" w14:textId="4B3B9495" w:rsidR="00CA1D94" w:rsidRDefault="00CA1D94" w:rsidP="00F320A4">
            <w:pPr>
              <w:pStyle w:val="ListParagraph"/>
              <w:numPr>
                <w:ilvl w:val="1"/>
                <w:numId w:val="28"/>
              </w:numPr>
              <w:ind w:left="1420"/>
              <w:rPr>
                <w:rFonts w:asciiTheme="minorHAnsi" w:hAnsiTheme="minorHAnsi" w:cstheme="minorHAnsi"/>
                <w:sz w:val="22"/>
                <w:szCs w:val="22"/>
              </w:rPr>
            </w:pPr>
            <w:r>
              <w:rPr>
                <w:rFonts w:asciiTheme="minorHAnsi" w:hAnsiTheme="minorHAnsi" w:cstheme="minorHAnsi"/>
                <w:sz w:val="22"/>
                <w:szCs w:val="22"/>
              </w:rPr>
              <w:t xml:space="preserve">The problem gives three numbers, and one other number is missing; </w:t>
            </w:r>
            <w:r w:rsidR="00B57923">
              <w:rPr>
                <w:rFonts w:asciiTheme="minorHAnsi" w:hAnsiTheme="minorHAnsi" w:cstheme="minorHAnsi"/>
                <w:sz w:val="22"/>
                <w:szCs w:val="22"/>
              </w:rPr>
              <w:t xml:space="preserve">or </w:t>
            </w:r>
          </w:p>
          <w:p w14:paraId="53F59043" w14:textId="649B54CC" w:rsidR="00CA1D94" w:rsidRPr="00B57923" w:rsidRDefault="00CA1D94" w:rsidP="00F320A4">
            <w:pPr>
              <w:pStyle w:val="ListParagraph"/>
              <w:numPr>
                <w:ilvl w:val="1"/>
                <w:numId w:val="28"/>
              </w:numPr>
              <w:ind w:left="1420"/>
              <w:rPr>
                <w:rFonts w:asciiTheme="minorHAnsi" w:hAnsiTheme="minorHAnsi" w:cstheme="minorHAnsi"/>
                <w:sz w:val="22"/>
                <w:szCs w:val="22"/>
              </w:rPr>
            </w:pPr>
            <w:r>
              <w:rPr>
                <w:rFonts w:asciiTheme="minorHAnsi" w:hAnsiTheme="minorHAnsi" w:cstheme="minorHAnsi"/>
                <w:sz w:val="22"/>
                <w:szCs w:val="22"/>
              </w:rPr>
              <w:t xml:space="preserve">The problem involves vocabulary such as </w:t>
            </w:r>
            <w:r w:rsidRPr="00B57923">
              <w:rPr>
                <w:rFonts w:asciiTheme="minorHAnsi" w:hAnsiTheme="minorHAnsi" w:cstheme="minorHAnsi"/>
                <w:i/>
                <w:iCs/>
                <w:sz w:val="22"/>
                <w:szCs w:val="22"/>
              </w:rPr>
              <w:t>per</w:t>
            </w:r>
            <w:r>
              <w:rPr>
                <w:rFonts w:asciiTheme="minorHAnsi" w:hAnsiTheme="minorHAnsi" w:cstheme="minorHAnsi"/>
                <w:sz w:val="22"/>
                <w:szCs w:val="22"/>
              </w:rPr>
              <w:t xml:space="preserve">, </w:t>
            </w:r>
            <w:r w:rsidRPr="00B57923">
              <w:rPr>
                <w:rFonts w:asciiTheme="minorHAnsi" w:hAnsiTheme="minorHAnsi" w:cstheme="minorHAnsi"/>
                <w:i/>
                <w:iCs/>
                <w:sz w:val="22"/>
                <w:szCs w:val="22"/>
              </w:rPr>
              <w:t>rate</w:t>
            </w:r>
            <w:r>
              <w:rPr>
                <w:rFonts w:asciiTheme="minorHAnsi" w:hAnsiTheme="minorHAnsi" w:cstheme="minorHAnsi"/>
                <w:sz w:val="22"/>
                <w:szCs w:val="22"/>
              </w:rPr>
              <w:t xml:space="preserve">, or </w:t>
            </w:r>
            <w:r w:rsidRPr="00B57923">
              <w:rPr>
                <w:rFonts w:asciiTheme="minorHAnsi" w:hAnsiTheme="minorHAnsi" w:cstheme="minorHAnsi"/>
                <w:i/>
                <w:iCs/>
                <w:sz w:val="22"/>
                <w:szCs w:val="22"/>
              </w:rPr>
              <w:t>speed</w:t>
            </w:r>
            <w:r w:rsidR="00B57923">
              <w:rPr>
                <w:rFonts w:asciiTheme="minorHAnsi" w:hAnsiTheme="minorHAnsi" w:cstheme="minorHAnsi"/>
                <w:sz w:val="22"/>
                <w:szCs w:val="22"/>
              </w:rPr>
              <w:t>.</w:t>
            </w:r>
            <w:r w:rsidRPr="00B57923">
              <w:rPr>
                <w:rFonts w:asciiTheme="minorHAnsi" w:hAnsiTheme="minorHAnsi" w:cstheme="minorHAnsi"/>
                <w:sz w:val="22"/>
                <w:szCs w:val="22"/>
              </w:rPr>
              <w:t xml:space="preserve"> </w:t>
            </w:r>
          </w:p>
          <w:p w14:paraId="4E3AC919" w14:textId="77777777" w:rsidR="0024708F" w:rsidRDefault="0024708F" w:rsidP="00953CBA">
            <w:pPr>
              <w:rPr>
                <w:rFonts w:asciiTheme="minorHAnsi" w:hAnsiTheme="minorHAnsi" w:cstheme="minorHAnsi"/>
                <w:b/>
                <w:bCs/>
                <w:sz w:val="22"/>
                <w:szCs w:val="22"/>
              </w:rPr>
            </w:pPr>
          </w:p>
          <w:p w14:paraId="4863CECE" w14:textId="77777777" w:rsidR="00B57923" w:rsidRDefault="003633BE" w:rsidP="00953CBA">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Connections: </w:t>
            </w:r>
          </w:p>
          <w:p w14:paraId="66769BFF" w14:textId="77777777" w:rsidR="004A59EC" w:rsidRDefault="004A59EC" w:rsidP="00953CBA">
            <w:pPr>
              <w:rPr>
                <w:rFonts w:asciiTheme="minorHAnsi" w:hAnsiTheme="minorHAnsi" w:cstheme="minorHAnsi"/>
                <w:b/>
                <w:bCs/>
                <w:sz w:val="22"/>
                <w:szCs w:val="22"/>
              </w:rPr>
            </w:pPr>
          </w:p>
          <w:p w14:paraId="4FB6A349" w14:textId="113039A4" w:rsidR="0024708F" w:rsidRDefault="0024708F" w:rsidP="00F320A4">
            <w:pPr>
              <w:pStyle w:val="ListParagraph"/>
              <w:numPr>
                <w:ilvl w:val="0"/>
                <w:numId w:val="29"/>
              </w:numPr>
              <w:rPr>
                <w:rFonts w:asciiTheme="minorHAnsi" w:hAnsiTheme="minorHAnsi" w:cstheme="minorHAnsi"/>
                <w:sz w:val="22"/>
                <w:szCs w:val="22"/>
              </w:rPr>
            </w:pPr>
            <w:r w:rsidRPr="00B57923">
              <w:rPr>
                <w:rFonts w:asciiTheme="minorHAnsi" w:hAnsiTheme="minorHAnsi" w:cstheme="minorHAnsi"/>
                <w:sz w:val="22"/>
                <w:szCs w:val="22"/>
              </w:rPr>
              <w:t xml:space="preserve">A common misconception </w:t>
            </w:r>
            <w:r w:rsidR="00A349F0" w:rsidRPr="00B57923">
              <w:rPr>
                <w:rFonts w:asciiTheme="minorHAnsi" w:hAnsiTheme="minorHAnsi" w:cstheme="minorHAnsi"/>
                <w:sz w:val="22"/>
                <w:szCs w:val="22"/>
              </w:rPr>
              <w:t>students</w:t>
            </w:r>
            <w:r w:rsidRPr="00B57923">
              <w:rPr>
                <w:rFonts w:asciiTheme="minorHAnsi" w:hAnsiTheme="minorHAnsi" w:cstheme="minorHAnsi"/>
                <w:sz w:val="22"/>
                <w:szCs w:val="22"/>
              </w:rPr>
              <w:t xml:space="preserve"> may have is thinking that a proportional relationship is additive, instead of multiplicative. </w:t>
            </w:r>
            <w:r w:rsidR="00A349F0" w:rsidRPr="00B57923">
              <w:rPr>
                <w:rFonts w:asciiTheme="minorHAnsi" w:hAnsiTheme="minorHAnsi" w:cstheme="minorHAnsi"/>
                <w:sz w:val="22"/>
                <w:szCs w:val="22"/>
              </w:rPr>
              <w:t>P</w:t>
            </w:r>
            <w:r w:rsidR="009E12B5" w:rsidRPr="00B57923">
              <w:rPr>
                <w:rFonts w:asciiTheme="minorHAnsi" w:hAnsiTheme="minorHAnsi" w:cstheme="minorHAnsi"/>
                <w:sz w:val="22"/>
                <w:szCs w:val="22"/>
              </w:rPr>
              <w:t xml:space="preserve">ractice finding equivalent ratios and finding missing values in a ratio table is a strategy used to help students understand this connection. </w:t>
            </w:r>
          </w:p>
          <w:p w14:paraId="29FB26A6" w14:textId="77777777" w:rsidR="000A6326" w:rsidRDefault="000A6326" w:rsidP="000A6326">
            <w:pPr>
              <w:pStyle w:val="ListParagraph"/>
              <w:rPr>
                <w:rFonts w:asciiTheme="minorHAnsi" w:hAnsiTheme="minorHAnsi" w:cstheme="minorHAnsi"/>
                <w:sz w:val="22"/>
                <w:szCs w:val="22"/>
              </w:rPr>
            </w:pPr>
          </w:p>
          <w:p w14:paraId="23235395" w14:textId="792CE08B" w:rsidR="00B57923" w:rsidRPr="00B57923" w:rsidRDefault="00B57923" w:rsidP="00F320A4">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Proportionality involves grasping the meaning of a ratio as a multiplicative comparison and as a composed unit and making connections among ratios, fractions, and quotients. </w:t>
            </w:r>
          </w:p>
          <w:p w14:paraId="5A9EDF72" w14:textId="77777777" w:rsidR="009E12B5" w:rsidRDefault="009E12B5" w:rsidP="00953CBA">
            <w:pPr>
              <w:rPr>
                <w:rFonts w:asciiTheme="minorHAnsi" w:hAnsiTheme="minorHAnsi" w:cstheme="minorHAnsi"/>
                <w:b/>
                <w:bCs/>
                <w:sz w:val="22"/>
                <w:szCs w:val="22"/>
              </w:rPr>
            </w:pPr>
          </w:p>
          <w:p w14:paraId="70DD6694" w14:textId="64A7B582" w:rsidR="0024708F" w:rsidRPr="0024708F" w:rsidRDefault="0024708F" w:rsidP="00953CBA">
            <w:pPr>
              <w:rPr>
                <w:rFonts w:asciiTheme="minorHAnsi" w:hAnsiTheme="minorHAnsi" w:cstheme="minorHAnsi"/>
                <w:i/>
                <w:iCs/>
                <w:sz w:val="22"/>
                <w:szCs w:val="22"/>
              </w:rPr>
            </w:pPr>
            <w:r w:rsidRPr="0024708F">
              <w:rPr>
                <w:rFonts w:asciiTheme="minorHAnsi" w:hAnsiTheme="minorHAnsi" w:cstheme="minorHAnsi"/>
                <w:i/>
                <w:iCs/>
                <w:sz w:val="22"/>
                <w:szCs w:val="22"/>
              </w:rPr>
              <w:t xml:space="preserve">*Reference 7.CE.1 Skills in Practice for guidance related to </w:t>
            </w:r>
            <w:r w:rsidRPr="0024708F">
              <w:rPr>
                <w:rFonts w:asciiTheme="minorHAnsi" w:hAnsiTheme="minorHAnsi" w:cstheme="minorHAnsi"/>
                <w:b/>
                <w:bCs/>
                <w:i/>
                <w:iCs/>
                <w:sz w:val="22"/>
                <w:szCs w:val="22"/>
              </w:rPr>
              <w:t>Mathematical Problem-Solving</w:t>
            </w:r>
            <w:r w:rsidRPr="0024708F">
              <w:rPr>
                <w:rFonts w:asciiTheme="minorHAnsi" w:hAnsiTheme="minorHAnsi" w:cstheme="minorHAnsi"/>
                <w:i/>
                <w:iCs/>
                <w:sz w:val="22"/>
                <w:szCs w:val="22"/>
              </w:rPr>
              <w:t>,</w:t>
            </w:r>
            <w:r w:rsidRPr="0024708F">
              <w:rPr>
                <w:rFonts w:asciiTheme="minorHAnsi" w:hAnsiTheme="minorHAnsi" w:cstheme="minorHAnsi"/>
                <w:b/>
                <w:bCs/>
                <w:i/>
                <w:iCs/>
                <w:sz w:val="22"/>
                <w:szCs w:val="22"/>
              </w:rPr>
              <w:t xml:space="preserve"> </w:t>
            </w:r>
            <w:r w:rsidR="00115DB8">
              <w:rPr>
                <w:rFonts w:asciiTheme="minorHAnsi" w:hAnsiTheme="minorHAnsi" w:cstheme="minorHAnsi"/>
                <w:b/>
                <w:bCs/>
                <w:i/>
                <w:iCs/>
                <w:sz w:val="22"/>
                <w:szCs w:val="22"/>
              </w:rPr>
              <w:t xml:space="preserve">Mathematical Communication, </w:t>
            </w:r>
            <w:r w:rsidRPr="0024708F">
              <w:rPr>
                <w:rFonts w:asciiTheme="minorHAnsi" w:hAnsiTheme="minorHAnsi" w:cstheme="minorHAnsi"/>
                <w:b/>
                <w:bCs/>
                <w:i/>
                <w:iCs/>
                <w:sz w:val="22"/>
                <w:szCs w:val="22"/>
              </w:rPr>
              <w:t>Mathematical Reasoning</w:t>
            </w:r>
            <w:r w:rsidRPr="0024708F">
              <w:rPr>
                <w:rFonts w:asciiTheme="minorHAnsi" w:hAnsiTheme="minorHAnsi" w:cstheme="minorHAnsi"/>
                <w:i/>
                <w:iCs/>
                <w:sz w:val="22"/>
                <w:szCs w:val="22"/>
              </w:rPr>
              <w:t>,</w:t>
            </w:r>
            <w:r w:rsidRPr="0024708F">
              <w:rPr>
                <w:rFonts w:asciiTheme="minorHAnsi" w:hAnsiTheme="minorHAnsi" w:cstheme="minorHAnsi"/>
                <w:b/>
                <w:bCs/>
                <w:i/>
                <w:iCs/>
                <w:sz w:val="22"/>
                <w:szCs w:val="22"/>
              </w:rPr>
              <w:t xml:space="preserve"> </w:t>
            </w:r>
            <w:r w:rsidRPr="0024708F">
              <w:rPr>
                <w:rFonts w:asciiTheme="minorHAnsi" w:hAnsiTheme="minorHAnsi" w:cstheme="minorHAnsi"/>
                <w:i/>
                <w:iCs/>
                <w:sz w:val="22"/>
                <w:szCs w:val="22"/>
              </w:rPr>
              <w:t>and</w:t>
            </w:r>
            <w:r w:rsidRPr="0024708F">
              <w:rPr>
                <w:rFonts w:asciiTheme="minorHAnsi" w:hAnsiTheme="minorHAnsi" w:cstheme="minorHAnsi"/>
                <w:b/>
                <w:bCs/>
                <w:i/>
                <w:iCs/>
                <w:sz w:val="22"/>
                <w:szCs w:val="22"/>
              </w:rPr>
              <w:t xml:space="preserve"> Mathematical Connections</w:t>
            </w:r>
            <w:r w:rsidR="003F55B6">
              <w:rPr>
                <w:rFonts w:asciiTheme="minorHAnsi" w:hAnsiTheme="minorHAnsi" w:cstheme="minorHAnsi"/>
                <w:i/>
                <w:iCs/>
                <w:sz w:val="22"/>
                <w:szCs w:val="22"/>
              </w:rPr>
              <w:t xml:space="preserve"> when solving contextual problems. </w:t>
            </w:r>
          </w:p>
        </w:tc>
      </w:tr>
      <w:tr w:rsidR="003633BE" w:rsidRPr="00722C85" w14:paraId="74084227" w14:textId="77777777" w:rsidTr="008318A2">
        <w:trPr>
          <w:trHeight w:val="435"/>
        </w:trPr>
        <w:tc>
          <w:tcPr>
            <w:tcW w:w="14310" w:type="dxa"/>
            <w:shd w:val="clear" w:color="auto" w:fill="F2F2F2" w:themeFill="background1" w:themeFillShade="F2"/>
            <w:vAlign w:val="center"/>
          </w:tcPr>
          <w:p w14:paraId="595D86C6" w14:textId="53F98E1E" w:rsidR="003633BE" w:rsidRPr="00722C85" w:rsidRDefault="008318A2"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3633BE" w:rsidRPr="00722C85" w14:paraId="394545FC" w14:textId="77777777" w:rsidTr="00953CBA">
        <w:trPr>
          <w:trHeight w:val="1970"/>
        </w:trPr>
        <w:tc>
          <w:tcPr>
            <w:tcW w:w="14310" w:type="dxa"/>
          </w:tcPr>
          <w:p w14:paraId="73C4AA41" w14:textId="408F8A0B" w:rsidR="000E0822" w:rsidRPr="007D215F" w:rsidRDefault="008318A2" w:rsidP="00502012">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EF82BA4" w14:textId="77777777" w:rsidR="000E0822" w:rsidRPr="007D215F" w:rsidRDefault="000E0822" w:rsidP="000E0822">
            <w:pPr>
              <w:rPr>
                <w:rFonts w:asciiTheme="minorHAnsi" w:hAnsiTheme="minorHAnsi" w:cstheme="minorHAnsi"/>
                <w:sz w:val="22"/>
                <w:szCs w:val="22"/>
              </w:rPr>
            </w:pPr>
            <w:r w:rsidRPr="007D215F">
              <w:rPr>
                <w:rFonts w:asciiTheme="minorHAnsi" w:hAnsiTheme="minorHAnsi" w:cstheme="minorHAnsi"/>
                <w:sz w:val="22"/>
                <w:szCs w:val="22"/>
              </w:rPr>
              <w:t>Estimation and the operations of addition, subtraction, multiplication, and division, allow us to model, represent, and solve different types of problems with rational numbers.</w:t>
            </w:r>
          </w:p>
          <w:p w14:paraId="4481CAC6" w14:textId="77777777" w:rsidR="000E0822" w:rsidRPr="007D215F" w:rsidRDefault="000E0822" w:rsidP="000E0822">
            <w:pPr>
              <w:rPr>
                <w:rFonts w:asciiTheme="minorHAnsi" w:hAnsiTheme="minorHAnsi" w:cstheme="minorHAnsi"/>
                <w:b/>
                <w:bCs/>
                <w:sz w:val="22"/>
                <w:szCs w:val="22"/>
              </w:rPr>
            </w:pPr>
          </w:p>
          <w:p w14:paraId="0F01E76F" w14:textId="62B82957" w:rsidR="00806AE3" w:rsidRPr="000A29EA" w:rsidRDefault="008318A2" w:rsidP="00806AE3">
            <w:pPr>
              <w:rPr>
                <w:rFonts w:asciiTheme="minorHAnsi" w:hAnsiTheme="minorHAnsi" w:cstheme="minorHAnsi"/>
                <w:sz w:val="22"/>
                <w:szCs w:val="22"/>
              </w:rPr>
            </w:pPr>
            <w:r>
              <w:rPr>
                <w:rFonts w:asciiTheme="minorHAnsi" w:hAnsiTheme="minorHAnsi" w:cstheme="minorHAnsi"/>
                <w:b/>
                <w:sz w:val="22"/>
                <w:szCs w:val="22"/>
              </w:rPr>
              <w:t>C</w:t>
            </w:r>
            <w:r w:rsidR="000E0822" w:rsidRPr="000E0822">
              <w:rPr>
                <w:rFonts w:asciiTheme="minorHAnsi" w:hAnsiTheme="minorHAnsi" w:cstheme="minorHAnsi"/>
                <w:b/>
                <w:sz w:val="22"/>
                <w:szCs w:val="22"/>
              </w:rPr>
              <w:t>onnections:</w:t>
            </w:r>
            <w:r w:rsidR="000E0822" w:rsidRPr="000E0822">
              <w:rPr>
                <w:rFonts w:asciiTheme="minorHAnsi" w:hAnsiTheme="minorHAnsi" w:cstheme="minorHAnsi"/>
                <w:bCs/>
                <w:sz w:val="22"/>
                <w:szCs w:val="22"/>
              </w:rPr>
              <w:t xml:space="preserve"> </w:t>
            </w:r>
            <w:r w:rsidR="000E0822" w:rsidRPr="000E0822">
              <w:rPr>
                <w:rFonts w:asciiTheme="minorHAnsi" w:hAnsiTheme="minorHAnsi" w:cstheme="minorHAnsi"/>
                <w:sz w:val="22"/>
                <w:szCs w:val="22"/>
              </w:rPr>
              <w:t xml:space="preserve">In </w:t>
            </w:r>
            <w:r w:rsidR="005A2E16">
              <w:rPr>
                <w:rFonts w:asciiTheme="minorHAnsi" w:hAnsiTheme="minorHAnsi" w:cstheme="minorHAnsi"/>
                <w:sz w:val="22"/>
                <w:szCs w:val="22"/>
              </w:rPr>
              <w:t>Grade 7</w:t>
            </w:r>
            <w:r w:rsidR="000E0822" w:rsidRPr="000E0822">
              <w:rPr>
                <w:rFonts w:asciiTheme="minorHAnsi" w:hAnsiTheme="minorHAnsi" w:cstheme="minorHAnsi"/>
                <w:sz w:val="22"/>
                <w:szCs w:val="22"/>
              </w:rPr>
              <w:t xml:space="preserve">, </w:t>
            </w:r>
            <w:r w:rsidR="00806AE3">
              <w:rPr>
                <w:rFonts w:asciiTheme="minorHAnsi" w:hAnsiTheme="minorHAnsi" w:cstheme="minorHAnsi"/>
                <w:sz w:val="22"/>
                <w:szCs w:val="22"/>
              </w:rPr>
              <w:t>s</w:t>
            </w:r>
            <w:r w:rsidR="000E0822" w:rsidRPr="000E0822">
              <w:rPr>
                <w:rFonts w:asciiTheme="minorHAnsi" w:hAnsiTheme="minorHAnsi" w:cstheme="minorHAnsi"/>
                <w:sz w:val="22"/>
                <w:szCs w:val="22"/>
              </w:rPr>
              <w:t xml:space="preserve">tudents </w:t>
            </w:r>
            <w:r w:rsidR="009F32DA">
              <w:rPr>
                <w:rFonts w:asciiTheme="minorHAnsi" w:hAnsiTheme="minorHAnsi" w:cstheme="minorHAnsi"/>
                <w:sz w:val="22"/>
                <w:szCs w:val="22"/>
              </w:rPr>
              <w:t xml:space="preserve">will </w:t>
            </w:r>
            <w:r w:rsidR="000E0822" w:rsidRPr="000E0822">
              <w:rPr>
                <w:rFonts w:asciiTheme="minorHAnsi" w:hAnsiTheme="minorHAnsi" w:cstheme="minorHAnsi"/>
                <w:sz w:val="22"/>
                <w:szCs w:val="22"/>
              </w:rPr>
              <w:t>estimate, solve, and justify solutions to multistep contextual problems involving operations with rational numbers (7.CE.1)</w:t>
            </w:r>
            <w:r w:rsidR="00C85074">
              <w:rPr>
                <w:rFonts w:asciiTheme="minorHAnsi" w:hAnsiTheme="minorHAnsi" w:cstheme="minorHAnsi"/>
                <w:sz w:val="22"/>
                <w:szCs w:val="22"/>
              </w:rPr>
              <w:t xml:space="preserve"> and justify relationships of similarity using proportional reasoning (7.MG.2)</w:t>
            </w:r>
            <w:r w:rsidR="000E0822" w:rsidRPr="000E0822">
              <w:rPr>
                <w:rFonts w:asciiTheme="minorHAnsi" w:hAnsiTheme="minorHAnsi" w:cstheme="minorHAnsi"/>
                <w:sz w:val="22"/>
                <w:szCs w:val="22"/>
              </w:rPr>
              <w:t xml:space="preserve">. </w:t>
            </w:r>
            <w:r w:rsidR="00806AE3">
              <w:rPr>
                <w:rFonts w:asciiTheme="minorHAnsi" w:hAnsiTheme="minorHAnsi" w:cstheme="minorHAnsi"/>
                <w:sz w:val="22"/>
                <w:szCs w:val="22"/>
              </w:rPr>
              <w:t xml:space="preserve">Graphical representation of proportionality is extended at this grade level </w:t>
            </w:r>
            <w:r w:rsidR="00A949F2">
              <w:rPr>
                <w:rFonts w:asciiTheme="minorHAnsi" w:hAnsiTheme="minorHAnsi" w:cstheme="minorHAnsi"/>
                <w:sz w:val="22"/>
                <w:szCs w:val="22"/>
              </w:rPr>
              <w:t>as</w:t>
            </w:r>
            <w:r w:rsidR="00806AE3">
              <w:rPr>
                <w:rFonts w:asciiTheme="minorHAnsi" w:hAnsiTheme="minorHAnsi" w:cstheme="minorHAnsi"/>
                <w:sz w:val="22"/>
                <w:szCs w:val="22"/>
              </w:rPr>
              <w:t xml:space="preserve"> students </w:t>
            </w:r>
            <w:r w:rsidR="009F32DA">
              <w:rPr>
                <w:rFonts w:asciiTheme="minorHAnsi" w:hAnsiTheme="minorHAnsi" w:cstheme="minorHAnsi"/>
                <w:sz w:val="22"/>
                <w:szCs w:val="22"/>
              </w:rPr>
              <w:t xml:space="preserve">will </w:t>
            </w:r>
            <w:r w:rsidR="00806AE3">
              <w:rPr>
                <w:rFonts w:asciiTheme="minorHAnsi" w:hAnsiTheme="minorHAnsi" w:cstheme="minorHAnsi"/>
                <w:sz w:val="22"/>
                <w:szCs w:val="22"/>
              </w:rPr>
              <w:t xml:space="preserve">investigate and analyze proportional relationships between two quantities using verbal descriptions, tables, equations in </w:t>
            </w:r>
            <w:r w:rsidR="00806AE3" w:rsidRPr="00806AE3">
              <w:rPr>
                <w:rFonts w:asciiTheme="minorHAnsi" w:hAnsiTheme="minorHAnsi" w:cstheme="minorHAnsi"/>
                <w:i/>
                <w:iCs/>
                <w:sz w:val="22"/>
                <w:szCs w:val="22"/>
              </w:rPr>
              <w:t>y</w:t>
            </w:r>
            <w:r w:rsidR="00806AE3">
              <w:rPr>
                <w:rFonts w:asciiTheme="minorHAnsi" w:hAnsiTheme="minorHAnsi" w:cstheme="minorHAnsi"/>
                <w:sz w:val="22"/>
                <w:szCs w:val="22"/>
              </w:rPr>
              <w:t xml:space="preserve"> = </w:t>
            </w:r>
            <w:r w:rsidR="00806AE3" w:rsidRPr="00806AE3">
              <w:rPr>
                <w:rFonts w:asciiTheme="minorHAnsi" w:hAnsiTheme="minorHAnsi" w:cstheme="minorHAnsi"/>
                <w:i/>
                <w:iCs/>
                <w:sz w:val="22"/>
                <w:szCs w:val="22"/>
              </w:rPr>
              <w:t>mx</w:t>
            </w:r>
            <w:r w:rsidR="00806AE3">
              <w:rPr>
                <w:rFonts w:asciiTheme="minorHAnsi" w:hAnsiTheme="minorHAnsi" w:cstheme="minorHAnsi"/>
                <w:sz w:val="22"/>
                <w:szCs w:val="22"/>
              </w:rPr>
              <w:t xml:space="preserve"> form, including problems in context (7.PFA.1). </w:t>
            </w:r>
            <w:r w:rsidR="000E0822" w:rsidRPr="000E0822">
              <w:rPr>
                <w:rFonts w:asciiTheme="minorHAnsi" w:hAnsiTheme="minorHAnsi" w:cstheme="minorHAnsi"/>
                <w:sz w:val="22"/>
                <w:szCs w:val="22"/>
              </w:rPr>
              <w:t xml:space="preserve">Prior to </w:t>
            </w:r>
            <w:r w:rsidR="005A2E16">
              <w:rPr>
                <w:rFonts w:asciiTheme="minorHAnsi" w:hAnsiTheme="minorHAnsi" w:cstheme="minorHAnsi"/>
                <w:sz w:val="22"/>
                <w:szCs w:val="22"/>
              </w:rPr>
              <w:t>Grade 7</w:t>
            </w:r>
            <w:r w:rsidR="000E0822" w:rsidRPr="000E0822">
              <w:rPr>
                <w:rFonts w:asciiTheme="minorHAnsi" w:hAnsiTheme="minorHAnsi" w:cstheme="minorHAnsi"/>
                <w:sz w:val="22"/>
                <w:szCs w:val="22"/>
              </w:rPr>
              <w:t xml:space="preserve">, students </w:t>
            </w:r>
            <w:r w:rsidR="000E0822" w:rsidRPr="001B2A7C">
              <w:rPr>
                <w:rFonts w:asciiTheme="minorHAnsi" w:hAnsiTheme="minorHAnsi" w:cstheme="minorHAnsi"/>
                <w:sz w:val="22"/>
                <w:szCs w:val="22"/>
              </w:rPr>
              <w:t>use</w:t>
            </w:r>
            <w:r w:rsidR="0040148D" w:rsidRPr="001B2A7C">
              <w:rPr>
                <w:rFonts w:asciiTheme="minorHAnsi" w:hAnsiTheme="minorHAnsi" w:cstheme="minorHAnsi"/>
                <w:sz w:val="22"/>
                <w:szCs w:val="22"/>
              </w:rPr>
              <w:t>d</w:t>
            </w:r>
            <w:r w:rsidR="000E0822" w:rsidRPr="001B2A7C">
              <w:rPr>
                <w:rFonts w:asciiTheme="minorHAnsi" w:hAnsiTheme="minorHAnsi" w:cstheme="minorHAnsi"/>
                <w:sz w:val="22"/>
                <w:szCs w:val="22"/>
              </w:rPr>
              <w:t xml:space="preserve"> </w:t>
            </w:r>
            <w:r w:rsidR="000E0822" w:rsidRPr="001B2A7C">
              <w:rPr>
                <w:rFonts w:asciiTheme="minorHAnsi" w:hAnsiTheme="minorHAnsi" w:cstheme="minorHAnsi"/>
                <w:color w:val="000000"/>
                <w:sz w:val="22"/>
                <w:szCs w:val="22"/>
              </w:rPr>
              <w:t>ratios to represent relationships between</w:t>
            </w:r>
            <w:r w:rsidR="000E0822" w:rsidRPr="000E0822">
              <w:rPr>
                <w:rFonts w:asciiTheme="minorHAnsi" w:hAnsiTheme="minorHAnsi" w:cstheme="minorHAnsi"/>
                <w:color w:val="000000"/>
                <w:sz w:val="22"/>
                <w:szCs w:val="22"/>
                <w:shd w:val="clear" w:color="auto" w:fill="FFFFFF"/>
              </w:rPr>
              <w:t xml:space="preserve"> quantities, including those in context</w:t>
            </w:r>
            <w:r w:rsidR="000E0822">
              <w:rPr>
                <w:rFonts w:asciiTheme="minorHAnsi" w:hAnsiTheme="minorHAnsi" w:cstheme="minorHAnsi"/>
                <w:color w:val="000000"/>
                <w:sz w:val="22"/>
                <w:szCs w:val="22"/>
                <w:shd w:val="clear" w:color="auto" w:fill="FFFFFF"/>
              </w:rPr>
              <w:t xml:space="preserve"> (6.PFA.1) and </w:t>
            </w:r>
            <w:r w:rsidR="000E0822" w:rsidRPr="000E0822">
              <w:rPr>
                <w:rFonts w:asciiTheme="minorHAnsi" w:hAnsiTheme="minorHAnsi" w:cstheme="minorHAnsi"/>
                <w:color w:val="000000"/>
                <w:sz w:val="22"/>
                <w:szCs w:val="22"/>
                <w:shd w:val="clear" w:color="auto" w:fill="FFFFFF"/>
              </w:rPr>
              <w:t>identif</w:t>
            </w:r>
            <w:r w:rsidR="0040148D">
              <w:rPr>
                <w:rFonts w:asciiTheme="minorHAnsi" w:hAnsiTheme="minorHAnsi" w:cstheme="minorHAnsi"/>
                <w:color w:val="000000"/>
                <w:sz w:val="22"/>
                <w:szCs w:val="22"/>
                <w:shd w:val="clear" w:color="auto" w:fill="FFFFFF"/>
              </w:rPr>
              <w:t>ied</w:t>
            </w:r>
            <w:r w:rsidR="000E0822" w:rsidRPr="000E0822">
              <w:rPr>
                <w:rFonts w:asciiTheme="minorHAnsi" w:hAnsiTheme="minorHAnsi" w:cstheme="minorHAnsi"/>
                <w:color w:val="000000"/>
                <w:sz w:val="22"/>
                <w:szCs w:val="22"/>
                <w:shd w:val="clear" w:color="auto" w:fill="FFFFFF"/>
              </w:rPr>
              <w:t xml:space="preserve"> and represent</w:t>
            </w:r>
            <w:r w:rsidR="0040148D">
              <w:rPr>
                <w:rFonts w:asciiTheme="minorHAnsi" w:hAnsiTheme="minorHAnsi" w:cstheme="minorHAnsi"/>
                <w:color w:val="000000"/>
                <w:sz w:val="22"/>
                <w:szCs w:val="22"/>
                <w:shd w:val="clear" w:color="auto" w:fill="FFFFFF"/>
              </w:rPr>
              <w:t>ed</w:t>
            </w:r>
            <w:r w:rsidR="000E0822" w:rsidRPr="000E0822">
              <w:rPr>
                <w:rFonts w:asciiTheme="minorHAnsi" w:hAnsiTheme="minorHAnsi" w:cstheme="minorHAnsi"/>
                <w:color w:val="000000"/>
                <w:sz w:val="22"/>
                <w:szCs w:val="22"/>
                <w:shd w:val="clear" w:color="auto" w:fill="FFFFFF"/>
              </w:rPr>
              <w:t xml:space="preserve"> proportional relationships </w:t>
            </w:r>
            <w:r w:rsidR="000E0822" w:rsidRPr="001B2A7C">
              <w:rPr>
                <w:rFonts w:asciiTheme="minorHAnsi" w:hAnsiTheme="minorHAnsi" w:cstheme="minorHAnsi"/>
                <w:color w:val="000000"/>
                <w:sz w:val="22"/>
                <w:szCs w:val="22"/>
              </w:rPr>
              <w:t>between two quantities, including those in context</w:t>
            </w:r>
            <w:r w:rsidR="000E0822" w:rsidRPr="000E0822">
              <w:rPr>
                <w:rFonts w:asciiTheme="minorHAnsi" w:hAnsiTheme="minorHAnsi" w:cstheme="minorHAnsi"/>
                <w:color w:val="000000"/>
                <w:sz w:val="22"/>
                <w:szCs w:val="22"/>
                <w:shd w:val="clear" w:color="auto" w:fill="FFFFFF"/>
              </w:rPr>
              <w:t xml:space="preserve"> (</w:t>
            </w:r>
            <w:r w:rsidR="0040148D">
              <w:rPr>
                <w:rFonts w:asciiTheme="minorHAnsi" w:hAnsiTheme="minorHAnsi" w:cstheme="minorHAnsi"/>
                <w:color w:val="000000"/>
                <w:sz w:val="22"/>
                <w:szCs w:val="22"/>
                <w:shd w:val="clear" w:color="auto" w:fill="FFFFFF"/>
              </w:rPr>
              <w:t xml:space="preserve">with </w:t>
            </w:r>
            <w:r w:rsidR="000E0822" w:rsidRPr="000E0822">
              <w:rPr>
                <w:rFonts w:asciiTheme="minorHAnsi" w:hAnsiTheme="minorHAnsi" w:cstheme="minorHAnsi"/>
                <w:color w:val="000000"/>
                <w:sz w:val="22"/>
                <w:szCs w:val="22"/>
                <w:shd w:val="clear" w:color="auto" w:fill="FFFFFF"/>
              </w:rPr>
              <w:t>unit rates limited to positive values)</w:t>
            </w:r>
            <w:r w:rsidR="000E0822">
              <w:rPr>
                <w:rFonts w:asciiTheme="minorHAnsi" w:hAnsiTheme="minorHAnsi" w:cstheme="minorHAnsi"/>
                <w:color w:val="000000"/>
                <w:sz w:val="22"/>
                <w:szCs w:val="22"/>
                <w:shd w:val="clear" w:color="auto" w:fill="FFFFFF"/>
              </w:rPr>
              <w:t xml:space="preserve"> (6.PFA.2). </w:t>
            </w:r>
            <w:r w:rsidR="00806AE3">
              <w:rPr>
                <w:rFonts w:asciiTheme="minorHAnsi" w:hAnsiTheme="minorHAnsi" w:cstheme="minorHAnsi"/>
                <w:sz w:val="22"/>
                <w:szCs w:val="22"/>
              </w:rPr>
              <w:t xml:space="preserve">Using these foundational understandings, </w:t>
            </w:r>
            <w:r w:rsidR="00806AE3" w:rsidRPr="000E0822">
              <w:rPr>
                <w:rFonts w:asciiTheme="minorHAnsi" w:hAnsiTheme="minorHAnsi" w:cstheme="minorHAnsi"/>
                <w:sz w:val="22"/>
                <w:szCs w:val="22"/>
              </w:rPr>
              <w:t>students will solve problems, including those in context, involving proportional relationships (7.CE.2</w:t>
            </w:r>
            <w:r w:rsidR="00806AE3" w:rsidRPr="000A29EA">
              <w:rPr>
                <w:rFonts w:asciiTheme="minorHAnsi" w:hAnsiTheme="minorHAnsi" w:cstheme="minorHAnsi"/>
                <w:sz w:val="22"/>
                <w:szCs w:val="22"/>
              </w:rPr>
              <w:t>).</w:t>
            </w:r>
            <w:r w:rsidR="000A29EA" w:rsidRPr="000A29EA">
              <w:rPr>
                <w:rFonts w:asciiTheme="minorHAnsi" w:hAnsiTheme="minorHAnsi" w:cstheme="minorHAnsi"/>
                <w:sz w:val="22"/>
                <w:szCs w:val="22"/>
              </w:rPr>
              <w:t xml:space="preserve"> In the subsequent grade level, Grade 8 students will </w:t>
            </w:r>
            <w:r w:rsidR="000A29EA" w:rsidRPr="000A29EA">
              <w:rPr>
                <w:rFonts w:asciiTheme="minorHAnsi" w:hAnsiTheme="minorHAnsi" w:cstheme="minorHAnsi"/>
                <w:color w:val="000000"/>
                <w:sz w:val="22"/>
                <w:szCs w:val="22"/>
              </w:rPr>
              <w:t>estimate and apply proportional reasoning</w:t>
            </w:r>
            <w:r w:rsidR="000A29EA" w:rsidRPr="000A29EA">
              <w:rPr>
                <w:rFonts w:asciiTheme="minorHAnsi" w:hAnsiTheme="minorHAnsi" w:cstheme="minorHAnsi"/>
                <w:color w:val="000000"/>
                <w:sz w:val="22"/>
                <w:szCs w:val="22"/>
                <w:shd w:val="clear" w:color="auto" w:fill="FFFFFF"/>
              </w:rPr>
              <w:t xml:space="preserve"> and computational procedures to solve contextual problems (8.CE.1).</w:t>
            </w:r>
          </w:p>
          <w:p w14:paraId="5F0CAC14" w14:textId="77777777" w:rsidR="00C4443B" w:rsidRPr="00806AE3" w:rsidRDefault="00C4443B" w:rsidP="00806AE3">
            <w:pPr>
              <w:rPr>
                <w:rFonts w:asciiTheme="minorHAnsi" w:hAnsiTheme="minorHAnsi" w:cstheme="minorHAnsi"/>
                <w:color w:val="000000"/>
                <w:sz w:val="22"/>
                <w:szCs w:val="22"/>
                <w:shd w:val="clear" w:color="auto" w:fill="FFFFFF"/>
              </w:rPr>
            </w:pPr>
          </w:p>
          <w:p w14:paraId="64490DA1" w14:textId="77777777" w:rsidR="000E0822" w:rsidRPr="00806AE3" w:rsidRDefault="000E0822" w:rsidP="000E0822">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Within the grade level/course</w:t>
            </w:r>
            <w:r w:rsidRPr="00806AE3">
              <w:rPr>
                <w:rFonts w:asciiTheme="minorHAnsi" w:hAnsiTheme="minorHAnsi" w:cstheme="minorHAnsi"/>
                <w:sz w:val="22"/>
                <w:szCs w:val="22"/>
              </w:rPr>
              <w:t xml:space="preserve">: </w:t>
            </w:r>
          </w:p>
          <w:p w14:paraId="619CD08C" w14:textId="3214F7AD" w:rsidR="000E0822" w:rsidRPr="000E31FB" w:rsidRDefault="000E0822" w:rsidP="00806AE3">
            <w:pPr>
              <w:pStyle w:val="SOLStandardhang57"/>
              <w:numPr>
                <w:ilvl w:val="1"/>
                <w:numId w:val="5"/>
              </w:numPr>
              <w:rPr>
                <w:rFonts w:asciiTheme="minorHAnsi" w:hAnsiTheme="minorHAnsi" w:cstheme="minorHAnsi"/>
                <w:b w:val="0"/>
                <w:bCs/>
                <w:sz w:val="22"/>
                <w:szCs w:val="22"/>
              </w:rPr>
            </w:pPr>
            <w:r w:rsidRPr="00806AE3">
              <w:rPr>
                <w:rFonts w:asciiTheme="minorHAnsi" w:hAnsiTheme="minorHAnsi" w:cstheme="minorHAnsi"/>
                <w:b w:val="0"/>
                <w:bCs/>
                <w:sz w:val="22"/>
                <w:szCs w:val="22"/>
              </w:rPr>
              <w:t>7.CE.</w:t>
            </w:r>
            <w:r w:rsidR="00806AE3" w:rsidRPr="00806AE3">
              <w:rPr>
                <w:rFonts w:asciiTheme="minorHAnsi" w:hAnsiTheme="minorHAnsi" w:cstheme="minorHAnsi"/>
                <w:b w:val="0"/>
                <w:bCs/>
                <w:sz w:val="22"/>
                <w:szCs w:val="22"/>
              </w:rPr>
              <w:t>1</w:t>
            </w:r>
            <w:r w:rsidRPr="00806AE3">
              <w:rPr>
                <w:rFonts w:asciiTheme="minorHAnsi" w:hAnsiTheme="minorHAnsi" w:cstheme="minorHAnsi"/>
                <w:b w:val="0"/>
                <w:bCs/>
                <w:sz w:val="22"/>
                <w:szCs w:val="22"/>
              </w:rPr>
              <w:t xml:space="preserve"> – </w:t>
            </w:r>
            <w:r w:rsidRPr="000E31FB">
              <w:rPr>
                <w:rFonts w:asciiTheme="minorHAnsi" w:hAnsiTheme="minorHAnsi" w:cstheme="minorHAnsi"/>
                <w:b w:val="0"/>
                <w:bCs/>
                <w:sz w:val="22"/>
                <w:szCs w:val="22"/>
              </w:rPr>
              <w:t xml:space="preserve">The student will </w:t>
            </w:r>
            <w:r w:rsidR="00806AE3" w:rsidRPr="000E31FB">
              <w:rPr>
                <w:rFonts w:asciiTheme="minorHAnsi" w:hAnsiTheme="minorHAnsi" w:cstheme="minorHAnsi"/>
                <w:b w:val="0"/>
                <w:bCs/>
                <w:sz w:val="22"/>
                <w:szCs w:val="22"/>
              </w:rPr>
              <w:t xml:space="preserve">estimate, solve, and justify solutions to multistep contextual problems involving operations with rational numbers. </w:t>
            </w:r>
          </w:p>
          <w:p w14:paraId="79A1EC0C" w14:textId="15FC6051" w:rsidR="00DA1D0B" w:rsidRPr="000E31FB" w:rsidRDefault="00DA1D0B" w:rsidP="000E0822">
            <w:pPr>
              <w:pStyle w:val="ListParagraph"/>
              <w:numPr>
                <w:ilvl w:val="1"/>
                <w:numId w:val="5"/>
              </w:numPr>
              <w:rPr>
                <w:rFonts w:asciiTheme="minorHAnsi" w:hAnsiTheme="minorHAnsi" w:cstheme="minorHAnsi"/>
                <w:sz w:val="22"/>
                <w:szCs w:val="22"/>
              </w:rPr>
            </w:pPr>
            <w:r w:rsidRPr="000E31FB">
              <w:rPr>
                <w:rFonts w:asciiTheme="minorHAnsi" w:hAnsiTheme="minorHAnsi" w:cstheme="minorHAnsi"/>
                <w:sz w:val="22"/>
                <w:szCs w:val="22"/>
              </w:rPr>
              <w:t xml:space="preserve">7.MG.2 - </w:t>
            </w:r>
            <w:r w:rsidR="000E31FB" w:rsidRPr="000E31FB">
              <w:rPr>
                <w:rFonts w:asciiTheme="minorHAnsi" w:hAnsiTheme="minorHAnsi" w:cstheme="minorHAnsi"/>
                <w:color w:val="000000"/>
                <w:sz w:val="22"/>
                <w:szCs w:val="22"/>
                <w:shd w:val="clear" w:color="auto" w:fill="FFFFFF"/>
              </w:rPr>
              <w:t xml:space="preserve">The student will solve problems and justify </w:t>
            </w:r>
            <w:r w:rsidR="000E31FB" w:rsidRPr="001B2A7C">
              <w:rPr>
                <w:rFonts w:asciiTheme="minorHAnsi" w:hAnsiTheme="minorHAnsi" w:cstheme="minorHAnsi"/>
                <w:color w:val="000000"/>
                <w:sz w:val="22"/>
                <w:szCs w:val="22"/>
              </w:rPr>
              <w:t xml:space="preserve">relationships of similarity using </w:t>
            </w:r>
            <w:r w:rsidR="000E31FB" w:rsidRPr="000E31FB">
              <w:rPr>
                <w:rFonts w:asciiTheme="minorHAnsi" w:hAnsiTheme="minorHAnsi" w:cstheme="minorHAnsi"/>
                <w:color w:val="000000"/>
                <w:sz w:val="22"/>
                <w:szCs w:val="22"/>
                <w:shd w:val="clear" w:color="auto" w:fill="FFFFFF"/>
              </w:rPr>
              <w:t>proportional reasoning.</w:t>
            </w:r>
          </w:p>
          <w:p w14:paraId="14E16BA0" w14:textId="6A05BFF4" w:rsidR="00806AE3" w:rsidRPr="00806AE3" w:rsidRDefault="00806AE3" w:rsidP="000E0822">
            <w:pPr>
              <w:pStyle w:val="ListParagraph"/>
              <w:numPr>
                <w:ilvl w:val="1"/>
                <w:numId w:val="5"/>
              </w:numPr>
              <w:rPr>
                <w:rFonts w:asciiTheme="minorHAnsi" w:hAnsiTheme="minorHAnsi" w:cstheme="minorHAnsi"/>
                <w:sz w:val="22"/>
                <w:szCs w:val="22"/>
              </w:rPr>
            </w:pPr>
            <w:r w:rsidRPr="000E31FB">
              <w:rPr>
                <w:rFonts w:asciiTheme="minorHAnsi" w:hAnsiTheme="minorHAnsi" w:cstheme="minorHAnsi"/>
                <w:color w:val="000000"/>
                <w:sz w:val="22"/>
                <w:szCs w:val="22"/>
                <w:shd w:val="clear" w:color="auto" w:fill="FFFFFF"/>
              </w:rPr>
              <w:t xml:space="preserve">7.PFA.1 </w:t>
            </w:r>
            <w:r w:rsidRPr="000E31FB">
              <w:rPr>
                <w:rFonts w:asciiTheme="minorHAnsi" w:hAnsiTheme="minorHAnsi" w:cstheme="minorHAnsi"/>
                <w:sz w:val="22"/>
                <w:szCs w:val="22"/>
              </w:rPr>
              <w:t xml:space="preserve">– </w:t>
            </w:r>
            <w:r w:rsidRPr="000E31FB">
              <w:rPr>
                <w:rFonts w:asciiTheme="minorHAnsi" w:hAnsiTheme="minorHAnsi" w:cstheme="minorHAnsi"/>
                <w:color w:val="000000"/>
                <w:sz w:val="22"/>
                <w:szCs w:val="22"/>
                <w:shd w:val="clear" w:color="auto" w:fill="FFFFFF"/>
              </w:rPr>
              <w:t xml:space="preserve">The student will investigate and analyze </w:t>
            </w:r>
            <w:r w:rsidRPr="001B2A7C">
              <w:rPr>
                <w:rFonts w:asciiTheme="minorHAnsi" w:hAnsiTheme="minorHAnsi" w:cstheme="minorHAnsi"/>
                <w:color w:val="000000"/>
                <w:sz w:val="22"/>
                <w:szCs w:val="22"/>
              </w:rPr>
              <w:t>proportional relationships between</w:t>
            </w:r>
            <w:r w:rsidRPr="000E31FB">
              <w:rPr>
                <w:rFonts w:asciiTheme="minorHAnsi" w:hAnsiTheme="minorHAnsi" w:cstheme="minorHAnsi"/>
                <w:color w:val="000000"/>
                <w:sz w:val="22"/>
                <w:szCs w:val="22"/>
                <w:shd w:val="clear" w:color="auto" w:fill="FFFFFF"/>
              </w:rPr>
              <w:t xml:space="preserve"> two quantities usin</w:t>
            </w:r>
            <w:r w:rsidRPr="00806AE3">
              <w:rPr>
                <w:rFonts w:asciiTheme="minorHAnsi" w:hAnsiTheme="minorHAnsi" w:cstheme="minorHAnsi"/>
                <w:color w:val="000000"/>
                <w:sz w:val="22"/>
                <w:szCs w:val="22"/>
                <w:shd w:val="clear" w:color="auto" w:fill="FFFFFF"/>
              </w:rPr>
              <w:t>g verbal descriptions, tables, equations in y = mx form, and graphs</w:t>
            </w:r>
            <w:r w:rsidRPr="001B2A7C">
              <w:rPr>
                <w:rFonts w:asciiTheme="minorHAnsi" w:hAnsiTheme="minorHAnsi" w:cstheme="minorHAnsi"/>
                <w:color w:val="000000"/>
                <w:sz w:val="22"/>
                <w:szCs w:val="22"/>
              </w:rPr>
              <w:t>, including problems</w:t>
            </w:r>
            <w:r w:rsidRPr="00806AE3">
              <w:rPr>
                <w:rFonts w:asciiTheme="minorHAnsi" w:hAnsiTheme="minorHAnsi" w:cstheme="minorHAnsi"/>
                <w:color w:val="000000"/>
                <w:sz w:val="22"/>
                <w:szCs w:val="22"/>
                <w:shd w:val="clear" w:color="auto" w:fill="FFFFFF"/>
              </w:rPr>
              <w:t xml:space="preserve"> </w:t>
            </w:r>
            <w:r w:rsidRPr="001B2A7C">
              <w:rPr>
                <w:rFonts w:asciiTheme="minorHAnsi" w:hAnsiTheme="minorHAnsi" w:cstheme="minorHAnsi"/>
                <w:color w:val="000000"/>
                <w:sz w:val="22"/>
                <w:szCs w:val="22"/>
              </w:rPr>
              <w:t>in context.</w:t>
            </w:r>
          </w:p>
          <w:p w14:paraId="57F97CC0" w14:textId="77777777" w:rsidR="000E0822" w:rsidRPr="00806AE3" w:rsidRDefault="000E0822" w:rsidP="000E0822">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Vertical Progression</w:t>
            </w:r>
            <w:r w:rsidRPr="00806AE3">
              <w:rPr>
                <w:rFonts w:asciiTheme="minorHAnsi" w:hAnsiTheme="minorHAnsi" w:cstheme="minorHAnsi"/>
                <w:sz w:val="22"/>
                <w:szCs w:val="22"/>
              </w:rPr>
              <w:t xml:space="preserve">: </w:t>
            </w:r>
          </w:p>
          <w:p w14:paraId="6D85BFCE" w14:textId="5F099167" w:rsidR="00806AE3" w:rsidRPr="00806AE3" w:rsidRDefault="000E0822" w:rsidP="000E0822">
            <w:pPr>
              <w:pStyle w:val="ListParagraph"/>
              <w:numPr>
                <w:ilvl w:val="1"/>
                <w:numId w:val="5"/>
              </w:numPr>
              <w:rPr>
                <w:rFonts w:asciiTheme="minorHAnsi" w:hAnsiTheme="minorHAnsi" w:cstheme="minorHAnsi"/>
                <w:sz w:val="22"/>
                <w:szCs w:val="22"/>
              </w:rPr>
            </w:pPr>
            <w:r w:rsidRPr="00806AE3">
              <w:rPr>
                <w:rFonts w:asciiTheme="minorHAnsi" w:hAnsiTheme="minorHAnsi" w:cstheme="minorHAnsi"/>
                <w:color w:val="000000"/>
                <w:sz w:val="22"/>
                <w:szCs w:val="22"/>
                <w:shd w:val="clear" w:color="auto" w:fill="FFFFFF"/>
              </w:rPr>
              <w:t xml:space="preserve">6.PFA.1 </w:t>
            </w:r>
            <w:r w:rsidR="00806AE3" w:rsidRPr="00806AE3">
              <w:rPr>
                <w:rFonts w:asciiTheme="minorHAnsi" w:hAnsiTheme="minorHAnsi" w:cstheme="minorHAnsi"/>
                <w:sz w:val="22"/>
                <w:szCs w:val="22"/>
              </w:rPr>
              <w:t>–</w:t>
            </w:r>
            <w:r w:rsidR="00806AE3">
              <w:rPr>
                <w:rFonts w:asciiTheme="minorHAnsi" w:hAnsiTheme="minorHAnsi" w:cstheme="minorHAnsi"/>
                <w:sz w:val="22"/>
                <w:szCs w:val="22"/>
              </w:rPr>
              <w:t xml:space="preserve"> </w:t>
            </w:r>
            <w:r w:rsidRPr="001B2A7C">
              <w:rPr>
                <w:rFonts w:asciiTheme="minorHAnsi" w:hAnsiTheme="minorHAnsi" w:cstheme="minorHAnsi"/>
                <w:color w:val="000000"/>
                <w:sz w:val="22"/>
                <w:szCs w:val="22"/>
              </w:rPr>
              <w:t>The student will use ratios to represent relationships between quantities, including those in context.</w:t>
            </w:r>
            <w:r w:rsidRPr="00806AE3">
              <w:rPr>
                <w:rFonts w:asciiTheme="minorHAnsi" w:hAnsiTheme="minorHAnsi" w:cstheme="minorHAnsi"/>
                <w:color w:val="000000"/>
                <w:sz w:val="22"/>
                <w:szCs w:val="22"/>
                <w:shd w:val="clear" w:color="auto" w:fill="FFFFFF"/>
              </w:rPr>
              <w:t xml:space="preserve"> </w:t>
            </w:r>
          </w:p>
          <w:p w14:paraId="39367E10" w14:textId="04F9B132" w:rsidR="000E0822" w:rsidRPr="00806AE3" w:rsidRDefault="000E0822" w:rsidP="000E0822">
            <w:pPr>
              <w:pStyle w:val="ListParagraph"/>
              <w:numPr>
                <w:ilvl w:val="1"/>
                <w:numId w:val="5"/>
              </w:numPr>
              <w:rPr>
                <w:rFonts w:asciiTheme="minorHAnsi" w:hAnsiTheme="minorHAnsi" w:cstheme="minorHAnsi"/>
                <w:sz w:val="22"/>
                <w:szCs w:val="22"/>
              </w:rPr>
            </w:pPr>
            <w:r w:rsidRPr="00806AE3">
              <w:rPr>
                <w:rFonts w:asciiTheme="minorHAnsi" w:hAnsiTheme="minorHAnsi" w:cstheme="minorHAnsi"/>
                <w:color w:val="000000"/>
                <w:sz w:val="22"/>
                <w:szCs w:val="22"/>
                <w:shd w:val="clear" w:color="auto" w:fill="FFFFFF"/>
              </w:rPr>
              <w:t xml:space="preserve">6.PFA.2 </w:t>
            </w:r>
            <w:r w:rsidR="00806AE3" w:rsidRPr="00806AE3">
              <w:rPr>
                <w:rFonts w:asciiTheme="minorHAnsi" w:hAnsiTheme="minorHAnsi" w:cstheme="minorHAnsi"/>
                <w:sz w:val="22"/>
                <w:szCs w:val="22"/>
              </w:rPr>
              <w:t>–</w:t>
            </w:r>
            <w:r w:rsidR="00806AE3">
              <w:rPr>
                <w:rFonts w:asciiTheme="minorHAnsi" w:hAnsiTheme="minorHAnsi" w:cstheme="minorHAnsi"/>
                <w:sz w:val="22"/>
                <w:szCs w:val="22"/>
              </w:rPr>
              <w:t xml:space="preserve"> </w:t>
            </w:r>
            <w:r w:rsidRPr="001B2A7C">
              <w:rPr>
                <w:rFonts w:asciiTheme="minorHAnsi" w:hAnsiTheme="minorHAnsi" w:cstheme="minorHAnsi"/>
                <w:color w:val="000000"/>
                <w:sz w:val="22"/>
                <w:szCs w:val="22"/>
              </w:rPr>
              <w:t>The student will identify and represent proportional relationships</w:t>
            </w:r>
            <w:r w:rsidRPr="00806AE3">
              <w:rPr>
                <w:rFonts w:asciiTheme="minorHAnsi" w:hAnsiTheme="minorHAnsi" w:cstheme="minorHAnsi"/>
                <w:color w:val="000000"/>
                <w:sz w:val="22"/>
                <w:szCs w:val="22"/>
                <w:shd w:val="clear" w:color="auto" w:fill="FFFFFF"/>
              </w:rPr>
              <w:t xml:space="preserve"> between two quantities, including those in context (unit rates are limited to positive values).</w:t>
            </w:r>
          </w:p>
          <w:p w14:paraId="6C274314" w14:textId="0FFD590A" w:rsidR="00F61024" w:rsidRPr="00E656BE" w:rsidRDefault="000E0822" w:rsidP="00E656BE">
            <w:pPr>
              <w:pStyle w:val="ListParagraph"/>
              <w:numPr>
                <w:ilvl w:val="1"/>
                <w:numId w:val="5"/>
              </w:numPr>
              <w:rPr>
                <w:rFonts w:asciiTheme="minorHAnsi" w:hAnsiTheme="minorHAnsi" w:cstheme="minorHAnsi"/>
                <w:sz w:val="22"/>
                <w:szCs w:val="22"/>
              </w:rPr>
            </w:pPr>
            <w:r w:rsidRPr="00806AE3">
              <w:rPr>
                <w:rFonts w:asciiTheme="minorHAnsi" w:hAnsiTheme="minorHAnsi" w:cstheme="minorHAnsi"/>
                <w:color w:val="000000"/>
                <w:sz w:val="22"/>
                <w:szCs w:val="22"/>
                <w:shd w:val="clear" w:color="auto" w:fill="FFFFFF"/>
              </w:rPr>
              <w:t xml:space="preserve">8.CE.1 </w:t>
            </w:r>
            <w:r w:rsidRPr="00806AE3">
              <w:rPr>
                <w:rFonts w:asciiTheme="minorHAnsi" w:hAnsiTheme="minorHAnsi" w:cstheme="minorHAnsi"/>
                <w:sz w:val="22"/>
                <w:szCs w:val="22"/>
              </w:rPr>
              <w:t xml:space="preserve">– </w:t>
            </w:r>
            <w:r w:rsidRPr="00806AE3">
              <w:rPr>
                <w:rFonts w:asciiTheme="minorHAnsi" w:hAnsiTheme="minorHAnsi" w:cstheme="minorHAnsi"/>
                <w:color w:val="000000"/>
                <w:sz w:val="22"/>
                <w:szCs w:val="22"/>
                <w:shd w:val="clear" w:color="auto" w:fill="FFFFFF"/>
              </w:rPr>
              <w:t xml:space="preserve">The </w:t>
            </w:r>
            <w:r w:rsidRPr="001B2A7C">
              <w:rPr>
                <w:rFonts w:asciiTheme="minorHAnsi" w:hAnsiTheme="minorHAnsi" w:cstheme="minorHAnsi"/>
                <w:color w:val="000000"/>
                <w:sz w:val="22"/>
                <w:szCs w:val="22"/>
              </w:rPr>
              <w:t>student will estimate and apply proportional reasoning</w:t>
            </w:r>
            <w:r w:rsidRPr="00806AE3">
              <w:rPr>
                <w:rFonts w:asciiTheme="minorHAnsi" w:hAnsiTheme="minorHAnsi" w:cstheme="minorHAnsi"/>
                <w:color w:val="000000"/>
                <w:sz w:val="22"/>
                <w:szCs w:val="22"/>
                <w:shd w:val="clear" w:color="auto" w:fill="FFFFFF"/>
              </w:rPr>
              <w:t xml:space="preserve"> and computational procedures to solve contextual problems. </w:t>
            </w:r>
          </w:p>
        </w:tc>
      </w:tr>
      <w:tr w:rsidR="002527B3" w:rsidRPr="00722C85" w14:paraId="63CD69B0" w14:textId="77777777" w:rsidTr="00953CBA">
        <w:trPr>
          <w:trHeight w:val="530"/>
        </w:trPr>
        <w:tc>
          <w:tcPr>
            <w:tcW w:w="14310" w:type="dxa"/>
            <w:vAlign w:val="center"/>
          </w:tcPr>
          <w:p w14:paraId="75EA4A5D"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38C548CB"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1DAF293A" w14:textId="3833BF55" w:rsidR="004A7678" w:rsidRPr="004A7678" w:rsidRDefault="004A7678" w:rsidP="004A7678"/>
        </w:tc>
      </w:tr>
    </w:tbl>
    <w:p w14:paraId="5C7A0E24" w14:textId="77777777" w:rsidR="00806AE3" w:rsidRDefault="00806AE3" w:rsidP="008E7039">
      <w:pPr>
        <w:spacing w:after="240"/>
        <w:jc w:val="center"/>
        <w:rPr>
          <w:rFonts w:asciiTheme="minorHAnsi" w:hAnsiTheme="minorHAnsi" w:cstheme="minorHAnsi"/>
          <w:b/>
          <w:bCs/>
          <w:sz w:val="32"/>
          <w:szCs w:val="32"/>
        </w:rPr>
      </w:pPr>
    </w:p>
    <w:p w14:paraId="0AE1468B" w14:textId="77777777" w:rsidR="00E656BE" w:rsidRDefault="00E656BE" w:rsidP="000A29EA">
      <w:pPr>
        <w:spacing w:after="240"/>
        <w:rPr>
          <w:rFonts w:asciiTheme="minorHAnsi" w:hAnsiTheme="minorHAnsi" w:cstheme="minorHAnsi"/>
          <w:b/>
          <w:bCs/>
          <w:sz w:val="32"/>
          <w:szCs w:val="32"/>
        </w:rPr>
      </w:pPr>
    </w:p>
    <w:p w14:paraId="6E48E009" w14:textId="77777777" w:rsidR="000A29EA" w:rsidRDefault="000A29EA" w:rsidP="000A29EA">
      <w:pPr>
        <w:spacing w:after="240"/>
        <w:rPr>
          <w:rFonts w:asciiTheme="minorHAnsi" w:hAnsiTheme="minorHAnsi" w:cstheme="minorHAnsi"/>
          <w:b/>
          <w:bCs/>
          <w:sz w:val="32"/>
          <w:szCs w:val="32"/>
        </w:rPr>
      </w:pPr>
    </w:p>
    <w:p w14:paraId="763C79D5" w14:textId="676D7C5D" w:rsidR="00825BA3" w:rsidRPr="008E7039" w:rsidRDefault="00825BA3" w:rsidP="000A29EA">
      <w:pPr>
        <w:spacing w:after="240"/>
        <w:jc w:val="center"/>
        <w:rPr>
          <w:rFonts w:asciiTheme="minorHAnsi" w:hAnsiTheme="minorHAnsi" w:cstheme="minorHAnsi"/>
          <w:b/>
          <w:bCs/>
          <w:sz w:val="32"/>
          <w:szCs w:val="32"/>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38633112" w14:textId="77777777" w:rsidR="0027184F" w:rsidRDefault="0027184F" w:rsidP="000436D5">
      <w:pPr>
        <w:rPr>
          <w:rFonts w:asciiTheme="minorHAnsi" w:hAnsiTheme="minorHAnsi" w:cstheme="minorHAnsi"/>
          <w:sz w:val="22"/>
          <w:szCs w:val="22"/>
        </w:rPr>
      </w:pPr>
    </w:p>
    <w:p w14:paraId="51E8131A" w14:textId="198FD374" w:rsidR="0027184F" w:rsidRDefault="0027184F" w:rsidP="000436D5">
      <w:pPr>
        <w:rPr>
          <w:rFonts w:asciiTheme="minorHAnsi" w:hAnsiTheme="minorHAnsi" w:cstheme="minorHAnsi"/>
          <w:sz w:val="22"/>
          <w:szCs w:val="22"/>
        </w:rPr>
      </w:pPr>
      <w:r>
        <w:rPr>
          <w:rFonts w:asciiTheme="minorHAnsi" w:hAnsiTheme="minorHAnsi" w:cstheme="minorHAnsi"/>
          <w:sz w:val="22"/>
          <w:szCs w:val="22"/>
        </w:rPr>
        <w:t>In Grade 7</w:t>
      </w:r>
      <w:r w:rsidR="00264218">
        <w:rPr>
          <w:rFonts w:asciiTheme="minorHAnsi" w:hAnsiTheme="minorHAnsi" w:cstheme="minorHAnsi"/>
          <w:sz w:val="22"/>
          <w:szCs w:val="22"/>
        </w:rPr>
        <w:t>,</w:t>
      </w:r>
      <w:r>
        <w:rPr>
          <w:rFonts w:asciiTheme="minorHAnsi" w:hAnsiTheme="minorHAnsi" w:cstheme="minorHAnsi"/>
          <w:sz w:val="22"/>
          <w:szCs w:val="22"/>
        </w:rPr>
        <w:t xml:space="preserve"> students analyze and describe geometric objects, the relationships and structures among them, or the space that they occu</w:t>
      </w:r>
      <w:r w:rsidR="00551527">
        <w:rPr>
          <w:rFonts w:asciiTheme="minorHAnsi" w:hAnsiTheme="minorHAnsi" w:cstheme="minorHAnsi"/>
          <w:sz w:val="22"/>
          <w:szCs w:val="22"/>
        </w:rPr>
        <w:t xml:space="preserve">py to classify, measure, or count one or more attributes. </w:t>
      </w:r>
      <w:r w:rsidR="00937BAD">
        <w:rPr>
          <w:rFonts w:asciiTheme="minorHAnsi" w:hAnsiTheme="minorHAnsi" w:cstheme="minorHAnsi"/>
          <w:sz w:val="22"/>
          <w:szCs w:val="22"/>
        </w:rPr>
        <w:t>At</w:t>
      </w:r>
      <w:r w:rsidR="00551527">
        <w:rPr>
          <w:rFonts w:asciiTheme="minorHAnsi" w:hAnsiTheme="minorHAnsi" w:cstheme="minorHAnsi"/>
          <w:sz w:val="22"/>
          <w:szCs w:val="22"/>
        </w:rPr>
        <w:t xml:space="preserve"> this grade level, students solve problems involving volume and surface area of rectangular prisms and right cylinders</w:t>
      </w:r>
      <w:r w:rsidR="00F14AF5">
        <w:rPr>
          <w:rFonts w:asciiTheme="minorHAnsi" w:hAnsiTheme="minorHAnsi" w:cstheme="minorHAnsi"/>
          <w:sz w:val="22"/>
          <w:szCs w:val="22"/>
        </w:rPr>
        <w:t>,</w:t>
      </w:r>
      <w:r w:rsidR="00551527">
        <w:rPr>
          <w:rFonts w:asciiTheme="minorHAnsi" w:hAnsiTheme="minorHAnsi" w:cstheme="minorHAnsi"/>
          <w:sz w:val="22"/>
          <w:szCs w:val="22"/>
        </w:rPr>
        <w:t xml:space="preserve"> as well as justify relationships of similarity using proportional reasoning. </w:t>
      </w:r>
      <w:r w:rsidR="00EF39BC">
        <w:rPr>
          <w:rFonts w:asciiTheme="minorHAnsi" w:hAnsiTheme="minorHAnsi" w:cstheme="minorHAnsi"/>
          <w:sz w:val="22"/>
          <w:szCs w:val="22"/>
        </w:rPr>
        <w:t>Students will also</w:t>
      </w:r>
      <w:r w:rsidR="00551527">
        <w:rPr>
          <w:rFonts w:asciiTheme="minorHAnsi" w:hAnsiTheme="minorHAnsi" w:cstheme="minorHAnsi"/>
          <w:sz w:val="22"/>
          <w:szCs w:val="22"/>
        </w:rPr>
        <w:t xml:space="preserve"> </w:t>
      </w:r>
      <w:r w:rsidR="00C57593">
        <w:rPr>
          <w:rFonts w:asciiTheme="minorHAnsi" w:hAnsiTheme="minorHAnsi" w:cstheme="minorHAnsi"/>
          <w:sz w:val="22"/>
          <w:szCs w:val="22"/>
        </w:rPr>
        <w:t xml:space="preserve">compare and contrast quadrilaterals based on their properties and determine unknown side lengths and angle measures. Graphically, students apply dilations of polygons in the coordinate plane. </w:t>
      </w:r>
    </w:p>
    <w:p w14:paraId="30B6F75D" w14:textId="77777777" w:rsidR="00825BA3" w:rsidRDefault="00825BA3" w:rsidP="002F070F">
      <w:pPr>
        <w:pStyle w:val="SOLStandardhang6"/>
        <w:ind w:left="0" w:firstLine="0"/>
      </w:pPr>
    </w:p>
    <w:p w14:paraId="70E89D41" w14:textId="77777777" w:rsidR="002056AE" w:rsidRDefault="008F1C14" w:rsidP="003D7F26">
      <w:pPr>
        <w:pStyle w:val="SOLStandardhang62"/>
        <w:rPr>
          <w:rFonts w:asciiTheme="minorHAnsi" w:hAnsiTheme="minorHAnsi" w:cstheme="minorHAnsi"/>
          <w:color w:val="auto"/>
          <w:sz w:val="22"/>
          <w:szCs w:val="22"/>
        </w:rPr>
      </w:pPr>
      <w:r w:rsidRPr="008F1C14">
        <w:rPr>
          <w:rFonts w:asciiTheme="minorHAnsi" w:hAnsiTheme="minorHAnsi" w:cstheme="minorHAnsi"/>
          <w:color w:val="auto"/>
          <w:sz w:val="22"/>
          <w:szCs w:val="22"/>
        </w:rPr>
        <w:t xml:space="preserve">7.MG.1  The student will investigate and determine the volume formula for right cylinders and the surface area formulas for rectangular </w:t>
      </w:r>
    </w:p>
    <w:p w14:paraId="18A3DDBB" w14:textId="29CEAE3D" w:rsidR="008F1C14" w:rsidRPr="008F1C14" w:rsidRDefault="002056AE" w:rsidP="003D7F26">
      <w:pPr>
        <w:pStyle w:val="SOLStandardhang62"/>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8F1C14" w:rsidRPr="008F1C14">
        <w:rPr>
          <w:rFonts w:asciiTheme="minorHAnsi" w:hAnsiTheme="minorHAnsi" w:cstheme="minorHAnsi"/>
          <w:color w:val="auto"/>
          <w:sz w:val="22"/>
          <w:szCs w:val="22"/>
        </w:rPr>
        <w:t>prisms and right cylinders and apply the formulas in context.</w:t>
      </w:r>
    </w:p>
    <w:p w14:paraId="617E1C2F" w14:textId="77777777" w:rsidR="008F1C14" w:rsidRPr="008F1C14" w:rsidRDefault="008F1C14" w:rsidP="003D7F26">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3E0C1B54" w14:textId="77777777" w:rsidR="008F1C14" w:rsidRPr="008F1C14" w:rsidRDefault="008F1C14" w:rsidP="005A5313">
      <w:pPr>
        <w:pStyle w:val="NewLettering"/>
        <w:numPr>
          <w:ilvl w:val="0"/>
          <w:numId w:val="12"/>
        </w:numPr>
        <w:rPr>
          <w:rFonts w:asciiTheme="minorHAnsi" w:hAnsiTheme="minorHAnsi" w:cstheme="minorHAnsi"/>
          <w:sz w:val="22"/>
          <w:szCs w:val="22"/>
        </w:rPr>
      </w:pPr>
      <w:r w:rsidRPr="008F1C14">
        <w:rPr>
          <w:rFonts w:asciiTheme="minorHAnsi" w:hAnsiTheme="minorHAnsi" w:cstheme="minorHAnsi"/>
          <w:sz w:val="22"/>
          <w:szCs w:val="22"/>
        </w:rPr>
        <w:t xml:space="preserve">Develop the formulas for determining the volume of right cylinders and solve problems, including those in contextual situations, using concrete objects, diagrams, and formulas. </w:t>
      </w:r>
    </w:p>
    <w:p w14:paraId="718140B3" w14:textId="77777777" w:rsidR="008F1C14" w:rsidRPr="008F1C14" w:rsidRDefault="008F1C14" w:rsidP="005A5313">
      <w:pPr>
        <w:pStyle w:val="NewLettering"/>
        <w:numPr>
          <w:ilvl w:val="0"/>
          <w:numId w:val="12"/>
        </w:numPr>
        <w:rPr>
          <w:rFonts w:asciiTheme="minorHAnsi" w:hAnsiTheme="minorHAnsi" w:cstheme="minorHAnsi"/>
          <w:sz w:val="22"/>
          <w:szCs w:val="22"/>
        </w:rPr>
      </w:pPr>
      <w:r w:rsidRPr="008F1C14">
        <w:rPr>
          <w:rFonts w:asciiTheme="minorHAnsi" w:hAnsiTheme="minorHAnsi" w:cstheme="minorHAnsi"/>
          <w:sz w:val="22"/>
          <w:szCs w:val="22"/>
        </w:rPr>
        <w:t>Develop the formulas for determining the surface area of rectangular prisms and right cylinders and solve problems, including those in contextual situations, using concrete objects, two-dimensional diagrams, nets, and formulas.</w:t>
      </w:r>
    </w:p>
    <w:p w14:paraId="069C1568" w14:textId="77777777" w:rsidR="008F1C14" w:rsidRPr="008F1C14" w:rsidRDefault="008F1C14" w:rsidP="005A5313">
      <w:pPr>
        <w:pStyle w:val="NewLettering"/>
        <w:numPr>
          <w:ilvl w:val="0"/>
          <w:numId w:val="12"/>
        </w:numPr>
        <w:rPr>
          <w:rFonts w:asciiTheme="minorHAnsi" w:hAnsiTheme="minorHAnsi" w:cstheme="minorHAnsi"/>
          <w:sz w:val="22"/>
          <w:szCs w:val="22"/>
        </w:rPr>
      </w:pPr>
      <w:r w:rsidRPr="008F1C14">
        <w:rPr>
          <w:rFonts w:asciiTheme="minorHAnsi" w:hAnsiTheme="minorHAnsi" w:cstheme="minorHAnsi"/>
          <w:sz w:val="22"/>
          <w:szCs w:val="22"/>
        </w:rPr>
        <w:t xml:space="preserve">Determine if a problem in context, involving a rectangular prism or right cylinder, represents the application of volume or surface area. </w:t>
      </w:r>
    </w:p>
    <w:p w14:paraId="2CEDEC5B" w14:textId="77777777" w:rsidR="008F1C14" w:rsidRPr="008F1C14" w:rsidRDefault="008F1C14" w:rsidP="005A5313">
      <w:pPr>
        <w:pStyle w:val="NewLettering"/>
        <w:numPr>
          <w:ilvl w:val="0"/>
          <w:numId w:val="12"/>
        </w:numPr>
        <w:rPr>
          <w:rFonts w:asciiTheme="minorHAnsi" w:hAnsiTheme="minorHAnsi" w:cstheme="minorHAnsi"/>
          <w:sz w:val="22"/>
          <w:szCs w:val="22"/>
        </w:rPr>
      </w:pPr>
      <w:r w:rsidRPr="008F1C14">
        <w:rPr>
          <w:rFonts w:asciiTheme="minorHAnsi" w:hAnsiTheme="minorHAnsi" w:cstheme="minorHAnsi"/>
          <w:sz w:val="22"/>
          <w:szCs w:val="22"/>
        </w:rPr>
        <w:t xml:space="preserve">Describe how the volume of a rectangular prism is affected when one measured attribute is multiplied by a factor of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F1C14">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Pr="008F1C14">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8F1C14">
        <w:rPr>
          <w:rFonts w:asciiTheme="minorHAnsi" w:hAnsiTheme="minorHAnsi" w:cstheme="minorHAnsi"/>
          <w:sz w:val="22"/>
          <w:szCs w:val="22"/>
        </w:rPr>
        <w:t>, 2, 3, or 4, including those in contextual situations.</w:t>
      </w:r>
    </w:p>
    <w:p w14:paraId="3E913407" w14:textId="77777777" w:rsidR="008F1C14" w:rsidRPr="008F1C14" w:rsidRDefault="008F1C14" w:rsidP="005A5313">
      <w:pPr>
        <w:pStyle w:val="NewLettering"/>
        <w:numPr>
          <w:ilvl w:val="0"/>
          <w:numId w:val="12"/>
        </w:numPr>
        <w:spacing w:after="240"/>
        <w:rPr>
          <w:rFonts w:asciiTheme="minorHAnsi" w:hAnsiTheme="minorHAnsi" w:cstheme="minorHAnsi"/>
          <w:sz w:val="22"/>
          <w:szCs w:val="22"/>
        </w:rPr>
      </w:pPr>
      <w:r w:rsidRPr="008F1C14">
        <w:rPr>
          <w:rFonts w:asciiTheme="minorHAnsi" w:hAnsiTheme="minorHAnsi" w:cstheme="minorHAnsi"/>
          <w:sz w:val="22"/>
          <w:szCs w:val="22"/>
        </w:rPr>
        <w:t xml:space="preserve">Describe how the surface area of a rectangular prism is affected when one measured attribute is multiplied by a factor of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8F1C14">
        <w:rPr>
          <w:rFonts w:asciiTheme="minorHAnsi" w:hAnsiTheme="minorHAnsi" w:cstheme="minorHAnsi"/>
          <w:sz w:val="22"/>
          <w:szCs w:val="22"/>
        </w:rPr>
        <w:t xml:space="preserve"> or 2, including those in contextual situations.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A0D8D" w:rsidRPr="00722C85" w14:paraId="74115AEE" w14:textId="77777777" w:rsidTr="00370866">
        <w:trPr>
          <w:trHeight w:val="299"/>
        </w:trPr>
        <w:tc>
          <w:tcPr>
            <w:tcW w:w="14310" w:type="dxa"/>
          </w:tcPr>
          <w:p w14:paraId="5F763AD3" w14:textId="77777777" w:rsidR="00224A54" w:rsidRPr="0095245E" w:rsidRDefault="00224A54" w:rsidP="00224A54">
            <w:pPr>
              <w:pStyle w:val="CFUSFormatting"/>
              <w:pBdr>
                <w:top w:val="nil"/>
                <w:left w:val="nil"/>
                <w:bottom w:val="nil"/>
                <w:right w:val="nil"/>
                <w:between w:val="nil"/>
              </w:pBdr>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A polyhedron is a solid figure whose faces are all polygons.</w:t>
            </w:r>
          </w:p>
          <w:p w14:paraId="55BB9D99"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A rectangular prism is a polyhedron in which all six faces are rectangles. A rectangular prism has eight vertices and 12 edges.</w:t>
            </w:r>
          </w:p>
          <w:p w14:paraId="1999D478" w14:textId="27D4A4D9"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lastRenderedPageBreak/>
              <w:t xml:space="preserve">A cylinder is a solid figure formed by two congruent parallel faces called bases joined by a curved surface. </w:t>
            </w:r>
            <w:r w:rsidR="00E4148E">
              <w:rPr>
                <w:rFonts w:asciiTheme="minorHAnsi" w:eastAsia="Times New Roman" w:hAnsiTheme="minorHAnsi" w:cstheme="minorHAnsi"/>
                <w:color w:val="000000" w:themeColor="text1"/>
                <w:sz w:val="22"/>
                <w:szCs w:val="22"/>
              </w:rPr>
              <w:t>At</w:t>
            </w:r>
            <w:r w:rsidRPr="0095245E">
              <w:rPr>
                <w:rFonts w:asciiTheme="minorHAnsi" w:eastAsia="Times New Roman" w:hAnsiTheme="minorHAnsi" w:cstheme="minorHAnsi"/>
                <w:color w:val="000000" w:themeColor="text1"/>
                <w:sz w:val="22"/>
                <w:szCs w:val="22"/>
              </w:rPr>
              <w:t xml:space="preserve"> this grade level, cylinders are limited to right circular cylinders, where the axis joining the two centers of the bases is perpendicular to the bases.</w:t>
            </w:r>
          </w:p>
          <w:p w14:paraId="3D78C9EC"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A face is any flat surface of a solid figure.</w:t>
            </w:r>
          </w:p>
          <w:p w14:paraId="5DE743C4"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The surface area of a prism is the sum of the areas of all six faces and is measured in square units.</w:t>
            </w:r>
          </w:p>
          <w:p w14:paraId="0C1F98AA"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The volume of a three-dimensional figure is a measure of capacity and is measured in cubic units.</w:t>
            </w:r>
          </w:p>
          <w:p w14:paraId="333058CC"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Nets are two-dimensional representations of a three-dimensional figure that can be folded into a model of the three-dimensional figure.</w:t>
            </w:r>
          </w:p>
          <w:p w14:paraId="60CB55EF"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 xml:space="preserve">A rectangular prism can be represented on a flat surface as a net that contains six rectangles — two that have areas of the measures of the length and width of the base, two others that have areas of the measures of the length and height, and two others that have areas of the measures of the width and height. The surface area of a rectangular prism is the sum of the areas of all six faces </w:t>
            </w:r>
            <w:r w:rsidRPr="0095245E">
              <w:rPr>
                <w:rFonts w:asciiTheme="minorHAnsi" w:eastAsia="MathJax_Main" w:hAnsiTheme="minorHAnsi" w:cstheme="minorHAnsi"/>
                <w:color w:val="000000" w:themeColor="text1"/>
                <w:sz w:val="22"/>
                <w:szCs w:val="22"/>
              </w:rPr>
              <w:t>(</w:t>
            </w:r>
            <w:r w:rsidRPr="0095245E">
              <w:rPr>
                <w:rFonts w:asciiTheme="minorHAnsi" w:eastAsia="MathJax_Math-italic" w:hAnsiTheme="minorHAnsi" w:cstheme="minorHAnsi"/>
                <w:i/>
                <w:iCs/>
                <w:color w:val="000000" w:themeColor="text1"/>
                <w:sz w:val="22"/>
                <w:szCs w:val="22"/>
              </w:rPr>
              <w:t xml:space="preserve">SA </w:t>
            </w:r>
            <w:r w:rsidRPr="0095245E">
              <w:rPr>
                <w:rFonts w:asciiTheme="minorHAnsi" w:eastAsia="MathJax_Main" w:hAnsiTheme="minorHAnsi" w:cstheme="minorHAnsi"/>
                <w:color w:val="000000" w:themeColor="text1"/>
                <w:sz w:val="22"/>
                <w:szCs w:val="22"/>
              </w:rPr>
              <w:t>= 2</w:t>
            </w:r>
            <w:r w:rsidRPr="0095245E">
              <w:rPr>
                <w:rFonts w:asciiTheme="minorHAnsi" w:eastAsia="MathJax_Math-italic" w:hAnsiTheme="minorHAnsi" w:cstheme="minorHAnsi"/>
                <w:i/>
                <w:iCs/>
                <w:color w:val="000000" w:themeColor="text1"/>
                <w:sz w:val="22"/>
                <w:szCs w:val="22"/>
              </w:rPr>
              <w:t xml:space="preserve">lw </w:t>
            </w:r>
            <w:r w:rsidRPr="0095245E">
              <w:rPr>
                <w:rFonts w:asciiTheme="minorHAnsi" w:eastAsia="MathJax_Main" w:hAnsiTheme="minorHAnsi" w:cstheme="minorHAnsi"/>
                <w:color w:val="000000" w:themeColor="text1"/>
                <w:sz w:val="22"/>
                <w:szCs w:val="22"/>
              </w:rPr>
              <w:t>+ 2</w:t>
            </w:r>
            <w:r w:rsidRPr="0095245E">
              <w:rPr>
                <w:rFonts w:asciiTheme="minorHAnsi" w:eastAsia="MathJax_Math-italic" w:hAnsiTheme="minorHAnsi" w:cstheme="minorHAnsi"/>
                <w:i/>
                <w:iCs/>
                <w:color w:val="000000" w:themeColor="text1"/>
                <w:sz w:val="22"/>
                <w:szCs w:val="22"/>
              </w:rPr>
              <w:t xml:space="preserve">lh </w:t>
            </w:r>
            <w:r w:rsidRPr="0095245E">
              <w:rPr>
                <w:rFonts w:asciiTheme="minorHAnsi" w:eastAsia="MathJax_Main" w:hAnsiTheme="minorHAnsi" w:cstheme="minorHAnsi"/>
                <w:color w:val="000000" w:themeColor="text1"/>
                <w:sz w:val="22"/>
                <w:szCs w:val="22"/>
              </w:rPr>
              <w:t>+ 2</w:t>
            </w:r>
            <w:r w:rsidRPr="0095245E">
              <w:rPr>
                <w:rFonts w:asciiTheme="minorHAnsi" w:eastAsia="MathJax_Math-italic" w:hAnsiTheme="minorHAnsi" w:cstheme="minorHAnsi"/>
                <w:i/>
                <w:iCs/>
                <w:color w:val="000000" w:themeColor="text1"/>
                <w:sz w:val="22"/>
                <w:szCs w:val="22"/>
              </w:rPr>
              <w:t>wh</w:t>
            </w:r>
            <w:r w:rsidRPr="0095245E">
              <w:rPr>
                <w:rFonts w:asciiTheme="minorHAnsi" w:eastAsia="MathJax_Main" w:hAnsiTheme="minorHAnsi" w:cstheme="minorHAnsi"/>
                <w:color w:val="000000" w:themeColor="text1"/>
                <w:sz w:val="22"/>
                <w:szCs w:val="22"/>
              </w:rPr>
              <w:t>)</w:t>
            </w:r>
            <w:r w:rsidRPr="0095245E">
              <w:rPr>
                <w:rFonts w:asciiTheme="minorHAnsi" w:eastAsia="Times New Roman" w:hAnsiTheme="minorHAnsi" w:cstheme="minorHAnsi"/>
                <w:color w:val="000000" w:themeColor="text1"/>
                <w:sz w:val="22"/>
                <w:szCs w:val="22"/>
              </w:rPr>
              <w:t xml:space="preserve">. </w:t>
            </w:r>
          </w:p>
          <w:p w14:paraId="30B25C1B" w14:textId="77777777" w:rsidR="00224A54" w:rsidRPr="0095245E" w:rsidRDefault="00224A54" w:rsidP="00224A54">
            <w:pPr>
              <w:spacing w:after="60"/>
              <w:ind w:left="360"/>
              <w:jc w:val="center"/>
              <w:rPr>
                <w:rFonts w:asciiTheme="minorHAnsi" w:hAnsiTheme="minorHAnsi" w:cstheme="minorHAnsi"/>
                <w:color w:val="000000" w:themeColor="text1"/>
                <w:sz w:val="22"/>
                <w:szCs w:val="22"/>
              </w:rPr>
            </w:pPr>
            <w:r w:rsidRPr="0095245E">
              <w:rPr>
                <w:rFonts w:asciiTheme="minorHAnsi" w:hAnsiTheme="minorHAnsi" w:cstheme="minorHAnsi"/>
                <w:noProof/>
                <w:sz w:val="22"/>
                <w:szCs w:val="22"/>
              </w:rPr>
              <w:drawing>
                <wp:inline distT="0" distB="0" distL="0" distR="0" wp14:anchorId="2080FA1A" wp14:editId="625191CD">
                  <wp:extent cx="3490702" cy="1634535"/>
                  <wp:effectExtent l="0" t="0" r="0" b="3810"/>
                  <wp:docPr id="50924836" name="Picture 1" descr="This image shows the two-dimensional net of a rectangular prism, with the length, width, and height labeled on each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4836" name="Picture 1" descr="This image shows the two-dimensional net of a rectangular prism, with the length, width, and height labeled on each rectangle."/>
                          <pic:cNvPicPr/>
                        </pic:nvPicPr>
                        <pic:blipFill>
                          <a:blip r:embed="rId16"/>
                          <a:stretch>
                            <a:fillRect/>
                          </a:stretch>
                        </pic:blipFill>
                        <pic:spPr>
                          <a:xfrm>
                            <a:off x="0" y="0"/>
                            <a:ext cx="3496001" cy="1637016"/>
                          </a:xfrm>
                          <a:prstGeom prst="rect">
                            <a:avLst/>
                          </a:prstGeom>
                        </pic:spPr>
                      </pic:pic>
                    </a:graphicData>
                  </a:graphic>
                </wp:inline>
              </w:drawing>
            </w:r>
          </w:p>
          <w:p w14:paraId="458444AF" w14:textId="77777777" w:rsidR="00224A54"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 xml:space="preserve">It is helpful for students to use nets to explore the development of the formula for surface area. Students may find the sum of the faces of a rectangular prism and develop this expanded formula for surface area as: </w:t>
            </w:r>
          </w:p>
          <w:p w14:paraId="747E17CE" w14:textId="77777777" w:rsidR="00453F53" w:rsidRPr="0095245E" w:rsidRDefault="00453F53" w:rsidP="00453F53">
            <w:pPr>
              <w:pStyle w:val="CFUSFormatting"/>
              <w:numPr>
                <w:ilvl w:val="0"/>
                <w:numId w:val="0"/>
              </w:numPr>
              <w:ind w:left="360"/>
              <w:rPr>
                <w:rFonts w:asciiTheme="minorHAnsi" w:eastAsia="Times New Roman" w:hAnsiTheme="minorHAnsi" w:cstheme="minorHAnsi"/>
                <w:color w:val="000000" w:themeColor="text1"/>
                <w:sz w:val="22"/>
                <w:szCs w:val="22"/>
              </w:rPr>
            </w:pPr>
          </w:p>
          <w:p w14:paraId="7E4BD559" w14:textId="77777777" w:rsidR="00224A54" w:rsidRDefault="00224A54" w:rsidP="00224A54">
            <w:pPr>
              <w:pStyle w:val="CFUSFormatting"/>
              <w:numPr>
                <w:ilvl w:val="0"/>
                <w:numId w:val="0"/>
              </w:numPr>
              <w:jc w:val="center"/>
              <w:rPr>
                <w:rFonts w:asciiTheme="minorHAnsi" w:eastAsia="Times New Roman" w:hAnsiTheme="minorHAnsi" w:cstheme="minorHAnsi"/>
                <w:i/>
                <w:iCs/>
                <w:color w:val="000000" w:themeColor="text1"/>
                <w:sz w:val="22"/>
                <w:szCs w:val="22"/>
              </w:rPr>
            </w:pPr>
            <w:r w:rsidRPr="0095245E">
              <w:rPr>
                <w:rFonts w:asciiTheme="minorHAnsi" w:eastAsia="Times New Roman" w:hAnsiTheme="minorHAnsi" w:cstheme="minorHAnsi"/>
                <w:i/>
                <w:iCs/>
                <w:color w:val="000000" w:themeColor="text1"/>
                <w:sz w:val="22"/>
                <w:szCs w:val="22"/>
              </w:rPr>
              <w:t>SA = (lw)+(lw)+(lh)+(lh)+(wh)+(wh) = 2lw + 2lh + 2wh.</w:t>
            </w:r>
          </w:p>
          <w:p w14:paraId="228B8017" w14:textId="77777777" w:rsidR="00453F53" w:rsidRPr="0095245E" w:rsidRDefault="00453F53" w:rsidP="00224A54">
            <w:pPr>
              <w:pStyle w:val="CFUSFormatting"/>
              <w:numPr>
                <w:ilvl w:val="0"/>
                <w:numId w:val="0"/>
              </w:numPr>
              <w:jc w:val="center"/>
              <w:rPr>
                <w:rFonts w:asciiTheme="minorHAnsi" w:eastAsia="Times New Roman" w:hAnsiTheme="minorHAnsi" w:cstheme="minorHAnsi"/>
                <w:color w:val="000000" w:themeColor="text1"/>
                <w:sz w:val="22"/>
                <w:szCs w:val="22"/>
              </w:rPr>
            </w:pPr>
          </w:p>
          <w:p w14:paraId="3E44A720"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A cylinder can be represented on a flat surface as a net that contains two circles (the bases of the cylinder) and one rectangular region (the curved surface of the cylinder) whose length is the circumference of the circular base and whose width is the height of the cylinder. The surface area of the cylinder is the sum of the area of the two circles and the rectangle representing the curved surface.</w:t>
            </w:r>
          </w:p>
          <w:p w14:paraId="6ACC50C3" w14:textId="77777777" w:rsidR="00224A54" w:rsidRPr="0095245E" w:rsidRDefault="00224A54" w:rsidP="00224A54">
            <w:pPr>
              <w:pStyle w:val="ListParagraph"/>
              <w:spacing w:after="60"/>
              <w:jc w:val="center"/>
              <w:rPr>
                <w:rFonts w:asciiTheme="minorHAnsi" w:hAnsiTheme="minorHAnsi" w:cstheme="minorHAnsi"/>
                <w:color w:val="000000" w:themeColor="text1"/>
                <w:sz w:val="22"/>
                <w:szCs w:val="22"/>
              </w:rPr>
            </w:pPr>
            <w:r w:rsidRPr="0095245E">
              <w:rPr>
                <w:rFonts w:asciiTheme="minorHAnsi" w:hAnsiTheme="minorHAnsi" w:cstheme="minorHAnsi"/>
                <w:noProof/>
                <w:color w:val="000000" w:themeColor="text1"/>
                <w:sz w:val="22"/>
                <w:szCs w:val="22"/>
              </w:rPr>
              <w:lastRenderedPageBreak/>
              <w:drawing>
                <wp:inline distT="0" distB="0" distL="0" distR="0" wp14:anchorId="2F5ABAD5" wp14:editId="46BE4A08">
                  <wp:extent cx="2965450" cy="1992594"/>
                  <wp:effectExtent l="0" t="0" r="6350" b="8255"/>
                  <wp:docPr id="1663408956" name="Picture 1" descr="The image shows the two-dimensional net of a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08956" name="Picture 1" descr="The image shows the two-dimensional net of a cylinder."/>
                          <pic:cNvPicPr/>
                        </pic:nvPicPr>
                        <pic:blipFill>
                          <a:blip r:embed="rId17"/>
                          <a:stretch>
                            <a:fillRect/>
                          </a:stretch>
                        </pic:blipFill>
                        <pic:spPr>
                          <a:xfrm>
                            <a:off x="0" y="0"/>
                            <a:ext cx="2970823" cy="1996204"/>
                          </a:xfrm>
                          <a:prstGeom prst="rect">
                            <a:avLst/>
                          </a:prstGeom>
                        </pic:spPr>
                      </pic:pic>
                    </a:graphicData>
                  </a:graphic>
                </wp:inline>
              </w:drawing>
            </w:r>
          </w:p>
          <w:p w14:paraId="3B433663" w14:textId="77777777" w:rsidR="00224A54"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 xml:space="preserve">When using the net of a cylinder and its labeled dimensions (radius and height) when developing a formula, students may find the sum of the two circular bases as </w:t>
            </w:r>
            <m:oMath>
              <m:sSup>
                <m:sSupPr>
                  <m:ctrlPr>
                    <w:rPr>
                      <w:rFonts w:ascii="Cambria Math" w:eastAsia="Times New Roman" w:hAnsi="Cambria Math" w:cstheme="minorHAnsi"/>
                      <w:i/>
                      <w:color w:val="000000" w:themeColor="text1"/>
                      <w:sz w:val="22"/>
                      <w:szCs w:val="22"/>
                    </w:rPr>
                  </m:ctrlPr>
                </m:sSupPr>
                <m:e>
                  <m:r>
                    <m:rPr>
                      <m:sty m:val="p"/>
                    </m:rPr>
                    <w:rPr>
                      <w:rFonts w:ascii="Cambria Math" w:eastAsia="MathJax_Math-italic" w:hAnsi="Cambria Math" w:cstheme="minorHAnsi"/>
                      <w:color w:val="000000" w:themeColor="text1"/>
                      <w:sz w:val="22"/>
                      <w:szCs w:val="22"/>
                    </w:rPr>
                    <m:t>π</m:t>
                  </m:r>
                  <m:r>
                    <w:rPr>
                      <w:rFonts w:ascii="Cambria Math" w:eastAsia="MathJax_Math-italic" w:hAnsi="Cambria Math" w:cstheme="minorHAnsi"/>
                      <w:color w:val="000000" w:themeColor="text1"/>
                      <w:sz w:val="22"/>
                      <w:szCs w:val="22"/>
                    </w:rPr>
                    <m:t>r</m:t>
                  </m:r>
                </m:e>
                <m:sup>
                  <m:r>
                    <w:rPr>
                      <w:rFonts w:ascii="Cambria Math" w:eastAsia="Times New Roman" w:hAnsi="Cambria Math" w:cstheme="minorHAnsi"/>
                      <w:color w:val="000000" w:themeColor="text1"/>
                      <w:sz w:val="22"/>
                      <w:szCs w:val="22"/>
                    </w:rPr>
                    <m:t>2</m:t>
                  </m:r>
                </m:sup>
              </m:sSup>
              <m:r>
                <w:rPr>
                  <w:rFonts w:ascii="Cambria Math" w:eastAsia="Times New Roman" w:hAnsi="Cambria Math" w:cstheme="minorHAnsi"/>
                  <w:color w:val="000000" w:themeColor="text1"/>
                  <w:sz w:val="22"/>
                  <w:szCs w:val="22"/>
                </w:rPr>
                <m:t xml:space="preserve">+ </m:t>
              </m:r>
              <m:sSup>
                <m:sSupPr>
                  <m:ctrlPr>
                    <w:rPr>
                      <w:rFonts w:ascii="Cambria Math" w:eastAsia="Times New Roman" w:hAnsi="Cambria Math" w:cstheme="minorHAnsi"/>
                      <w:i/>
                      <w:color w:val="000000" w:themeColor="text1"/>
                      <w:sz w:val="22"/>
                      <w:szCs w:val="22"/>
                    </w:rPr>
                  </m:ctrlPr>
                </m:sSupPr>
                <m:e>
                  <m:r>
                    <m:rPr>
                      <m:sty m:val="p"/>
                    </m:rPr>
                    <w:rPr>
                      <w:rFonts w:ascii="Cambria Math" w:eastAsia="MathJax_Math-italic" w:hAnsi="Cambria Math" w:cstheme="minorHAnsi"/>
                      <w:color w:val="000000" w:themeColor="text1"/>
                      <w:sz w:val="22"/>
                      <w:szCs w:val="22"/>
                    </w:rPr>
                    <m:t>π</m:t>
                  </m:r>
                  <m:r>
                    <w:rPr>
                      <w:rFonts w:ascii="Cambria Math" w:eastAsia="MathJax_Math-italic" w:hAnsi="Cambria Math" w:cstheme="minorHAnsi"/>
                      <w:color w:val="000000" w:themeColor="text1"/>
                      <w:sz w:val="22"/>
                      <w:szCs w:val="22"/>
                    </w:rPr>
                    <m:t>r</m:t>
                  </m:r>
                </m:e>
                <m:sup>
                  <m:r>
                    <w:rPr>
                      <w:rFonts w:ascii="Cambria Math" w:eastAsia="Times New Roman" w:hAnsi="Cambria Math" w:cstheme="minorHAnsi"/>
                      <w:color w:val="000000" w:themeColor="text1"/>
                      <w:sz w:val="22"/>
                      <w:szCs w:val="22"/>
                    </w:rPr>
                    <m:t>2</m:t>
                  </m:r>
                </m:sup>
              </m:sSup>
            </m:oMath>
            <w:r w:rsidRPr="0095245E">
              <w:rPr>
                <w:rFonts w:asciiTheme="minorHAnsi" w:eastAsia="Times New Roman" w:hAnsiTheme="minorHAnsi" w:cstheme="minorHAnsi"/>
                <w:color w:val="000000" w:themeColor="text1"/>
                <w:sz w:val="22"/>
                <w:szCs w:val="22"/>
              </w:rPr>
              <w:t>. They may need to manipulate the net to form the 3-dimensional cylinder to discover that the width of the rectangular portion of the net is the circumference of the circle (</w:t>
            </w:r>
            <w:r w:rsidRPr="0095245E">
              <w:rPr>
                <w:rFonts w:asciiTheme="minorHAnsi" w:eastAsia="MathJax_Main" w:hAnsiTheme="minorHAnsi" w:cstheme="minorHAnsi"/>
                <w:color w:val="000000" w:themeColor="text1"/>
                <w:sz w:val="22"/>
                <w:szCs w:val="22"/>
              </w:rPr>
              <w:t>2</w:t>
            </w:r>
            <w:r w:rsidRPr="0095245E">
              <w:rPr>
                <w:rFonts w:asciiTheme="minorHAnsi" w:eastAsia="MathJax_Math-italic" w:hAnsiTheme="minorHAnsi" w:cstheme="minorHAnsi"/>
                <w:color w:val="000000" w:themeColor="text1"/>
                <w:sz w:val="22"/>
                <w:szCs w:val="22"/>
              </w:rPr>
              <w:t>π</w:t>
            </w:r>
            <w:r w:rsidRPr="0095245E">
              <w:rPr>
                <w:rFonts w:asciiTheme="minorHAnsi" w:eastAsia="Times New Roman" w:hAnsiTheme="minorHAnsi" w:cstheme="minorHAnsi"/>
                <w:i/>
                <w:iCs/>
                <w:color w:val="000000" w:themeColor="text1"/>
                <w:sz w:val="22"/>
                <w:szCs w:val="22"/>
              </w:rPr>
              <w:t>r</w:t>
            </w:r>
            <w:r w:rsidRPr="0095245E">
              <w:rPr>
                <w:rFonts w:asciiTheme="minorHAnsi" w:eastAsia="Times New Roman" w:hAnsiTheme="minorHAnsi" w:cstheme="minorHAnsi"/>
                <w:color w:val="000000" w:themeColor="text1"/>
                <w:sz w:val="22"/>
                <w:szCs w:val="22"/>
              </w:rPr>
              <w:t xml:space="preserve">) and the length is the height of the cylinder. Their developed formula may look like this: </w:t>
            </w:r>
          </w:p>
          <w:p w14:paraId="3144C3B6" w14:textId="77777777" w:rsidR="00453F53" w:rsidRPr="0095245E" w:rsidRDefault="00453F53" w:rsidP="00453F53">
            <w:pPr>
              <w:pStyle w:val="CFUSFormatting"/>
              <w:numPr>
                <w:ilvl w:val="0"/>
                <w:numId w:val="0"/>
              </w:numPr>
              <w:ind w:left="360"/>
              <w:rPr>
                <w:rFonts w:asciiTheme="minorHAnsi" w:eastAsia="Times New Roman" w:hAnsiTheme="minorHAnsi" w:cstheme="minorHAnsi"/>
                <w:color w:val="000000" w:themeColor="text1"/>
                <w:sz w:val="22"/>
                <w:szCs w:val="22"/>
              </w:rPr>
            </w:pPr>
          </w:p>
          <w:p w14:paraId="1C8A3D06" w14:textId="77777777" w:rsidR="00224A54" w:rsidRDefault="00224A54" w:rsidP="0095245E">
            <w:pPr>
              <w:pStyle w:val="CFUSFormatting"/>
              <w:numPr>
                <w:ilvl w:val="0"/>
                <w:numId w:val="0"/>
              </w:numPr>
              <w:ind w:left="360" w:hanging="360"/>
              <w:jc w:val="center"/>
              <w:rPr>
                <w:rFonts w:asciiTheme="minorHAnsi" w:eastAsia="Times New Roman" w:hAnsiTheme="minorHAnsi" w:cstheme="minorHAnsi"/>
                <w:i/>
                <w:iCs/>
                <w:color w:val="000000" w:themeColor="text1"/>
                <w:sz w:val="22"/>
                <w:szCs w:val="22"/>
              </w:rPr>
            </w:pPr>
            <w:r w:rsidRPr="0095245E">
              <w:rPr>
                <w:rFonts w:asciiTheme="minorHAnsi" w:eastAsia="Times New Roman" w:hAnsiTheme="minorHAnsi" w:cstheme="minorHAnsi"/>
                <w:color w:val="000000" w:themeColor="text1"/>
                <w:sz w:val="22"/>
                <w:szCs w:val="22"/>
              </w:rPr>
              <w:t>Surface Area (</w:t>
            </w:r>
            <w:r w:rsidRPr="0095245E">
              <w:rPr>
                <w:rFonts w:asciiTheme="minorHAnsi" w:eastAsia="Times New Roman" w:hAnsiTheme="minorHAnsi" w:cstheme="minorHAnsi"/>
                <w:i/>
                <w:iCs/>
                <w:color w:val="000000" w:themeColor="text1"/>
                <w:sz w:val="22"/>
                <w:szCs w:val="22"/>
              </w:rPr>
              <w:t>SA</w:t>
            </w:r>
            <w:r w:rsidRPr="0095245E">
              <w:rPr>
                <w:rFonts w:asciiTheme="minorHAnsi" w:eastAsia="Times New Roman" w:hAnsiTheme="minorHAnsi" w:cstheme="minorHAnsi"/>
                <w:color w:val="000000" w:themeColor="text1"/>
                <w:sz w:val="22"/>
                <w:szCs w:val="22"/>
              </w:rPr>
              <w:t xml:space="preserve">) = </w:t>
            </w:r>
            <m:oMath>
              <m:sSup>
                <m:sSupPr>
                  <m:ctrlPr>
                    <w:rPr>
                      <w:rFonts w:ascii="Cambria Math" w:eastAsia="Times New Roman" w:hAnsi="Cambria Math" w:cstheme="minorHAnsi"/>
                      <w:i/>
                      <w:color w:val="000000" w:themeColor="text1"/>
                      <w:sz w:val="22"/>
                      <w:szCs w:val="22"/>
                    </w:rPr>
                  </m:ctrlPr>
                </m:sSupPr>
                <m:e>
                  <m:r>
                    <m:rPr>
                      <m:sty m:val="p"/>
                    </m:rPr>
                    <w:rPr>
                      <w:rFonts w:ascii="Cambria Math" w:eastAsia="MathJax_Math-italic" w:hAnsi="Cambria Math" w:cstheme="minorHAnsi"/>
                      <w:color w:val="000000" w:themeColor="text1"/>
                      <w:sz w:val="22"/>
                      <w:szCs w:val="22"/>
                    </w:rPr>
                    <m:t>π</m:t>
                  </m:r>
                  <m:r>
                    <w:rPr>
                      <w:rFonts w:ascii="Cambria Math" w:eastAsia="MathJax_Math-italic" w:hAnsi="Cambria Math" w:cstheme="minorHAnsi"/>
                      <w:color w:val="000000" w:themeColor="text1"/>
                      <w:sz w:val="22"/>
                      <w:szCs w:val="22"/>
                    </w:rPr>
                    <m:t>r</m:t>
                  </m:r>
                </m:e>
                <m:sup>
                  <m:r>
                    <w:rPr>
                      <w:rFonts w:ascii="Cambria Math" w:eastAsia="Times New Roman" w:hAnsi="Cambria Math" w:cstheme="minorHAnsi"/>
                      <w:color w:val="000000" w:themeColor="text1"/>
                      <w:sz w:val="22"/>
                      <w:szCs w:val="22"/>
                    </w:rPr>
                    <m:t>2</m:t>
                  </m:r>
                </m:sup>
              </m:sSup>
              <m:r>
                <w:rPr>
                  <w:rFonts w:ascii="Cambria Math" w:eastAsia="Times New Roman" w:hAnsi="Cambria Math" w:cstheme="minorHAnsi"/>
                  <w:color w:val="000000" w:themeColor="text1"/>
                  <w:sz w:val="22"/>
                  <w:szCs w:val="22"/>
                </w:rPr>
                <m:t xml:space="preserve">+ </m:t>
              </m:r>
              <m:sSup>
                <m:sSupPr>
                  <m:ctrlPr>
                    <w:rPr>
                      <w:rFonts w:ascii="Cambria Math" w:eastAsia="Times New Roman" w:hAnsi="Cambria Math" w:cstheme="minorHAnsi"/>
                      <w:i/>
                      <w:color w:val="000000" w:themeColor="text1"/>
                      <w:sz w:val="22"/>
                      <w:szCs w:val="22"/>
                    </w:rPr>
                  </m:ctrlPr>
                </m:sSupPr>
                <m:e>
                  <m:r>
                    <m:rPr>
                      <m:sty m:val="p"/>
                    </m:rPr>
                    <w:rPr>
                      <w:rFonts w:ascii="Cambria Math" w:eastAsia="MathJax_Math-italic" w:hAnsi="Cambria Math" w:cstheme="minorHAnsi"/>
                      <w:color w:val="000000" w:themeColor="text1"/>
                      <w:sz w:val="22"/>
                      <w:szCs w:val="22"/>
                    </w:rPr>
                    <m:t>π</m:t>
                  </m:r>
                  <m:r>
                    <w:rPr>
                      <w:rFonts w:ascii="Cambria Math" w:eastAsia="MathJax_Math-italic" w:hAnsi="Cambria Math" w:cstheme="minorHAnsi"/>
                      <w:color w:val="000000" w:themeColor="text1"/>
                      <w:sz w:val="22"/>
                      <w:szCs w:val="22"/>
                    </w:rPr>
                    <m:t>r</m:t>
                  </m:r>
                </m:e>
                <m:sup>
                  <m:r>
                    <w:rPr>
                      <w:rFonts w:ascii="Cambria Math" w:eastAsia="Times New Roman" w:hAnsi="Cambria Math" w:cstheme="minorHAnsi"/>
                      <w:color w:val="000000" w:themeColor="text1"/>
                      <w:sz w:val="22"/>
                      <w:szCs w:val="22"/>
                    </w:rPr>
                    <m:t>2</m:t>
                  </m:r>
                </m:sup>
              </m:sSup>
            </m:oMath>
            <w:r w:rsidRPr="0095245E">
              <w:rPr>
                <w:rFonts w:asciiTheme="minorHAnsi" w:eastAsia="Times New Roman" w:hAnsiTheme="minorHAnsi" w:cstheme="minorHAnsi"/>
                <w:color w:val="000000" w:themeColor="text1"/>
                <w:sz w:val="22"/>
                <w:szCs w:val="22"/>
              </w:rPr>
              <w:t xml:space="preserve"> + 2</w:t>
            </w:r>
            <w:r w:rsidRPr="0095245E">
              <w:rPr>
                <w:rFonts w:asciiTheme="minorHAnsi" w:eastAsia="MathJax_Math-italic" w:hAnsiTheme="minorHAnsi" w:cstheme="minorHAnsi"/>
                <w:color w:val="000000" w:themeColor="text1"/>
                <w:sz w:val="22"/>
                <w:szCs w:val="22"/>
              </w:rPr>
              <w:t>π</w:t>
            </w:r>
            <w:r w:rsidRPr="0095245E">
              <w:rPr>
                <w:rFonts w:asciiTheme="minorHAnsi" w:eastAsia="Times New Roman" w:hAnsiTheme="minorHAnsi" w:cstheme="minorHAnsi"/>
                <w:i/>
                <w:iCs/>
                <w:color w:val="000000" w:themeColor="text1"/>
                <w:sz w:val="22"/>
                <w:szCs w:val="22"/>
              </w:rPr>
              <w:t>rh.</w:t>
            </w:r>
          </w:p>
          <w:p w14:paraId="5D7844FE" w14:textId="77777777" w:rsidR="00453F53" w:rsidRPr="0095245E" w:rsidRDefault="00453F53" w:rsidP="0095245E">
            <w:pPr>
              <w:pStyle w:val="CFUSFormatting"/>
              <w:numPr>
                <w:ilvl w:val="0"/>
                <w:numId w:val="0"/>
              </w:numPr>
              <w:ind w:left="360" w:hanging="360"/>
              <w:jc w:val="center"/>
              <w:rPr>
                <w:rFonts w:asciiTheme="minorHAnsi" w:eastAsia="Times New Roman" w:hAnsiTheme="minorHAnsi" w:cstheme="minorHAnsi"/>
                <w:color w:val="000000" w:themeColor="text1"/>
                <w:sz w:val="22"/>
                <w:szCs w:val="22"/>
              </w:rPr>
            </w:pPr>
          </w:p>
          <w:p w14:paraId="7E53C679" w14:textId="52CB0AED"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 xml:space="preserve">The volume of a rectangular prism is computed by multiplying the area of the base, </w:t>
            </w:r>
            <w:r w:rsidRPr="0095245E">
              <w:rPr>
                <w:rFonts w:asciiTheme="minorHAnsi" w:eastAsia="Times New Roman" w:hAnsiTheme="minorHAnsi" w:cstheme="minorHAnsi"/>
                <w:i/>
                <w:iCs/>
                <w:color w:val="000000" w:themeColor="text1"/>
                <w:sz w:val="22"/>
                <w:szCs w:val="22"/>
              </w:rPr>
              <w:t>B</w:t>
            </w:r>
            <w:r w:rsidRPr="0095245E">
              <w:rPr>
                <w:rFonts w:asciiTheme="minorHAnsi" w:eastAsia="Times New Roman" w:hAnsiTheme="minorHAnsi" w:cstheme="minorHAnsi"/>
                <w:color w:val="000000" w:themeColor="text1"/>
                <w:sz w:val="22"/>
                <w:szCs w:val="22"/>
              </w:rPr>
              <w:t>, (length times width) by the height of the prism (</w:t>
            </w:r>
            <w:r w:rsidRPr="0095245E">
              <w:rPr>
                <w:rFonts w:asciiTheme="minorHAnsi" w:eastAsia="Times New Roman" w:hAnsiTheme="minorHAnsi" w:cstheme="minorHAnsi"/>
                <w:i/>
                <w:iCs/>
                <w:color w:val="000000" w:themeColor="text1"/>
                <w:sz w:val="22"/>
                <w:szCs w:val="22"/>
              </w:rPr>
              <w:t>V</w:t>
            </w:r>
            <w:r w:rsidRPr="0095245E">
              <w:rPr>
                <w:rFonts w:asciiTheme="minorHAnsi" w:eastAsia="Times New Roman" w:hAnsiTheme="minorHAnsi" w:cstheme="minorHAnsi"/>
                <w:color w:val="000000" w:themeColor="text1"/>
                <w:sz w:val="22"/>
                <w:szCs w:val="22"/>
              </w:rPr>
              <w:t xml:space="preserve"> = </w:t>
            </w:r>
            <w:r w:rsidRPr="0095245E">
              <w:rPr>
                <w:rFonts w:asciiTheme="minorHAnsi" w:eastAsia="Times New Roman" w:hAnsiTheme="minorHAnsi" w:cstheme="minorHAnsi"/>
                <w:i/>
                <w:iCs/>
                <w:color w:val="000000" w:themeColor="text1"/>
                <w:sz w:val="22"/>
                <w:szCs w:val="22"/>
              </w:rPr>
              <w:t>Bh = lwh</w:t>
            </w:r>
            <w:r w:rsidRPr="0095245E">
              <w:rPr>
                <w:rFonts w:asciiTheme="minorHAnsi" w:eastAsia="Times New Roman" w:hAnsiTheme="minorHAnsi" w:cstheme="minorHAnsi"/>
                <w:color w:val="000000" w:themeColor="text1"/>
                <w:sz w:val="22"/>
                <w:szCs w:val="22"/>
              </w:rPr>
              <w:t>).</w:t>
            </w:r>
          </w:p>
          <w:p w14:paraId="6EF2121B"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 xml:space="preserve">The volume of a cylinder is computed by multiplying the area of the base, </w:t>
            </w:r>
            <w:r w:rsidRPr="0095245E">
              <w:rPr>
                <w:rFonts w:asciiTheme="minorHAnsi" w:eastAsia="Times New Roman" w:hAnsiTheme="minorHAnsi" w:cstheme="minorHAnsi"/>
                <w:i/>
                <w:iCs/>
                <w:color w:val="000000" w:themeColor="text1"/>
                <w:sz w:val="22"/>
                <w:szCs w:val="22"/>
              </w:rPr>
              <w:t>B</w:t>
            </w:r>
            <w:r w:rsidRPr="0095245E">
              <w:rPr>
                <w:rFonts w:asciiTheme="minorHAnsi" w:eastAsia="Times New Roman" w:hAnsiTheme="minorHAnsi" w:cstheme="minorHAnsi"/>
                <w:color w:val="000000" w:themeColor="text1"/>
                <w:sz w:val="22"/>
                <w:szCs w:val="22"/>
              </w:rPr>
              <w:t>, (</w:t>
            </w:r>
            <m:oMath>
              <m:sSup>
                <m:sSupPr>
                  <m:ctrlPr>
                    <w:rPr>
                      <w:rFonts w:ascii="Cambria Math" w:eastAsia="Times New Roman" w:hAnsi="Cambria Math" w:cstheme="minorHAnsi"/>
                      <w:i/>
                      <w:color w:val="000000" w:themeColor="text1"/>
                      <w:sz w:val="22"/>
                      <w:szCs w:val="22"/>
                    </w:rPr>
                  </m:ctrlPr>
                </m:sSupPr>
                <m:e>
                  <m:r>
                    <m:rPr>
                      <m:sty m:val="p"/>
                    </m:rPr>
                    <w:rPr>
                      <w:rFonts w:ascii="Cambria Math" w:eastAsia="MathJax_Math-italic" w:hAnsi="Cambria Math" w:cstheme="minorHAnsi"/>
                      <w:color w:val="000000" w:themeColor="text1"/>
                      <w:sz w:val="22"/>
                      <w:szCs w:val="22"/>
                    </w:rPr>
                    <m:t>π</m:t>
                  </m:r>
                  <m:r>
                    <w:rPr>
                      <w:rFonts w:ascii="Cambria Math" w:eastAsia="MathJax_Math-italic" w:hAnsi="Cambria Math" w:cstheme="minorHAnsi"/>
                      <w:color w:val="000000" w:themeColor="text1"/>
                      <w:sz w:val="22"/>
                      <w:szCs w:val="22"/>
                    </w:rPr>
                    <m:t>r</m:t>
                  </m:r>
                </m:e>
                <m:sup>
                  <m:r>
                    <w:rPr>
                      <w:rFonts w:ascii="Cambria Math" w:eastAsia="Times New Roman" w:hAnsi="Cambria Math" w:cstheme="minorHAnsi"/>
                      <w:color w:val="000000" w:themeColor="text1"/>
                      <w:sz w:val="22"/>
                      <w:szCs w:val="22"/>
                    </w:rPr>
                    <m:t>2</m:t>
                  </m:r>
                </m:sup>
              </m:sSup>
            </m:oMath>
            <w:r w:rsidRPr="0095245E">
              <w:rPr>
                <w:rFonts w:asciiTheme="minorHAnsi" w:eastAsia="Times New Roman" w:hAnsiTheme="minorHAnsi" w:cstheme="minorHAnsi"/>
                <w:color w:val="000000" w:themeColor="text1"/>
                <w:sz w:val="22"/>
                <w:szCs w:val="22"/>
              </w:rPr>
              <w:t>) by the height of the cylinder (</w:t>
            </w:r>
            <w:r w:rsidRPr="0095245E">
              <w:rPr>
                <w:rFonts w:asciiTheme="minorHAnsi" w:eastAsia="Times New Roman" w:hAnsiTheme="minorHAnsi" w:cstheme="minorHAnsi"/>
                <w:i/>
                <w:iCs/>
                <w:color w:val="000000" w:themeColor="text1"/>
                <w:sz w:val="22"/>
                <w:szCs w:val="22"/>
              </w:rPr>
              <w:t>V</w:t>
            </w:r>
            <w:r w:rsidRPr="0095245E">
              <w:rPr>
                <w:rFonts w:asciiTheme="minorHAnsi" w:eastAsia="Times New Roman" w:hAnsiTheme="minorHAnsi" w:cstheme="minorHAnsi"/>
                <w:color w:val="000000" w:themeColor="text1"/>
                <w:sz w:val="22"/>
                <w:szCs w:val="22"/>
              </w:rPr>
              <w:t xml:space="preserve"> = </w:t>
            </w:r>
            <m:oMath>
              <m:sSup>
                <m:sSupPr>
                  <m:ctrlPr>
                    <w:rPr>
                      <w:rFonts w:ascii="Cambria Math" w:eastAsia="Times New Roman" w:hAnsi="Cambria Math" w:cstheme="minorHAnsi"/>
                      <w:i/>
                      <w:color w:val="000000" w:themeColor="text1"/>
                      <w:sz w:val="22"/>
                      <w:szCs w:val="22"/>
                    </w:rPr>
                  </m:ctrlPr>
                </m:sSupPr>
                <m:e>
                  <m:r>
                    <m:rPr>
                      <m:sty m:val="p"/>
                    </m:rPr>
                    <w:rPr>
                      <w:rFonts w:ascii="Cambria Math" w:eastAsia="MathJax_Math-italic" w:hAnsi="Cambria Math" w:cstheme="minorHAnsi"/>
                      <w:color w:val="000000" w:themeColor="text1"/>
                      <w:sz w:val="22"/>
                      <w:szCs w:val="22"/>
                    </w:rPr>
                    <m:t>π</m:t>
                  </m:r>
                  <m:r>
                    <w:rPr>
                      <w:rFonts w:ascii="Cambria Math" w:eastAsia="MathJax_Math-italic" w:hAnsi="Cambria Math" w:cstheme="minorHAnsi"/>
                      <w:color w:val="000000" w:themeColor="text1"/>
                      <w:sz w:val="22"/>
                      <w:szCs w:val="22"/>
                    </w:rPr>
                    <m:t>r</m:t>
                  </m:r>
                </m:e>
                <m:sup>
                  <m:r>
                    <w:rPr>
                      <w:rFonts w:ascii="Cambria Math" w:eastAsia="Times New Roman" w:hAnsi="Cambria Math" w:cstheme="minorHAnsi"/>
                      <w:color w:val="000000" w:themeColor="text1"/>
                      <w:sz w:val="22"/>
                      <w:szCs w:val="22"/>
                    </w:rPr>
                    <m:t>2</m:t>
                  </m:r>
                </m:sup>
              </m:sSup>
              <m:r>
                <w:rPr>
                  <w:rFonts w:ascii="Cambria Math" w:eastAsia="Times New Roman" w:hAnsi="Cambria Math" w:cstheme="minorHAnsi"/>
                  <w:color w:val="000000" w:themeColor="text1"/>
                  <w:sz w:val="22"/>
                  <w:szCs w:val="22"/>
                </w:rPr>
                <m:t>h</m:t>
              </m:r>
            </m:oMath>
            <w:r w:rsidRPr="0095245E">
              <w:rPr>
                <w:rFonts w:asciiTheme="minorHAnsi" w:eastAsia="Times New Roman" w:hAnsiTheme="minorHAnsi" w:cstheme="minorHAnsi"/>
                <w:i/>
                <w:iCs/>
                <w:color w:val="000000" w:themeColor="text1"/>
                <w:sz w:val="22"/>
                <w:szCs w:val="22"/>
              </w:rPr>
              <w:t xml:space="preserve"> </w:t>
            </w:r>
            <w:r w:rsidRPr="0095245E">
              <w:rPr>
                <w:rFonts w:asciiTheme="minorHAnsi" w:eastAsia="Times New Roman" w:hAnsiTheme="minorHAnsi" w:cstheme="minorHAnsi"/>
                <w:color w:val="000000" w:themeColor="text1"/>
                <w:sz w:val="22"/>
                <w:szCs w:val="22"/>
              </w:rPr>
              <w:t xml:space="preserve">= </w:t>
            </w:r>
            <w:r w:rsidRPr="0095245E">
              <w:rPr>
                <w:rFonts w:asciiTheme="minorHAnsi" w:eastAsia="Times New Roman" w:hAnsiTheme="minorHAnsi" w:cstheme="minorHAnsi"/>
                <w:i/>
                <w:iCs/>
                <w:color w:val="000000" w:themeColor="text1"/>
                <w:sz w:val="22"/>
                <w:szCs w:val="22"/>
              </w:rPr>
              <w:t>Bh</w:t>
            </w:r>
            <w:r w:rsidRPr="0095245E">
              <w:rPr>
                <w:rFonts w:asciiTheme="minorHAnsi" w:eastAsia="Times New Roman" w:hAnsiTheme="minorHAnsi" w:cstheme="minorHAnsi"/>
                <w:color w:val="000000" w:themeColor="text1"/>
                <w:sz w:val="22"/>
                <w:szCs w:val="22"/>
              </w:rPr>
              <w:t>).</w:t>
            </w:r>
          </w:p>
          <w:p w14:paraId="57AD8347"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When developing the formula for volume of rectangular prisms, using centimeter cubes is helpful to facilitate the understanding that the volume can be found by finding the area of the base and multiplying it by its number of layers (height). This idea can then be applied to cylinders for students to discover that the volume is found by multiplying the area of the circular base by the height of the cylinder.</w:t>
            </w:r>
          </w:p>
          <w:p w14:paraId="3692232B"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 xml:space="preserve">The calculation of determining surface area and volume may vary depending upon the approximation for pi (π) that is used. Common approximations for π include 3.14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22</m:t>
                  </m:r>
                </m:num>
                <m:den>
                  <m:r>
                    <w:rPr>
                      <w:rFonts w:ascii="Cambria Math" w:eastAsia="Cambria Math" w:hAnsi="Cambria Math" w:cstheme="minorHAnsi"/>
                      <w:sz w:val="22"/>
                      <w:szCs w:val="22"/>
                    </w:rPr>
                    <m:t>7</m:t>
                  </m:r>
                </m:den>
              </m:f>
            </m:oMath>
            <w:r w:rsidRPr="0095245E">
              <w:rPr>
                <w:rFonts w:asciiTheme="minorHAnsi" w:eastAsia="Times New Roman" w:hAnsiTheme="minorHAnsi" w:cstheme="minorHAnsi"/>
                <w:sz w:val="22"/>
                <w:szCs w:val="22"/>
              </w:rPr>
              <w:t xml:space="preserve">. </w:t>
            </w:r>
          </w:p>
          <w:p w14:paraId="1F5C0370" w14:textId="77777777" w:rsidR="00224A54" w:rsidRPr="0095245E" w:rsidRDefault="00224A54" w:rsidP="00224A54">
            <w:pPr>
              <w:pStyle w:val="CFUSFormatting"/>
              <w:rPr>
                <w:rFonts w:asciiTheme="minorHAnsi" w:eastAsia="Times New Roman" w:hAnsiTheme="minorHAnsi" w:cstheme="minorHAnsi"/>
                <w:color w:val="000000" w:themeColor="text1"/>
                <w:sz w:val="22"/>
                <w:szCs w:val="22"/>
              </w:rPr>
            </w:pPr>
            <w:r w:rsidRPr="0095245E">
              <w:rPr>
                <w:rFonts w:asciiTheme="minorHAnsi" w:eastAsia="Times New Roman" w:hAnsiTheme="minorHAnsi" w:cstheme="minorHAnsi"/>
                <w:color w:val="000000" w:themeColor="text1"/>
                <w:sz w:val="22"/>
                <w:szCs w:val="22"/>
              </w:rPr>
              <w:t xml:space="preserve">When the measurement of one attribute of a rectangular prism is changed through multiplication or division the volume increases by the same factor by which the attribute increased. </w:t>
            </w:r>
          </w:p>
          <w:p w14:paraId="012142EE" w14:textId="58159AA7" w:rsidR="00D44A26" w:rsidRPr="0095245E" w:rsidRDefault="00224A54" w:rsidP="00224A54">
            <w:pPr>
              <w:pStyle w:val="CFUSFormatting"/>
              <w:rPr>
                <w:rFonts w:asciiTheme="minorHAnsi" w:hAnsiTheme="minorHAnsi" w:cstheme="minorHAnsi"/>
                <w:sz w:val="22"/>
                <w:szCs w:val="22"/>
              </w:rPr>
            </w:pPr>
            <w:r w:rsidRPr="0095245E">
              <w:rPr>
                <w:rFonts w:asciiTheme="minorHAnsi" w:eastAsia="Times New Roman" w:hAnsiTheme="minorHAnsi" w:cstheme="minorHAnsi"/>
                <w:color w:val="000000" w:themeColor="text1"/>
                <w:sz w:val="22"/>
                <w:szCs w:val="22"/>
              </w:rPr>
              <w:t xml:space="preserve">Example: If a prism has a volume of 2 </w:t>
            </w:r>
            <w:r w:rsidR="00AA6D0C" w:rsidRPr="00D262CD">
              <w:rPr>
                <w:rFonts w:asciiTheme="minorHAnsi" w:hAnsiTheme="minorHAnsi" w:cstheme="minorHAnsi"/>
                <w:sz w:val="22"/>
                <w:szCs w:val="22"/>
              </w:rPr>
              <w:sym w:font="Symbol" w:char="F0B7"/>
            </w:r>
            <w:r w:rsidRPr="0095245E">
              <w:rPr>
                <w:rFonts w:asciiTheme="minorHAnsi" w:eastAsia="Times New Roman" w:hAnsiTheme="minorHAnsi" w:cstheme="minorHAnsi"/>
                <w:color w:val="000000" w:themeColor="text1"/>
                <w:sz w:val="22"/>
                <w:szCs w:val="22"/>
              </w:rPr>
              <w:t xml:space="preserve"> 3 </w:t>
            </w:r>
            <w:r w:rsidR="00AA6D0C" w:rsidRPr="00D262CD">
              <w:rPr>
                <w:rFonts w:asciiTheme="minorHAnsi" w:hAnsiTheme="minorHAnsi" w:cstheme="minorHAnsi"/>
                <w:sz w:val="22"/>
                <w:szCs w:val="22"/>
              </w:rPr>
              <w:sym w:font="Symbol" w:char="F0B7"/>
            </w:r>
            <w:r w:rsidRPr="0095245E">
              <w:rPr>
                <w:rFonts w:asciiTheme="minorHAnsi" w:eastAsia="Times New Roman" w:hAnsiTheme="minorHAnsi" w:cstheme="minorHAnsi"/>
                <w:color w:val="000000" w:themeColor="text1"/>
                <w:sz w:val="22"/>
                <w:szCs w:val="22"/>
              </w:rPr>
              <w:t xml:space="preserve"> 4, the volume is 24 cubic units. However, if one of the attributes is doubled, the volume doubles. That is, </w:t>
            </w:r>
            <w:r w:rsidR="00AA6D0C">
              <w:rPr>
                <w:rFonts w:asciiTheme="minorHAnsi" w:eastAsia="Times New Roman" w:hAnsiTheme="minorHAnsi" w:cstheme="minorHAnsi"/>
                <w:color w:val="000000" w:themeColor="text1"/>
                <w:sz w:val="22"/>
                <w:szCs w:val="22"/>
              </w:rPr>
              <w:t xml:space="preserve">             </w:t>
            </w:r>
            <w:r w:rsidRPr="0095245E">
              <w:rPr>
                <w:rFonts w:asciiTheme="minorHAnsi" w:eastAsia="Times New Roman" w:hAnsiTheme="minorHAnsi" w:cstheme="minorHAnsi"/>
                <w:color w:val="000000" w:themeColor="text1"/>
                <w:sz w:val="22"/>
                <w:szCs w:val="22"/>
              </w:rPr>
              <w:t xml:space="preserve">2 </w:t>
            </w:r>
            <w:r w:rsidR="00AA6D0C" w:rsidRPr="00D262CD">
              <w:rPr>
                <w:rFonts w:asciiTheme="minorHAnsi" w:hAnsiTheme="minorHAnsi" w:cstheme="minorHAnsi"/>
                <w:sz w:val="22"/>
                <w:szCs w:val="22"/>
              </w:rPr>
              <w:sym w:font="Symbol" w:char="F0B7"/>
            </w:r>
            <w:r w:rsidRPr="0095245E">
              <w:rPr>
                <w:rFonts w:asciiTheme="minorHAnsi" w:eastAsia="Times New Roman" w:hAnsiTheme="minorHAnsi" w:cstheme="minorHAnsi"/>
                <w:color w:val="000000" w:themeColor="text1"/>
                <w:sz w:val="22"/>
                <w:szCs w:val="22"/>
              </w:rPr>
              <w:t xml:space="preserve"> 3 </w:t>
            </w:r>
            <w:r w:rsidR="00AA6D0C" w:rsidRPr="00D262CD">
              <w:rPr>
                <w:rFonts w:asciiTheme="minorHAnsi" w:hAnsiTheme="minorHAnsi" w:cstheme="minorHAnsi"/>
                <w:sz w:val="22"/>
                <w:szCs w:val="22"/>
              </w:rPr>
              <w:sym w:font="Symbol" w:char="F0B7"/>
            </w:r>
            <w:r w:rsidRPr="0095245E">
              <w:rPr>
                <w:rFonts w:asciiTheme="minorHAnsi" w:eastAsia="Times New Roman" w:hAnsiTheme="minorHAnsi" w:cstheme="minorHAnsi"/>
                <w:color w:val="000000" w:themeColor="text1"/>
                <w:sz w:val="22"/>
                <w:szCs w:val="22"/>
              </w:rPr>
              <w:t xml:space="preserve"> 8, the volume is 48 cubic units, or 24 cubic units doubled. This is an application of proportional reasoning.</w:t>
            </w:r>
          </w:p>
        </w:tc>
      </w:tr>
      <w:tr w:rsidR="009A0D8D"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A0D8D" w:rsidRPr="00722C85" w14:paraId="0A951211" w14:textId="77777777" w:rsidTr="00370866">
        <w:trPr>
          <w:trHeight w:val="314"/>
        </w:trPr>
        <w:tc>
          <w:tcPr>
            <w:tcW w:w="14310" w:type="dxa"/>
            <w:shd w:val="clear" w:color="auto" w:fill="auto"/>
          </w:tcPr>
          <w:p w14:paraId="7176B3B0"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C7B4DDF" w14:textId="77777777" w:rsidR="00CE2BAE" w:rsidRDefault="00CE2BAE" w:rsidP="000C4513">
            <w:pPr>
              <w:rPr>
                <w:rFonts w:asciiTheme="minorHAnsi" w:eastAsia="Times New Roman" w:hAnsiTheme="minorHAnsi" w:cstheme="minorHAnsi"/>
                <w:sz w:val="22"/>
                <w:szCs w:val="22"/>
              </w:rPr>
            </w:pPr>
          </w:p>
          <w:p w14:paraId="237B6600" w14:textId="77777777" w:rsidR="00D24A2A" w:rsidRDefault="009A0D8D" w:rsidP="000C4513">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382A36CF" w14:textId="77777777" w:rsidR="004A59EC" w:rsidRPr="004A59EC" w:rsidRDefault="004A59EC" w:rsidP="004A59EC"/>
          <w:p w14:paraId="48A27327" w14:textId="69FF5BF1" w:rsidR="000A6326" w:rsidRDefault="005100B1" w:rsidP="000A6326">
            <w:pPr>
              <w:pStyle w:val="Bullet1"/>
              <w:numPr>
                <w:ilvl w:val="0"/>
                <w:numId w:val="30"/>
              </w:numPr>
              <w:spacing w:before="0"/>
              <w:rPr>
                <w:rFonts w:asciiTheme="minorHAnsi" w:hAnsiTheme="minorHAnsi" w:cstheme="minorHAnsi"/>
                <w:sz w:val="22"/>
                <w:szCs w:val="22"/>
              </w:rPr>
            </w:pPr>
            <w:r w:rsidRPr="00E22912">
              <w:rPr>
                <w:rFonts w:asciiTheme="minorHAnsi" w:hAnsiTheme="minorHAnsi" w:cstheme="minorHAnsi"/>
                <w:sz w:val="22"/>
                <w:szCs w:val="22"/>
              </w:rPr>
              <w:t xml:space="preserve">Stress that there are </w:t>
            </w:r>
            <w:r w:rsidR="00722D80" w:rsidRPr="00E22912">
              <w:rPr>
                <w:rFonts w:asciiTheme="minorHAnsi" w:hAnsiTheme="minorHAnsi" w:cstheme="minorHAnsi"/>
                <w:sz w:val="22"/>
                <w:szCs w:val="22"/>
              </w:rPr>
              <w:t>four</w:t>
            </w:r>
            <w:r w:rsidRPr="00E22912">
              <w:rPr>
                <w:rFonts w:asciiTheme="minorHAnsi" w:hAnsiTheme="minorHAnsi" w:cstheme="minorHAnsi"/>
                <w:sz w:val="22"/>
                <w:szCs w:val="22"/>
              </w:rPr>
              <w:t xml:space="preserve"> steps to solving contextual problems </w:t>
            </w:r>
            <w:r w:rsidR="00722D80" w:rsidRPr="00E22912">
              <w:rPr>
                <w:rFonts w:asciiTheme="minorHAnsi" w:hAnsiTheme="minorHAnsi" w:cstheme="minorHAnsi"/>
                <w:sz w:val="22"/>
                <w:szCs w:val="22"/>
              </w:rPr>
              <w:t>related to volume and surface area</w:t>
            </w:r>
            <w:r w:rsidRPr="00E22912">
              <w:rPr>
                <w:rFonts w:asciiTheme="minorHAnsi" w:hAnsiTheme="minorHAnsi" w:cstheme="minorHAnsi"/>
                <w:sz w:val="22"/>
                <w:szCs w:val="22"/>
              </w:rPr>
              <w:t xml:space="preserve">: </w:t>
            </w:r>
            <w:r w:rsidR="00722D80" w:rsidRPr="00E22912">
              <w:rPr>
                <w:rFonts w:asciiTheme="minorHAnsi" w:hAnsiTheme="minorHAnsi" w:cstheme="minorHAnsi"/>
                <w:sz w:val="22"/>
                <w:szCs w:val="22"/>
              </w:rPr>
              <w:t xml:space="preserve">determining which application should be used (when not explicitly stated to find the volume or the surface area), </w:t>
            </w:r>
            <w:r w:rsidRPr="00E22912">
              <w:rPr>
                <w:rFonts w:asciiTheme="minorHAnsi" w:hAnsiTheme="minorHAnsi" w:cstheme="minorHAnsi"/>
                <w:sz w:val="22"/>
                <w:szCs w:val="22"/>
              </w:rPr>
              <w:t>writing the formula, substituting the values, and solving including proper units.</w:t>
            </w:r>
          </w:p>
          <w:p w14:paraId="69C9279F" w14:textId="77777777" w:rsidR="000A6326" w:rsidRPr="000A6326" w:rsidRDefault="000A6326" w:rsidP="000A6326"/>
          <w:p w14:paraId="67AEA77B" w14:textId="117B88CB" w:rsidR="009A0D8D" w:rsidRDefault="00015BEA" w:rsidP="00F320A4">
            <w:pPr>
              <w:pStyle w:val="Bullet1"/>
              <w:numPr>
                <w:ilvl w:val="0"/>
                <w:numId w:val="30"/>
              </w:numPr>
              <w:spacing w:before="0"/>
              <w:rPr>
                <w:rFonts w:asciiTheme="minorHAnsi" w:hAnsiTheme="minorHAnsi" w:cstheme="minorHAnsi"/>
                <w:sz w:val="22"/>
                <w:szCs w:val="22"/>
              </w:rPr>
            </w:pPr>
            <w:r w:rsidRPr="00E22912">
              <w:rPr>
                <w:rFonts w:asciiTheme="minorHAnsi" w:hAnsiTheme="minorHAnsi" w:cstheme="minorHAnsi"/>
                <w:sz w:val="22"/>
                <w:szCs w:val="22"/>
              </w:rPr>
              <w:t xml:space="preserve">The </w:t>
            </w:r>
            <w:r w:rsidRPr="00E22912">
              <w:rPr>
                <w:rFonts w:asciiTheme="minorHAnsi" w:hAnsiTheme="minorHAnsi" w:cstheme="minorHAnsi"/>
                <w:i/>
                <w:iCs/>
                <w:sz w:val="22"/>
                <w:szCs w:val="22"/>
              </w:rPr>
              <w:t>Middle School Mathematics Formula Sheet</w:t>
            </w:r>
            <w:r w:rsidRPr="00E22912">
              <w:rPr>
                <w:rFonts w:asciiTheme="minorHAnsi" w:hAnsiTheme="minorHAnsi" w:cstheme="minorHAnsi"/>
                <w:sz w:val="22"/>
                <w:szCs w:val="22"/>
              </w:rPr>
              <w:t xml:space="preserve"> should be used in tandem with this standard to help students </w:t>
            </w:r>
            <w:r w:rsidR="00D24A2A" w:rsidRPr="00E22912">
              <w:rPr>
                <w:rFonts w:asciiTheme="minorHAnsi" w:hAnsiTheme="minorHAnsi" w:cstheme="minorHAnsi"/>
                <w:sz w:val="22"/>
                <w:szCs w:val="22"/>
              </w:rPr>
              <w:t xml:space="preserve">use the appropriate formula when solving stand-alone problems or problems in context. </w:t>
            </w:r>
          </w:p>
          <w:p w14:paraId="15A55DAD" w14:textId="77777777" w:rsidR="000A6326" w:rsidRPr="000A6326" w:rsidRDefault="000A6326" w:rsidP="000A6326"/>
          <w:p w14:paraId="4238755D" w14:textId="74F73193" w:rsidR="00BB06D9" w:rsidRPr="00BB06D9" w:rsidRDefault="00E22912" w:rsidP="00BB06D9">
            <w:pPr>
              <w:pStyle w:val="ListParagraph"/>
              <w:numPr>
                <w:ilvl w:val="0"/>
                <w:numId w:val="30"/>
              </w:numPr>
              <w:rPr>
                <w:rFonts w:asciiTheme="minorHAnsi" w:hAnsiTheme="minorHAnsi" w:cstheme="minorHAnsi"/>
                <w:sz w:val="22"/>
                <w:szCs w:val="22"/>
              </w:rPr>
            </w:pPr>
            <w:r w:rsidRPr="00E22912">
              <w:rPr>
                <w:rFonts w:asciiTheme="minorHAnsi" w:eastAsia="Times New Roman" w:hAnsiTheme="minorHAnsi" w:cstheme="minorHAnsi"/>
                <w:color w:val="000000" w:themeColor="text1"/>
                <w:sz w:val="22"/>
                <w:szCs w:val="22"/>
              </w:rPr>
              <w:t xml:space="preserve">Questions to further elicit students’ understanding of this standard are – </w:t>
            </w:r>
          </w:p>
          <w:p w14:paraId="4F4896FF" w14:textId="77777777" w:rsidR="00E22912" w:rsidRDefault="00E22912" w:rsidP="00F320A4">
            <w:pPr>
              <w:pStyle w:val="ListParagraph"/>
              <w:numPr>
                <w:ilvl w:val="1"/>
                <w:numId w:val="30"/>
              </w:numPr>
              <w:rPr>
                <w:rFonts w:asciiTheme="minorHAnsi" w:hAnsiTheme="minorHAnsi" w:cstheme="minorHAnsi"/>
                <w:sz w:val="22"/>
                <w:szCs w:val="22"/>
              </w:rPr>
            </w:pPr>
            <w:r w:rsidRPr="00E22912">
              <w:rPr>
                <w:rFonts w:asciiTheme="minorHAnsi" w:hAnsiTheme="minorHAnsi" w:cstheme="minorHAnsi"/>
                <w:sz w:val="22"/>
                <w:szCs w:val="22"/>
              </w:rPr>
              <w:t xml:space="preserve">How do you determine the surface area and volume of a cylinder? </w:t>
            </w:r>
          </w:p>
          <w:p w14:paraId="6ACBD5AD" w14:textId="77777777" w:rsidR="00E22912" w:rsidRDefault="00E22912" w:rsidP="00F320A4">
            <w:pPr>
              <w:pStyle w:val="ListParagraph"/>
              <w:numPr>
                <w:ilvl w:val="1"/>
                <w:numId w:val="30"/>
              </w:numPr>
              <w:rPr>
                <w:rFonts w:asciiTheme="minorHAnsi" w:hAnsiTheme="minorHAnsi" w:cstheme="minorHAnsi"/>
                <w:sz w:val="22"/>
                <w:szCs w:val="22"/>
              </w:rPr>
            </w:pPr>
            <w:r w:rsidRPr="00E22912">
              <w:rPr>
                <w:rFonts w:asciiTheme="minorHAnsi" w:hAnsiTheme="minorHAnsi" w:cstheme="minorHAnsi"/>
                <w:sz w:val="22"/>
                <w:szCs w:val="22"/>
              </w:rPr>
              <w:t xml:space="preserve">How do you determine the surface area and volume of a rectangular prism? </w:t>
            </w:r>
          </w:p>
          <w:p w14:paraId="4D89C864" w14:textId="77777777" w:rsidR="00E22912" w:rsidRDefault="00E22912" w:rsidP="00F320A4">
            <w:pPr>
              <w:pStyle w:val="ListParagraph"/>
              <w:numPr>
                <w:ilvl w:val="1"/>
                <w:numId w:val="30"/>
              </w:numPr>
              <w:rPr>
                <w:rFonts w:asciiTheme="minorHAnsi" w:hAnsiTheme="minorHAnsi" w:cstheme="minorHAnsi"/>
                <w:sz w:val="22"/>
                <w:szCs w:val="22"/>
              </w:rPr>
            </w:pPr>
            <w:r w:rsidRPr="00E22912">
              <w:rPr>
                <w:rFonts w:asciiTheme="minorHAnsi" w:hAnsiTheme="minorHAnsi" w:cstheme="minorHAnsi"/>
                <w:sz w:val="22"/>
                <w:szCs w:val="22"/>
              </w:rPr>
              <w:t xml:space="preserve">How are volume and surface area related? How are they different? </w:t>
            </w:r>
          </w:p>
          <w:p w14:paraId="4D9988D6" w14:textId="77777777" w:rsidR="00E22912" w:rsidRDefault="00E22912" w:rsidP="00F320A4">
            <w:pPr>
              <w:pStyle w:val="ListParagraph"/>
              <w:numPr>
                <w:ilvl w:val="1"/>
                <w:numId w:val="30"/>
              </w:numPr>
              <w:rPr>
                <w:rFonts w:asciiTheme="minorHAnsi" w:hAnsiTheme="minorHAnsi" w:cstheme="minorHAnsi"/>
                <w:sz w:val="22"/>
                <w:szCs w:val="22"/>
              </w:rPr>
            </w:pPr>
            <w:r w:rsidRPr="00E22912">
              <w:rPr>
                <w:rFonts w:asciiTheme="minorHAnsi" w:hAnsiTheme="minorHAnsi" w:cstheme="minorHAnsi"/>
                <w:sz w:val="22"/>
                <w:szCs w:val="22"/>
              </w:rPr>
              <w:t xml:space="preserve">What is volume? Why is volume measured in cubic units? </w:t>
            </w:r>
          </w:p>
          <w:p w14:paraId="10141A51" w14:textId="625AB9DF" w:rsidR="00E22912" w:rsidRPr="00E22912" w:rsidRDefault="00E22912" w:rsidP="00F320A4">
            <w:pPr>
              <w:pStyle w:val="ListParagraph"/>
              <w:numPr>
                <w:ilvl w:val="1"/>
                <w:numId w:val="30"/>
              </w:numPr>
              <w:rPr>
                <w:rFonts w:asciiTheme="minorHAnsi" w:hAnsiTheme="minorHAnsi" w:cstheme="minorHAnsi"/>
                <w:sz w:val="22"/>
                <w:szCs w:val="22"/>
              </w:rPr>
            </w:pPr>
            <w:r w:rsidRPr="00E22912">
              <w:rPr>
                <w:rFonts w:asciiTheme="minorHAnsi" w:hAnsiTheme="minorHAnsi" w:cstheme="minorHAnsi"/>
                <w:sz w:val="22"/>
                <w:szCs w:val="22"/>
              </w:rPr>
              <w:t>What is surface area? Why is surface area measured in square units?</w:t>
            </w:r>
          </w:p>
          <w:p w14:paraId="6954AD12" w14:textId="77777777" w:rsidR="006267A5" w:rsidRPr="006267A5" w:rsidRDefault="006267A5" w:rsidP="006267A5"/>
          <w:p w14:paraId="0F0151AE" w14:textId="0B74EAF7" w:rsidR="009A0D8D" w:rsidRDefault="009A0D8D" w:rsidP="000C4513">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E21E89">
              <w:rPr>
                <w:rFonts w:asciiTheme="minorHAnsi" w:hAnsiTheme="minorHAnsi" w:cstheme="minorHAnsi"/>
                <w:sz w:val="22"/>
                <w:szCs w:val="22"/>
              </w:rPr>
              <w:t>Students must understand</w:t>
            </w:r>
            <w:r w:rsidR="008C6269">
              <w:rPr>
                <w:rFonts w:asciiTheme="minorHAnsi" w:hAnsiTheme="minorHAnsi" w:cstheme="minorHAnsi"/>
                <w:sz w:val="22"/>
                <w:szCs w:val="22"/>
              </w:rPr>
              <w:t xml:space="preserve"> </w:t>
            </w:r>
            <w:r w:rsidR="00BD3F11">
              <w:rPr>
                <w:rFonts w:asciiTheme="minorHAnsi" w:hAnsiTheme="minorHAnsi" w:cstheme="minorHAnsi"/>
                <w:sz w:val="22"/>
                <w:szCs w:val="22"/>
              </w:rPr>
              <w:t xml:space="preserve">that </w:t>
            </w:r>
            <w:r w:rsidR="008C6269">
              <w:rPr>
                <w:rFonts w:asciiTheme="minorHAnsi" w:hAnsiTheme="minorHAnsi" w:cstheme="minorHAnsi"/>
                <w:sz w:val="22"/>
                <w:szCs w:val="22"/>
              </w:rPr>
              <w:t>when solving contextual problems, they must look for essential vocabulary to determine whether the problem is requiring applications of volume or surface area.</w:t>
            </w:r>
            <w:r w:rsidR="001B7284">
              <w:rPr>
                <w:rFonts w:asciiTheme="minorHAnsi" w:hAnsiTheme="minorHAnsi" w:cstheme="minorHAnsi"/>
                <w:sz w:val="22"/>
                <w:szCs w:val="22"/>
              </w:rPr>
              <w:t xml:space="preserve"> Context</w:t>
            </w:r>
            <w:r w:rsidR="00FC65C9">
              <w:rPr>
                <w:rFonts w:asciiTheme="minorHAnsi" w:hAnsiTheme="minorHAnsi" w:cstheme="minorHAnsi"/>
                <w:sz w:val="22"/>
                <w:szCs w:val="22"/>
              </w:rPr>
              <w:t>s</w:t>
            </w:r>
            <w:r w:rsidR="001B7284">
              <w:rPr>
                <w:rFonts w:asciiTheme="minorHAnsi" w:hAnsiTheme="minorHAnsi" w:cstheme="minorHAnsi"/>
                <w:sz w:val="22"/>
                <w:szCs w:val="22"/>
              </w:rPr>
              <w:t xml:space="preserve"> such as filling a tank (volume) or wrapping a present (surface area) are not </w:t>
            </w:r>
            <w:r w:rsidR="006F2224">
              <w:rPr>
                <w:rFonts w:asciiTheme="minorHAnsi" w:hAnsiTheme="minorHAnsi" w:cstheme="minorHAnsi"/>
                <w:sz w:val="22"/>
                <w:szCs w:val="22"/>
              </w:rPr>
              <w:t xml:space="preserve">always </w:t>
            </w:r>
            <w:r w:rsidR="001B7284">
              <w:rPr>
                <w:rFonts w:asciiTheme="minorHAnsi" w:hAnsiTheme="minorHAnsi" w:cstheme="minorHAnsi"/>
                <w:sz w:val="22"/>
                <w:szCs w:val="22"/>
              </w:rPr>
              <w:t>explicit</w:t>
            </w:r>
            <w:r w:rsidR="006F2224">
              <w:rPr>
                <w:rFonts w:asciiTheme="minorHAnsi" w:hAnsiTheme="minorHAnsi" w:cstheme="minorHAnsi"/>
                <w:sz w:val="22"/>
                <w:szCs w:val="22"/>
              </w:rPr>
              <w:t>ly written</w:t>
            </w:r>
            <w:r w:rsidR="001B7284">
              <w:rPr>
                <w:rFonts w:asciiTheme="minorHAnsi" w:hAnsiTheme="minorHAnsi" w:cstheme="minorHAnsi"/>
                <w:sz w:val="22"/>
                <w:szCs w:val="22"/>
              </w:rPr>
              <w:t xml:space="preserve"> in the phrasing </w:t>
            </w:r>
            <w:r w:rsidR="00DE567B">
              <w:rPr>
                <w:rFonts w:asciiTheme="minorHAnsi" w:hAnsiTheme="minorHAnsi" w:cstheme="minorHAnsi"/>
                <w:sz w:val="22"/>
                <w:szCs w:val="22"/>
              </w:rPr>
              <w:t>like “</w:t>
            </w:r>
            <w:r w:rsidR="001B7284">
              <w:rPr>
                <w:rFonts w:asciiTheme="minorHAnsi" w:hAnsiTheme="minorHAnsi" w:cstheme="minorHAnsi"/>
                <w:sz w:val="22"/>
                <w:szCs w:val="22"/>
              </w:rPr>
              <w:t xml:space="preserve">find the volume or surface area of </w:t>
            </w:r>
            <w:r w:rsidR="001B7284">
              <w:rPr>
                <w:rFonts w:asciiTheme="minorHAnsi" w:hAnsiTheme="minorHAnsi" w:cstheme="minorHAnsi"/>
                <w:i/>
                <w:iCs/>
                <w:sz w:val="22"/>
                <w:szCs w:val="22"/>
              </w:rPr>
              <w:t xml:space="preserve">x </w:t>
            </w:r>
            <w:r w:rsidR="001B7284">
              <w:rPr>
                <w:rFonts w:asciiTheme="minorHAnsi" w:hAnsiTheme="minorHAnsi" w:cstheme="minorHAnsi"/>
                <w:sz w:val="22"/>
                <w:szCs w:val="22"/>
              </w:rPr>
              <w:t>figure.</w:t>
            </w:r>
            <w:r w:rsidR="00DE567B">
              <w:rPr>
                <w:rFonts w:asciiTheme="minorHAnsi" w:hAnsiTheme="minorHAnsi" w:cstheme="minorHAnsi"/>
                <w:sz w:val="22"/>
                <w:szCs w:val="22"/>
              </w:rPr>
              <w:t>”</w:t>
            </w:r>
            <w:r w:rsidR="001B7284">
              <w:rPr>
                <w:rFonts w:asciiTheme="minorHAnsi" w:hAnsiTheme="minorHAnsi" w:cstheme="minorHAnsi"/>
                <w:sz w:val="22"/>
                <w:szCs w:val="22"/>
              </w:rPr>
              <w:t xml:space="preserve"> Therefore, students should have exposure to problems that </w:t>
            </w:r>
            <w:r w:rsidR="00DA4747">
              <w:rPr>
                <w:rFonts w:asciiTheme="minorHAnsi" w:hAnsiTheme="minorHAnsi" w:cstheme="minorHAnsi"/>
                <w:sz w:val="22"/>
                <w:szCs w:val="22"/>
              </w:rPr>
              <w:t xml:space="preserve">are in context as these represent real-world applications of </w:t>
            </w:r>
            <w:r w:rsidR="00E40A3F">
              <w:rPr>
                <w:rFonts w:asciiTheme="minorHAnsi" w:hAnsiTheme="minorHAnsi" w:cstheme="minorHAnsi"/>
                <w:sz w:val="22"/>
                <w:szCs w:val="22"/>
              </w:rPr>
              <w:t>surface area and volume</w:t>
            </w:r>
            <w:r w:rsidR="00DA4747">
              <w:rPr>
                <w:rFonts w:asciiTheme="minorHAnsi" w:hAnsiTheme="minorHAnsi" w:cstheme="minorHAnsi"/>
                <w:sz w:val="22"/>
                <w:szCs w:val="22"/>
              </w:rPr>
              <w:t xml:space="preserve">. </w:t>
            </w:r>
            <w:r w:rsidR="0077557B">
              <w:rPr>
                <w:rFonts w:asciiTheme="minorHAnsi" w:hAnsiTheme="minorHAnsi" w:cstheme="minorHAnsi"/>
                <w:sz w:val="22"/>
                <w:szCs w:val="22"/>
              </w:rPr>
              <w:t xml:space="preserve">For example – </w:t>
            </w:r>
          </w:p>
          <w:p w14:paraId="097401CF" w14:textId="77777777" w:rsidR="004A59EC" w:rsidRDefault="004A59EC" w:rsidP="000C4513">
            <w:pPr>
              <w:rPr>
                <w:rFonts w:asciiTheme="minorHAnsi" w:hAnsiTheme="minorHAnsi" w:cstheme="minorHAnsi"/>
                <w:sz w:val="22"/>
                <w:szCs w:val="22"/>
              </w:rPr>
            </w:pPr>
          </w:p>
          <w:p w14:paraId="2DFE28B1" w14:textId="032335AF" w:rsidR="000A6326" w:rsidRDefault="0077557B" w:rsidP="000A6326">
            <w:pPr>
              <w:pStyle w:val="ListParagraph"/>
              <w:numPr>
                <w:ilvl w:val="0"/>
                <w:numId w:val="30"/>
              </w:numPr>
              <w:rPr>
                <w:rFonts w:asciiTheme="minorHAnsi" w:hAnsiTheme="minorHAnsi" w:cstheme="minorHAnsi"/>
                <w:sz w:val="22"/>
                <w:szCs w:val="22"/>
              </w:rPr>
            </w:pPr>
            <w:r w:rsidRPr="0077557B">
              <w:rPr>
                <w:rFonts w:asciiTheme="minorHAnsi" w:hAnsiTheme="minorHAnsi" w:cstheme="minorHAnsi"/>
                <w:sz w:val="22"/>
                <w:szCs w:val="22"/>
              </w:rPr>
              <w:t xml:space="preserve">Display two solids made from linking cubes. One might be a rectangular prism while the other might be an irregular solid. Ask the students to sketch and compare these two solid figures. Ask: “Which has the greater surface area? Which has the greater volume? How can you tell?” Allow students to manipulate the two solids. Have them write down strategies for determining surface area and volume as well as for comparing the surface areas and volumes of the two solids. </w:t>
            </w:r>
          </w:p>
          <w:p w14:paraId="38909A6E" w14:textId="77777777" w:rsidR="00E656BE" w:rsidRPr="000A6326" w:rsidRDefault="00E656BE" w:rsidP="00E656BE">
            <w:pPr>
              <w:pStyle w:val="ListParagraph"/>
              <w:rPr>
                <w:rFonts w:asciiTheme="minorHAnsi" w:hAnsiTheme="minorHAnsi" w:cstheme="minorHAnsi"/>
                <w:sz w:val="22"/>
                <w:szCs w:val="22"/>
              </w:rPr>
            </w:pPr>
          </w:p>
          <w:p w14:paraId="39AA265F" w14:textId="5DFFF75B" w:rsidR="0077557B" w:rsidRDefault="0077557B" w:rsidP="000A6326">
            <w:pPr>
              <w:pStyle w:val="ListParagraph"/>
              <w:numPr>
                <w:ilvl w:val="1"/>
                <w:numId w:val="30"/>
              </w:numPr>
              <w:rPr>
                <w:rFonts w:asciiTheme="minorHAnsi" w:hAnsiTheme="minorHAnsi" w:cstheme="minorHAnsi"/>
                <w:sz w:val="22"/>
                <w:szCs w:val="22"/>
              </w:rPr>
            </w:pPr>
            <w:r w:rsidRPr="0077557B">
              <w:rPr>
                <w:rFonts w:asciiTheme="minorHAnsi" w:hAnsiTheme="minorHAnsi" w:cstheme="minorHAnsi"/>
                <w:sz w:val="22"/>
                <w:szCs w:val="22"/>
              </w:rPr>
              <w:t>Have students share their various strategies for determining surface area and volume. Ask them to decide which figure has the greater surface area and which has the greater volume. Reinforce that square units describe surface area and cubic units describe volume</w:t>
            </w:r>
            <w:r>
              <w:rPr>
                <w:rFonts w:asciiTheme="minorHAnsi" w:hAnsiTheme="minorHAnsi" w:cstheme="minorHAnsi"/>
                <w:sz w:val="22"/>
                <w:szCs w:val="22"/>
              </w:rPr>
              <w:t>.</w:t>
            </w:r>
          </w:p>
          <w:p w14:paraId="5FFFDCE7" w14:textId="77777777" w:rsidR="00E656BE" w:rsidRDefault="00E656BE" w:rsidP="00E656BE">
            <w:pPr>
              <w:pStyle w:val="ListParagraph"/>
              <w:ind w:left="1440"/>
              <w:rPr>
                <w:rFonts w:asciiTheme="minorHAnsi" w:hAnsiTheme="minorHAnsi" w:cstheme="minorHAnsi"/>
                <w:sz w:val="22"/>
                <w:szCs w:val="22"/>
              </w:rPr>
            </w:pPr>
          </w:p>
          <w:p w14:paraId="79ADB6E9" w14:textId="1096CB82" w:rsidR="000A6326" w:rsidRDefault="0064531B" w:rsidP="000A6326">
            <w:pPr>
              <w:pStyle w:val="ListParagraph"/>
              <w:numPr>
                <w:ilvl w:val="1"/>
                <w:numId w:val="30"/>
              </w:numPr>
              <w:rPr>
                <w:rFonts w:asciiTheme="minorHAnsi" w:hAnsiTheme="minorHAnsi" w:cstheme="minorHAnsi"/>
                <w:sz w:val="22"/>
                <w:szCs w:val="22"/>
              </w:rPr>
            </w:pPr>
            <w:r w:rsidRPr="0064531B">
              <w:rPr>
                <w:rFonts w:asciiTheme="minorHAnsi" w:hAnsiTheme="minorHAnsi" w:cstheme="minorHAnsi"/>
                <w:sz w:val="22"/>
                <w:szCs w:val="22"/>
              </w:rPr>
              <w:lastRenderedPageBreak/>
              <w:t xml:space="preserve">Display a 2 </w:t>
            </w:r>
            <w:r w:rsidR="00200DB9">
              <w:rPr>
                <w:rFonts w:asciiTheme="minorHAnsi" w:hAnsiTheme="minorHAnsi" w:cstheme="minorHAnsi"/>
                <w:sz w:val="22"/>
                <w:szCs w:val="22"/>
              </w:rPr>
              <w:t>x</w:t>
            </w:r>
            <w:r w:rsidRPr="0064531B">
              <w:rPr>
                <w:rFonts w:asciiTheme="minorHAnsi" w:hAnsiTheme="minorHAnsi" w:cstheme="minorHAnsi"/>
                <w:sz w:val="22"/>
                <w:szCs w:val="22"/>
              </w:rPr>
              <w:t xml:space="preserve"> 3 x 4 rectangular prism made from linking cubes. Ask students to sketch this solid and explain in writing how to measure its surface area and volume. Also, ask them to explain in writing how measuring surface area and volume are similar and how they are different.</w:t>
            </w:r>
          </w:p>
          <w:p w14:paraId="76E90502" w14:textId="77777777" w:rsidR="000A6326" w:rsidRPr="004A59EC" w:rsidRDefault="000A6326" w:rsidP="004A59EC">
            <w:pPr>
              <w:rPr>
                <w:rFonts w:asciiTheme="minorHAnsi" w:hAnsiTheme="minorHAnsi" w:cstheme="minorHAnsi"/>
                <w:sz w:val="22"/>
                <w:szCs w:val="22"/>
              </w:rPr>
            </w:pPr>
          </w:p>
          <w:p w14:paraId="72D497D0" w14:textId="4883AC77" w:rsidR="006A74F9" w:rsidRDefault="006A74F9" w:rsidP="00F320A4">
            <w:pPr>
              <w:pStyle w:val="ListParagraph"/>
              <w:numPr>
                <w:ilvl w:val="0"/>
                <w:numId w:val="30"/>
              </w:numPr>
              <w:rPr>
                <w:rFonts w:asciiTheme="minorHAnsi" w:hAnsiTheme="minorHAnsi" w:cstheme="minorHAnsi"/>
                <w:sz w:val="22"/>
                <w:szCs w:val="22"/>
              </w:rPr>
            </w:pPr>
            <w:r w:rsidRPr="00F320A4">
              <w:rPr>
                <w:rFonts w:asciiTheme="minorHAnsi" w:hAnsiTheme="minorHAnsi" w:cstheme="minorHAnsi"/>
                <w:sz w:val="22"/>
                <w:szCs w:val="22"/>
              </w:rPr>
              <w:t>Real-world examples include</w:t>
            </w:r>
            <w:r w:rsidR="00287870">
              <w:rPr>
                <w:rFonts w:asciiTheme="minorHAnsi" w:hAnsiTheme="minorHAnsi" w:cstheme="minorHAnsi"/>
                <w:sz w:val="22"/>
                <w:szCs w:val="22"/>
              </w:rPr>
              <w:t xml:space="preserve"> – </w:t>
            </w:r>
          </w:p>
          <w:p w14:paraId="72DFFE6F" w14:textId="77777777" w:rsidR="00E656BE" w:rsidRPr="00F320A4" w:rsidRDefault="00E656BE" w:rsidP="00E656BE">
            <w:pPr>
              <w:pStyle w:val="ListParagraph"/>
              <w:rPr>
                <w:rFonts w:asciiTheme="minorHAnsi" w:hAnsiTheme="minorHAnsi" w:cstheme="minorHAnsi"/>
                <w:sz w:val="22"/>
                <w:szCs w:val="22"/>
              </w:rPr>
            </w:pPr>
          </w:p>
          <w:p w14:paraId="19D172F0" w14:textId="7CE1C6D4" w:rsidR="006A74F9" w:rsidRDefault="006A74F9" w:rsidP="00F320A4">
            <w:pPr>
              <w:pStyle w:val="ListParagraph"/>
              <w:numPr>
                <w:ilvl w:val="1"/>
                <w:numId w:val="30"/>
              </w:numPr>
              <w:rPr>
                <w:rFonts w:asciiTheme="minorHAnsi" w:hAnsiTheme="minorHAnsi" w:cstheme="minorHAnsi"/>
                <w:sz w:val="22"/>
                <w:szCs w:val="22"/>
              </w:rPr>
            </w:pPr>
            <w:r w:rsidRPr="00F320A4">
              <w:rPr>
                <w:rFonts w:asciiTheme="minorHAnsi" w:hAnsiTheme="minorHAnsi" w:cstheme="minorHAnsi"/>
                <w:sz w:val="22"/>
                <w:szCs w:val="22"/>
              </w:rPr>
              <w:t>Pretend that you are painting a cylinder-shaped water tank. Explain how the formula would change if you do not need to paint the bottom of the tank</w:t>
            </w:r>
            <w:r w:rsidR="00F320A4" w:rsidRPr="00F320A4">
              <w:rPr>
                <w:rFonts w:asciiTheme="minorHAnsi" w:hAnsiTheme="minorHAnsi" w:cstheme="minorHAnsi"/>
                <w:sz w:val="22"/>
                <w:szCs w:val="22"/>
              </w:rPr>
              <w:t>.</w:t>
            </w:r>
          </w:p>
          <w:p w14:paraId="6E244B7A" w14:textId="77777777" w:rsidR="00E656BE" w:rsidRPr="00E656BE" w:rsidRDefault="00E656BE" w:rsidP="00E656BE">
            <w:pPr>
              <w:ind w:left="1080"/>
              <w:rPr>
                <w:rFonts w:asciiTheme="minorHAnsi" w:hAnsiTheme="minorHAnsi" w:cstheme="minorHAnsi"/>
                <w:sz w:val="22"/>
                <w:szCs w:val="22"/>
              </w:rPr>
            </w:pPr>
          </w:p>
          <w:p w14:paraId="12B0A3A2" w14:textId="17E387D7" w:rsidR="00F320A4" w:rsidRDefault="00F320A4" w:rsidP="00F320A4">
            <w:pPr>
              <w:pStyle w:val="ListParagraph"/>
              <w:numPr>
                <w:ilvl w:val="1"/>
                <w:numId w:val="30"/>
              </w:numPr>
              <w:rPr>
                <w:rFonts w:asciiTheme="minorHAnsi" w:hAnsiTheme="minorHAnsi" w:cstheme="minorHAnsi"/>
                <w:sz w:val="22"/>
                <w:szCs w:val="22"/>
              </w:rPr>
            </w:pPr>
            <w:r w:rsidRPr="00F320A4">
              <w:rPr>
                <w:rFonts w:asciiTheme="minorHAnsi" w:hAnsiTheme="minorHAnsi" w:cstheme="minorHAnsi"/>
                <w:sz w:val="22"/>
                <w:szCs w:val="22"/>
              </w:rPr>
              <w:t>Provide real-life items and ask the students to determine the volume and surface area (e.g., soft drink can, potato chip can, oatmeal container, cereal box, shoe box). Students can use a ruler to determine the measurements.</w:t>
            </w:r>
          </w:p>
          <w:p w14:paraId="04F3B340" w14:textId="77777777" w:rsidR="000A6326" w:rsidRPr="00F320A4" w:rsidRDefault="000A6326" w:rsidP="000A6326">
            <w:pPr>
              <w:pStyle w:val="ListParagraph"/>
              <w:ind w:left="1440"/>
              <w:rPr>
                <w:rFonts w:asciiTheme="minorHAnsi" w:hAnsiTheme="minorHAnsi" w:cstheme="minorHAnsi"/>
                <w:sz w:val="22"/>
                <w:szCs w:val="22"/>
              </w:rPr>
            </w:pPr>
          </w:p>
          <w:p w14:paraId="2AFFD348" w14:textId="77777777" w:rsidR="006267A5" w:rsidRDefault="009A0D8D" w:rsidP="00F320A4">
            <w:pPr>
              <w:pStyle w:val="CFUSFormatting"/>
              <w:numPr>
                <w:ilvl w:val="0"/>
                <w:numId w:val="0"/>
              </w:num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Connections: </w:t>
            </w:r>
          </w:p>
          <w:p w14:paraId="1A95A664" w14:textId="77777777" w:rsidR="00E656BE" w:rsidRPr="00E656BE" w:rsidRDefault="00E656BE" w:rsidP="00F320A4">
            <w:pPr>
              <w:pStyle w:val="CFUSFormatting"/>
              <w:numPr>
                <w:ilvl w:val="0"/>
                <w:numId w:val="0"/>
              </w:numPr>
              <w:rPr>
                <w:rFonts w:asciiTheme="minorHAnsi" w:hAnsiTheme="minorHAnsi" w:cstheme="minorHAnsi"/>
                <w:b/>
                <w:bCs/>
                <w:sz w:val="12"/>
                <w:szCs w:val="12"/>
              </w:rPr>
            </w:pPr>
          </w:p>
          <w:p w14:paraId="1690A21C" w14:textId="5585F93C" w:rsidR="00A95C35" w:rsidRDefault="00D65DB6" w:rsidP="00F320A4">
            <w:pPr>
              <w:pStyle w:val="CFUSFormatting"/>
              <w:numPr>
                <w:ilvl w:val="0"/>
                <w:numId w:val="30"/>
              </w:numPr>
              <w:rPr>
                <w:rFonts w:asciiTheme="minorHAnsi" w:eastAsia="Times New Roman"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t xml:space="preserve">Nets should be used to create connections between the two-dimensional representation of a three-dimensional figure </w:t>
            </w:r>
            <w:r w:rsidR="00C43CBE">
              <w:rPr>
                <w:rFonts w:asciiTheme="minorHAnsi" w:eastAsia="Times New Roman" w:hAnsiTheme="minorHAnsi" w:cstheme="minorHAnsi"/>
                <w:color w:val="000000" w:themeColor="text1"/>
                <w:sz w:val="22"/>
                <w:szCs w:val="22"/>
              </w:rPr>
              <w:t>for</w:t>
            </w:r>
            <w:r w:rsidR="001A5AF8">
              <w:rPr>
                <w:rFonts w:asciiTheme="minorHAnsi" w:eastAsia="Times New Roman" w:hAnsiTheme="minorHAnsi" w:cstheme="minorHAnsi"/>
                <w:color w:val="000000" w:themeColor="text1"/>
                <w:sz w:val="22"/>
                <w:szCs w:val="22"/>
              </w:rPr>
              <w:t xml:space="preserve"> students to develop formul</w:t>
            </w:r>
            <w:r w:rsidR="0001397B">
              <w:rPr>
                <w:rFonts w:asciiTheme="minorHAnsi" w:eastAsia="Times New Roman" w:hAnsiTheme="minorHAnsi" w:cstheme="minorHAnsi"/>
                <w:color w:val="000000" w:themeColor="text1"/>
                <w:sz w:val="22"/>
                <w:szCs w:val="22"/>
              </w:rPr>
              <w:t>as for determining the volume of right cylinders</w:t>
            </w:r>
            <w:r w:rsidR="00300348">
              <w:rPr>
                <w:rFonts w:asciiTheme="minorHAnsi" w:eastAsia="Times New Roman" w:hAnsiTheme="minorHAnsi" w:cstheme="minorHAnsi"/>
                <w:color w:val="000000" w:themeColor="text1"/>
                <w:sz w:val="22"/>
                <w:szCs w:val="22"/>
              </w:rPr>
              <w:t>;</w:t>
            </w:r>
            <w:r w:rsidR="0001397B">
              <w:rPr>
                <w:rFonts w:asciiTheme="minorHAnsi" w:eastAsia="Times New Roman" w:hAnsiTheme="minorHAnsi" w:cstheme="minorHAnsi"/>
                <w:color w:val="000000" w:themeColor="text1"/>
                <w:sz w:val="22"/>
                <w:szCs w:val="22"/>
              </w:rPr>
              <w:t xml:space="preserve"> </w:t>
            </w:r>
            <w:r w:rsidR="00C43CBE">
              <w:rPr>
                <w:rFonts w:asciiTheme="minorHAnsi" w:eastAsia="Times New Roman" w:hAnsiTheme="minorHAnsi" w:cstheme="minorHAnsi"/>
                <w:color w:val="000000" w:themeColor="text1"/>
                <w:sz w:val="22"/>
                <w:szCs w:val="22"/>
              </w:rPr>
              <w:t>and</w:t>
            </w:r>
            <w:r w:rsidR="0001397B">
              <w:rPr>
                <w:rFonts w:asciiTheme="minorHAnsi" w:eastAsia="Times New Roman" w:hAnsiTheme="minorHAnsi" w:cstheme="minorHAnsi"/>
                <w:color w:val="000000" w:themeColor="text1"/>
                <w:sz w:val="22"/>
                <w:szCs w:val="22"/>
              </w:rPr>
              <w:t xml:space="preserve"> determining the surface ar</w:t>
            </w:r>
            <w:r w:rsidR="00300348">
              <w:rPr>
                <w:rFonts w:asciiTheme="minorHAnsi" w:eastAsia="Times New Roman" w:hAnsiTheme="minorHAnsi" w:cstheme="minorHAnsi"/>
                <w:color w:val="000000" w:themeColor="text1"/>
                <w:sz w:val="22"/>
                <w:szCs w:val="22"/>
              </w:rPr>
              <w:t xml:space="preserve">ea of rectangular prisms and right cylinders. </w:t>
            </w:r>
            <w:r w:rsidR="00CF0119">
              <w:rPr>
                <w:rFonts w:asciiTheme="minorHAnsi" w:eastAsia="Times New Roman" w:hAnsiTheme="minorHAnsi" w:cstheme="minorHAnsi"/>
                <w:color w:val="000000" w:themeColor="text1"/>
                <w:sz w:val="22"/>
                <w:szCs w:val="22"/>
              </w:rPr>
              <w:t>The use of nets</w:t>
            </w:r>
            <w:r w:rsidR="00300348">
              <w:rPr>
                <w:rFonts w:asciiTheme="minorHAnsi" w:eastAsia="Times New Roman" w:hAnsiTheme="minorHAnsi" w:cstheme="minorHAnsi"/>
                <w:color w:val="000000" w:themeColor="text1"/>
                <w:sz w:val="22"/>
                <w:szCs w:val="22"/>
              </w:rPr>
              <w:t xml:space="preserve"> will allow students the opportunity to unpack</w:t>
            </w:r>
            <w:r w:rsidR="00304DF4">
              <w:rPr>
                <w:rFonts w:asciiTheme="minorHAnsi" w:eastAsia="Times New Roman" w:hAnsiTheme="minorHAnsi" w:cstheme="minorHAnsi"/>
                <w:color w:val="000000" w:themeColor="text1"/>
                <w:sz w:val="22"/>
                <w:szCs w:val="22"/>
              </w:rPr>
              <w:t xml:space="preserve"> problems when given in context</w:t>
            </w:r>
            <w:r w:rsidR="00C43CBE">
              <w:rPr>
                <w:rFonts w:asciiTheme="minorHAnsi" w:eastAsia="Times New Roman" w:hAnsiTheme="minorHAnsi" w:cstheme="minorHAnsi"/>
                <w:color w:val="000000" w:themeColor="text1"/>
                <w:sz w:val="22"/>
                <w:szCs w:val="22"/>
              </w:rPr>
              <w:t xml:space="preserve"> while providing teachers the ability to work through misconceptions that students may have with this concept</w:t>
            </w:r>
            <w:r w:rsidR="00304DF4">
              <w:rPr>
                <w:rFonts w:asciiTheme="minorHAnsi" w:eastAsia="Times New Roman" w:hAnsiTheme="minorHAnsi" w:cstheme="minorHAnsi"/>
                <w:color w:val="000000" w:themeColor="text1"/>
                <w:sz w:val="22"/>
                <w:szCs w:val="22"/>
              </w:rPr>
              <w:t>. For example</w:t>
            </w:r>
            <w:r w:rsidR="00A95C35">
              <w:rPr>
                <w:rFonts w:asciiTheme="minorHAnsi" w:eastAsia="Times New Roman" w:hAnsiTheme="minorHAnsi" w:cstheme="minorHAnsi"/>
                <w:color w:val="000000" w:themeColor="text1"/>
                <w:sz w:val="22"/>
                <w:szCs w:val="22"/>
              </w:rPr>
              <w:t xml:space="preserve"> – </w:t>
            </w:r>
          </w:p>
          <w:p w14:paraId="07A41E64" w14:textId="77777777" w:rsidR="00115DB8" w:rsidRDefault="00115DB8" w:rsidP="00A95C35">
            <w:pPr>
              <w:pStyle w:val="CFUSFormatting"/>
              <w:numPr>
                <w:ilvl w:val="0"/>
                <w:numId w:val="0"/>
              </w:numPr>
              <w:ind w:left="-13" w:firstLine="13"/>
              <w:jc w:val="center"/>
              <w:rPr>
                <w:rFonts w:asciiTheme="minorHAnsi" w:eastAsia="Times New Roman" w:hAnsiTheme="minorHAnsi" w:cstheme="minorHAnsi"/>
                <w:color w:val="000000" w:themeColor="text1"/>
                <w:sz w:val="22"/>
                <w:szCs w:val="22"/>
              </w:rPr>
            </w:pPr>
          </w:p>
          <w:p w14:paraId="6DBA3795" w14:textId="1AB0B1DD" w:rsidR="00146BA8" w:rsidRDefault="00A95C35" w:rsidP="00115DB8">
            <w:pPr>
              <w:pStyle w:val="CFUSFormatting"/>
              <w:numPr>
                <w:ilvl w:val="0"/>
                <w:numId w:val="0"/>
              </w:numPr>
              <w:ind w:left="720" w:firstLine="13"/>
              <w:rPr>
                <w:rFonts w:asciiTheme="minorHAnsi" w:hAnsiTheme="minorHAnsi" w:cstheme="minorHAnsi"/>
                <w:sz w:val="22"/>
                <w:szCs w:val="22"/>
              </w:rPr>
            </w:pPr>
            <w:r w:rsidRPr="00A95C35">
              <w:rPr>
                <w:rFonts w:asciiTheme="minorHAnsi" w:eastAsia="Times New Roman" w:hAnsiTheme="minorHAnsi" w:cstheme="minorHAnsi"/>
                <w:color w:val="000000" w:themeColor="text1"/>
                <w:sz w:val="22"/>
                <w:szCs w:val="22"/>
              </w:rPr>
              <w:t>T</w:t>
            </w:r>
            <w:r w:rsidRPr="00A95C35">
              <w:rPr>
                <w:rFonts w:asciiTheme="minorHAnsi" w:hAnsiTheme="minorHAnsi" w:cstheme="minorHAnsi"/>
                <w:sz w:val="22"/>
                <w:szCs w:val="22"/>
              </w:rPr>
              <w:t>he net below could be used to form a rectangular prism. Using the net, determine the surface area of the figure.</w:t>
            </w:r>
          </w:p>
          <w:p w14:paraId="10541EDD" w14:textId="43A4D6E4" w:rsidR="00C43CBE" w:rsidRPr="00A95C35" w:rsidRDefault="00C43CBE" w:rsidP="00A95C35">
            <w:pPr>
              <w:pStyle w:val="CFUSFormatting"/>
              <w:numPr>
                <w:ilvl w:val="0"/>
                <w:numId w:val="0"/>
              </w:numPr>
              <w:ind w:left="-13" w:firstLine="13"/>
              <w:jc w:val="center"/>
              <w:rPr>
                <w:rFonts w:asciiTheme="minorHAnsi" w:eastAsia="Times New Roman" w:hAnsiTheme="minorHAnsi" w:cstheme="minorHAnsi"/>
                <w:color w:val="000000" w:themeColor="text1"/>
                <w:sz w:val="22"/>
                <w:szCs w:val="22"/>
              </w:rPr>
            </w:pPr>
            <w:r w:rsidRPr="00C43CBE">
              <w:rPr>
                <w:rFonts w:asciiTheme="minorHAnsi" w:eastAsia="Times New Roman" w:hAnsiTheme="minorHAnsi" w:cstheme="minorHAnsi"/>
                <w:noProof/>
                <w:color w:val="000000" w:themeColor="text1"/>
                <w:sz w:val="22"/>
                <w:szCs w:val="22"/>
              </w:rPr>
              <w:drawing>
                <wp:inline distT="0" distB="0" distL="0" distR="0" wp14:anchorId="25D4CE5C" wp14:editId="06E9A0BE">
                  <wp:extent cx="2553335" cy="2148706"/>
                  <wp:effectExtent l="0" t="0" r="0" b="4445"/>
                  <wp:docPr id="373675676" name="Picture 1" descr="Image. Net of a rectangular prism with dimensions to represent length (24 cm), width (6 cm), and height (10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75676" name="Picture 1" descr="Image. Net of a rectangular prism with dimensions to represent length (24 cm), width (6 cm), and height (10 cm). "/>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565614" cy="2159039"/>
                          </a:xfrm>
                          <a:prstGeom prst="rect">
                            <a:avLst/>
                          </a:prstGeom>
                        </pic:spPr>
                      </pic:pic>
                    </a:graphicData>
                  </a:graphic>
                </wp:inline>
              </w:drawing>
            </w:r>
          </w:p>
          <w:p w14:paraId="168BF721" w14:textId="77777777" w:rsidR="00335999" w:rsidRDefault="00DD3AD8" w:rsidP="00335999">
            <w:pPr>
              <w:ind w:left="720"/>
              <w:rPr>
                <w:rFonts w:asciiTheme="minorHAnsi" w:hAnsiTheme="minorHAnsi" w:cstheme="minorHAnsi"/>
                <w:sz w:val="22"/>
                <w:szCs w:val="22"/>
              </w:rPr>
            </w:pPr>
            <w:r w:rsidRPr="00DD3AD8">
              <w:rPr>
                <w:rFonts w:asciiTheme="minorHAnsi" w:hAnsiTheme="minorHAnsi" w:cstheme="minorHAnsi"/>
                <w:sz w:val="22"/>
                <w:szCs w:val="22"/>
              </w:rPr>
              <w:t xml:space="preserve">A common error a student may make is incorrectly identifying the length, width, and height of the figure. They may use one of the numbers more than once, resulting in an incorrect answer. This may indicate a need to emphasize vocabulary associated with rectangular prisms and the formula for </w:t>
            </w:r>
            <w:r w:rsidRPr="00DD3AD8">
              <w:rPr>
                <w:rFonts w:asciiTheme="minorHAnsi" w:hAnsiTheme="minorHAnsi" w:cstheme="minorHAnsi"/>
                <w:sz w:val="22"/>
                <w:szCs w:val="22"/>
              </w:rPr>
              <w:lastRenderedPageBreak/>
              <w:t>surface area. When determining the surface area of a rectangular prism, it might be helpful for the student to label which values they will use as the length, width, and height. Teachers are encouraged to provide students with concrete nets of three-dimensional figures before transitioning to the pictorial representation to support students with misconceptions and errors about the dimensions of such figures</w:t>
            </w:r>
            <w:r w:rsidR="00E60802">
              <w:rPr>
                <w:rFonts w:asciiTheme="minorHAnsi" w:hAnsiTheme="minorHAnsi" w:cstheme="minorHAnsi"/>
                <w:sz w:val="22"/>
                <w:szCs w:val="22"/>
              </w:rPr>
              <w:t>.</w:t>
            </w:r>
          </w:p>
          <w:p w14:paraId="1F1AA2F5" w14:textId="77777777" w:rsidR="000A6326" w:rsidRDefault="000A6326" w:rsidP="00335999">
            <w:pPr>
              <w:ind w:left="720"/>
              <w:rPr>
                <w:rFonts w:asciiTheme="minorHAnsi" w:hAnsiTheme="minorHAnsi" w:cstheme="minorHAnsi"/>
                <w:sz w:val="22"/>
                <w:szCs w:val="22"/>
              </w:rPr>
            </w:pPr>
          </w:p>
          <w:p w14:paraId="51EFCBBD" w14:textId="77777777" w:rsidR="0036492A" w:rsidRPr="000A6326" w:rsidRDefault="007F58C6" w:rsidP="0036492A">
            <w:pPr>
              <w:pStyle w:val="ListParagraph"/>
              <w:numPr>
                <w:ilvl w:val="0"/>
                <w:numId w:val="30"/>
              </w:numPr>
              <w:rPr>
                <w:rFonts w:asciiTheme="minorHAnsi" w:hAnsiTheme="minorHAnsi" w:cstheme="minorHAnsi"/>
                <w:sz w:val="22"/>
                <w:szCs w:val="22"/>
              </w:rPr>
            </w:pPr>
            <w:r w:rsidRPr="00335999">
              <w:rPr>
                <w:rFonts w:asciiTheme="minorHAnsi" w:hAnsiTheme="minorHAnsi" w:cstheme="minorHAnsi"/>
                <w:sz w:val="22"/>
                <w:szCs w:val="22"/>
              </w:rPr>
              <w:t xml:space="preserve">Use of concrete nets or pictorial representations of nets help students </w:t>
            </w:r>
            <w:r w:rsidR="00335999" w:rsidRPr="00335999">
              <w:rPr>
                <w:rFonts w:asciiTheme="minorHAnsi" w:hAnsiTheme="minorHAnsi" w:cstheme="minorHAnsi"/>
                <w:sz w:val="22"/>
                <w:szCs w:val="22"/>
              </w:rPr>
              <w:t>understand that a cylinder</w:t>
            </w:r>
            <w:r w:rsidRPr="00335999">
              <w:rPr>
                <w:rFonts w:asciiTheme="minorHAnsi" w:eastAsia="Times New Roman" w:hAnsiTheme="minorHAnsi" w:cstheme="minorHAnsi"/>
                <w:color w:val="000000" w:themeColor="text1"/>
                <w:sz w:val="22"/>
                <w:szCs w:val="22"/>
              </w:rPr>
              <w:t xml:space="preserve"> can be represented on a flat surface as a net that </w:t>
            </w:r>
            <w:r w:rsidRPr="00B4182A">
              <w:rPr>
                <w:rFonts w:asciiTheme="minorHAnsi" w:eastAsia="Times New Roman" w:hAnsiTheme="minorHAnsi" w:cstheme="minorHAnsi"/>
                <w:i/>
                <w:iCs/>
                <w:color w:val="000000" w:themeColor="text1"/>
                <w:sz w:val="22"/>
                <w:szCs w:val="22"/>
              </w:rPr>
              <w:t xml:space="preserve">contains two circles (the bases of the cylinder) and one rectangular region (the curved surface of the cylinder) whose length is the circumference of the circular base </w:t>
            </w:r>
            <w:r w:rsidRPr="00106118">
              <w:rPr>
                <w:rFonts w:asciiTheme="minorHAnsi" w:eastAsia="Times New Roman" w:hAnsiTheme="minorHAnsi" w:cstheme="minorHAnsi"/>
                <w:i/>
                <w:iCs/>
                <w:color w:val="000000" w:themeColor="text1"/>
                <w:sz w:val="22"/>
                <w:szCs w:val="22"/>
              </w:rPr>
              <w:t>and</w:t>
            </w:r>
            <w:r w:rsidRPr="00B4182A">
              <w:rPr>
                <w:rFonts w:asciiTheme="minorHAnsi" w:eastAsia="Times New Roman" w:hAnsiTheme="minorHAnsi" w:cstheme="minorHAnsi"/>
                <w:i/>
                <w:iCs/>
                <w:color w:val="000000" w:themeColor="text1"/>
                <w:sz w:val="22"/>
                <w:szCs w:val="22"/>
              </w:rPr>
              <w:t xml:space="preserve"> whose width is the height of the cylinder</w:t>
            </w:r>
            <w:r w:rsidRPr="00335999">
              <w:rPr>
                <w:rFonts w:asciiTheme="minorHAnsi" w:eastAsia="Times New Roman" w:hAnsiTheme="minorHAnsi" w:cstheme="minorHAnsi"/>
                <w:color w:val="000000" w:themeColor="text1"/>
                <w:sz w:val="22"/>
                <w:szCs w:val="22"/>
              </w:rPr>
              <w:t xml:space="preserve">. </w:t>
            </w:r>
            <w:r w:rsidR="005E453D">
              <w:rPr>
                <w:rFonts w:asciiTheme="minorHAnsi" w:eastAsia="Times New Roman" w:hAnsiTheme="minorHAnsi" w:cstheme="minorHAnsi"/>
                <w:color w:val="000000" w:themeColor="text1"/>
                <w:sz w:val="22"/>
                <w:szCs w:val="22"/>
              </w:rPr>
              <w:t>Create</w:t>
            </w:r>
            <w:r w:rsidR="004C3479" w:rsidRPr="0040761B">
              <w:rPr>
                <w:rFonts w:asciiTheme="minorHAnsi" w:hAnsiTheme="minorHAnsi" w:cstheme="minorHAnsi"/>
                <w:sz w:val="22"/>
                <w:szCs w:val="22"/>
              </w:rPr>
              <w:t xml:space="preserve"> nets on graph paper and ask students to measure and determine the volume and surface area of the given shapes.</w:t>
            </w:r>
            <w:r w:rsidR="0036492A">
              <w:rPr>
                <w:rFonts w:asciiTheme="minorHAnsi" w:hAnsiTheme="minorHAnsi" w:cstheme="minorHAnsi"/>
                <w:sz w:val="22"/>
                <w:szCs w:val="22"/>
              </w:rPr>
              <w:t xml:space="preserve"> </w:t>
            </w:r>
            <w:r w:rsidRPr="0036492A">
              <w:rPr>
                <w:rFonts w:asciiTheme="minorHAnsi" w:eastAsia="Times New Roman" w:hAnsiTheme="minorHAnsi" w:cstheme="minorHAnsi"/>
                <w:color w:val="000000" w:themeColor="text1"/>
                <w:sz w:val="22"/>
                <w:szCs w:val="22"/>
              </w:rPr>
              <w:t xml:space="preserve">The surface area of the cylinder is the </w:t>
            </w:r>
            <w:r w:rsidRPr="0036492A">
              <w:rPr>
                <w:rFonts w:asciiTheme="minorHAnsi" w:eastAsia="Times New Roman" w:hAnsiTheme="minorHAnsi" w:cstheme="minorHAnsi"/>
                <w:i/>
                <w:iCs/>
                <w:color w:val="000000" w:themeColor="text1"/>
                <w:sz w:val="22"/>
                <w:szCs w:val="22"/>
              </w:rPr>
              <w:t>sum of the area of the two circles</w:t>
            </w:r>
            <w:r w:rsidRPr="0036492A">
              <w:rPr>
                <w:rFonts w:asciiTheme="minorHAnsi" w:eastAsia="Times New Roman" w:hAnsiTheme="minorHAnsi" w:cstheme="minorHAnsi"/>
                <w:color w:val="000000" w:themeColor="text1"/>
                <w:sz w:val="22"/>
                <w:szCs w:val="22"/>
              </w:rPr>
              <w:t xml:space="preserve"> </w:t>
            </w:r>
            <w:r w:rsidRPr="00106118">
              <w:rPr>
                <w:rFonts w:asciiTheme="minorHAnsi" w:eastAsia="Times New Roman" w:hAnsiTheme="minorHAnsi" w:cstheme="minorHAnsi"/>
                <w:i/>
                <w:iCs/>
                <w:color w:val="000000" w:themeColor="text1"/>
                <w:sz w:val="22"/>
                <w:szCs w:val="22"/>
              </w:rPr>
              <w:t>and</w:t>
            </w:r>
            <w:r w:rsidRPr="0036492A">
              <w:rPr>
                <w:rFonts w:asciiTheme="minorHAnsi" w:eastAsia="Times New Roman" w:hAnsiTheme="minorHAnsi" w:cstheme="minorHAnsi"/>
                <w:color w:val="000000" w:themeColor="text1"/>
                <w:sz w:val="22"/>
                <w:szCs w:val="22"/>
              </w:rPr>
              <w:t xml:space="preserve"> </w:t>
            </w:r>
            <w:r w:rsidRPr="0036492A">
              <w:rPr>
                <w:rFonts w:asciiTheme="minorHAnsi" w:eastAsia="Times New Roman" w:hAnsiTheme="minorHAnsi" w:cstheme="minorHAnsi"/>
                <w:i/>
                <w:iCs/>
                <w:color w:val="000000" w:themeColor="text1"/>
                <w:sz w:val="22"/>
                <w:szCs w:val="22"/>
              </w:rPr>
              <w:t>the rectangle representing the curved surface</w:t>
            </w:r>
            <w:r w:rsidRPr="0036492A">
              <w:rPr>
                <w:rFonts w:asciiTheme="minorHAnsi" w:eastAsia="Times New Roman" w:hAnsiTheme="minorHAnsi" w:cstheme="minorHAnsi"/>
                <w:color w:val="000000" w:themeColor="text1"/>
                <w:sz w:val="22"/>
                <w:szCs w:val="22"/>
              </w:rPr>
              <w:t>.</w:t>
            </w:r>
            <w:r w:rsidR="00335999" w:rsidRPr="0036492A">
              <w:rPr>
                <w:rFonts w:asciiTheme="minorHAnsi" w:eastAsia="Times New Roman" w:hAnsiTheme="minorHAnsi" w:cstheme="minorHAnsi"/>
                <w:color w:val="000000" w:themeColor="text1"/>
                <w:sz w:val="22"/>
                <w:szCs w:val="22"/>
              </w:rPr>
              <w:t xml:space="preserve"> </w:t>
            </w:r>
          </w:p>
          <w:p w14:paraId="472C3F04" w14:textId="77777777" w:rsidR="000A6326" w:rsidRPr="0036492A" w:rsidRDefault="000A6326" w:rsidP="000A6326">
            <w:pPr>
              <w:pStyle w:val="ListParagraph"/>
              <w:rPr>
                <w:rFonts w:asciiTheme="minorHAnsi" w:hAnsiTheme="minorHAnsi" w:cstheme="minorHAnsi"/>
                <w:sz w:val="22"/>
                <w:szCs w:val="22"/>
              </w:rPr>
            </w:pPr>
          </w:p>
          <w:p w14:paraId="0502657E" w14:textId="71C94883" w:rsidR="004C3479" w:rsidRPr="0036492A" w:rsidRDefault="00335999" w:rsidP="0036492A">
            <w:pPr>
              <w:pStyle w:val="ListParagraph"/>
              <w:numPr>
                <w:ilvl w:val="0"/>
                <w:numId w:val="30"/>
              </w:numPr>
              <w:rPr>
                <w:rFonts w:asciiTheme="minorHAnsi" w:hAnsiTheme="minorHAnsi" w:cstheme="minorHAnsi"/>
                <w:sz w:val="22"/>
                <w:szCs w:val="22"/>
              </w:rPr>
            </w:pPr>
            <w:r w:rsidRPr="0036492A">
              <w:rPr>
                <w:rFonts w:asciiTheme="minorHAnsi" w:eastAsia="Times New Roman" w:hAnsiTheme="minorHAnsi" w:cstheme="minorHAnsi"/>
                <w:color w:val="000000" w:themeColor="text1"/>
                <w:sz w:val="22"/>
                <w:szCs w:val="22"/>
              </w:rPr>
              <w:t xml:space="preserve">When developing the formula for volume of rectangular prisms, using centimeter cubes is helpful to facilitate the understanding that the volume can be found by </w:t>
            </w:r>
            <w:r w:rsidRPr="0036492A">
              <w:rPr>
                <w:rFonts w:asciiTheme="minorHAnsi" w:eastAsia="Times New Roman" w:hAnsiTheme="minorHAnsi" w:cstheme="minorHAnsi"/>
                <w:i/>
                <w:iCs/>
                <w:color w:val="000000" w:themeColor="text1"/>
                <w:sz w:val="22"/>
                <w:szCs w:val="22"/>
              </w:rPr>
              <w:t xml:space="preserve">finding the area of the base </w:t>
            </w:r>
            <w:r w:rsidRPr="0036492A">
              <w:rPr>
                <w:rFonts w:asciiTheme="minorHAnsi" w:eastAsia="Times New Roman" w:hAnsiTheme="minorHAnsi" w:cstheme="minorHAnsi"/>
                <w:color w:val="000000" w:themeColor="text1"/>
                <w:sz w:val="22"/>
                <w:szCs w:val="22"/>
              </w:rPr>
              <w:t>and</w:t>
            </w:r>
            <w:r w:rsidRPr="0036492A">
              <w:rPr>
                <w:rFonts w:asciiTheme="minorHAnsi" w:eastAsia="Times New Roman" w:hAnsiTheme="minorHAnsi" w:cstheme="minorHAnsi"/>
                <w:i/>
                <w:iCs/>
                <w:color w:val="000000" w:themeColor="text1"/>
                <w:sz w:val="22"/>
                <w:szCs w:val="22"/>
              </w:rPr>
              <w:t xml:space="preserve"> multiplying it by its number of layers (height).</w:t>
            </w:r>
            <w:r w:rsidRPr="0036492A">
              <w:rPr>
                <w:rFonts w:asciiTheme="minorHAnsi" w:eastAsia="Times New Roman" w:hAnsiTheme="minorHAnsi" w:cstheme="minorHAnsi"/>
                <w:color w:val="000000" w:themeColor="text1"/>
                <w:sz w:val="22"/>
                <w:szCs w:val="22"/>
              </w:rPr>
              <w:t xml:space="preserve"> This idea can then be applied to cylinders for students to discover that the volume is found by </w:t>
            </w:r>
            <w:r w:rsidRPr="0036492A">
              <w:rPr>
                <w:rFonts w:asciiTheme="minorHAnsi" w:eastAsia="Times New Roman" w:hAnsiTheme="minorHAnsi" w:cstheme="minorHAnsi"/>
                <w:i/>
                <w:iCs/>
                <w:color w:val="000000" w:themeColor="text1"/>
                <w:sz w:val="22"/>
                <w:szCs w:val="22"/>
              </w:rPr>
              <w:t>multiplying the area of the circular base</w:t>
            </w:r>
            <w:r w:rsidRPr="0036492A">
              <w:rPr>
                <w:rFonts w:asciiTheme="minorHAnsi" w:eastAsia="Times New Roman" w:hAnsiTheme="minorHAnsi" w:cstheme="minorHAnsi"/>
                <w:color w:val="000000" w:themeColor="text1"/>
                <w:sz w:val="22"/>
                <w:szCs w:val="22"/>
              </w:rPr>
              <w:t xml:space="preserve"> by the </w:t>
            </w:r>
            <w:r w:rsidRPr="0036492A">
              <w:rPr>
                <w:rFonts w:asciiTheme="minorHAnsi" w:eastAsia="Times New Roman" w:hAnsiTheme="minorHAnsi" w:cstheme="minorHAnsi"/>
                <w:i/>
                <w:iCs/>
                <w:color w:val="000000" w:themeColor="text1"/>
                <w:sz w:val="22"/>
                <w:szCs w:val="22"/>
              </w:rPr>
              <w:t>height of the cylinder</w:t>
            </w:r>
            <w:r w:rsidRPr="0036492A">
              <w:rPr>
                <w:rFonts w:asciiTheme="minorHAnsi" w:eastAsia="Times New Roman" w:hAnsiTheme="minorHAnsi" w:cstheme="minorHAnsi"/>
                <w:color w:val="000000" w:themeColor="text1"/>
                <w:sz w:val="22"/>
                <w:szCs w:val="22"/>
              </w:rPr>
              <w:t>.</w:t>
            </w:r>
          </w:p>
          <w:p w14:paraId="31CFB190" w14:textId="77777777" w:rsidR="004C3479" w:rsidRPr="00DD3AD8" w:rsidRDefault="004C3479" w:rsidP="000C4513">
            <w:pPr>
              <w:rPr>
                <w:rFonts w:asciiTheme="minorHAnsi" w:hAnsiTheme="minorHAnsi" w:cstheme="minorHAnsi"/>
                <w:b/>
                <w:bCs/>
                <w:sz w:val="22"/>
                <w:szCs w:val="22"/>
              </w:rPr>
            </w:pPr>
          </w:p>
          <w:p w14:paraId="7F587FA9" w14:textId="700ACE70" w:rsidR="0040761B" w:rsidRPr="000A6326" w:rsidRDefault="009A0D8D" w:rsidP="0041553E">
            <w:pPr>
              <w:pStyle w:val="CFUSFormatting"/>
              <w:numPr>
                <w:ilvl w:val="0"/>
                <w:numId w:val="0"/>
              </w:num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Representations: </w:t>
            </w:r>
            <w:r w:rsidR="005C7DAA" w:rsidRPr="0040761B">
              <w:rPr>
                <w:rFonts w:asciiTheme="minorHAnsi" w:hAnsiTheme="minorHAnsi" w:cstheme="minorHAnsi"/>
                <w:sz w:val="22"/>
                <w:szCs w:val="22"/>
              </w:rPr>
              <w:t>Using l</w:t>
            </w:r>
            <w:r w:rsidR="009A6D33" w:rsidRPr="0040761B">
              <w:rPr>
                <w:rFonts w:asciiTheme="minorHAnsi" w:hAnsiTheme="minorHAnsi" w:cstheme="minorHAnsi"/>
                <w:sz w:val="22"/>
                <w:szCs w:val="22"/>
              </w:rPr>
              <w:t>inking cubes</w:t>
            </w:r>
            <w:r w:rsidR="0002365A" w:rsidRPr="0040761B">
              <w:rPr>
                <w:rFonts w:asciiTheme="minorHAnsi" w:hAnsiTheme="minorHAnsi" w:cstheme="minorHAnsi"/>
                <w:sz w:val="22"/>
                <w:szCs w:val="22"/>
              </w:rPr>
              <w:t xml:space="preserve"> </w:t>
            </w:r>
            <w:r w:rsidR="005830AF" w:rsidRPr="0040761B">
              <w:rPr>
                <w:rFonts w:asciiTheme="minorHAnsi" w:hAnsiTheme="minorHAnsi" w:cstheme="minorHAnsi"/>
                <w:sz w:val="22"/>
                <w:szCs w:val="22"/>
              </w:rPr>
              <w:t>(tactile)</w:t>
            </w:r>
            <w:r w:rsidR="005C7DAA" w:rsidRPr="0040761B">
              <w:rPr>
                <w:rFonts w:asciiTheme="minorHAnsi" w:hAnsiTheme="minorHAnsi" w:cstheme="minorHAnsi"/>
                <w:sz w:val="22"/>
                <w:szCs w:val="22"/>
              </w:rPr>
              <w:t xml:space="preserve">, grid paper (pictorial), </w:t>
            </w:r>
            <w:r w:rsidR="0002365A" w:rsidRPr="0040761B">
              <w:rPr>
                <w:rFonts w:asciiTheme="minorHAnsi" w:hAnsiTheme="minorHAnsi" w:cstheme="minorHAnsi"/>
                <w:sz w:val="22"/>
                <w:szCs w:val="22"/>
              </w:rPr>
              <w:t xml:space="preserve">and technology platforms </w:t>
            </w:r>
            <w:r w:rsidR="005830AF" w:rsidRPr="0040761B">
              <w:rPr>
                <w:rFonts w:asciiTheme="minorHAnsi" w:hAnsiTheme="minorHAnsi" w:cstheme="minorHAnsi"/>
                <w:sz w:val="22"/>
                <w:szCs w:val="22"/>
              </w:rPr>
              <w:t xml:space="preserve">(virtual manipulation) </w:t>
            </w:r>
            <w:r w:rsidR="0002365A" w:rsidRPr="0040761B">
              <w:rPr>
                <w:rFonts w:asciiTheme="minorHAnsi" w:hAnsiTheme="minorHAnsi" w:cstheme="minorHAnsi"/>
                <w:sz w:val="22"/>
                <w:szCs w:val="22"/>
              </w:rPr>
              <w:t>can help students</w:t>
            </w:r>
            <w:r w:rsidR="005830AF" w:rsidRPr="0040761B">
              <w:rPr>
                <w:rFonts w:asciiTheme="minorHAnsi" w:hAnsiTheme="minorHAnsi" w:cstheme="minorHAnsi"/>
                <w:sz w:val="22"/>
                <w:szCs w:val="22"/>
              </w:rPr>
              <w:t xml:space="preserve"> understand the relationship between the initial volume or surface area </w:t>
            </w:r>
            <w:r w:rsidR="00203313" w:rsidRPr="0040761B">
              <w:rPr>
                <w:rFonts w:asciiTheme="minorHAnsi" w:hAnsiTheme="minorHAnsi" w:cstheme="minorHAnsi"/>
                <w:sz w:val="22"/>
                <w:szCs w:val="22"/>
              </w:rPr>
              <w:t>and what occurs when a</w:t>
            </w:r>
            <w:r w:rsidR="0002365A" w:rsidRPr="0040761B">
              <w:rPr>
                <w:rFonts w:asciiTheme="minorHAnsi" w:eastAsia="Times New Roman" w:hAnsiTheme="minorHAnsi" w:cstheme="minorHAnsi"/>
                <w:color w:val="000000" w:themeColor="text1"/>
                <w:sz w:val="22"/>
                <w:szCs w:val="22"/>
              </w:rPr>
              <w:t xml:space="preserve"> measurement of one attribute of a rectangular prism is changed through multiplication or division</w:t>
            </w:r>
            <w:r w:rsidR="00203313" w:rsidRPr="0040761B">
              <w:rPr>
                <w:rFonts w:asciiTheme="minorHAnsi" w:eastAsia="Times New Roman" w:hAnsiTheme="minorHAnsi" w:cstheme="minorHAnsi"/>
                <w:color w:val="000000" w:themeColor="text1"/>
                <w:sz w:val="22"/>
                <w:szCs w:val="22"/>
              </w:rPr>
              <w:t xml:space="preserve">. </w:t>
            </w:r>
            <w:r w:rsidR="0040761B" w:rsidRPr="0040761B">
              <w:rPr>
                <w:rFonts w:asciiTheme="minorHAnsi" w:hAnsiTheme="minorHAnsi" w:cstheme="minorHAnsi"/>
                <w:sz w:val="22"/>
                <w:szCs w:val="22"/>
              </w:rPr>
              <w:t xml:space="preserve">A contextual example </w:t>
            </w:r>
            <w:r w:rsidR="0040761B">
              <w:rPr>
                <w:rFonts w:asciiTheme="minorHAnsi" w:hAnsiTheme="minorHAnsi" w:cstheme="minorHAnsi"/>
                <w:sz w:val="22"/>
                <w:szCs w:val="22"/>
              </w:rPr>
              <w:t>is given with common misconceptions below</w:t>
            </w:r>
            <w:r w:rsidR="0040761B" w:rsidRPr="0040761B">
              <w:rPr>
                <w:rFonts w:asciiTheme="minorHAnsi" w:hAnsiTheme="minorHAnsi" w:cstheme="minorHAnsi"/>
                <w:sz w:val="22"/>
                <w:szCs w:val="22"/>
              </w:rPr>
              <w:t xml:space="preserve">– </w:t>
            </w:r>
          </w:p>
          <w:p w14:paraId="51EB6AF5" w14:textId="77777777" w:rsidR="000A6326" w:rsidRPr="000A6326" w:rsidRDefault="000A6326" w:rsidP="0041553E">
            <w:pPr>
              <w:pStyle w:val="CFUSFormatting"/>
              <w:numPr>
                <w:ilvl w:val="0"/>
                <w:numId w:val="0"/>
              </w:numPr>
              <w:rPr>
                <w:rFonts w:asciiTheme="minorHAnsi" w:hAnsiTheme="minorHAnsi" w:cstheme="minorHAnsi"/>
                <w:sz w:val="4"/>
                <w:szCs w:val="4"/>
              </w:rPr>
            </w:pPr>
          </w:p>
          <w:p w14:paraId="20ABFF10" w14:textId="111C7D13" w:rsidR="004A59EC" w:rsidRDefault="0040761B" w:rsidP="0041553E">
            <w:pPr>
              <w:pStyle w:val="CFUSFormatting"/>
              <w:numPr>
                <w:ilvl w:val="0"/>
                <w:numId w:val="0"/>
              </w:numPr>
              <w:rPr>
                <w:rFonts w:asciiTheme="minorHAnsi" w:hAnsiTheme="minorHAnsi" w:cstheme="minorHAnsi"/>
                <w:sz w:val="22"/>
                <w:szCs w:val="22"/>
              </w:rPr>
            </w:pPr>
            <w:r w:rsidRPr="0040761B">
              <w:rPr>
                <w:rFonts w:asciiTheme="minorHAnsi" w:hAnsiTheme="minorHAnsi" w:cstheme="minorHAnsi"/>
                <w:sz w:val="22"/>
                <w:szCs w:val="22"/>
              </w:rPr>
              <w:t xml:space="preserve">A movie theater sells two sizes of popcorn, large and small, in bags shaped like rectangular prisms. The large bag has a height of 9 inches, a length of 6 inches, and a width of 4 inches. The small bag has the same width and length as the large bag, but one-third of the volume. What is the height of the small bag? </w:t>
            </w:r>
          </w:p>
          <w:p w14:paraId="6E501402" w14:textId="77777777" w:rsidR="0041553E" w:rsidRDefault="0041553E" w:rsidP="0041553E">
            <w:pPr>
              <w:pStyle w:val="CFUSFormatting"/>
              <w:numPr>
                <w:ilvl w:val="0"/>
                <w:numId w:val="0"/>
              </w:numPr>
              <w:ind w:left="360" w:hanging="360"/>
              <w:rPr>
                <w:rFonts w:asciiTheme="minorHAnsi" w:hAnsiTheme="minorHAnsi" w:cstheme="minorHAnsi"/>
                <w:sz w:val="22"/>
                <w:szCs w:val="22"/>
              </w:rPr>
            </w:pPr>
          </w:p>
          <w:p w14:paraId="7932A82A" w14:textId="77777777" w:rsidR="00E80CE8" w:rsidRDefault="0040761B" w:rsidP="000A6326">
            <w:pPr>
              <w:pStyle w:val="CFUSFormatting"/>
              <w:numPr>
                <w:ilvl w:val="0"/>
                <w:numId w:val="31"/>
              </w:numPr>
              <w:rPr>
                <w:rFonts w:asciiTheme="minorHAnsi" w:hAnsiTheme="minorHAnsi" w:cstheme="minorHAnsi"/>
                <w:sz w:val="22"/>
                <w:szCs w:val="22"/>
              </w:rPr>
            </w:pPr>
            <w:r w:rsidRPr="0040761B">
              <w:rPr>
                <w:rFonts w:asciiTheme="minorHAnsi" w:hAnsiTheme="minorHAnsi" w:cstheme="minorHAnsi"/>
                <w:sz w:val="22"/>
                <w:szCs w:val="22"/>
              </w:rPr>
              <w:t xml:space="preserve">A common error students may make is multiplying the height of the larger bag by three, resulting in an incorrect answer of 27 inches. This may indicate a need to review vocabulary such as double, triple, </w:t>
            </w:r>
            <w:r w:rsidR="00EE294E" w:rsidRPr="0040761B">
              <w:rPr>
                <w:rFonts w:asciiTheme="minorHAnsi" w:hAnsiTheme="minorHAnsi" w:cstheme="minorHAnsi"/>
                <w:sz w:val="22"/>
                <w:szCs w:val="22"/>
              </w:rPr>
              <w:t>quadruple,</w:t>
            </w:r>
            <w:r w:rsidRPr="0040761B">
              <w:rPr>
                <w:rFonts w:asciiTheme="minorHAnsi" w:hAnsiTheme="minorHAnsi" w:cstheme="minorHAnsi"/>
                <w:sz w:val="22"/>
                <w:szCs w:val="22"/>
              </w:rPr>
              <w:t xml:space="preserve"> or multiplication by a factor of</w:t>
            </w:r>
            <w:r w:rsidR="00152E9D">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40761B">
              <w:rPr>
                <w:rFonts w:asciiTheme="minorHAnsi" w:hAnsiTheme="minorHAnsi" w:cstheme="minorHAnsi"/>
                <w:sz w:val="22"/>
                <w:szCs w:val="22"/>
              </w:rPr>
              <w:t xml:space="preserve"> </w:t>
            </w:r>
            <w:r w:rsidR="00152E9D">
              <w:rPr>
                <w:rFonts w:asciiTheme="minorHAnsi" w:hAnsiTheme="minorHAnsi" w:cstheme="minorHAnsi"/>
                <w:sz w:val="22"/>
                <w:szCs w:val="22"/>
              </w:rPr>
              <w:t xml:space="preserve">, </w:t>
            </w:r>
            <w:r w:rsidRPr="0040761B">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00152E9D" w:rsidRPr="0040761B">
              <w:rPr>
                <w:rFonts w:asciiTheme="minorHAnsi" w:hAnsiTheme="minorHAnsi" w:cstheme="minorHAnsi"/>
                <w:sz w:val="22"/>
                <w:szCs w:val="22"/>
              </w:rPr>
              <w:t xml:space="preserve"> </w:t>
            </w:r>
            <w:r w:rsidR="00152E9D">
              <w:rPr>
                <w:rFonts w:asciiTheme="minorHAnsi" w:hAnsiTheme="minorHAnsi" w:cstheme="minorHAnsi"/>
                <w:sz w:val="22"/>
                <w:szCs w:val="22"/>
              </w:rPr>
              <w:t xml:space="preserve">, or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00152E9D" w:rsidRPr="0040761B">
              <w:rPr>
                <w:rFonts w:asciiTheme="minorHAnsi" w:hAnsiTheme="minorHAnsi" w:cstheme="minorHAnsi"/>
                <w:sz w:val="22"/>
                <w:szCs w:val="22"/>
              </w:rPr>
              <w:t xml:space="preserve"> </w:t>
            </w:r>
            <w:r w:rsidR="00152E9D">
              <w:rPr>
                <w:rFonts w:asciiTheme="minorHAnsi" w:hAnsiTheme="minorHAnsi" w:cstheme="minorHAnsi"/>
                <w:sz w:val="22"/>
                <w:szCs w:val="22"/>
              </w:rPr>
              <w:t>. Care should be taken</w:t>
            </w:r>
            <w:r w:rsidRPr="0040761B">
              <w:rPr>
                <w:rFonts w:asciiTheme="minorHAnsi" w:hAnsiTheme="minorHAnsi" w:cstheme="minorHAnsi"/>
                <w:sz w:val="22"/>
                <w:szCs w:val="22"/>
              </w:rPr>
              <w:t xml:space="preserve"> to provide additional practice with practical applications involving this vocabulary and these factors. </w:t>
            </w:r>
          </w:p>
          <w:p w14:paraId="2125F768" w14:textId="77777777" w:rsidR="000A6326" w:rsidRDefault="000A6326" w:rsidP="000A6326">
            <w:pPr>
              <w:pStyle w:val="CFUSFormatting"/>
              <w:numPr>
                <w:ilvl w:val="0"/>
                <w:numId w:val="0"/>
              </w:numPr>
              <w:ind w:left="720"/>
              <w:rPr>
                <w:rFonts w:asciiTheme="minorHAnsi" w:hAnsiTheme="minorHAnsi" w:cstheme="minorHAnsi"/>
                <w:sz w:val="22"/>
                <w:szCs w:val="22"/>
              </w:rPr>
            </w:pPr>
          </w:p>
          <w:p w14:paraId="6976B89B" w14:textId="3236BE63" w:rsidR="006C4F0A" w:rsidRPr="0040761B" w:rsidRDefault="0040761B" w:rsidP="000A6326">
            <w:pPr>
              <w:pStyle w:val="CFUSFormatting"/>
              <w:numPr>
                <w:ilvl w:val="0"/>
                <w:numId w:val="31"/>
              </w:numPr>
              <w:rPr>
                <w:rFonts w:asciiTheme="minorHAnsi" w:hAnsiTheme="minorHAnsi" w:cstheme="minorHAnsi"/>
                <w:sz w:val="22"/>
                <w:szCs w:val="22"/>
              </w:rPr>
            </w:pPr>
            <w:r w:rsidRPr="0040761B">
              <w:rPr>
                <w:rFonts w:asciiTheme="minorHAnsi" w:hAnsiTheme="minorHAnsi" w:cstheme="minorHAnsi"/>
                <w:sz w:val="22"/>
                <w:szCs w:val="22"/>
              </w:rPr>
              <w:t xml:space="preserve">A common error students may make is calculating the volume of the small bag, rather than finding the height. This error may indicate a need to emphasize vocabulary associated with rectangular prisms and the components of the formula. Students should be encouraged to reference </w:t>
            </w:r>
            <w:r w:rsidRPr="00EE294E">
              <w:rPr>
                <w:rFonts w:asciiTheme="minorHAnsi" w:hAnsiTheme="minorHAnsi" w:cstheme="minorHAnsi"/>
                <w:i/>
                <w:iCs/>
                <w:sz w:val="22"/>
                <w:szCs w:val="22"/>
              </w:rPr>
              <w:t xml:space="preserve">the </w:t>
            </w:r>
            <w:r w:rsidR="00EE294E" w:rsidRPr="00EE294E">
              <w:rPr>
                <w:rFonts w:asciiTheme="minorHAnsi" w:hAnsiTheme="minorHAnsi" w:cstheme="minorHAnsi"/>
                <w:i/>
                <w:iCs/>
                <w:sz w:val="22"/>
                <w:szCs w:val="22"/>
              </w:rPr>
              <w:t xml:space="preserve">Middle School </w:t>
            </w:r>
            <w:r w:rsidRPr="00EE294E">
              <w:rPr>
                <w:rFonts w:asciiTheme="minorHAnsi" w:hAnsiTheme="minorHAnsi" w:cstheme="minorHAnsi"/>
                <w:i/>
                <w:iCs/>
                <w:sz w:val="22"/>
                <w:szCs w:val="22"/>
              </w:rPr>
              <w:t>Mathematics Formula Sheet</w:t>
            </w:r>
            <w:r w:rsidRPr="0040761B">
              <w:rPr>
                <w:rFonts w:asciiTheme="minorHAnsi" w:hAnsiTheme="minorHAnsi" w:cstheme="minorHAnsi"/>
                <w:sz w:val="22"/>
                <w:szCs w:val="22"/>
              </w:rPr>
              <w:t>.</w:t>
            </w:r>
          </w:p>
        </w:tc>
      </w:tr>
      <w:tr w:rsidR="009A0D8D" w:rsidRPr="00722C85" w14:paraId="7CA15162" w14:textId="77777777" w:rsidTr="00B950B7">
        <w:trPr>
          <w:trHeight w:val="435"/>
        </w:trPr>
        <w:tc>
          <w:tcPr>
            <w:tcW w:w="14310" w:type="dxa"/>
            <w:shd w:val="clear" w:color="auto" w:fill="F2F2F2" w:themeFill="background1" w:themeFillShade="F2"/>
            <w:vAlign w:val="center"/>
          </w:tcPr>
          <w:p w14:paraId="13E2BE0A" w14:textId="4236D327" w:rsidR="009A0D8D" w:rsidRPr="00722C85" w:rsidRDefault="008318A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w:t>
            </w:r>
            <w:r w:rsidR="009A0D8D" w:rsidRPr="00722C85">
              <w:rPr>
                <w:rFonts w:asciiTheme="minorHAnsi" w:hAnsiTheme="minorHAnsi" w:cstheme="minorHAnsi"/>
                <w:sz w:val="22"/>
                <w:szCs w:val="22"/>
              </w:rPr>
              <w:t xml:space="preserve"> and Connections</w:t>
            </w:r>
          </w:p>
        </w:tc>
      </w:tr>
      <w:tr w:rsidR="009A0D8D" w:rsidRPr="00722C85" w14:paraId="75058201" w14:textId="77777777" w:rsidTr="00370866">
        <w:trPr>
          <w:trHeight w:val="1970"/>
        </w:trPr>
        <w:tc>
          <w:tcPr>
            <w:tcW w:w="14310" w:type="dxa"/>
          </w:tcPr>
          <w:p w14:paraId="53BC0EF1" w14:textId="156953B5" w:rsidR="009A0D8D" w:rsidRPr="00722C85" w:rsidRDefault="008318A2" w:rsidP="003133D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177B387" w14:textId="2462E516" w:rsidR="000C4513" w:rsidRPr="00AF7F15" w:rsidRDefault="00EB2110" w:rsidP="003133DB">
            <w:pPr>
              <w:rPr>
                <w:rFonts w:asciiTheme="minorHAnsi" w:hAnsiTheme="minorHAnsi" w:cstheme="minorHAnsi"/>
                <w:sz w:val="22"/>
                <w:szCs w:val="22"/>
              </w:rPr>
            </w:pPr>
            <w:r w:rsidRPr="00AF7F15">
              <w:rPr>
                <w:rFonts w:asciiTheme="minorHAnsi" w:hAnsiTheme="minorHAnsi" w:cstheme="minorHAnsi"/>
                <w:sz w:val="22"/>
                <w:szCs w:val="22"/>
              </w:rPr>
              <w:t>Analyzing and describing geometric objects, the relationships and structures among them, or the space that they occupy can be used to classify, quantify, measure, or count one or more attributes.</w:t>
            </w:r>
          </w:p>
          <w:p w14:paraId="7BC21DC4" w14:textId="77777777" w:rsidR="00EB2110" w:rsidRPr="00AF7F15" w:rsidRDefault="00EB2110" w:rsidP="003133DB">
            <w:pPr>
              <w:rPr>
                <w:rFonts w:asciiTheme="minorHAnsi" w:hAnsiTheme="minorHAnsi" w:cstheme="minorHAnsi"/>
                <w:color w:val="1F1F1F"/>
                <w:sz w:val="22"/>
                <w:szCs w:val="22"/>
                <w:shd w:val="clear" w:color="auto" w:fill="FFFFFF"/>
              </w:rPr>
            </w:pPr>
          </w:p>
          <w:p w14:paraId="091D9747" w14:textId="50B625F5" w:rsidR="00CF244B" w:rsidRPr="000A29EA" w:rsidRDefault="009A0D8D" w:rsidP="003133DB">
            <w:pPr>
              <w:pStyle w:val="SOLStandardhang62"/>
              <w:ind w:left="0" w:firstLine="0"/>
              <w:rPr>
                <w:rFonts w:asciiTheme="minorHAnsi" w:hAnsiTheme="minorHAnsi" w:cstheme="minorHAnsi"/>
                <w:b w:val="0"/>
                <w:bCs/>
                <w:color w:val="auto"/>
                <w:sz w:val="22"/>
                <w:szCs w:val="22"/>
              </w:rPr>
            </w:pPr>
            <w:r w:rsidRPr="00722C85">
              <w:rPr>
                <w:rFonts w:asciiTheme="minorHAnsi" w:hAnsiTheme="minorHAnsi" w:cstheme="minorHAnsi"/>
                <w:bCs/>
                <w:sz w:val="22"/>
                <w:szCs w:val="22"/>
              </w:rPr>
              <w:t>Connections</w:t>
            </w:r>
            <w:r w:rsidR="00AF7F15">
              <w:rPr>
                <w:rFonts w:asciiTheme="minorHAnsi" w:hAnsiTheme="minorHAnsi" w:cstheme="minorHAnsi"/>
                <w:b w:val="0"/>
                <w:bCs/>
                <w:sz w:val="22"/>
                <w:szCs w:val="22"/>
              </w:rPr>
              <w:t xml:space="preserve">: </w:t>
            </w:r>
            <w:r w:rsidR="00AF7F15" w:rsidRPr="00CF244B">
              <w:rPr>
                <w:rFonts w:asciiTheme="minorHAnsi" w:hAnsiTheme="minorHAnsi" w:cstheme="minorHAnsi"/>
                <w:b w:val="0"/>
                <w:bCs/>
                <w:sz w:val="22"/>
                <w:szCs w:val="22"/>
              </w:rPr>
              <w:t xml:space="preserve">In </w:t>
            </w:r>
            <w:r w:rsidR="005A2E16">
              <w:rPr>
                <w:rFonts w:asciiTheme="minorHAnsi" w:hAnsiTheme="minorHAnsi" w:cstheme="minorHAnsi"/>
                <w:b w:val="0"/>
                <w:bCs/>
                <w:sz w:val="22"/>
                <w:szCs w:val="22"/>
              </w:rPr>
              <w:t>Grade 7</w:t>
            </w:r>
            <w:r w:rsidR="00AF7F15" w:rsidRPr="003133DB">
              <w:rPr>
                <w:rFonts w:asciiTheme="minorHAnsi" w:hAnsiTheme="minorHAnsi" w:cstheme="minorHAnsi"/>
                <w:b w:val="0"/>
                <w:bCs/>
                <w:sz w:val="22"/>
                <w:szCs w:val="22"/>
              </w:rPr>
              <w:t xml:space="preserve">, </w:t>
            </w:r>
            <w:r w:rsidR="00500E7B" w:rsidRPr="003133DB">
              <w:rPr>
                <w:rFonts w:asciiTheme="minorHAnsi" w:hAnsiTheme="minorHAnsi" w:cstheme="minorHAnsi"/>
                <w:b w:val="0"/>
                <w:bCs/>
                <w:sz w:val="22"/>
                <w:szCs w:val="22"/>
              </w:rPr>
              <w:t xml:space="preserve">students </w:t>
            </w:r>
            <w:r w:rsidR="009F32DA">
              <w:rPr>
                <w:rFonts w:asciiTheme="minorHAnsi" w:hAnsiTheme="minorHAnsi" w:cstheme="minorHAnsi"/>
                <w:b w:val="0"/>
                <w:bCs/>
                <w:sz w:val="22"/>
                <w:szCs w:val="22"/>
              </w:rPr>
              <w:t xml:space="preserve">will </w:t>
            </w:r>
            <w:r w:rsidR="00591F10" w:rsidRPr="003133DB">
              <w:rPr>
                <w:rFonts w:asciiTheme="minorHAnsi" w:hAnsiTheme="minorHAnsi" w:cstheme="minorHAnsi"/>
                <w:b w:val="0"/>
                <w:bCs/>
                <w:color w:val="000000"/>
                <w:sz w:val="22"/>
                <w:szCs w:val="22"/>
              </w:rPr>
              <w:t>solve problems and justify relationships</w:t>
            </w:r>
            <w:r w:rsidR="00591F10" w:rsidRPr="00CF244B">
              <w:rPr>
                <w:rFonts w:asciiTheme="minorHAnsi" w:hAnsiTheme="minorHAnsi" w:cstheme="minorHAnsi"/>
                <w:b w:val="0"/>
                <w:bCs/>
                <w:color w:val="000000"/>
                <w:sz w:val="22"/>
                <w:szCs w:val="22"/>
                <w:shd w:val="clear" w:color="auto" w:fill="FFFFFF"/>
              </w:rPr>
              <w:t xml:space="preserve"> of similarity using proportional reasoning (7.MG.2)</w:t>
            </w:r>
            <w:r w:rsidR="007A1150" w:rsidRPr="00CF244B">
              <w:rPr>
                <w:rFonts w:asciiTheme="minorHAnsi" w:hAnsiTheme="minorHAnsi" w:cstheme="minorHAnsi"/>
                <w:b w:val="0"/>
                <w:bCs/>
                <w:color w:val="000000"/>
                <w:sz w:val="22"/>
                <w:szCs w:val="22"/>
                <w:shd w:val="clear" w:color="auto" w:fill="FFFFFF"/>
              </w:rPr>
              <w:t>;</w:t>
            </w:r>
            <w:r w:rsidR="00591F10" w:rsidRPr="00CF244B">
              <w:rPr>
                <w:rFonts w:asciiTheme="minorHAnsi" w:hAnsiTheme="minorHAnsi" w:cstheme="minorHAnsi"/>
                <w:b w:val="0"/>
                <w:bCs/>
                <w:color w:val="000000"/>
                <w:sz w:val="22"/>
                <w:szCs w:val="22"/>
                <w:shd w:val="clear" w:color="auto" w:fill="FFFFFF"/>
              </w:rPr>
              <w:t xml:space="preserve"> </w:t>
            </w:r>
            <w:r w:rsidR="00500E7B" w:rsidRPr="00CF244B">
              <w:rPr>
                <w:rFonts w:asciiTheme="minorHAnsi" w:hAnsiTheme="minorHAnsi" w:cstheme="minorHAnsi"/>
                <w:b w:val="0"/>
                <w:bCs/>
                <w:sz w:val="22"/>
                <w:szCs w:val="22"/>
              </w:rPr>
              <w:t xml:space="preserve">make connections, compare, and contrast </w:t>
            </w:r>
            <w:r w:rsidR="00666FD0" w:rsidRPr="00CF244B">
              <w:rPr>
                <w:rFonts w:asciiTheme="minorHAnsi" w:hAnsiTheme="minorHAnsi" w:cstheme="minorHAnsi"/>
                <w:b w:val="0"/>
                <w:bCs/>
                <w:sz w:val="22"/>
                <w:szCs w:val="22"/>
              </w:rPr>
              <w:t>polygons based on thei</w:t>
            </w:r>
            <w:r w:rsidR="006A3D51" w:rsidRPr="00CF244B">
              <w:rPr>
                <w:rFonts w:asciiTheme="minorHAnsi" w:hAnsiTheme="minorHAnsi" w:cstheme="minorHAnsi"/>
                <w:b w:val="0"/>
                <w:bCs/>
                <w:sz w:val="22"/>
                <w:szCs w:val="22"/>
              </w:rPr>
              <w:t>r properties (7.MG.3)</w:t>
            </w:r>
            <w:r w:rsidR="002E70CA" w:rsidRPr="00CF244B">
              <w:rPr>
                <w:rFonts w:asciiTheme="minorHAnsi" w:hAnsiTheme="minorHAnsi" w:cstheme="minorHAnsi"/>
                <w:b w:val="0"/>
                <w:bCs/>
                <w:sz w:val="22"/>
                <w:szCs w:val="22"/>
              </w:rPr>
              <w:t xml:space="preserve">; </w:t>
            </w:r>
            <w:r w:rsidR="00A91906" w:rsidRPr="00CF244B">
              <w:rPr>
                <w:rFonts w:asciiTheme="minorHAnsi" w:hAnsiTheme="minorHAnsi" w:cstheme="minorHAnsi"/>
                <w:b w:val="0"/>
                <w:bCs/>
                <w:sz w:val="22"/>
                <w:szCs w:val="22"/>
              </w:rPr>
              <w:t>and</w:t>
            </w:r>
            <w:r w:rsidR="007A1150" w:rsidRPr="00CF244B">
              <w:rPr>
                <w:rFonts w:asciiTheme="minorHAnsi" w:hAnsiTheme="minorHAnsi" w:cstheme="minorHAnsi"/>
                <w:b w:val="0"/>
                <w:bCs/>
                <w:sz w:val="22"/>
                <w:szCs w:val="22"/>
              </w:rPr>
              <w:t xml:space="preserve"> </w:t>
            </w:r>
            <w:r w:rsidR="009E18CA" w:rsidRPr="00CF244B">
              <w:rPr>
                <w:rFonts w:asciiTheme="minorHAnsi" w:hAnsiTheme="minorHAnsi" w:cstheme="minorHAnsi"/>
                <w:b w:val="0"/>
                <w:bCs/>
                <w:sz w:val="22"/>
                <w:szCs w:val="22"/>
              </w:rPr>
              <w:t>apply dilations of polygons in the coordinate plane (7.MG.4)</w:t>
            </w:r>
            <w:r w:rsidR="002E70CA" w:rsidRPr="00CF244B">
              <w:rPr>
                <w:rFonts w:asciiTheme="minorHAnsi" w:hAnsiTheme="minorHAnsi" w:cstheme="minorHAnsi"/>
                <w:b w:val="0"/>
                <w:bCs/>
                <w:sz w:val="22"/>
                <w:szCs w:val="22"/>
              </w:rPr>
              <w:t xml:space="preserve">. </w:t>
            </w:r>
            <w:r w:rsidR="00AF7F15" w:rsidRPr="00CF244B">
              <w:rPr>
                <w:rFonts w:asciiTheme="minorHAnsi" w:hAnsiTheme="minorHAnsi" w:cstheme="minorHAnsi"/>
                <w:b w:val="0"/>
                <w:bCs/>
                <w:sz w:val="22"/>
                <w:szCs w:val="22"/>
              </w:rPr>
              <w:t xml:space="preserve">Prior to </w:t>
            </w:r>
            <w:r w:rsidR="005A2E16">
              <w:rPr>
                <w:rFonts w:asciiTheme="minorHAnsi" w:hAnsiTheme="minorHAnsi" w:cstheme="minorHAnsi"/>
                <w:b w:val="0"/>
                <w:bCs/>
                <w:sz w:val="22"/>
                <w:szCs w:val="22"/>
              </w:rPr>
              <w:t>Grade 7</w:t>
            </w:r>
            <w:r w:rsidR="009E2857" w:rsidRPr="00CF244B">
              <w:rPr>
                <w:rFonts w:asciiTheme="minorHAnsi" w:hAnsiTheme="minorHAnsi" w:cstheme="minorHAnsi"/>
                <w:b w:val="0"/>
                <w:bCs/>
                <w:sz w:val="22"/>
                <w:szCs w:val="22"/>
              </w:rPr>
              <w:t>, students identif</w:t>
            </w:r>
            <w:r w:rsidR="00111308">
              <w:rPr>
                <w:rFonts w:asciiTheme="minorHAnsi" w:hAnsiTheme="minorHAnsi" w:cstheme="minorHAnsi"/>
                <w:b w:val="0"/>
                <w:bCs/>
                <w:sz w:val="22"/>
                <w:szCs w:val="22"/>
              </w:rPr>
              <w:t>ied</w:t>
            </w:r>
            <w:r w:rsidR="009E2857" w:rsidRPr="00CF244B">
              <w:rPr>
                <w:rFonts w:asciiTheme="minorHAnsi" w:hAnsiTheme="minorHAnsi" w:cstheme="minorHAnsi"/>
                <w:b w:val="0"/>
                <w:bCs/>
                <w:sz w:val="22"/>
                <w:szCs w:val="22"/>
              </w:rPr>
              <w:t xml:space="preserve"> the characteristics of circles and solv</w:t>
            </w:r>
            <w:r w:rsidR="0071714F" w:rsidRPr="00CF244B">
              <w:rPr>
                <w:rFonts w:asciiTheme="minorHAnsi" w:hAnsiTheme="minorHAnsi" w:cstheme="minorHAnsi"/>
                <w:b w:val="0"/>
                <w:bCs/>
                <w:sz w:val="22"/>
                <w:szCs w:val="22"/>
              </w:rPr>
              <w:t>e problems, including those in context, involving circumference and area (6.MG.1)</w:t>
            </w:r>
            <w:r w:rsidR="00A14D18" w:rsidRPr="00CF244B">
              <w:rPr>
                <w:rFonts w:asciiTheme="minorHAnsi" w:hAnsiTheme="minorHAnsi" w:cstheme="minorHAnsi"/>
                <w:b w:val="0"/>
                <w:bCs/>
                <w:sz w:val="22"/>
                <w:szCs w:val="22"/>
              </w:rPr>
              <w:t xml:space="preserve"> and area and perimeter of triangles and parallelograms (6.MG.2). </w:t>
            </w:r>
            <w:r w:rsidR="00AF7F15" w:rsidRPr="00CF244B">
              <w:rPr>
                <w:rFonts w:asciiTheme="minorHAnsi" w:hAnsiTheme="minorHAnsi" w:cstheme="minorHAnsi"/>
                <w:b w:val="0"/>
                <w:bCs/>
                <w:sz w:val="22"/>
                <w:szCs w:val="22"/>
              </w:rPr>
              <w:t xml:space="preserve">Using these foundational understandings, students will </w:t>
            </w:r>
            <w:r w:rsidR="00CF244B" w:rsidRPr="00CF244B">
              <w:rPr>
                <w:rFonts w:asciiTheme="minorHAnsi" w:hAnsiTheme="minorHAnsi" w:cstheme="minorHAnsi"/>
                <w:b w:val="0"/>
                <w:bCs/>
                <w:color w:val="auto"/>
                <w:sz w:val="22"/>
                <w:szCs w:val="22"/>
              </w:rPr>
              <w:t>investigate and determine the volume formula for right cylinders and the surface area formulas for rectangular prisms and right cylinders and apply the formulas in context</w:t>
            </w:r>
            <w:r w:rsidR="00CB1FE3">
              <w:rPr>
                <w:rFonts w:asciiTheme="minorHAnsi" w:hAnsiTheme="minorHAnsi" w:cstheme="minorHAnsi"/>
                <w:b w:val="0"/>
                <w:bCs/>
                <w:color w:val="auto"/>
                <w:sz w:val="22"/>
                <w:szCs w:val="22"/>
              </w:rPr>
              <w:t xml:space="preserve"> (7.MG.1)</w:t>
            </w:r>
            <w:r w:rsidR="00CF244B" w:rsidRPr="00CF244B">
              <w:rPr>
                <w:rFonts w:asciiTheme="minorHAnsi" w:hAnsiTheme="minorHAnsi" w:cstheme="minorHAnsi"/>
                <w:b w:val="0"/>
                <w:bCs/>
                <w:color w:val="auto"/>
                <w:sz w:val="22"/>
                <w:szCs w:val="22"/>
              </w:rPr>
              <w:t>.</w:t>
            </w:r>
            <w:r w:rsidR="000A29EA">
              <w:rPr>
                <w:rFonts w:asciiTheme="minorHAnsi" w:hAnsiTheme="minorHAnsi" w:cstheme="minorHAnsi"/>
                <w:b w:val="0"/>
                <w:bCs/>
                <w:color w:val="auto"/>
                <w:sz w:val="22"/>
                <w:szCs w:val="22"/>
              </w:rPr>
              <w:t xml:space="preserve"> </w:t>
            </w:r>
            <w:r w:rsidR="000A29EA" w:rsidRPr="000A29EA">
              <w:rPr>
                <w:rFonts w:asciiTheme="minorHAnsi" w:hAnsiTheme="minorHAnsi" w:cstheme="minorHAnsi"/>
                <w:b w:val="0"/>
                <w:bCs/>
                <w:sz w:val="22"/>
                <w:szCs w:val="22"/>
              </w:rPr>
              <w:t xml:space="preserve">In the subsequent grade level, Grade 8 students will </w:t>
            </w:r>
            <w:r w:rsidR="000A29EA" w:rsidRPr="000A29EA">
              <w:rPr>
                <w:rFonts w:asciiTheme="minorHAnsi" w:hAnsiTheme="minorHAnsi" w:cstheme="minorHAnsi"/>
                <w:b w:val="0"/>
                <w:bCs/>
                <w:color w:val="000000"/>
                <w:sz w:val="22"/>
                <w:szCs w:val="22"/>
                <w:shd w:val="clear" w:color="auto" w:fill="FFFFFF"/>
              </w:rPr>
              <w:t>investigate and determine the surface area of square-based pyramids and the volume of cones and square-based pyramids (8.MG.2).</w:t>
            </w:r>
          </w:p>
          <w:p w14:paraId="1B988BBB" w14:textId="77777777" w:rsidR="00C4443B" w:rsidRPr="00CF244B" w:rsidRDefault="00C4443B" w:rsidP="003133DB">
            <w:pPr>
              <w:pStyle w:val="SOLStandardhang62"/>
              <w:ind w:left="0" w:firstLine="0"/>
              <w:rPr>
                <w:rFonts w:asciiTheme="minorHAnsi" w:hAnsiTheme="minorHAnsi" w:cstheme="minorHAnsi"/>
                <w:b w:val="0"/>
                <w:bCs/>
                <w:color w:val="auto"/>
                <w:sz w:val="22"/>
                <w:szCs w:val="22"/>
              </w:rPr>
            </w:pPr>
          </w:p>
          <w:p w14:paraId="4F8B9A0B" w14:textId="4F413710" w:rsidR="009A0D8D" w:rsidRPr="00994366" w:rsidRDefault="009A0D8D" w:rsidP="003133DB">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Within the grade level/course</w:t>
            </w:r>
            <w:r w:rsidRPr="00994366">
              <w:rPr>
                <w:rFonts w:asciiTheme="minorHAnsi" w:hAnsiTheme="minorHAnsi" w:cstheme="minorHAnsi"/>
                <w:sz w:val="22"/>
                <w:szCs w:val="22"/>
              </w:rPr>
              <w:t xml:space="preserve">: </w:t>
            </w:r>
          </w:p>
          <w:p w14:paraId="410FC2FF" w14:textId="74160956" w:rsidR="00B51F78" w:rsidRPr="00994366" w:rsidRDefault="00B51F78" w:rsidP="003133DB">
            <w:pPr>
              <w:pStyle w:val="ListParagraph"/>
              <w:numPr>
                <w:ilvl w:val="1"/>
                <w:numId w:val="5"/>
              </w:numPr>
              <w:rPr>
                <w:rFonts w:asciiTheme="minorHAnsi" w:hAnsiTheme="minorHAnsi" w:cstheme="minorHAnsi"/>
                <w:sz w:val="22"/>
                <w:szCs w:val="22"/>
              </w:rPr>
            </w:pPr>
            <w:r w:rsidRPr="00994366">
              <w:rPr>
                <w:rFonts w:asciiTheme="minorHAnsi" w:hAnsiTheme="minorHAnsi" w:cstheme="minorHAnsi"/>
                <w:color w:val="000000"/>
                <w:sz w:val="22"/>
                <w:szCs w:val="22"/>
                <w:shd w:val="clear" w:color="auto" w:fill="FFFFFF"/>
              </w:rPr>
              <w:t xml:space="preserve">7.MG.2 </w:t>
            </w:r>
            <w:r w:rsidR="00994366" w:rsidRPr="00994366">
              <w:rPr>
                <w:rFonts w:asciiTheme="minorHAnsi" w:hAnsiTheme="minorHAnsi" w:cstheme="minorHAnsi"/>
                <w:color w:val="000000"/>
                <w:sz w:val="22"/>
                <w:szCs w:val="22"/>
                <w:shd w:val="clear" w:color="auto" w:fill="FFFFFF"/>
              </w:rPr>
              <w:t xml:space="preserve">– </w:t>
            </w:r>
            <w:r w:rsidRPr="00994366">
              <w:rPr>
                <w:rFonts w:asciiTheme="minorHAnsi" w:hAnsiTheme="minorHAnsi" w:cstheme="minorHAnsi"/>
                <w:color w:val="000000"/>
                <w:sz w:val="22"/>
                <w:szCs w:val="22"/>
                <w:shd w:val="clear" w:color="auto" w:fill="FFFFFF"/>
              </w:rPr>
              <w:t xml:space="preserve">The student </w:t>
            </w:r>
            <w:r w:rsidRPr="003133DB">
              <w:rPr>
                <w:rFonts w:asciiTheme="minorHAnsi" w:hAnsiTheme="minorHAnsi" w:cstheme="minorHAnsi"/>
                <w:color w:val="000000"/>
                <w:sz w:val="22"/>
                <w:szCs w:val="22"/>
              </w:rPr>
              <w:t>will solve problems and justify relationships</w:t>
            </w:r>
            <w:r w:rsidRPr="00994366">
              <w:rPr>
                <w:rFonts w:asciiTheme="minorHAnsi" w:hAnsiTheme="minorHAnsi" w:cstheme="minorHAnsi"/>
                <w:color w:val="000000"/>
                <w:sz w:val="22"/>
                <w:szCs w:val="22"/>
                <w:shd w:val="clear" w:color="auto" w:fill="FFFFFF"/>
              </w:rPr>
              <w:t xml:space="preserve"> of similarity using proportional reasoning.</w:t>
            </w:r>
          </w:p>
          <w:p w14:paraId="772AD5D6" w14:textId="1C66285F" w:rsidR="005E38FF" w:rsidRPr="00994366" w:rsidRDefault="006B6A45" w:rsidP="003133DB">
            <w:pPr>
              <w:pStyle w:val="ListParagraph"/>
              <w:numPr>
                <w:ilvl w:val="1"/>
                <w:numId w:val="5"/>
              </w:numPr>
              <w:rPr>
                <w:rFonts w:asciiTheme="minorHAnsi" w:hAnsiTheme="minorHAnsi" w:cstheme="minorHAnsi"/>
                <w:sz w:val="22"/>
                <w:szCs w:val="22"/>
              </w:rPr>
            </w:pPr>
            <w:r w:rsidRPr="00994366">
              <w:rPr>
                <w:rFonts w:asciiTheme="minorHAnsi" w:hAnsiTheme="minorHAnsi" w:cstheme="minorHAnsi"/>
                <w:color w:val="000000"/>
                <w:sz w:val="22"/>
                <w:szCs w:val="22"/>
                <w:shd w:val="clear" w:color="auto" w:fill="FFFFFF"/>
              </w:rPr>
              <w:t xml:space="preserve">7.MG.3 </w:t>
            </w:r>
            <w:r w:rsidR="00994366" w:rsidRPr="00994366">
              <w:rPr>
                <w:rFonts w:asciiTheme="minorHAnsi" w:hAnsiTheme="minorHAnsi" w:cstheme="minorHAnsi"/>
                <w:color w:val="000000"/>
                <w:sz w:val="22"/>
                <w:szCs w:val="22"/>
                <w:shd w:val="clear" w:color="auto" w:fill="FFFFFF"/>
              </w:rPr>
              <w:t xml:space="preserve">– </w:t>
            </w:r>
            <w:r w:rsidRPr="00994366">
              <w:rPr>
                <w:rFonts w:asciiTheme="minorHAnsi" w:hAnsiTheme="minorHAnsi" w:cstheme="minorHAnsi"/>
                <w:color w:val="000000"/>
                <w:sz w:val="22"/>
                <w:szCs w:val="22"/>
                <w:shd w:val="clear" w:color="auto" w:fill="FFFFFF"/>
              </w:rPr>
              <w:t xml:space="preserve">The student </w:t>
            </w:r>
            <w:r w:rsidRPr="003133DB">
              <w:rPr>
                <w:rFonts w:asciiTheme="minorHAnsi" w:hAnsiTheme="minorHAnsi" w:cstheme="minorHAnsi"/>
                <w:color w:val="000000"/>
                <w:sz w:val="22"/>
                <w:szCs w:val="22"/>
              </w:rPr>
              <w:t>will compare and contrast quadrilaterals</w:t>
            </w:r>
            <w:r w:rsidRPr="00994366">
              <w:rPr>
                <w:rFonts w:asciiTheme="minorHAnsi" w:hAnsiTheme="minorHAnsi" w:cstheme="minorHAnsi"/>
                <w:color w:val="000000"/>
                <w:sz w:val="22"/>
                <w:szCs w:val="22"/>
                <w:shd w:val="clear" w:color="auto" w:fill="FFFFFF"/>
              </w:rPr>
              <w:t xml:space="preserve"> based on their properties and determine unknown side lengths and angle measures of quadrilaterals.</w:t>
            </w:r>
          </w:p>
          <w:p w14:paraId="270B9077" w14:textId="09578707" w:rsidR="006B6A45" w:rsidRPr="00994366" w:rsidRDefault="006B6A45" w:rsidP="003133DB">
            <w:pPr>
              <w:pStyle w:val="ListParagraph"/>
              <w:numPr>
                <w:ilvl w:val="1"/>
                <w:numId w:val="5"/>
              </w:numPr>
              <w:rPr>
                <w:rFonts w:asciiTheme="minorHAnsi" w:hAnsiTheme="minorHAnsi" w:cstheme="minorHAnsi"/>
                <w:sz w:val="22"/>
                <w:szCs w:val="22"/>
              </w:rPr>
            </w:pPr>
            <w:r w:rsidRPr="00994366">
              <w:rPr>
                <w:rFonts w:asciiTheme="minorHAnsi" w:hAnsiTheme="minorHAnsi" w:cstheme="minorHAnsi"/>
                <w:color w:val="000000"/>
                <w:sz w:val="22"/>
                <w:szCs w:val="22"/>
                <w:shd w:val="clear" w:color="auto" w:fill="FFFFFF"/>
              </w:rPr>
              <w:t xml:space="preserve">7.MG.4 </w:t>
            </w:r>
            <w:r w:rsidR="00994366" w:rsidRPr="00994366">
              <w:rPr>
                <w:rFonts w:asciiTheme="minorHAnsi" w:hAnsiTheme="minorHAnsi" w:cstheme="minorHAnsi"/>
                <w:color w:val="000000"/>
                <w:sz w:val="22"/>
                <w:szCs w:val="22"/>
                <w:shd w:val="clear" w:color="auto" w:fill="FFFFFF"/>
              </w:rPr>
              <w:t xml:space="preserve">– </w:t>
            </w:r>
            <w:r w:rsidRPr="00994366">
              <w:rPr>
                <w:rFonts w:asciiTheme="minorHAnsi" w:hAnsiTheme="minorHAnsi" w:cstheme="minorHAnsi"/>
                <w:color w:val="000000"/>
                <w:sz w:val="22"/>
                <w:szCs w:val="22"/>
                <w:shd w:val="clear" w:color="auto" w:fill="FFFFFF"/>
              </w:rPr>
              <w:t>The student will apply dilations of polygons in the coordinate plane.</w:t>
            </w:r>
          </w:p>
          <w:p w14:paraId="39A171C3" w14:textId="77777777" w:rsidR="009A0D8D" w:rsidRPr="00994366" w:rsidRDefault="009A0D8D" w:rsidP="003133DB">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Vertical Progression</w:t>
            </w:r>
            <w:r w:rsidRPr="00994366">
              <w:rPr>
                <w:rFonts w:asciiTheme="minorHAnsi" w:hAnsiTheme="minorHAnsi" w:cstheme="minorHAnsi"/>
                <w:sz w:val="22"/>
                <w:szCs w:val="22"/>
              </w:rPr>
              <w:t xml:space="preserve">: </w:t>
            </w:r>
          </w:p>
          <w:p w14:paraId="47E6EDED" w14:textId="77777777" w:rsidR="00994366" w:rsidRPr="00994366" w:rsidRDefault="005E38FF" w:rsidP="00994366">
            <w:pPr>
              <w:pStyle w:val="ListParagraph"/>
              <w:numPr>
                <w:ilvl w:val="1"/>
                <w:numId w:val="5"/>
              </w:numPr>
              <w:rPr>
                <w:rFonts w:asciiTheme="minorHAnsi" w:hAnsiTheme="minorHAnsi" w:cstheme="minorHAnsi"/>
                <w:sz w:val="22"/>
                <w:szCs w:val="22"/>
              </w:rPr>
            </w:pPr>
            <w:r w:rsidRPr="00994366">
              <w:rPr>
                <w:rFonts w:asciiTheme="minorHAnsi" w:hAnsiTheme="minorHAnsi" w:cstheme="minorHAnsi"/>
                <w:color w:val="000000"/>
                <w:sz w:val="22"/>
                <w:szCs w:val="22"/>
                <w:shd w:val="clear" w:color="auto" w:fill="FFFFFF"/>
              </w:rPr>
              <w:t xml:space="preserve">6.MG.1 </w:t>
            </w:r>
            <w:r w:rsidR="00994366" w:rsidRPr="00994366">
              <w:rPr>
                <w:rFonts w:asciiTheme="minorHAnsi" w:hAnsiTheme="minorHAnsi" w:cstheme="minorHAnsi"/>
                <w:color w:val="000000"/>
                <w:sz w:val="22"/>
                <w:szCs w:val="22"/>
                <w:shd w:val="clear" w:color="auto" w:fill="FFFFFF"/>
              </w:rPr>
              <w:t xml:space="preserve">– </w:t>
            </w:r>
            <w:r w:rsidRPr="00994366">
              <w:rPr>
                <w:rFonts w:asciiTheme="minorHAnsi" w:hAnsiTheme="minorHAnsi" w:cstheme="minorHAnsi"/>
                <w:color w:val="000000"/>
                <w:sz w:val="22"/>
                <w:szCs w:val="22"/>
                <w:shd w:val="clear" w:color="auto" w:fill="FFFFFF"/>
              </w:rPr>
              <w:t xml:space="preserve">The student will identify the characteristics of circles and solve problems, including those in context, involving circumference and area. </w:t>
            </w:r>
          </w:p>
          <w:p w14:paraId="5EF738D0" w14:textId="77777777" w:rsidR="00994366" w:rsidRPr="00994366" w:rsidRDefault="005E38FF" w:rsidP="00994366">
            <w:pPr>
              <w:pStyle w:val="ListParagraph"/>
              <w:numPr>
                <w:ilvl w:val="1"/>
                <w:numId w:val="5"/>
              </w:numPr>
              <w:rPr>
                <w:rFonts w:asciiTheme="minorHAnsi" w:hAnsiTheme="minorHAnsi" w:cstheme="minorHAnsi"/>
                <w:sz w:val="22"/>
                <w:szCs w:val="22"/>
              </w:rPr>
            </w:pPr>
            <w:r w:rsidRPr="00994366">
              <w:rPr>
                <w:rFonts w:asciiTheme="minorHAnsi" w:hAnsiTheme="minorHAnsi" w:cstheme="minorHAnsi"/>
                <w:color w:val="000000"/>
                <w:sz w:val="22"/>
                <w:szCs w:val="22"/>
                <w:shd w:val="clear" w:color="auto" w:fill="FFFFFF"/>
              </w:rPr>
              <w:t xml:space="preserve">6.MG.2 </w:t>
            </w:r>
            <w:r w:rsidR="00994366" w:rsidRPr="00994366">
              <w:rPr>
                <w:rFonts w:asciiTheme="minorHAnsi" w:hAnsiTheme="minorHAnsi" w:cstheme="minorHAnsi"/>
                <w:color w:val="000000"/>
                <w:sz w:val="22"/>
                <w:szCs w:val="22"/>
                <w:shd w:val="clear" w:color="auto" w:fill="FFFFFF"/>
              </w:rPr>
              <w:t xml:space="preserve">– </w:t>
            </w:r>
            <w:r w:rsidRPr="00994366">
              <w:rPr>
                <w:rFonts w:asciiTheme="minorHAnsi" w:hAnsiTheme="minorHAnsi" w:cstheme="minorHAnsi"/>
                <w:color w:val="000000"/>
                <w:sz w:val="22"/>
                <w:szCs w:val="22"/>
                <w:shd w:val="clear" w:color="auto" w:fill="FFFFFF"/>
              </w:rPr>
              <w:t>The student will reason mathematically to solve problems, including those in context, that involve the area and perimeter of triangles and parallelograms.</w:t>
            </w:r>
          </w:p>
          <w:p w14:paraId="0196108C" w14:textId="02217299" w:rsidR="008819B7" w:rsidRPr="00E656BE" w:rsidRDefault="005E38FF" w:rsidP="00E656BE">
            <w:pPr>
              <w:pStyle w:val="ListParagraph"/>
              <w:numPr>
                <w:ilvl w:val="1"/>
                <w:numId w:val="5"/>
              </w:numPr>
              <w:rPr>
                <w:rFonts w:asciiTheme="minorHAnsi" w:hAnsiTheme="minorHAnsi" w:cstheme="minorHAnsi"/>
                <w:sz w:val="22"/>
                <w:szCs w:val="22"/>
              </w:rPr>
            </w:pPr>
            <w:r w:rsidRPr="00994366">
              <w:rPr>
                <w:rFonts w:asciiTheme="minorHAnsi" w:hAnsiTheme="minorHAnsi" w:cstheme="minorHAnsi"/>
                <w:color w:val="000000"/>
                <w:sz w:val="22"/>
                <w:szCs w:val="22"/>
                <w:shd w:val="clear" w:color="auto" w:fill="FFFFFF"/>
              </w:rPr>
              <w:t>8.MG.2 The student will investigate and determine the surface area of square-based pyramids and the volume of cones and square-based pyramids.</w:t>
            </w:r>
          </w:p>
        </w:tc>
      </w:tr>
      <w:tr w:rsidR="002527B3" w:rsidRPr="00722C85" w14:paraId="6ED342E9" w14:textId="77777777" w:rsidTr="00365922">
        <w:trPr>
          <w:trHeight w:val="530"/>
        </w:trPr>
        <w:tc>
          <w:tcPr>
            <w:tcW w:w="14310" w:type="dxa"/>
            <w:vAlign w:val="center"/>
          </w:tcPr>
          <w:p w14:paraId="6EDA40E9"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5893F4BD"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3636C93F" w14:textId="45F91F28" w:rsidR="004A7678" w:rsidRPr="004A7678" w:rsidRDefault="004A7678" w:rsidP="004A7678"/>
        </w:tc>
      </w:tr>
    </w:tbl>
    <w:p w14:paraId="1E214CCB" w14:textId="50EE676E" w:rsidR="009A0D8D" w:rsidRDefault="009A0D8D" w:rsidP="009C6B68">
      <w:pPr>
        <w:pStyle w:val="NewLettering"/>
        <w:spacing w:after="160" w:line="259" w:lineRule="auto"/>
      </w:pPr>
    </w:p>
    <w:p w14:paraId="6502C957" w14:textId="77777777" w:rsidR="009A0D8D" w:rsidRDefault="009A0D8D">
      <w:pPr>
        <w:spacing w:after="160" w:line="259" w:lineRule="auto"/>
        <w:rPr>
          <w:rFonts w:eastAsia="Calibri"/>
          <w:szCs w:val="24"/>
        </w:rPr>
      </w:pPr>
      <w:r>
        <w:br w:type="page"/>
      </w:r>
    </w:p>
    <w:p w14:paraId="42B89903" w14:textId="77777777" w:rsidR="008F1C14" w:rsidRPr="008F1C14" w:rsidRDefault="008F1C14" w:rsidP="003D7F26">
      <w:pPr>
        <w:pStyle w:val="SOLStandardhang62"/>
        <w:rPr>
          <w:rFonts w:asciiTheme="minorHAnsi" w:hAnsiTheme="minorHAnsi" w:cstheme="minorHAnsi"/>
          <w:color w:val="auto"/>
          <w:sz w:val="22"/>
          <w:szCs w:val="22"/>
        </w:rPr>
      </w:pPr>
      <w:r w:rsidRPr="008F1C14">
        <w:rPr>
          <w:rFonts w:asciiTheme="minorHAnsi" w:hAnsiTheme="minorHAnsi" w:cstheme="minorHAnsi"/>
          <w:color w:val="auto"/>
          <w:sz w:val="22"/>
          <w:szCs w:val="22"/>
        </w:rPr>
        <w:lastRenderedPageBreak/>
        <w:t xml:space="preserve">7.MG.2  The student will solve problems and justify relationships of similarity using proportional reasoning. </w:t>
      </w:r>
    </w:p>
    <w:p w14:paraId="3ED2D27E" w14:textId="77777777" w:rsidR="008F1C14" w:rsidRPr="008F1C14" w:rsidRDefault="008F1C14" w:rsidP="003D7F26">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38E213C6" w14:textId="77777777" w:rsidR="008F1C14" w:rsidRPr="008F1C14" w:rsidRDefault="008F1C14" w:rsidP="005A5313">
      <w:pPr>
        <w:pStyle w:val="NewLettering"/>
        <w:numPr>
          <w:ilvl w:val="0"/>
          <w:numId w:val="13"/>
        </w:numPr>
        <w:rPr>
          <w:rFonts w:asciiTheme="minorHAnsi" w:hAnsiTheme="minorHAnsi" w:cstheme="minorHAnsi"/>
          <w:sz w:val="22"/>
          <w:szCs w:val="22"/>
        </w:rPr>
      </w:pPr>
      <w:r w:rsidRPr="008F1C14">
        <w:rPr>
          <w:rFonts w:asciiTheme="minorHAnsi" w:hAnsiTheme="minorHAnsi" w:cstheme="minorHAnsi"/>
          <w:sz w:val="22"/>
          <w:szCs w:val="22"/>
        </w:rPr>
        <w:t xml:space="preserve">Identify corresponding congruent angles of similar quadrilaterals and triangles, through the use of geometric markings. </w:t>
      </w:r>
    </w:p>
    <w:p w14:paraId="541D7143" w14:textId="77777777" w:rsidR="008F1C14" w:rsidRPr="008F1C14" w:rsidRDefault="008F1C14" w:rsidP="005A5313">
      <w:pPr>
        <w:pStyle w:val="NewLettering"/>
        <w:numPr>
          <w:ilvl w:val="0"/>
          <w:numId w:val="13"/>
        </w:numPr>
        <w:rPr>
          <w:rFonts w:asciiTheme="minorHAnsi" w:hAnsiTheme="minorHAnsi" w:cstheme="minorHAnsi"/>
          <w:sz w:val="22"/>
          <w:szCs w:val="22"/>
        </w:rPr>
      </w:pPr>
      <w:r w:rsidRPr="008F1C14">
        <w:rPr>
          <w:rFonts w:asciiTheme="minorHAnsi" w:hAnsiTheme="minorHAnsi" w:cstheme="minorHAnsi"/>
          <w:sz w:val="22"/>
          <w:szCs w:val="22"/>
        </w:rPr>
        <w:t xml:space="preserve">Identify corresponding sides of similar quadrilaterals and triangles. </w:t>
      </w:r>
    </w:p>
    <w:p w14:paraId="088F0B7B" w14:textId="77777777" w:rsidR="008F1C14" w:rsidRPr="008F1C14" w:rsidRDefault="008F1C14" w:rsidP="005A5313">
      <w:pPr>
        <w:pStyle w:val="NewLettering"/>
        <w:numPr>
          <w:ilvl w:val="0"/>
          <w:numId w:val="13"/>
        </w:numPr>
        <w:rPr>
          <w:rFonts w:asciiTheme="minorHAnsi" w:hAnsiTheme="minorHAnsi" w:cstheme="minorHAnsi"/>
          <w:sz w:val="22"/>
          <w:szCs w:val="22"/>
        </w:rPr>
      </w:pPr>
      <w:r w:rsidRPr="008F1C14">
        <w:rPr>
          <w:rFonts w:asciiTheme="minorHAnsi" w:hAnsiTheme="minorHAnsi" w:cstheme="minorHAnsi"/>
          <w:sz w:val="22"/>
          <w:szCs w:val="22"/>
        </w:rPr>
        <w:t>Given two similar quadrilaterals or triangles, write similarity statements using symbols.</w:t>
      </w:r>
    </w:p>
    <w:p w14:paraId="72B835FD" w14:textId="77777777" w:rsidR="008F1C14" w:rsidRPr="008F1C14" w:rsidRDefault="008F1C14" w:rsidP="005A5313">
      <w:pPr>
        <w:pStyle w:val="NewLettering"/>
        <w:numPr>
          <w:ilvl w:val="0"/>
          <w:numId w:val="13"/>
        </w:numPr>
        <w:rPr>
          <w:rFonts w:asciiTheme="minorHAnsi" w:hAnsiTheme="minorHAnsi" w:cstheme="minorHAnsi"/>
          <w:sz w:val="22"/>
          <w:szCs w:val="22"/>
        </w:rPr>
      </w:pPr>
      <w:r w:rsidRPr="008F1C14">
        <w:rPr>
          <w:rFonts w:asciiTheme="minorHAnsi" w:hAnsiTheme="minorHAnsi" w:cstheme="minorHAnsi"/>
          <w:sz w:val="22"/>
          <w:szCs w:val="22"/>
        </w:rPr>
        <w:t>Write proportions to express the relationships between the lengths of corresponding sides of similar quadrilaterals and triangles.</w:t>
      </w:r>
    </w:p>
    <w:p w14:paraId="1FFC0F9E" w14:textId="77777777" w:rsidR="008F1C14" w:rsidRPr="008F1C14" w:rsidRDefault="008F1C14" w:rsidP="005A5313">
      <w:pPr>
        <w:pStyle w:val="NewLettering"/>
        <w:numPr>
          <w:ilvl w:val="0"/>
          <w:numId w:val="13"/>
        </w:numPr>
        <w:rPr>
          <w:rFonts w:asciiTheme="minorHAnsi" w:hAnsiTheme="minorHAnsi" w:cstheme="minorHAnsi"/>
          <w:sz w:val="22"/>
          <w:szCs w:val="22"/>
        </w:rPr>
      </w:pPr>
      <w:r w:rsidRPr="008F1C14">
        <w:rPr>
          <w:rFonts w:asciiTheme="minorHAnsi" w:hAnsiTheme="minorHAnsi" w:cstheme="minorHAnsi"/>
          <w:sz w:val="22"/>
          <w:szCs w:val="22"/>
        </w:rPr>
        <w:t>Recognize and justify if two quadrilaterals or triangles are similar using the ratios of corresponding side lengths.</w:t>
      </w:r>
    </w:p>
    <w:p w14:paraId="23EFD8AC" w14:textId="77777777" w:rsidR="008F1C14" w:rsidRPr="008F1C14" w:rsidRDefault="008F1C14" w:rsidP="005A5313">
      <w:pPr>
        <w:pStyle w:val="NewLettering"/>
        <w:numPr>
          <w:ilvl w:val="0"/>
          <w:numId w:val="13"/>
        </w:numPr>
        <w:rPr>
          <w:rFonts w:asciiTheme="minorHAnsi" w:hAnsiTheme="minorHAnsi" w:cstheme="minorHAnsi"/>
          <w:sz w:val="22"/>
          <w:szCs w:val="22"/>
        </w:rPr>
      </w:pPr>
      <w:r w:rsidRPr="008F1C14">
        <w:rPr>
          <w:rFonts w:asciiTheme="minorHAnsi" w:hAnsiTheme="minorHAnsi" w:cstheme="minorHAnsi"/>
          <w:sz w:val="22"/>
          <w:szCs w:val="22"/>
        </w:rPr>
        <w:t>Solve a proportion to determine a missing side length of similar quadrilaterals or triangles.</w:t>
      </w:r>
    </w:p>
    <w:p w14:paraId="435801C5" w14:textId="77777777" w:rsidR="008F1C14" w:rsidRPr="008F1C14" w:rsidRDefault="008F1C14" w:rsidP="005A5313">
      <w:pPr>
        <w:pStyle w:val="NewLettering"/>
        <w:numPr>
          <w:ilvl w:val="0"/>
          <w:numId w:val="13"/>
        </w:numPr>
        <w:rPr>
          <w:rFonts w:asciiTheme="minorHAnsi" w:hAnsiTheme="minorHAnsi" w:cstheme="minorHAnsi"/>
          <w:sz w:val="22"/>
          <w:szCs w:val="22"/>
        </w:rPr>
      </w:pPr>
      <w:r w:rsidRPr="008F1C14">
        <w:rPr>
          <w:rFonts w:asciiTheme="minorHAnsi" w:hAnsiTheme="minorHAnsi" w:cstheme="minorHAnsi"/>
          <w:sz w:val="22"/>
          <w:szCs w:val="22"/>
        </w:rPr>
        <w:t>Given angle measures in a quadrilateral or triangle, determine unknown angle measures in a similar quadrilateral or triangle.</w:t>
      </w:r>
    </w:p>
    <w:p w14:paraId="2248C0C1" w14:textId="77777777" w:rsidR="008F1C14" w:rsidRPr="008F1C14" w:rsidRDefault="008F1C14" w:rsidP="005A5313">
      <w:pPr>
        <w:pStyle w:val="NewLettering"/>
        <w:numPr>
          <w:ilvl w:val="0"/>
          <w:numId w:val="13"/>
        </w:numPr>
        <w:spacing w:after="240"/>
        <w:rPr>
          <w:rFonts w:asciiTheme="minorHAnsi" w:hAnsiTheme="minorHAnsi" w:cstheme="minorHAnsi"/>
          <w:sz w:val="22"/>
          <w:szCs w:val="22"/>
        </w:rPr>
      </w:pPr>
      <w:r w:rsidRPr="008F1C14">
        <w:rPr>
          <w:rFonts w:asciiTheme="minorHAnsi" w:hAnsiTheme="minorHAnsi" w:cstheme="minorHAnsi"/>
          <w:sz w:val="22"/>
          <w:szCs w:val="22"/>
        </w:rPr>
        <w:t>Apply proportional reasoning to solve problems in context including scale drawings. Scale factors shall have denominators no greater than 12 and decimals no less than tenths.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B755EE" w:rsidRPr="00722C85" w14:paraId="3CA583D0" w14:textId="77777777" w:rsidTr="00370866">
        <w:trPr>
          <w:trHeight w:val="299"/>
        </w:trPr>
        <w:tc>
          <w:tcPr>
            <w:tcW w:w="14310" w:type="dxa"/>
          </w:tcPr>
          <w:p w14:paraId="6C6FEB12" w14:textId="77777777" w:rsidR="00224A54" w:rsidRPr="002B1132" w:rsidRDefault="00224A54" w:rsidP="002B1132">
            <w:pPr>
              <w:numPr>
                <w:ilvl w:val="0"/>
                <w:numId w:val="6"/>
              </w:numPr>
              <w:pBdr>
                <w:top w:val="nil"/>
                <w:left w:val="nil"/>
                <w:bottom w:val="nil"/>
                <w:right w:val="nil"/>
                <w:between w:val="nil"/>
              </w:pBdr>
              <w:ind w:left="346"/>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Congruent polygons have the same size and shape. In congruent polygons, corresponding angles and sides are congruent.</w:t>
            </w:r>
          </w:p>
          <w:p w14:paraId="1C9A05AE" w14:textId="77777777" w:rsidR="00224A54" w:rsidRPr="002B1132" w:rsidRDefault="00224A54" w:rsidP="002B1132">
            <w:pPr>
              <w:pStyle w:val="CFUSFormatting"/>
              <w:numPr>
                <w:ilvl w:val="0"/>
                <w:numId w:val="6"/>
              </w:numPr>
              <w:ind w:left="346"/>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Congruent polygons are similar polygons for which the ratio of the corresponding sides is 1:1. However, similar polygons are not necessarily congruent.</w:t>
            </w:r>
          </w:p>
          <w:p w14:paraId="5BD8ACAA" w14:textId="77777777" w:rsidR="00224A54" w:rsidRPr="002B1132" w:rsidRDefault="00224A54" w:rsidP="002B1132">
            <w:pPr>
              <w:pStyle w:val="CFUSFormatting"/>
              <w:numPr>
                <w:ilvl w:val="0"/>
                <w:numId w:val="6"/>
              </w:numPr>
              <w:ind w:left="346"/>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 xml:space="preserve">The symbol </w:t>
            </w:r>
            <w:r w:rsidRPr="002B1132">
              <w:rPr>
                <w:rFonts w:ascii="Cambria Math" w:eastAsia="MathJax_Main" w:hAnsi="Cambria Math" w:cs="Cambria Math"/>
                <w:color w:val="000000" w:themeColor="text1"/>
                <w:sz w:val="22"/>
                <w:szCs w:val="22"/>
              </w:rPr>
              <w:t>≅</w:t>
            </w:r>
            <w:r w:rsidRPr="002B1132">
              <w:rPr>
                <w:rFonts w:asciiTheme="minorHAnsi" w:eastAsia="MathJax_Main" w:hAnsiTheme="minorHAnsi" w:cstheme="minorHAnsi"/>
                <w:color w:val="000000" w:themeColor="text1"/>
                <w:sz w:val="22"/>
                <w:szCs w:val="22"/>
              </w:rPr>
              <w:t xml:space="preserve"> </w:t>
            </w:r>
            <w:r w:rsidRPr="002B1132">
              <w:rPr>
                <w:rFonts w:asciiTheme="minorHAnsi" w:eastAsia="Times New Roman" w:hAnsiTheme="minorHAnsi" w:cstheme="minorHAnsi"/>
                <w:color w:val="000000" w:themeColor="text1"/>
                <w:sz w:val="22"/>
                <w:szCs w:val="22"/>
              </w:rPr>
              <w:t xml:space="preserve">is used to represent congruence. For example, </w:t>
            </w:r>
            <w:r w:rsidRPr="002B1132">
              <w:rPr>
                <w:rFonts w:ascii="Cambria Math" w:eastAsia="Cambria Math" w:hAnsi="Cambria Math" w:cs="Cambria Math"/>
                <w:color w:val="000000" w:themeColor="text1"/>
                <w:sz w:val="22"/>
                <w:szCs w:val="22"/>
              </w:rPr>
              <w:t>∠</w:t>
            </w:r>
            <w:r w:rsidRPr="002B1132">
              <w:rPr>
                <w:rFonts w:asciiTheme="minorHAnsi" w:eastAsia="Cambria Math" w:hAnsiTheme="minorHAnsi" w:cstheme="minorHAnsi"/>
                <w:i/>
                <w:iCs/>
                <w:color w:val="000000" w:themeColor="text1"/>
                <w:sz w:val="22"/>
                <w:szCs w:val="22"/>
              </w:rPr>
              <w:t>A</w:t>
            </w:r>
            <w:r w:rsidRPr="002B1132">
              <w:rPr>
                <w:rFonts w:asciiTheme="minorHAnsi" w:eastAsia="Cambria Math" w:hAnsiTheme="minorHAnsi" w:cstheme="minorHAnsi"/>
                <w:color w:val="000000" w:themeColor="text1"/>
                <w:sz w:val="22"/>
                <w:szCs w:val="22"/>
              </w:rPr>
              <w:t xml:space="preserve"> </w:t>
            </w:r>
            <w:r w:rsidRPr="002B1132">
              <w:rPr>
                <w:rFonts w:ascii="Cambria Math" w:eastAsia="MathJax_Main" w:hAnsi="Cambria Math" w:cs="Cambria Math"/>
                <w:color w:val="000000" w:themeColor="text1"/>
                <w:sz w:val="22"/>
                <w:szCs w:val="22"/>
              </w:rPr>
              <w:t>≅</w:t>
            </w:r>
            <w:r w:rsidRPr="002B1132">
              <w:rPr>
                <w:rFonts w:asciiTheme="minorHAnsi" w:eastAsia="MathJax_Main" w:hAnsiTheme="minorHAnsi" w:cstheme="minorHAnsi"/>
                <w:color w:val="000000" w:themeColor="text1"/>
                <w:sz w:val="22"/>
                <w:szCs w:val="22"/>
              </w:rPr>
              <w:t xml:space="preserve"> </w:t>
            </w:r>
            <w:r w:rsidRPr="002B1132">
              <w:rPr>
                <w:rFonts w:ascii="Cambria Math" w:eastAsia="Cambria Math" w:hAnsi="Cambria Math" w:cs="Cambria Math"/>
                <w:color w:val="000000" w:themeColor="text1"/>
                <w:sz w:val="22"/>
                <w:szCs w:val="22"/>
              </w:rPr>
              <w:t>∠</w:t>
            </w:r>
            <w:r w:rsidRPr="002B1132">
              <w:rPr>
                <w:rFonts w:asciiTheme="minorHAnsi" w:eastAsia="Cambria Math" w:hAnsiTheme="minorHAnsi" w:cstheme="minorHAnsi"/>
                <w:i/>
                <w:iCs/>
                <w:color w:val="000000" w:themeColor="text1"/>
                <w:sz w:val="22"/>
                <w:szCs w:val="22"/>
              </w:rPr>
              <w:t xml:space="preserve">B </w:t>
            </w:r>
            <w:r w:rsidRPr="002B1132">
              <w:rPr>
                <w:rFonts w:asciiTheme="minorHAnsi" w:eastAsia="Cambria Math" w:hAnsiTheme="minorHAnsi" w:cstheme="minorHAnsi"/>
                <w:color w:val="000000" w:themeColor="text1"/>
                <w:sz w:val="22"/>
                <w:szCs w:val="22"/>
              </w:rPr>
              <w:t xml:space="preserve">is read as “Angle </w:t>
            </w:r>
            <w:r w:rsidRPr="002B1132">
              <w:rPr>
                <w:rFonts w:asciiTheme="minorHAnsi" w:eastAsia="Cambria Math" w:hAnsiTheme="minorHAnsi" w:cstheme="minorHAnsi"/>
                <w:i/>
                <w:iCs/>
                <w:color w:val="000000" w:themeColor="text1"/>
                <w:sz w:val="22"/>
                <w:szCs w:val="22"/>
              </w:rPr>
              <w:t>A</w:t>
            </w:r>
            <w:r w:rsidRPr="002B1132">
              <w:rPr>
                <w:rFonts w:asciiTheme="minorHAnsi" w:eastAsia="Cambria Math" w:hAnsiTheme="minorHAnsi" w:cstheme="minorHAnsi"/>
                <w:color w:val="000000" w:themeColor="text1"/>
                <w:sz w:val="22"/>
                <w:szCs w:val="22"/>
              </w:rPr>
              <w:t xml:space="preserve"> is congruent to Angle </w:t>
            </w:r>
            <w:r w:rsidRPr="002B1132">
              <w:rPr>
                <w:rFonts w:asciiTheme="minorHAnsi" w:eastAsia="Cambria Math" w:hAnsiTheme="minorHAnsi" w:cstheme="minorHAnsi"/>
                <w:i/>
                <w:iCs/>
                <w:color w:val="000000" w:themeColor="text1"/>
                <w:sz w:val="22"/>
                <w:szCs w:val="22"/>
              </w:rPr>
              <w:t>B</w:t>
            </w:r>
            <w:r w:rsidRPr="002B1132">
              <w:rPr>
                <w:rFonts w:asciiTheme="minorHAnsi" w:eastAsia="Cambria Math" w:hAnsiTheme="minorHAnsi" w:cstheme="minorHAnsi"/>
                <w:color w:val="000000" w:themeColor="text1"/>
                <w:sz w:val="22"/>
                <w:szCs w:val="22"/>
              </w:rPr>
              <w:t>.”</w:t>
            </w:r>
          </w:p>
          <w:p w14:paraId="2264E866" w14:textId="77777777" w:rsidR="00224A54" w:rsidRPr="002B1132" w:rsidRDefault="00224A54" w:rsidP="002B1132">
            <w:pPr>
              <w:pStyle w:val="CFUSFormatting"/>
              <w:numPr>
                <w:ilvl w:val="0"/>
                <w:numId w:val="6"/>
              </w:numPr>
              <w:ind w:left="346"/>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 xml:space="preserve">Similar polygons have corresponding sides that are proportional and corresponding interior angles that are congruent. </w:t>
            </w:r>
          </w:p>
          <w:p w14:paraId="14346773" w14:textId="77777777" w:rsidR="00224A54" w:rsidRPr="002B1132" w:rsidRDefault="00224A54" w:rsidP="002B1132">
            <w:pPr>
              <w:pStyle w:val="CFUSFormatting"/>
              <w:numPr>
                <w:ilvl w:val="0"/>
                <w:numId w:val="6"/>
              </w:numPr>
              <w:ind w:left="346"/>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Similarity has contextual applications in a variety of areas, including art, architecture, and the sciences.</w:t>
            </w:r>
          </w:p>
          <w:p w14:paraId="39716AD0" w14:textId="77777777" w:rsidR="00224A54" w:rsidRPr="002B1132" w:rsidRDefault="00224A54" w:rsidP="002B1132">
            <w:pPr>
              <w:pStyle w:val="CFUSFormatting"/>
              <w:numPr>
                <w:ilvl w:val="0"/>
                <w:numId w:val="6"/>
              </w:numPr>
              <w:ind w:left="346"/>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Similarity does not depend on the position or orientation of the figures.</w:t>
            </w:r>
          </w:p>
          <w:p w14:paraId="4F1B84B4" w14:textId="77777777" w:rsidR="00224A54" w:rsidRPr="002B1132" w:rsidRDefault="00224A54" w:rsidP="002B1132">
            <w:pPr>
              <w:pStyle w:val="CFUSFormatting"/>
              <w:numPr>
                <w:ilvl w:val="0"/>
                <w:numId w:val="6"/>
              </w:numPr>
              <w:ind w:left="346"/>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The symbol ~ is used to represent similarity. For example, ∆</w:t>
            </w:r>
            <w:r w:rsidRPr="002B1132">
              <w:rPr>
                <w:rFonts w:asciiTheme="minorHAnsi" w:eastAsia="Times New Roman" w:hAnsiTheme="minorHAnsi" w:cstheme="minorHAnsi"/>
                <w:i/>
                <w:iCs/>
                <w:color w:val="000000" w:themeColor="text1"/>
                <w:sz w:val="22"/>
                <w:szCs w:val="22"/>
              </w:rPr>
              <w:t>ABC</w:t>
            </w:r>
            <w:r w:rsidRPr="002B1132">
              <w:rPr>
                <w:rFonts w:asciiTheme="minorHAnsi" w:eastAsia="Times New Roman" w:hAnsiTheme="minorHAnsi" w:cstheme="minorHAnsi"/>
                <w:color w:val="000000" w:themeColor="text1"/>
                <w:sz w:val="22"/>
                <w:szCs w:val="22"/>
              </w:rPr>
              <w:t xml:space="preserve"> ~ ∆</w:t>
            </w:r>
            <w:r w:rsidRPr="002B1132">
              <w:rPr>
                <w:rFonts w:asciiTheme="minorHAnsi" w:eastAsia="Times New Roman" w:hAnsiTheme="minorHAnsi" w:cstheme="minorHAnsi"/>
                <w:i/>
                <w:iCs/>
                <w:color w:val="000000" w:themeColor="text1"/>
                <w:sz w:val="22"/>
                <w:szCs w:val="22"/>
              </w:rPr>
              <w:t xml:space="preserve">DEF </w:t>
            </w:r>
            <w:r w:rsidRPr="002B1132">
              <w:rPr>
                <w:rFonts w:asciiTheme="minorHAnsi" w:eastAsia="Times New Roman" w:hAnsiTheme="minorHAnsi" w:cstheme="minorHAnsi"/>
                <w:color w:val="000000" w:themeColor="text1"/>
                <w:sz w:val="22"/>
                <w:szCs w:val="22"/>
              </w:rPr>
              <w:t>is read as “Triangle ABC is similar to triangle DEF.”</w:t>
            </w:r>
          </w:p>
          <w:p w14:paraId="6DBED0BE" w14:textId="77777777" w:rsidR="00224A54" w:rsidRPr="002B1132" w:rsidRDefault="00224A54" w:rsidP="002B1132">
            <w:pPr>
              <w:pStyle w:val="CFUSFormatting"/>
              <w:numPr>
                <w:ilvl w:val="0"/>
                <w:numId w:val="6"/>
              </w:numPr>
              <w:ind w:left="346"/>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Similarity statements can be used to determine corresponding parts of similar figures.</w:t>
            </w:r>
          </w:p>
          <w:p w14:paraId="4C5B03AE" w14:textId="77777777" w:rsidR="00224A54" w:rsidRPr="002B1132" w:rsidRDefault="00224A54" w:rsidP="002B1132">
            <w:pPr>
              <w:pStyle w:val="CFUSFormatting"/>
              <w:numPr>
                <w:ilvl w:val="0"/>
                <w:numId w:val="0"/>
              </w:numPr>
              <w:ind w:left="346"/>
              <w:jc w:val="center"/>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Example: Given:</w:t>
            </w:r>
            <w:r w:rsidRPr="002B1132">
              <w:rPr>
                <w:rFonts w:asciiTheme="minorHAnsi" w:hAnsiTheme="minorHAnsi" w:cstheme="minorHAnsi"/>
                <w:noProof/>
                <w:sz w:val="22"/>
                <w:szCs w:val="22"/>
              </w:rPr>
              <w:t xml:space="preserve"> </w:t>
            </w:r>
            <w:r w:rsidRPr="002B1132">
              <w:rPr>
                <w:rFonts w:asciiTheme="minorHAnsi" w:eastAsia="Times New Roman" w:hAnsiTheme="minorHAnsi" w:cstheme="minorHAnsi"/>
                <w:color w:val="000000" w:themeColor="text1"/>
                <w:sz w:val="22"/>
                <w:szCs w:val="22"/>
              </w:rPr>
              <w:t>∆</w:t>
            </w:r>
            <w:r w:rsidRPr="002B1132">
              <w:rPr>
                <w:rFonts w:asciiTheme="minorHAnsi" w:eastAsia="Times New Roman" w:hAnsiTheme="minorHAnsi" w:cstheme="minorHAnsi"/>
                <w:i/>
                <w:iCs/>
                <w:color w:val="000000" w:themeColor="text1"/>
                <w:sz w:val="22"/>
                <w:szCs w:val="22"/>
              </w:rPr>
              <w:t>ABC</w:t>
            </w:r>
            <w:r w:rsidRPr="002B1132">
              <w:rPr>
                <w:rFonts w:asciiTheme="minorHAnsi" w:eastAsia="Times New Roman" w:hAnsiTheme="minorHAnsi" w:cstheme="minorHAnsi"/>
                <w:color w:val="000000" w:themeColor="text1"/>
                <w:sz w:val="22"/>
                <w:szCs w:val="22"/>
              </w:rPr>
              <w:t xml:space="preserve"> ~ ∆</w:t>
            </w:r>
            <w:r w:rsidRPr="002B1132">
              <w:rPr>
                <w:rFonts w:asciiTheme="minorHAnsi" w:eastAsia="Times New Roman" w:hAnsiTheme="minorHAnsi" w:cstheme="minorHAnsi"/>
                <w:i/>
                <w:iCs/>
                <w:color w:val="000000" w:themeColor="text1"/>
                <w:sz w:val="22"/>
                <w:szCs w:val="22"/>
              </w:rPr>
              <w:t>DEF</w:t>
            </w:r>
          </w:p>
          <w:p w14:paraId="5AA91163" w14:textId="77777777" w:rsidR="00224A54" w:rsidRPr="002B1132" w:rsidRDefault="00224A54" w:rsidP="002B1132">
            <w:pPr>
              <w:spacing w:after="60"/>
              <w:ind w:left="346"/>
              <w:jc w:val="center"/>
              <w:rPr>
                <w:rFonts w:asciiTheme="minorHAnsi" w:eastAsia="Cambria Math" w:hAnsiTheme="minorHAnsi" w:cstheme="minorHAnsi"/>
                <w:color w:val="000000" w:themeColor="text1"/>
                <w:sz w:val="22"/>
                <w:szCs w:val="22"/>
              </w:rPr>
            </w:pPr>
            <w:r w:rsidRPr="002B1132">
              <w:rPr>
                <w:rFonts w:ascii="Cambria Math" w:eastAsia="Cambria Math" w:hAnsi="Cambria Math" w:cs="Cambria Math"/>
                <w:color w:val="000000" w:themeColor="text1"/>
                <w:sz w:val="22"/>
                <w:szCs w:val="22"/>
              </w:rPr>
              <w:t>∠</w:t>
            </w:r>
            <w:r w:rsidRPr="002B1132">
              <w:rPr>
                <w:rFonts w:asciiTheme="minorHAnsi" w:eastAsia="Times New Roman" w:hAnsiTheme="minorHAnsi" w:cstheme="minorHAnsi"/>
                <w:i/>
                <w:iCs/>
                <w:color w:val="000000" w:themeColor="text1"/>
                <w:sz w:val="22"/>
                <w:szCs w:val="22"/>
              </w:rPr>
              <w:t>A</w:t>
            </w:r>
            <w:r w:rsidRPr="002B1132">
              <w:rPr>
                <w:rFonts w:asciiTheme="minorHAnsi" w:eastAsia="Times New Roman" w:hAnsiTheme="minorHAnsi" w:cstheme="minorHAnsi"/>
                <w:color w:val="000000" w:themeColor="text1"/>
                <w:sz w:val="22"/>
                <w:szCs w:val="22"/>
              </w:rPr>
              <w:t xml:space="preserve"> corresponds to </w:t>
            </w:r>
            <w:r w:rsidRPr="002B1132">
              <w:rPr>
                <w:rFonts w:ascii="Cambria Math" w:eastAsia="Cambria Math" w:hAnsi="Cambria Math" w:cs="Cambria Math"/>
                <w:color w:val="000000" w:themeColor="text1"/>
                <w:sz w:val="22"/>
                <w:szCs w:val="22"/>
              </w:rPr>
              <w:t>∠</w:t>
            </w:r>
            <w:r w:rsidRPr="002B1132">
              <w:rPr>
                <w:rFonts w:asciiTheme="minorHAnsi" w:eastAsia="Cambria Math" w:hAnsiTheme="minorHAnsi" w:cstheme="minorHAnsi"/>
                <w:i/>
                <w:iCs/>
                <w:color w:val="000000" w:themeColor="text1"/>
                <w:sz w:val="22"/>
                <w:szCs w:val="22"/>
              </w:rPr>
              <w:t>D</w:t>
            </w:r>
          </w:p>
          <w:p w14:paraId="230CE160" w14:textId="77777777" w:rsidR="00224A54" w:rsidRPr="002B1132" w:rsidRDefault="00A25A68" w:rsidP="002B1132">
            <w:pPr>
              <w:spacing w:after="60"/>
              <w:ind w:left="346"/>
              <w:jc w:val="center"/>
              <w:rPr>
                <w:rFonts w:asciiTheme="minorHAnsi" w:hAnsiTheme="minorHAnsi" w:cstheme="minorHAnsi"/>
                <w:color w:val="000000" w:themeColor="text1"/>
                <w:sz w:val="22"/>
                <w:szCs w:val="22"/>
              </w:rPr>
            </w:pPr>
            <m:oMath>
              <m:bar>
                <m:barPr>
                  <m:pos m:val="top"/>
                  <m:ctrlPr>
                    <w:rPr>
                      <w:rFonts w:ascii="Cambria Math" w:hAnsi="Cambria Math" w:cstheme="minorHAnsi"/>
                      <w:i/>
                      <w:color w:val="000000" w:themeColor="text1"/>
                      <w:sz w:val="22"/>
                      <w:szCs w:val="22"/>
                    </w:rPr>
                  </m:ctrlPr>
                </m:barPr>
                <m:e>
                  <m:r>
                    <w:rPr>
                      <w:rFonts w:ascii="Cambria Math" w:hAnsi="Cambria Math" w:cstheme="minorHAnsi"/>
                      <w:color w:val="000000" w:themeColor="text1"/>
                      <w:sz w:val="22"/>
                      <w:szCs w:val="22"/>
                    </w:rPr>
                    <m:t>AB</m:t>
                  </m:r>
                </m:e>
              </m:bar>
            </m:oMath>
            <w:r w:rsidR="00224A54" w:rsidRPr="002B1132">
              <w:rPr>
                <w:rFonts w:asciiTheme="minorHAnsi" w:hAnsiTheme="minorHAnsi" w:cstheme="minorHAnsi"/>
                <w:color w:val="000000" w:themeColor="text1"/>
                <w:sz w:val="22"/>
                <w:szCs w:val="22"/>
              </w:rPr>
              <w:t xml:space="preserve"> corresponds to </w:t>
            </w:r>
            <m:oMath>
              <m:bar>
                <m:barPr>
                  <m:pos m:val="top"/>
                  <m:ctrlPr>
                    <w:rPr>
                      <w:rFonts w:ascii="Cambria Math" w:hAnsi="Cambria Math" w:cstheme="minorHAnsi"/>
                      <w:i/>
                      <w:color w:val="000000" w:themeColor="text1"/>
                      <w:sz w:val="22"/>
                      <w:szCs w:val="22"/>
                    </w:rPr>
                  </m:ctrlPr>
                </m:barPr>
                <m:e>
                  <m:r>
                    <w:rPr>
                      <w:rFonts w:ascii="Cambria Math" w:hAnsi="Cambria Math" w:cstheme="minorHAnsi"/>
                      <w:color w:val="000000" w:themeColor="text1"/>
                      <w:sz w:val="22"/>
                      <w:szCs w:val="22"/>
                    </w:rPr>
                    <m:t>DE</m:t>
                  </m:r>
                </m:e>
              </m:bar>
            </m:oMath>
          </w:p>
          <w:p w14:paraId="402EF49F" w14:textId="77777777" w:rsidR="00224A54" w:rsidRPr="002B1132" w:rsidRDefault="00224A54" w:rsidP="002B1132">
            <w:pPr>
              <w:pStyle w:val="CFUSFormatting"/>
              <w:numPr>
                <w:ilvl w:val="0"/>
                <w:numId w:val="6"/>
              </w:numPr>
              <w:ind w:left="346"/>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 xml:space="preserve">A proportion representing corresponding sides of similar figures can be created. </w:t>
            </w:r>
          </w:p>
          <w:p w14:paraId="646B3BF2" w14:textId="77777777" w:rsidR="00224A54" w:rsidRPr="002B1132" w:rsidRDefault="00224A54" w:rsidP="004D38EF">
            <w:pPr>
              <w:pStyle w:val="CFUSFormatting"/>
              <w:numPr>
                <w:ilvl w:val="1"/>
                <w:numId w:val="6"/>
              </w:numPr>
              <w:ind w:left="700"/>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Example: Given two similar quadrilaterals with corresponding angles labeled, write a proportion involving corresponding sides.</w:t>
            </w:r>
          </w:p>
          <w:p w14:paraId="00E797FF" w14:textId="77777777" w:rsidR="00224A54" w:rsidRPr="002B1132" w:rsidRDefault="00224A54" w:rsidP="00224A54">
            <w:pPr>
              <w:pStyle w:val="CFUSFormatting"/>
              <w:numPr>
                <w:ilvl w:val="0"/>
                <w:numId w:val="0"/>
              </w:numPr>
              <w:ind w:left="360" w:hanging="360"/>
              <w:jc w:val="center"/>
              <w:rPr>
                <w:rFonts w:asciiTheme="minorHAnsi" w:eastAsia="Times New Roman" w:hAnsiTheme="minorHAnsi" w:cstheme="minorHAnsi"/>
                <w:color w:val="000000" w:themeColor="text1"/>
                <w:sz w:val="22"/>
                <w:szCs w:val="22"/>
              </w:rPr>
            </w:pPr>
            <w:r w:rsidRPr="002B1132">
              <w:rPr>
                <w:rFonts w:asciiTheme="minorHAnsi" w:hAnsiTheme="minorHAnsi" w:cstheme="minorHAnsi"/>
                <w:noProof/>
                <w:sz w:val="22"/>
                <w:szCs w:val="22"/>
              </w:rPr>
              <w:lastRenderedPageBreak/>
              <w:drawing>
                <wp:inline distT="0" distB="0" distL="0" distR="0" wp14:anchorId="3F457CEB" wp14:editId="67D61D5C">
                  <wp:extent cx="2829208" cy="1559631"/>
                  <wp:effectExtent l="0" t="0" r="9525" b="2540"/>
                  <wp:docPr id="1318824466" name="Picture 1" descr="The image shows two similar figures. Both are quadrilaterals. The first image has side lengths of 1 meter, 5 meters, 2 meters, and 3 meters. The second image has side lengths of 2 meters, 10 meters, 4 meters, and 6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24466" name="Picture 1" descr="The image shows two similar figures. Both are quadrilaterals. The first image has side lengths of 1 meter, 5 meters, 2 meters, and 3 meters. The second image has side lengths of 2 meters, 10 meters, 4 meters, and 6 meters."/>
                          <pic:cNvPicPr/>
                        </pic:nvPicPr>
                        <pic:blipFill>
                          <a:blip r:embed="rId20"/>
                          <a:stretch>
                            <a:fillRect/>
                          </a:stretch>
                        </pic:blipFill>
                        <pic:spPr>
                          <a:xfrm>
                            <a:off x="0" y="0"/>
                            <a:ext cx="2841223" cy="1566255"/>
                          </a:xfrm>
                          <a:prstGeom prst="rect">
                            <a:avLst/>
                          </a:prstGeom>
                        </pic:spPr>
                      </pic:pic>
                    </a:graphicData>
                  </a:graphic>
                </wp:inline>
              </w:drawing>
            </w:r>
          </w:p>
          <w:p w14:paraId="4FBEC663" w14:textId="77777777" w:rsidR="00224A54" w:rsidRPr="002B1132" w:rsidRDefault="00224A54" w:rsidP="004D38EF">
            <w:pPr>
              <w:pStyle w:val="CFUSFormatting"/>
              <w:numPr>
                <w:ilvl w:val="1"/>
                <w:numId w:val="6"/>
              </w:numPr>
              <w:ind w:left="700"/>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sz w:val="22"/>
                <w:szCs w:val="22"/>
              </w:rPr>
              <w:t xml:space="preserve">Some ways to express the proportional relationships between these two figures are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10</m:t>
                  </m:r>
                </m:den>
              </m:f>
              <m: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4</m:t>
                  </m:r>
                </m:den>
              </m:f>
            </m:oMath>
            <w:r w:rsidRPr="002B1132">
              <w:rPr>
                <w:rFonts w:asciiTheme="minorHAnsi" w:hAnsiTheme="minorHAnsi" w:cstheme="minorHAnsi"/>
                <w:sz w:val="22"/>
                <w:szCs w:val="22"/>
              </w:rPr>
              <w:t xml:space="preserve">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10</m:t>
                  </m:r>
                </m:den>
              </m:f>
              <m: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6</m:t>
                  </m:r>
                </m:den>
              </m:f>
            </m:oMath>
            <w:r w:rsidRPr="002B1132">
              <w:rPr>
                <w:rFonts w:asciiTheme="minorHAnsi" w:hAnsiTheme="minorHAnsi" w:cstheme="minorHAnsi"/>
                <w:sz w:val="22"/>
                <w:szCs w:val="22"/>
              </w:rPr>
              <w:t xml:space="preserve">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4</m:t>
                  </m:r>
                </m:den>
              </m:f>
            </m:oMath>
            <w:r w:rsidRPr="002B1132">
              <w:rPr>
                <w:rFonts w:asciiTheme="minorHAnsi" w:hAnsiTheme="minorHAnsi" w:cstheme="minorHAnsi"/>
                <w:sz w:val="22"/>
                <w:szCs w:val="22"/>
              </w:rPr>
              <w:t>.</w:t>
            </w:r>
          </w:p>
          <w:p w14:paraId="64CD9902" w14:textId="77777777" w:rsidR="00224A54" w:rsidRPr="002B1132" w:rsidRDefault="00224A54" w:rsidP="002B1132">
            <w:pPr>
              <w:pStyle w:val="ListParagraph"/>
              <w:numPr>
                <w:ilvl w:val="0"/>
                <w:numId w:val="6"/>
              </w:numPr>
              <w:pBdr>
                <w:top w:val="nil"/>
                <w:left w:val="nil"/>
                <w:bottom w:val="nil"/>
                <w:right w:val="nil"/>
                <w:between w:val="nil"/>
              </w:pBdr>
              <w:spacing w:after="60"/>
              <w:ind w:left="340" w:hanging="340"/>
              <w:rPr>
                <w:rFonts w:asciiTheme="minorHAnsi"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 xml:space="preserve">The traditional notation for marking congruent angles is to use a curve on each angle. Congruent angles are denoted with the same number of curved lines. For example, if </w:t>
            </w:r>
            <w:r w:rsidRPr="002B1132">
              <w:rPr>
                <w:rFonts w:ascii="Cambria Math" w:eastAsia="Cambria Math" w:hAnsi="Cambria Math" w:cs="Cambria Math"/>
                <w:color w:val="000000" w:themeColor="text1"/>
                <w:sz w:val="22"/>
                <w:szCs w:val="22"/>
              </w:rPr>
              <w:t>∠</w:t>
            </w:r>
            <w:r w:rsidRPr="002B1132">
              <w:rPr>
                <w:rFonts w:asciiTheme="minorHAnsi" w:eastAsia="Times New Roman" w:hAnsiTheme="minorHAnsi" w:cstheme="minorHAnsi"/>
                <w:i/>
                <w:iCs/>
                <w:color w:val="000000" w:themeColor="text1"/>
                <w:sz w:val="22"/>
                <w:szCs w:val="22"/>
              </w:rPr>
              <w:t>A</w:t>
            </w:r>
            <w:r w:rsidRPr="002B1132">
              <w:rPr>
                <w:rFonts w:asciiTheme="minorHAnsi" w:eastAsia="Times New Roman" w:hAnsiTheme="minorHAnsi" w:cstheme="minorHAnsi"/>
                <w:color w:val="000000" w:themeColor="text1"/>
                <w:sz w:val="22"/>
                <w:szCs w:val="22"/>
              </w:rPr>
              <w:t xml:space="preserve"> is congruent to </w:t>
            </w:r>
            <w:r w:rsidRPr="002B1132">
              <w:rPr>
                <w:rFonts w:ascii="Cambria Math" w:eastAsia="Cambria Math" w:hAnsi="Cambria Math" w:cs="Cambria Math"/>
                <w:color w:val="000000" w:themeColor="text1"/>
                <w:sz w:val="22"/>
                <w:szCs w:val="22"/>
              </w:rPr>
              <w:t>∠</w:t>
            </w:r>
            <w:r w:rsidRPr="002B1132">
              <w:rPr>
                <w:rFonts w:asciiTheme="minorHAnsi" w:eastAsia="Cambria Math" w:hAnsiTheme="minorHAnsi" w:cstheme="minorHAnsi"/>
                <w:i/>
                <w:iCs/>
                <w:color w:val="000000" w:themeColor="text1"/>
                <w:sz w:val="22"/>
                <w:szCs w:val="22"/>
              </w:rPr>
              <w:t>C</w:t>
            </w:r>
            <w:r w:rsidRPr="002B1132">
              <w:rPr>
                <w:rFonts w:asciiTheme="minorHAnsi" w:eastAsia="Times New Roman" w:hAnsiTheme="minorHAnsi" w:cstheme="minorHAnsi"/>
                <w:color w:val="000000" w:themeColor="text1"/>
                <w:sz w:val="22"/>
                <w:szCs w:val="22"/>
              </w:rPr>
              <w:t>, then both angles will be marked with the same number of curved lines.</w:t>
            </w:r>
          </w:p>
          <w:p w14:paraId="3E73CD40" w14:textId="77777777" w:rsidR="00224A54" w:rsidRPr="002B1132" w:rsidRDefault="00224A54" w:rsidP="002B1132">
            <w:pPr>
              <w:pStyle w:val="CFUSFormatting"/>
              <w:numPr>
                <w:ilvl w:val="0"/>
                <w:numId w:val="6"/>
              </w:numPr>
              <w:ind w:left="340" w:hanging="340"/>
              <w:rPr>
                <w:rFonts w:asciiTheme="minorHAnsi" w:eastAsia="Times New Roman" w:hAnsiTheme="minorHAnsi" w:cstheme="minorHAnsi"/>
                <w:color w:val="000000" w:themeColor="text1"/>
                <w:sz w:val="22"/>
                <w:szCs w:val="22"/>
              </w:rPr>
            </w:pPr>
            <w:r w:rsidRPr="002B1132">
              <w:rPr>
                <w:rFonts w:asciiTheme="minorHAnsi" w:eastAsia="Times New Roman" w:hAnsiTheme="minorHAnsi" w:cstheme="minorHAnsi"/>
                <w:color w:val="000000" w:themeColor="text1"/>
                <w:sz w:val="22"/>
                <w:szCs w:val="22"/>
              </w:rPr>
              <w:t>Congruent sides are denoted with the same number of hatch (or hash) marks on each congruent side. For example, a side on a polygon with two hatch marks is congruent to the side with two hatch marks on a congruent polygon or within the same polygon.</w:t>
            </w:r>
          </w:p>
          <w:p w14:paraId="3801EB1D" w14:textId="7B95DCD3" w:rsidR="00012F83" w:rsidRPr="002B1132" w:rsidRDefault="00224A54" w:rsidP="002B1132">
            <w:pPr>
              <w:pStyle w:val="CFUSSubFormatting"/>
              <w:numPr>
                <w:ilvl w:val="0"/>
                <w:numId w:val="0"/>
              </w:numPr>
              <w:ind w:left="720"/>
              <w:jc w:val="center"/>
              <w:rPr>
                <w:rFonts w:asciiTheme="minorHAnsi" w:hAnsiTheme="minorHAnsi" w:cstheme="minorHAnsi"/>
                <w:sz w:val="22"/>
                <w:szCs w:val="22"/>
              </w:rPr>
            </w:pPr>
            <w:r w:rsidRPr="002B1132">
              <w:rPr>
                <w:rFonts w:asciiTheme="minorHAnsi" w:hAnsiTheme="minorHAnsi" w:cstheme="minorHAnsi"/>
                <w:noProof/>
                <w:color w:val="000000" w:themeColor="text1"/>
                <w:sz w:val="22"/>
                <w:szCs w:val="22"/>
              </w:rPr>
              <w:drawing>
                <wp:inline distT="0" distB="0" distL="0" distR="0" wp14:anchorId="1C313208" wp14:editId="26592E0E">
                  <wp:extent cx="6081040" cy="1505985"/>
                  <wp:effectExtent l="0" t="0" r="0" b="0"/>
                  <wp:docPr id="279895181" name="Picture 1" descr="The image shows a parallelogram with opposite sides denoted as congruent and parallel, and opposite angles denoted as congr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95181" name="Picture 1" descr="The image shows a parallelogram with opposite sides denoted as congruent and parallel, and opposite angles denoted as congruent."/>
                          <pic:cNvPicPr/>
                        </pic:nvPicPr>
                        <pic:blipFill>
                          <a:blip r:embed="rId21"/>
                          <a:stretch>
                            <a:fillRect/>
                          </a:stretch>
                        </pic:blipFill>
                        <pic:spPr>
                          <a:xfrm>
                            <a:off x="0" y="0"/>
                            <a:ext cx="6091750" cy="1508637"/>
                          </a:xfrm>
                          <a:prstGeom prst="rect">
                            <a:avLst/>
                          </a:prstGeom>
                        </pic:spPr>
                      </pic:pic>
                    </a:graphicData>
                  </a:graphic>
                </wp:inline>
              </w:drawing>
            </w:r>
          </w:p>
        </w:tc>
      </w:tr>
      <w:tr w:rsidR="00B755EE"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B755EE" w:rsidRPr="00722C85" w14:paraId="23CC2249" w14:textId="77777777" w:rsidTr="00370866">
        <w:trPr>
          <w:trHeight w:val="314"/>
        </w:trPr>
        <w:tc>
          <w:tcPr>
            <w:tcW w:w="14310" w:type="dxa"/>
            <w:shd w:val="clear" w:color="auto" w:fill="auto"/>
          </w:tcPr>
          <w:p w14:paraId="4C2A48C9" w14:textId="77777777" w:rsidR="000C4513" w:rsidRPr="00BA515E" w:rsidRDefault="000C4513" w:rsidP="000C4513">
            <w:pPr>
              <w:rPr>
                <w:rFonts w:asciiTheme="minorHAnsi" w:eastAsia="Times New Roman" w:hAnsiTheme="minorHAnsi" w:cstheme="minorHAnsi"/>
                <w:sz w:val="22"/>
                <w:szCs w:val="22"/>
              </w:rPr>
            </w:pPr>
            <w:r w:rsidRPr="00BA515E">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50E7AB6D" w14:textId="77777777" w:rsidR="004D1684" w:rsidRPr="00BA515E" w:rsidRDefault="004D1684" w:rsidP="000C4513">
            <w:pPr>
              <w:pStyle w:val="Bullet1"/>
              <w:numPr>
                <w:ilvl w:val="0"/>
                <w:numId w:val="0"/>
              </w:numPr>
              <w:spacing w:before="0"/>
              <w:rPr>
                <w:rFonts w:asciiTheme="minorHAnsi" w:hAnsiTheme="minorHAnsi" w:cstheme="minorHAnsi"/>
                <w:b/>
                <w:bCs/>
                <w:sz w:val="22"/>
                <w:szCs w:val="22"/>
              </w:rPr>
            </w:pPr>
          </w:p>
          <w:p w14:paraId="54BF8E48" w14:textId="77777777" w:rsidR="000C4513" w:rsidRDefault="00B755EE" w:rsidP="000C4513">
            <w:pPr>
              <w:rPr>
                <w:rFonts w:asciiTheme="minorHAnsi" w:hAnsiTheme="minorHAnsi" w:cstheme="minorHAnsi"/>
                <w:b/>
                <w:bCs/>
                <w:sz w:val="22"/>
                <w:szCs w:val="22"/>
              </w:rPr>
            </w:pPr>
            <w:r w:rsidRPr="00BA515E">
              <w:rPr>
                <w:rFonts w:asciiTheme="minorHAnsi" w:hAnsiTheme="minorHAnsi" w:cstheme="minorHAnsi"/>
                <w:b/>
                <w:bCs/>
                <w:sz w:val="22"/>
                <w:szCs w:val="22"/>
              </w:rPr>
              <w:t xml:space="preserve">Mathematical Connections: </w:t>
            </w:r>
          </w:p>
          <w:p w14:paraId="6920A6AF" w14:textId="77777777" w:rsidR="004A59EC" w:rsidRPr="00BA515E" w:rsidRDefault="004A59EC" w:rsidP="000C4513">
            <w:pPr>
              <w:rPr>
                <w:rFonts w:asciiTheme="minorHAnsi" w:hAnsiTheme="minorHAnsi" w:cstheme="minorHAnsi"/>
                <w:b/>
                <w:bCs/>
                <w:sz w:val="22"/>
                <w:szCs w:val="22"/>
              </w:rPr>
            </w:pPr>
          </w:p>
          <w:p w14:paraId="2C6C376F" w14:textId="77777777" w:rsidR="007A1D29" w:rsidRPr="000A6326" w:rsidRDefault="009B432F" w:rsidP="00184EC8">
            <w:pPr>
              <w:pStyle w:val="ListParagraph"/>
              <w:numPr>
                <w:ilvl w:val="0"/>
                <w:numId w:val="32"/>
              </w:numPr>
              <w:rPr>
                <w:rFonts w:asciiTheme="minorHAnsi" w:hAnsiTheme="minorHAnsi" w:cstheme="minorHAnsi"/>
                <w:b/>
                <w:bCs/>
                <w:color w:val="000000" w:themeColor="text1"/>
                <w:sz w:val="22"/>
                <w:szCs w:val="22"/>
              </w:rPr>
            </w:pPr>
            <w:r w:rsidRPr="00BA515E">
              <w:rPr>
                <w:rFonts w:asciiTheme="minorHAnsi" w:hAnsiTheme="minorHAnsi" w:cstheme="minorHAnsi"/>
                <w:color w:val="000000" w:themeColor="text1"/>
                <w:sz w:val="22"/>
                <w:szCs w:val="22"/>
              </w:rPr>
              <w:t xml:space="preserve">Students must understand that two figures are congruent if and only if </w:t>
            </w:r>
            <w:r w:rsidR="00684A93" w:rsidRPr="00BA515E">
              <w:rPr>
                <w:rFonts w:asciiTheme="minorHAnsi" w:hAnsiTheme="minorHAnsi" w:cstheme="minorHAnsi"/>
                <w:color w:val="000000" w:themeColor="text1"/>
                <w:sz w:val="22"/>
                <w:szCs w:val="22"/>
              </w:rPr>
              <w:t xml:space="preserve">they can map one onto the other using rigid transformations. Since rigid transformations preserve both distance and angle measure, all corresponding sides and angles are congruent. </w:t>
            </w:r>
          </w:p>
          <w:p w14:paraId="7E51AA2A" w14:textId="77777777" w:rsidR="000A6326" w:rsidRPr="007A1D29" w:rsidRDefault="000A6326" w:rsidP="000A6326">
            <w:pPr>
              <w:pStyle w:val="ListParagraph"/>
              <w:rPr>
                <w:rFonts w:asciiTheme="minorHAnsi" w:hAnsiTheme="minorHAnsi" w:cstheme="minorHAnsi"/>
                <w:b/>
                <w:bCs/>
                <w:color w:val="000000" w:themeColor="text1"/>
                <w:sz w:val="22"/>
                <w:szCs w:val="22"/>
              </w:rPr>
            </w:pPr>
          </w:p>
          <w:p w14:paraId="629823F7" w14:textId="48049ADA" w:rsidR="002F653E" w:rsidRPr="003427D7" w:rsidRDefault="00684A93" w:rsidP="00184EC8">
            <w:pPr>
              <w:pStyle w:val="ListParagraph"/>
              <w:numPr>
                <w:ilvl w:val="0"/>
                <w:numId w:val="32"/>
              </w:numPr>
              <w:rPr>
                <w:rFonts w:asciiTheme="minorHAnsi" w:hAnsiTheme="minorHAnsi" w:cstheme="minorHAnsi"/>
                <w:b/>
                <w:bCs/>
                <w:color w:val="000000" w:themeColor="text1"/>
                <w:sz w:val="22"/>
                <w:szCs w:val="22"/>
              </w:rPr>
            </w:pPr>
            <w:r w:rsidRPr="002F653E">
              <w:rPr>
                <w:rFonts w:asciiTheme="minorHAnsi" w:hAnsiTheme="minorHAnsi" w:cstheme="minorHAnsi"/>
                <w:color w:val="000000" w:themeColor="text1"/>
                <w:sz w:val="22"/>
                <w:szCs w:val="22"/>
              </w:rPr>
              <w:lastRenderedPageBreak/>
              <w:t>Students must understand tha</w:t>
            </w:r>
            <w:r w:rsidR="00C049B6" w:rsidRPr="002F653E">
              <w:rPr>
                <w:rFonts w:asciiTheme="minorHAnsi" w:hAnsiTheme="minorHAnsi" w:cstheme="minorHAnsi"/>
                <w:color w:val="000000" w:themeColor="text1"/>
                <w:sz w:val="22"/>
                <w:szCs w:val="22"/>
              </w:rPr>
              <w:t xml:space="preserve">t similar figures have the same shape, corresponding angles are congruent, and the ratios of the lengths of their corresponding sides are equal. </w:t>
            </w:r>
            <w:r w:rsidR="002F653E" w:rsidRPr="007A1D29">
              <w:rPr>
                <w:rFonts w:asciiTheme="minorHAnsi" w:hAnsiTheme="minorHAnsi" w:cstheme="minorHAnsi"/>
                <w:color w:val="000000" w:themeColor="text1"/>
                <w:sz w:val="22"/>
                <w:szCs w:val="22"/>
              </w:rPr>
              <w:t xml:space="preserve">For example, </w:t>
            </w:r>
            <w:r w:rsidR="00203DFB">
              <w:rPr>
                <w:rFonts w:asciiTheme="minorHAnsi" w:eastAsia="Times New Roman" w:hAnsiTheme="minorHAnsi" w:cstheme="minorHAnsi"/>
                <w:color w:val="000000" w:themeColor="text1"/>
                <w:sz w:val="22"/>
                <w:szCs w:val="22"/>
              </w:rPr>
              <w:t>consider the two trapezoids below</w:t>
            </w:r>
            <w:r w:rsidR="002F653E" w:rsidRPr="007A1D29">
              <w:rPr>
                <w:rFonts w:asciiTheme="minorHAnsi" w:eastAsia="Times New Roman" w:hAnsiTheme="minorHAnsi" w:cstheme="minorHAnsi"/>
                <w:color w:val="000000" w:themeColor="text1"/>
                <w:sz w:val="22"/>
                <w:szCs w:val="22"/>
              </w:rPr>
              <w:t>. The angles are corresponding and congruent, and so are th</w:t>
            </w:r>
            <w:r w:rsidR="00203DFB">
              <w:rPr>
                <w:rFonts w:asciiTheme="minorHAnsi" w:eastAsia="Times New Roman" w:hAnsiTheme="minorHAnsi" w:cstheme="minorHAnsi"/>
                <w:color w:val="000000" w:themeColor="text1"/>
                <w:sz w:val="22"/>
                <w:szCs w:val="22"/>
              </w:rPr>
              <w:t>e</w:t>
            </w:r>
            <w:r w:rsidR="002F653E" w:rsidRPr="007A1D29">
              <w:rPr>
                <w:rFonts w:asciiTheme="minorHAnsi" w:eastAsia="Times New Roman" w:hAnsiTheme="minorHAnsi" w:cstheme="minorHAnsi"/>
                <w:color w:val="000000" w:themeColor="text1"/>
                <w:sz w:val="22"/>
                <w:szCs w:val="22"/>
              </w:rPr>
              <w:t xml:space="preserve"> sides. The sides also have ratios of the same lengths. Because of this, </w:t>
            </w:r>
            <w:r w:rsidR="00203DFB">
              <w:rPr>
                <w:rFonts w:asciiTheme="minorHAnsi" w:eastAsia="Times New Roman" w:hAnsiTheme="minorHAnsi" w:cstheme="minorHAnsi"/>
                <w:color w:val="000000" w:themeColor="text1"/>
                <w:sz w:val="22"/>
                <w:szCs w:val="22"/>
              </w:rPr>
              <w:t>it can be said</w:t>
            </w:r>
            <w:r w:rsidR="002F653E" w:rsidRPr="007A1D29">
              <w:rPr>
                <w:rFonts w:asciiTheme="minorHAnsi" w:eastAsia="Times New Roman" w:hAnsiTheme="minorHAnsi" w:cstheme="minorHAnsi"/>
                <w:color w:val="000000" w:themeColor="text1"/>
                <w:sz w:val="22"/>
                <w:szCs w:val="22"/>
              </w:rPr>
              <w:t xml:space="preserve"> that ABCD</w:t>
            </w:r>
            <w:r w:rsidR="00C7048D">
              <w:rPr>
                <w:rFonts w:asciiTheme="minorHAnsi" w:eastAsia="Times New Roman" w:hAnsiTheme="minorHAnsi" w:cstheme="minorHAnsi"/>
                <w:color w:val="000000" w:themeColor="text1"/>
                <w:sz w:val="22"/>
                <w:szCs w:val="22"/>
              </w:rPr>
              <w:t xml:space="preserve"> </w:t>
            </w:r>
            <w:r w:rsidR="002F653E" w:rsidRPr="007A1D29">
              <w:rPr>
                <w:rFonts w:ascii="Cambria Math" w:eastAsia="Times New Roman" w:hAnsi="Cambria Math" w:cs="Cambria Math"/>
                <w:color w:val="000000" w:themeColor="text1"/>
                <w:sz w:val="22"/>
                <w:szCs w:val="22"/>
              </w:rPr>
              <w:t>∼</w:t>
            </w:r>
            <w:r w:rsidR="00C7048D">
              <w:rPr>
                <w:rFonts w:asciiTheme="minorHAnsi" w:eastAsia="Times New Roman" w:hAnsiTheme="minorHAnsi" w:cstheme="minorHAnsi"/>
                <w:color w:val="000000" w:themeColor="text1"/>
                <w:sz w:val="22"/>
                <w:szCs w:val="22"/>
              </w:rPr>
              <w:t xml:space="preserve"> EFGH</w:t>
            </w:r>
            <w:r w:rsidR="002F653E" w:rsidRPr="007A1D29">
              <w:rPr>
                <w:rFonts w:asciiTheme="minorHAnsi" w:eastAsia="Times New Roman" w:hAnsiTheme="minorHAnsi" w:cstheme="minorHAnsi"/>
                <w:color w:val="000000" w:themeColor="text1"/>
                <w:sz w:val="22"/>
                <w:szCs w:val="22"/>
              </w:rPr>
              <w:t>.</w:t>
            </w:r>
            <w:r w:rsidR="00790ADA">
              <w:rPr>
                <w:rFonts w:asciiTheme="minorHAnsi" w:eastAsia="Times New Roman" w:hAnsiTheme="minorHAnsi" w:cstheme="minorHAnsi"/>
                <w:color w:val="000000" w:themeColor="text1"/>
                <w:sz w:val="22"/>
                <w:szCs w:val="22"/>
              </w:rPr>
              <w:t xml:space="preserve"> However, it is important for students to make the connection that the order of the letters matters. While ABCD may be similar to </w:t>
            </w:r>
            <w:r w:rsidR="00C7048D">
              <w:rPr>
                <w:rFonts w:asciiTheme="minorHAnsi" w:eastAsia="Times New Roman" w:hAnsiTheme="minorHAnsi" w:cstheme="minorHAnsi"/>
                <w:color w:val="000000" w:themeColor="text1"/>
                <w:sz w:val="22"/>
                <w:szCs w:val="22"/>
              </w:rPr>
              <w:t>EFGH,</w:t>
            </w:r>
            <w:r w:rsidR="00790ADA">
              <w:rPr>
                <w:rFonts w:asciiTheme="minorHAnsi" w:eastAsia="Times New Roman" w:hAnsiTheme="minorHAnsi" w:cstheme="minorHAnsi"/>
                <w:color w:val="000000" w:themeColor="text1"/>
                <w:sz w:val="22"/>
                <w:szCs w:val="22"/>
              </w:rPr>
              <w:t xml:space="preserve"> it is not </w:t>
            </w:r>
            <w:r w:rsidR="00C7048D">
              <w:rPr>
                <w:rFonts w:asciiTheme="minorHAnsi" w:eastAsia="Times New Roman" w:hAnsiTheme="minorHAnsi" w:cstheme="minorHAnsi"/>
                <w:color w:val="000000" w:themeColor="text1"/>
                <w:sz w:val="22"/>
                <w:szCs w:val="22"/>
              </w:rPr>
              <w:t xml:space="preserve">similar to </w:t>
            </w:r>
            <w:r w:rsidR="00887F90">
              <w:rPr>
                <w:rFonts w:asciiTheme="minorHAnsi" w:eastAsia="Times New Roman" w:hAnsiTheme="minorHAnsi" w:cstheme="minorHAnsi"/>
                <w:color w:val="000000" w:themeColor="text1"/>
                <w:sz w:val="22"/>
                <w:szCs w:val="22"/>
              </w:rPr>
              <w:t xml:space="preserve">EHGF. </w:t>
            </w:r>
          </w:p>
          <w:p w14:paraId="0D1374CB" w14:textId="076292D0" w:rsidR="00360867" w:rsidRPr="00887F90" w:rsidRDefault="00F671C0" w:rsidP="00887F90">
            <w:pPr>
              <w:pStyle w:val="ListParagraph"/>
              <w:jc w:val="center"/>
              <w:rPr>
                <w:rFonts w:asciiTheme="minorHAnsi" w:hAnsiTheme="minorHAnsi" w:cstheme="minorHAnsi"/>
                <w:b/>
                <w:bCs/>
                <w:color w:val="000000" w:themeColor="text1"/>
                <w:sz w:val="22"/>
                <w:szCs w:val="22"/>
              </w:rPr>
            </w:pPr>
            <w:r w:rsidRPr="00F671C0">
              <w:rPr>
                <w:rFonts w:asciiTheme="minorHAnsi" w:hAnsiTheme="minorHAnsi" w:cstheme="minorHAnsi"/>
                <w:b/>
                <w:bCs/>
                <w:noProof/>
                <w:color w:val="000000" w:themeColor="text1"/>
                <w:sz w:val="22"/>
                <w:szCs w:val="22"/>
              </w:rPr>
              <w:drawing>
                <wp:inline distT="0" distB="0" distL="0" distR="0" wp14:anchorId="58DA03EE" wp14:editId="281860C7">
                  <wp:extent cx="3039979" cy="2550160"/>
                  <wp:effectExtent l="0" t="0" r="8255" b="2540"/>
                  <wp:docPr id="118143122" name="Picture 1" descr="Image. Two trapezoids (quadrilaterals). ABCD is similar to EFGH. The similarity statement is provided. Angles and proportionality statements have been given to demonstrate similarity (sides) or congruence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3122" name="Picture 1" descr="Image. Two trapezoids (quadrilaterals). ABCD is similar to EFGH. The similarity statement is provided. Angles and proportionality statements have been given to demonstrate similarity (sides) or congruence (angles). "/>
                          <pic:cNvPicPr/>
                        </pic:nvPicPr>
                        <pic:blipFill>
                          <a:blip r:embed="rId22"/>
                          <a:stretch>
                            <a:fillRect/>
                          </a:stretch>
                        </pic:blipFill>
                        <pic:spPr>
                          <a:xfrm>
                            <a:off x="0" y="0"/>
                            <a:ext cx="3059788" cy="2566777"/>
                          </a:xfrm>
                          <a:prstGeom prst="rect">
                            <a:avLst/>
                          </a:prstGeom>
                        </pic:spPr>
                      </pic:pic>
                    </a:graphicData>
                  </a:graphic>
                </wp:inline>
              </w:drawing>
            </w:r>
          </w:p>
          <w:p w14:paraId="0245BB19" w14:textId="77777777" w:rsidR="005F7F75" w:rsidRPr="005F7F75" w:rsidRDefault="00E0476B" w:rsidP="00184EC8">
            <w:pPr>
              <w:pStyle w:val="NewLettering"/>
              <w:numPr>
                <w:ilvl w:val="0"/>
                <w:numId w:val="32"/>
              </w:numPr>
              <w:rPr>
                <w:rFonts w:asciiTheme="minorHAnsi" w:hAnsiTheme="minorHAnsi" w:cstheme="minorHAnsi"/>
                <w:b/>
                <w:bCs/>
                <w:color w:val="000000" w:themeColor="text1"/>
                <w:sz w:val="22"/>
                <w:szCs w:val="22"/>
              </w:rPr>
            </w:pPr>
            <w:r w:rsidRPr="00784989">
              <w:rPr>
                <w:rFonts w:asciiTheme="minorHAnsi" w:hAnsiTheme="minorHAnsi" w:cstheme="minorHAnsi"/>
                <w:color w:val="000000" w:themeColor="text1"/>
                <w:sz w:val="22"/>
                <w:szCs w:val="22"/>
              </w:rPr>
              <w:t xml:space="preserve">The same holds true when </w:t>
            </w:r>
            <w:r w:rsidR="00320ED4" w:rsidRPr="00784989">
              <w:rPr>
                <w:rFonts w:asciiTheme="minorHAnsi" w:hAnsiTheme="minorHAnsi" w:cstheme="minorHAnsi"/>
                <w:color w:val="000000" w:themeColor="text1"/>
                <w:sz w:val="22"/>
                <w:szCs w:val="22"/>
              </w:rPr>
              <w:t xml:space="preserve">determining unknown angle measures in a quadrilateral or triangle </w:t>
            </w:r>
            <w:r w:rsidR="00784989" w:rsidRPr="00784989">
              <w:rPr>
                <w:rFonts w:asciiTheme="minorHAnsi" w:hAnsiTheme="minorHAnsi" w:cstheme="minorHAnsi"/>
                <w:color w:val="000000" w:themeColor="text1"/>
                <w:sz w:val="22"/>
                <w:szCs w:val="22"/>
              </w:rPr>
              <w:t>in a similar quadrilateral or triangle</w:t>
            </w:r>
            <w:r w:rsidR="00784989">
              <w:rPr>
                <w:rFonts w:asciiTheme="minorHAnsi" w:hAnsiTheme="minorHAnsi" w:cstheme="minorHAnsi"/>
                <w:color w:val="000000" w:themeColor="text1"/>
                <w:sz w:val="22"/>
                <w:szCs w:val="22"/>
              </w:rPr>
              <w:t xml:space="preserve"> – students must understand that order matters and not be distracted by </w:t>
            </w:r>
            <w:r w:rsidR="004766ED">
              <w:rPr>
                <w:rFonts w:asciiTheme="minorHAnsi" w:hAnsiTheme="minorHAnsi" w:cstheme="minorHAnsi"/>
                <w:color w:val="000000" w:themeColor="text1"/>
                <w:sz w:val="22"/>
                <w:szCs w:val="22"/>
              </w:rPr>
              <w:t xml:space="preserve">figure </w:t>
            </w:r>
            <w:r w:rsidR="00784989">
              <w:rPr>
                <w:rFonts w:asciiTheme="minorHAnsi" w:hAnsiTheme="minorHAnsi" w:cstheme="minorHAnsi"/>
                <w:color w:val="000000" w:themeColor="text1"/>
                <w:sz w:val="22"/>
                <w:szCs w:val="22"/>
              </w:rPr>
              <w:t>orientation. For example</w:t>
            </w:r>
            <w:r w:rsidR="005F7F75">
              <w:rPr>
                <w:rFonts w:asciiTheme="minorHAnsi" w:hAnsiTheme="minorHAnsi" w:cstheme="minorHAnsi"/>
                <w:color w:val="000000" w:themeColor="text1"/>
                <w:sz w:val="22"/>
                <w:szCs w:val="22"/>
              </w:rPr>
              <w:t xml:space="preserve"> –  </w:t>
            </w:r>
          </w:p>
          <w:p w14:paraId="6EEDB681" w14:textId="77777777" w:rsidR="005F7F75" w:rsidRPr="005F7F75" w:rsidRDefault="005F7F75" w:rsidP="005F7F75">
            <w:pPr>
              <w:pStyle w:val="NewLettering"/>
              <w:ind w:left="360"/>
              <w:rPr>
                <w:rFonts w:asciiTheme="minorHAnsi" w:hAnsiTheme="minorHAnsi" w:cstheme="minorHAnsi"/>
                <w:b/>
                <w:bCs/>
                <w:color w:val="000000" w:themeColor="text1"/>
                <w:sz w:val="22"/>
                <w:szCs w:val="22"/>
              </w:rPr>
            </w:pPr>
          </w:p>
          <w:p w14:paraId="0FA4345C" w14:textId="48277065" w:rsidR="007F4753" w:rsidRPr="00B747C3" w:rsidRDefault="005F7F75" w:rsidP="00B9234C">
            <w:pPr>
              <w:pStyle w:val="NewLettering"/>
              <w:ind w:left="720"/>
              <w:rPr>
                <w:rFonts w:asciiTheme="minorHAnsi" w:hAnsiTheme="minorHAnsi" w:cstheme="minorHAnsi"/>
                <w:b/>
                <w:bCs/>
                <w:color w:val="000000" w:themeColor="text1"/>
                <w:sz w:val="22"/>
                <w:szCs w:val="22"/>
              </w:rPr>
            </w:pPr>
            <w:r>
              <w:rPr>
                <w:rFonts w:asciiTheme="minorHAnsi" w:hAnsiTheme="minorHAnsi" w:cstheme="minorHAnsi"/>
                <w:sz w:val="22"/>
                <w:szCs w:val="22"/>
              </w:rPr>
              <w:t>Q</w:t>
            </w:r>
            <w:r w:rsidR="007F4753" w:rsidRPr="00B747C3">
              <w:rPr>
                <w:rFonts w:asciiTheme="minorHAnsi" w:hAnsiTheme="minorHAnsi" w:cstheme="minorHAnsi"/>
                <w:sz w:val="22"/>
                <w:szCs w:val="22"/>
              </w:rPr>
              <w:t xml:space="preserve">uadrilateral HOME is similar to quadrilateral TRAP. </w:t>
            </w:r>
            <w:r w:rsidR="002834A9" w:rsidRPr="00B747C3">
              <w:rPr>
                <w:rFonts w:asciiTheme="minorHAnsi" w:hAnsiTheme="minorHAnsi" w:cstheme="minorHAnsi"/>
                <w:sz w:val="22"/>
                <w:szCs w:val="22"/>
              </w:rPr>
              <w:t>What is the m</w:t>
            </w:r>
            <w:r w:rsidR="00B747C3" w:rsidRPr="00B747C3">
              <w:rPr>
                <w:rFonts w:asciiTheme="minorHAnsi" w:hAnsiTheme="minorHAnsi" w:cstheme="minorHAnsi"/>
                <w:sz w:val="22"/>
                <w:szCs w:val="22"/>
              </w:rPr>
              <w:t xml:space="preserve">easure of angle </w:t>
            </w:r>
            <w:r w:rsidR="00B747C3" w:rsidRPr="00B747C3">
              <w:rPr>
                <w:rFonts w:asciiTheme="minorHAnsi" w:hAnsiTheme="minorHAnsi" w:cstheme="minorHAnsi"/>
                <w:i/>
                <w:iCs/>
                <w:sz w:val="22"/>
                <w:szCs w:val="22"/>
              </w:rPr>
              <w:t>M</w:t>
            </w:r>
            <w:r w:rsidR="00B747C3" w:rsidRPr="00B747C3">
              <w:rPr>
                <w:rFonts w:asciiTheme="minorHAnsi" w:hAnsiTheme="minorHAnsi" w:cstheme="minorHAnsi"/>
                <w:sz w:val="22"/>
                <w:szCs w:val="22"/>
              </w:rPr>
              <w:t>?</w:t>
            </w:r>
          </w:p>
          <w:p w14:paraId="0713EC77" w14:textId="4C65F880" w:rsidR="003B69BF" w:rsidRPr="002834A9" w:rsidRDefault="002834A9" w:rsidP="0015788A">
            <w:pPr>
              <w:pStyle w:val="NewLettering"/>
              <w:jc w:val="center"/>
              <w:rPr>
                <w:rFonts w:asciiTheme="minorHAnsi" w:hAnsiTheme="minorHAnsi" w:cstheme="minorHAnsi"/>
                <w:sz w:val="22"/>
                <w:szCs w:val="22"/>
              </w:rPr>
            </w:pPr>
            <w:r w:rsidRPr="002834A9">
              <w:rPr>
                <w:rFonts w:asciiTheme="minorHAnsi" w:hAnsiTheme="minorHAnsi" w:cstheme="minorHAnsi"/>
                <w:noProof/>
                <w:sz w:val="22"/>
                <w:szCs w:val="22"/>
              </w:rPr>
              <w:drawing>
                <wp:inline distT="0" distB="0" distL="0" distR="0" wp14:anchorId="567F27F4" wp14:editId="5960EAA7">
                  <wp:extent cx="3537563" cy="1395663"/>
                  <wp:effectExtent l="0" t="0" r="6350" b="0"/>
                  <wp:docPr id="1320980521" name="Picture 1" descr="Image of Two Similar Quadrilaterals (Right Trapezoids)&#10;&#10;Image of Two Similar Quadrilaterals (Right Trapezoids)&#10;&#10;Left to Right: Quadrilateral HOME is larger than quadrilateral TRAP.&#10;&#10;Angle H is not given.&#10;Angle O = 124 degrees.&#10;Angle M is not given.&#10;Angle E = 110 degrees.&#10;&#10;Angle T = 79 degrees.&#10;Angle R is not given.&#10;Angle A = 47 degrees.&#10;Angle P is not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80521" name="Picture 1" descr="Image of Two Similar Quadrilaterals (Right Trapezoids)&#10;&#10;Image of Two Similar Quadrilaterals (Right Trapezoids)&#10;&#10;Left to Right: Quadrilateral HOME is larger than quadrilateral TRAP.&#10;&#10;Angle H is not given.&#10;Angle O = 124 degrees.&#10;Angle M is not given.&#10;Angle E = 110 degrees.&#10;&#10;Angle T = 79 degrees.&#10;Angle R is not given.&#10;Angle A = 47 degrees.&#10;Angle P is not given."/>
                          <pic:cNvPicPr/>
                        </pic:nvPicPr>
                        <pic:blipFill rotWithShape="1">
                          <a:blip r:embed="rId23"/>
                          <a:srcRect b="15358"/>
                          <a:stretch/>
                        </pic:blipFill>
                        <pic:spPr bwMode="auto">
                          <a:xfrm>
                            <a:off x="0" y="0"/>
                            <a:ext cx="3567150" cy="1407336"/>
                          </a:xfrm>
                          <a:prstGeom prst="rect">
                            <a:avLst/>
                          </a:prstGeom>
                          <a:ln>
                            <a:noFill/>
                          </a:ln>
                          <a:extLst>
                            <a:ext uri="{53640926-AAD7-44D8-BBD7-CCE9431645EC}">
                              <a14:shadowObscured xmlns:a14="http://schemas.microsoft.com/office/drawing/2010/main"/>
                            </a:ext>
                          </a:extLst>
                        </pic:spPr>
                      </pic:pic>
                    </a:graphicData>
                  </a:graphic>
                </wp:inline>
              </w:drawing>
            </w:r>
          </w:p>
          <w:p w14:paraId="198AA028" w14:textId="4702CA4F" w:rsidR="000A6326" w:rsidRDefault="003B69BF" w:rsidP="000A6326">
            <w:pPr>
              <w:pStyle w:val="NewLettering"/>
              <w:ind w:left="720"/>
              <w:rPr>
                <w:rFonts w:asciiTheme="minorHAnsi" w:hAnsiTheme="minorHAnsi" w:cstheme="minorHAnsi"/>
                <w:sz w:val="22"/>
                <w:szCs w:val="22"/>
              </w:rPr>
            </w:pPr>
            <w:r w:rsidRPr="002834A9">
              <w:rPr>
                <w:rFonts w:asciiTheme="minorHAnsi" w:hAnsiTheme="minorHAnsi" w:cstheme="minorHAnsi"/>
                <w:sz w:val="22"/>
                <w:szCs w:val="22"/>
              </w:rPr>
              <w:t xml:space="preserve">A common error a student may make is incorrectly identifying the measure of </w:t>
            </w:r>
            <w:r w:rsidRPr="002834A9">
              <w:rPr>
                <w:rFonts w:ascii="Cambria Math" w:hAnsi="Cambria Math" w:cs="Cambria Math"/>
                <w:sz w:val="22"/>
                <w:szCs w:val="22"/>
              </w:rPr>
              <w:t>∠𝑀</w:t>
            </w:r>
            <w:r w:rsidRPr="002834A9">
              <w:rPr>
                <w:rFonts w:asciiTheme="minorHAnsi" w:hAnsiTheme="minorHAnsi" w:cstheme="minorHAnsi"/>
                <w:sz w:val="22"/>
                <w:szCs w:val="22"/>
              </w:rPr>
              <w:t xml:space="preserve"> as 79 degrees. This may indicate that a student does not understand how to use a statement of similarity to identify corresponding parts and angle measures. It might be helpful for students to number or </w:t>
            </w:r>
            <w:r w:rsidRPr="002834A9">
              <w:rPr>
                <w:rFonts w:asciiTheme="minorHAnsi" w:hAnsiTheme="minorHAnsi" w:cstheme="minorHAnsi"/>
                <w:sz w:val="22"/>
                <w:szCs w:val="22"/>
              </w:rPr>
              <w:lastRenderedPageBreak/>
              <w:t xml:space="preserve">color-code the corresponding angles before calculating angle measures. </w:t>
            </w:r>
            <w:r w:rsidR="0015788A">
              <w:rPr>
                <w:rFonts w:asciiTheme="minorHAnsi" w:hAnsiTheme="minorHAnsi" w:cstheme="minorHAnsi"/>
                <w:sz w:val="22"/>
                <w:szCs w:val="22"/>
              </w:rPr>
              <w:t xml:space="preserve">Care should be taken to </w:t>
            </w:r>
            <w:r w:rsidRPr="002834A9">
              <w:rPr>
                <w:rFonts w:asciiTheme="minorHAnsi" w:hAnsiTheme="minorHAnsi" w:cstheme="minorHAnsi"/>
                <w:sz w:val="22"/>
                <w:szCs w:val="22"/>
              </w:rPr>
              <w:t>review properties of quadrilaterals as well as developing the understanding that similar polygons have corresponding sides that are proportional and corresponding angles that are congruent.</w:t>
            </w:r>
          </w:p>
          <w:p w14:paraId="217561DD" w14:textId="77777777" w:rsidR="000A6326" w:rsidRPr="000A6326" w:rsidRDefault="000A6326" w:rsidP="000A6326">
            <w:pPr>
              <w:pStyle w:val="NewLettering"/>
              <w:ind w:left="720"/>
              <w:rPr>
                <w:rFonts w:asciiTheme="minorHAnsi" w:hAnsiTheme="minorHAnsi" w:cstheme="minorHAnsi"/>
                <w:sz w:val="8"/>
                <w:szCs w:val="8"/>
              </w:rPr>
            </w:pPr>
          </w:p>
          <w:p w14:paraId="6B1191E9" w14:textId="7DE7A210" w:rsidR="005E01AC" w:rsidRPr="00CC7273" w:rsidRDefault="00DB2745" w:rsidP="00184EC8">
            <w:pPr>
              <w:pStyle w:val="ListParagraph"/>
              <w:numPr>
                <w:ilvl w:val="0"/>
                <w:numId w:val="32"/>
              </w:numPr>
              <w:rPr>
                <w:rFonts w:asciiTheme="minorHAnsi" w:hAnsiTheme="minorHAnsi" w:cstheme="minorHAnsi"/>
                <w:b/>
                <w:bCs/>
                <w:color w:val="000000" w:themeColor="text1"/>
                <w:sz w:val="22"/>
                <w:szCs w:val="22"/>
              </w:rPr>
            </w:pPr>
            <w:r w:rsidRPr="00CC7273">
              <w:rPr>
                <w:rFonts w:asciiTheme="minorHAnsi" w:hAnsiTheme="minorHAnsi" w:cstheme="minorHAnsi"/>
                <w:color w:val="000000" w:themeColor="text1"/>
                <w:sz w:val="22"/>
                <w:szCs w:val="22"/>
              </w:rPr>
              <w:t xml:space="preserve">To ensure that students understand the difference between congruence and similarity, </w:t>
            </w:r>
            <w:r w:rsidR="005E01AC" w:rsidRPr="00CC7273">
              <w:rPr>
                <w:rFonts w:asciiTheme="minorHAnsi" w:hAnsiTheme="minorHAnsi" w:cstheme="minorHAnsi"/>
                <w:color w:val="000000" w:themeColor="text1"/>
                <w:sz w:val="22"/>
                <w:szCs w:val="22"/>
              </w:rPr>
              <w:t xml:space="preserve">engage them in the following </w:t>
            </w:r>
            <w:r w:rsidR="004A7678">
              <w:rPr>
                <w:rFonts w:asciiTheme="minorHAnsi" w:hAnsiTheme="minorHAnsi" w:cstheme="minorHAnsi"/>
                <w:color w:val="000000" w:themeColor="text1"/>
                <w:sz w:val="22"/>
                <w:szCs w:val="22"/>
              </w:rPr>
              <w:t xml:space="preserve">questions (or statements) – </w:t>
            </w:r>
          </w:p>
          <w:p w14:paraId="75BA092E" w14:textId="77777777" w:rsidR="005E01AC" w:rsidRPr="00F933DB" w:rsidRDefault="005E01AC" w:rsidP="00184EC8">
            <w:pPr>
              <w:pStyle w:val="ListParagraph"/>
              <w:numPr>
                <w:ilvl w:val="1"/>
                <w:numId w:val="32"/>
              </w:numPr>
              <w:rPr>
                <w:rFonts w:asciiTheme="minorHAnsi" w:hAnsiTheme="minorHAnsi" w:cstheme="minorHAnsi"/>
                <w:b/>
                <w:bCs/>
                <w:color w:val="000000" w:themeColor="text1"/>
                <w:sz w:val="22"/>
                <w:szCs w:val="22"/>
              </w:rPr>
            </w:pPr>
            <w:r w:rsidRPr="00F933DB">
              <w:rPr>
                <w:rFonts w:asciiTheme="minorHAnsi" w:hAnsiTheme="minorHAnsi" w:cstheme="minorHAnsi"/>
                <w:color w:val="000000" w:themeColor="text1"/>
                <w:sz w:val="22"/>
                <w:szCs w:val="22"/>
              </w:rPr>
              <w:t xml:space="preserve">What makes two figures similar? </w:t>
            </w:r>
          </w:p>
          <w:p w14:paraId="54DB28D8" w14:textId="26453841" w:rsidR="005E01AC" w:rsidRPr="00F933DB" w:rsidRDefault="005E01AC" w:rsidP="00184EC8">
            <w:pPr>
              <w:pStyle w:val="ListParagraph"/>
              <w:numPr>
                <w:ilvl w:val="1"/>
                <w:numId w:val="32"/>
              </w:numPr>
              <w:rPr>
                <w:rFonts w:asciiTheme="minorHAnsi" w:hAnsiTheme="minorHAnsi" w:cstheme="minorHAnsi"/>
                <w:b/>
                <w:bCs/>
                <w:color w:val="000000" w:themeColor="text1"/>
                <w:sz w:val="22"/>
                <w:szCs w:val="22"/>
              </w:rPr>
            </w:pPr>
            <w:r w:rsidRPr="00F933DB">
              <w:rPr>
                <w:rFonts w:asciiTheme="minorHAnsi" w:hAnsiTheme="minorHAnsi" w:cstheme="minorHAnsi"/>
                <w:color w:val="000000" w:themeColor="text1"/>
                <w:sz w:val="22"/>
                <w:szCs w:val="22"/>
              </w:rPr>
              <w:t>How do polygons that are similar compare with polygons that are congruent?</w:t>
            </w:r>
          </w:p>
          <w:p w14:paraId="334C2AFD" w14:textId="77777777" w:rsidR="006E4050" w:rsidRPr="00F933DB" w:rsidRDefault="006751DC" w:rsidP="00184EC8">
            <w:pPr>
              <w:pStyle w:val="ListParagraph"/>
              <w:numPr>
                <w:ilvl w:val="1"/>
                <w:numId w:val="32"/>
              </w:numPr>
              <w:rPr>
                <w:rFonts w:asciiTheme="minorHAnsi" w:hAnsiTheme="minorHAnsi" w:cstheme="minorHAnsi"/>
                <w:b/>
                <w:bCs/>
                <w:color w:val="000000" w:themeColor="text1"/>
                <w:sz w:val="22"/>
                <w:szCs w:val="22"/>
              </w:rPr>
            </w:pPr>
            <w:r w:rsidRPr="00F933DB">
              <w:rPr>
                <w:rFonts w:asciiTheme="minorHAnsi" w:hAnsiTheme="minorHAnsi" w:cstheme="minorHAnsi"/>
                <w:color w:val="000000" w:themeColor="text1"/>
                <w:sz w:val="22"/>
                <w:szCs w:val="22"/>
              </w:rPr>
              <w:t>Explain whether a figure can be similar with only one corresponding angle congruent.</w:t>
            </w:r>
          </w:p>
          <w:p w14:paraId="43E02490" w14:textId="73B5802C" w:rsidR="00F933DB" w:rsidRPr="000A6326" w:rsidRDefault="00F933DB" w:rsidP="00184EC8">
            <w:pPr>
              <w:pStyle w:val="ListParagraph"/>
              <w:numPr>
                <w:ilvl w:val="1"/>
                <w:numId w:val="32"/>
              </w:numPr>
              <w:rPr>
                <w:rFonts w:asciiTheme="minorHAnsi" w:hAnsiTheme="minorHAnsi" w:cstheme="minorHAnsi"/>
                <w:b/>
                <w:bCs/>
                <w:color w:val="000000" w:themeColor="text1"/>
                <w:sz w:val="22"/>
                <w:szCs w:val="22"/>
              </w:rPr>
            </w:pPr>
            <w:r w:rsidRPr="00F933DB">
              <w:rPr>
                <w:rFonts w:asciiTheme="minorHAnsi" w:hAnsiTheme="minorHAnsi" w:cstheme="minorHAnsi"/>
                <w:color w:val="1D192C"/>
                <w:sz w:val="22"/>
                <w:szCs w:val="22"/>
              </w:rPr>
              <w:t xml:space="preserve">True or false – </w:t>
            </w:r>
            <w:r>
              <w:rPr>
                <w:rFonts w:asciiTheme="minorHAnsi" w:hAnsiTheme="minorHAnsi" w:cstheme="minorHAnsi"/>
                <w:color w:val="1D192C"/>
                <w:sz w:val="22"/>
                <w:szCs w:val="22"/>
              </w:rPr>
              <w:t>“</w:t>
            </w:r>
            <w:r w:rsidR="00204566">
              <w:rPr>
                <w:rFonts w:asciiTheme="minorHAnsi" w:hAnsiTheme="minorHAnsi" w:cstheme="minorHAnsi"/>
                <w:color w:val="1D192C"/>
                <w:sz w:val="22"/>
                <w:szCs w:val="22"/>
              </w:rPr>
              <w:t>C</w:t>
            </w:r>
            <w:r w:rsidRPr="00F933DB">
              <w:rPr>
                <w:rFonts w:asciiTheme="minorHAnsi" w:hAnsiTheme="minorHAnsi" w:cstheme="minorHAnsi"/>
                <w:color w:val="1D192C"/>
                <w:sz w:val="22"/>
                <w:szCs w:val="22"/>
              </w:rPr>
              <w:t>orresponding angles and sides in the same relative position are similar.</w:t>
            </w:r>
            <w:r>
              <w:rPr>
                <w:rFonts w:asciiTheme="minorHAnsi" w:hAnsiTheme="minorHAnsi" w:cstheme="minorHAnsi"/>
                <w:color w:val="1D192C"/>
                <w:sz w:val="22"/>
                <w:szCs w:val="22"/>
              </w:rPr>
              <w:t>”</w:t>
            </w:r>
            <w:r w:rsidR="001C4E8E">
              <w:rPr>
                <w:rFonts w:asciiTheme="minorHAnsi" w:hAnsiTheme="minorHAnsi" w:cstheme="minorHAnsi"/>
                <w:color w:val="1D192C"/>
                <w:sz w:val="22"/>
                <w:szCs w:val="22"/>
              </w:rPr>
              <w:t xml:space="preserve"> Provide an explanation and a picture to prove your response. </w:t>
            </w:r>
          </w:p>
          <w:p w14:paraId="7E46BC5E" w14:textId="77777777" w:rsidR="000A6326" w:rsidRPr="000A6326" w:rsidRDefault="000A6326" w:rsidP="000A6326">
            <w:pPr>
              <w:pStyle w:val="ListParagraph"/>
              <w:ind w:left="1440"/>
              <w:rPr>
                <w:rFonts w:asciiTheme="minorHAnsi" w:hAnsiTheme="minorHAnsi" w:cstheme="minorHAnsi"/>
                <w:b/>
                <w:bCs/>
                <w:color w:val="000000" w:themeColor="text1"/>
                <w:sz w:val="10"/>
                <w:szCs w:val="10"/>
              </w:rPr>
            </w:pPr>
          </w:p>
          <w:p w14:paraId="7B71CB5B" w14:textId="61CE2DB0" w:rsidR="004B3C4B" w:rsidRPr="001C4E8E" w:rsidRDefault="006E4050" w:rsidP="00184EC8">
            <w:pPr>
              <w:pStyle w:val="ListParagraph"/>
              <w:numPr>
                <w:ilvl w:val="0"/>
                <w:numId w:val="32"/>
              </w:numPr>
              <w:rPr>
                <w:rFonts w:asciiTheme="minorHAnsi" w:hAnsiTheme="minorHAnsi" w:cstheme="minorHAnsi"/>
                <w:b/>
                <w:bCs/>
                <w:color w:val="000000" w:themeColor="text1"/>
                <w:sz w:val="22"/>
                <w:szCs w:val="22"/>
              </w:rPr>
            </w:pPr>
            <w:r w:rsidRPr="00CC7273">
              <w:rPr>
                <w:rFonts w:asciiTheme="minorHAnsi" w:hAnsiTheme="minorHAnsi" w:cstheme="minorHAnsi"/>
                <w:color w:val="000000" w:themeColor="text1"/>
                <w:sz w:val="22"/>
                <w:szCs w:val="22"/>
              </w:rPr>
              <w:t xml:space="preserve">Allow students to create similar and congruent figures on geoboards </w:t>
            </w:r>
            <w:r w:rsidR="00107CDA" w:rsidRPr="00CC7273">
              <w:rPr>
                <w:rFonts w:asciiTheme="minorHAnsi" w:hAnsiTheme="minorHAnsi" w:cstheme="minorHAnsi"/>
                <w:color w:val="000000" w:themeColor="text1"/>
                <w:sz w:val="22"/>
                <w:szCs w:val="22"/>
              </w:rPr>
              <w:t xml:space="preserve">and note how the figures are either similar or congruent using corresponding parts and proportions. </w:t>
            </w:r>
          </w:p>
          <w:p w14:paraId="3488C00E" w14:textId="77777777" w:rsidR="00107CDA" w:rsidRDefault="00107CDA" w:rsidP="000C4513">
            <w:pPr>
              <w:rPr>
                <w:rFonts w:asciiTheme="minorHAnsi" w:hAnsiTheme="minorHAnsi" w:cstheme="minorHAnsi"/>
                <w:b/>
                <w:bCs/>
                <w:sz w:val="22"/>
                <w:szCs w:val="22"/>
              </w:rPr>
            </w:pPr>
          </w:p>
          <w:p w14:paraId="18AFB232" w14:textId="35BD26DD" w:rsidR="00B755EE" w:rsidRDefault="00B755EE" w:rsidP="000C4513">
            <w:pPr>
              <w:rPr>
                <w:rFonts w:asciiTheme="minorHAnsi" w:hAnsiTheme="minorHAnsi" w:cstheme="minorHAnsi"/>
                <w:b/>
                <w:bCs/>
                <w:sz w:val="22"/>
                <w:szCs w:val="22"/>
              </w:rPr>
            </w:pPr>
            <w:r w:rsidRPr="00BA515E">
              <w:rPr>
                <w:rFonts w:asciiTheme="minorHAnsi" w:hAnsiTheme="minorHAnsi" w:cstheme="minorHAnsi"/>
                <w:b/>
                <w:bCs/>
                <w:sz w:val="22"/>
                <w:szCs w:val="22"/>
              </w:rPr>
              <w:t xml:space="preserve">Mathematical Representations: </w:t>
            </w:r>
          </w:p>
          <w:p w14:paraId="4BA7C48A" w14:textId="77777777" w:rsidR="009F32DA" w:rsidRPr="00BA515E" w:rsidRDefault="009F32DA" w:rsidP="000C4513">
            <w:pPr>
              <w:rPr>
                <w:rFonts w:asciiTheme="minorHAnsi" w:hAnsiTheme="minorHAnsi" w:cstheme="minorHAnsi"/>
                <w:b/>
                <w:bCs/>
                <w:sz w:val="22"/>
                <w:szCs w:val="22"/>
              </w:rPr>
            </w:pPr>
          </w:p>
          <w:p w14:paraId="64722A66" w14:textId="54C0046B" w:rsidR="00941CF8" w:rsidRPr="000A6326" w:rsidRDefault="00BA515E" w:rsidP="00184EC8">
            <w:pPr>
              <w:pStyle w:val="ListParagraph"/>
              <w:numPr>
                <w:ilvl w:val="0"/>
                <w:numId w:val="33"/>
              </w:numPr>
              <w:rPr>
                <w:rFonts w:asciiTheme="minorHAnsi" w:hAnsiTheme="minorHAnsi" w:cstheme="minorHAnsi"/>
                <w:b/>
                <w:bCs/>
                <w:sz w:val="22"/>
                <w:szCs w:val="22"/>
              </w:rPr>
            </w:pPr>
            <w:r w:rsidRPr="00CC7273">
              <w:rPr>
                <w:rFonts w:asciiTheme="minorHAnsi" w:hAnsiTheme="minorHAnsi" w:cstheme="minorHAnsi"/>
                <w:sz w:val="22"/>
                <w:szCs w:val="22"/>
              </w:rPr>
              <w:t>When using pictorial representations of similar figures, it is helpful to</w:t>
            </w:r>
            <w:r w:rsidRPr="00CC7273">
              <w:rPr>
                <w:rFonts w:asciiTheme="minorHAnsi" w:hAnsiTheme="minorHAnsi" w:cstheme="minorHAnsi"/>
                <w:b/>
                <w:bCs/>
                <w:sz w:val="22"/>
                <w:szCs w:val="22"/>
              </w:rPr>
              <w:t xml:space="preserve"> </w:t>
            </w:r>
            <w:r w:rsidRPr="00CC7273">
              <w:rPr>
                <w:rFonts w:asciiTheme="minorHAnsi" w:hAnsiTheme="minorHAnsi" w:cstheme="minorHAnsi"/>
                <w:sz w:val="22"/>
                <w:szCs w:val="22"/>
              </w:rPr>
              <w:t xml:space="preserve">color-code corresponding sides and corresponding angles. </w:t>
            </w:r>
            <w:r w:rsidR="005277FF">
              <w:rPr>
                <w:rFonts w:asciiTheme="minorHAnsi" w:hAnsiTheme="minorHAnsi" w:cstheme="minorHAnsi"/>
                <w:sz w:val="22"/>
                <w:szCs w:val="22"/>
              </w:rPr>
              <w:t xml:space="preserve">When doing so, ensure that students apply the appropriate markings and represent similarity or congruence using </w:t>
            </w:r>
            <w:r w:rsidR="00D237D0">
              <w:rPr>
                <w:rFonts w:asciiTheme="minorHAnsi" w:hAnsiTheme="minorHAnsi" w:cstheme="minorHAnsi"/>
                <w:sz w:val="22"/>
                <w:szCs w:val="22"/>
              </w:rPr>
              <w:t>the correct symbols</w:t>
            </w:r>
            <w:r w:rsidR="00711CF2">
              <w:rPr>
                <w:rFonts w:asciiTheme="minorHAnsi" w:hAnsiTheme="minorHAnsi" w:cstheme="minorHAnsi"/>
                <w:sz w:val="22"/>
                <w:szCs w:val="22"/>
              </w:rPr>
              <w:t xml:space="preserve"> to show relationships (~ or </w:t>
            </w:r>
            <m:oMath>
              <m:r>
                <w:rPr>
                  <w:rFonts w:ascii="Cambria Math" w:hAnsi="Cambria Math" w:cstheme="minorHAnsi"/>
                  <w:sz w:val="22"/>
                  <w:szCs w:val="22"/>
                </w:rPr>
                <m:t>≅</m:t>
              </m:r>
            </m:oMath>
            <w:r w:rsidR="001C48A1">
              <w:rPr>
                <w:rFonts w:asciiTheme="minorHAnsi" w:hAnsiTheme="minorHAnsi" w:cstheme="minorHAnsi"/>
                <w:sz w:val="22"/>
                <w:szCs w:val="22"/>
              </w:rPr>
              <w:t>) or parts of figures (e.g., segment</w:t>
            </w:r>
            <w:r w:rsidR="00B50735">
              <w:rPr>
                <w:rFonts w:asciiTheme="minorHAnsi" w:hAnsiTheme="minorHAnsi" w:cstheme="minorHAnsi"/>
                <w:sz w:val="22"/>
                <w:szCs w:val="22"/>
              </w:rPr>
              <w:t xml:space="preserve">s or angle notations). </w:t>
            </w:r>
          </w:p>
          <w:p w14:paraId="1B8AE872" w14:textId="77777777" w:rsidR="000A6326" w:rsidRPr="000A6326" w:rsidRDefault="000A6326" w:rsidP="000A6326">
            <w:pPr>
              <w:pStyle w:val="ListParagraph"/>
              <w:rPr>
                <w:rFonts w:asciiTheme="minorHAnsi" w:hAnsiTheme="minorHAnsi" w:cstheme="minorHAnsi"/>
                <w:b/>
                <w:bCs/>
                <w:sz w:val="12"/>
                <w:szCs w:val="12"/>
              </w:rPr>
            </w:pPr>
          </w:p>
          <w:p w14:paraId="4FE9F4BC" w14:textId="1E7EFCDB" w:rsidR="00BA515E" w:rsidRPr="000A6326" w:rsidRDefault="00B50735" w:rsidP="00184EC8">
            <w:pPr>
              <w:pStyle w:val="ListParagraph"/>
              <w:numPr>
                <w:ilvl w:val="0"/>
                <w:numId w:val="33"/>
              </w:numPr>
              <w:rPr>
                <w:rFonts w:asciiTheme="minorHAnsi" w:hAnsiTheme="minorHAnsi" w:cstheme="minorHAnsi"/>
                <w:b/>
                <w:bCs/>
                <w:sz w:val="22"/>
                <w:szCs w:val="22"/>
              </w:rPr>
            </w:pPr>
            <w:r>
              <w:rPr>
                <w:rFonts w:asciiTheme="minorHAnsi" w:hAnsiTheme="minorHAnsi" w:cstheme="minorHAnsi"/>
                <w:sz w:val="22"/>
                <w:szCs w:val="22"/>
              </w:rPr>
              <w:t>U</w:t>
            </w:r>
            <w:r w:rsidR="00BA515E" w:rsidRPr="00CC7273">
              <w:rPr>
                <w:rFonts w:asciiTheme="minorHAnsi" w:hAnsiTheme="minorHAnsi" w:cstheme="minorHAnsi"/>
                <w:sz w:val="22"/>
                <w:szCs w:val="22"/>
              </w:rPr>
              <w:t>se a color-coded figure and shadow it with a similar figure of another color to assist in finding corresponding sides and angles.</w:t>
            </w:r>
            <w:r w:rsidR="00941CF8" w:rsidRPr="00CC7273">
              <w:rPr>
                <w:rFonts w:asciiTheme="minorHAnsi" w:hAnsiTheme="minorHAnsi" w:cstheme="minorHAnsi"/>
                <w:sz w:val="22"/>
                <w:szCs w:val="22"/>
              </w:rPr>
              <w:t xml:space="preserve"> </w:t>
            </w:r>
          </w:p>
          <w:p w14:paraId="2705C11F" w14:textId="77777777" w:rsidR="000A6326" w:rsidRPr="000A6326" w:rsidRDefault="000A6326" w:rsidP="000A6326">
            <w:pPr>
              <w:rPr>
                <w:rFonts w:asciiTheme="minorHAnsi" w:hAnsiTheme="minorHAnsi" w:cstheme="minorHAnsi"/>
                <w:b/>
                <w:bCs/>
                <w:sz w:val="12"/>
                <w:szCs w:val="12"/>
              </w:rPr>
            </w:pPr>
          </w:p>
          <w:p w14:paraId="6C54F177" w14:textId="1BCF82CC" w:rsidR="00276315" w:rsidRPr="00E67E9B" w:rsidRDefault="001D2BBD" w:rsidP="00184EC8">
            <w:pPr>
              <w:pStyle w:val="ListParagraph"/>
              <w:numPr>
                <w:ilvl w:val="0"/>
                <w:numId w:val="33"/>
              </w:numPr>
              <w:rPr>
                <w:rFonts w:asciiTheme="minorHAnsi" w:hAnsiTheme="minorHAnsi" w:cstheme="minorHAnsi"/>
                <w:b/>
                <w:bCs/>
                <w:sz w:val="22"/>
                <w:szCs w:val="22"/>
              </w:rPr>
            </w:pPr>
            <w:r w:rsidRPr="008E7B46">
              <w:rPr>
                <w:rFonts w:asciiTheme="minorHAnsi" w:hAnsiTheme="minorHAnsi" w:cstheme="minorHAnsi"/>
                <w:sz w:val="22"/>
                <w:szCs w:val="22"/>
              </w:rPr>
              <w:t>A common misconception s</w:t>
            </w:r>
            <w:r w:rsidR="00C6128A" w:rsidRPr="008E7B46">
              <w:rPr>
                <w:rFonts w:asciiTheme="minorHAnsi" w:hAnsiTheme="minorHAnsi" w:cstheme="minorHAnsi"/>
                <w:sz w:val="22"/>
                <w:szCs w:val="22"/>
              </w:rPr>
              <w:t>tudents may</w:t>
            </w:r>
            <w:r w:rsidR="00D15E3E" w:rsidRPr="008E7B46">
              <w:rPr>
                <w:rFonts w:asciiTheme="minorHAnsi" w:hAnsiTheme="minorHAnsi" w:cstheme="minorHAnsi"/>
                <w:sz w:val="22"/>
                <w:szCs w:val="22"/>
              </w:rPr>
              <w:t xml:space="preserve"> have </w:t>
            </w:r>
            <w:r w:rsidR="004C3945">
              <w:rPr>
                <w:rFonts w:asciiTheme="minorHAnsi" w:hAnsiTheme="minorHAnsi" w:cstheme="minorHAnsi"/>
                <w:sz w:val="22"/>
                <w:szCs w:val="22"/>
              </w:rPr>
              <w:t>is</w:t>
            </w:r>
            <w:r w:rsidR="00D15E3E" w:rsidRPr="008E7B46">
              <w:rPr>
                <w:rFonts w:asciiTheme="minorHAnsi" w:hAnsiTheme="minorHAnsi" w:cstheme="minorHAnsi"/>
                <w:sz w:val="22"/>
                <w:szCs w:val="22"/>
              </w:rPr>
              <w:t xml:space="preserve"> to</w:t>
            </w:r>
            <w:r w:rsidR="00C6128A" w:rsidRPr="008E7B46">
              <w:rPr>
                <w:rFonts w:asciiTheme="minorHAnsi" w:hAnsiTheme="minorHAnsi" w:cstheme="minorHAnsi"/>
                <w:sz w:val="22"/>
                <w:szCs w:val="22"/>
              </w:rPr>
              <w:t xml:space="preserve"> incorrectly think that figures are not congruent or similar because they have been rotated or are not shown in the same orientation.</w:t>
            </w:r>
            <w:r w:rsidR="00276315" w:rsidRPr="008E7B46">
              <w:rPr>
                <w:rFonts w:asciiTheme="minorHAnsi" w:hAnsiTheme="minorHAnsi" w:cstheme="minorHAnsi"/>
                <w:sz w:val="22"/>
                <w:szCs w:val="22"/>
              </w:rPr>
              <w:t xml:space="preserve"> </w:t>
            </w:r>
            <w:r w:rsidR="0058187C" w:rsidRPr="008E7B46">
              <w:rPr>
                <w:rFonts w:asciiTheme="minorHAnsi" w:hAnsiTheme="minorHAnsi" w:cstheme="minorHAnsi"/>
                <w:sz w:val="22"/>
                <w:szCs w:val="22"/>
              </w:rPr>
              <w:t xml:space="preserve">To </w:t>
            </w:r>
            <w:r w:rsidR="006E4050" w:rsidRPr="008E7B46">
              <w:rPr>
                <w:rFonts w:asciiTheme="minorHAnsi" w:hAnsiTheme="minorHAnsi" w:cstheme="minorHAnsi"/>
                <w:sz w:val="22"/>
                <w:szCs w:val="22"/>
              </w:rPr>
              <w:t xml:space="preserve">correct this </w:t>
            </w:r>
            <w:r w:rsidR="008E7B46" w:rsidRPr="008E7B46">
              <w:rPr>
                <w:rFonts w:asciiTheme="minorHAnsi" w:hAnsiTheme="minorHAnsi" w:cstheme="minorHAnsi"/>
                <w:sz w:val="22"/>
                <w:szCs w:val="22"/>
              </w:rPr>
              <w:t>misconception,</w:t>
            </w:r>
            <w:r w:rsidR="006E4050" w:rsidRPr="008E7B46">
              <w:rPr>
                <w:rFonts w:asciiTheme="minorHAnsi" w:hAnsiTheme="minorHAnsi" w:cstheme="minorHAnsi"/>
                <w:sz w:val="22"/>
                <w:szCs w:val="22"/>
              </w:rPr>
              <w:t xml:space="preserve"> </w:t>
            </w:r>
            <w:r w:rsidR="00D15E3E" w:rsidRPr="008E7B46">
              <w:rPr>
                <w:rFonts w:asciiTheme="minorHAnsi" w:hAnsiTheme="minorHAnsi" w:cstheme="minorHAnsi"/>
                <w:sz w:val="22"/>
                <w:szCs w:val="22"/>
              </w:rPr>
              <w:t>have students to sort figure</w:t>
            </w:r>
            <w:r w:rsidR="001A4EAD">
              <w:rPr>
                <w:rFonts w:asciiTheme="minorHAnsi" w:hAnsiTheme="minorHAnsi" w:cstheme="minorHAnsi"/>
                <w:sz w:val="22"/>
                <w:szCs w:val="22"/>
              </w:rPr>
              <w:t>s</w:t>
            </w:r>
            <w:r w:rsidR="00D15E3E" w:rsidRPr="008E7B46">
              <w:rPr>
                <w:rFonts w:asciiTheme="minorHAnsi" w:hAnsiTheme="minorHAnsi" w:cstheme="minorHAnsi"/>
                <w:sz w:val="22"/>
                <w:szCs w:val="22"/>
              </w:rPr>
              <w:t xml:space="preserve"> into pairs </w:t>
            </w:r>
            <w:r w:rsidR="008E0C03" w:rsidRPr="008E7B46">
              <w:rPr>
                <w:rFonts w:asciiTheme="minorHAnsi" w:hAnsiTheme="minorHAnsi" w:cstheme="minorHAnsi"/>
                <w:sz w:val="22"/>
                <w:szCs w:val="22"/>
              </w:rPr>
              <w:t xml:space="preserve">and discover the relationship between figures that are similar or congruent </w:t>
            </w:r>
            <w:r w:rsidR="008E7B46" w:rsidRPr="008E7B46">
              <w:rPr>
                <w:rFonts w:asciiTheme="minorHAnsi" w:hAnsiTheme="minorHAnsi" w:cstheme="minorHAnsi"/>
                <w:sz w:val="22"/>
                <w:szCs w:val="22"/>
              </w:rPr>
              <w:t xml:space="preserve">and justify their reasoning. </w:t>
            </w:r>
            <w:r w:rsidR="00E67E9B" w:rsidRPr="00E67E9B">
              <w:rPr>
                <w:rFonts w:asciiTheme="minorHAnsi" w:hAnsiTheme="minorHAnsi" w:cstheme="minorHAnsi"/>
                <w:sz w:val="22"/>
                <w:szCs w:val="22"/>
              </w:rPr>
              <w:t xml:space="preserve">For example, after reviewing the sets of triangles, ask </w:t>
            </w:r>
            <w:r w:rsidR="00A21F91">
              <w:rPr>
                <w:rFonts w:asciiTheme="minorHAnsi" w:hAnsiTheme="minorHAnsi" w:cstheme="minorHAnsi"/>
                <w:sz w:val="22"/>
                <w:szCs w:val="22"/>
              </w:rPr>
              <w:t>students to</w:t>
            </w:r>
            <w:r w:rsidR="00E67E9B" w:rsidRPr="00E67E9B">
              <w:rPr>
                <w:rFonts w:asciiTheme="minorHAnsi" w:hAnsiTheme="minorHAnsi" w:cstheme="minorHAnsi"/>
                <w:sz w:val="22"/>
                <w:szCs w:val="22"/>
              </w:rPr>
              <w:t xml:space="preserve"> pair up the triangles that are related in some way, explaining that for each triangle, there is another that is like it in one way or another. Have students write down the triangle pairs they matched and an explanation of why they paired the triangles the way they did</w:t>
            </w:r>
            <w:r w:rsidR="001C4E8E">
              <w:rPr>
                <w:rFonts w:asciiTheme="minorHAnsi" w:hAnsiTheme="minorHAnsi" w:cstheme="minorHAnsi"/>
                <w:sz w:val="22"/>
                <w:szCs w:val="22"/>
              </w:rPr>
              <w:t>.</w:t>
            </w:r>
          </w:p>
          <w:p w14:paraId="694F5711" w14:textId="3FB88FC1" w:rsidR="005D4A5E" w:rsidRPr="0024356E" w:rsidRDefault="00276315" w:rsidP="0024356E">
            <w:pPr>
              <w:jc w:val="center"/>
              <w:rPr>
                <w:noProof/>
                <w14:ligatures w14:val="standardContextual"/>
              </w:rPr>
            </w:pPr>
            <w:r w:rsidRPr="00276315">
              <w:rPr>
                <w:rFonts w:asciiTheme="minorHAnsi" w:hAnsiTheme="minorHAnsi" w:cstheme="minorHAnsi"/>
                <w:b/>
                <w:bCs/>
                <w:noProof/>
                <w:sz w:val="22"/>
                <w:szCs w:val="22"/>
              </w:rPr>
              <w:drawing>
                <wp:inline distT="0" distB="0" distL="0" distR="0" wp14:anchorId="24EB1504" wp14:editId="782C05D5">
                  <wp:extent cx="1480019" cy="1720850"/>
                  <wp:effectExtent l="0" t="0" r="6350" b="0"/>
                  <wp:docPr id="1908640881" name="Picture 1" descr="Image. Image of four triangles of various shapes and sizes labeled A, C, H, and 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40881" name="Picture 1" descr="Image. Image of four triangles of various shapes and sizes labeled A, C, H, and J. "/>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1488847" cy="1731114"/>
                          </a:xfrm>
                          <a:prstGeom prst="rect">
                            <a:avLst/>
                          </a:prstGeom>
                        </pic:spPr>
                      </pic:pic>
                    </a:graphicData>
                  </a:graphic>
                </wp:inline>
              </w:drawing>
            </w:r>
            <w:r w:rsidR="00E21468" w:rsidRPr="00E21468">
              <w:rPr>
                <w:rFonts w:asciiTheme="minorHAnsi" w:hAnsiTheme="minorHAnsi" w:cstheme="minorHAnsi"/>
                <w:b/>
                <w:bCs/>
                <w:noProof/>
                <w:sz w:val="22"/>
                <w:szCs w:val="22"/>
              </w:rPr>
              <w:drawing>
                <wp:inline distT="0" distB="0" distL="0" distR="0" wp14:anchorId="6D5F972A" wp14:editId="7DA5CDEA">
                  <wp:extent cx="1485900" cy="1733550"/>
                  <wp:effectExtent l="0" t="0" r="0" b="0"/>
                  <wp:docPr id="50979599" name="Picture 1" descr="Image. Image of five triangles of various shapes and sizes labeled B, D, E, G, and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9599" name="Picture 1" descr="Image. Image of five triangles of various shapes and sizes labeled B, D, E, G, and L. "/>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1496195" cy="1745561"/>
                          </a:xfrm>
                          <a:prstGeom prst="rect">
                            <a:avLst/>
                          </a:prstGeom>
                        </pic:spPr>
                      </pic:pic>
                    </a:graphicData>
                  </a:graphic>
                </wp:inline>
              </w:drawing>
            </w:r>
            <w:r w:rsidR="00E21468">
              <w:rPr>
                <w:noProof/>
                <w14:ligatures w14:val="standardContextual"/>
              </w:rPr>
              <w:t xml:space="preserve"> </w:t>
            </w:r>
            <w:r w:rsidR="00E21468" w:rsidRPr="00E21468">
              <w:rPr>
                <w:rFonts w:asciiTheme="minorHAnsi" w:hAnsiTheme="minorHAnsi" w:cstheme="minorHAnsi"/>
                <w:b/>
                <w:bCs/>
                <w:noProof/>
                <w:sz w:val="22"/>
                <w:szCs w:val="22"/>
              </w:rPr>
              <w:drawing>
                <wp:inline distT="0" distB="0" distL="0" distR="0" wp14:anchorId="5BF25F59" wp14:editId="76547773">
                  <wp:extent cx="1484472" cy="1651000"/>
                  <wp:effectExtent l="0" t="0" r="1905" b="6350"/>
                  <wp:docPr id="2145418929" name="Picture 1" descr="Image. Image of three triangles of various shapes and sizes labeled F, I, and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18929" name="Picture 1" descr="Image. Image of three triangles of various shapes and sizes labeled F, I, and K."/>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1497299" cy="1665266"/>
                          </a:xfrm>
                          <a:prstGeom prst="rect">
                            <a:avLst/>
                          </a:prstGeom>
                        </pic:spPr>
                      </pic:pic>
                    </a:graphicData>
                  </a:graphic>
                </wp:inline>
              </w:drawing>
            </w:r>
          </w:p>
        </w:tc>
      </w:tr>
      <w:tr w:rsidR="00B755EE" w:rsidRPr="00722C85" w14:paraId="25DCF479" w14:textId="77777777" w:rsidTr="00B950B7">
        <w:trPr>
          <w:trHeight w:val="435"/>
        </w:trPr>
        <w:tc>
          <w:tcPr>
            <w:tcW w:w="14310" w:type="dxa"/>
            <w:shd w:val="clear" w:color="auto" w:fill="F2F2F2" w:themeFill="background1" w:themeFillShade="F2"/>
            <w:vAlign w:val="center"/>
          </w:tcPr>
          <w:p w14:paraId="694C0EB4" w14:textId="289C8811" w:rsidR="00B755EE" w:rsidRPr="00722C85" w:rsidRDefault="008318A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D646FB" w:rsidRPr="00722C85" w14:paraId="3350771E" w14:textId="77777777" w:rsidTr="00370866">
        <w:trPr>
          <w:trHeight w:val="1970"/>
        </w:trPr>
        <w:tc>
          <w:tcPr>
            <w:tcW w:w="14310" w:type="dxa"/>
          </w:tcPr>
          <w:p w14:paraId="6D6BBB85" w14:textId="68236391" w:rsidR="00D646FB" w:rsidRPr="00722C85" w:rsidRDefault="008318A2" w:rsidP="00120C14">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905D68D" w14:textId="77777777" w:rsidR="00D646FB" w:rsidRDefault="00D646FB" w:rsidP="00D646FB">
            <w:pPr>
              <w:rPr>
                <w:rFonts w:asciiTheme="minorHAnsi" w:hAnsiTheme="minorHAnsi" w:cstheme="minorHAnsi"/>
                <w:sz w:val="22"/>
                <w:szCs w:val="22"/>
              </w:rPr>
            </w:pPr>
            <w:r w:rsidRPr="00AF7F15">
              <w:rPr>
                <w:rFonts w:asciiTheme="minorHAnsi" w:hAnsiTheme="minorHAnsi" w:cstheme="minorHAnsi"/>
                <w:sz w:val="22"/>
                <w:szCs w:val="22"/>
              </w:rPr>
              <w:t>Analyzing and describing geometric objects, the relationships and structures among them, or the space that they occupy can be used to classify, quantify, measure, or count one or more attributes.</w:t>
            </w:r>
          </w:p>
          <w:p w14:paraId="30C8983E" w14:textId="77777777" w:rsidR="00E31E0A" w:rsidRDefault="00E31E0A" w:rsidP="00D646FB">
            <w:pPr>
              <w:rPr>
                <w:rFonts w:asciiTheme="minorHAnsi" w:hAnsiTheme="minorHAnsi" w:cstheme="minorHAnsi"/>
                <w:sz w:val="22"/>
                <w:szCs w:val="22"/>
              </w:rPr>
            </w:pPr>
          </w:p>
          <w:p w14:paraId="57BFF88F" w14:textId="26228584" w:rsidR="00DF3F4C" w:rsidRDefault="00E31E0A" w:rsidP="00120C14">
            <w:pPr>
              <w:rPr>
                <w:rFonts w:asciiTheme="minorHAnsi" w:hAnsiTheme="minorHAnsi" w:cstheme="minorHAnsi"/>
                <w:sz w:val="22"/>
                <w:szCs w:val="22"/>
              </w:rPr>
            </w:pPr>
            <w:r w:rsidRPr="003706C2">
              <w:rPr>
                <w:rFonts w:asciiTheme="minorHAnsi" w:eastAsia="Times New Roman" w:hAnsiTheme="minorHAnsi" w:cstheme="minorHAnsi"/>
                <w:b/>
                <w:bCs/>
                <w:color w:val="1F1F1F"/>
                <w:sz w:val="22"/>
                <w:szCs w:val="22"/>
              </w:rPr>
              <w:t xml:space="preserve">Connections: </w:t>
            </w:r>
            <w:r w:rsidRPr="003706C2">
              <w:rPr>
                <w:rFonts w:asciiTheme="minorHAnsi" w:hAnsiTheme="minorHAnsi" w:cstheme="minorHAnsi"/>
                <w:sz w:val="22"/>
                <w:szCs w:val="22"/>
              </w:rPr>
              <w:t xml:space="preserve">In </w:t>
            </w:r>
            <w:r w:rsidR="005A2E16">
              <w:rPr>
                <w:rFonts w:asciiTheme="minorHAnsi" w:hAnsiTheme="minorHAnsi" w:cstheme="minorHAnsi"/>
                <w:sz w:val="22"/>
                <w:szCs w:val="22"/>
              </w:rPr>
              <w:t>Grade 7</w:t>
            </w:r>
            <w:r w:rsidRPr="003706C2">
              <w:rPr>
                <w:rFonts w:asciiTheme="minorHAnsi" w:hAnsiTheme="minorHAnsi" w:cstheme="minorHAnsi"/>
                <w:sz w:val="22"/>
                <w:szCs w:val="22"/>
              </w:rPr>
              <w:t xml:space="preserve">, students </w:t>
            </w:r>
            <w:r w:rsidR="009F32DA">
              <w:rPr>
                <w:rFonts w:asciiTheme="minorHAnsi" w:hAnsiTheme="minorHAnsi" w:cstheme="minorHAnsi"/>
                <w:sz w:val="22"/>
                <w:szCs w:val="22"/>
              </w:rPr>
              <w:t xml:space="preserve">will </w:t>
            </w:r>
            <w:r w:rsidRPr="003706C2">
              <w:rPr>
                <w:rFonts w:asciiTheme="minorHAnsi" w:hAnsiTheme="minorHAnsi" w:cstheme="minorHAnsi"/>
                <w:sz w:val="22"/>
                <w:szCs w:val="22"/>
              </w:rPr>
              <w:t xml:space="preserve">solve </w:t>
            </w:r>
            <w:r w:rsidR="00DC03A9" w:rsidRPr="003706C2">
              <w:rPr>
                <w:rFonts w:asciiTheme="minorHAnsi" w:hAnsiTheme="minorHAnsi" w:cstheme="minorHAnsi"/>
                <w:sz w:val="22"/>
                <w:szCs w:val="22"/>
              </w:rPr>
              <w:t>problems, including those in context, involving proportional relationships (7.CE.2)</w:t>
            </w:r>
            <w:r w:rsidR="00E50D66">
              <w:rPr>
                <w:rFonts w:asciiTheme="minorHAnsi" w:hAnsiTheme="minorHAnsi" w:cstheme="minorHAnsi"/>
                <w:sz w:val="22"/>
                <w:szCs w:val="22"/>
              </w:rPr>
              <w:t>.</w:t>
            </w:r>
            <w:r w:rsidR="00C03674">
              <w:rPr>
                <w:rFonts w:asciiTheme="minorHAnsi" w:hAnsiTheme="minorHAnsi" w:cstheme="minorHAnsi"/>
                <w:sz w:val="22"/>
                <w:szCs w:val="22"/>
              </w:rPr>
              <w:t xml:space="preserve"> </w:t>
            </w:r>
            <w:r w:rsidR="00C03674" w:rsidRPr="00C03674">
              <w:rPr>
                <w:rFonts w:asciiTheme="minorHAnsi" w:hAnsiTheme="minorHAnsi" w:cstheme="minorHAnsi"/>
                <w:sz w:val="22"/>
                <w:szCs w:val="22"/>
              </w:rPr>
              <w:t xml:space="preserve">Students </w:t>
            </w:r>
            <w:r w:rsidR="00C03674">
              <w:rPr>
                <w:rFonts w:asciiTheme="minorHAnsi" w:hAnsiTheme="minorHAnsi" w:cstheme="minorHAnsi"/>
                <w:sz w:val="22"/>
                <w:szCs w:val="22"/>
              </w:rPr>
              <w:t xml:space="preserve">at this grade level </w:t>
            </w:r>
            <w:r w:rsidR="009F32DA">
              <w:rPr>
                <w:rFonts w:asciiTheme="minorHAnsi" w:hAnsiTheme="minorHAnsi" w:cstheme="minorHAnsi"/>
                <w:sz w:val="22"/>
                <w:szCs w:val="22"/>
              </w:rPr>
              <w:t xml:space="preserve">will </w:t>
            </w:r>
            <w:r w:rsidR="00C03674">
              <w:rPr>
                <w:rFonts w:asciiTheme="minorHAnsi" w:hAnsiTheme="minorHAnsi" w:cstheme="minorHAnsi"/>
                <w:sz w:val="22"/>
                <w:szCs w:val="22"/>
              </w:rPr>
              <w:t>also</w:t>
            </w:r>
            <w:r w:rsidR="00C03674" w:rsidRPr="00C03674">
              <w:rPr>
                <w:rFonts w:asciiTheme="minorHAnsi" w:hAnsiTheme="minorHAnsi" w:cstheme="minorHAnsi"/>
                <w:sz w:val="22"/>
                <w:szCs w:val="22"/>
              </w:rPr>
              <w:t xml:space="preserve"> make connections, compare and contrast polygons based on their properties (7.MG.3) and apply dilations of polygons in the coordinate plane (7.MG.4). </w:t>
            </w:r>
            <w:r w:rsidR="00DC03A9" w:rsidRPr="00C03674">
              <w:rPr>
                <w:rFonts w:asciiTheme="minorHAnsi" w:hAnsiTheme="minorHAnsi" w:cstheme="minorHAnsi"/>
                <w:sz w:val="22"/>
                <w:szCs w:val="22"/>
              </w:rPr>
              <w:t xml:space="preserve"> </w:t>
            </w:r>
            <w:r w:rsidRPr="00C03674">
              <w:rPr>
                <w:rFonts w:asciiTheme="minorHAnsi" w:hAnsiTheme="minorHAnsi" w:cstheme="minorHAnsi"/>
                <w:sz w:val="22"/>
                <w:szCs w:val="22"/>
              </w:rPr>
              <w:t>Graphical representation of proportionality is extended at this grade level where students investigate and analyze proportional relationships</w:t>
            </w:r>
            <w:r w:rsidRPr="003706C2">
              <w:rPr>
                <w:rFonts w:asciiTheme="minorHAnsi" w:hAnsiTheme="minorHAnsi" w:cstheme="minorHAnsi"/>
                <w:sz w:val="22"/>
                <w:szCs w:val="22"/>
              </w:rPr>
              <w:t xml:space="preserve"> between two quantities using verbal descriptions, tables, equations in </w:t>
            </w:r>
            <w:r w:rsidRPr="003706C2">
              <w:rPr>
                <w:rFonts w:asciiTheme="minorHAnsi" w:hAnsiTheme="minorHAnsi" w:cstheme="minorHAnsi"/>
                <w:i/>
                <w:iCs/>
                <w:sz w:val="22"/>
                <w:szCs w:val="22"/>
              </w:rPr>
              <w:t>y</w:t>
            </w:r>
            <w:r w:rsidRPr="003706C2">
              <w:rPr>
                <w:rFonts w:asciiTheme="minorHAnsi" w:hAnsiTheme="minorHAnsi" w:cstheme="minorHAnsi"/>
                <w:sz w:val="22"/>
                <w:szCs w:val="22"/>
              </w:rPr>
              <w:t xml:space="preserve"> = </w:t>
            </w:r>
            <w:r w:rsidRPr="003706C2">
              <w:rPr>
                <w:rFonts w:asciiTheme="minorHAnsi" w:hAnsiTheme="minorHAnsi" w:cstheme="minorHAnsi"/>
                <w:i/>
                <w:iCs/>
                <w:sz w:val="22"/>
                <w:szCs w:val="22"/>
              </w:rPr>
              <w:t>mx</w:t>
            </w:r>
            <w:r w:rsidRPr="003706C2">
              <w:rPr>
                <w:rFonts w:asciiTheme="minorHAnsi" w:hAnsiTheme="minorHAnsi" w:cstheme="minorHAnsi"/>
                <w:sz w:val="22"/>
                <w:szCs w:val="22"/>
              </w:rPr>
              <w:t xml:space="preserve"> form, including problems in context (7.PFA.1). Prior to </w:t>
            </w:r>
            <w:r w:rsidR="005A2E16">
              <w:rPr>
                <w:rFonts w:asciiTheme="minorHAnsi" w:hAnsiTheme="minorHAnsi" w:cstheme="minorHAnsi"/>
                <w:sz w:val="22"/>
                <w:szCs w:val="22"/>
              </w:rPr>
              <w:t>Grade 7</w:t>
            </w:r>
            <w:r w:rsidRPr="003706C2">
              <w:rPr>
                <w:rFonts w:asciiTheme="minorHAnsi" w:hAnsiTheme="minorHAnsi" w:cstheme="minorHAnsi"/>
                <w:sz w:val="22"/>
                <w:szCs w:val="22"/>
              </w:rPr>
              <w:t>, students use</w:t>
            </w:r>
            <w:r w:rsidR="00C27C8E">
              <w:rPr>
                <w:rFonts w:asciiTheme="minorHAnsi" w:hAnsiTheme="minorHAnsi" w:cstheme="minorHAnsi"/>
                <w:sz w:val="22"/>
                <w:szCs w:val="22"/>
              </w:rPr>
              <w:t>d</w:t>
            </w:r>
            <w:r w:rsidRPr="003706C2">
              <w:rPr>
                <w:rFonts w:asciiTheme="minorHAnsi" w:hAnsiTheme="minorHAnsi" w:cstheme="minorHAnsi"/>
                <w:sz w:val="22"/>
                <w:szCs w:val="22"/>
              </w:rPr>
              <w:t xml:space="preserve"> </w:t>
            </w:r>
            <w:r w:rsidRPr="003706C2">
              <w:rPr>
                <w:rFonts w:asciiTheme="minorHAnsi" w:hAnsiTheme="minorHAnsi" w:cstheme="minorHAnsi"/>
                <w:color w:val="000000"/>
                <w:sz w:val="22"/>
                <w:szCs w:val="22"/>
                <w:shd w:val="clear" w:color="auto" w:fill="FFFFFF"/>
              </w:rPr>
              <w:t>ratios to represent relationships between quantities, including those in context (6.PFA.1) and identif</w:t>
            </w:r>
            <w:r w:rsidR="00C27C8E">
              <w:rPr>
                <w:rFonts w:asciiTheme="minorHAnsi" w:hAnsiTheme="minorHAnsi" w:cstheme="minorHAnsi"/>
                <w:color w:val="000000"/>
                <w:sz w:val="22"/>
                <w:szCs w:val="22"/>
                <w:shd w:val="clear" w:color="auto" w:fill="FFFFFF"/>
              </w:rPr>
              <w:t>ied</w:t>
            </w:r>
            <w:r w:rsidRPr="003706C2">
              <w:rPr>
                <w:rFonts w:asciiTheme="minorHAnsi" w:hAnsiTheme="minorHAnsi" w:cstheme="minorHAnsi"/>
                <w:color w:val="000000"/>
                <w:sz w:val="22"/>
                <w:szCs w:val="22"/>
                <w:shd w:val="clear" w:color="auto" w:fill="FFFFFF"/>
              </w:rPr>
              <w:t xml:space="preserve"> and represent</w:t>
            </w:r>
            <w:r w:rsidR="00C27C8E">
              <w:rPr>
                <w:rFonts w:asciiTheme="minorHAnsi" w:hAnsiTheme="minorHAnsi" w:cstheme="minorHAnsi"/>
                <w:color w:val="000000"/>
                <w:sz w:val="22"/>
                <w:szCs w:val="22"/>
                <w:shd w:val="clear" w:color="auto" w:fill="FFFFFF"/>
              </w:rPr>
              <w:t>ed</w:t>
            </w:r>
            <w:r w:rsidRPr="003706C2">
              <w:rPr>
                <w:rFonts w:asciiTheme="minorHAnsi" w:hAnsiTheme="minorHAnsi" w:cstheme="minorHAnsi"/>
                <w:color w:val="000000"/>
                <w:sz w:val="22"/>
                <w:szCs w:val="22"/>
                <w:shd w:val="clear" w:color="auto" w:fill="FFFFFF"/>
              </w:rPr>
              <w:t xml:space="preserve"> proportional relationships between two quantities, including those in context (</w:t>
            </w:r>
            <w:r w:rsidR="00E94B50">
              <w:rPr>
                <w:rFonts w:asciiTheme="minorHAnsi" w:hAnsiTheme="minorHAnsi" w:cstheme="minorHAnsi"/>
                <w:color w:val="000000"/>
                <w:sz w:val="22"/>
                <w:szCs w:val="22"/>
                <w:shd w:val="clear" w:color="auto" w:fill="FFFFFF"/>
              </w:rPr>
              <w:t xml:space="preserve">with </w:t>
            </w:r>
            <w:r w:rsidRPr="003706C2">
              <w:rPr>
                <w:rFonts w:asciiTheme="minorHAnsi" w:hAnsiTheme="minorHAnsi" w:cstheme="minorHAnsi"/>
                <w:color w:val="000000"/>
                <w:sz w:val="22"/>
                <w:szCs w:val="22"/>
                <w:shd w:val="clear" w:color="auto" w:fill="FFFFFF"/>
              </w:rPr>
              <w:t xml:space="preserve">unit rates limited to positive values) (6.PFA.2). </w:t>
            </w:r>
            <w:r w:rsidR="00214F13" w:rsidRPr="003706C2">
              <w:rPr>
                <w:rFonts w:asciiTheme="minorHAnsi" w:hAnsiTheme="minorHAnsi" w:cstheme="minorHAnsi"/>
                <w:color w:val="000000"/>
                <w:sz w:val="22"/>
                <w:szCs w:val="22"/>
                <w:shd w:val="clear" w:color="auto" w:fill="FFFFFF"/>
              </w:rPr>
              <w:t>Further, students determine</w:t>
            </w:r>
            <w:r w:rsidR="00E94B50">
              <w:rPr>
                <w:rFonts w:asciiTheme="minorHAnsi" w:hAnsiTheme="minorHAnsi" w:cstheme="minorHAnsi"/>
                <w:color w:val="000000"/>
                <w:sz w:val="22"/>
                <w:szCs w:val="22"/>
                <w:shd w:val="clear" w:color="auto" w:fill="FFFFFF"/>
              </w:rPr>
              <w:t>d</w:t>
            </w:r>
            <w:r w:rsidR="00214F13" w:rsidRPr="003706C2">
              <w:rPr>
                <w:rFonts w:asciiTheme="minorHAnsi" w:hAnsiTheme="minorHAnsi" w:cstheme="minorHAnsi"/>
                <w:color w:val="000000"/>
                <w:sz w:val="22"/>
                <w:szCs w:val="22"/>
                <w:shd w:val="clear" w:color="auto" w:fill="FFFFFF"/>
              </w:rPr>
              <w:t xml:space="preserve"> congruence of segments, angles, and polygons (6.MG.</w:t>
            </w:r>
            <w:r w:rsidR="00DF3F4C" w:rsidRPr="003706C2">
              <w:rPr>
                <w:rFonts w:asciiTheme="minorHAnsi" w:hAnsiTheme="minorHAnsi" w:cstheme="minorHAnsi"/>
                <w:color w:val="000000"/>
                <w:sz w:val="22"/>
                <w:szCs w:val="22"/>
                <w:shd w:val="clear" w:color="auto" w:fill="FFFFFF"/>
              </w:rPr>
              <w:t>4</w:t>
            </w:r>
            <w:r w:rsidR="00214F13" w:rsidRPr="003706C2">
              <w:rPr>
                <w:rFonts w:asciiTheme="minorHAnsi" w:hAnsiTheme="minorHAnsi" w:cstheme="minorHAnsi"/>
                <w:color w:val="000000"/>
                <w:sz w:val="22"/>
                <w:szCs w:val="22"/>
                <w:shd w:val="clear" w:color="auto" w:fill="FFFFFF"/>
              </w:rPr>
              <w:t>).</w:t>
            </w:r>
            <w:r w:rsidR="00DF3F4C" w:rsidRPr="003706C2">
              <w:rPr>
                <w:rFonts w:asciiTheme="minorHAnsi" w:hAnsiTheme="minorHAnsi" w:cstheme="minorHAnsi"/>
                <w:color w:val="000000"/>
                <w:sz w:val="22"/>
                <w:szCs w:val="22"/>
                <w:shd w:val="clear" w:color="auto" w:fill="FFFFFF"/>
              </w:rPr>
              <w:t xml:space="preserve"> </w:t>
            </w:r>
            <w:r w:rsidRPr="003706C2">
              <w:rPr>
                <w:rFonts w:asciiTheme="minorHAnsi" w:hAnsiTheme="minorHAnsi" w:cstheme="minorHAnsi"/>
                <w:sz w:val="22"/>
                <w:szCs w:val="22"/>
              </w:rPr>
              <w:t xml:space="preserve">Using these foundational understandings, students will </w:t>
            </w:r>
            <w:r w:rsidR="00DF3F4C" w:rsidRPr="003706C2">
              <w:rPr>
                <w:rFonts w:asciiTheme="minorHAnsi" w:hAnsiTheme="minorHAnsi" w:cstheme="minorHAnsi"/>
                <w:sz w:val="22"/>
                <w:szCs w:val="22"/>
              </w:rPr>
              <w:t>solve problems and justify relationships of similarity using proportional reasoning (7.MG.2).</w:t>
            </w:r>
            <w:r w:rsidR="000A29EA">
              <w:rPr>
                <w:rFonts w:asciiTheme="minorHAnsi" w:hAnsiTheme="minorHAnsi" w:cstheme="minorHAnsi"/>
                <w:sz w:val="22"/>
                <w:szCs w:val="22"/>
              </w:rPr>
              <w:t xml:space="preserve"> </w:t>
            </w:r>
            <w:r w:rsidR="000A29EA" w:rsidRPr="000A29EA">
              <w:rPr>
                <w:rFonts w:asciiTheme="minorHAnsi" w:hAnsiTheme="minorHAnsi" w:cstheme="minorHAnsi"/>
                <w:sz w:val="22"/>
                <w:szCs w:val="22"/>
              </w:rPr>
              <w:t xml:space="preserve">In the subsequent grade level, Grade 8 students will </w:t>
            </w:r>
            <w:r w:rsidR="000A29EA" w:rsidRPr="00806AE3">
              <w:rPr>
                <w:rFonts w:asciiTheme="minorHAnsi" w:hAnsiTheme="minorHAnsi" w:cstheme="minorHAnsi"/>
                <w:color w:val="000000"/>
                <w:sz w:val="22"/>
                <w:szCs w:val="22"/>
                <w:shd w:val="clear" w:color="auto" w:fill="FFFFFF"/>
              </w:rPr>
              <w:t>estimate and apply proportional reasoning and computational procedures to solve contextual problems</w:t>
            </w:r>
            <w:r w:rsidR="000A29EA">
              <w:rPr>
                <w:rFonts w:asciiTheme="minorHAnsi" w:hAnsiTheme="minorHAnsi" w:cstheme="minorHAnsi"/>
                <w:color w:val="000000"/>
                <w:sz w:val="22"/>
                <w:szCs w:val="22"/>
                <w:shd w:val="clear" w:color="auto" w:fill="FFFFFF"/>
              </w:rPr>
              <w:t xml:space="preserve"> (8.CE.1).</w:t>
            </w:r>
          </w:p>
          <w:p w14:paraId="6B9A83EC" w14:textId="77777777" w:rsidR="00BD03DC" w:rsidRPr="003706C2" w:rsidRDefault="00BD03DC" w:rsidP="00120C14">
            <w:pPr>
              <w:rPr>
                <w:rFonts w:asciiTheme="minorHAnsi" w:hAnsiTheme="minorHAnsi" w:cstheme="minorHAnsi"/>
                <w:sz w:val="22"/>
                <w:szCs w:val="22"/>
              </w:rPr>
            </w:pPr>
          </w:p>
          <w:p w14:paraId="28AD6493" w14:textId="77777777" w:rsidR="00E31E0A" w:rsidRPr="003706C2" w:rsidRDefault="00E31E0A" w:rsidP="00E31E0A">
            <w:pPr>
              <w:pStyle w:val="ListParagraph"/>
              <w:numPr>
                <w:ilvl w:val="0"/>
                <w:numId w:val="5"/>
              </w:numPr>
              <w:rPr>
                <w:rFonts w:asciiTheme="minorHAnsi" w:hAnsiTheme="minorHAnsi" w:cstheme="minorHAnsi"/>
                <w:sz w:val="22"/>
                <w:szCs w:val="22"/>
              </w:rPr>
            </w:pPr>
            <w:r w:rsidRPr="003706C2">
              <w:rPr>
                <w:rFonts w:asciiTheme="minorHAnsi" w:hAnsiTheme="minorHAnsi" w:cstheme="minorHAnsi"/>
                <w:i/>
                <w:iCs/>
                <w:sz w:val="22"/>
                <w:szCs w:val="22"/>
              </w:rPr>
              <w:t>Within the grade level/course</w:t>
            </w:r>
            <w:r w:rsidRPr="003706C2">
              <w:rPr>
                <w:rFonts w:asciiTheme="minorHAnsi" w:hAnsiTheme="minorHAnsi" w:cstheme="minorHAnsi"/>
                <w:sz w:val="22"/>
                <w:szCs w:val="22"/>
              </w:rPr>
              <w:t xml:space="preserve">: </w:t>
            </w:r>
          </w:p>
          <w:p w14:paraId="1EF810D4" w14:textId="5FC0E8A3" w:rsidR="00E31E0A" w:rsidRDefault="00E31E0A" w:rsidP="00E31E0A">
            <w:pPr>
              <w:pStyle w:val="SOLStandardhang57"/>
              <w:numPr>
                <w:ilvl w:val="1"/>
                <w:numId w:val="5"/>
              </w:numPr>
              <w:rPr>
                <w:rFonts w:asciiTheme="minorHAnsi" w:hAnsiTheme="minorHAnsi" w:cstheme="minorHAnsi"/>
                <w:b w:val="0"/>
                <w:bCs/>
                <w:sz w:val="22"/>
                <w:szCs w:val="22"/>
              </w:rPr>
            </w:pPr>
            <w:r w:rsidRPr="00806AE3">
              <w:rPr>
                <w:rFonts w:asciiTheme="minorHAnsi" w:hAnsiTheme="minorHAnsi" w:cstheme="minorHAnsi"/>
                <w:b w:val="0"/>
                <w:bCs/>
                <w:sz w:val="22"/>
                <w:szCs w:val="22"/>
              </w:rPr>
              <w:t>7.CE.</w:t>
            </w:r>
            <w:r w:rsidR="00620070">
              <w:rPr>
                <w:rFonts w:asciiTheme="minorHAnsi" w:hAnsiTheme="minorHAnsi" w:cstheme="minorHAnsi"/>
                <w:b w:val="0"/>
                <w:bCs/>
                <w:sz w:val="22"/>
                <w:szCs w:val="22"/>
              </w:rPr>
              <w:t>2</w:t>
            </w:r>
            <w:r w:rsidRPr="00806AE3">
              <w:rPr>
                <w:rFonts w:asciiTheme="minorHAnsi" w:hAnsiTheme="minorHAnsi" w:cstheme="minorHAnsi"/>
                <w:b w:val="0"/>
                <w:bCs/>
                <w:sz w:val="22"/>
                <w:szCs w:val="22"/>
              </w:rPr>
              <w:t xml:space="preserve"> – </w:t>
            </w:r>
            <w:r w:rsidRPr="000E31FB">
              <w:rPr>
                <w:rFonts w:asciiTheme="minorHAnsi" w:hAnsiTheme="minorHAnsi" w:cstheme="minorHAnsi"/>
                <w:b w:val="0"/>
                <w:bCs/>
                <w:sz w:val="22"/>
                <w:szCs w:val="22"/>
              </w:rPr>
              <w:t xml:space="preserve">The student </w:t>
            </w:r>
            <w:r w:rsidRPr="00620070">
              <w:rPr>
                <w:rFonts w:asciiTheme="minorHAnsi" w:hAnsiTheme="minorHAnsi" w:cstheme="minorHAnsi"/>
                <w:b w:val="0"/>
                <w:bCs/>
                <w:sz w:val="22"/>
                <w:szCs w:val="22"/>
              </w:rPr>
              <w:t xml:space="preserve">will </w:t>
            </w:r>
            <w:r w:rsidR="00620070" w:rsidRPr="00620070">
              <w:rPr>
                <w:rFonts w:asciiTheme="minorHAnsi" w:hAnsiTheme="minorHAnsi" w:cstheme="minorHAnsi"/>
                <w:b w:val="0"/>
                <w:bCs/>
                <w:sz w:val="22"/>
                <w:szCs w:val="22"/>
              </w:rPr>
              <w:t>solve problems, including those in context, involving proportional relationships</w:t>
            </w:r>
            <w:r w:rsidR="00620070">
              <w:rPr>
                <w:rFonts w:asciiTheme="minorHAnsi" w:hAnsiTheme="minorHAnsi" w:cstheme="minorHAnsi"/>
                <w:b w:val="0"/>
                <w:bCs/>
                <w:sz w:val="22"/>
                <w:szCs w:val="22"/>
              </w:rPr>
              <w:t>.</w:t>
            </w:r>
          </w:p>
          <w:p w14:paraId="1F7A8979" w14:textId="77777777" w:rsidR="00DE03FC" w:rsidRPr="00994366" w:rsidRDefault="00DE03FC" w:rsidP="00DE03FC">
            <w:pPr>
              <w:pStyle w:val="ListParagraph"/>
              <w:numPr>
                <w:ilvl w:val="1"/>
                <w:numId w:val="5"/>
              </w:numPr>
              <w:rPr>
                <w:rFonts w:asciiTheme="minorHAnsi" w:hAnsiTheme="minorHAnsi" w:cstheme="minorHAnsi"/>
                <w:sz w:val="22"/>
                <w:szCs w:val="22"/>
              </w:rPr>
            </w:pPr>
            <w:r w:rsidRPr="00994366">
              <w:rPr>
                <w:rFonts w:asciiTheme="minorHAnsi" w:hAnsiTheme="minorHAnsi" w:cstheme="minorHAnsi"/>
                <w:color w:val="000000"/>
                <w:sz w:val="22"/>
                <w:szCs w:val="22"/>
                <w:shd w:val="clear" w:color="auto" w:fill="FFFFFF"/>
              </w:rPr>
              <w:t>7.MG.3 – The student will compare and contrast quadrilaterals based on their properties and determine unknown side lengths and angle measures of quadrilaterals.</w:t>
            </w:r>
          </w:p>
          <w:p w14:paraId="3914B533" w14:textId="36989CF3" w:rsidR="00DE03FC" w:rsidRPr="00DE03FC" w:rsidRDefault="00DE03FC" w:rsidP="00DE03FC">
            <w:pPr>
              <w:pStyle w:val="ListParagraph"/>
              <w:numPr>
                <w:ilvl w:val="1"/>
                <w:numId w:val="5"/>
              </w:numPr>
              <w:rPr>
                <w:rFonts w:asciiTheme="minorHAnsi" w:hAnsiTheme="minorHAnsi" w:cstheme="minorHAnsi"/>
                <w:sz w:val="22"/>
                <w:szCs w:val="22"/>
              </w:rPr>
            </w:pPr>
            <w:r w:rsidRPr="00994366">
              <w:rPr>
                <w:rFonts w:asciiTheme="minorHAnsi" w:hAnsiTheme="minorHAnsi" w:cstheme="minorHAnsi"/>
                <w:color w:val="000000"/>
                <w:sz w:val="22"/>
                <w:szCs w:val="22"/>
                <w:shd w:val="clear" w:color="auto" w:fill="FFFFFF"/>
              </w:rPr>
              <w:t>7.MG.4 – The student will apply dilations of polygons in the coordinate plane.</w:t>
            </w:r>
          </w:p>
          <w:p w14:paraId="7B9A19B0" w14:textId="77777777" w:rsidR="00E31E0A" w:rsidRPr="00806AE3" w:rsidRDefault="00E31E0A" w:rsidP="00E31E0A">
            <w:pPr>
              <w:pStyle w:val="ListParagraph"/>
              <w:numPr>
                <w:ilvl w:val="1"/>
                <w:numId w:val="5"/>
              </w:numPr>
              <w:rPr>
                <w:rFonts w:asciiTheme="minorHAnsi" w:hAnsiTheme="minorHAnsi" w:cstheme="minorHAnsi"/>
                <w:sz w:val="22"/>
                <w:szCs w:val="22"/>
              </w:rPr>
            </w:pPr>
            <w:r w:rsidRPr="000E31FB">
              <w:rPr>
                <w:rFonts w:asciiTheme="minorHAnsi" w:hAnsiTheme="minorHAnsi" w:cstheme="minorHAnsi"/>
                <w:color w:val="000000"/>
                <w:sz w:val="22"/>
                <w:szCs w:val="22"/>
                <w:shd w:val="clear" w:color="auto" w:fill="FFFFFF"/>
              </w:rPr>
              <w:t xml:space="preserve">7.PFA.1 </w:t>
            </w:r>
            <w:r w:rsidRPr="000E31FB">
              <w:rPr>
                <w:rFonts w:asciiTheme="minorHAnsi" w:hAnsiTheme="minorHAnsi" w:cstheme="minorHAnsi"/>
                <w:sz w:val="22"/>
                <w:szCs w:val="22"/>
              </w:rPr>
              <w:t xml:space="preserve">– </w:t>
            </w:r>
            <w:r w:rsidRPr="000E31FB">
              <w:rPr>
                <w:rFonts w:asciiTheme="minorHAnsi" w:hAnsiTheme="minorHAnsi" w:cstheme="minorHAnsi"/>
                <w:color w:val="000000"/>
                <w:sz w:val="22"/>
                <w:szCs w:val="22"/>
                <w:shd w:val="clear" w:color="auto" w:fill="FFFFFF"/>
              </w:rPr>
              <w:t>The student will investigate and analyze proportional relationships between two quantities usin</w:t>
            </w:r>
            <w:r w:rsidRPr="00806AE3">
              <w:rPr>
                <w:rFonts w:asciiTheme="minorHAnsi" w:hAnsiTheme="minorHAnsi" w:cstheme="minorHAnsi"/>
                <w:color w:val="000000"/>
                <w:sz w:val="22"/>
                <w:szCs w:val="22"/>
                <w:shd w:val="clear" w:color="auto" w:fill="FFFFFF"/>
              </w:rPr>
              <w:t>g verbal descriptions, tables, equations in y = mx form, and graphs, including problems in context.</w:t>
            </w:r>
          </w:p>
          <w:p w14:paraId="61D87344" w14:textId="77777777" w:rsidR="00E31E0A" w:rsidRPr="00806AE3" w:rsidRDefault="00E31E0A" w:rsidP="00E31E0A">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Vertical Progression</w:t>
            </w:r>
            <w:r w:rsidRPr="00806AE3">
              <w:rPr>
                <w:rFonts w:asciiTheme="minorHAnsi" w:hAnsiTheme="minorHAnsi" w:cstheme="minorHAnsi"/>
                <w:sz w:val="22"/>
                <w:szCs w:val="22"/>
              </w:rPr>
              <w:t xml:space="preserve">: </w:t>
            </w:r>
          </w:p>
          <w:p w14:paraId="0F629550" w14:textId="68AEA4C6" w:rsidR="00F82657" w:rsidRPr="00F82657" w:rsidRDefault="00F82657" w:rsidP="00E31E0A">
            <w:pPr>
              <w:pStyle w:val="ListParagraph"/>
              <w:numPr>
                <w:ilvl w:val="1"/>
                <w:numId w:val="5"/>
              </w:numPr>
              <w:rPr>
                <w:rFonts w:asciiTheme="minorHAnsi" w:hAnsiTheme="minorHAnsi" w:cstheme="minorHAnsi"/>
                <w:sz w:val="22"/>
                <w:szCs w:val="22"/>
              </w:rPr>
            </w:pPr>
            <w:r w:rsidRPr="00F82657">
              <w:rPr>
                <w:rFonts w:asciiTheme="minorHAnsi" w:hAnsiTheme="minorHAnsi" w:cstheme="minorHAnsi"/>
                <w:color w:val="000000"/>
                <w:sz w:val="22"/>
                <w:szCs w:val="22"/>
                <w:shd w:val="clear" w:color="auto" w:fill="FFFFFF"/>
              </w:rPr>
              <w:t xml:space="preserve">6.MG.4 </w:t>
            </w:r>
            <w:r>
              <w:rPr>
                <w:rFonts w:asciiTheme="minorHAnsi" w:hAnsiTheme="minorHAnsi" w:cstheme="minorHAnsi"/>
                <w:color w:val="000000"/>
                <w:sz w:val="22"/>
                <w:szCs w:val="22"/>
                <w:shd w:val="clear" w:color="auto" w:fill="FFFFFF"/>
              </w:rPr>
              <w:t xml:space="preserve">– </w:t>
            </w:r>
            <w:r w:rsidRPr="00F82657">
              <w:rPr>
                <w:rFonts w:asciiTheme="minorHAnsi" w:hAnsiTheme="minorHAnsi" w:cstheme="minorHAnsi"/>
                <w:color w:val="000000"/>
                <w:sz w:val="22"/>
                <w:szCs w:val="22"/>
                <w:shd w:val="clear" w:color="auto" w:fill="FFFFFF"/>
              </w:rPr>
              <w:t>The student will determine congruence of segments, angles, and polygons.</w:t>
            </w:r>
          </w:p>
          <w:p w14:paraId="47CADB22" w14:textId="175768F7" w:rsidR="00E31E0A" w:rsidRPr="00F82657" w:rsidRDefault="00E31E0A" w:rsidP="00E31E0A">
            <w:pPr>
              <w:pStyle w:val="ListParagraph"/>
              <w:numPr>
                <w:ilvl w:val="1"/>
                <w:numId w:val="5"/>
              </w:numPr>
              <w:rPr>
                <w:rFonts w:asciiTheme="minorHAnsi" w:hAnsiTheme="minorHAnsi" w:cstheme="minorHAnsi"/>
                <w:sz w:val="22"/>
                <w:szCs w:val="22"/>
              </w:rPr>
            </w:pPr>
            <w:r w:rsidRPr="00F82657">
              <w:rPr>
                <w:rFonts w:asciiTheme="minorHAnsi" w:hAnsiTheme="minorHAnsi" w:cstheme="minorHAnsi"/>
                <w:color w:val="000000"/>
                <w:sz w:val="22"/>
                <w:szCs w:val="22"/>
                <w:shd w:val="clear" w:color="auto" w:fill="FFFFFF"/>
              </w:rPr>
              <w:t xml:space="preserve">6.PFA.1 </w:t>
            </w:r>
            <w:r w:rsidRPr="00F82657">
              <w:rPr>
                <w:rFonts w:asciiTheme="minorHAnsi" w:hAnsiTheme="minorHAnsi" w:cstheme="minorHAnsi"/>
                <w:sz w:val="22"/>
                <w:szCs w:val="22"/>
              </w:rPr>
              <w:t xml:space="preserve">– </w:t>
            </w:r>
            <w:r w:rsidRPr="00F82657">
              <w:rPr>
                <w:rFonts w:asciiTheme="minorHAnsi" w:hAnsiTheme="minorHAnsi" w:cstheme="minorHAnsi"/>
                <w:color w:val="000000"/>
                <w:sz w:val="22"/>
                <w:szCs w:val="22"/>
                <w:shd w:val="clear" w:color="auto" w:fill="FFFFFF"/>
              </w:rPr>
              <w:t xml:space="preserve">The student will use ratios to represent relationships between quantities, including those in context. </w:t>
            </w:r>
          </w:p>
          <w:p w14:paraId="4C45829D" w14:textId="77777777" w:rsidR="00E31E0A" w:rsidRPr="00F82657" w:rsidRDefault="00E31E0A" w:rsidP="00E31E0A">
            <w:pPr>
              <w:pStyle w:val="ListParagraph"/>
              <w:numPr>
                <w:ilvl w:val="1"/>
                <w:numId w:val="5"/>
              </w:numPr>
              <w:rPr>
                <w:rFonts w:asciiTheme="minorHAnsi" w:hAnsiTheme="minorHAnsi" w:cstheme="minorHAnsi"/>
                <w:sz w:val="22"/>
                <w:szCs w:val="22"/>
              </w:rPr>
            </w:pPr>
            <w:r w:rsidRPr="00F82657">
              <w:rPr>
                <w:rFonts w:asciiTheme="minorHAnsi" w:hAnsiTheme="minorHAnsi" w:cstheme="minorHAnsi"/>
                <w:color w:val="000000"/>
                <w:sz w:val="22"/>
                <w:szCs w:val="22"/>
                <w:shd w:val="clear" w:color="auto" w:fill="FFFFFF"/>
              </w:rPr>
              <w:t xml:space="preserve">6.PFA.2 </w:t>
            </w:r>
            <w:r w:rsidRPr="00F82657">
              <w:rPr>
                <w:rFonts w:asciiTheme="minorHAnsi" w:hAnsiTheme="minorHAnsi" w:cstheme="minorHAnsi"/>
                <w:sz w:val="22"/>
                <w:szCs w:val="22"/>
              </w:rPr>
              <w:t xml:space="preserve">– </w:t>
            </w:r>
            <w:r w:rsidRPr="00F82657">
              <w:rPr>
                <w:rFonts w:asciiTheme="minorHAnsi" w:hAnsiTheme="minorHAnsi" w:cstheme="minorHAnsi"/>
                <w:color w:val="000000"/>
                <w:sz w:val="22"/>
                <w:szCs w:val="22"/>
                <w:shd w:val="clear" w:color="auto" w:fill="FFFFFF"/>
              </w:rPr>
              <w:t>The student will identify and represent proportional relationships between two quantities, including those in context (unit rates are limited to positive values).</w:t>
            </w:r>
          </w:p>
          <w:p w14:paraId="064229F6" w14:textId="1D154FFC" w:rsidR="00D646FB" w:rsidRPr="00E656BE" w:rsidRDefault="00E31E0A" w:rsidP="00E656BE">
            <w:pPr>
              <w:pStyle w:val="ListParagraph"/>
              <w:numPr>
                <w:ilvl w:val="1"/>
                <w:numId w:val="5"/>
              </w:numPr>
              <w:rPr>
                <w:rFonts w:asciiTheme="minorHAnsi" w:hAnsiTheme="minorHAnsi" w:cstheme="minorHAnsi"/>
                <w:sz w:val="22"/>
                <w:szCs w:val="22"/>
              </w:rPr>
            </w:pPr>
            <w:r w:rsidRPr="00F82657">
              <w:rPr>
                <w:rFonts w:asciiTheme="minorHAnsi" w:hAnsiTheme="minorHAnsi" w:cstheme="minorHAnsi"/>
                <w:color w:val="000000"/>
                <w:sz w:val="22"/>
                <w:szCs w:val="22"/>
                <w:shd w:val="clear" w:color="auto" w:fill="FFFFFF"/>
              </w:rPr>
              <w:t xml:space="preserve">8.CE.1 </w:t>
            </w:r>
            <w:r w:rsidRPr="00F82657">
              <w:rPr>
                <w:rFonts w:asciiTheme="minorHAnsi" w:hAnsiTheme="minorHAnsi" w:cstheme="minorHAnsi"/>
                <w:sz w:val="22"/>
                <w:szCs w:val="22"/>
              </w:rPr>
              <w:t xml:space="preserve">– </w:t>
            </w:r>
            <w:r w:rsidRPr="00F82657">
              <w:rPr>
                <w:rFonts w:asciiTheme="minorHAnsi" w:hAnsiTheme="minorHAnsi" w:cstheme="minorHAnsi"/>
                <w:color w:val="000000"/>
                <w:sz w:val="22"/>
                <w:szCs w:val="22"/>
                <w:shd w:val="clear" w:color="auto" w:fill="FFFFFF"/>
              </w:rPr>
              <w:t>The student will</w:t>
            </w:r>
            <w:r w:rsidRPr="00806AE3">
              <w:rPr>
                <w:rFonts w:asciiTheme="minorHAnsi" w:hAnsiTheme="minorHAnsi" w:cstheme="minorHAnsi"/>
                <w:color w:val="000000"/>
                <w:sz w:val="22"/>
                <w:szCs w:val="22"/>
                <w:shd w:val="clear" w:color="auto" w:fill="FFFFFF"/>
              </w:rPr>
              <w:t xml:space="preserve"> estimate and apply proportional reasoning and computational procedures to solve contextual problems.</w:t>
            </w:r>
          </w:p>
        </w:tc>
      </w:tr>
      <w:tr w:rsidR="002527B3" w:rsidRPr="00722C85" w14:paraId="3C1CB964" w14:textId="77777777" w:rsidTr="00775F7E">
        <w:trPr>
          <w:trHeight w:val="530"/>
        </w:trPr>
        <w:tc>
          <w:tcPr>
            <w:tcW w:w="14310" w:type="dxa"/>
            <w:vAlign w:val="center"/>
          </w:tcPr>
          <w:p w14:paraId="5F3CF761"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6AE85947"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2BE99C44" w14:textId="40EB2AD1" w:rsidR="004A7678" w:rsidRPr="004A7678" w:rsidRDefault="004A7678" w:rsidP="004A7678"/>
        </w:tc>
      </w:tr>
    </w:tbl>
    <w:p w14:paraId="53BC534D" w14:textId="77777777" w:rsidR="008613CE" w:rsidRDefault="008613CE" w:rsidP="00F05D15">
      <w:pPr>
        <w:pStyle w:val="SOLStandardhang62"/>
        <w:rPr>
          <w:rFonts w:asciiTheme="minorHAnsi" w:hAnsiTheme="minorHAnsi" w:cstheme="minorHAnsi"/>
          <w:sz w:val="22"/>
          <w:szCs w:val="22"/>
        </w:rPr>
      </w:pPr>
    </w:p>
    <w:p w14:paraId="49D21D39" w14:textId="77777777" w:rsidR="008613CE" w:rsidRDefault="008613CE">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6F3A5F99" w14:textId="77777777" w:rsidR="002056AE" w:rsidRDefault="008F1C14" w:rsidP="003D7F26">
      <w:pPr>
        <w:pStyle w:val="SOLStandardhang62"/>
        <w:rPr>
          <w:rFonts w:asciiTheme="minorHAnsi" w:hAnsiTheme="minorHAnsi" w:cstheme="minorHAnsi"/>
          <w:sz w:val="22"/>
          <w:szCs w:val="22"/>
        </w:rPr>
      </w:pPr>
      <w:r w:rsidRPr="008F1C14">
        <w:rPr>
          <w:rFonts w:asciiTheme="minorHAnsi" w:hAnsiTheme="minorHAnsi" w:cstheme="minorHAnsi"/>
          <w:sz w:val="22"/>
          <w:szCs w:val="22"/>
        </w:rPr>
        <w:lastRenderedPageBreak/>
        <w:t xml:space="preserve">7.MG.3  The student will compare and contrast quadrilaterals based on their properties and determine unknown side lengths and angle </w:t>
      </w:r>
    </w:p>
    <w:p w14:paraId="088188B0" w14:textId="1B3C2EB2" w:rsidR="008F1C14" w:rsidRPr="008F1C14" w:rsidRDefault="002056AE" w:rsidP="003D7F26">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8F1C14" w:rsidRPr="008F1C14">
        <w:rPr>
          <w:rFonts w:asciiTheme="minorHAnsi" w:hAnsiTheme="minorHAnsi" w:cstheme="minorHAnsi"/>
          <w:sz w:val="22"/>
          <w:szCs w:val="22"/>
        </w:rPr>
        <w:t>measures of quadrilaterals.</w:t>
      </w:r>
    </w:p>
    <w:p w14:paraId="6C658FDE" w14:textId="77777777" w:rsidR="008F1C14" w:rsidRPr="008F1C14" w:rsidRDefault="008F1C14" w:rsidP="003D7F26">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0F4D1FE1" w14:textId="77777777" w:rsidR="008F1C14" w:rsidRPr="008F1C14" w:rsidRDefault="008F1C14" w:rsidP="005A5313">
      <w:pPr>
        <w:pStyle w:val="NewLettering"/>
        <w:numPr>
          <w:ilvl w:val="0"/>
          <w:numId w:val="14"/>
        </w:numPr>
        <w:rPr>
          <w:rFonts w:asciiTheme="minorHAnsi" w:hAnsiTheme="minorHAnsi" w:cstheme="minorHAnsi"/>
          <w:sz w:val="22"/>
          <w:szCs w:val="22"/>
        </w:rPr>
      </w:pPr>
      <w:r w:rsidRPr="008F1C14">
        <w:rPr>
          <w:rFonts w:asciiTheme="minorHAnsi" w:hAnsiTheme="minorHAnsi" w:cstheme="minorHAnsi"/>
          <w:sz w:val="22"/>
          <w:szCs w:val="22"/>
        </w:rPr>
        <w:t>Compare and contrast properties of the following quadrilaterals: parallelogram, rectangle, square, rhombus, and trapezoid:</w:t>
      </w:r>
    </w:p>
    <w:p w14:paraId="1CCCA154" w14:textId="77777777" w:rsidR="008F1C14" w:rsidRPr="008F1C14" w:rsidRDefault="008F1C14" w:rsidP="005A5313">
      <w:pPr>
        <w:pStyle w:val="NewLettering"/>
        <w:numPr>
          <w:ilvl w:val="1"/>
          <w:numId w:val="14"/>
        </w:numPr>
        <w:rPr>
          <w:rFonts w:asciiTheme="minorHAnsi" w:hAnsiTheme="minorHAnsi" w:cstheme="minorHAnsi"/>
          <w:sz w:val="22"/>
          <w:szCs w:val="22"/>
        </w:rPr>
      </w:pPr>
      <w:r w:rsidRPr="008F1C14">
        <w:rPr>
          <w:rFonts w:asciiTheme="minorHAnsi" w:hAnsiTheme="minorHAnsi" w:cstheme="minorHAnsi"/>
          <w:sz w:val="22"/>
          <w:szCs w:val="22"/>
        </w:rPr>
        <w:t xml:space="preserve">parallel/perpendicular sides and diagonals; </w:t>
      </w:r>
    </w:p>
    <w:p w14:paraId="7155DBE5" w14:textId="77777777" w:rsidR="008F1C14" w:rsidRPr="008F1C14" w:rsidRDefault="008F1C14" w:rsidP="005A5313">
      <w:pPr>
        <w:pStyle w:val="NewLettering"/>
        <w:numPr>
          <w:ilvl w:val="1"/>
          <w:numId w:val="14"/>
        </w:numPr>
        <w:rPr>
          <w:rFonts w:asciiTheme="minorHAnsi" w:hAnsiTheme="minorHAnsi" w:cstheme="minorHAnsi"/>
          <w:sz w:val="22"/>
          <w:szCs w:val="22"/>
        </w:rPr>
      </w:pPr>
      <w:r w:rsidRPr="008F1C14">
        <w:rPr>
          <w:rFonts w:asciiTheme="minorHAnsi" w:hAnsiTheme="minorHAnsi" w:cstheme="minorHAnsi"/>
          <w:sz w:val="22"/>
          <w:szCs w:val="22"/>
        </w:rPr>
        <w:t xml:space="preserve">congruence of angle measures, side, and diagonal lengths; and </w:t>
      </w:r>
    </w:p>
    <w:p w14:paraId="05E1CBDE" w14:textId="77777777" w:rsidR="008F1C14" w:rsidRPr="008F1C14" w:rsidRDefault="008F1C14" w:rsidP="005A5313">
      <w:pPr>
        <w:pStyle w:val="NewLettering"/>
        <w:numPr>
          <w:ilvl w:val="1"/>
          <w:numId w:val="14"/>
        </w:numPr>
        <w:rPr>
          <w:rFonts w:asciiTheme="minorHAnsi" w:hAnsiTheme="minorHAnsi" w:cstheme="minorHAnsi"/>
          <w:sz w:val="22"/>
          <w:szCs w:val="22"/>
        </w:rPr>
      </w:pPr>
      <w:r w:rsidRPr="008F1C14">
        <w:rPr>
          <w:rFonts w:asciiTheme="minorHAnsi" w:hAnsiTheme="minorHAnsi" w:cstheme="minorHAnsi"/>
          <w:sz w:val="22"/>
          <w:szCs w:val="22"/>
        </w:rPr>
        <w:t xml:space="preserve">lines of symmetry. </w:t>
      </w:r>
    </w:p>
    <w:p w14:paraId="4256B7E0" w14:textId="77777777" w:rsidR="008F1C14" w:rsidRPr="008F1C14" w:rsidRDefault="008F1C14" w:rsidP="005A5313">
      <w:pPr>
        <w:pStyle w:val="NewLettering"/>
        <w:numPr>
          <w:ilvl w:val="0"/>
          <w:numId w:val="14"/>
        </w:numPr>
        <w:rPr>
          <w:rFonts w:asciiTheme="minorHAnsi" w:hAnsiTheme="minorHAnsi" w:cstheme="minorHAnsi"/>
          <w:sz w:val="22"/>
          <w:szCs w:val="22"/>
        </w:rPr>
      </w:pPr>
      <w:r w:rsidRPr="008F1C14">
        <w:rPr>
          <w:rFonts w:asciiTheme="minorHAnsi" w:hAnsiTheme="minorHAnsi" w:cstheme="minorHAnsi"/>
          <w:sz w:val="22"/>
          <w:szCs w:val="22"/>
        </w:rPr>
        <w:t>Sort and classify quadrilaterals as parallelograms, rectangles, trapezoids, rhombi, and/or squares based on their properties:</w:t>
      </w:r>
    </w:p>
    <w:p w14:paraId="13D8D702" w14:textId="77777777" w:rsidR="008F1C14" w:rsidRPr="008F1C14" w:rsidRDefault="008F1C14" w:rsidP="005A5313">
      <w:pPr>
        <w:pStyle w:val="NewLettering"/>
        <w:numPr>
          <w:ilvl w:val="1"/>
          <w:numId w:val="14"/>
        </w:numPr>
        <w:rPr>
          <w:rFonts w:asciiTheme="minorHAnsi" w:hAnsiTheme="minorHAnsi" w:cstheme="minorHAnsi"/>
          <w:sz w:val="22"/>
          <w:szCs w:val="22"/>
        </w:rPr>
      </w:pPr>
      <w:r w:rsidRPr="008F1C14">
        <w:rPr>
          <w:rFonts w:asciiTheme="minorHAnsi" w:hAnsiTheme="minorHAnsi" w:cstheme="minorHAnsi"/>
          <w:sz w:val="22"/>
          <w:szCs w:val="22"/>
        </w:rPr>
        <w:t>parallel/perpendicular sides and diagonals;</w:t>
      </w:r>
    </w:p>
    <w:p w14:paraId="00BD17E9" w14:textId="77777777" w:rsidR="008F1C14" w:rsidRPr="008F1C14" w:rsidRDefault="008F1C14" w:rsidP="005A5313">
      <w:pPr>
        <w:pStyle w:val="NewLettering"/>
        <w:numPr>
          <w:ilvl w:val="1"/>
          <w:numId w:val="14"/>
        </w:numPr>
        <w:rPr>
          <w:rFonts w:asciiTheme="minorHAnsi" w:hAnsiTheme="minorHAnsi" w:cstheme="minorHAnsi"/>
          <w:sz w:val="22"/>
          <w:szCs w:val="22"/>
        </w:rPr>
      </w:pPr>
      <w:r w:rsidRPr="008F1C14">
        <w:rPr>
          <w:rFonts w:asciiTheme="minorHAnsi" w:hAnsiTheme="minorHAnsi" w:cstheme="minorHAnsi"/>
          <w:sz w:val="22"/>
          <w:szCs w:val="22"/>
        </w:rPr>
        <w:t>congruence of angle measures, side, and diagonal lengths; and</w:t>
      </w:r>
    </w:p>
    <w:p w14:paraId="714AF140" w14:textId="77777777" w:rsidR="008F1C14" w:rsidRPr="008F1C14" w:rsidRDefault="008F1C14" w:rsidP="005A5313">
      <w:pPr>
        <w:pStyle w:val="NewLettering"/>
        <w:numPr>
          <w:ilvl w:val="1"/>
          <w:numId w:val="14"/>
        </w:numPr>
        <w:rPr>
          <w:rFonts w:asciiTheme="minorHAnsi" w:hAnsiTheme="minorHAnsi" w:cstheme="minorHAnsi"/>
          <w:sz w:val="22"/>
          <w:szCs w:val="22"/>
        </w:rPr>
      </w:pPr>
      <w:r w:rsidRPr="008F1C14">
        <w:rPr>
          <w:rFonts w:asciiTheme="minorHAnsi" w:hAnsiTheme="minorHAnsi" w:cstheme="minorHAnsi"/>
          <w:sz w:val="22"/>
          <w:szCs w:val="22"/>
        </w:rPr>
        <w:t>lines of symmetry.</w:t>
      </w:r>
    </w:p>
    <w:p w14:paraId="63161983" w14:textId="77777777" w:rsidR="008F1C14" w:rsidRPr="008F1C14" w:rsidRDefault="008F1C14" w:rsidP="005A5313">
      <w:pPr>
        <w:pStyle w:val="NewLettering"/>
        <w:numPr>
          <w:ilvl w:val="0"/>
          <w:numId w:val="14"/>
        </w:numPr>
        <w:rPr>
          <w:rFonts w:asciiTheme="minorHAnsi" w:hAnsiTheme="minorHAnsi" w:cstheme="minorHAnsi"/>
          <w:sz w:val="22"/>
          <w:szCs w:val="22"/>
        </w:rPr>
      </w:pPr>
      <w:r w:rsidRPr="008F1C14">
        <w:rPr>
          <w:rFonts w:asciiTheme="minorHAnsi" w:hAnsiTheme="minorHAnsi" w:cstheme="minorHAnsi"/>
          <w:sz w:val="22"/>
          <w:szCs w:val="22"/>
        </w:rPr>
        <w:t>Given a diagram, determine an unknown angle measure in a quadrilateral, using properties of quadrilaterals. </w:t>
      </w:r>
    </w:p>
    <w:p w14:paraId="61DDA64E" w14:textId="77777777" w:rsidR="008F1C14" w:rsidRPr="008F1C14" w:rsidRDefault="008F1C14" w:rsidP="005A5313">
      <w:pPr>
        <w:pStyle w:val="NewLettering"/>
        <w:numPr>
          <w:ilvl w:val="0"/>
          <w:numId w:val="14"/>
        </w:numPr>
        <w:spacing w:after="240"/>
        <w:rPr>
          <w:rFonts w:asciiTheme="minorHAnsi" w:hAnsiTheme="minorHAnsi" w:cstheme="minorHAnsi"/>
          <w:sz w:val="22"/>
          <w:szCs w:val="22"/>
        </w:rPr>
      </w:pPr>
      <w:r w:rsidRPr="008F1C14">
        <w:rPr>
          <w:rFonts w:asciiTheme="minorHAnsi" w:hAnsiTheme="minorHAnsi" w:cstheme="minorHAnsi"/>
          <w:sz w:val="22"/>
          <w:szCs w:val="22"/>
        </w:rPr>
        <w:t xml:space="preserve">Given a </w:t>
      </w:r>
      <w:r w:rsidRPr="008F1C14">
        <w:rPr>
          <w:rStyle w:val="SOLKSaChar"/>
          <w:rFonts w:asciiTheme="minorHAnsi" w:hAnsiTheme="minorHAnsi" w:cstheme="minorHAnsi"/>
          <w:sz w:val="22"/>
          <w:szCs w:val="22"/>
        </w:rPr>
        <w:t>diagram</w:t>
      </w:r>
      <w:r w:rsidRPr="008F1C14">
        <w:rPr>
          <w:rFonts w:asciiTheme="minorHAnsi" w:hAnsiTheme="minorHAnsi" w:cstheme="minorHAnsi"/>
          <w:sz w:val="22"/>
          <w:szCs w:val="22"/>
        </w:rPr>
        <w:t>, determine an unknown side length in a quadrilateral using properties of quadrilaterals.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E50A3" w:rsidRPr="00722C85" w14:paraId="3B55A5B1" w14:textId="77777777" w:rsidTr="00370866">
        <w:trPr>
          <w:trHeight w:val="299"/>
        </w:trPr>
        <w:tc>
          <w:tcPr>
            <w:tcW w:w="14310" w:type="dxa"/>
          </w:tcPr>
          <w:p w14:paraId="6ADADFB6" w14:textId="77777777" w:rsidR="00224A54" w:rsidRPr="00796D60" w:rsidRDefault="00224A54" w:rsidP="00796D60">
            <w:pPr>
              <w:numPr>
                <w:ilvl w:val="0"/>
                <w:numId w:val="6"/>
              </w:numPr>
              <w:pBdr>
                <w:top w:val="nil"/>
                <w:left w:val="nil"/>
                <w:bottom w:val="nil"/>
                <w:right w:val="nil"/>
                <w:between w:val="nil"/>
              </w:pBd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polygon is a closed plane figure composed of at least three line segments that do not cross.</w:t>
            </w:r>
          </w:p>
          <w:p w14:paraId="69C5268D"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quadrilateral is a polygon with four sides.</w:t>
            </w:r>
          </w:p>
          <w:p w14:paraId="4B64DC8B"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Properties of quadrilaterals include the number of parallel sides, angle measures, number of congruent sides, lines of symmetry, and the relationship between the diagonals. </w:t>
            </w:r>
          </w:p>
          <w:p w14:paraId="776D9ADB"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 xml:space="preserve">A diagonal is a segment in a polygon that connects two vertices but is not a side. </w:t>
            </w:r>
          </w:p>
          <w:p w14:paraId="42DAC602"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To bisect means to divide into two equal parts. A midpoint is the point where a line segment is divided into two congruent segments.</w:t>
            </w:r>
          </w:p>
          <w:p w14:paraId="5DEB1DB5"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line of symmetry divides a figure into two congruent parts, each of which is the mirror image of the other. Lines of symmetry are not limited to horizontal and vertical lines.</w:t>
            </w:r>
          </w:p>
          <w:p w14:paraId="1FDF8092"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Parallel lines lie in the same plane and never intersect. Parallel lines are always the same distance apart and do not share any points. Therefore, parallel lines have the same slope.</w:t>
            </w:r>
          </w:p>
          <w:p w14:paraId="5C543662"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Perpendicular lines intersect at right angles.</w:t>
            </w:r>
          </w:p>
          <w:p w14:paraId="25B7232C"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Adjacent sides are any two sides of a figure that share a common vertex.</w:t>
            </w:r>
          </w:p>
          <w:p w14:paraId="7DCD1317"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parallelogram is a quadrilateral with both pairs of opposite sides parallel. Properties of a parallelogram include the following: </w:t>
            </w:r>
          </w:p>
          <w:p w14:paraId="3F625DD4"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lastRenderedPageBreak/>
              <w:t>opposite sides are parallel and congruent;</w:t>
            </w:r>
          </w:p>
          <w:p w14:paraId="3BB66D40"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opposite angles are congruent; and</w:t>
            </w:r>
          </w:p>
          <w:p w14:paraId="608A04EB"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diagonals bisect each other and one diagonal divides the figure into two congruent triangles.</w:t>
            </w:r>
          </w:p>
          <w:p w14:paraId="29EB8EF4"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Parallelograms, with the exception of rectangles and rhombi, have no lines of symmetry. A rectangle and a rhombus have two lines of symmetry, with the exception of a square which has four lines of symmetry. </w:t>
            </w:r>
          </w:p>
          <w:p w14:paraId="4CD7E97A"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rectangle is a quadrilateral with four right angles. Properties of a rectangle include the following:</w:t>
            </w:r>
          </w:p>
          <w:p w14:paraId="1224C810"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opposite sides are parallel and congruent;</w:t>
            </w:r>
          </w:p>
          <w:p w14:paraId="281BC004"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all four angles are congruent and each angle measures 90°; and</w:t>
            </w:r>
          </w:p>
          <w:p w14:paraId="4BA227C1"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diagonals are congruent and bisect each other.</w:t>
            </w:r>
          </w:p>
          <w:p w14:paraId="26DBE9D6"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rhombus is a quadrilateral with four congruent sides. Properties of a rhombus include the following:</w:t>
            </w:r>
          </w:p>
          <w:p w14:paraId="5DA67E99"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all sides are congruent;</w:t>
            </w:r>
          </w:p>
          <w:p w14:paraId="575394D6"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opposite sides are parallel;</w:t>
            </w:r>
          </w:p>
          <w:p w14:paraId="3C81CD1A"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opposite angles are congruent; and</w:t>
            </w:r>
          </w:p>
          <w:p w14:paraId="5AA645D8"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diagonals bisect each other at right angles.</w:t>
            </w:r>
          </w:p>
          <w:p w14:paraId="37D262C9" w14:textId="77777777" w:rsidR="00224A54" w:rsidRPr="00796D60" w:rsidRDefault="00224A54" w:rsidP="00796D60">
            <w:pPr>
              <w:pStyle w:val="CFUSFormatting"/>
              <w:numPr>
                <w:ilvl w:val="0"/>
                <w:numId w:val="6"/>
              </w:numPr>
              <w:ind w:left="338" w:hanging="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square is a quadrilateral that is a regular polygon with four congruent sides and four right angles. A square is a special type of a rectangle and a rhombus. Properties of a square include the following:</w:t>
            </w:r>
          </w:p>
          <w:p w14:paraId="1D248167"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opposite sides are congruent and parallel;</w:t>
            </w:r>
          </w:p>
          <w:p w14:paraId="1C8511BB"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all four angles are congruent and each angle measures 90°; and</w:t>
            </w:r>
          </w:p>
          <w:p w14:paraId="3805E716" w14:textId="77777777" w:rsidR="00224A54" w:rsidRPr="00796D60" w:rsidRDefault="00224A54" w:rsidP="00796D60">
            <w:pPr>
              <w:pStyle w:val="CFUSSubFormatting"/>
              <w:numPr>
                <w:ilvl w:val="1"/>
                <w:numId w:val="6"/>
              </w:numPr>
              <w:ind w:left="96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diagonals are congruent and bisect each other at right angles.</w:t>
            </w:r>
          </w:p>
          <w:p w14:paraId="557EFAA7"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square has four lines of symmetry. The diagonals of a square coincide with two of the lines of symmetry that can be drawn, as shown in the image below.</w:t>
            </w:r>
          </w:p>
          <w:p w14:paraId="0362B356" w14:textId="77777777" w:rsidR="00224A54" w:rsidRPr="00796D60" w:rsidRDefault="00224A54" w:rsidP="00224A54">
            <w:pPr>
              <w:pStyle w:val="CFUSFormatting"/>
              <w:numPr>
                <w:ilvl w:val="0"/>
                <w:numId w:val="0"/>
              </w:numPr>
              <w:ind w:left="360" w:hanging="360"/>
              <w:jc w:val="center"/>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noProof/>
                <w:color w:val="000000" w:themeColor="text1"/>
                <w:sz w:val="22"/>
                <w:szCs w:val="22"/>
              </w:rPr>
              <w:drawing>
                <wp:inline distT="0" distB="0" distL="0" distR="0" wp14:anchorId="09F4BB3A" wp14:editId="0CBF64A2">
                  <wp:extent cx="1299173" cy="1150494"/>
                  <wp:effectExtent l="0" t="0" r="0" b="0"/>
                  <wp:docPr id="1119281229" name="Picture 1" descr="The image shows a square and its four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81229" name="Picture 1" descr="The image shows a square and its four lines of symmetry."/>
                          <pic:cNvPicPr/>
                        </pic:nvPicPr>
                        <pic:blipFill>
                          <a:blip r:embed="rId30"/>
                          <a:stretch>
                            <a:fillRect/>
                          </a:stretch>
                        </pic:blipFill>
                        <pic:spPr>
                          <a:xfrm>
                            <a:off x="0" y="0"/>
                            <a:ext cx="1309958" cy="1160045"/>
                          </a:xfrm>
                          <a:prstGeom prst="rect">
                            <a:avLst/>
                          </a:prstGeom>
                        </pic:spPr>
                      </pic:pic>
                    </a:graphicData>
                  </a:graphic>
                </wp:inline>
              </w:drawing>
            </w:r>
          </w:p>
          <w:p w14:paraId="34FC4948" w14:textId="77777777" w:rsidR="00876AB3" w:rsidRDefault="00224A54" w:rsidP="00876AB3">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trapezoid is a quadrilateral with exactly one pair of parallel sides. The parallel sides of a trapezoid are called bases. The nonparallel sides of a trapezoid are called legs.</w:t>
            </w:r>
          </w:p>
          <w:p w14:paraId="52213BBE" w14:textId="136F6ED9" w:rsidR="00224A54" w:rsidRPr="00876AB3" w:rsidRDefault="00224A54" w:rsidP="00876AB3">
            <w:pPr>
              <w:pStyle w:val="CFUSFormatting"/>
              <w:numPr>
                <w:ilvl w:val="0"/>
                <w:numId w:val="6"/>
              </w:numPr>
              <w:ind w:left="338"/>
              <w:rPr>
                <w:rFonts w:asciiTheme="minorHAnsi" w:eastAsia="Times New Roman" w:hAnsiTheme="minorHAnsi" w:cstheme="minorHAnsi"/>
                <w:color w:val="000000" w:themeColor="text1"/>
                <w:sz w:val="22"/>
                <w:szCs w:val="22"/>
              </w:rPr>
            </w:pPr>
            <w:r w:rsidRPr="00876AB3">
              <w:rPr>
                <w:rFonts w:asciiTheme="minorHAnsi" w:eastAsia="Times New Roman" w:hAnsiTheme="minorHAnsi" w:cstheme="minorHAnsi"/>
                <w:color w:val="000000" w:themeColor="text1"/>
                <w:sz w:val="22"/>
                <w:szCs w:val="22"/>
              </w:rPr>
              <w:t>An isosceles trapezoid has legs of equal length and congruent base angles. An isosceles trapezoid has one line of symmetry, as shown in the image below.</w:t>
            </w:r>
          </w:p>
          <w:p w14:paraId="5FFDBA5E" w14:textId="77777777" w:rsidR="00224A54" w:rsidRPr="00796D60" w:rsidRDefault="00224A54" w:rsidP="00224A54">
            <w:pPr>
              <w:pStyle w:val="CFUSFormatting"/>
              <w:numPr>
                <w:ilvl w:val="0"/>
                <w:numId w:val="0"/>
              </w:numPr>
              <w:ind w:left="360" w:hanging="360"/>
              <w:jc w:val="center"/>
              <w:rPr>
                <w:rFonts w:asciiTheme="minorHAnsi" w:eastAsia="Times New Roman" w:hAnsiTheme="minorHAnsi" w:cstheme="minorHAnsi"/>
                <w:color w:val="000000" w:themeColor="text1"/>
                <w:sz w:val="22"/>
                <w:szCs w:val="22"/>
              </w:rPr>
            </w:pPr>
            <w:r w:rsidRPr="00796D60">
              <w:rPr>
                <w:rFonts w:asciiTheme="minorHAnsi" w:hAnsiTheme="minorHAnsi" w:cstheme="minorHAnsi"/>
                <w:noProof/>
                <w:sz w:val="22"/>
                <w:szCs w:val="22"/>
              </w:rPr>
              <w:lastRenderedPageBreak/>
              <w:drawing>
                <wp:inline distT="0" distB="0" distL="0" distR="0" wp14:anchorId="2584560C" wp14:editId="60E5D0DD">
                  <wp:extent cx="1656785" cy="1053523"/>
                  <wp:effectExtent l="0" t="0" r="635" b="0"/>
                  <wp:docPr id="447953449" name="Picture 1" descr="The image shows an isosceles trapezoid and one vertical line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53449" name="Picture 1" descr="The image shows an isosceles trapezoid and one vertical line of symmetry."/>
                          <pic:cNvPicPr/>
                        </pic:nvPicPr>
                        <pic:blipFill>
                          <a:blip r:embed="rId31"/>
                          <a:stretch>
                            <a:fillRect/>
                          </a:stretch>
                        </pic:blipFill>
                        <pic:spPr>
                          <a:xfrm>
                            <a:off x="0" y="0"/>
                            <a:ext cx="1665707" cy="1059196"/>
                          </a:xfrm>
                          <a:prstGeom prst="rect">
                            <a:avLst/>
                          </a:prstGeom>
                        </pic:spPr>
                      </pic:pic>
                    </a:graphicData>
                  </a:graphic>
                </wp:inline>
              </w:drawing>
            </w:r>
          </w:p>
          <w:p w14:paraId="23E399E4"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chart, graphic organizer, or Venn diagram can be used to organize quadrilaterals according to properties such as sides and/or angles.</w:t>
            </w:r>
          </w:p>
          <w:p w14:paraId="6D938F53"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Quadrilaterals can be classified by the number of parallel sides: parallelograms, rectangles, rhombi, and squares each have two pairs of parallel sides; trapezoids have one pair of parallel sides; other quadrilaterals have no parallel sides.</w:t>
            </w:r>
          </w:p>
          <w:p w14:paraId="50EE58A4"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Quadrilaterals can be classified by the measures of the angles: rectangles and squares have four 90° angles; trapezoids may have zero or two 90° angles.</w:t>
            </w:r>
          </w:p>
          <w:p w14:paraId="62CB5E39"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Quadrilaterals can be classified by the number of congruent sides: rhombi and squares have four congruent sides; parallelograms and rectangles have two pairs of congruent sides; isosceles trapezoids have one pair of congruent sides.</w:t>
            </w:r>
          </w:p>
          <w:p w14:paraId="2EEA97F6" w14:textId="77777777" w:rsidR="00224A54" w:rsidRPr="00796D60" w:rsidRDefault="00224A54" w:rsidP="00796D60">
            <w:pPr>
              <w:pStyle w:val="CFUSFormatting"/>
              <w:numPr>
                <w:ilvl w:val="0"/>
                <w:numId w:val="6"/>
              </w:numPr>
              <w:ind w:left="338"/>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Any figure that has the properties of more than one subset of quadrilaterals can belong to more than one subset (e.g., a square can belong to the subset of squares, the subset of rhombi, the subset of rectangles, and the subset of parallelograms).</w:t>
            </w:r>
          </w:p>
          <w:p w14:paraId="2F49BFF3" w14:textId="78D47761" w:rsidR="00B15B1D" w:rsidRPr="00796D60" w:rsidRDefault="00224A54" w:rsidP="00796D60">
            <w:pPr>
              <w:pStyle w:val="CFUSSubFormatting"/>
              <w:numPr>
                <w:ilvl w:val="0"/>
                <w:numId w:val="6"/>
              </w:numPr>
              <w:ind w:left="338"/>
              <w:rPr>
                <w:rFonts w:asciiTheme="minorHAnsi" w:hAnsiTheme="minorHAnsi" w:cstheme="minorHAnsi"/>
                <w:sz w:val="22"/>
                <w:szCs w:val="22"/>
              </w:rPr>
            </w:pPr>
            <w:r w:rsidRPr="00796D60">
              <w:rPr>
                <w:rFonts w:asciiTheme="minorHAnsi" w:eastAsia="Times New Roman" w:hAnsiTheme="minorHAnsi" w:cstheme="minorHAnsi"/>
                <w:color w:val="000000" w:themeColor="text1"/>
                <w:sz w:val="22"/>
                <w:szCs w:val="22"/>
              </w:rPr>
              <w:t>The sum of the measures of the interior angles of a quadrilateral is 360°. Properties of quadrilaterals can be used to find unknown angle measures in a quadrilateral.</w:t>
            </w:r>
          </w:p>
        </w:tc>
      </w:tr>
      <w:tr w:rsidR="003E50A3"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E50A3" w:rsidRPr="00722C85" w14:paraId="70732021" w14:textId="77777777" w:rsidTr="00370866">
        <w:trPr>
          <w:trHeight w:val="314"/>
        </w:trPr>
        <w:tc>
          <w:tcPr>
            <w:tcW w:w="14310" w:type="dxa"/>
            <w:shd w:val="clear" w:color="auto" w:fill="auto"/>
          </w:tcPr>
          <w:p w14:paraId="74FE478E"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7B984A8" w14:textId="77777777" w:rsidR="0051494B" w:rsidRDefault="0051494B" w:rsidP="00EC02C9">
            <w:pPr>
              <w:rPr>
                <w:rFonts w:asciiTheme="minorHAnsi" w:eastAsia="Times New Roman" w:hAnsiTheme="minorHAnsi" w:cstheme="minorHAnsi"/>
                <w:sz w:val="22"/>
                <w:szCs w:val="22"/>
              </w:rPr>
            </w:pPr>
          </w:p>
          <w:p w14:paraId="73668416" w14:textId="77777777" w:rsidR="00A3644E" w:rsidRDefault="003E50A3" w:rsidP="00CE528D">
            <w:pPr>
              <w:pStyle w:val="CFUSFormatting"/>
              <w:numPr>
                <w:ilvl w:val="0"/>
                <w:numId w:val="0"/>
              </w:numPr>
              <w:ind w:hanging="22"/>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Connections: </w:t>
            </w:r>
          </w:p>
          <w:p w14:paraId="456210B3" w14:textId="77777777" w:rsidR="000A29EA" w:rsidRPr="00F169DD" w:rsidRDefault="000A29EA" w:rsidP="00CE528D">
            <w:pPr>
              <w:pStyle w:val="CFUSFormatting"/>
              <w:numPr>
                <w:ilvl w:val="0"/>
                <w:numId w:val="0"/>
              </w:numPr>
              <w:ind w:hanging="22"/>
              <w:rPr>
                <w:rFonts w:asciiTheme="minorHAnsi" w:hAnsiTheme="minorHAnsi" w:cstheme="minorHAnsi"/>
                <w:b/>
                <w:bCs/>
                <w:sz w:val="12"/>
                <w:szCs w:val="12"/>
              </w:rPr>
            </w:pPr>
          </w:p>
          <w:p w14:paraId="05197D3D" w14:textId="1089E8E1" w:rsidR="00CE528D" w:rsidRPr="00796D60" w:rsidRDefault="00CE528D" w:rsidP="00184EC8">
            <w:pPr>
              <w:pStyle w:val="CFUSFormatting"/>
              <w:numPr>
                <w:ilvl w:val="0"/>
                <w:numId w:val="34"/>
              </w:numPr>
              <w:rPr>
                <w:rFonts w:asciiTheme="minorHAnsi" w:eastAsia="Times New Roman" w:hAnsiTheme="minorHAnsi" w:cstheme="minorHAnsi"/>
                <w:color w:val="000000" w:themeColor="text1"/>
                <w:sz w:val="22"/>
                <w:szCs w:val="22"/>
              </w:rPr>
            </w:pPr>
            <w:r w:rsidRPr="00796D60">
              <w:rPr>
                <w:rFonts w:asciiTheme="minorHAnsi" w:eastAsia="Times New Roman" w:hAnsiTheme="minorHAnsi" w:cstheme="minorHAnsi"/>
                <w:color w:val="000000" w:themeColor="text1"/>
                <w:sz w:val="22"/>
                <w:szCs w:val="22"/>
              </w:rPr>
              <w:t>A chart, graphic organizer, or Venn diagram can be used to organize quadrilaterals according to properties such as sides and/or</w:t>
            </w:r>
            <w:r>
              <w:rPr>
                <w:rFonts w:asciiTheme="minorHAnsi" w:eastAsia="Times New Roman" w:hAnsiTheme="minorHAnsi" w:cstheme="minorHAnsi"/>
                <w:color w:val="000000" w:themeColor="text1"/>
                <w:sz w:val="22"/>
                <w:szCs w:val="22"/>
              </w:rPr>
              <w:t xml:space="preserve"> </w:t>
            </w:r>
            <w:r w:rsidRPr="00796D60">
              <w:rPr>
                <w:rFonts w:asciiTheme="minorHAnsi" w:eastAsia="Times New Roman" w:hAnsiTheme="minorHAnsi" w:cstheme="minorHAnsi"/>
                <w:color w:val="000000" w:themeColor="text1"/>
                <w:sz w:val="22"/>
                <w:szCs w:val="22"/>
              </w:rPr>
              <w:t>angle</w:t>
            </w:r>
            <w:r w:rsidR="00F61822">
              <w:rPr>
                <w:rFonts w:asciiTheme="minorHAnsi" w:eastAsia="Times New Roman" w:hAnsiTheme="minorHAnsi" w:cstheme="minorHAnsi"/>
                <w:color w:val="000000" w:themeColor="text1"/>
                <w:sz w:val="22"/>
                <w:szCs w:val="22"/>
              </w:rPr>
              <w:t xml:space="preserve">s. </w:t>
            </w:r>
            <w:r w:rsidR="007B500E" w:rsidRPr="007B500E">
              <w:rPr>
                <w:rFonts w:asciiTheme="minorHAnsi" w:hAnsiTheme="minorHAnsi" w:cstheme="minorHAnsi"/>
                <w:sz w:val="22"/>
                <w:szCs w:val="22"/>
              </w:rPr>
              <w:t>Students may confuse the names of the different types of quadrilaterals. Students may not understand that a square is also a rectangle and a rhombus. Students may assume that all rectangles are squares or that all rhombi are squares.</w:t>
            </w:r>
            <w:r w:rsidR="007B500E">
              <w:rPr>
                <w:rFonts w:asciiTheme="minorHAnsi" w:hAnsiTheme="minorHAnsi" w:cstheme="minorHAnsi"/>
                <w:sz w:val="22"/>
                <w:szCs w:val="22"/>
              </w:rPr>
              <w:t xml:space="preserve"> The</w:t>
            </w:r>
            <w:r w:rsidR="0019526C">
              <w:rPr>
                <w:rFonts w:asciiTheme="minorHAnsi" w:hAnsiTheme="minorHAnsi" w:cstheme="minorHAnsi"/>
                <w:sz w:val="22"/>
                <w:szCs w:val="22"/>
              </w:rPr>
              <w:t xml:space="preserve">refore, </w:t>
            </w:r>
            <w:r w:rsidR="00AF3B6D">
              <w:rPr>
                <w:rFonts w:asciiTheme="minorHAnsi" w:eastAsia="Times New Roman" w:hAnsiTheme="minorHAnsi" w:cstheme="minorHAnsi"/>
                <w:color w:val="000000" w:themeColor="text1"/>
                <w:sz w:val="22"/>
                <w:szCs w:val="22"/>
              </w:rPr>
              <w:t>when using graphic organizer</w:t>
            </w:r>
            <w:r w:rsidR="003E25A7">
              <w:rPr>
                <w:rFonts w:asciiTheme="minorHAnsi" w:eastAsia="Times New Roman" w:hAnsiTheme="minorHAnsi" w:cstheme="minorHAnsi"/>
                <w:color w:val="000000" w:themeColor="text1"/>
                <w:sz w:val="22"/>
                <w:szCs w:val="22"/>
              </w:rPr>
              <w:t>s</w:t>
            </w:r>
            <w:r w:rsidR="00AF3B6D">
              <w:rPr>
                <w:rFonts w:asciiTheme="minorHAnsi" w:eastAsia="Times New Roman" w:hAnsiTheme="minorHAnsi" w:cstheme="minorHAnsi"/>
                <w:color w:val="000000" w:themeColor="text1"/>
                <w:sz w:val="22"/>
                <w:szCs w:val="22"/>
              </w:rPr>
              <w:t xml:space="preserve"> </w:t>
            </w:r>
            <w:r w:rsidR="00876AB3">
              <w:rPr>
                <w:rFonts w:asciiTheme="minorHAnsi" w:eastAsia="Times New Roman" w:hAnsiTheme="minorHAnsi" w:cstheme="minorHAnsi"/>
                <w:color w:val="000000" w:themeColor="text1"/>
                <w:sz w:val="22"/>
                <w:szCs w:val="22"/>
              </w:rPr>
              <w:t>like</w:t>
            </w:r>
            <w:r w:rsidR="0019526C">
              <w:rPr>
                <w:rFonts w:asciiTheme="minorHAnsi" w:eastAsia="Times New Roman" w:hAnsiTheme="minorHAnsi" w:cstheme="minorHAnsi"/>
                <w:color w:val="000000" w:themeColor="text1"/>
                <w:sz w:val="22"/>
                <w:szCs w:val="22"/>
              </w:rPr>
              <w:t xml:space="preserve"> those provided </w:t>
            </w:r>
            <w:r w:rsidR="00FF3929">
              <w:rPr>
                <w:rFonts w:asciiTheme="minorHAnsi" w:eastAsia="Times New Roman" w:hAnsiTheme="minorHAnsi" w:cstheme="minorHAnsi"/>
                <w:color w:val="000000" w:themeColor="text1"/>
                <w:sz w:val="22"/>
                <w:szCs w:val="22"/>
              </w:rPr>
              <w:t>below, incorporate activities like “Always, Sometimes, Never</w:t>
            </w:r>
            <w:r w:rsidR="009F23D8">
              <w:rPr>
                <w:rFonts w:asciiTheme="minorHAnsi" w:eastAsia="Times New Roman" w:hAnsiTheme="minorHAnsi" w:cstheme="minorHAnsi"/>
                <w:color w:val="000000" w:themeColor="text1"/>
                <w:sz w:val="22"/>
                <w:szCs w:val="22"/>
              </w:rPr>
              <w:t>,</w:t>
            </w:r>
            <w:r w:rsidR="00FF3929">
              <w:rPr>
                <w:rFonts w:asciiTheme="minorHAnsi" w:eastAsia="Times New Roman" w:hAnsiTheme="minorHAnsi" w:cstheme="minorHAnsi"/>
                <w:color w:val="000000" w:themeColor="text1"/>
                <w:sz w:val="22"/>
                <w:szCs w:val="22"/>
              </w:rPr>
              <w:t xml:space="preserve">” to help students not only recognize the properties of individual quadrilaterals, but also </w:t>
            </w:r>
            <w:r w:rsidR="00554FE1">
              <w:rPr>
                <w:rFonts w:asciiTheme="minorHAnsi" w:hAnsiTheme="minorHAnsi" w:cstheme="minorHAnsi"/>
                <w:sz w:val="22"/>
                <w:szCs w:val="22"/>
              </w:rPr>
              <w:t>c</w:t>
            </w:r>
            <w:r w:rsidR="00554FE1" w:rsidRPr="008F1C14">
              <w:rPr>
                <w:rFonts w:asciiTheme="minorHAnsi" w:hAnsiTheme="minorHAnsi" w:cstheme="minorHAnsi"/>
                <w:sz w:val="22"/>
                <w:szCs w:val="22"/>
              </w:rPr>
              <w:t xml:space="preserve">ompare and contrast </w:t>
            </w:r>
            <w:r w:rsidR="00554FE1">
              <w:rPr>
                <w:rFonts w:asciiTheme="minorHAnsi" w:hAnsiTheme="minorHAnsi" w:cstheme="minorHAnsi"/>
                <w:sz w:val="22"/>
                <w:szCs w:val="22"/>
              </w:rPr>
              <w:t xml:space="preserve">them. </w:t>
            </w:r>
            <w:r w:rsidR="00554FE1" w:rsidRPr="008F1C14">
              <w:rPr>
                <w:rFonts w:asciiTheme="minorHAnsi" w:hAnsiTheme="minorHAnsi" w:cstheme="minorHAnsi"/>
                <w:sz w:val="22"/>
                <w:szCs w:val="22"/>
              </w:rPr>
              <w:t xml:space="preserve"> </w:t>
            </w:r>
          </w:p>
          <w:p w14:paraId="24061B33" w14:textId="3DE652D8" w:rsidR="000C4513" w:rsidRDefault="000C4513" w:rsidP="000C4513">
            <w:pPr>
              <w:rPr>
                <w:rFonts w:asciiTheme="minorHAnsi" w:hAnsiTheme="minorHAnsi" w:cstheme="minorHAnsi"/>
                <w:b/>
                <w:bCs/>
                <w:sz w:val="22"/>
                <w:szCs w:val="22"/>
              </w:rPr>
            </w:pPr>
          </w:p>
          <w:p w14:paraId="6851A965" w14:textId="77777777" w:rsidR="002A00C4" w:rsidRDefault="002A00C4" w:rsidP="000C4513">
            <w:pPr>
              <w:rPr>
                <w:rFonts w:asciiTheme="minorHAnsi" w:hAnsiTheme="minorHAnsi" w:cstheme="minorHAnsi"/>
                <w:b/>
                <w:bCs/>
                <w:sz w:val="22"/>
                <w:szCs w:val="22"/>
              </w:rPr>
            </w:pPr>
          </w:p>
          <w:p w14:paraId="2050FE78" w14:textId="58E42A82" w:rsidR="00520441" w:rsidRPr="00F74C08" w:rsidRDefault="00D16D20" w:rsidP="00F74C08">
            <w:pPr>
              <w:jc w:val="center"/>
              <w:rPr>
                <w:rFonts w:asciiTheme="minorHAnsi" w:hAnsiTheme="minorHAnsi" w:cstheme="minorHAnsi"/>
                <w:b/>
                <w:bCs/>
                <w:sz w:val="22"/>
                <w:szCs w:val="22"/>
              </w:rPr>
            </w:pPr>
            <w:r w:rsidRPr="009B7D58">
              <w:rPr>
                <w:rFonts w:asciiTheme="minorHAnsi" w:hAnsiTheme="minorHAnsi" w:cstheme="minorHAnsi"/>
                <w:b/>
                <w:bCs/>
                <w:noProof/>
                <w:sz w:val="22"/>
                <w:szCs w:val="22"/>
              </w:rPr>
              <w:lastRenderedPageBreak/>
              <w:drawing>
                <wp:inline distT="0" distB="0" distL="0" distR="0" wp14:anchorId="28E91AE6" wp14:editId="499ABDEC">
                  <wp:extent cx="4782311" cy="1980565"/>
                  <wp:effectExtent l="19050" t="19050" r="18415" b="19685"/>
                  <wp:docPr id="1958546781" name="Picture 1" descr="Image. Always, sometimes, never chart. Prompts are filled with one of these words. For example, a rectangle is always a quadrilateral. A trapezoid is sometimes isosceles and so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46781" name="Picture 1" descr="Image. Always, sometimes, never chart. Prompts are filled with one of these words. For example, a rectangle is always a quadrilateral. A trapezoid is sometimes isosceles and so on. "/>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83891" cy="1981219"/>
                          </a:xfrm>
                          <a:prstGeom prst="rect">
                            <a:avLst/>
                          </a:prstGeom>
                          <a:ln w="6350">
                            <a:solidFill>
                              <a:schemeClr val="tx1"/>
                            </a:solidFill>
                          </a:ln>
                        </pic:spPr>
                      </pic:pic>
                    </a:graphicData>
                  </a:graphic>
                </wp:inline>
              </w:drawing>
            </w:r>
            <w:r w:rsidR="002A00C4" w:rsidRPr="002A00C4">
              <w:rPr>
                <w:rFonts w:asciiTheme="minorHAnsi" w:hAnsiTheme="minorHAnsi" w:cstheme="minorHAnsi"/>
                <w:b/>
                <w:bCs/>
                <w:noProof/>
                <w:sz w:val="22"/>
                <w:szCs w:val="22"/>
              </w:rPr>
              <w:drawing>
                <wp:inline distT="0" distB="0" distL="0" distR="0" wp14:anchorId="597B39D9" wp14:editId="6E8E8A99">
                  <wp:extent cx="3922776" cy="2475119"/>
                  <wp:effectExtent l="0" t="0" r="1905" b="1905"/>
                  <wp:docPr id="1265211198" name="Picture 1" descr="Image. Quadrilateral relationship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11198" name="Picture 1" descr="Image. Quadrilateral relationship chart. "/>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938058" cy="2484761"/>
                          </a:xfrm>
                          <a:prstGeom prst="rect">
                            <a:avLst/>
                          </a:prstGeom>
                        </pic:spPr>
                      </pic:pic>
                    </a:graphicData>
                  </a:graphic>
                </wp:inline>
              </w:drawing>
            </w:r>
          </w:p>
          <w:p w14:paraId="31A610F6" w14:textId="77777777" w:rsidR="00520441" w:rsidRDefault="00520441" w:rsidP="00520441">
            <w:pPr>
              <w:rPr>
                <w:rFonts w:asciiTheme="minorHAnsi" w:hAnsiTheme="minorHAnsi" w:cstheme="minorHAnsi"/>
                <w:b/>
                <w:bCs/>
                <w:color w:val="000000" w:themeColor="text1"/>
                <w:sz w:val="22"/>
                <w:szCs w:val="22"/>
              </w:rPr>
            </w:pPr>
          </w:p>
          <w:p w14:paraId="596D57FF" w14:textId="7C7F049B" w:rsidR="00F74C08" w:rsidRPr="00520441" w:rsidRDefault="00520441" w:rsidP="00EA0CF5">
            <w:pPr>
              <w:jc w:val="center"/>
              <w:rPr>
                <w:rFonts w:asciiTheme="minorHAnsi" w:hAnsiTheme="minorHAnsi" w:cstheme="minorHAnsi"/>
                <w:b/>
                <w:bCs/>
                <w:color w:val="000000" w:themeColor="text1"/>
                <w:sz w:val="22"/>
                <w:szCs w:val="22"/>
              </w:rPr>
            </w:pPr>
            <w:r w:rsidRPr="00520441">
              <w:rPr>
                <w:rFonts w:asciiTheme="minorHAnsi" w:hAnsiTheme="minorHAnsi" w:cstheme="minorHAnsi"/>
                <w:b/>
                <w:bCs/>
                <w:noProof/>
                <w:color w:val="000000" w:themeColor="text1"/>
                <w:sz w:val="22"/>
                <w:szCs w:val="22"/>
              </w:rPr>
              <w:drawing>
                <wp:inline distT="0" distB="0" distL="0" distR="0" wp14:anchorId="7563DB8D" wp14:editId="27863E4E">
                  <wp:extent cx="4032250" cy="3237484"/>
                  <wp:effectExtent l="0" t="0" r="6350" b="1270"/>
                  <wp:docPr id="438388956" name="Picture 1" descr="Image. Venn Diagram comparing a trapezoid and a parallelogram based on their prope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88956" name="Picture 1" descr="Image. Venn Diagram comparing a trapezoid and a parallelogram based on their properties. "/>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4048169" cy="3250265"/>
                          </a:xfrm>
                          <a:prstGeom prst="rect">
                            <a:avLst/>
                          </a:prstGeom>
                        </pic:spPr>
                      </pic:pic>
                    </a:graphicData>
                  </a:graphic>
                </wp:inline>
              </w:drawing>
            </w:r>
            <w:r w:rsidR="0036278E">
              <w:rPr>
                <w:rFonts w:asciiTheme="minorHAnsi" w:hAnsiTheme="minorHAnsi" w:cstheme="minorHAnsi"/>
                <w:b/>
                <w:bCs/>
                <w:color w:val="000000" w:themeColor="text1"/>
                <w:sz w:val="22"/>
                <w:szCs w:val="22"/>
              </w:rPr>
              <w:t xml:space="preserve">               </w:t>
            </w:r>
            <w:r w:rsidR="0036278E" w:rsidRPr="0036278E">
              <w:rPr>
                <w:rFonts w:asciiTheme="minorHAnsi" w:hAnsiTheme="minorHAnsi" w:cstheme="minorHAnsi"/>
                <w:b/>
                <w:bCs/>
                <w:noProof/>
                <w:color w:val="000000" w:themeColor="text1"/>
                <w:sz w:val="22"/>
                <w:szCs w:val="22"/>
              </w:rPr>
              <w:drawing>
                <wp:inline distT="0" distB="0" distL="0" distR="0" wp14:anchorId="37400F71" wp14:editId="6B6FE7CC">
                  <wp:extent cx="4126730" cy="3113712"/>
                  <wp:effectExtent l="0" t="0" r="7620" b="0"/>
                  <wp:docPr id="1469183387" name="Picture 1" descr="Image. Graphic organizer comparing and contrasting the properties of quadrilate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83387" name="Picture 1" descr="Image. Graphic organizer comparing and contrasting the properties of quadrilaterals. "/>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4147092" cy="3129076"/>
                          </a:xfrm>
                          <a:prstGeom prst="rect">
                            <a:avLst/>
                          </a:prstGeom>
                        </pic:spPr>
                      </pic:pic>
                    </a:graphicData>
                  </a:graphic>
                </wp:inline>
              </w:drawing>
            </w:r>
          </w:p>
          <w:p w14:paraId="11317319" w14:textId="7A453A71" w:rsidR="009C1570" w:rsidRPr="00CC7273" w:rsidRDefault="009C1570" w:rsidP="00184EC8">
            <w:pPr>
              <w:pStyle w:val="ListParagraph"/>
              <w:numPr>
                <w:ilvl w:val="0"/>
                <w:numId w:val="34"/>
              </w:numPr>
              <w:rPr>
                <w:rFonts w:asciiTheme="minorHAnsi" w:hAnsiTheme="minorHAnsi" w:cstheme="minorHAnsi"/>
                <w:b/>
                <w:bCs/>
                <w:color w:val="000000" w:themeColor="text1"/>
                <w:sz w:val="22"/>
                <w:szCs w:val="22"/>
              </w:rPr>
            </w:pPr>
            <w:r w:rsidRPr="00CC7273">
              <w:rPr>
                <w:rFonts w:asciiTheme="minorHAnsi" w:hAnsiTheme="minorHAnsi" w:cstheme="minorHAnsi"/>
                <w:color w:val="000000" w:themeColor="text1"/>
                <w:sz w:val="22"/>
                <w:szCs w:val="22"/>
              </w:rPr>
              <w:lastRenderedPageBreak/>
              <w:t>To ensure that students understand the</w:t>
            </w:r>
            <w:r w:rsidR="00C26DFF">
              <w:rPr>
                <w:rFonts w:asciiTheme="minorHAnsi" w:hAnsiTheme="minorHAnsi" w:cstheme="minorHAnsi"/>
                <w:color w:val="000000" w:themeColor="text1"/>
                <w:sz w:val="22"/>
                <w:szCs w:val="22"/>
              </w:rPr>
              <w:t xml:space="preserve"> various properties</w:t>
            </w:r>
            <w:r w:rsidRPr="00CC7273">
              <w:rPr>
                <w:rFonts w:asciiTheme="minorHAnsi" w:hAnsiTheme="minorHAnsi" w:cstheme="minorHAnsi"/>
                <w:color w:val="000000" w:themeColor="text1"/>
                <w:sz w:val="22"/>
                <w:szCs w:val="22"/>
              </w:rPr>
              <w:t xml:space="preserve">, engage them in the following </w:t>
            </w:r>
            <w:r w:rsidR="004A7678">
              <w:rPr>
                <w:rFonts w:asciiTheme="minorHAnsi" w:hAnsiTheme="minorHAnsi" w:cstheme="minorHAnsi"/>
                <w:color w:val="000000" w:themeColor="text1"/>
                <w:sz w:val="22"/>
                <w:szCs w:val="22"/>
              </w:rPr>
              <w:t>questions</w:t>
            </w:r>
            <w:r w:rsidR="003C7DC3">
              <w:rPr>
                <w:rFonts w:asciiTheme="minorHAnsi" w:hAnsiTheme="minorHAnsi" w:cstheme="minorHAnsi"/>
                <w:color w:val="000000" w:themeColor="text1"/>
                <w:sz w:val="22"/>
                <w:szCs w:val="22"/>
              </w:rPr>
              <w:t xml:space="preserve"> or </w:t>
            </w:r>
            <w:r w:rsidR="00602437">
              <w:rPr>
                <w:rFonts w:asciiTheme="minorHAnsi" w:hAnsiTheme="minorHAnsi" w:cstheme="minorHAnsi"/>
                <w:color w:val="000000" w:themeColor="text1"/>
                <w:sz w:val="22"/>
                <w:szCs w:val="22"/>
              </w:rPr>
              <w:t>notes to differentiate quadrilaterals</w:t>
            </w:r>
            <w:r w:rsidRPr="00CC7273">
              <w:rPr>
                <w:rFonts w:asciiTheme="minorHAnsi" w:hAnsiTheme="minorHAnsi" w:cstheme="minorHAnsi"/>
                <w:color w:val="000000" w:themeColor="text1"/>
                <w:sz w:val="22"/>
                <w:szCs w:val="22"/>
              </w:rPr>
              <w:t xml:space="preserve"> – </w:t>
            </w:r>
          </w:p>
          <w:p w14:paraId="24A13B13" w14:textId="77777777" w:rsidR="00C26DFF" w:rsidRPr="001517D1" w:rsidRDefault="00A3644E" w:rsidP="00184EC8">
            <w:pPr>
              <w:pStyle w:val="ListParagraph"/>
              <w:numPr>
                <w:ilvl w:val="1"/>
                <w:numId w:val="34"/>
              </w:numPr>
              <w:rPr>
                <w:rFonts w:asciiTheme="minorHAnsi" w:hAnsiTheme="minorHAnsi" w:cstheme="minorHAnsi"/>
                <w:b/>
                <w:bCs/>
                <w:sz w:val="22"/>
                <w:szCs w:val="22"/>
              </w:rPr>
            </w:pPr>
            <w:r w:rsidRPr="001517D1">
              <w:rPr>
                <w:rFonts w:asciiTheme="minorHAnsi" w:hAnsiTheme="minorHAnsi" w:cstheme="minorHAnsi"/>
                <w:sz w:val="22"/>
                <w:szCs w:val="22"/>
              </w:rPr>
              <w:t xml:space="preserve">Describe the three ways in which you can classify quadrilaterals by their attributes. Give examples. </w:t>
            </w:r>
          </w:p>
          <w:p w14:paraId="21FE3F30" w14:textId="77777777" w:rsidR="00C26DFF" w:rsidRPr="00203DFB" w:rsidRDefault="00A3644E" w:rsidP="00184EC8">
            <w:pPr>
              <w:pStyle w:val="ListParagraph"/>
              <w:numPr>
                <w:ilvl w:val="1"/>
                <w:numId w:val="34"/>
              </w:numPr>
              <w:rPr>
                <w:rFonts w:asciiTheme="minorHAnsi" w:hAnsiTheme="minorHAnsi" w:cstheme="minorHAnsi"/>
                <w:b/>
                <w:bCs/>
                <w:sz w:val="22"/>
                <w:szCs w:val="22"/>
              </w:rPr>
            </w:pPr>
            <w:r w:rsidRPr="001517D1">
              <w:rPr>
                <w:rFonts w:asciiTheme="minorHAnsi" w:hAnsiTheme="minorHAnsi" w:cstheme="minorHAnsi"/>
                <w:sz w:val="22"/>
                <w:szCs w:val="22"/>
              </w:rPr>
              <w:t xml:space="preserve">Explain why all squares are rectangles but not all rectangles are squares. </w:t>
            </w:r>
          </w:p>
          <w:p w14:paraId="32761E9A" w14:textId="22131F81" w:rsidR="00203DFB" w:rsidRPr="001517D1" w:rsidRDefault="00203DFB" w:rsidP="00184EC8">
            <w:pPr>
              <w:pStyle w:val="ListParagraph"/>
              <w:numPr>
                <w:ilvl w:val="1"/>
                <w:numId w:val="34"/>
              </w:numPr>
              <w:rPr>
                <w:rFonts w:asciiTheme="minorHAnsi" w:hAnsiTheme="minorHAnsi" w:cstheme="minorHAnsi"/>
                <w:b/>
                <w:bCs/>
                <w:sz w:val="22"/>
                <w:szCs w:val="22"/>
              </w:rPr>
            </w:pPr>
            <w:r>
              <w:rPr>
                <w:rFonts w:asciiTheme="minorHAnsi" w:hAnsiTheme="minorHAnsi" w:cstheme="minorHAnsi"/>
                <w:sz w:val="22"/>
                <w:szCs w:val="22"/>
              </w:rPr>
              <w:t>Explain why all squares are rhombi, but not all rhombi are squares.</w:t>
            </w:r>
          </w:p>
          <w:p w14:paraId="48C72C85" w14:textId="31CAE224" w:rsidR="000F559A" w:rsidRPr="001517D1" w:rsidRDefault="00A3644E" w:rsidP="00184EC8">
            <w:pPr>
              <w:pStyle w:val="ListParagraph"/>
              <w:numPr>
                <w:ilvl w:val="1"/>
                <w:numId w:val="34"/>
              </w:numPr>
              <w:rPr>
                <w:rFonts w:asciiTheme="minorHAnsi" w:hAnsiTheme="minorHAnsi" w:cstheme="minorHAnsi"/>
                <w:b/>
                <w:bCs/>
                <w:sz w:val="22"/>
                <w:szCs w:val="22"/>
              </w:rPr>
            </w:pPr>
            <w:r w:rsidRPr="001517D1">
              <w:rPr>
                <w:rFonts w:asciiTheme="minorHAnsi" w:hAnsiTheme="minorHAnsi" w:cstheme="minorHAnsi"/>
                <w:sz w:val="22"/>
                <w:szCs w:val="22"/>
              </w:rPr>
              <w:t xml:space="preserve">Explain the relationships among a rectangle, a rhombus, and a square. </w:t>
            </w:r>
          </w:p>
          <w:p w14:paraId="5305C50F" w14:textId="77777777" w:rsidR="001517D1" w:rsidRPr="001517D1" w:rsidRDefault="001517D1" w:rsidP="00184EC8">
            <w:pPr>
              <w:pStyle w:val="ListParagraph"/>
              <w:numPr>
                <w:ilvl w:val="1"/>
                <w:numId w:val="34"/>
              </w:numPr>
              <w:rPr>
                <w:rFonts w:asciiTheme="minorHAnsi" w:hAnsiTheme="minorHAnsi" w:cstheme="minorHAnsi"/>
                <w:b/>
                <w:bCs/>
                <w:sz w:val="22"/>
                <w:szCs w:val="22"/>
              </w:rPr>
            </w:pPr>
            <w:r w:rsidRPr="001517D1">
              <w:rPr>
                <w:rFonts w:asciiTheme="minorHAnsi" w:hAnsiTheme="minorHAnsi" w:cstheme="minorHAnsi"/>
                <w:sz w:val="22"/>
                <w:szCs w:val="22"/>
              </w:rPr>
              <w:t xml:space="preserve">Given an attribute, ask students to locate all of the quadrilaterals that have that attribute. </w:t>
            </w:r>
          </w:p>
          <w:p w14:paraId="4EB94F8D" w14:textId="49A9AC02" w:rsidR="000F559A" w:rsidRPr="001A58C8" w:rsidRDefault="001517D1" w:rsidP="00184EC8">
            <w:pPr>
              <w:pStyle w:val="ListParagraph"/>
              <w:numPr>
                <w:ilvl w:val="1"/>
                <w:numId w:val="34"/>
              </w:numPr>
              <w:rPr>
                <w:rFonts w:asciiTheme="minorHAnsi" w:hAnsiTheme="minorHAnsi" w:cstheme="minorHAnsi"/>
                <w:b/>
                <w:bCs/>
                <w:sz w:val="22"/>
                <w:szCs w:val="22"/>
              </w:rPr>
            </w:pPr>
            <w:r w:rsidRPr="001517D1">
              <w:rPr>
                <w:rFonts w:asciiTheme="minorHAnsi" w:hAnsiTheme="minorHAnsi" w:cstheme="minorHAnsi"/>
                <w:sz w:val="22"/>
                <w:szCs w:val="22"/>
              </w:rPr>
              <w:t>Given a shape, ask students to provide all names that apply to the shape.</w:t>
            </w:r>
          </w:p>
          <w:p w14:paraId="50D58571" w14:textId="77777777" w:rsidR="001A58C8" w:rsidRPr="001A58C8" w:rsidRDefault="001A58C8" w:rsidP="001A58C8">
            <w:pPr>
              <w:pStyle w:val="ListParagraph"/>
              <w:ind w:left="1440"/>
              <w:rPr>
                <w:rFonts w:asciiTheme="minorHAnsi" w:hAnsiTheme="minorHAnsi" w:cstheme="minorHAnsi"/>
                <w:b/>
                <w:bCs/>
                <w:sz w:val="22"/>
                <w:szCs w:val="22"/>
              </w:rPr>
            </w:pPr>
          </w:p>
          <w:p w14:paraId="715F4F53" w14:textId="08A29E9E" w:rsidR="000F559A" w:rsidRPr="00722C85" w:rsidRDefault="000F559A" w:rsidP="003C7DC3">
            <w:pPr>
              <w:jc w:val="center"/>
              <w:rPr>
                <w:rFonts w:asciiTheme="minorHAnsi" w:hAnsiTheme="minorHAnsi" w:cstheme="minorHAnsi"/>
                <w:b/>
                <w:bCs/>
                <w:sz w:val="22"/>
                <w:szCs w:val="22"/>
              </w:rPr>
            </w:pPr>
            <w:r w:rsidRPr="000F559A">
              <w:rPr>
                <w:rFonts w:asciiTheme="minorHAnsi" w:hAnsiTheme="minorHAnsi" w:cstheme="minorHAnsi"/>
                <w:b/>
                <w:bCs/>
                <w:noProof/>
                <w:sz w:val="22"/>
                <w:szCs w:val="22"/>
              </w:rPr>
              <w:drawing>
                <wp:inline distT="0" distB="0" distL="0" distR="0" wp14:anchorId="61ABBE68" wp14:editId="3B2F5A02">
                  <wp:extent cx="3419061" cy="4213530"/>
                  <wp:effectExtent l="0" t="0" r="0" b="0"/>
                  <wp:docPr id="76586864" name="Picture 1" descr="Image. Sample notes for a quadrilaterals and determining the number of sides, parallelism, measure of angles, number of congruent sides, lines of symmetry, and diago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864" name="Picture 1" descr="Image. Sample notes for a quadrilaterals and determining the number of sides, parallelism, measure of angles, number of congruent sides, lines of symmetry, and diagonals. "/>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3432943" cy="4230637"/>
                          </a:xfrm>
                          <a:prstGeom prst="rect">
                            <a:avLst/>
                          </a:prstGeom>
                        </pic:spPr>
                      </pic:pic>
                    </a:graphicData>
                  </a:graphic>
                </wp:inline>
              </w:drawing>
            </w:r>
          </w:p>
        </w:tc>
      </w:tr>
      <w:tr w:rsidR="003E50A3" w:rsidRPr="00722C85" w14:paraId="4366B519" w14:textId="77777777" w:rsidTr="00B950B7">
        <w:trPr>
          <w:trHeight w:val="435"/>
        </w:trPr>
        <w:tc>
          <w:tcPr>
            <w:tcW w:w="14310" w:type="dxa"/>
            <w:shd w:val="clear" w:color="auto" w:fill="F2F2F2" w:themeFill="background1" w:themeFillShade="F2"/>
            <w:vAlign w:val="center"/>
          </w:tcPr>
          <w:p w14:paraId="0BA4914C" w14:textId="01F739F4" w:rsidR="003E50A3" w:rsidRPr="00722C85" w:rsidRDefault="008318A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3E50A3" w:rsidRPr="00722C85" w14:paraId="08174CC3" w14:textId="77777777" w:rsidTr="00370866">
        <w:trPr>
          <w:trHeight w:val="1970"/>
        </w:trPr>
        <w:tc>
          <w:tcPr>
            <w:tcW w:w="14310" w:type="dxa"/>
          </w:tcPr>
          <w:p w14:paraId="6CF00AA2" w14:textId="0AB47082" w:rsidR="00391C4B" w:rsidRPr="00722C85" w:rsidRDefault="008318A2" w:rsidP="0057086A">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FD4E635" w14:textId="77777777" w:rsidR="00391C4B" w:rsidRDefault="00391C4B" w:rsidP="00391C4B">
            <w:pPr>
              <w:rPr>
                <w:rFonts w:asciiTheme="minorHAnsi" w:hAnsiTheme="minorHAnsi" w:cstheme="minorHAnsi"/>
                <w:sz w:val="22"/>
                <w:szCs w:val="22"/>
              </w:rPr>
            </w:pPr>
            <w:r w:rsidRPr="00AF7F15">
              <w:rPr>
                <w:rFonts w:asciiTheme="minorHAnsi" w:hAnsiTheme="minorHAnsi" w:cstheme="minorHAnsi"/>
                <w:sz w:val="22"/>
                <w:szCs w:val="22"/>
              </w:rPr>
              <w:t>Analyzing and describing geometric objects, the relationships and structures among them, or the space that they occupy can be used to classify, quantify, measure, or count one or more attributes.</w:t>
            </w:r>
          </w:p>
          <w:p w14:paraId="359054C0" w14:textId="77777777" w:rsidR="00391C4B" w:rsidRDefault="00391C4B" w:rsidP="00391C4B">
            <w:pPr>
              <w:rPr>
                <w:rFonts w:asciiTheme="minorHAnsi" w:hAnsiTheme="minorHAnsi" w:cstheme="minorHAnsi"/>
                <w:sz w:val="22"/>
                <w:szCs w:val="22"/>
              </w:rPr>
            </w:pPr>
          </w:p>
          <w:p w14:paraId="0370A395" w14:textId="3CB82CE6" w:rsidR="00C41FA7" w:rsidRDefault="00391C4B" w:rsidP="00C7401B">
            <w:pPr>
              <w:pStyle w:val="SOLStandardhang62"/>
              <w:ind w:left="0" w:firstLine="0"/>
              <w:rPr>
                <w:rFonts w:asciiTheme="minorHAnsi" w:hAnsiTheme="minorHAnsi" w:cstheme="minorHAnsi"/>
                <w:b w:val="0"/>
                <w:bCs/>
                <w:sz w:val="22"/>
                <w:szCs w:val="22"/>
              </w:rPr>
            </w:pPr>
            <w:r w:rsidRPr="0081390F">
              <w:rPr>
                <w:rFonts w:asciiTheme="minorHAnsi" w:eastAsia="Times New Roman" w:hAnsiTheme="minorHAnsi" w:cstheme="minorHAnsi"/>
                <w:color w:val="1F1F1F"/>
                <w:sz w:val="22"/>
                <w:szCs w:val="22"/>
              </w:rPr>
              <w:t xml:space="preserve">Connections: </w:t>
            </w:r>
            <w:r w:rsidR="00C41FA7" w:rsidRPr="0081390F">
              <w:rPr>
                <w:rFonts w:asciiTheme="minorHAnsi" w:hAnsiTheme="minorHAnsi" w:cstheme="minorHAnsi"/>
                <w:b w:val="0"/>
                <w:bCs/>
                <w:sz w:val="22"/>
                <w:szCs w:val="22"/>
              </w:rPr>
              <w:t xml:space="preserve">In </w:t>
            </w:r>
            <w:r w:rsidR="005A2E16">
              <w:rPr>
                <w:rFonts w:asciiTheme="minorHAnsi" w:hAnsiTheme="minorHAnsi" w:cstheme="minorHAnsi"/>
                <w:b w:val="0"/>
                <w:bCs/>
                <w:sz w:val="22"/>
                <w:szCs w:val="22"/>
              </w:rPr>
              <w:t>Grade 7</w:t>
            </w:r>
            <w:r w:rsidR="00C41FA7" w:rsidRPr="0081390F">
              <w:rPr>
                <w:rFonts w:asciiTheme="minorHAnsi" w:hAnsiTheme="minorHAnsi" w:cstheme="minorHAnsi"/>
                <w:b w:val="0"/>
                <w:bCs/>
                <w:sz w:val="22"/>
                <w:szCs w:val="22"/>
              </w:rPr>
              <w:t xml:space="preserve">, students </w:t>
            </w:r>
            <w:r w:rsidR="00EA0A9E">
              <w:rPr>
                <w:rFonts w:asciiTheme="minorHAnsi" w:hAnsiTheme="minorHAnsi" w:cstheme="minorHAnsi"/>
                <w:b w:val="0"/>
                <w:bCs/>
                <w:sz w:val="22"/>
                <w:szCs w:val="22"/>
              </w:rPr>
              <w:t xml:space="preserve">will </w:t>
            </w:r>
            <w:r w:rsidR="00C41FA7" w:rsidRPr="0081390F">
              <w:rPr>
                <w:rFonts w:asciiTheme="minorHAnsi" w:hAnsiTheme="minorHAnsi" w:cstheme="minorHAnsi"/>
                <w:b w:val="0"/>
                <w:bCs/>
                <w:sz w:val="22"/>
                <w:szCs w:val="22"/>
              </w:rPr>
              <w:t xml:space="preserve">solve problems and justify relationships of similarity using proportional reasoning (7.MG.2). Prior to </w:t>
            </w:r>
            <w:r w:rsidR="005A2E16">
              <w:rPr>
                <w:rFonts w:asciiTheme="minorHAnsi" w:hAnsiTheme="minorHAnsi" w:cstheme="minorHAnsi"/>
                <w:b w:val="0"/>
                <w:bCs/>
                <w:sz w:val="22"/>
                <w:szCs w:val="22"/>
              </w:rPr>
              <w:t>Grade 7</w:t>
            </w:r>
            <w:r w:rsidR="00C41FA7" w:rsidRPr="0081390F">
              <w:rPr>
                <w:rFonts w:asciiTheme="minorHAnsi" w:hAnsiTheme="minorHAnsi" w:cstheme="minorHAnsi"/>
                <w:b w:val="0"/>
                <w:bCs/>
                <w:sz w:val="22"/>
                <w:szCs w:val="22"/>
              </w:rPr>
              <w:t>, in the elementary grades (particularly at grade 4), students classified and described quadrilaterals using specific properties and attributes</w:t>
            </w:r>
            <w:r w:rsidR="0024394E">
              <w:rPr>
                <w:rFonts w:asciiTheme="minorHAnsi" w:hAnsiTheme="minorHAnsi" w:cstheme="minorHAnsi"/>
                <w:b w:val="0"/>
                <w:bCs/>
                <w:sz w:val="22"/>
                <w:szCs w:val="22"/>
              </w:rPr>
              <w:t xml:space="preserve"> (4.MG.5)</w:t>
            </w:r>
            <w:r w:rsidR="00C41FA7" w:rsidRPr="0081390F">
              <w:rPr>
                <w:rFonts w:asciiTheme="minorHAnsi" w:hAnsiTheme="minorHAnsi" w:cstheme="minorHAnsi"/>
                <w:b w:val="0"/>
                <w:bCs/>
                <w:sz w:val="22"/>
                <w:szCs w:val="22"/>
              </w:rPr>
              <w:t xml:space="preserve">. Using these foundational understandings, students will </w:t>
            </w:r>
            <w:r w:rsidR="0081390F" w:rsidRPr="0081390F">
              <w:rPr>
                <w:rFonts w:asciiTheme="minorHAnsi" w:hAnsiTheme="minorHAnsi" w:cstheme="minorHAnsi"/>
                <w:b w:val="0"/>
                <w:bCs/>
                <w:sz w:val="22"/>
                <w:szCs w:val="22"/>
              </w:rPr>
              <w:t>compare and contrast quadrilaterals based on their properties and determine unknown side lengths and angle measures of quadrilaterals</w:t>
            </w:r>
            <w:r w:rsidR="0081390F">
              <w:rPr>
                <w:rFonts w:asciiTheme="minorHAnsi" w:hAnsiTheme="minorHAnsi" w:cstheme="minorHAnsi"/>
                <w:b w:val="0"/>
                <w:bCs/>
                <w:sz w:val="22"/>
                <w:szCs w:val="22"/>
              </w:rPr>
              <w:t xml:space="preserve"> (7MG.3)</w:t>
            </w:r>
            <w:r w:rsidR="0081390F" w:rsidRPr="0081390F">
              <w:rPr>
                <w:rFonts w:asciiTheme="minorHAnsi" w:hAnsiTheme="minorHAnsi" w:cstheme="minorHAnsi"/>
                <w:b w:val="0"/>
                <w:bCs/>
                <w:sz w:val="22"/>
                <w:szCs w:val="22"/>
              </w:rPr>
              <w:t>.</w:t>
            </w:r>
            <w:r w:rsidR="000A29EA">
              <w:rPr>
                <w:rFonts w:asciiTheme="minorHAnsi" w:hAnsiTheme="minorHAnsi" w:cstheme="minorHAnsi"/>
                <w:b w:val="0"/>
                <w:bCs/>
                <w:sz w:val="22"/>
                <w:szCs w:val="22"/>
              </w:rPr>
              <w:t xml:space="preserve"> These concepts are extended to Geometry where students </w:t>
            </w:r>
            <w:r w:rsidR="000A29EA" w:rsidRPr="000A29EA">
              <w:rPr>
                <w:rFonts w:asciiTheme="minorHAnsi" w:hAnsiTheme="minorHAnsi" w:cstheme="minorHAnsi"/>
                <w:b w:val="0"/>
                <w:bCs/>
                <w:color w:val="000000"/>
                <w:sz w:val="22"/>
                <w:szCs w:val="22"/>
                <w:shd w:val="clear" w:color="auto" w:fill="FFFFFF"/>
              </w:rPr>
              <w:t>will prove and justify theorems and properties of quadrilaterals, and verify and use properties of quadrilaterals to solve problems, including the relationships between the sides, angles, and diagonals</w:t>
            </w:r>
            <w:r w:rsidR="000A29EA">
              <w:rPr>
                <w:rFonts w:asciiTheme="minorHAnsi" w:hAnsiTheme="minorHAnsi" w:cstheme="minorHAnsi"/>
                <w:b w:val="0"/>
                <w:bCs/>
                <w:color w:val="000000"/>
                <w:sz w:val="22"/>
                <w:szCs w:val="22"/>
                <w:shd w:val="clear" w:color="auto" w:fill="FFFFFF"/>
              </w:rPr>
              <w:t xml:space="preserve"> (G.PC.1).</w:t>
            </w:r>
          </w:p>
          <w:p w14:paraId="75730EB0" w14:textId="77777777" w:rsidR="00BD03DC" w:rsidRPr="00C7401B" w:rsidRDefault="00BD03DC" w:rsidP="00C7401B">
            <w:pPr>
              <w:pStyle w:val="SOLStandardhang62"/>
              <w:ind w:left="0" w:firstLine="0"/>
              <w:rPr>
                <w:rFonts w:asciiTheme="minorHAnsi" w:hAnsiTheme="minorHAnsi" w:cstheme="minorHAnsi"/>
                <w:b w:val="0"/>
                <w:bCs/>
                <w:sz w:val="22"/>
                <w:szCs w:val="22"/>
              </w:rPr>
            </w:pPr>
          </w:p>
          <w:p w14:paraId="6AE53B0F" w14:textId="1C42076B" w:rsidR="00391C4B" w:rsidRPr="003706C2" w:rsidRDefault="00391C4B" w:rsidP="00391C4B">
            <w:pPr>
              <w:pStyle w:val="ListParagraph"/>
              <w:numPr>
                <w:ilvl w:val="0"/>
                <w:numId w:val="5"/>
              </w:numPr>
              <w:rPr>
                <w:rFonts w:asciiTheme="minorHAnsi" w:hAnsiTheme="minorHAnsi" w:cstheme="minorHAnsi"/>
                <w:sz w:val="22"/>
                <w:szCs w:val="22"/>
              </w:rPr>
            </w:pPr>
            <w:r w:rsidRPr="003706C2">
              <w:rPr>
                <w:rFonts w:asciiTheme="minorHAnsi" w:hAnsiTheme="minorHAnsi" w:cstheme="minorHAnsi"/>
                <w:i/>
                <w:iCs/>
                <w:sz w:val="22"/>
                <w:szCs w:val="22"/>
              </w:rPr>
              <w:t>Wi</w:t>
            </w:r>
            <w:r w:rsidR="00C7401B">
              <w:rPr>
                <w:rFonts w:asciiTheme="minorHAnsi" w:hAnsiTheme="minorHAnsi" w:cstheme="minorHAnsi"/>
                <w:i/>
                <w:iCs/>
                <w:sz w:val="22"/>
                <w:szCs w:val="22"/>
              </w:rPr>
              <w:t>t</w:t>
            </w:r>
            <w:r w:rsidRPr="003706C2">
              <w:rPr>
                <w:rFonts w:asciiTheme="minorHAnsi" w:hAnsiTheme="minorHAnsi" w:cstheme="minorHAnsi"/>
                <w:i/>
                <w:iCs/>
                <w:sz w:val="22"/>
                <w:szCs w:val="22"/>
              </w:rPr>
              <w:t>hin the grade level/course</w:t>
            </w:r>
            <w:r w:rsidRPr="003706C2">
              <w:rPr>
                <w:rFonts w:asciiTheme="minorHAnsi" w:hAnsiTheme="minorHAnsi" w:cstheme="minorHAnsi"/>
                <w:sz w:val="22"/>
                <w:szCs w:val="22"/>
              </w:rPr>
              <w:t xml:space="preserve">: </w:t>
            </w:r>
          </w:p>
          <w:p w14:paraId="1CA48814" w14:textId="77777777" w:rsidR="003E50A3" w:rsidRDefault="00391C4B" w:rsidP="00517A71">
            <w:pPr>
              <w:pStyle w:val="SOLStandardhang57"/>
              <w:numPr>
                <w:ilvl w:val="1"/>
                <w:numId w:val="5"/>
              </w:numPr>
              <w:rPr>
                <w:rFonts w:asciiTheme="minorHAnsi" w:hAnsiTheme="minorHAnsi" w:cstheme="minorHAnsi"/>
                <w:b w:val="0"/>
                <w:bCs/>
                <w:sz w:val="22"/>
                <w:szCs w:val="22"/>
              </w:rPr>
            </w:pPr>
            <w:r w:rsidRPr="00806AE3">
              <w:rPr>
                <w:rFonts w:asciiTheme="minorHAnsi" w:hAnsiTheme="minorHAnsi" w:cstheme="minorHAnsi"/>
                <w:b w:val="0"/>
                <w:bCs/>
                <w:sz w:val="22"/>
                <w:szCs w:val="22"/>
              </w:rPr>
              <w:t>7.</w:t>
            </w:r>
            <w:r w:rsidR="00C7401B">
              <w:rPr>
                <w:rFonts w:asciiTheme="minorHAnsi" w:hAnsiTheme="minorHAnsi" w:cstheme="minorHAnsi"/>
                <w:b w:val="0"/>
                <w:bCs/>
                <w:sz w:val="22"/>
                <w:szCs w:val="22"/>
              </w:rPr>
              <w:t>MG</w:t>
            </w:r>
            <w:r w:rsidRPr="00806AE3">
              <w:rPr>
                <w:rFonts w:asciiTheme="minorHAnsi" w:hAnsiTheme="minorHAnsi" w:cstheme="minorHAnsi"/>
                <w:b w:val="0"/>
                <w:bCs/>
                <w:sz w:val="22"/>
                <w:szCs w:val="22"/>
              </w:rPr>
              <w:t>.</w:t>
            </w:r>
            <w:r>
              <w:rPr>
                <w:rFonts w:asciiTheme="minorHAnsi" w:hAnsiTheme="minorHAnsi" w:cstheme="minorHAnsi"/>
                <w:b w:val="0"/>
                <w:bCs/>
                <w:sz w:val="22"/>
                <w:szCs w:val="22"/>
              </w:rPr>
              <w:t>2</w:t>
            </w:r>
            <w:r w:rsidRPr="00806AE3">
              <w:rPr>
                <w:rFonts w:asciiTheme="minorHAnsi" w:hAnsiTheme="minorHAnsi" w:cstheme="minorHAnsi"/>
                <w:b w:val="0"/>
                <w:bCs/>
                <w:sz w:val="22"/>
                <w:szCs w:val="22"/>
              </w:rPr>
              <w:t xml:space="preserve"> – </w:t>
            </w:r>
            <w:r w:rsidRPr="000E31FB">
              <w:rPr>
                <w:rFonts w:asciiTheme="minorHAnsi" w:hAnsiTheme="minorHAnsi" w:cstheme="minorHAnsi"/>
                <w:b w:val="0"/>
                <w:bCs/>
                <w:sz w:val="22"/>
                <w:szCs w:val="22"/>
              </w:rPr>
              <w:t xml:space="preserve">The student </w:t>
            </w:r>
            <w:r w:rsidRPr="00620070">
              <w:rPr>
                <w:rFonts w:asciiTheme="minorHAnsi" w:hAnsiTheme="minorHAnsi" w:cstheme="minorHAnsi"/>
                <w:b w:val="0"/>
                <w:bCs/>
                <w:sz w:val="22"/>
                <w:szCs w:val="22"/>
              </w:rPr>
              <w:t xml:space="preserve">will </w:t>
            </w:r>
            <w:r w:rsidR="00C7401B" w:rsidRPr="0081390F">
              <w:rPr>
                <w:rFonts w:asciiTheme="minorHAnsi" w:hAnsiTheme="minorHAnsi" w:cstheme="minorHAnsi"/>
                <w:b w:val="0"/>
                <w:bCs/>
                <w:sz w:val="22"/>
                <w:szCs w:val="22"/>
              </w:rPr>
              <w:t>solve problems and justify relationships of similarity using proportional reasoning</w:t>
            </w:r>
            <w:r w:rsidR="00C7401B">
              <w:rPr>
                <w:rFonts w:asciiTheme="minorHAnsi" w:hAnsiTheme="minorHAnsi" w:cstheme="minorHAnsi"/>
                <w:b w:val="0"/>
                <w:bCs/>
                <w:sz w:val="22"/>
                <w:szCs w:val="22"/>
              </w:rPr>
              <w:t>.</w:t>
            </w:r>
          </w:p>
          <w:p w14:paraId="53C37597" w14:textId="77777777" w:rsidR="00B83DDB" w:rsidRPr="00806AE3" w:rsidRDefault="00B83DDB" w:rsidP="00B83DDB">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Vertical Progression</w:t>
            </w:r>
            <w:r w:rsidRPr="00806AE3">
              <w:rPr>
                <w:rFonts w:asciiTheme="minorHAnsi" w:hAnsiTheme="minorHAnsi" w:cstheme="minorHAnsi"/>
                <w:sz w:val="22"/>
                <w:szCs w:val="22"/>
              </w:rPr>
              <w:t xml:space="preserve">: </w:t>
            </w:r>
          </w:p>
          <w:p w14:paraId="496969FF" w14:textId="77777777" w:rsidR="00B83DDB" w:rsidRPr="000A29EA" w:rsidRDefault="00100CA9" w:rsidP="00B83DDB">
            <w:pPr>
              <w:pStyle w:val="SOLStandardhang57"/>
              <w:numPr>
                <w:ilvl w:val="1"/>
                <w:numId w:val="5"/>
              </w:numPr>
              <w:rPr>
                <w:rFonts w:asciiTheme="minorHAnsi" w:hAnsiTheme="minorHAnsi" w:cstheme="minorHAnsi"/>
                <w:b w:val="0"/>
                <w:bCs/>
                <w:sz w:val="22"/>
                <w:szCs w:val="22"/>
              </w:rPr>
            </w:pPr>
            <w:r w:rsidRPr="00100CA9">
              <w:rPr>
                <w:rFonts w:asciiTheme="minorHAnsi" w:hAnsiTheme="minorHAnsi" w:cstheme="minorHAnsi"/>
                <w:b w:val="0"/>
                <w:bCs/>
                <w:color w:val="000000"/>
                <w:sz w:val="22"/>
                <w:szCs w:val="22"/>
                <w:shd w:val="clear" w:color="auto" w:fill="FFFFFF"/>
              </w:rPr>
              <w:t xml:space="preserve">4.MG.5 </w:t>
            </w:r>
            <w:r>
              <w:rPr>
                <w:rFonts w:asciiTheme="minorHAnsi" w:hAnsiTheme="minorHAnsi" w:cstheme="minorHAnsi"/>
                <w:b w:val="0"/>
                <w:bCs/>
                <w:color w:val="000000"/>
                <w:sz w:val="22"/>
                <w:szCs w:val="22"/>
                <w:shd w:val="clear" w:color="auto" w:fill="FFFFFF"/>
              </w:rPr>
              <w:t xml:space="preserve">– </w:t>
            </w:r>
            <w:r w:rsidRPr="00100CA9">
              <w:rPr>
                <w:rFonts w:asciiTheme="minorHAnsi" w:hAnsiTheme="minorHAnsi" w:cstheme="minorHAnsi"/>
                <w:b w:val="0"/>
                <w:bCs/>
                <w:color w:val="000000"/>
                <w:sz w:val="22"/>
                <w:szCs w:val="22"/>
                <w:shd w:val="clear" w:color="auto" w:fill="FFFFFF"/>
              </w:rPr>
              <w:t xml:space="preserve">The student will classify and describe </w:t>
            </w:r>
            <w:r w:rsidRPr="00467187">
              <w:rPr>
                <w:rFonts w:asciiTheme="minorHAnsi" w:hAnsiTheme="minorHAnsi" w:cstheme="minorHAnsi"/>
                <w:b w:val="0"/>
                <w:bCs/>
                <w:color w:val="000000"/>
                <w:sz w:val="22"/>
                <w:szCs w:val="22"/>
              </w:rPr>
              <w:t>quadrilaterals (parallelograms, rectangles, squares, rhombi</w:t>
            </w:r>
            <w:r w:rsidRPr="00100CA9">
              <w:rPr>
                <w:rFonts w:asciiTheme="minorHAnsi" w:hAnsiTheme="minorHAnsi" w:cstheme="minorHAnsi"/>
                <w:b w:val="0"/>
                <w:bCs/>
                <w:color w:val="000000"/>
                <w:sz w:val="22"/>
                <w:szCs w:val="22"/>
                <w:shd w:val="clear" w:color="auto" w:fill="FFFFFF"/>
              </w:rPr>
              <w:t>, and/or trapezoids) using specific properties and attributes.</w:t>
            </w:r>
          </w:p>
          <w:p w14:paraId="7F660694" w14:textId="3C4A9455" w:rsidR="000A29EA" w:rsidRPr="000A29EA" w:rsidRDefault="000A29EA" w:rsidP="00B83DDB">
            <w:pPr>
              <w:pStyle w:val="SOLStandardhang57"/>
              <w:numPr>
                <w:ilvl w:val="1"/>
                <w:numId w:val="5"/>
              </w:numPr>
              <w:rPr>
                <w:rFonts w:asciiTheme="minorHAnsi" w:hAnsiTheme="minorHAnsi" w:cstheme="minorHAnsi"/>
                <w:b w:val="0"/>
                <w:bCs/>
                <w:sz w:val="22"/>
                <w:szCs w:val="22"/>
              </w:rPr>
            </w:pPr>
            <w:r w:rsidRPr="000A29EA">
              <w:rPr>
                <w:rFonts w:asciiTheme="minorHAnsi" w:hAnsiTheme="minorHAnsi" w:cstheme="minorHAnsi"/>
                <w:b w:val="0"/>
                <w:bCs/>
                <w:color w:val="000000"/>
                <w:sz w:val="22"/>
                <w:szCs w:val="22"/>
                <w:shd w:val="clear" w:color="auto" w:fill="FFFFFF"/>
              </w:rPr>
              <w:t>G.PC.1 – The student will prove and justify theorems and properties of quadrilaterals, and verify and use properties of quadrilaterals to solve problems, including the relationships between the sides, angles, and diagonals.</w:t>
            </w:r>
          </w:p>
        </w:tc>
      </w:tr>
      <w:tr w:rsidR="002527B3" w:rsidRPr="00722C85" w14:paraId="1ADC6FE0" w14:textId="77777777" w:rsidTr="000B14D2">
        <w:trPr>
          <w:trHeight w:val="530"/>
        </w:trPr>
        <w:tc>
          <w:tcPr>
            <w:tcW w:w="14310" w:type="dxa"/>
            <w:vAlign w:val="center"/>
          </w:tcPr>
          <w:p w14:paraId="58834661"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0E8A7C1A"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E602E49" w14:textId="3F2FD75F" w:rsidR="00F169DD" w:rsidRPr="00F169DD" w:rsidRDefault="00F169DD" w:rsidP="00F169DD"/>
        </w:tc>
      </w:tr>
    </w:tbl>
    <w:p w14:paraId="2316EC68" w14:textId="77777777" w:rsidR="0059275C" w:rsidRDefault="0059275C" w:rsidP="006524DF">
      <w:pPr>
        <w:pStyle w:val="SOLStandardhang62"/>
        <w:rPr>
          <w:rFonts w:asciiTheme="minorHAnsi" w:hAnsiTheme="minorHAnsi" w:cstheme="minorHAnsi"/>
          <w:sz w:val="22"/>
          <w:szCs w:val="22"/>
        </w:rPr>
      </w:pPr>
    </w:p>
    <w:p w14:paraId="022BE95A" w14:textId="77777777" w:rsidR="00A2216D" w:rsidRDefault="00A2216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5ECE6232" w14:textId="77777777" w:rsidR="008F1C14" w:rsidRPr="008F1C14" w:rsidRDefault="008F1C14" w:rsidP="003D7F26">
      <w:pPr>
        <w:pStyle w:val="SOLStandardhang62"/>
        <w:rPr>
          <w:rFonts w:asciiTheme="minorHAnsi" w:hAnsiTheme="minorHAnsi" w:cstheme="minorHAnsi"/>
          <w:sz w:val="22"/>
          <w:szCs w:val="22"/>
        </w:rPr>
      </w:pPr>
      <w:r w:rsidRPr="008F1C14">
        <w:rPr>
          <w:rFonts w:asciiTheme="minorHAnsi" w:hAnsiTheme="minorHAnsi" w:cstheme="minorHAnsi"/>
          <w:sz w:val="22"/>
          <w:szCs w:val="22"/>
        </w:rPr>
        <w:lastRenderedPageBreak/>
        <w:t>7.MG.4  The student will apply dilations of polygons in the coordinate plane.</w:t>
      </w:r>
    </w:p>
    <w:p w14:paraId="2E99F7B3" w14:textId="77777777" w:rsidR="008F1C14" w:rsidRPr="008F1C14" w:rsidRDefault="008F1C14" w:rsidP="003D7F26">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63C05834" w14:textId="77777777" w:rsidR="008F1C14" w:rsidRPr="008F1C14" w:rsidRDefault="008F1C14" w:rsidP="005A5313">
      <w:pPr>
        <w:pStyle w:val="NewLettering"/>
        <w:numPr>
          <w:ilvl w:val="0"/>
          <w:numId w:val="15"/>
        </w:numPr>
        <w:rPr>
          <w:rFonts w:asciiTheme="minorHAnsi" w:hAnsiTheme="minorHAnsi" w:cstheme="minorHAnsi"/>
          <w:sz w:val="22"/>
          <w:szCs w:val="22"/>
        </w:rPr>
      </w:pPr>
      <w:r w:rsidRPr="008F1C14">
        <w:rPr>
          <w:rFonts w:asciiTheme="minorHAnsi" w:hAnsiTheme="minorHAnsi" w:cstheme="minorHAnsi"/>
          <w:sz w:val="22"/>
          <w:szCs w:val="22"/>
        </w:rPr>
        <w:t xml:space="preserve">Given a preimage in the coordinate plane, identify the coordinates of the image of a polygon that has been dilated. Scale factors are limited to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F1C14">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8F1C14">
        <w:rPr>
          <w:rFonts w:asciiTheme="minorHAnsi" w:hAnsiTheme="minorHAnsi" w:cstheme="minorHAnsi"/>
          <w:sz w:val="22"/>
          <w:szCs w:val="22"/>
        </w:rPr>
        <w:t>, 2, 3, or 4. The center of the dilation will be the origin.</w:t>
      </w:r>
    </w:p>
    <w:p w14:paraId="6504BC59" w14:textId="77777777" w:rsidR="008F1C14" w:rsidRPr="008F1C14" w:rsidRDefault="008F1C14" w:rsidP="005A5313">
      <w:pPr>
        <w:pStyle w:val="NewLettering"/>
        <w:numPr>
          <w:ilvl w:val="0"/>
          <w:numId w:val="15"/>
        </w:numPr>
        <w:rPr>
          <w:rFonts w:asciiTheme="minorHAnsi" w:hAnsiTheme="minorHAnsi" w:cstheme="minorHAnsi"/>
          <w:sz w:val="22"/>
          <w:szCs w:val="22"/>
        </w:rPr>
      </w:pPr>
      <w:r w:rsidRPr="008F1C14">
        <w:rPr>
          <w:rFonts w:asciiTheme="minorHAnsi" w:hAnsiTheme="minorHAnsi" w:cstheme="minorHAnsi"/>
          <w:sz w:val="22"/>
          <w:szCs w:val="22"/>
        </w:rPr>
        <w:t xml:space="preserve">Sketch the image of a dilation of a polygon limited to a scale factor of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F1C14">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8F1C14">
        <w:rPr>
          <w:rFonts w:asciiTheme="minorHAnsi" w:hAnsiTheme="minorHAnsi" w:cstheme="minorHAnsi"/>
          <w:sz w:val="22"/>
          <w:szCs w:val="22"/>
        </w:rPr>
        <w:t>, 2, 3, or 4. The center of the dilation will be the origin.</w:t>
      </w:r>
    </w:p>
    <w:p w14:paraId="01BA8D09" w14:textId="77777777" w:rsidR="008F1C14" w:rsidRPr="008F1C14" w:rsidRDefault="008F1C14" w:rsidP="005A5313">
      <w:pPr>
        <w:pStyle w:val="NewLettering"/>
        <w:numPr>
          <w:ilvl w:val="0"/>
          <w:numId w:val="15"/>
        </w:numPr>
        <w:spacing w:after="240"/>
        <w:rPr>
          <w:rFonts w:asciiTheme="minorHAnsi" w:hAnsiTheme="minorHAnsi" w:cstheme="minorHAnsi"/>
          <w:sz w:val="22"/>
          <w:szCs w:val="22"/>
        </w:rPr>
      </w:pPr>
      <w:r w:rsidRPr="008F1C14">
        <w:rPr>
          <w:rFonts w:asciiTheme="minorHAnsi" w:hAnsiTheme="minorHAnsi" w:cstheme="minorHAnsi"/>
          <w:sz w:val="22"/>
          <w:szCs w:val="22"/>
        </w:rPr>
        <w:t>Identify and describe dilations in context including, but not limited to, scale drawings and graphic design.</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77210" w:rsidRPr="00722C85" w14:paraId="00AFBAC3" w14:textId="77777777" w:rsidTr="00C433F5">
        <w:trPr>
          <w:trHeight w:val="415"/>
        </w:trPr>
        <w:tc>
          <w:tcPr>
            <w:tcW w:w="14310" w:type="dxa"/>
            <w:shd w:val="clear" w:color="auto" w:fill="BFBFBF" w:themeFill="background1" w:themeFillShade="BF"/>
            <w:vAlign w:val="center"/>
          </w:tcPr>
          <w:p w14:paraId="431E6905"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77210" w:rsidRPr="00722C85" w14:paraId="409DC478" w14:textId="77777777" w:rsidTr="00C433F5">
        <w:trPr>
          <w:trHeight w:val="299"/>
        </w:trPr>
        <w:tc>
          <w:tcPr>
            <w:tcW w:w="14310" w:type="dxa"/>
          </w:tcPr>
          <w:p w14:paraId="08E72B6E" w14:textId="77777777" w:rsidR="00224A54" w:rsidRPr="008D1DC2" w:rsidRDefault="00224A54" w:rsidP="008D1DC2">
            <w:pPr>
              <w:pStyle w:val="CFUSFormatting"/>
              <w:numPr>
                <w:ilvl w:val="0"/>
                <w:numId w:val="6"/>
              </w:numPr>
              <w:ind w:left="338"/>
              <w:rPr>
                <w:rFonts w:asciiTheme="minorHAnsi" w:hAnsiTheme="minorHAnsi" w:cstheme="minorHAnsi"/>
                <w:sz w:val="22"/>
                <w:szCs w:val="22"/>
              </w:rPr>
            </w:pPr>
            <w:r w:rsidRPr="008D1DC2">
              <w:rPr>
                <w:rFonts w:asciiTheme="minorHAnsi" w:hAnsiTheme="minorHAnsi" w:cstheme="minorHAnsi"/>
                <w:sz w:val="22"/>
                <w:szCs w:val="22"/>
              </w:rPr>
              <w:t>A transformation of a figure, called the preimage, changes the size, shape, and/or position of the figure to a new figure, called the image.</w:t>
            </w:r>
          </w:p>
          <w:p w14:paraId="2779C2F9" w14:textId="77777777" w:rsidR="00224A54" w:rsidRPr="008D1DC2" w:rsidRDefault="00224A54" w:rsidP="008D1DC2">
            <w:pPr>
              <w:pStyle w:val="CFUSFormatting"/>
              <w:numPr>
                <w:ilvl w:val="0"/>
                <w:numId w:val="6"/>
              </w:numPr>
              <w:ind w:left="338"/>
              <w:rPr>
                <w:rFonts w:asciiTheme="minorHAnsi" w:hAnsiTheme="minorHAnsi" w:cstheme="minorHAnsi"/>
                <w:sz w:val="22"/>
                <w:szCs w:val="22"/>
              </w:rPr>
            </w:pPr>
            <w:r w:rsidRPr="008D1DC2">
              <w:rPr>
                <w:rFonts w:asciiTheme="minorHAnsi" w:hAnsiTheme="minorHAnsi" w:cstheme="minorHAnsi"/>
                <w:sz w:val="22"/>
                <w:szCs w:val="22"/>
              </w:rPr>
              <w:t xml:space="preserve">A transformation of preimage point </w:t>
            </w:r>
            <w:r w:rsidRPr="008D1DC2">
              <w:rPr>
                <w:rFonts w:asciiTheme="minorHAnsi" w:hAnsiTheme="minorHAnsi" w:cstheme="minorHAnsi"/>
                <w:i/>
                <w:iCs/>
                <w:sz w:val="22"/>
                <w:szCs w:val="22"/>
              </w:rPr>
              <w:t xml:space="preserve">A </w:t>
            </w:r>
            <w:r w:rsidRPr="008D1DC2">
              <w:rPr>
                <w:rFonts w:asciiTheme="minorHAnsi" w:hAnsiTheme="minorHAnsi" w:cstheme="minorHAnsi"/>
                <w:sz w:val="22"/>
                <w:szCs w:val="22"/>
              </w:rPr>
              <w:t xml:space="preserve">can be denoted as the image </w:t>
            </w:r>
            <w:r w:rsidRPr="008D1DC2">
              <w:rPr>
                <w:rFonts w:asciiTheme="minorHAnsi" w:hAnsiTheme="minorHAnsi" w:cstheme="minorHAnsi"/>
                <w:i/>
                <w:iCs/>
                <w:sz w:val="22"/>
                <w:szCs w:val="22"/>
              </w:rPr>
              <w:t xml:space="preserve">A’ </w:t>
            </w:r>
            <w:r w:rsidRPr="008D1DC2">
              <w:rPr>
                <w:rFonts w:asciiTheme="minorHAnsi" w:hAnsiTheme="minorHAnsi" w:cstheme="minorHAnsi"/>
                <w:sz w:val="22"/>
                <w:szCs w:val="22"/>
              </w:rPr>
              <w:t>(read as “</w:t>
            </w:r>
            <w:r w:rsidRPr="008D1DC2">
              <w:rPr>
                <w:rFonts w:asciiTheme="minorHAnsi" w:hAnsiTheme="minorHAnsi" w:cstheme="minorHAnsi"/>
                <w:i/>
                <w:iCs/>
                <w:sz w:val="22"/>
                <w:szCs w:val="22"/>
              </w:rPr>
              <w:t>A</w:t>
            </w:r>
            <w:r w:rsidRPr="008D1DC2">
              <w:rPr>
                <w:rFonts w:asciiTheme="minorHAnsi" w:hAnsiTheme="minorHAnsi" w:cstheme="minorHAnsi"/>
                <w:sz w:val="22"/>
                <w:szCs w:val="22"/>
              </w:rPr>
              <w:t xml:space="preserve"> prime”).</w:t>
            </w:r>
          </w:p>
          <w:p w14:paraId="0539A426" w14:textId="77777777" w:rsidR="00224A54" w:rsidRPr="008D1DC2" w:rsidRDefault="00224A54" w:rsidP="008D1DC2">
            <w:pPr>
              <w:pStyle w:val="CFUSFormatting"/>
              <w:numPr>
                <w:ilvl w:val="0"/>
                <w:numId w:val="6"/>
              </w:numPr>
              <w:ind w:left="338"/>
              <w:rPr>
                <w:rFonts w:asciiTheme="minorHAnsi" w:hAnsiTheme="minorHAnsi" w:cstheme="minorHAnsi"/>
                <w:sz w:val="22"/>
                <w:szCs w:val="22"/>
              </w:rPr>
            </w:pPr>
            <w:r w:rsidRPr="008D1DC2">
              <w:rPr>
                <w:rFonts w:asciiTheme="minorHAnsi" w:hAnsiTheme="minorHAnsi" w:cstheme="minorHAnsi"/>
                <w:sz w:val="22"/>
                <w:szCs w:val="22"/>
              </w:rPr>
              <w:t>A dilation is a transformation in which an image is formed by enlarging or reducing the preimage proportionally by a scale factor from the center of dilation (limited to the origin in Grade 7).</w:t>
            </w:r>
          </w:p>
          <w:p w14:paraId="0F5B098B" w14:textId="77777777" w:rsidR="00224A54" w:rsidRPr="008D1DC2" w:rsidRDefault="00224A54" w:rsidP="008D1DC2">
            <w:pPr>
              <w:numPr>
                <w:ilvl w:val="0"/>
                <w:numId w:val="6"/>
              </w:numPr>
              <w:pBdr>
                <w:top w:val="nil"/>
                <w:left w:val="nil"/>
                <w:bottom w:val="nil"/>
                <w:right w:val="nil"/>
                <w:between w:val="nil"/>
              </w:pBdr>
              <w:ind w:left="338"/>
              <w:rPr>
                <w:rFonts w:asciiTheme="minorHAnsi" w:hAnsiTheme="minorHAnsi" w:cstheme="minorHAnsi"/>
                <w:sz w:val="22"/>
                <w:szCs w:val="22"/>
              </w:rPr>
            </w:pPr>
            <w:r w:rsidRPr="008D1DC2">
              <w:rPr>
                <w:rFonts w:asciiTheme="minorHAnsi" w:hAnsiTheme="minorHAnsi" w:cstheme="minorHAnsi"/>
                <w:sz w:val="22"/>
                <w:szCs w:val="22"/>
              </w:rPr>
              <w:t>A dilation of a figure and the original figure are similar. The center of dilation may or may not be on the preimage. This concept can be connected to the study of similar figures and scale drawings.</w:t>
            </w:r>
          </w:p>
          <w:p w14:paraId="3289D4C4" w14:textId="77777777" w:rsidR="00224A54" w:rsidRPr="008D1DC2" w:rsidRDefault="00224A54" w:rsidP="008D1DC2">
            <w:pPr>
              <w:numPr>
                <w:ilvl w:val="0"/>
                <w:numId w:val="6"/>
              </w:numPr>
              <w:ind w:left="338"/>
              <w:textAlignment w:val="baseline"/>
              <w:rPr>
                <w:rFonts w:asciiTheme="minorHAnsi" w:eastAsia="Times New Roman" w:hAnsiTheme="minorHAnsi" w:cstheme="minorHAnsi"/>
                <w:sz w:val="22"/>
                <w:szCs w:val="22"/>
              </w:rPr>
            </w:pPr>
            <w:r w:rsidRPr="008D1DC2">
              <w:rPr>
                <w:rFonts w:asciiTheme="minorHAnsi" w:eastAsia="Times New Roman" w:hAnsiTheme="minorHAnsi" w:cstheme="minorHAnsi"/>
                <w:sz w:val="22"/>
                <w:szCs w:val="22"/>
              </w:rPr>
              <w:t>Contextual applications of dilations may include, but are not limited to, the following:  </w:t>
            </w:r>
          </w:p>
          <w:p w14:paraId="6CB430AD" w14:textId="77777777" w:rsidR="00224A54" w:rsidRPr="008D1DC2" w:rsidRDefault="00224A54" w:rsidP="008D1DC2">
            <w:pPr>
              <w:numPr>
                <w:ilvl w:val="1"/>
                <w:numId w:val="6"/>
              </w:numPr>
              <w:ind w:left="338" w:firstLine="0"/>
              <w:textAlignment w:val="baseline"/>
              <w:rPr>
                <w:rFonts w:asciiTheme="minorHAnsi" w:eastAsia="Times New Roman" w:hAnsiTheme="minorHAnsi" w:cstheme="minorHAnsi"/>
                <w:sz w:val="22"/>
                <w:szCs w:val="22"/>
              </w:rPr>
            </w:pPr>
            <w:r w:rsidRPr="008D1DC2">
              <w:rPr>
                <w:rFonts w:asciiTheme="minorHAnsi" w:eastAsia="Times New Roman" w:hAnsiTheme="minorHAnsi" w:cstheme="minorHAnsi"/>
                <w:sz w:val="22"/>
                <w:szCs w:val="22"/>
              </w:rPr>
              <w:t>A model airplane is the production model of the airplane.</w:t>
            </w:r>
          </w:p>
          <w:p w14:paraId="57BC5601" w14:textId="77777777" w:rsidR="00224A54" w:rsidRPr="008D1DC2" w:rsidRDefault="00224A54" w:rsidP="008D1DC2">
            <w:pPr>
              <w:numPr>
                <w:ilvl w:val="1"/>
                <w:numId w:val="6"/>
              </w:numPr>
              <w:ind w:left="338" w:firstLine="0"/>
              <w:textAlignment w:val="baseline"/>
              <w:rPr>
                <w:rFonts w:asciiTheme="minorHAnsi" w:eastAsia="Times New Roman" w:hAnsiTheme="minorHAnsi" w:cstheme="minorHAnsi"/>
                <w:sz w:val="22"/>
                <w:szCs w:val="22"/>
              </w:rPr>
            </w:pPr>
            <w:r w:rsidRPr="008D1DC2">
              <w:rPr>
                <w:rFonts w:asciiTheme="minorHAnsi" w:eastAsia="Times New Roman" w:hAnsiTheme="minorHAnsi" w:cstheme="minorHAnsi"/>
                <w:sz w:val="22"/>
                <w:szCs w:val="22"/>
              </w:rPr>
              <w:t>Photographs are resized by enlarging or reducing the image.</w:t>
            </w:r>
          </w:p>
          <w:p w14:paraId="709C8B6D" w14:textId="6F3C59A0" w:rsidR="00C77210" w:rsidRPr="008D556E" w:rsidRDefault="00224A54" w:rsidP="008D1DC2">
            <w:pPr>
              <w:pStyle w:val="CFUSSubFormatting"/>
              <w:numPr>
                <w:ilvl w:val="0"/>
                <w:numId w:val="6"/>
              </w:numPr>
              <w:ind w:left="338"/>
              <w:rPr>
                <w:rFonts w:asciiTheme="minorHAnsi" w:hAnsiTheme="minorHAnsi" w:cstheme="minorHAnsi"/>
                <w:sz w:val="22"/>
                <w:szCs w:val="22"/>
              </w:rPr>
            </w:pPr>
            <w:r w:rsidRPr="008D1DC2">
              <w:rPr>
                <w:rFonts w:asciiTheme="minorHAnsi" w:eastAsia="Times New Roman" w:hAnsiTheme="minorHAnsi" w:cstheme="minorHAnsi"/>
                <w:sz w:val="22"/>
                <w:szCs w:val="22"/>
              </w:rPr>
              <w:t>Blueprints of a building are a scale drawing of the actual building.</w:t>
            </w:r>
          </w:p>
        </w:tc>
      </w:tr>
      <w:tr w:rsidR="00C77210" w:rsidRPr="00722C85" w14:paraId="77965A9E" w14:textId="77777777" w:rsidTr="00C433F5">
        <w:trPr>
          <w:trHeight w:val="435"/>
        </w:trPr>
        <w:tc>
          <w:tcPr>
            <w:tcW w:w="14310" w:type="dxa"/>
            <w:shd w:val="clear" w:color="auto" w:fill="D9D9D9" w:themeFill="background1" w:themeFillShade="D9"/>
            <w:vAlign w:val="center"/>
          </w:tcPr>
          <w:p w14:paraId="7F86F5F3"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C77210" w:rsidRPr="00722C85" w14:paraId="530C979A" w14:textId="77777777" w:rsidTr="00C433F5">
        <w:trPr>
          <w:trHeight w:val="314"/>
        </w:trPr>
        <w:tc>
          <w:tcPr>
            <w:tcW w:w="14310" w:type="dxa"/>
            <w:shd w:val="clear" w:color="auto" w:fill="auto"/>
          </w:tcPr>
          <w:p w14:paraId="5E1F5C9A" w14:textId="77777777" w:rsidR="00C77210" w:rsidRDefault="00C77210" w:rsidP="00C433F5">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41D8BA9C" w14:textId="7FCF502F" w:rsidR="00C77210" w:rsidRDefault="00C77210" w:rsidP="00C433F5">
            <w:pPr>
              <w:rPr>
                <w:rFonts w:asciiTheme="minorHAnsi" w:hAnsiTheme="minorHAnsi" w:cstheme="minorHAnsi"/>
                <w:b/>
                <w:bCs/>
                <w:sz w:val="22"/>
                <w:szCs w:val="22"/>
              </w:rPr>
            </w:pPr>
            <w:r w:rsidRPr="00722C85">
              <w:rPr>
                <w:rFonts w:asciiTheme="minorHAnsi" w:hAnsiTheme="minorHAnsi" w:cstheme="minorHAnsi"/>
                <w:b/>
                <w:bCs/>
                <w:sz w:val="22"/>
                <w:szCs w:val="22"/>
              </w:rPr>
              <w:t xml:space="preserve"> </w:t>
            </w:r>
          </w:p>
          <w:p w14:paraId="4C23579F" w14:textId="77777777" w:rsidR="003F3293" w:rsidRDefault="00C77210" w:rsidP="00C433F5">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w:t>
            </w:r>
            <w:r w:rsidR="00486A9D">
              <w:rPr>
                <w:rFonts w:asciiTheme="minorHAnsi" w:hAnsiTheme="minorHAnsi" w:cstheme="minorHAnsi"/>
                <w:b/>
                <w:bCs/>
                <w:sz w:val="22"/>
                <w:szCs w:val="22"/>
              </w:rPr>
              <w:t>Connections</w:t>
            </w:r>
            <w:r w:rsidRPr="00722C85">
              <w:rPr>
                <w:rFonts w:asciiTheme="minorHAnsi" w:hAnsiTheme="minorHAnsi" w:cstheme="minorHAnsi"/>
                <w:b/>
                <w:bCs/>
                <w:sz w:val="22"/>
                <w:szCs w:val="22"/>
              </w:rPr>
              <w:t>:</w:t>
            </w:r>
            <w:r w:rsidR="00486A9D">
              <w:rPr>
                <w:rFonts w:asciiTheme="minorHAnsi" w:hAnsiTheme="minorHAnsi" w:cstheme="minorHAnsi"/>
                <w:b/>
                <w:bCs/>
                <w:sz w:val="22"/>
                <w:szCs w:val="22"/>
              </w:rPr>
              <w:t xml:space="preserve"> </w:t>
            </w:r>
          </w:p>
          <w:p w14:paraId="5EFD3EA6" w14:textId="77777777" w:rsidR="00EA0A9E" w:rsidRDefault="00EA0A9E" w:rsidP="00C433F5">
            <w:pPr>
              <w:rPr>
                <w:rFonts w:asciiTheme="minorHAnsi" w:hAnsiTheme="minorHAnsi" w:cstheme="minorHAnsi"/>
                <w:b/>
                <w:bCs/>
                <w:sz w:val="22"/>
                <w:szCs w:val="22"/>
              </w:rPr>
            </w:pPr>
          </w:p>
          <w:p w14:paraId="2A600D2A" w14:textId="4EA3176F" w:rsidR="003F3293" w:rsidRPr="003F3293" w:rsidRDefault="001F3022" w:rsidP="00184EC8">
            <w:pPr>
              <w:pStyle w:val="ListParagraph"/>
              <w:numPr>
                <w:ilvl w:val="0"/>
                <w:numId w:val="35"/>
              </w:numPr>
              <w:rPr>
                <w:rFonts w:asciiTheme="minorHAnsi" w:hAnsiTheme="minorHAnsi" w:cstheme="minorHAnsi"/>
                <w:sz w:val="22"/>
                <w:szCs w:val="22"/>
              </w:rPr>
            </w:pPr>
            <w:r w:rsidRPr="003F3293">
              <w:rPr>
                <w:rFonts w:asciiTheme="minorHAnsi" w:hAnsiTheme="minorHAnsi" w:cstheme="minorHAnsi"/>
                <w:sz w:val="22"/>
                <w:szCs w:val="22"/>
              </w:rPr>
              <w:t xml:space="preserve">To elicit students’ understanding, ask the following </w:t>
            </w:r>
            <w:r w:rsidR="004A7678">
              <w:rPr>
                <w:rFonts w:asciiTheme="minorHAnsi" w:hAnsiTheme="minorHAnsi" w:cstheme="minorHAnsi"/>
                <w:sz w:val="22"/>
                <w:szCs w:val="22"/>
              </w:rPr>
              <w:t xml:space="preserve">questions </w:t>
            </w:r>
            <w:r w:rsidRPr="003F3293">
              <w:rPr>
                <w:rFonts w:asciiTheme="minorHAnsi" w:hAnsiTheme="minorHAnsi" w:cstheme="minorHAnsi"/>
                <w:sz w:val="22"/>
                <w:szCs w:val="22"/>
              </w:rPr>
              <w:t xml:space="preserve">and provide opportunities for students to explore what occurs with a </w:t>
            </w:r>
            <w:r w:rsidR="003F3293" w:rsidRPr="003F3293">
              <w:rPr>
                <w:rFonts w:asciiTheme="minorHAnsi" w:hAnsiTheme="minorHAnsi" w:cstheme="minorHAnsi"/>
                <w:sz w:val="22"/>
                <w:szCs w:val="22"/>
              </w:rPr>
              <w:t xml:space="preserve">polygon when it </w:t>
            </w:r>
            <w:r w:rsidR="00DC3005">
              <w:rPr>
                <w:rFonts w:asciiTheme="minorHAnsi" w:hAnsiTheme="minorHAnsi" w:cstheme="minorHAnsi"/>
                <w:sz w:val="22"/>
                <w:szCs w:val="22"/>
              </w:rPr>
              <w:t xml:space="preserve">is </w:t>
            </w:r>
            <w:r w:rsidR="003F3293" w:rsidRPr="003F3293">
              <w:rPr>
                <w:rFonts w:asciiTheme="minorHAnsi" w:hAnsiTheme="minorHAnsi" w:cstheme="minorHAnsi"/>
                <w:sz w:val="22"/>
                <w:szCs w:val="22"/>
              </w:rPr>
              <w:t xml:space="preserve">dilated with a scale factor greater than 1 and less than 1. For example – </w:t>
            </w:r>
          </w:p>
          <w:p w14:paraId="3737E01F" w14:textId="77777777" w:rsidR="003F3293" w:rsidRPr="003F3293" w:rsidRDefault="003F3293" w:rsidP="00184EC8">
            <w:pPr>
              <w:pStyle w:val="ListParagraph"/>
              <w:numPr>
                <w:ilvl w:val="1"/>
                <w:numId w:val="35"/>
              </w:numPr>
              <w:rPr>
                <w:rFonts w:asciiTheme="minorHAnsi" w:hAnsiTheme="minorHAnsi" w:cstheme="minorHAnsi"/>
                <w:sz w:val="22"/>
                <w:szCs w:val="22"/>
              </w:rPr>
            </w:pPr>
            <w:r w:rsidRPr="003F3293">
              <w:rPr>
                <w:rFonts w:asciiTheme="minorHAnsi" w:hAnsiTheme="minorHAnsi" w:cstheme="minorHAnsi"/>
                <w:sz w:val="22"/>
                <w:szCs w:val="22"/>
              </w:rPr>
              <w:t xml:space="preserve">What is the difference between a scale factor less than 1 and greater than 1? </w:t>
            </w:r>
          </w:p>
          <w:p w14:paraId="7C0C467B" w14:textId="77777777" w:rsidR="005E688B" w:rsidRPr="000A6326" w:rsidRDefault="003F3293" w:rsidP="00184EC8">
            <w:pPr>
              <w:pStyle w:val="ListParagraph"/>
              <w:numPr>
                <w:ilvl w:val="1"/>
                <w:numId w:val="35"/>
              </w:numPr>
              <w:rPr>
                <w:rFonts w:asciiTheme="minorHAnsi" w:hAnsiTheme="minorHAnsi" w:cstheme="minorHAnsi"/>
                <w:sz w:val="22"/>
                <w:szCs w:val="22"/>
              </w:rPr>
            </w:pPr>
            <w:r w:rsidRPr="003F3293">
              <w:rPr>
                <w:rFonts w:asciiTheme="minorHAnsi" w:hAnsiTheme="minorHAnsi" w:cstheme="minorHAnsi"/>
                <w:sz w:val="22"/>
                <w:szCs w:val="22"/>
              </w:rPr>
              <w:t>How do you know, and what happens to the image?</w:t>
            </w:r>
            <w:r w:rsidR="00C77210" w:rsidRPr="003F3293">
              <w:rPr>
                <w:rFonts w:asciiTheme="minorHAnsi" w:hAnsiTheme="minorHAnsi" w:cstheme="minorHAnsi"/>
                <w:b/>
                <w:bCs/>
                <w:sz w:val="22"/>
                <w:szCs w:val="22"/>
              </w:rPr>
              <w:t xml:space="preserve"> </w:t>
            </w:r>
          </w:p>
          <w:p w14:paraId="42FCB031" w14:textId="77777777" w:rsidR="000A6326" w:rsidRPr="005E688B" w:rsidRDefault="000A6326" w:rsidP="000A6326">
            <w:pPr>
              <w:pStyle w:val="ListParagraph"/>
              <w:ind w:left="1440"/>
              <w:rPr>
                <w:rFonts w:asciiTheme="minorHAnsi" w:hAnsiTheme="minorHAnsi" w:cstheme="minorHAnsi"/>
                <w:sz w:val="22"/>
                <w:szCs w:val="22"/>
              </w:rPr>
            </w:pPr>
          </w:p>
          <w:p w14:paraId="614142D2" w14:textId="77777777" w:rsidR="006C5DFF" w:rsidRDefault="005E688B" w:rsidP="006C5DFF">
            <w:pPr>
              <w:pStyle w:val="ListParagraph"/>
              <w:numPr>
                <w:ilvl w:val="0"/>
                <w:numId w:val="35"/>
              </w:numPr>
              <w:rPr>
                <w:rFonts w:asciiTheme="minorHAnsi" w:hAnsiTheme="minorHAnsi" w:cstheme="minorHAnsi"/>
                <w:sz w:val="22"/>
                <w:szCs w:val="22"/>
              </w:rPr>
            </w:pPr>
            <w:r>
              <w:rPr>
                <w:rFonts w:asciiTheme="minorHAnsi" w:hAnsiTheme="minorHAnsi" w:cstheme="minorHAnsi"/>
                <w:sz w:val="22"/>
                <w:szCs w:val="22"/>
              </w:rPr>
              <w:lastRenderedPageBreak/>
              <w:t xml:space="preserve">To further this understanding, examples have been provided below along with misconceptions students may have when </w:t>
            </w:r>
            <w:r w:rsidR="0014122B">
              <w:rPr>
                <w:rFonts w:asciiTheme="minorHAnsi" w:hAnsiTheme="minorHAnsi" w:cstheme="minorHAnsi"/>
                <w:sz w:val="22"/>
                <w:szCs w:val="22"/>
              </w:rPr>
              <w:t>dilating polygons in the coordinate plane</w:t>
            </w:r>
            <w:r w:rsidR="00950FE6">
              <w:rPr>
                <w:rFonts w:asciiTheme="minorHAnsi" w:hAnsiTheme="minorHAnsi" w:cstheme="minorHAnsi"/>
                <w:sz w:val="22"/>
                <w:szCs w:val="22"/>
              </w:rPr>
              <w:t>.</w:t>
            </w:r>
            <w:r w:rsidR="000E259E">
              <w:rPr>
                <w:rFonts w:asciiTheme="minorHAnsi" w:hAnsiTheme="minorHAnsi" w:cstheme="minorHAnsi"/>
                <w:sz w:val="22"/>
                <w:szCs w:val="22"/>
              </w:rPr>
              <w:t xml:space="preserve"> Use examples of this type to engage in student discourse and compare and contrast what occurs with the polygons</w:t>
            </w:r>
            <w:r w:rsidR="004572B2">
              <w:rPr>
                <w:rFonts w:asciiTheme="minorHAnsi" w:hAnsiTheme="minorHAnsi" w:cstheme="minorHAnsi"/>
                <w:sz w:val="22"/>
                <w:szCs w:val="22"/>
              </w:rPr>
              <w:t xml:space="preserve"> from preimage to image</w:t>
            </w:r>
            <w:r w:rsidR="0014122B">
              <w:rPr>
                <w:rFonts w:asciiTheme="minorHAnsi" w:hAnsiTheme="minorHAnsi" w:cstheme="minorHAnsi"/>
                <w:sz w:val="22"/>
                <w:szCs w:val="22"/>
              </w:rPr>
              <w:t xml:space="preserve"> – </w:t>
            </w:r>
          </w:p>
          <w:p w14:paraId="692E0A31" w14:textId="77777777" w:rsidR="000A6326" w:rsidRDefault="000A6326" w:rsidP="000A6326">
            <w:pPr>
              <w:pStyle w:val="ListParagraph"/>
              <w:rPr>
                <w:rFonts w:asciiTheme="minorHAnsi" w:hAnsiTheme="minorHAnsi" w:cstheme="minorHAnsi"/>
                <w:sz w:val="22"/>
                <w:szCs w:val="22"/>
              </w:rPr>
            </w:pPr>
          </w:p>
          <w:p w14:paraId="3D679D1F" w14:textId="26608E56" w:rsidR="00855389" w:rsidRPr="006C5DFF" w:rsidRDefault="00855389" w:rsidP="006C5DFF">
            <w:pPr>
              <w:pStyle w:val="ListParagraph"/>
              <w:numPr>
                <w:ilvl w:val="1"/>
                <w:numId w:val="35"/>
              </w:numPr>
              <w:rPr>
                <w:rFonts w:asciiTheme="minorHAnsi" w:hAnsiTheme="minorHAnsi" w:cstheme="minorHAnsi"/>
                <w:sz w:val="22"/>
                <w:szCs w:val="22"/>
              </w:rPr>
            </w:pPr>
            <w:r w:rsidRPr="006C5DFF">
              <w:rPr>
                <w:rFonts w:asciiTheme="minorHAnsi" w:hAnsiTheme="minorHAnsi" w:cstheme="minorHAnsi"/>
                <w:sz w:val="22"/>
                <w:szCs w:val="22"/>
              </w:rPr>
              <w:t>Triangle ABC is shown on the grid. Identify the coordinates of the image of triangle ABC after a dilation about the origin by a scale factor of 2.</w:t>
            </w:r>
          </w:p>
          <w:p w14:paraId="77EF6E44" w14:textId="613A6FE4" w:rsidR="00B3094E" w:rsidRDefault="00726F34" w:rsidP="007A7FDD">
            <w:pPr>
              <w:pStyle w:val="ListParagraph"/>
              <w:jc w:val="center"/>
              <w:rPr>
                <w:rFonts w:asciiTheme="minorHAnsi" w:hAnsiTheme="minorHAnsi" w:cstheme="minorHAnsi"/>
                <w:sz w:val="22"/>
                <w:szCs w:val="22"/>
              </w:rPr>
            </w:pPr>
            <w:r w:rsidRPr="004572B2">
              <w:rPr>
                <w:rFonts w:asciiTheme="minorHAnsi" w:hAnsiTheme="minorHAnsi" w:cstheme="minorHAnsi"/>
                <w:noProof/>
                <w:sz w:val="22"/>
                <w:szCs w:val="22"/>
              </w:rPr>
              <w:drawing>
                <wp:inline distT="0" distB="0" distL="0" distR="0" wp14:anchorId="19E36B4D" wp14:editId="0BE92369">
                  <wp:extent cx="1876508" cy="1860118"/>
                  <wp:effectExtent l="0" t="0" r="0" b="6985"/>
                  <wp:docPr id="1654710050" name="Picture 1" descr="Image. Image of a coordinate plane with triangle ABC plotted in the second and third quadrants.&#10;A(-2, 2)&#10;B(-2, -2)&#10;C(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10050" name="Picture 1" descr="Image. Image of a coordinate plane with triangle ABC plotted in the second and third quadrants.&#10;A(-2, 2)&#10;B(-2, -2)&#10;C(0, -2)"/>
                          <pic:cNvPicPr/>
                        </pic:nvPicPr>
                        <pic:blipFill>
                          <a:blip r:embed="rId42"/>
                          <a:stretch>
                            <a:fillRect/>
                          </a:stretch>
                        </pic:blipFill>
                        <pic:spPr>
                          <a:xfrm>
                            <a:off x="0" y="0"/>
                            <a:ext cx="1884430" cy="1867971"/>
                          </a:xfrm>
                          <a:prstGeom prst="rect">
                            <a:avLst/>
                          </a:prstGeom>
                        </pic:spPr>
                      </pic:pic>
                    </a:graphicData>
                  </a:graphic>
                </wp:inline>
              </w:drawing>
            </w:r>
          </w:p>
          <w:p w14:paraId="7586486E" w14:textId="77777777" w:rsidR="007A7FDD" w:rsidRPr="004572B2" w:rsidRDefault="007A7FDD" w:rsidP="007A7FDD">
            <w:pPr>
              <w:pStyle w:val="ListParagraph"/>
              <w:jc w:val="center"/>
              <w:rPr>
                <w:rFonts w:asciiTheme="minorHAnsi" w:hAnsiTheme="minorHAnsi" w:cstheme="minorHAnsi"/>
                <w:sz w:val="22"/>
                <w:szCs w:val="22"/>
              </w:rPr>
            </w:pPr>
          </w:p>
          <w:p w14:paraId="4C78EEF6" w14:textId="66472303" w:rsidR="00B3094E" w:rsidRDefault="00B3094E" w:rsidP="006C5DFF">
            <w:pPr>
              <w:ind w:left="1440"/>
              <w:rPr>
                <w:rFonts w:asciiTheme="minorHAnsi" w:hAnsiTheme="minorHAnsi" w:cstheme="minorHAnsi"/>
                <w:sz w:val="22"/>
                <w:szCs w:val="22"/>
              </w:rPr>
            </w:pPr>
            <w:r w:rsidRPr="004572B2">
              <w:rPr>
                <w:rFonts w:asciiTheme="minorHAnsi" w:hAnsiTheme="minorHAnsi" w:cstheme="minorHAnsi"/>
                <w:sz w:val="22"/>
                <w:szCs w:val="22"/>
              </w:rPr>
              <w:t>A common error a student may make is adding two to each coordinate. This may indicate a need to emphasize vocabulary associated with dilations and that a scale factor represents multiplying by a constant. When dilating a figure in the coordinate plane, it may be helpful for teachers to encourage a deeper understanding of the value of the scale factor and its effect on the figure. A scale factor greater than 1 will increase the size of the original figure whereas a scale factor less than 1 will produce a resulting figure that is smaller than the original. Teachers are encouraged to demonstrate dilations using technology.</w:t>
            </w:r>
          </w:p>
          <w:p w14:paraId="74D2426D" w14:textId="77777777" w:rsidR="00627B7D" w:rsidRDefault="00627B7D" w:rsidP="004572B2">
            <w:pPr>
              <w:ind w:left="720"/>
              <w:rPr>
                <w:rFonts w:asciiTheme="minorHAnsi" w:hAnsiTheme="minorHAnsi" w:cstheme="minorHAnsi"/>
                <w:sz w:val="22"/>
                <w:szCs w:val="22"/>
              </w:rPr>
            </w:pPr>
          </w:p>
          <w:p w14:paraId="4D7B96F4" w14:textId="77777777" w:rsidR="006C5DFF" w:rsidRDefault="00203DFB" w:rsidP="006C5DFF">
            <w:pPr>
              <w:pStyle w:val="ListParagraph"/>
              <w:numPr>
                <w:ilvl w:val="0"/>
                <w:numId w:val="52"/>
              </w:numPr>
              <w:ind w:left="1420"/>
              <w:rPr>
                <w:rFonts w:asciiTheme="minorHAnsi" w:hAnsiTheme="minorHAnsi" w:cstheme="minorHAnsi"/>
                <w:sz w:val="22"/>
                <w:szCs w:val="22"/>
              </w:rPr>
            </w:pPr>
            <w:r w:rsidRPr="006C5DFF">
              <w:rPr>
                <w:rFonts w:asciiTheme="minorHAnsi" w:hAnsiTheme="minorHAnsi" w:cstheme="minorHAnsi"/>
                <w:sz w:val="22"/>
                <w:szCs w:val="22"/>
              </w:rPr>
              <w:t xml:space="preserve">Graph quadrilateral PQRS. </w:t>
            </w:r>
            <w:r w:rsidR="00627B7D" w:rsidRPr="006C5DFF">
              <w:rPr>
                <w:rFonts w:asciiTheme="minorHAnsi" w:hAnsiTheme="minorHAnsi" w:cstheme="minorHAnsi"/>
                <w:sz w:val="22"/>
                <w:szCs w:val="22"/>
              </w:rPr>
              <w:t xml:space="preserve">The vertices are located at (-2, 4), (2, 4), (-2, -4), and (2, -4). </w:t>
            </w:r>
            <w:r w:rsidRPr="006C5DFF">
              <w:rPr>
                <w:rFonts w:asciiTheme="minorHAnsi" w:hAnsiTheme="minorHAnsi" w:cstheme="minorHAnsi"/>
                <w:sz w:val="22"/>
                <w:szCs w:val="22"/>
              </w:rPr>
              <w:t>G</w:t>
            </w:r>
            <w:r w:rsidR="00627B7D" w:rsidRPr="006C5DFF">
              <w:rPr>
                <w:rFonts w:asciiTheme="minorHAnsi" w:hAnsiTheme="minorHAnsi" w:cstheme="minorHAnsi"/>
                <w:sz w:val="22"/>
                <w:szCs w:val="22"/>
              </w:rPr>
              <w:t xml:space="preserve">raph the image of quadrilateral PQRS after a dilation about the origin by a scale factor of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00627B7D" w:rsidRPr="006C5DFF">
              <w:rPr>
                <w:rFonts w:asciiTheme="minorHAnsi" w:hAnsiTheme="minorHAnsi" w:cstheme="minorHAnsi"/>
                <w:sz w:val="22"/>
                <w:szCs w:val="22"/>
              </w:rPr>
              <w:t>.</w:t>
            </w:r>
          </w:p>
          <w:p w14:paraId="4E73356B" w14:textId="77777777" w:rsidR="006C5DFF" w:rsidRDefault="006C5DFF" w:rsidP="006C5DFF">
            <w:pPr>
              <w:pStyle w:val="ListParagraph"/>
              <w:ind w:left="1420"/>
              <w:rPr>
                <w:rFonts w:asciiTheme="minorHAnsi" w:hAnsiTheme="minorHAnsi" w:cstheme="minorHAnsi"/>
                <w:sz w:val="22"/>
                <w:szCs w:val="22"/>
              </w:rPr>
            </w:pPr>
          </w:p>
          <w:p w14:paraId="4D70922C" w14:textId="195AE0EA" w:rsidR="004572B2" w:rsidRPr="006C5DFF" w:rsidRDefault="00704315" w:rsidP="006C5DFF">
            <w:pPr>
              <w:pStyle w:val="ListParagraph"/>
              <w:ind w:left="1420"/>
              <w:rPr>
                <w:rFonts w:asciiTheme="minorHAnsi" w:hAnsiTheme="minorHAnsi" w:cstheme="minorHAnsi"/>
                <w:sz w:val="22"/>
                <w:szCs w:val="22"/>
              </w:rPr>
            </w:pPr>
            <w:r w:rsidRPr="006C5DFF">
              <w:rPr>
                <w:rFonts w:asciiTheme="minorHAnsi" w:hAnsiTheme="minorHAnsi" w:cstheme="minorHAnsi"/>
                <w:sz w:val="22"/>
                <w:szCs w:val="22"/>
              </w:rPr>
              <w:t>A common error a student may make is multiplying each coordinate by 4. This may indicate that the student does not understand the vocabulary of scale factor. Teachers are encouraged to develop a conceptual understanding of scale factor by using real-world examples, such as model cars, scale drawings, etc.</w:t>
            </w:r>
          </w:p>
          <w:p w14:paraId="655A8E7C" w14:textId="77777777" w:rsidR="0014122B" w:rsidRDefault="0014122B" w:rsidP="0014122B">
            <w:pPr>
              <w:pStyle w:val="ListParagraph"/>
              <w:rPr>
                <w:rFonts w:asciiTheme="minorHAnsi" w:hAnsiTheme="minorHAnsi" w:cstheme="minorHAnsi"/>
                <w:sz w:val="22"/>
                <w:szCs w:val="22"/>
              </w:rPr>
            </w:pPr>
          </w:p>
          <w:p w14:paraId="20CAF01A" w14:textId="7953E419" w:rsidR="0014122B" w:rsidRPr="00271472" w:rsidRDefault="00CB1EC1" w:rsidP="0014122B">
            <w:pPr>
              <w:rPr>
                <w:rFonts w:asciiTheme="minorHAnsi" w:hAnsiTheme="minorHAnsi" w:cstheme="minorHAnsi"/>
                <w:b/>
                <w:bCs/>
                <w:sz w:val="22"/>
                <w:szCs w:val="22"/>
              </w:rPr>
            </w:pPr>
            <w:r w:rsidRPr="00704315">
              <w:rPr>
                <w:rFonts w:asciiTheme="minorHAnsi" w:hAnsiTheme="minorHAnsi" w:cstheme="minorHAnsi"/>
                <w:b/>
                <w:bCs/>
                <w:sz w:val="22"/>
                <w:szCs w:val="22"/>
              </w:rPr>
              <w:t xml:space="preserve">Mathematical Representations: </w:t>
            </w:r>
            <w:r w:rsidRPr="00271472">
              <w:rPr>
                <w:rFonts w:asciiTheme="minorHAnsi" w:hAnsiTheme="minorHAnsi" w:cstheme="minorHAnsi"/>
                <w:sz w:val="22"/>
                <w:szCs w:val="22"/>
              </w:rPr>
              <w:t xml:space="preserve">Students may confuse the </w:t>
            </w:r>
            <w:r w:rsidRPr="00271472">
              <w:rPr>
                <w:rFonts w:asciiTheme="minorHAnsi" w:hAnsiTheme="minorHAnsi" w:cstheme="minorHAnsi"/>
                <w:i/>
                <w:iCs/>
                <w:sz w:val="22"/>
                <w:szCs w:val="22"/>
              </w:rPr>
              <w:t>x</w:t>
            </w:r>
            <w:r w:rsidRPr="00271472">
              <w:rPr>
                <w:rFonts w:asciiTheme="minorHAnsi" w:hAnsiTheme="minorHAnsi" w:cstheme="minorHAnsi"/>
                <w:sz w:val="22"/>
                <w:szCs w:val="22"/>
              </w:rPr>
              <w:t xml:space="preserve">- and </w:t>
            </w:r>
            <w:r w:rsidRPr="00271472">
              <w:rPr>
                <w:rFonts w:asciiTheme="minorHAnsi" w:hAnsiTheme="minorHAnsi" w:cstheme="minorHAnsi"/>
                <w:i/>
                <w:iCs/>
                <w:sz w:val="22"/>
                <w:szCs w:val="22"/>
              </w:rPr>
              <w:t>y</w:t>
            </w:r>
            <w:r w:rsidRPr="00271472">
              <w:rPr>
                <w:rFonts w:asciiTheme="minorHAnsi" w:hAnsiTheme="minorHAnsi" w:cstheme="minorHAnsi"/>
                <w:sz w:val="22"/>
                <w:szCs w:val="22"/>
              </w:rPr>
              <w:t>-coordinates when recording the ordered pair for the new point. Students may confuse the terms image and preimage. Students may have difficulty multiplying by a fractional scale factor</w:t>
            </w:r>
            <w:r w:rsidR="00E93742" w:rsidRPr="00271472">
              <w:rPr>
                <w:rFonts w:asciiTheme="minorHAnsi" w:hAnsiTheme="minorHAnsi" w:cstheme="minorHAnsi"/>
                <w:sz w:val="22"/>
                <w:szCs w:val="22"/>
              </w:rPr>
              <w:t>.</w:t>
            </w:r>
            <w:r w:rsidR="007222EF">
              <w:rPr>
                <w:rFonts w:asciiTheme="minorHAnsi" w:hAnsiTheme="minorHAnsi" w:cstheme="minorHAnsi"/>
                <w:sz w:val="22"/>
                <w:szCs w:val="22"/>
              </w:rPr>
              <w:t xml:space="preserve"> An activity such as the one described below may be beneficial to students having difficulty representing dilations in the coordinate plane</w:t>
            </w:r>
            <w:r w:rsidR="003E3727">
              <w:rPr>
                <w:rFonts w:asciiTheme="minorHAnsi" w:hAnsiTheme="minorHAnsi" w:cstheme="minorHAnsi"/>
                <w:sz w:val="22"/>
                <w:szCs w:val="22"/>
              </w:rPr>
              <w:t xml:space="preserve"> – </w:t>
            </w:r>
          </w:p>
          <w:p w14:paraId="6CFD026A" w14:textId="0961A3B0" w:rsidR="003E3727" w:rsidRDefault="00855389" w:rsidP="00184EC8">
            <w:pPr>
              <w:pStyle w:val="ListParagraph"/>
              <w:numPr>
                <w:ilvl w:val="0"/>
                <w:numId w:val="36"/>
              </w:numPr>
              <w:rPr>
                <w:rFonts w:asciiTheme="minorHAnsi" w:hAnsiTheme="minorHAnsi" w:cstheme="minorHAnsi"/>
                <w:sz w:val="22"/>
                <w:szCs w:val="22"/>
              </w:rPr>
            </w:pPr>
            <w:r w:rsidRPr="003E3727">
              <w:rPr>
                <w:rFonts w:asciiTheme="minorHAnsi" w:hAnsiTheme="minorHAnsi" w:cstheme="minorHAnsi"/>
                <w:sz w:val="22"/>
                <w:szCs w:val="22"/>
              </w:rPr>
              <w:lastRenderedPageBreak/>
              <w:t xml:space="preserve">Have students graph the given coordinates A, B, C, and D and connect the dots. Ask, </w:t>
            </w:r>
            <w:r w:rsidRPr="00BB06D9">
              <w:rPr>
                <w:rFonts w:asciiTheme="minorHAnsi" w:hAnsiTheme="minorHAnsi" w:cstheme="minorHAnsi"/>
                <w:i/>
                <w:iCs/>
                <w:sz w:val="22"/>
                <w:szCs w:val="22"/>
              </w:rPr>
              <w:t>“What shape did you draw?”</w:t>
            </w:r>
            <w:r w:rsidRPr="003E3727">
              <w:rPr>
                <w:rFonts w:asciiTheme="minorHAnsi" w:hAnsiTheme="minorHAnsi" w:cstheme="minorHAnsi"/>
                <w:sz w:val="22"/>
                <w:szCs w:val="22"/>
              </w:rPr>
              <w:t xml:space="preserve"> (rectangle)</w:t>
            </w:r>
            <w:r w:rsidR="001041D0">
              <w:rPr>
                <w:rFonts w:asciiTheme="minorHAnsi" w:hAnsiTheme="minorHAnsi" w:cstheme="minorHAnsi"/>
                <w:sz w:val="22"/>
                <w:szCs w:val="22"/>
              </w:rPr>
              <w:t>.</w:t>
            </w:r>
            <w:r w:rsidRPr="003E3727">
              <w:rPr>
                <w:rFonts w:asciiTheme="minorHAnsi" w:hAnsiTheme="minorHAnsi" w:cstheme="minorHAnsi"/>
                <w:sz w:val="22"/>
                <w:szCs w:val="22"/>
              </w:rPr>
              <w:t xml:space="preserve"> Have them determine how long sides AB and AD are in grid units and record these lengths in the chart. Ask students to fill in the second row of coordinates by multiplying both coordinates of each point in the first row by 2. Have students predict what they think this new shape will look like. </w:t>
            </w:r>
          </w:p>
          <w:p w14:paraId="713015CF" w14:textId="77777777" w:rsidR="004A59EC" w:rsidRDefault="004A59EC" w:rsidP="004A59EC">
            <w:pPr>
              <w:pStyle w:val="ListParagraph"/>
              <w:rPr>
                <w:rFonts w:asciiTheme="minorHAnsi" w:hAnsiTheme="minorHAnsi" w:cstheme="minorHAnsi"/>
                <w:sz w:val="22"/>
                <w:szCs w:val="22"/>
              </w:rPr>
            </w:pPr>
          </w:p>
          <w:p w14:paraId="3CE3957E" w14:textId="73096028" w:rsidR="005C5C7B" w:rsidRDefault="00855389" w:rsidP="00184EC8">
            <w:pPr>
              <w:pStyle w:val="ListParagraph"/>
              <w:numPr>
                <w:ilvl w:val="0"/>
                <w:numId w:val="36"/>
              </w:numPr>
              <w:rPr>
                <w:rFonts w:asciiTheme="minorHAnsi" w:hAnsiTheme="minorHAnsi" w:cstheme="minorHAnsi"/>
                <w:sz w:val="22"/>
                <w:szCs w:val="22"/>
              </w:rPr>
            </w:pPr>
            <w:r w:rsidRPr="003E3727">
              <w:rPr>
                <w:rFonts w:asciiTheme="minorHAnsi" w:hAnsiTheme="minorHAnsi" w:cstheme="minorHAnsi"/>
                <w:sz w:val="22"/>
                <w:szCs w:val="22"/>
              </w:rPr>
              <w:t>Then, have them plot the new coordinates and label the new coordinates A′, B′, C′, and D′ (</w:t>
            </w:r>
            <w:r w:rsidR="001041D0">
              <w:rPr>
                <w:rFonts w:asciiTheme="minorHAnsi" w:hAnsiTheme="minorHAnsi" w:cstheme="minorHAnsi"/>
                <w:sz w:val="22"/>
                <w:szCs w:val="22"/>
              </w:rPr>
              <w:t>t</w:t>
            </w:r>
            <w:r w:rsidRPr="003E3727">
              <w:rPr>
                <w:rFonts w:asciiTheme="minorHAnsi" w:hAnsiTheme="minorHAnsi" w:cstheme="minorHAnsi"/>
                <w:sz w:val="22"/>
                <w:szCs w:val="22"/>
              </w:rPr>
              <w:t>he prime sign is used to indicate that a point belongs to an image)</w:t>
            </w:r>
            <w:r w:rsidR="001041D0">
              <w:rPr>
                <w:rFonts w:asciiTheme="minorHAnsi" w:hAnsiTheme="minorHAnsi" w:cstheme="minorHAnsi"/>
                <w:sz w:val="22"/>
                <w:szCs w:val="22"/>
              </w:rPr>
              <w:t>.</w:t>
            </w:r>
            <w:r w:rsidRPr="003E3727">
              <w:rPr>
                <w:rFonts w:asciiTheme="minorHAnsi" w:hAnsiTheme="minorHAnsi" w:cstheme="minorHAnsi"/>
                <w:sz w:val="22"/>
                <w:szCs w:val="22"/>
              </w:rPr>
              <w:t xml:space="preserve"> Ask them to describe the new shape</w:t>
            </w:r>
            <w:r w:rsidR="001041D0">
              <w:rPr>
                <w:rFonts w:asciiTheme="minorHAnsi" w:hAnsiTheme="minorHAnsi" w:cstheme="minorHAnsi"/>
                <w:sz w:val="22"/>
                <w:szCs w:val="22"/>
              </w:rPr>
              <w:t xml:space="preserve"> (i</w:t>
            </w:r>
            <w:r w:rsidRPr="003E3727">
              <w:rPr>
                <w:rFonts w:asciiTheme="minorHAnsi" w:hAnsiTheme="minorHAnsi" w:cstheme="minorHAnsi"/>
                <w:sz w:val="22"/>
                <w:szCs w:val="22"/>
              </w:rPr>
              <w:t>t is the same shape but larger)</w:t>
            </w:r>
            <w:r w:rsidR="001041D0">
              <w:rPr>
                <w:rFonts w:asciiTheme="minorHAnsi" w:hAnsiTheme="minorHAnsi" w:cstheme="minorHAnsi"/>
                <w:sz w:val="22"/>
                <w:szCs w:val="22"/>
              </w:rPr>
              <w:t>.</w:t>
            </w:r>
            <w:r w:rsidRPr="003E3727">
              <w:rPr>
                <w:rFonts w:asciiTheme="minorHAnsi" w:hAnsiTheme="minorHAnsi" w:cstheme="minorHAnsi"/>
                <w:sz w:val="22"/>
                <w:szCs w:val="22"/>
              </w:rPr>
              <w:t xml:space="preserve"> </w:t>
            </w:r>
            <w:r w:rsidR="004A7678">
              <w:rPr>
                <w:rFonts w:asciiTheme="minorHAnsi" w:hAnsiTheme="minorHAnsi" w:cstheme="minorHAnsi"/>
                <w:sz w:val="22"/>
                <w:szCs w:val="22"/>
              </w:rPr>
              <w:t>Ask students</w:t>
            </w:r>
            <w:r w:rsidRPr="003E3727">
              <w:rPr>
                <w:rFonts w:asciiTheme="minorHAnsi" w:hAnsiTheme="minorHAnsi" w:cstheme="minorHAnsi"/>
                <w:sz w:val="22"/>
                <w:szCs w:val="22"/>
              </w:rPr>
              <w:t xml:space="preserve"> to describe exactly how much larger it is (twice as large) by comparing the length of the new side A′B′ to the original side </w:t>
            </w:r>
            <w:r w:rsidR="001A6752" w:rsidRPr="003E3727">
              <w:rPr>
                <w:rFonts w:asciiTheme="minorHAnsi" w:hAnsiTheme="minorHAnsi" w:cstheme="minorHAnsi"/>
                <w:sz w:val="22"/>
                <w:szCs w:val="22"/>
              </w:rPr>
              <w:t>AB and</w:t>
            </w:r>
            <w:r w:rsidRPr="003E3727">
              <w:rPr>
                <w:rFonts w:asciiTheme="minorHAnsi" w:hAnsiTheme="minorHAnsi" w:cstheme="minorHAnsi"/>
                <w:sz w:val="22"/>
                <w:szCs w:val="22"/>
              </w:rPr>
              <w:t xml:space="preserve"> comparing the length of the new side A′D′ to the original side AD. Explain that they have just performed a dilation, using a scale factor of 2. This means that the figure gets twice as large. </w:t>
            </w:r>
          </w:p>
          <w:p w14:paraId="0C9529AF" w14:textId="77777777" w:rsidR="004A59EC" w:rsidRPr="004A59EC" w:rsidRDefault="004A59EC" w:rsidP="004A59EC">
            <w:pPr>
              <w:rPr>
                <w:rFonts w:asciiTheme="minorHAnsi" w:hAnsiTheme="minorHAnsi" w:cstheme="minorHAnsi"/>
                <w:sz w:val="22"/>
                <w:szCs w:val="22"/>
              </w:rPr>
            </w:pPr>
          </w:p>
          <w:p w14:paraId="37F833B4" w14:textId="63805B83" w:rsidR="00855389" w:rsidRDefault="005C5C7B" w:rsidP="00184EC8">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Next, a</w:t>
            </w:r>
            <w:r w:rsidR="00855389" w:rsidRPr="003E3727">
              <w:rPr>
                <w:rFonts w:asciiTheme="minorHAnsi" w:hAnsiTheme="minorHAnsi" w:cstheme="minorHAnsi"/>
                <w:sz w:val="22"/>
                <w:szCs w:val="22"/>
              </w:rPr>
              <w:t>sk students how they think they will perform a dilation of the original figure, using a scale factor of 3</w:t>
            </w:r>
            <w:r w:rsidR="00616AE5">
              <w:rPr>
                <w:rFonts w:asciiTheme="minorHAnsi" w:hAnsiTheme="minorHAnsi" w:cstheme="minorHAnsi"/>
                <w:sz w:val="22"/>
                <w:szCs w:val="22"/>
              </w:rPr>
              <w:t xml:space="preserve"> </w:t>
            </w:r>
            <w:r w:rsidR="00855389" w:rsidRPr="003E3727">
              <w:rPr>
                <w:rFonts w:asciiTheme="minorHAnsi" w:hAnsiTheme="minorHAnsi" w:cstheme="minorHAnsi"/>
                <w:sz w:val="22"/>
                <w:szCs w:val="22"/>
              </w:rPr>
              <w:t>(</w:t>
            </w:r>
            <w:r w:rsidR="00616AE5">
              <w:rPr>
                <w:rFonts w:asciiTheme="minorHAnsi" w:hAnsiTheme="minorHAnsi" w:cstheme="minorHAnsi"/>
                <w:sz w:val="22"/>
                <w:szCs w:val="22"/>
              </w:rPr>
              <w:t>m</w:t>
            </w:r>
            <w:r w:rsidR="00855389" w:rsidRPr="003E3727">
              <w:rPr>
                <w:rFonts w:asciiTheme="minorHAnsi" w:hAnsiTheme="minorHAnsi" w:cstheme="minorHAnsi"/>
                <w:sz w:val="22"/>
                <w:szCs w:val="22"/>
              </w:rPr>
              <w:t>ultiply both coordinates of each point by 3</w:t>
            </w:r>
            <w:r w:rsidR="00616AE5">
              <w:rPr>
                <w:rFonts w:asciiTheme="minorHAnsi" w:hAnsiTheme="minorHAnsi" w:cstheme="minorHAnsi"/>
                <w:sz w:val="22"/>
                <w:szCs w:val="22"/>
              </w:rPr>
              <w:t xml:space="preserve">). </w:t>
            </w:r>
            <w:r w:rsidR="00855389" w:rsidRPr="003E3727">
              <w:rPr>
                <w:rFonts w:asciiTheme="minorHAnsi" w:hAnsiTheme="minorHAnsi" w:cstheme="minorHAnsi"/>
                <w:sz w:val="22"/>
                <w:szCs w:val="22"/>
              </w:rPr>
              <w:t>Have them perform the dilation in the same manner, labeling the points A″, B″, C″, and D″</w:t>
            </w:r>
            <w:r w:rsidR="00203DFB">
              <w:rPr>
                <w:rFonts w:asciiTheme="minorHAnsi" w:hAnsiTheme="minorHAnsi" w:cstheme="minorHAnsi"/>
                <w:sz w:val="22"/>
                <w:szCs w:val="22"/>
              </w:rPr>
              <w:t xml:space="preserve"> (read as A double prime, B double prime, and so on).</w:t>
            </w:r>
          </w:p>
          <w:p w14:paraId="1779FE76" w14:textId="77777777" w:rsidR="004A59EC" w:rsidRPr="004A59EC" w:rsidRDefault="004A59EC" w:rsidP="004A59EC">
            <w:pPr>
              <w:rPr>
                <w:rFonts w:asciiTheme="minorHAnsi" w:hAnsiTheme="minorHAnsi" w:cstheme="minorHAnsi"/>
                <w:sz w:val="22"/>
                <w:szCs w:val="22"/>
              </w:rPr>
            </w:pPr>
          </w:p>
          <w:p w14:paraId="0466CA1C" w14:textId="608BE823" w:rsidR="00072B1E" w:rsidRDefault="00E93742" w:rsidP="004A59EC">
            <w:pPr>
              <w:jc w:val="center"/>
              <w:rPr>
                <w:rFonts w:asciiTheme="minorHAnsi" w:hAnsiTheme="minorHAnsi" w:cstheme="minorHAnsi"/>
                <w:sz w:val="22"/>
                <w:szCs w:val="22"/>
              </w:rPr>
            </w:pPr>
            <w:r w:rsidRPr="00E93742">
              <w:rPr>
                <w:rFonts w:asciiTheme="minorHAnsi" w:hAnsiTheme="minorHAnsi" w:cstheme="minorHAnsi"/>
                <w:noProof/>
                <w:sz w:val="22"/>
                <w:szCs w:val="22"/>
              </w:rPr>
              <w:drawing>
                <wp:inline distT="0" distB="0" distL="0" distR="0" wp14:anchorId="1A8A2C32" wp14:editId="1B5036D6">
                  <wp:extent cx="3892925" cy="3740150"/>
                  <wp:effectExtent l="0" t="0" r="0" b="0"/>
                  <wp:docPr id="220694682" name="Picture 1" descr="Image. 10 by 10 grid of a coordinate plane. Table includes headers reading from left to right - scale factor, coordinates, length of AB, and length of AD. The original coordinates of A(-1, 1), B(2, -1), C(2, 3), and D(-1,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94682" name="Picture 1" descr="Image. 10 by 10 grid of a coordinate plane. Table includes headers reading from left to right - scale factor, coordinates, length of AB, and length of AD. The original coordinates of A(-1, 1), B(2, -1), C(2, 3), and D(-1, 3). "/>
                          <pic:cNvPicPr/>
                        </pic:nvPicPr>
                        <pic:blipFill>
                          <a:blip r:embed="rId43"/>
                          <a:stretch>
                            <a:fillRect/>
                          </a:stretch>
                        </pic:blipFill>
                        <pic:spPr>
                          <a:xfrm>
                            <a:off x="0" y="0"/>
                            <a:ext cx="3917690" cy="3763943"/>
                          </a:xfrm>
                          <a:prstGeom prst="rect">
                            <a:avLst/>
                          </a:prstGeom>
                        </pic:spPr>
                      </pic:pic>
                    </a:graphicData>
                  </a:graphic>
                </wp:inline>
              </w:drawing>
            </w:r>
          </w:p>
          <w:p w14:paraId="060DACA8" w14:textId="77777777" w:rsidR="00683A02" w:rsidRPr="00683A02" w:rsidRDefault="00683A02" w:rsidP="00184EC8">
            <w:pPr>
              <w:pStyle w:val="ListParagraph"/>
              <w:numPr>
                <w:ilvl w:val="0"/>
                <w:numId w:val="37"/>
              </w:numPr>
              <w:rPr>
                <w:rFonts w:asciiTheme="minorHAnsi" w:hAnsiTheme="minorHAnsi" w:cstheme="minorHAnsi"/>
                <w:sz w:val="22"/>
                <w:szCs w:val="22"/>
              </w:rPr>
            </w:pPr>
            <w:r w:rsidRPr="00683A02">
              <w:rPr>
                <w:rFonts w:asciiTheme="minorHAnsi" w:hAnsiTheme="minorHAnsi" w:cstheme="minorHAnsi"/>
                <w:sz w:val="22"/>
                <w:szCs w:val="22"/>
              </w:rPr>
              <w:lastRenderedPageBreak/>
              <w:t xml:space="preserve">Lastly, ask students reflection questions such as – </w:t>
            </w:r>
          </w:p>
          <w:p w14:paraId="4554B5B0" w14:textId="77777777" w:rsidR="00683A02" w:rsidRPr="00683A02" w:rsidRDefault="00072B1E" w:rsidP="00184EC8">
            <w:pPr>
              <w:pStyle w:val="ListParagraph"/>
              <w:numPr>
                <w:ilvl w:val="1"/>
                <w:numId w:val="37"/>
              </w:numPr>
              <w:rPr>
                <w:rFonts w:asciiTheme="minorHAnsi" w:hAnsiTheme="minorHAnsi" w:cstheme="minorHAnsi"/>
                <w:sz w:val="22"/>
                <w:szCs w:val="22"/>
              </w:rPr>
            </w:pPr>
            <w:r w:rsidRPr="00683A02">
              <w:rPr>
                <w:rFonts w:asciiTheme="minorHAnsi" w:hAnsiTheme="minorHAnsi" w:cstheme="minorHAnsi"/>
                <w:sz w:val="22"/>
                <w:szCs w:val="22"/>
              </w:rPr>
              <w:t xml:space="preserve">What happens to the size of the figure after dilating it, using a scale factor of 2? </w:t>
            </w:r>
          </w:p>
          <w:p w14:paraId="5A06D3DD" w14:textId="77777777" w:rsidR="00683A02" w:rsidRPr="00683A02" w:rsidRDefault="00072B1E" w:rsidP="00184EC8">
            <w:pPr>
              <w:pStyle w:val="ListParagraph"/>
              <w:numPr>
                <w:ilvl w:val="1"/>
                <w:numId w:val="37"/>
              </w:numPr>
              <w:rPr>
                <w:rFonts w:asciiTheme="minorHAnsi" w:hAnsiTheme="minorHAnsi" w:cstheme="minorHAnsi"/>
                <w:sz w:val="22"/>
                <w:szCs w:val="22"/>
              </w:rPr>
            </w:pPr>
            <w:r w:rsidRPr="00683A02">
              <w:rPr>
                <w:rFonts w:asciiTheme="minorHAnsi" w:hAnsiTheme="minorHAnsi" w:cstheme="minorHAnsi"/>
                <w:sz w:val="22"/>
                <w:szCs w:val="22"/>
              </w:rPr>
              <w:t xml:space="preserve">What happens to the size of the figure after dilating it, using a scale factor of 3? </w:t>
            </w:r>
          </w:p>
          <w:p w14:paraId="327BD0F8" w14:textId="52FAB707" w:rsidR="00072B1E" w:rsidRPr="00683A02" w:rsidRDefault="00072B1E" w:rsidP="00184EC8">
            <w:pPr>
              <w:pStyle w:val="ListParagraph"/>
              <w:numPr>
                <w:ilvl w:val="1"/>
                <w:numId w:val="37"/>
              </w:numPr>
              <w:rPr>
                <w:rFonts w:asciiTheme="minorHAnsi" w:hAnsiTheme="minorHAnsi" w:cstheme="minorHAnsi"/>
                <w:sz w:val="22"/>
                <w:szCs w:val="22"/>
              </w:rPr>
            </w:pPr>
            <w:r w:rsidRPr="00683A02">
              <w:rPr>
                <w:rFonts w:asciiTheme="minorHAnsi" w:hAnsiTheme="minorHAnsi" w:cstheme="minorHAnsi"/>
                <w:sz w:val="22"/>
                <w:szCs w:val="22"/>
              </w:rPr>
              <w:t>Does a dilation cause the shape to change</w:t>
            </w:r>
            <w:r w:rsidR="00683A02" w:rsidRPr="00683A02">
              <w:rPr>
                <w:rFonts w:asciiTheme="minorHAnsi" w:hAnsiTheme="minorHAnsi" w:cstheme="minorHAnsi"/>
                <w:sz w:val="22"/>
                <w:szCs w:val="22"/>
              </w:rPr>
              <w:t>?</w:t>
            </w:r>
          </w:p>
        </w:tc>
      </w:tr>
      <w:tr w:rsidR="00C77210" w:rsidRPr="00722C85" w14:paraId="79B76B2A" w14:textId="77777777" w:rsidTr="00C433F5">
        <w:trPr>
          <w:trHeight w:val="435"/>
        </w:trPr>
        <w:tc>
          <w:tcPr>
            <w:tcW w:w="14310" w:type="dxa"/>
            <w:shd w:val="clear" w:color="auto" w:fill="F2F2F2" w:themeFill="background1" w:themeFillShade="F2"/>
            <w:vAlign w:val="center"/>
          </w:tcPr>
          <w:p w14:paraId="2520E329" w14:textId="083A3E0D" w:rsidR="00C77210" w:rsidRPr="00722C85" w:rsidRDefault="008318A2" w:rsidP="00C433F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C77210" w:rsidRPr="00722C85" w14:paraId="55454932" w14:textId="77777777" w:rsidTr="00C433F5">
        <w:trPr>
          <w:trHeight w:val="1970"/>
        </w:trPr>
        <w:tc>
          <w:tcPr>
            <w:tcW w:w="14310" w:type="dxa"/>
          </w:tcPr>
          <w:p w14:paraId="77B6E3AC" w14:textId="78F548E2" w:rsidR="00616AE5" w:rsidRPr="00722C85" w:rsidRDefault="008318A2" w:rsidP="0019332C">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E494268" w14:textId="77777777" w:rsidR="00616AE5" w:rsidRDefault="00616AE5" w:rsidP="00616AE5">
            <w:pPr>
              <w:rPr>
                <w:rFonts w:asciiTheme="minorHAnsi" w:hAnsiTheme="minorHAnsi" w:cstheme="minorHAnsi"/>
                <w:sz w:val="22"/>
                <w:szCs w:val="22"/>
              </w:rPr>
            </w:pPr>
            <w:r w:rsidRPr="00AF7F15">
              <w:rPr>
                <w:rFonts w:asciiTheme="minorHAnsi" w:hAnsiTheme="minorHAnsi" w:cstheme="minorHAnsi"/>
                <w:sz w:val="22"/>
                <w:szCs w:val="22"/>
              </w:rPr>
              <w:t>Analyzing and describing geometric objects, the relationships and structures among them, or the space that they occupy can be used to classify, quantify, measure, or count one or more attributes.</w:t>
            </w:r>
          </w:p>
          <w:p w14:paraId="1B85729D" w14:textId="77777777" w:rsidR="00616AE5" w:rsidRDefault="00616AE5" w:rsidP="0019332C">
            <w:pPr>
              <w:rPr>
                <w:rFonts w:asciiTheme="minorHAnsi" w:hAnsiTheme="minorHAnsi" w:cstheme="minorHAnsi"/>
                <w:sz w:val="22"/>
                <w:szCs w:val="22"/>
              </w:rPr>
            </w:pPr>
          </w:p>
          <w:p w14:paraId="698ABAEA" w14:textId="6FA1A57F" w:rsidR="00616AE5" w:rsidRDefault="008318A2" w:rsidP="0019332C">
            <w:pPr>
              <w:rPr>
                <w:rFonts w:asciiTheme="minorHAnsi" w:hAnsiTheme="minorHAnsi" w:cstheme="minorHAnsi"/>
                <w:sz w:val="22"/>
                <w:szCs w:val="22"/>
              </w:rPr>
            </w:pPr>
            <w:r>
              <w:rPr>
                <w:rFonts w:asciiTheme="minorHAnsi" w:eastAsia="Times New Roman" w:hAnsiTheme="minorHAnsi" w:cstheme="minorHAnsi"/>
                <w:b/>
                <w:bCs/>
                <w:color w:val="1F1F1F"/>
                <w:sz w:val="22"/>
                <w:szCs w:val="22"/>
              </w:rPr>
              <w:t>C</w:t>
            </w:r>
            <w:r w:rsidR="00616AE5" w:rsidRPr="003706C2">
              <w:rPr>
                <w:rFonts w:asciiTheme="minorHAnsi" w:eastAsia="Times New Roman" w:hAnsiTheme="minorHAnsi" w:cstheme="minorHAnsi"/>
                <w:b/>
                <w:bCs/>
                <w:color w:val="1F1F1F"/>
                <w:sz w:val="22"/>
                <w:szCs w:val="22"/>
              </w:rPr>
              <w:t xml:space="preserve">onnections: </w:t>
            </w:r>
            <w:r w:rsidR="00616AE5" w:rsidRPr="00597574">
              <w:rPr>
                <w:rFonts w:asciiTheme="minorHAnsi" w:hAnsiTheme="minorHAnsi" w:cstheme="minorHAnsi"/>
                <w:sz w:val="22"/>
                <w:szCs w:val="22"/>
              </w:rPr>
              <w:t xml:space="preserve">In </w:t>
            </w:r>
            <w:r w:rsidR="005A2E16">
              <w:rPr>
                <w:rFonts w:asciiTheme="minorHAnsi" w:hAnsiTheme="minorHAnsi" w:cstheme="minorHAnsi"/>
                <w:sz w:val="22"/>
                <w:szCs w:val="22"/>
              </w:rPr>
              <w:t>Grade 7</w:t>
            </w:r>
            <w:r w:rsidR="00616AE5" w:rsidRPr="00597574">
              <w:rPr>
                <w:rFonts w:asciiTheme="minorHAnsi" w:hAnsiTheme="minorHAnsi" w:cstheme="minorHAnsi"/>
                <w:sz w:val="22"/>
                <w:szCs w:val="22"/>
              </w:rPr>
              <w:t xml:space="preserve">, students </w:t>
            </w:r>
            <w:r w:rsidR="00EA0A9E">
              <w:rPr>
                <w:rFonts w:asciiTheme="minorHAnsi" w:hAnsiTheme="minorHAnsi" w:cstheme="minorHAnsi"/>
                <w:sz w:val="22"/>
                <w:szCs w:val="22"/>
              </w:rPr>
              <w:t xml:space="preserve">will </w:t>
            </w:r>
            <w:r w:rsidR="00616AE5" w:rsidRPr="00597574">
              <w:rPr>
                <w:rFonts w:asciiTheme="minorHAnsi" w:hAnsiTheme="minorHAnsi" w:cstheme="minorHAnsi"/>
                <w:sz w:val="22"/>
                <w:szCs w:val="22"/>
              </w:rPr>
              <w:t>solve problems, including those in context, involving proportional relationships (7.CE.2)</w:t>
            </w:r>
            <w:r w:rsidR="00E50D66" w:rsidRPr="00597574">
              <w:rPr>
                <w:rFonts w:asciiTheme="minorHAnsi" w:hAnsiTheme="minorHAnsi" w:cstheme="minorHAnsi"/>
                <w:sz w:val="22"/>
                <w:szCs w:val="22"/>
              </w:rPr>
              <w:t>.</w:t>
            </w:r>
            <w:r w:rsidR="00616AE5" w:rsidRPr="00597574">
              <w:rPr>
                <w:rFonts w:asciiTheme="minorHAnsi" w:hAnsiTheme="minorHAnsi" w:cstheme="minorHAnsi"/>
                <w:sz w:val="22"/>
                <w:szCs w:val="22"/>
              </w:rPr>
              <w:t xml:space="preserve"> Students at this grade level </w:t>
            </w:r>
            <w:r w:rsidR="00EA0A9E">
              <w:rPr>
                <w:rFonts w:asciiTheme="minorHAnsi" w:hAnsiTheme="minorHAnsi" w:cstheme="minorHAnsi"/>
                <w:sz w:val="22"/>
                <w:szCs w:val="22"/>
              </w:rPr>
              <w:t xml:space="preserve">will </w:t>
            </w:r>
            <w:r w:rsidR="00616AE5" w:rsidRPr="00597574">
              <w:rPr>
                <w:rFonts w:asciiTheme="minorHAnsi" w:hAnsiTheme="minorHAnsi" w:cstheme="minorHAnsi"/>
                <w:sz w:val="22"/>
                <w:szCs w:val="22"/>
              </w:rPr>
              <w:t>also make connections, compare, and contrast polygons based on their properties (7.MG.3)</w:t>
            </w:r>
            <w:r w:rsidR="00C774E8" w:rsidRPr="00597574">
              <w:rPr>
                <w:rFonts w:asciiTheme="minorHAnsi" w:hAnsiTheme="minorHAnsi" w:cstheme="minorHAnsi"/>
                <w:sz w:val="22"/>
                <w:szCs w:val="22"/>
              </w:rPr>
              <w:t xml:space="preserve">. </w:t>
            </w:r>
            <w:r w:rsidR="00EF64E3" w:rsidRPr="00597574">
              <w:rPr>
                <w:rFonts w:asciiTheme="minorHAnsi" w:hAnsiTheme="minorHAnsi" w:cstheme="minorHAnsi"/>
                <w:sz w:val="22"/>
                <w:szCs w:val="22"/>
              </w:rPr>
              <w:t xml:space="preserve">Prior to </w:t>
            </w:r>
            <w:r w:rsidR="005A2E16">
              <w:rPr>
                <w:rFonts w:asciiTheme="minorHAnsi" w:hAnsiTheme="minorHAnsi" w:cstheme="minorHAnsi"/>
                <w:sz w:val="22"/>
                <w:szCs w:val="22"/>
              </w:rPr>
              <w:t>Grade 7</w:t>
            </w:r>
            <w:r w:rsidR="005A396D" w:rsidRPr="00597574">
              <w:rPr>
                <w:rFonts w:asciiTheme="minorHAnsi" w:hAnsiTheme="minorHAnsi" w:cstheme="minorHAnsi"/>
                <w:sz w:val="22"/>
                <w:szCs w:val="22"/>
              </w:rPr>
              <w:t>, students</w:t>
            </w:r>
            <w:r w:rsidR="005A396D" w:rsidRPr="00597574">
              <w:rPr>
                <w:rFonts w:asciiTheme="minorHAnsi" w:hAnsiTheme="minorHAnsi" w:cstheme="minorHAnsi"/>
                <w:color w:val="000000"/>
                <w:sz w:val="22"/>
                <w:szCs w:val="22"/>
                <w:shd w:val="clear" w:color="auto" w:fill="FFFFFF"/>
              </w:rPr>
              <w:t xml:space="preserve"> describe</w:t>
            </w:r>
            <w:r w:rsidR="002E4AF1">
              <w:rPr>
                <w:rFonts w:asciiTheme="minorHAnsi" w:hAnsiTheme="minorHAnsi" w:cstheme="minorHAnsi"/>
                <w:color w:val="000000"/>
                <w:sz w:val="22"/>
                <w:szCs w:val="22"/>
                <w:shd w:val="clear" w:color="auto" w:fill="FFFFFF"/>
              </w:rPr>
              <w:t>d</w:t>
            </w:r>
            <w:r w:rsidR="005A396D" w:rsidRPr="00597574">
              <w:rPr>
                <w:rFonts w:asciiTheme="minorHAnsi" w:hAnsiTheme="minorHAnsi" w:cstheme="minorHAnsi"/>
                <w:color w:val="000000"/>
                <w:sz w:val="22"/>
                <w:szCs w:val="22"/>
                <w:shd w:val="clear" w:color="auto" w:fill="FFFFFF"/>
              </w:rPr>
              <w:t xml:space="preserve"> the characteristics of the coordinate plane and graph</w:t>
            </w:r>
            <w:r w:rsidR="002E4AF1">
              <w:rPr>
                <w:rFonts w:asciiTheme="minorHAnsi" w:hAnsiTheme="minorHAnsi" w:cstheme="minorHAnsi"/>
                <w:color w:val="000000"/>
                <w:sz w:val="22"/>
                <w:szCs w:val="22"/>
                <w:shd w:val="clear" w:color="auto" w:fill="FFFFFF"/>
              </w:rPr>
              <w:t>ed</w:t>
            </w:r>
            <w:r w:rsidR="005A396D" w:rsidRPr="00597574">
              <w:rPr>
                <w:rFonts w:asciiTheme="minorHAnsi" w:hAnsiTheme="minorHAnsi" w:cstheme="minorHAnsi"/>
                <w:color w:val="000000"/>
                <w:sz w:val="22"/>
                <w:szCs w:val="22"/>
                <w:shd w:val="clear" w:color="auto" w:fill="FFFFFF"/>
              </w:rPr>
              <w:t xml:space="preserve"> ordered pairs (6.M</w:t>
            </w:r>
            <w:r w:rsidR="002C1DA5" w:rsidRPr="00597574">
              <w:rPr>
                <w:rFonts w:asciiTheme="minorHAnsi" w:hAnsiTheme="minorHAnsi" w:cstheme="minorHAnsi"/>
                <w:color w:val="000000"/>
                <w:sz w:val="22"/>
                <w:szCs w:val="22"/>
                <w:shd w:val="clear" w:color="auto" w:fill="FFFFFF"/>
              </w:rPr>
              <w:t>G.3)</w:t>
            </w:r>
            <w:r w:rsidR="002E4AF1">
              <w:rPr>
                <w:rFonts w:asciiTheme="minorHAnsi" w:hAnsiTheme="minorHAnsi" w:cstheme="minorHAnsi"/>
                <w:color w:val="000000"/>
                <w:sz w:val="22"/>
                <w:szCs w:val="22"/>
                <w:shd w:val="clear" w:color="auto" w:fill="FFFFFF"/>
              </w:rPr>
              <w:t>,</w:t>
            </w:r>
            <w:r w:rsidR="002C1DA5" w:rsidRPr="00597574">
              <w:rPr>
                <w:rFonts w:asciiTheme="minorHAnsi" w:hAnsiTheme="minorHAnsi" w:cstheme="minorHAnsi"/>
                <w:color w:val="000000"/>
                <w:sz w:val="22"/>
                <w:szCs w:val="22"/>
                <w:shd w:val="clear" w:color="auto" w:fill="FFFFFF"/>
              </w:rPr>
              <w:t xml:space="preserve"> and </w:t>
            </w:r>
            <w:r w:rsidR="00616AE5" w:rsidRPr="00597574">
              <w:rPr>
                <w:rFonts w:asciiTheme="minorHAnsi" w:hAnsiTheme="minorHAnsi" w:cstheme="minorHAnsi"/>
                <w:color w:val="000000"/>
                <w:sz w:val="22"/>
                <w:szCs w:val="22"/>
                <w:shd w:val="clear" w:color="auto" w:fill="FFFFFF"/>
              </w:rPr>
              <w:t>determine</w:t>
            </w:r>
            <w:r w:rsidR="002E4AF1">
              <w:rPr>
                <w:rFonts w:asciiTheme="minorHAnsi" w:hAnsiTheme="minorHAnsi" w:cstheme="minorHAnsi"/>
                <w:color w:val="000000"/>
                <w:sz w:val="22"/>
                <w:szCs w:val="22"/>
                <w:shd w:val="clear" w:color="auto" w:fill="FFFFFF"/>
              </w:rPr>
              <w:t>d</w:t>
            </w:r>
            <w:r w:rsidR="00616AE5" w:rsidRPr="00597574">
              <w:rPr>
                <w:rFonts w:asciiTheme="minorHAnsi" w:hAnsiTheme="minorHAnsi" w:cstheme="minorHAnsi"/>
                <w:color w:val="000000"/>
                <w:sz w:val="22"/>
                <w:szCs w:val="22"/>
                <w:shd w:val="clear" w:color="auto" w:fill="FFFFFF"/>
              </w:rPr>
              <w:t xml:space="preserve"> congruence of segments, angles, and polygons (6.MG.4). </w:t>
            </w:r>
            <w:r w:rsidR="00616AE5" w:rsidRPr="00597574">
              <w:rPr>
                <w:rFonts w:asciiTheme="minorHAnsi" w:hAnsiTheme="minorHAnsi" w:cstheme="minorHAnsi"/>
                <w:sz w:val="22"/>
                <w:szCs w:val="22"/>
              </w:rPr>
              <w:t xml:space="preserve">Using these foundational understandings, students will </w:t>
            </w:r>
            <w:r w:rsidR="00054BC4" w:rsidRPr="00597574">
              <w:rPr>
                <w:rFonts w:asciiTheme="minorHAnsi" w:hAnsiTheme="minorHAnsi" w:cstheme="minorHAnsi"/>
                <w:sz w:val="22"/>
                <w:szCs w:val="22"/>
              </w:rPr>
              <w:t xml:space="preserve">apply dilations of polygons in the coordinate plane (7.MG.4). </w:t>
            </w:r>
            <w:r w:rsidR="000A29EA" w:rsidRPr="000A29EA">
              <w:rPr>
                <w:rFonts w:asciiTheme="minorHAnsi" w:hAnsiTheme="minorHAnsi" w:cstheme="minorHAnsi"/>
                <w:sz w:val="22"/>
                <w:szCs w:val="22"/>
              </w:rPr>
              <w:t>In the subsequent grade level, Grade 8 students will</w:t>
            </w:r>
            <w:r w:rsidR="000A29EA">
              <w:rPr>
                <w:rFonts w:asciiTheme="minorHAnsi" w:hAnsiTheme="minorHAnsi" w:cstheme="minorHAnsi"/>
                <w:sz w:val="22"/>
                <w:szCs w:val="22"/>
              </w:rPr>
              <w:t xml:space="preserve"> apply translations and reflections to polygons in the coordinate plane (8.MG.3). </w:t>
            </w:r>
          </w:p>
          <w:p w14:paraId="32CD3736" w14:textId="77777777" w:rsidR="00D95376" w:rsidRPr="00597574" w:rsidRDefault="00D95376" w:rsidP="0019332C">
            <w:pPr>
              <w:rPr>
                <w:rFonts w:asciiTheme="minorHAnsi" w:hAnsiTheme="minorHAnsi" w:cstheme="minorHAnsi"/>
                <w:sz w:val="22"/>
                <w:szCs w:val="22"/>
              </w:rPr>
            </w:pPr>
          </w:p>
          <w:p w14:paraId="0A318099" w14:textId="77777777" w:rsidR="00616AE5" w:rsidRPr="00597574" w:rsidRDefault="00616AE5" w:rsidP="0019332C">
            <w:pPr>
              <w:pStyle w:val="ListParagraph"/>
              <w:numPr>
                <w:ilvl w:val="0"/>
                <w:numId w:val="5"/>
              </w:numPr>
              <w:rPr>
                <w:rFonts w:asciiTheme="minorHAnsi" w:hAnsiTheme="minorHAnsi" w:cstheme="minorHAnsi"/>
                <w:sz w:val="22"/>
                <w:szCs w:val="22"/>
              </w:rPr>
            </w:pPr>
            <w:r w:rsidRPr="00597574">
              <w:rPr>
                <w:rFonts w:asciiTheme="minorHAnsi" w:hAnsiTheme="minorHAnsi" w:cstheme="minorHAnsi"/>
                <w:i/>
                <w:iCs/>
                <w:sz w:val="22"/>
                <w:szCs w:val="22"/>
              </w:rPr>
              <w:t>Within the grade level/course</w:t>
            </w:r>
            <w:r w:rsidRPr="00597574">
              <w:rPr>
                <w:rFonts w:asciiTheme="minorHAnsi" w:hAnsiTheme="minorHAnsi" w:cstheme="minorHAnsi"/>
                <w:sz w:val="22"/>
                <w:szCs w:val="22"/>
              </w:rPr>
              <w:t xml:space="preserve">: </w:t>
            </w:r>
          </w:p>
          <w:p w14:paraId="085DB274" w14:textId="77777777" w:rsidR="00687A4C" w:rsidRPr="00597574" w:rsidRDefault="00616AE5" w:rsidP="0019332C">
            <w:pPr>
              <w:pStyle w:val="SOLStandardhang57"/>
              <w:numPr>
                <w:ilvl w:val="1"/>
                <w:numId w:val="5"/>
              </w:numPr>
              <w:rPr>
                <w:rFonts w:asciiTheme="minorHAnsi" w:hAnsiTheme="minorHAnsi" w:cstheme="minorHAnsi"/>
                <w:b w:val="0"/>
                <w:bCs/>
                <w:sz w:val="22"/>
                <w:szCs w:val="22"/>
              </w:rPr>
            </w:pPr>
            <w:r w:rsidRPr="00597574">
              <w:rPr>
                <w:rFonts w:asciiTheme="minorHAnsi" w:hAnsiTheme="minorHAnsi" w:cstheme="minorHAnsi"/>
                <w:b w:val="0"/>
                <w:bCs/>
                <w:sz w:val="22"/>
                <w:szCs w:val="22"/>
              </w:rPr>
              <w:t>7.CE.2 – The student will solve problems, including those in context, involving proportional relationships.</w:t>
            </w:r>
          </w:p>
          <w:p w14:paraId="1AC32C1A" w14:textId="628AF81F" w:rsidR="00687A4C" w:rsidRPr="00597574" w:rsidRDefault="00616AE5" w:rsidP="0019332C">
            <w:pPr>
              <w:pStyle w:val="SOLStandardhang57"/>
              <w:numPr>
                <w:ilvl w:val="1"/>
                <w:numId w:val="5"/>
              </w:numPr>
              <w:rPr>
                <w:rFonts w:asciiTheme="minorHAnsi" w:hAnsiTheme="minorHAnsi" w:cstheme="minorHAnsi"/>
                <w:b w:val="0"/>
                <w:bCs/>
                <w:sz w:val="22"/>
                <w:szCs w:val="22"/>
              </w:rPr>
            </w:pPr>
            <w:r w:rsidRPr="00597574">
              <w:rPr>
                <w:rFonts w:asciiTheme="minorHAnsi" w:hAnsiTheme="minorHAnsi" w:cstheme="minorHAnsi"/>
                <w:b w:val="0"/>
                <w:bCs/>
                <w:color w:val="000000"/>
                <w:sz w:val="22"/>
                <w:szCs w:val="22"/>
                <w:shd w:val="clear" w:color="auto" w:fill="FFFFFF"/>
              </w:rPr>
              <w:t>7.MG.</w:t>
            </w:r>
            <w:r w:rsidR="00687A4C" w:rsidRPr="00597574">
              <w:rPr>
                <w:rFonts w:asciiTheme="minorHAnsi" w:hAnsiTheme="minorHAnsi" w:cstheme="minorHAnsi"/>
                <w:b w:val="0"/>
                <w:bCs/>
                <w:color w:val="000000"/>
                <w:sz w:val="22"/>
                <w:szCs w:val="22"/>
                <w:shd w:val="clear" w:color="auto" w:fill="FFFFFF"/>
              </w:rPr>
              <w:t>3</w:t>
            </w:r>
            <w:r w:rsidRPr="00597574">
              <w:rPr>
                <w:rFonts w:asciiTheme="minorHAnsi" w:hAnsiTheme="minorHAnsi" w:cstheme="minorHAnsi"/>
                <w:b w:val="0"/>
                <w:bCs/>
                <w:color w:val="000000"/>
                <w:sz w:val="22"/>
                <w:szCs w:val="22"/>
                <w:shd w:val="clear" w:color="auto" w:fill="FFFFFF"/>
              </w:rPr>
              <w:t xml:space="preserve"> – The student will </w:t>
            </w:r>
            <w:r w:rsidR="00687A4C" w:rsidRPr="00597574">
              <w:rPr>
                <w:rFonts w:asciiTheme="minorHAnsi" w:hAnsiTheme="minorHAnsi" w:cstheme="minorHAnsi"/>
                <w:b w:val="0"/>
                <w:bCs/>
                <w:sz w:val="22"/>
                <w:szCs w:val="22"/>
              </w:rPr>
              <w:t>compare and contrast quadrilaterals based on their properties and determine unknown side lengths and angle measures of quadrilaterals.</w:t>
            </w:r>
          </w:p>
          <w:p w14:paraId="3D52F739" w14:textId="4C7FA900" w:rsidR="00616AE5" w:rsidRPr="00597574" w:rsidRDefault="00616AE5" w:rsidP="0019332C">
            <w:pPr>
              <w:pStyle w:val="ListParagraph"/>
              <w:numPr>
                <w:ilvl w:val="0"/>
                <w:numId w:val="5"/>
              </w:numPr>
              <w:rPr>
                <w:rFonts w:asciiTheme="minorHAnsi" w:hAnsiTheme="minorHAnsi" w:cstheme="minorHAnsi"/>
                <w:sz w:val="22"/>
                <w:szCs w:val="22"/>
              </w:rPr>
            </w:pPr>
            <w:r w:rsidRPr="00597574">
              <w:rPr>
                <w:rFonts w:asciiTheme="minorHAnsi" w:hAnsiTheme="minorHAnsi" w:cstheme="minorHAnsi"/>
                <w:i/>
                <w:iCs/>
                <w:sz w:val="22"/>
                <w:szCs w:val="22"/>
              </w:rPr>
              <w:t>Vertical Progression</w:t>
            </w:r>
            <w:r w:rsidRPr="00597574">
              <w:rPr>
                <w:rFonts w:asciiTheme="minorHAnsi" w:hAnsiTheme="minorHAnsi" w:cstheme="minorHAnsi"/>
                <w:sz w:val="22"/>
                <w:szCs w:val="22"/>
              </w:rPr>
              <w:t xml:space="preserve">: </w:t>
            </w:r>
          </w:p>
          <w:p w14:paraId="4DCB1219" w14:textId="21832D81" w:rsidR="00EF64E3" w:rsidRPr="00597574" w:rsidRDefault="00EF64E3" w:rsidP="0019332C">
            <w:pPr>
              <w:pStyle w:val="ListParagraph"/>
              <w:numPr>
                <w:ilvl w:val="1"/>
                <w:numId w:val="5"/>
              </w:numPr>
              <w:rPr>
                <w:rFonts w:asciiTheme="minorHAnsi" w:hAnsiTheme="minorHAnsi" w:cstheme="minorHAnsi"/>
                <w:sz w:val="22"/>
                <w:szCs w:val="22"/>
              </w:rPr>
            </w:pPr>
            <w:r w:rsidRPr="00597574">
              <w:rPr>
                <w:rFonts w:asciiTheme="minorHAnsi" w:hAnsiTheme="minorHAnsi" w:cstheme="minorHAnsi"/>
                <w:color w:val="000000"/>
                <w:sz w:val="22"/>
                <w:szCs w:val="22"/>
                <w:shd w:val="clear" w:color="auto" w:fill="FFFFFF"/>
              </w:rPr>
              <w:t xml:space="preserve">6.MG.3 </w:t>
            </w:r>
            <w:r w:rsidR="000A29EA">
              <w:rPr>
                <w:rFonts w:asciiTheme="minorHAnsi" w:hAnsiTheme="minorHAnsi" w:cstheme="minorHAnsi"/>
                <w:color w:val="000000"/>
                <w:sz w:val="22"/>
                <w:szCs w:val="22"/>
                <w:shd w:val="clear" w:color="auto" w:fill="FFFFFF"/>
              </w:rPr>
              <w:t xml:space="preserve">– </w:t>
            </w:r>
            <w:r w:rsidRPr="00597574">
              <w:rPr>
                <w:rFonts w:asciiTheme="minorHAnsi" w:hAnsiTheme="minorHAnsi" w:cstheme="minorHAnsi"/>
                <w:color w:val="000000"/>
                <w:sz w:val="22"/>
                <w:szCs w:val="22"/>
                <w:shd w:val="clear" w:color="auto" w:fill="FFFFFF"/>
              </w:rPr>
              <w:t xml:space="preserve">The student will describe the characteristics </w:t>
            </w:r>
            <w:r w:rsidRPr="0019332C">
              <w:rPr>
                <w:rFonts w:asciiTheme="minorHAnsi" w:hAnsiTheme="minorHAnsi" w:cstheme="minorHAnsi"/>
                <w:color w:val="000000"/>
                <w:sz w:val="22"/>
                <w:szCs w:val="22"/>
              </w:rPr>
              <w:t>of the coordinate plane and</w:t>
            </w:r>
            <w:r w:rsidRPr="00597574">
              <w:rPr>
                <w:rFonts w:asciiTheme="minorHAnsi" w:hAnsiTheme="minorHAnsi" w:cstheme="minorHAnsi"/>
                <w:color w:val="000000"/>
                <w:sz w:val="22"/>
                <w:szCs w:val="22"/>
                <w:shd w:val="clear" w:color="auto" w:fill="FFFFFF"/>
              </w:rPr>
              <w:t xml:space="preserve"> graph ordered pairs.</w:t>
            </w:r>
          </w:p>
          <w:p w14:paraId="32E31129" w14:textId="5252CE8E" w:rsidR="00616AE5" w:rsidRPr="00597574" w:rsidRDefault="00616AE5" w:rsidP="00616AE5">
            <w:pPr>
              <w:pStyle w:val="ListParagraph"/>
              <w:numPr>
                <w:ilvl w:val="1"/>
                <w:numId w:val="5"/>
              </w:numPr>
              <w:rPr>
                <w:rFonts w:asciiTheme="minorHAnsi" w:hAnsiTheme="minorHAnsi" w:cstheme="minorHAnsi"/>
                <w:sz w:val="22"/>
                <w:szCs w:val="22"/>
              </w:rPr>
            </w:pPr>
            <w:r w:rsidRPr="00597574">
              <w:rPr>
                <w:rFonts w:asciiTheme="minorHAnsi" w:hAnsiTheme="minorHAnsi" w:cstheme="minorHAnsi"/>
                <w:color w:val="000000"/>
                <w:sz w:val="22"/>
                <w:szCs w:val="22"/>
                <w:shd w:val="clear" w:color="auto" w:fill="FFFFFF"/>
              </w:rPr>
              <w:t xml:space="preserve">6.MG.4 – The student will determine congruence of </w:t>
            </w:r>
            <w:r w:rsidRPr="0019332C">
              <w:rPr>
                <w:rFonts w:asciiTheme="minorHAnsi" w:hAnsiTheme="minorHAnsi" w:cstheme="minorHAnsi"/>
                <w:color w:val="000000"/>
                <w:sz w:val="22"/>
                <w:szCs w:val="22"/>
              </w:rPr>
              <w:t>segments, angles, and polygons</w:t>
            </w:r>
            <w:r w:rsidRPr="00597574">
              <w:rPr>
                <w:rFonts w:asciiTheme="minorHAnsi" w:hAnsiTheme="minorHAnsi" w:cstheme="minorHAnsi"/>
                <w:color w:val="000000"/>
                <w:sz w:val="22"/>
                <w:szCs w:val="22"/>
                <w:shd w:val="clear" w:color="auto" w:fill="FFFFFF"/>
              </w:rPr>
              <w:t>.</w:t>
            </w:r>
          </w:p>
          <w:p w14:paraId="2B6B7A73" w14:textId="3DE04853" w:rsidR="00C77210" w:rsidRPr="00E656BE" w:rsidRDefault="00C30F2E" w:rsidP="00E656BE">
            <w:pPr>
              <w:pStyle w:val="ListParagraph"/>
              <w:numPr>
                <w:ilvl w:val="1"/>
                <w:numId w:val="5"/>
              </w:numPr>
              <w:rPr>
                <w:rFonts w:asciiTheme="minorHAnsi" w:hAnsiTheme="minorHAnsi" w:cstheme="minorHAnsi"/>
                <w:sz w:val="22"/>
                <w:szCs w:val="22"/>
              </w:rPr>
            </w:pPr>
            <w:r w:rsidRPr="00597574">
              <w:rPr>
                <w:rFonts w:asciiTheme="minorHAnsi" w:hAnsiTheme="minorHAnsi" w:cstheme="minorHAnsi"/>
                <w:color w:val="000000"/>
                <w:sz w:val="22"/>
                <w:szCs w:val="22"/>
                <w:shd w:val="clear" w:color="auto" w:fill="FFFFFF"/>
              </w:rPr>
              <w:t xml:space="preserve">8.MG.3 </w:t>
            </w:r>
            <w:r w:rsidR="000A29EA">
              <w:rPr>
                <w:rFonts w:asciiTheme="minorHAnsi" w:hAnsiTheme="minorHAnsi" w:cstheme="minorHAnsi"/>
                <w:color w:val="000000"/>
                <w:sz w:val="22"/>
                <w:szCs w:val="22"/>
                <w:shd w:val="clear" w:color="auto" w:fill="FFFFFF"/>
              </w:rPr>
              <w:t xml:space="preserve">– </w:t>
            </w:r>
            <w:r w:rsidRPr="00597574">
              <w:rPr>
                <w:rFonts w:asciiTheme="minorHAnsi" w:hAnsiTheme="minorHAnsi" w:cstheme="minorHAnsi"/>
                <w:color w:val="000000"/>
                <w:sz w:val="22"/>
                <w:szCs w:val="22"/>
                <w:shd w:val="clear" w:color="auto" w:fill="FFFFFF"/>
              </w:rPr>
              <w:t xml:space="preserve">The student will apply </w:t>
            </w:r>
            <w:r w:rsidRPr="0019332C">
              <w:rPr>
                <w:rFonts w:asciiTheme="minorHAnsi" w:hAnsiTheme="minorHAnsi" w:cstheme="minorHAnsi"/>
                <w:color w:val="000000"/>
                <w:sz w:val="22"/>
                <w:szCs w:val="22"/>
              </w:rPr>
              <w:t>translations and reflections to polygons in the coordinate</w:t>
            </w:r>
            <w:r w:rsidRPr="00597574">
              <w:rPr>
                <w:rFonts w:asciiTheme="minorHAnsi" w:hAnsiTheme="minorHAnsi" w:cstheme="minorHAnsi"/>
                <w:color w:val="000000"/>
                <w:sz w:val="22"/>
                <w:szCs w:val="22"/>
                <w:shd w:val="clear" w:color="auto" w:fill="FFFFFF"/>
              </w:rPr>
              <w:t xml:space="preserve"> plane.</w:t>
            </w:r>
          </w:p>
        </w:tc>
      </w:tr>
      <w:tr w:rsidR="002527B3" w:rsidRPr="00722C85" w14:paraId="3A58E8E1" w14:textId="77777777" w:rsidTr="00C433F5">
        <w:trPr>
          <w:trHeight w:val="530"/>
        </w:trPr>
        <w:tc>
          <w:tcPr>
            <w:tcW w:w="14310" w:type="dxa"/>
            <w:vAlign w:val="center"/>
          </w:tcPr>
          <w:p w14:paraId="29863DAA"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13E93995"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DAE7F5D" w14:textId="1DF868E5" w:rsidR="00F169DD" w:rsidRPr="00F169DD" w:rsidRDefault="00F169DD" w:rsidP="00F169DD"/>
        </w:tc>
      </w:tr>
    </w:tbl>
    <w:p w14:paraId="2D4553B9" w14:textId="77777777" w:rsidR="001332FA" w:rsidRDefault="001332FA" w:rsidP="00597574">
      <w:pPr>
        <w:pStyle w:val="Normal0"/>
        <w:keepNext/>
        <w:pBdr>
          <w:top w:val="nil"/>
          <w:left w:val="nil"/>
          <w:bottom w:val="nil"/>
          <w:right w:val="nil"/>
          <w:between w:val="nil"/>
        </w:pBdr>
        <w:rPr>
          <w:rFonts w:asciiTheme="minorHAnsi" w:hAnsiTheme="minorHAnsi" w:cstheme="minorHAnsi"/>
          <w:b/>
          <w:color w:val="000000"/>
          <w:sz w:val="32"/>
          <w:szCs w:val="32"/>
        </w:rPr>
      </w:pPr>
    </w:p>
    <w:p w14:paraId="13896873" w14:textId="77777777" w:rsidR="00203DFB" w:rsidRDefault="00203DFB" w:rsidP="00597574">
      <w:pPr>
        <w:pStyle w:val="Normal0"/>
        <w:keepNext/>
        <w:pBdr>
          <w:top w:val="nil"/>
          <w:left w:val="nil"/>
          <w:bottom w:val="nil"/>
          <w:right w:val="nil"/>
          <w:between w:val="nil"/>
        </w:pBdr>
        <w:rPr>
          <w:rFonts w:asciiTheme="minorHAnsi" w:hAnsiTheme="minorHAnsi" w:cstheme="minorHAnsi"/>
          <w:b/>
          <w:color w:val="000000"/>
          <w:sz w:val="12"/>
          <w:szCs w:val="12"/>
        </w:rPr>
      </w:pPr>
    </w:p>
    <w:p w14:paraId="3931670A" w14:textId="77777777" w:rsidR="00597574" w:rsidRDefault="00597574" w:rsidP="00597574">
      <w:pPr>
        <w:pStyle w:val="Normal0"/>
        <w:keepNext/>
        <w:pBdr>
          <w:top w:val="nil"/>
          <w:left w:val="nil"/>
          <w:bottom w:val="nil"/>
          <w:right w:val="nil"/>
          <w:between w:val="nil"/>
        </w:pBdr>
        <w:rPr>
          <w:rFonts w:asciiTheme="minorHAnsi" w:hAnsiTheme="minorHAnsi" w:cstheme="minorHAnsi"/>
          <w:b/>
          <w:color w:val="000000"/>
          <w:sz w:val="12"/>
          <w:szCs w:val="12"/>
        </w:rPr>
      </w:pPr>
    </w:p>
    <w:p w14:paraId="4A7FC635" w14:textId="77777777" w:rsidR="00597574" w:rsidRDefault="00597574" w:rsidP="00597574">
      <w:pPr>
        <w:pStyle w:val="Normal0"/>
        <w:keepNext/>
        <w:pBdr>
          <w:top w:val="nil"/>
          <w:left w:val="nil"/>
          <w:bottom w:val="nil"/>
          <w:right w:val="nil"/>
          <w:between w:val="nil"/>
        </w:pBdr>
        <w:rPr>
          <w:rFonts w:asciiTheme="minorHAnsi" w:hAnsiTheme="minorHAnsi" w:cstheme="minorHAnsi"/>
          <w:b/>
          <w:color w:val="000000"/>
          <w:sz w:val="12"/>
          <w:szCs w:val="12"/>
        </w:rPr>
      </w:pPr>
    </w:p>
    <w:p w14:paraId="557F94FE" w14:textId="77777777" w:rsidR="00597574" w:rsidRPr="00597574" w:rsidRDefault="00597574" w:rsidP="00597574">
      <w:pPr>
        <w:pStyle w:val="Normal0"/>
        <w:keepNext/>
        <w:pBdr>
          <w:top w:val="nil"/>
          <w:left w:val="nil"/>
          <w:bottom w:val="nil"/>
          <w:right w:val="nil"/>
          <w:between w:val="nil"/>
        </w:pBdr>
        <w:rPr>
          <w:rFonts w:asciiTheme="minorHAnsi" w:hAnsiTheme="minorHAnsi" w:cstheme="minorHAnsi"/>
          <w:b/>
          <w:color w:val="000000"/>
          <w:sz w:val="12"/>
          <w:szCs w:val="12"/>
        </w:rPr>
      </w:pPr>
    </w:p>
    <w:p w14:paraId="1F4CFB4A" w14:textId="77777777" w:rsidR="000A6326" w:rsidRDefault="000A6326" w:rsidP="004A59EC">
      <w:pPr>
        <w:rPr>
          <w:rFonts w:asciiTheme="minorHAnsi" w:hAnsiTheme="minorHAnsi" w:cstheme="minorHAnsi"/>
          <w:b/>
          <w:bCs/>
          <w:sz w:val="32"/>
          <w:szCs w:val="32"/>
        </w:rPr>
      </w:pPr>
    </w:p>
    <w:p w14:paraId="1CC8872C" w14:textId="77777777" w:rsidR="00E656BE" w:rsidRDefault="00E656BE" w:rsidP="00BC1DA6">
      <w:pPr>
        <w:rPr>
          <w:rFonts w:asciiTheme="minorHAnsi" w:hAnsiTheme="minorHAnsi" w:cstheme="minorHAnsi"/>
          <w:b/>
          <w:bCs/>
          <w:sz w:val="32"/>
          <w:szCs w:val="32"/>
        </w:rPr>
      </w:pPr>
    </w:p>
    <w:p w14:paraId="554282A4" w14:textId="4595BEE1" w:rsidR="00183D13" w:rsidRDefault="00183D13" w:rsidP="00183D13">
      <w:pPr>
        <w:jc w:val="center"/>
        <w:rPr>
          <w:rFonts w:asciiTheme="minorHAnsi" w:hAnsiTheme="minorHAnsi" w:cstheme="minorHAnsi"/>
          <w:b/>
          <w:bCs/>
          <w:sz w:val="32"/>
          <w:szCs w:val="32"/>
        </w:rPr>
      </w:pPr>
      <w:r>
        <w:rPr>
          <w:rFonts w:asciiTheme="minorHAnsi" w:hAnsiTheme="minorHAnsi" w:cstheme="minorHAnsi"/>
          <w:b/>
          <w:bCs/>
          <w:sz w:val="32"/>
          <w:szCs w:val="32"/>
        </w:rPr>
        <w:lastRenderedPageBreak/>
        <w:t>Probability and Statistics</w:t>
      </w:r>
    </w:p>
    <w:p w14:paraId="7ED71096" w14:textId="77777777" w:rsidR="00F93132" w:rsidRPr="00F93132" w:rsidRDefault="00F93132" w:rsidP="00183D13">
      <w:pPr>
        <w:jc w:val="center"/>
        <w:rPr>
          <w:rFonts w:asciiTheme="minorHAnsi" w:hAnsiTheme="minorHAnsi" w:cstheme="minorHAnsi"/>
          <w:b/>
          <w:bCs/>
          <w:sz w:val="20"/>
        </w:rPr>
      </w:pPr>
    </w:p>
    <w:p w14:paraId="24A04983" w14:textId="2165B0F6"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07E3E227" w14:textId="77777777" w:rsidR="00F93132" w:rsidRDefault="00F93132" w:rsidP="0042786C">
      <w:pPr>
        <w:rPr>
          <w:rFonts w:asciiTheme="minorHAnsi" w:hAnsiTheme="minorHAnsi" w:cstheme="minorHAnsi"/>
          <w:sz w:val="22"/>
          <w:szCs w:val="22"/>
        </w:rPr>
      </w:pPr>
    </w:p>
    <w:p w14:paraId="3E6D2692" w14:textId="471D8506" w:rsidR="00F93132" w:rsidRDefault="00F93132" w:rsidP="0042786C">
      <w:pPr>
        <w:rPr>
          <w:rFonts w:asciiTheme="minorHAnsi" w:hAnsiTheme="minorHAnsi" w:cstheme="minorHAnsi"/>
          <w:sz w:val="22"/>
          <w:szCs w:val="22"/>
        </w:rPr>
      </w:pPr>
      <w:r>
        <w:rPr>
          <w:rFonts w:asciiTheme="minorHAnsi" w:hAnsiTheme="minorHAnsi" w:cstheme="minorHAnsi"/>
          <w:sz w:val="22"/>
          <w:szCs w:val="22"/>
        </w:rPr>
        <w:t xml:space="preserve">In </w:t>
      </w:r>
      <w:r w:rsidR="002155F9">
        <w:rPr>
          <w:rFonts w:asciiTheme="minorHAnsi" w:hAnsiTheme="minorHAnsi" w:cstheme="minorHAnsi"/>
          <w:sz w:val="22"/>
          <w:szCs w:val="22"/>
        </w:rPr>
        <w:t xml:space="preserve">Grade 7, students will understand that the world can be investigated through posing questions and collecting, representing, analyzing, and interpreting data to describe and predict events and real-world phenomena. </w:t>
      </w:r>
      <w:r w:rsidR="00282FB8">
        <w:rPr>
          <w:rFonts w:asciiTheme="minorHAnsi" w:hAnsiTheme="minorHAnsi" w:cstheme="minorHAnsi"/>
          <w:sz w:val="22"/>
          <w:szCs w:val="22"/>
        </w:rPr>
        <w:t>At this grade level, students use statistical investigation to determine experimental and theoretical probabilit</w:t>
      </w:r>
      <w:r w:rsidR="00340AF1">
        <w:rPr>
          <w:rFonts w:asciiTheme="minorHAnsi" w:hAnsiTheme="minorHAnsi" w:cstheme="minorHAnsi"/>
          <w:sz w:val="22"/>
          <w:szCs w:val="22"/>
        </w:rPr>
        <w:t>y</w:t>
      </w:r>
      <w:r w:rsidR="00BC544E">
        <w:rPr>
          <w:rFonts w:asciiTheme="minorHAnsi" w:hAnsiTheme="minorHAnsi" w:cstheme="minorHAnsi"/>
          <w:sz w:val="22"/>
          <w:szCs w:val="22"/>
        </w:rPr>
        <w:t xml:space="preserve"> and </w:t>
      </w:r>
      <w:r w:rsidR="00E423FF">
        <w:rPr>
          <w:rFonts w:asciiTheme="minorHAnsi" w:hAnsiTheme="minorHAnsi" w:cstheme="minorHAnsi"/>
          <w:sz w:val="22"/>
          <w:szCs w:val="22"/>
        </w:rPr>
        <w:t>apply the data cycle (formulate questions; collect or acquire data; organize and represent data</w:t>
      </w:r>
      <w:r w:rsidR="00BC544E">
        <w:rPr>
          <w:rFonts w:asciiTheme="minorHAnsi" w:hAnsiTheme="minorHAnsi" w:cstheme="minorHAnsi"/>
          <w:sz w:val="22"/>
          <w:szCs w:val="22"/>
        </w:rPr>
        <w:t xml:space="preserve">; </w:t>
      </w:r>
      <w:r w:rsidR="00E423FF">
        <w:rPr>
          <w:rFonts w:asciiTheme="minorHAnsi" w:hAnsiTheme="minorHAnsi" w:cstheme="minorHAnsi"/>
          <w:sz w:val="22"/>
          <w:szCs w:val="22"/>
        </w:rPr>
        <w:t>and</w:t>
      </w:r>
      <w:r w:rsidR="00F7527E">
        <w:rPr>
          <w:rFonts w:asciiTheme="minorHAnsi" w:hAnsiTheme="minorHAnsi" w:cstheme="minorHAnsi"/>
          <w:sz w:val="22"/>
          <w:szCs w:val="22"/>
        </w:rPr>
        <w:t xml:space="preserve"> </w:t>
      </w:r>
      <w:r w:rsidR="00E423FF">
        <w:rPr>
          <w:rFonts w:asciiTheme="minorHAnsi" w:hAnsiTheme="minorHAnsi" w:cstheme="minorHAnsi"/>
          <w:sz w:val="22"/>
          <w:szCs w:val="22"/>
        </w:rPr>
        <w:t xml:space="preserve">analyze data and communicate results) with a focus on histograms. </w:t>
      </w:r>
    </w:p>
    <w:p w14:paraId="2A4161D6" w14:textId="77777777" w:rsidR="0042786C" w:rsidRDefault="0042786C" w:rsidP="001E7B40">
      <w:pPr>
        <w:pStyle w:val="SOLStandardhang55"/>
        <w:ind w:left="0" w:firstLine="0"/>
        <w:rPr>
          <w:rFonts w:asciiTheme="minorHAnsi" w:hAnsiTheme="minorHAnsi" w:cstheme="minorHAnsi"/>
          <w:sz w:val="22"/>
          <w:szCs w:val="22"/>
        </w:rPr>
      </w:pPr>
    </w:p>
    <w:p w14:paraId="7248EBDE" w14:textId="77777777" w:rsidR="00EA0EB2" w:rsidRDefault="008F1C14" w:rsidP="008F1C14">
      <w:pPr>
        <w:pStyle w:val="SOLStandardhang55"/>
        <w:rPr>
          <w:rFonts w:asciiTheme="minorHAnsi" w:hAnsiTheme="minorHAnsi" w:cstheme="minorHAnsi"/>
          <w:sz w:val="22"/>
          <w:szCs w:val="22"/>
        </w:rPr>
      </w:pPr>
      <w:r w:rsidRPr="008F1C14">
        <w:rPr>
          <w:rFonts w:asciiTheme="minorHAnsi" w:hAnsiTheme="minorHAnsi" w:cstheme="minorHAnsi"/>
          <w:sz w:val="22"/>
          <w:szCs w:val="22"/>
        </w:rPr>
        <w:t xml:space="preserve">7.PS.1  The student will use statistical investigation to determine the probability of an event and investigate and describe the difference </w:t>
      </w:r>
    </w:p>
    <w:p w14:paraId="5A2500AC" w14:textId="55DCD533" w:rsidR="008F1C14" w:rsidRPr="008F1C14" w:rsidRDefault="00EA0EB2" w:rsidP="008F1C14">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8F1C14" w:rsidRPr="008F1C14">
        <w:rPr>
          <w:rFonts w:asciiTheme="minorHAnsi" w:hAnsiTheme="minorHAnsi" w:cstheme="minorHAnsi"/>
          <w:sz w:val="22"/>
          <w:szCs w:val="22"/>
        </w:rPr>
        <w:t>between the experimental and theoretical probability.</w:t>
      </w:r>
    </w:p>
    <w:p w14:paraId="58979D40" w14:textId="77777777" w:rsidR="008F1C14" w:rsidRPr="008F1C14" w:rsidRDefault="008F1C14" w:rsidP="008F1C14">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4B788720" w14:textId="77777777" w:rsidR="008F1C14" w:rsidRPr="008F1C14" w:rsidRDefault="008F1C14" w:rsidP="005A5313">
      <w:pPr>
        <w:pStyle w:val="NewLettering"/>
        <w:numPr>
          <w:ilvl w:val="0"/>
          <w:numId w:val="16"/>
        </w:numPr>
        <w:rPr>
          <w:rFonts w:asciiTheme="minorHAnsi" w:hAnsiTheme="minorHAnsi" w:cstheme="minorHAnsi"/>
          <w:sz w:val="22"/>
          <w:szCs w:val="22"/>
        </w:rPr>
      </w:pPr>
      <w:r w:rsidRPr="008F1C14">
        <w:rPr>
          <w:rFonts w:asciiTheme="minorHAnsi" w:hAnsiTheme="minorHAnsi" w:cstheme="minorHAnsi"/>
          <w:sz w:val="22"/>
          <w:szCs w:val="22"/>
        </w:rPr>
        <w:t>Determine the theoretical probability of an event.</w:t>
      </w:r>
    </w:p>
    <w:p w14:paraId="69E4BF86" w14:textId="77777777" w:rsidR="008F1C14" w:rsidRPr="008F1C14" w:rsidRDefault="008F1C14" w:rsidP="005A5313">
      <w:pPr>
        <w:pStyle w:val="NewLettering"/>
        <w:numPr>
          <w:ilvl w:val="0"/>
          <w:numId w:val="16"/>
        </w:numPr>
        <w:rPr>
          <w:rFonts w:asciiTheme="minorHAnsi" w:hAnsiTheme="minorHAnsi" w:cstheme="minorHAnsi"/>
          <w:sz w:val="22"/>
          <w:szCs w:val="22"/>
        </w:rPr>
      </w:pPr>
      <w:r w:rsidRPr="008F1C14">
        <w:rPr>
          <w:rFonts w:asciiTheme="minorHAnsi" w:hAnsiTheme="minorHAnsi" w:cstheme="minorHAnsi"/>
          <w:sz w:val="22"/>
          <w:szCs w:val="22"/>
        </w:rPr>
        <w:t>Given the results of a statistical investigation, determine the experimental probability of an event.</w:t>
      </w:r>
    </w:p>
    <w:p w14:paraId="07945CE9" w14:textId="77777777" w:rsidR="008F1C14" w:rsidRPr="008F1C14" w:rsidRDefault="008F1C14" w:rsidP="005A5313">
      <w:pPr>
        <w:pStyle w:val="NewLettering"/>
        <w:numPr>
          <w:ilvl w:val="0"/>
          <w:numId w:val="16"/>
        </w:numPr>
        <w:rPr>
          <w:rFonts w:asciiTheme="minorHAnsi" w:hAnsiTheme="minorHAnsi" w:cstheme="minorHAnsi"/>
          <w:sz w:val="22"/>
          <w:szCs w:val="22"/>
        </w:rPr>
      </w:pPr>
      <w:r w:rsidRPr="008F1C14">
        <w:rPr>
          <w:rFonts w:asciiTheme="minorHAnsi" w:hAnsiTheme="minorHAnsi" w:cstheme="minorHAnsi"/>
          <w:sz w:val="22"/>
          <w:szCs w:val="22"/>
        </w:rPr>
        <w:t>Describe changes in the experimental probability as the number of trials increases.</w:t>
      </w:r>
    </w:p>
    <w:p w14:paraId="61BD1954" w14:textId="77777777" w:rsidR="008F1C14" w:rsidRPr="008F1C14" w:rsidRDefault="008F1C14" w:rsidP="005A5313">
      <w:pPr>
        <w:pStyle w:val="NewLettering"/>
        <w:numPr>
          <w:ilvl w:val="0"/>
          <w:numId w:val="16"/>
        </w:numPr>
        <w:spacing w:after="240"/>
        <w:rPr>
          <w:rFonts w:asciiTheme="minorHAnsi" w:hAnsiTheme="minorHAnsi" w:cstheme="minorHAnsi"/>
        </w:rPr>
      </w:pPr>
      <w:r w:rsidRPr="008F1C14">
        <w:rPr>
          <w:rFonts w:asciiTheme="minorHAnsi" w:hAnsiTheme="minorHAnsi" w:cstheme="minorHAnsi"/>
          <w:sz w:val="22"/>
          <w:szCs w:val="22"/>
        </w:rPr>
        <w:t>Investigate and describe the difference between the probability of an event found through experiment or simulation versus the theoretical probability of that same event.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DC7BD5" w:rsidRPr="00722C85" w14:paraId="0FA266E1" w14:textId="77777777" w:rsidTr="00370866">
        <w:trPr>
          <w:trHeight w:val="299"/>
        </w:trPr>
        <w:tc>
          <w:tcPr>
            <w:tcW w:w="14310" w:type="dxa"/>
          </w:tcPr>
          <w:p w14:paraId="30F9FB36" w14:textId="77777777" w:rsidR="00224A54"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In general, if all outcomes of an event are equally likely, the probability of an event occurring is equal to the ratio of desired outcomes to the total number of possible outcomes in the sample space.</w:t>
            </w:r>
          </w:p>
          <w:p w14:paraId="0127203C" w14:textId="77777777" w:rsidR="00224A54"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The probability of an event occurring can be represented as a ratio or equivalent fraction, decimal, or percent.</w:t>
            </w:r>
          </w:p>
          <w:p w14:paraId="550C5A90" w14:textId="77777777" w:rsidR="00224A54"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The probability of an event occurring is a ratio between 0 and 1.</w:t>
            </w:r>
          </w:p>
          <w:p w14:paraId="55FB2C11" w14:textId="77777777" w:rsidR="00224A54"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A probability of 0 means the event will never occur (i.e., it is impossible).</w:t>
            </w:r>
          </w:p>
          <w:p w14:paraId="1FD660BE" w14:textId="77777777" w:rsidR="00224A54"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 xml:space="preserve">A probability of 1 means the event will always occur (i.e., it is certain). </w:t>
            </w:r>
          </w:p>
          <w:p w14:paraId="7E4A2752" w14:textId="77777777" w:rsidR="00224A54"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The theoretical probability of an event is the expected probability and can be determined with a ratio. If all outcomes of an event are equally likely, then:</w:t>
            </w:r>
          </w:p>
          <w:p w14:paraId="7DD36DDF" w14:textId="77777777" w:rsidR="00224A54" w:rsidRPr="00AD2228" w:rsidRDefault="00224A54" w:rsidP="00224A54">
            <w:pPr>
              <w:pStyle w:val="CFUSFormatting"/>
              <w:numPr>
                <w:ilvl w:val="0"/>
                <w:numId w:val="0"/>
              </w:numPr>
              <w:jc w:val="center"/>
              <w:rPr>
                <w:rFonts w:asciiTheme="minorHAnsi" w:eastAsia="Cambria Math" w:hAnsiTheme="minorHAnsi" w:cstheme="minorHAnsi"/>
                <w:sz w:val="22"/>
                <w:szCs w:val="22"/>
              </w:rPr>
            </w:pPr>
            <w:r w:rsidRPr="00AD2228">
              <w:rPr>
                <w:rFonts w:asciiTheme="minorHAnsi" w:hAnsiTheme="minorHAnsi" w:cstheme="minorHAnsi"/>
                <w:sz w:val="22"/>
                <w:szCs w:val="22"/>
              </w:rPr>
              <w:lastRenderedPageBreak/>
              <w:t xml:space="preserve">theoretical probability of an event = </w:t>
            </w:r>
            <m:oMath>
              <m:f>
                <m:fPr>
                  <m:ctrlPr>
                    <w:rPr>
                      <w:rFonts w:ascii="Cambria Math" w:eastAsia="Cambria Math" w:hAnsi="Cambria Math" w:cstheme="minorHAnsi"/>
                      <w:iCs/>
                      <w:sz w:val="22"/>
                      <w:szCs w:val="22"/>
                    </w:rPr>
                  </m:ctrlPr>
                </m:fPr>
                <m:num>
                  <m:r>
                    <m:rPr>
                      <m:sty m:val="p"/>
                    </m:rPr>
                    <w:rPr>
                      <w:rFonts w:ascii="Cambria Math" w:eastAsia="Cambria Math" w:hAnsi="Cambria Math" w:cstheme="minorHAnsi"/>
                      <w:sz w:val="22"/>
                      <w:szCs w:val="22"/>
                    </w:rPr>
                    <m:t>number of possible favorable outcomes</m:t>
                  </m:r>
                </m:num>
                <m:den>
                  <m:r>
                    <m:rPr>
                      <m:sty m:val="p"/>
                    </m:rPr>
                    <w:rPr>
                      <w:rFonts w:ascii="Cambria Math" w:eastAsia="Cambria Math" w:hAnsi="Cambria Math" w:cstheme="minorHAnsi"/>
                      <w:sz w:val="22"/>
                      <w:szCs w:val="22"/>
                    </w:rPr>
                    <m:t>total number of possible outcomes</m:t>
                  </m:r>
                </m:den>
              </m:f>
            </m:oMath>
          </w:p>
          <w:p w14:paraId="332AF23B" w14:textId="77777777" w:rsidR="00224A54"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The experimental probability of an event is determined by carrying out a simulation or an experiment.</w:t>
            </w:r>
          </w:p>
          <w:p w14:paraId="119BA2C5" w14:textId="77777777" w:rsidR="00224A54"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 xml:space="preserve">The experimental probability of an event = </w:t>
            </w:r>
            <m:oMath>
              <m:f>
                <m:fPr>
                  <m:ctrlPr>
                    <w:rPr>
                      <w:rFonts w:ascii="Cambria Math" w:eastAsia="Cambria Math" w:hAnsi="Cambria Math" w:cstheme="minorHAnsi"/>
                      <w:iCs/>
                      <w:sz w:val="22"/>
                      <w:szCs w:val="22"/>
                    </w:rPr>
                  </m:ctrlPr>
                </m:fPr>
                <m:num>
                  <m:r>
                    <m:rPr>
                      <m:sty m:val="p"/>
                    </m:rPr>
                    <w:rPr>
                      <w:rFonts w:ascii="Cambria Math" w:eastAsia="Cambria Math" w:hAnsi="Cambria Math" w:cstheme="minorHAnsi"/>
                      <w:sz w:val="22"/>
                      <w:szCs w:val="22"/>
                    </w:rPr>
                    <m:t>number of times desired outcomes occur</m:t>
                  </m:r>
                </m:num>
                <m:den>
                  <m:r>
                    <m:rPr>
                      <m:sty m:val="p"/>
                    </m:rPr>
                    <w:rPr>
                      <w:rFonts w:ascii="Cambria Math" w:eastAsia="Cambria Math" w:hAnsi="Cambria Math" w:cstheme="minorHAnsi"/>
                      <w:sz w:val="22"/>
                      <w:szCs w:val="22"/>
                    </w:rPr>
                    <m:t>number of trials in the experiment</m:t>
                  </m:r>
                </m:den>
              </m:f>
            </m:oMath>
          </w:p>
          <w:p w14:paraId="1AC0112C" w14:textId="77777777" w:rsidR="00224A54"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In experimental probability, as the number of trials increases, the experimental probability gets closer to the theoretical probability (Law of Large Numbers).</w:t>
            </w:r>
          </w:p>
          <w:p w14:paraId="4B582579" w14:textId="555F81E6" w:rsidR="00990A21" w:rsidRPr="00AD2228" w:rsidRDefault="00224A54" w:rsidP="00224A54">
            <w:pPr>
              <w:pStyle w:val="CFUSFormatting"/>
              <w:rPr>
                <w:rFonts w:asciiTheme="minorHAnsi" w:hAnsiTheme="minorHAnsi" w:cstheme="minorHAnsi"/>
                <w:sz w:val="22"/>
                <w:szCs w:val="22"/>
              </w:rPr>
            </w:pPr>
            <w:r w:rsidRPr="00AD2228">
              <w:rPr>
                <w:rFonts w:asciiTheme="minorHAnsi" w:hAnsiTheme="minorHAnsi" w:cstheme="minorHAnsi"/>
                <w:sz w:val="22"/>
                <w:szCs w:val="22"/>
              </w:rPr>
              <w:t xml:space="preserve">Investigating the difference between the experimental probability and theoretical probability of the same event can be connected to comparing and ordering rational numbers.   </w:t>
            </w:r>
          </w:p>
        </w:tc>
      </w:tr>
      <w:tr w:rsidR="00DC7BD5"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C7BD5" w:rsidRPr="00722C85" w14:paraId="513E66B1" w14:textId="77777777" w:rsidTr="00370866">
        <w:trPr>
          <w:trHeight w:val="314"/>
        </w:trPr>
        <w:tc>
          <w:tcPr>
            <w:tcW w:w="14310" w:type="dxa"/>
            <w:shd w:val="clear" w:color="auto" w:fill="auto"/>
          </w:tcPr>
          <w:p w14:paraId="6449CD38" w14:textId="60240C3E" w:rsidR="00917B6E" w:rsidRDefault="00EC02C9" w:rsidP="00EC02C9">
            <w:pPr>
              <w:rPr>
                <w:rFonts w:asciiTheme="minorHAnsi" w:eastAsia="Times New Roman" w:hAnsiTheme="minorHAnsi" w:cstheme="minorHAnsi"/>
                <w:color w:val="000000" w:themeColor="text1"/>
                <w:sz w:val="22"/>
                <w:szCs w:val="22"/>
              </w:rPr>
            </w:pPr>
            <w:r w:rsidRPr="00AB7E43">
              <w:rPr>
                <w:rFonts w:ascii="Calibri" w:eastAsia="Times New Roman" w:hAnsi="Calibri" w:cs="Calibri"/>
                <w:color w:val="000000" w:themeColor="text1"/>
                <w:sz w:val="22"/>
                <w:szCs w:val="22"/>
              </w:rPr>
              <w:t xml:space="preserve">While the five process goals are expected to be embedded in each standard, the Skills in Practice highlight the most prevalent process goals in relation to the content </w:t>
            </w:r>
            <w:r w:rsidRPr="00AB7E43">
              <w:rPr>
                <w:rFonts w:asciiTheme="minorHAnsi" w:eastAsia="Times New Roman" w:hAnsiTheme="minorHAnsi" w:cstheme="minorHAnsi"/>
                <w:color w:val="000000" w:themeColor="text1"/>
                <w:sz w:val="22"/>
                <w:szCs w:val="22"/>
              </w:rPr>
              <w:t>presented.</w:t>
            </w:r>
          </w:p>
          <w:p w14:paraId="4C78957C" w14:textId="77777777" w:rsidR="00D1695D" w:rsidRPr="00AB7E43" w:rsidRDefault="00D1695D" w:rsidP="00EC02C9">
            <w:pPr>
              <w:rPr>
                <w:rFonts w:asciiTheme="minorHAnsi" w:eastAsia="Times New Roman" w:hAnsiTheme="minorHAnsi" w:cstheme="minorHAnsi"/>
                <w:color w:val="000000" w:themeColor="text1"/>
                <w:sz w:val="22"/>
                <w:szCs w:val="22"/>
              </w:rPr>
            </w:pPr>
          </w:p>
          <w:p w14:paraId="2AB6C9FC" w14:textId="77777777" w:rsidR="00A6257F" w:rsidRDefault="00DC7BD5" w:rsidP="00EC02C9">
            <w:pPr>
              <w:rPr>
                <w:rFonts w:asciiTheme="minorHAnsi" w:hAnsiTheme="minorHAnsi" w:cstheme="minorHAnsi"/>
                <w:b/>
                <w:bCs/>
                <w:color w:val="000000" w:themeColor="text1"/>
                <w:sz w:val="22"/>
                <w:szCs w:val="22"/>
              </w:rPr>
            </w:pPr>
            <w:r w:rsidRPr="00A53E71">
              <w:rPr>
                <w:rFonts w:asciiTheme="minorHAnsi" w:hAnsiTheme="minorHAnsi" w:cstheme="minorHAnsi"/>
                <w:b/>
                <w:bCs/>
                <w:color w:val="000000" w:themeColor="text1"/>
                <w:sz w:val="22"/>
                <w:szCs w:val="22"/>
              </w:rPr>
              <w:t xml:space="preserve">Mathematical Reasoning: </w:t>
            </w:r>
          </w:p>
          <w:p w14:paraId="1E9DFA8C" w14:textId="77777777" w:rsidR="004A59EC" w:rsidRDefault="004A59EC" w:rsidP="00EC02C9">
            <w:pPr>
              <w:rPr>
                <w:rFonts w:asciiTheme="minorHAnsi" w:hAnsiTheme="minorHAnsi" w:cstheme="minorHAnsi"/>
                <w:b/>
                <w:bCs/>
                <w:color w:val="000000" w:themeColor="text1"/>
                <w:sz w:val="22"/>
                <w:szCs w:val="22"/>
              </w:rPr>
            </w:pPr>
          </w:p>
          <w:p w14:paraId="6FFE000C" w14:textId="1F5796F6" w:rsidR="00A6257F" w:rsidRDefault="009D081E" w:rsidP="00184EC8">
            <w:pPr>
              <w:pStyle w:val="ListParagraph"/>
              <w:numPr>
                <w:ilvl w:val="0"/>
                <w:numId w:val="38"/>
              </w:numPr>
              <w:rPr>
                <w:rFonts w:asciiTheme="minorHAnsi" w:hAnsiTheme="minorHAnsi" w:cstheme="minorHAnsi"/>
                <w:color w:val="000000" w:themeColor="text1"/>
                <w:sz w:val="22"/>
                <w:szCs w:val="22"/>
                <w:shd w:val="clear" w:color="auto" w:fill="FAFAFA"/>
              </w:rPr>
            </w:pPr>
            <w:r>
              <w:rPr>
                <w:rFonts w:asciiTheme="minorHAnsi" w:hAnsiTheme="minorHAnsi" w:cstheme="minorHAnsi"/>
                <w:color w:val="000000" w:themeColor="text1"/>
                <w:sz w:val="22"/>
                <w:szCs w:val="22"/>
              </w:rPr>
              <w:t xml:space="preserve">To be successful with this standard, students must </w:t>
            </w:r>
            <w:r w:rsidR="00240B3E">
              <w:rPr>
                <w:rFonts w:asciiTheme="minorHAnsi" w:hAnsiTheme="minorHAnsi" w:cstheme="minorHAnsi"/>
                <w:color w:val="000000" w:themeColor="text1"/>
                <w:sz w:val="22"/>
                <w:szCs w:val="22"/>
              </w:rPr>
              <w:t xml:space="preserve">know the difference between theoretical and experimental probability. </w:t>
            </w:r>
            <w:r w:rsidR="00160AAB" w:rsidRPr="00A6257F">
              <w:rPr>
                <w:rFonts w:asciiTheme="minorHAnsi" w:hAnsiTheme="minorHAnsi" w:cstheme="minorHAnsi"/>
                <w:color w:val="000000" w:themeColor="text1"/>
                <w:sz w:val="22"/>
                <w:szCs w:val="22"/>
              </w:rPr>
              <w:t xml:space="preserve">Students should understand that </w:t>
            </w:r>
            <w:r w:rsidR="00AB7E43" w:rsidRPr="00A6257F">
              <w:rPr>
                <w:rFonts w:asciiTheme="minorHAnsi" w:hAnsiTheme="minorHAnsi" w:cstheme="minorHAnsi"/>
                <w:color w:val="000000" w:themeColor="text1"/>
                <w:sz w:val="22"/>
                <w:szCs w:val="22"/>
                <w:shd w:val="clear" w:color="auto" w:fill="FAFAFA"/>
              </w:rPr>
              <w:t>t</w:t>
            </w:r>
            <w:r w:rsidR="00160AAB" w:rsidRPr="00A6257F">
              <w:rPr>
                <w:rFonts w:asciiTheme="minorHAnsi" w:hAnsiTheme="minorHAnsi" w:cstheme="minorHAnsi"/>
                <w:color w:val="000000" w:themeColor="text1"/>
                <w:sz w:val="22"/>
                <w:szCs w:val="22"/>
                <w:shd w:val="clear" w:color="auto" w:fill="FAFAFA"/>
              </w:rPr>
              <w:t xml:space="preserve">heoretical probability calculates </w:t>
            </w:r>
            <w:r w:rsidR="00160AAB" w:rsidRPr="00113281">
              <w:rPr>
                <w:rFonts w:asciiTheme="minorHAnsi" w:hAnsiTheme="minorHAnsi" w:cstheme="minorHAnsi"/>
                <w:color w:val="000000" w:themeColor="text1"/>
                <w:sz w:val="22"/>
                <w:szCs w:val="22"/>
              </w:rPr>
              <w:t>the likeliness of an event happening based on reasoning</w:t>
            </w:r>
            <w:r w:rsidR="00160AAB" w:rsidRPr="00A6257F">
              <w:rPr>
                <w:rFonts w:asciiTheme="minorHAnsi" w:hAnsiTheme="minorHAnsi" w:cstheme="minorHAnsi"/>
                <w:color w:val="000000" w:themeColor="text1"/>
                <w:sz w:val="22"/>
                <w:szCs w:val="22"/>
                <w:shd w:val="clear" w:color="auto" w:fill="FAFAFA"/>
              </w:rPr>
              <w:t xml:space="preserve"> and mathematics. It forms a </w:t>
            </w:r>
            <w:r w:rsidR="00745A36" w:rsidRPr="00A6257F">
              <w:rPr>
                <w:rFonts w:asciiTheme="minorHAnsi" w:hAnsiTheme="minorHAnsi" w:cstheme="minorHAnsi"/>
                <w:color w:val="000000" w:themeColor="text1"/>
                <w:sz w:val="22"/>
                <w:szCs w:val="22"/>
                <w:shd w:val="clear" w:color="auto" w:fill="FAFAFA"/>
              </w:rPr>
              <w:t>hypothesis but</w:t>
            </w:r>
            <w:r w:rsidR="00160AAB" w:rsidRPr="00A6257F">
              <w:rPr>
                <w:rFonts w:asciiTheme="minorHAnsi" w:hAnsiTheme="minorHAnsi" w:cstheme="minorHAnsi"/>
                <w:color w:val="000000" w:themeColor="text1"/>
                <w:sz w:val="22"/>
                <w:szCs w:val="22"/>
                <w:shd w:val="clear" w:color="auto" w:fill="FAFAFA"/>
              </w:rPr>
              <w:t xml:space="preserve"> does not actually test the hypothesis like </w:t>
            </w:r>
            <w:r w:rsidR="00160AAB" w:rsidRPr="00113281">
              <w:rPr>
                <w:rFonts w:asciiTheme="minorHAnsi" w:hAnsiTheme="minorHAnsi" w:cstheme="minorHAnsi"/>
                <w:color w:val="000000" w:themeColor="text1"/>
                <w:sz w:val="22"/>
                <w:szCs w:val="22"/>
              </w:rPr>
              <w:t>experimental probability.</w:t>
            </w:r>
            <w:r w:rsidR="005D45B6" w:rsidRPr="00113281">
              <w:rPr>
                <w:rFonts w:asciiTheme="minorHAnsi" w:hAnsiTheme="minorHAnsi" w:cstheme="minorHAnsi"/>
                <w:color w:val="000000" w:themeColor="text1"/>
                <w:sz w:val="22"/>
                <w:szCs w:val="22"/>
              </w:rPr>
              <w:t xml:space="preserve"> Experimental probability is based</w:t>
            </w:r>
            <w:r w:rsidR="005D45B6" w:rsidRPr="00A6257F">
              <w:rPr>
                <w:rFonts w:asciiTheme="minorHAnsi" w:hAnsiTheme="minorHAnsi" w:cstheme="minorHAnsi"/>
                <w:color w:val="000000" w:themeColor="text1"/>
                <w:sz w:val="22"/>
                <w:szCs w:val="22"/>
                <w:shd w:val="clear" w:color="auto" w:fill="FAFAFA"/>
              </w:rPr>
              <w:t xml:space="preserve"> on the results of several trials or experiments</w:t>
            </w:r>
            <w:r>
              <w:rPr>
                <w:rFonts w:asciiTheme="minorHAnsi" w:hAnsiTheme="minorHAnsi" w:cstheme="minorHAnsi"/>
                <w:color w:val="000000" w:themeColor="text1"/>
                <w:sz w:val="22"/>
                <w:szCs w:val="22"/>
                <w:shd w:val="clear" w:color="auto" w:fill="FAFAFA"/>
              </w:rPr>
              <w:t xml:space="preserve"> (statistical investigations)</w:t>
            </w:r>
            <w:r w:rsidR="005D45B6" w:rsidRPr="00A6257F">
              <w:rPr>
                <w:rFonts w:asciiTheme="minorHAnsi" w:hAnsiTheme="minorHAnsi" w:cstheme="minorHAnsi"/>
                <w:color w:val="000000" w:themeColor="text1"/>
                <w:sz w:val="22"/>
                <w:szCs w:val="22"/>
                <w:shd w:val="clear" w:color="auto" w:fill="FAFAFA"/>
              </w:rPr>
              <w:t xml:space="preserve">. </w:t>
            </w:r>
            <w:r w:rsidR="005D45B6" w:rsidRPr="00113281">
              <w:rPr>
                <w:rFonts w:asciiTheme="minorHAnsi" w:hAnsiTheme="minorHAnsi" w:cstheme="minorHAnsi"/>
                <w:color w:val="000000" w:themeColor="text1"/>
                <w:sz w:val="22"/>
                <w:szCs w:val="22"/>
              </w:rPr>
              <w:t>Theoretical probability is calculated by taking the number of favorable outcomes</w:t>
            </w:r>
            <w:r w:rsidR="005D45B6" w:rsidRPr="00A6257F">
              <w:rPr>
                <w:rFonts w:asciiTheme="minorHAnsi" w:hAnsiTheme="minorHAnsi" w:cstheme="minorHAnsi"/>
                <w:color w:val="000000" w:themeColor="text1"/>
                <w:sz w:val="22"/>
                <w:szCs w:val="22"/>
                <w:shd w:val="clear" w:color="auto" w:fill="FAFAFA"/>
              </w:rPr>
              <w:t xml:space="preserve"> over the total number of outcomes. Experimental probability is </w:t>
            </w:r>
            <w:r w:rsidR="005D45B6" w:rsidRPr="00113281">
              <w:rPr>
                <w:rFonts w:asciiTheme="minorHAnsi" w:hAnsiTheme="minorHAnsi" w:cstheme="minorHAnsi"/>
                <w:color w:val="000000" w:themeColor="text1"/>
                <w:sz w:val="22"/>
                <w:szCs w:val="22"/>
              </w:rPr>
              <w:t>calculated by taking the actual outcomes over the total number of trials.</w:t>
            </w:r>
            <w:r w:rsidR="00A6257F" w:rsidRPr="00A6257F">
              <w:rPr>
                <w:rFonts w:asciiTheme="minorHAnsi" w:hAnsiTheme="minorHAnsi" w:cstheme="minorHAnsi"/>
                <w:color w:val="000000" w:themeColor="text1"/>
                <w:sz w:val="22"/>
                <w:szCs w:val="22"/>
                <w:shd w:val="clear" w:color="auto" w:fill="FAFAFA"/>
              </w:rPr>
              <w:t xml:space="preserve"> </w:t>
            </w:r>
          </w:p>
          <w:p w14:paraId="2A9A57A7" w14:textId="77777777" w:rsidR="000A6326" w:rsidRDefault="000A6326" w:rsidP="000A6326">
            <w:pPr>
              <w:pStyle w:val="ListParagraph"/>
              <w:rPr>
                <w:rFonts w:asciiTheme="minorHAnsi" w:hAnsiTheme="minorHAnsi" w:cstheme="minorHAnsi"/>
                <w:color w:val="000000" w:themeColor="text1"/>
                <w:sz w:val="22"/>
                <w:szCs w:val="22"/>
                <w:shd w:val="clear" w:color="auto" w:fill="FAFAFA"/>
              </w:rPr>
            </w:pPr>
          </w:p>
          <w:p w14:paraId="5E629967" w14:textId="77777777" w:rsidR="00D659EA" w:rsidRDefault="00A6257F" w:rsidP="00184EC8">
            <w:pPr>
              <w:pStyle w:val="ListParagraph"/>
              <w:numPr>
                <w:ilvl w:val="0"/>
                <w:numId w:val="38"/>
              </w:numPr>
              <w:rPr>
                <w:rFonts w:asciiTheme="minorHAnsi" w:hAnsiTheme="minorHAnsi" w:cstheme="minorHAnsi"/>
                <w:color w:val="000000" w:themeColor="text1"/>
                <w:sz w:val="22"/>
                <w:szCs w:val="22"/>
                <w:shd w:val="clear" w:color="auto" w:fill="FAFAFA"/>
              </w:rPr>
            </w:pPr>
            <w:r>
              <w:rPr>
                <w:rFonts w:asciiTheme="minorHAnsi" w:hAnsiTheme="minorHAnsi" w:cstheme="minorHAnsi"/>
                <w:color w:val="000000" w:themeColor="text1"/>
                <w:sz w:val="22"/>
                <w:szCs w:val="22"/>
                <w:shd w:val="clear" w:color="auto" w:fill="FAFAFA"/>
              </w:rPr>
              <w:t xml:space="preserve">Students should have the </w:t>
            </w:r>
            <w:r w:rsidRPr="00113281">
              <w:rPr>
                <w:rFonts w:asciiTheme="minorHAnsi" w:hAnsiTheme="minorHAnsi" w:cstheme="minorHAnsi"/>
                <w:color w:val="000000" w:themeColor="text1"/>
                <w:sz w:val="22"/>
                <w:szCs w:val="22"/>
              </w:rPr>
              <w:t>opportunity to engage in games o</w:t>
            </w:r>
            <w:r w:rsidR="00D659EA" w:rsidRPr="00113281">
              <w:rPr>
                <w:rFonts w:asciiTheme="minorHAnsi" w:hAnsiTheme="minorHAnsi" w:cstheme="minorHAnsi"/>
                <w:color w:val="000000" w:themeColor="text1"/>
                <w:sz w:val="22"/>
                <w:szCs w:val="22"/>
              </w:rPr>
              <w:t>f chance to explore theoretical and experimental probability.</w:t>
            </w:r>
            <w:r w:rsidR="00D659EA">
              <w:rPr>
                <w:rFonts w:asciiTheme="minorHAnsi" w:hAnsiTheme="minorHAnsi" w:cstheme="minorHAnsi"/>
                <w:color w:val="000000" w:themeColor="text1"/>
                <w:sz w:val="22"/>
                <w:szCs w:val="22"/>
                <w:shd w:val="clear" w:color="auto" w:fill="FAFAFA"/>
              </w:rPr>
              <w:t xml:space="preserve"> </w:t>
            </w:r>
            <w:r w:rsidRPr="00A6257F">
              <w:rPr>
                <w:rFonts w:asciiTheme="minorHAnsi" w:hAnsiTheme="minorHAnsi" w:cstheme="minorHAnsi"/>
                <w:color w:val="000000" w:themeColor="text1"/>
                <w:sz w:val="22"/>
                <w:szCs w:val="22"/>
                <w:shd w:val="clear" w:color="auto" w:fill="FAFAFA"/>
              </w:rPr>
              <w:t xml:space="preserve">For example – </w:t>
            </w:r>
          </w:p>
          <w:p w14:paraId="2C5A0027" w14:textId="77777777" w:rsidR="004A59EC" w:rsidRPr="004A59EC" w:rsidRDefault="004A59EC" w:rsidP="004A59EC">
            <w:pPr>
              <w:rPr>
                <w:rFonts w:asciiTheme="minorHAnsi" w:hAnsiTheme="minorHAnsi" w:cstheme="minorHAnsi"/>
                <w:color w:val="000000" w:themeColor="text1"/>
                <w:sz w:val="22"/>
                <w:szCs w:val="22"/>
                <w:shd w:val="clear" w:color="auto" w:fill="FAFAFA"/>
              </w:rPr>
            </w:pPr>
          </w:p>
          <w:p w14:paraId="1088B20D" w14:textId="523A5EFA" w:rsidR="00D659EA" w:rsidRPr="004A59EC" w:rsidRDefault="00F42400" w:rsidP="00184EC8">
            <w:pPr>
              <w:pStyle w:val="ListParagraph"/>
              <w:numPr>
                <w:ilvl w:val="1"/>
                <w:numId w:val="38"/>
              </w:numPr>
              <w:rPr>
                <w:rFonts w:asciiTheme="minorHAnsi" w:hAnsiTheme="minorHAnsi" w:cstheme="minorHAnsi"/>
                <w:color w:val="000000" w:themeColor="text1"/>
                <w:sz w:val="22"/>
                <w:szCs w:val="22"/>
                <w:shd w:val="clear" w:color="auto" w:fill="FAFAFA"/>
              </w:rPr>
            </w:pPr>
            <w:r w:rsidRPr="00D659EA">
              <w:rPr>
                <w:rFonts w:asciiTheme="minorHAnsi" w:hAnsiTheme="minorHAnsi" w:cstheme="minorHAnsi"/>
                <w:color w:val="000000" w:themeColor="text1"/>
                <w:sz w:val="22"/>
                <w:szCs w:val="22"/>
              </w:rPr>
              <w:t>Show students a coin and ask what the possible outcomes are when a coin is flipped (i.e., heads, tails). Ask students</w:t>
            </w:r>
            <w:r w:rsidR="00203DFB">
              <w:rPr>
                <w:rFonts w:asciiTheme="minorHAnsi" w:hAnsiTheme="minorHAnsi" w:cstheme="minorHAnsi"/>
                <w:color w:val="000000" w:themeColor="text1"/>
                <w:sz w:val="22"/>
                <w:szCs w:val="22"/>
              </w:rPr>
              <w:t xml:space="preserve"> to determine the chance of flipping heads.</w:t>
            </w:r>
            <w:r w:rsidRPr="00D659EA">
              <w:rPr>
                <w:rFonts w:asciiTheme="minorHAnsi" w:hAnsiTheme="minorHAnsi" w:cstheme="minorHAnsi"/>
                <w:color w:val="000000" w:themeColor="text1"/>
                <w:sz w:val="22"/>
                <w:szCs w:val="22"/>
              </w:rPr>
              <w:t xml:space="preserve"> Write their responses on the board, and discuss the different representations (i.e.,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2</m:t>
                  </m:r>
                </m:den>
              </m:f>
            </m:oMath>
            <w:r w:rsidRPr="00D659EA">
              <w:rPr>
                <w:rFonts w:asciiTheme="minorHAnsi" w:hAnsiTheme="minorHAnsi" w:cstheme="minorHAnsi"/>
                <w:color w:val="000000" w:themeColor="text1"/>
                <w:sz w:val="22"/>
                <w:szCs w:val="22"/>
              </w:rPr>
              <w:t>, 0.50, 50</w:t>
            </w:r>
            <w:r w:rsidR="00D659EA">
              <w:rPr>
                <w:rFonts w:asciiTheme="minorHAnsi" w:hAnsiTheme="minorHAnsi" w:cstheme="minorHAnsi"/>
                <w:color w:val="000000" w:themeColor="text1"/>
                <w:sz w:val="22"/>
                <w:szCs w:val="22"/>
              </w:rPr>
              <w:t>%</w:t>
            </w:r>
            <w:r w:rsidRPr="00D659EA">
              <w:rPr>
                <w:rFonts w:asciiTheme="minorHAnsi" w:hAnsiTheme="minorHAnsi" w:cstheme="minorHAnsi"/>
                <w:color w:val="000000" w:themeColor="text1"/>
                <w:sz w:val="22"/>
                <w:szCs w:val="22"/>
              </w:rPr>
              <w:t>). Have students explain their responses. This should include a discussion of the formula they used for finding probability.</w:t>
            </w:r>
          </w:p>
          <w:p w14:paraId="71083BE4" w14:textId="77777777" w:rsidR="004A59EC" w:rsidRPr="00D659EA" w:rsidRDefault="004A59EC" w:rsidP="004A59EC">
            <w:pPr>
              <w:pStyle w:val="ListParagraph"/>
              <w:ind w:left="1440"/>
              <w:rPr>
                <w:rFonts w:asciiTheme="minorHAnsi" w:hAnsiTheme="minorHAnsi" w:cstheme="minorHAnsi"/>
                <w:color w:val="000000" w:themeColor="text1"/>
                <w:sz w:val="22"/>
                <w:szCs w:val="22"/>
                <w:shd w:val="clear" w:color="auto" w:fill="FAFAFA"/>
              </w:rPr>
            </w:pPr>
          </w:p>
          <w:p w14:paraId="53615909" w14:textId="11AB5C7A" w:rsidR="004A59EC" w:rsidRPr="004A59EC" w:rsidRDefault="0073432D" w:rsidP="004A59EC">
            <w:pPr>
              <w:pStyle w:val="ListParagraph"/>
              <w:numPr>
                <w:ilvl w:val="1"/>
                <w:numId w:val="38"/>
              </w:numPr>
              <w:rPr>
                <w:rFonts w:asciiTheme="minorHAnsi" w:hAnsiTheme="minorHAnsi" w:cstheme="minorHAnsi"/>
                <w:color w:val="000000" w:themeColor="text1"/>
                <w:sz w:val="22"/>
                <w:szCs w:val="22"/>
                <w:shd w:val="clear" w:color="auto" w:fill="FAFAFA"/>
              </w:rPr>
            </w:pPr>
            <w:r w:rsidRPr="00D659EA">
              <w:rPr>
                <w:rFonts w:asciiTheme="minorHAnsi" w:hAnsiTheme="minorHAnsi" w:cstheme="minorHAnsi"/>
                <w:color w:val="000000" w:themeColor="text1"/>
                <w:sz w:val="22"/>
                <w:szCs w:val="22"/>
              </w:rPr>
              <w:t xml:space="preserve">Ask students whether they think the theoretical probability for heads will hold true if </w:t>
            </w:r>
            <w:r w:rsidR="00D659EA">
              <w:rPr>
                <w:rFonts w:asciiTheme="minorHAnsi" w:hAnsiTheme="minorHAnsi" w:cstheme="minorHAnsi"/>
                <w:color w:val="000000" w:themeColor="text1"/>
                <w:sz w:val="22"/>
                <w:szCs w:val="22"/>
              </w:rPr>
              <w:t xml:space="preserve">a </w:t>
            </w:r>
            <w:r w:rsidRPr="00D659EA">
              <w:rPr>
                <w:rFonts w:asciiTheme="minorHAnsi" w:hAnsiTheme="minorHAnsi" w:cstheme="minorHAnsi"/>
                <w:color w:val="000000" w:themeColor="text1"/>
                <w:sz w:val="22"/>
                <w:szCs w:val="22"/>
              </w:rPr>
              <w:t xml:space="preserve">coin </w:t>
            </w:r>
            <w:r w:rsidR="00D659EA">
              <w:rPr>
                <w:rFonts w:asciiTheme="minorHAnsi" w:hAnsiTheme="minorHAnsi" w:cstheme="minorHAnsi"/>
                <w:color w:val="000000" w:themeColor="text1"/>
                <w:sz w:val="22"/>
                <w:szCs w:val="22"/>
              </w:rPr>
              <w:t xml:space="preserve">is flipped </w:t>
            </w:r>
            <w:r w:rsidRPr="00D659EA">
              <w:rPr>
                <w:rFonts w:asciiTheme="minorHAnsi" w:hAnsiTheme="minorHAnsi" w:cstheme="minorHAnsi"/>
                <w:color w:val="000000" w:themeColor="text1"/>
                <w:sz w:val="22"/>
                <w:szCs w:val="22"/>
              </w:rPr>
              <w:t>10 times. Demonstrate this and record the results. Ask students what the probability of flipping heads was. Discuss whether this was the same or different from the theoretical probability they already established. Explain that the probability they got after flipping the coin 10 times is called experimental probability, which results from calculating probability using the results of an experiment. Discuss how this differs from theoretical probability.</w:t>
            </w:r>
          </w:p>
          <w:p w14:paraId="680434DD" w14:textId="77777777" w:rsidR="004A59EC" w:rsidRPr="004A59EC" w:rsidRDefault="004A59EC" w:rsidP="004A59EC">
            <w:pPr>
              <w:pStyle w:val="ListParagraph"/>
              <w:rPr>
                <w:rFonts w:asciiTheme="minorHAnsi" w:hAnsiTheme="minorHAnsi" w:cstheme="minorHAnsi"/>
                <w:color w:val="000000" w:themeColor="text1"/>
                <w:sz w:val="22"/>
                <w:szCs w:val="22"/>
                <w:shd w:val="clear" w:color="auto" w:fill="FAFAFA"/>
              </w:rPr>
            </w:pPr>
          </w:p>
          <w:p w14:paraId="27087822" w14:textId="012AEC77" w:rsidR="0073432D" w:rsidRPr="004A59EC" w:rsidRDefault="0073432D" w:rsidP="004A59EC">
            <w:pPr>
              <w:pStyle w:val="ListParagraph"/>
              <w:numPr>
                <w:ilvl w:val="1"/>
                <w:numId w:val="38"/>
              </w:numPr>
              <w:rPr>
                <w:rFonts w:asciiTheme="minorHAnsi" w:hAnsiTheme="minorHAnsi" w:cstheme="minorHAnsi"/>
                <w:color w:val="000000" w:themeColor="text1"/>
                <w:sz w:val="22"/>
                <w:szCs w:val="22"/>
                <w:shd w:val="clear" w:color="auto" w:fill="FAFAFA"/>
              </w:rPr>
            </w:pPr>
            <w:r w:rsidRPr="004A59EC">
              <w:rPr>
                <w:rFonts w:asciiTheme="minorHAnsi" w:hAnsiTheme="minorHAnsi" w:cstheme="minorHAnsi"/>
                <w:color w:val="000000" w:themeColor="text1"/>
                <w:sz w:val="22"/>
                <w:szCs w:val="22"/>
              </w:rPr>
              <w:lastRenderedPageBreak/>
              <w:t xml:space="preserve">Continue the </w:t>
            </w:r>
            <w:r w:rsidR="00D721EB" w:rsidRPr="004A59EC">
              <w:rPr>
                <w:rFonts w:asciiTheme="minorHAnsi" w:hAnsiTheme="minorHAnsi" w:cstheme="minorHAnsi"/>
                <w:color w:val="000000" w:themeColor="text1"/>
                <w:sz w:val="22"/>
                <w:szCs w:val="22"/>
              </w:rPr>
              <w:t>stat</w:t>
            </w:r>
            <w:r w:rsidR="00D1695D" w:rsidRPr="004A59EC">
              <w:rPr>
                <w:rFonts w:asciiTheme="minorHAnsi" w:hAnsiTheme="minorHAnsi" w:cstheme="minorHAnsi"/>
                <w:color w:val="000000" w:themeColor="text1"/>
                <w:sz w:val="22"/>
                <w:szCs w:val="22"/>
              </w:rPr>
              <w:t>istical investigation</w:t>
            </w:r>
            <w:r w:rsidRPr="004A59EC">
              <w:rPr>
                <w:rFonts w:asciiTheme="minorHAnsi" w:hAnsiTheme="minorHAnsi" w:cstheme="minorHAnsi"/>
                <w:color w:val="000000" w:themeColor="text1"/>
                <w:sz w:val="22"/>
                <w:szCs w:val="22"/>
              </w:rPr>
              <w:t xml:space="preserve"> for 10 more rounds </w:t>
            </w:r>
            <w:r w:rsidR="00A32F57" w:rsidRPr="004A59EC">
              <w:rPr>
                <w:rFonts w:asciiTheme="minorHAnsi" w:hAnsiTheme="minorHAnsi" w:cstheme="minorHAnsi"/>
                <w:color w:val="000000" w:themeColor="text1"/>
                <w:sz w:val="22"/>
                <w:szCs w:val="22"/>
              </w:rPr>
              <w:t xml:space="preserve">(trials) </w:t>
            </w:r>
            <w:r w:rsidRPr="004A59EC">
              <w:rPr>
                <w:rFonts w:asciiTheme="minorHAnsi" w:hAnsiTheme="minorHAnsi" w:cstheme="minorHAnsi"/>
                <w:color w:val="000000" w:themeColor="text1"/>
                <w:sz w:val="22"/>
                <w:szCs w:val="22"/>
              </w:rPr>
              <w:t xml:space="preserve">and recalculate the probabilities using a total of 20. </w:t>
            </w:r>
            <w:r w:rsidR="00C231FD" w:rsidRPr="004A59EC">
              <w:rPr>
                <w:rFonts w:asciiTheme="minorHAnsi" w:hAnsiTheme="minorHAnsi" w:cstheme="minorHAnsi"/>
                <w:color w:val="000000" w:themeColor="text1"/>
                <w:sz w:val="22"/>
                <w:szCs w:val="22"/>
              </w:rPr>
              <w:t>As the rounds</w:t>
            </w:r>
            <w:r w:rsidR="00A32F57" w:rsidRPr="004A59EC">
              <w:rPr>
                <w:rFonts w:asciiTheme="minorHAnsi" w:hAnsiTheme="minorHAnsi" w:cstheme="minorHAnsi"/>
                <w:color w:val="000000" w:themeColor="text1"/>
                <w:sz w:val="22"/>
                <w:szCs w:val="22"/>
              </w:rPr>
              <w:t xml:space="preserve"> continue, have students engage in discourse </w:t>
            </w:r>
            <w:r w:rsidR="00416FBB" w:rsidRPr="004A59EC">
              <w:rPr>
                <w:rFonts w:asciiTheme="minorHAnsi" w:hAnsiTheme="minorHAnsi" w:cstheme="minorHAnsi"/>
                <w:color w:val="000000" w:themeColor="text1"/>
                <w:sz w:val="22"/>
                <w:szCs w:val="22"/>
              </w:rPr>
              <w:t xml:space="preserve">to describe what changes they observe in the experimental probability as the number of trials increases. </w:t>
            </w:r>
            <w:r w:rsidRPr="004A59EC">
              <w:rPr>
                <w:rFonts w:asciiTheme="minorHAnsi" w:hAnsiTheme="minorHAnsi" w:cstheme="minorHAnsi"/>
                <w:color w:val="000000" w:themeColor="text1"/>
                <w:sz w:val="22"/>
                <w:szCs w:val="22"/>
              </w:rPr>
              <w:t>Discuss that, as the number of trials increases, the experimental probability gets closer to the theoretical probability</w:t>
            </w:r>
            <w:r w:rsidR="00AF4992" w:rsidRPr="004A59EC">
              <w:rPr>
                <w:rFonts w:asciiTheme="minorHAnsi" w:hAnsiTheme="minorHAnsi" w:cstheme="minorHAnsi"/>
                <w:color w:val="000000" w:themeColor="text1"/>
                <w:sz w:val="22"/>
                <w:szCs w:val="22"/>
              </w:rPr>
              <w:t>.</w:t>
            </w:r>
          </w:p>
          <w:p w14:paraId="61B43819" w14:textId="77777777" w:rsidR="005D45B6" w:rsidRPr="00A53E71" w:rsidRDefault="005D45B6" w:rsidP="00EC02C9">
            <w:pPr>
              <w:rPr>
                <w:rFonts w:asciiTheme="minorHAnsi" w:hAnsiTheme="minorHAnsi" w:cstheme="minorHAnsi"/>
                <w:color w:val="000000" w:themeColor="text1"/>
                <w:sz w:val="22"/>
                <w:szCs w:val="22"/>
              </w:rPr>
            </w:pPr>
          </w:p>
          <w:p w14:paraId="288D2BCA" w14:textId="77777777" w:rsidR="00DC7BD5" w:rsidRDefault="00DC7BD5" w:rsidP="00EC02C9">
            <w:pPr>
              <w:rPr>
                <w:rFonts w:asciiTheme="minorHAnsi" w:hAnsiTheme="minorHAnsi" w:cstheme="minorHAnsi"/>
                <w:b/>
                <w:bCs/>
                <w:color w:val="000000" w:themeColor="text1"/>
                <w:sz w:val="22"/>
                <w:szCs w:val="22"/>
              </w:rPr>
            </w:pPr>
            <w:r w:rsidRPr="00A53E71">
              <w:rPr>
                <w:rFonts w:asciiTheme="minorHAnsi" w:hAnsiTheme="minorHAnsi" w:cstheme="minorHAnsi"/>
                <w:b/>
                <w:bCs/>
                <w:color w:val="000000" w:themeColor="text1"/>
                <w:sz w:val="22"/>
                <w:szCs w:val="22"/>
              </w:rPr>
              <w:t xml:space="preserve">Mathematical Connections: </w:t>
            </w:r>
            <w:r w:rsidR="00594CDA" w:rsidRPr="00633B4B">
              <w:rPr>
                <w:rFonts w:asciiTheme="minorHAnsi" w:hAnsiTheme="minorHAnsi" w:cstheme="minorHAnsi"/>
                <w:iCs/>
                <w:color w:val="000000" w:themeColor="text1"/>
                <w:sz w:val="22"/>
                <w:szCs w:val="22"/>
              </w:rPr>
              <w:t xml:space="preserve">A common error </w:t>
            </w:r>
            <w:r w:rsidR="00E17BD7">
              <w:rPr>
                <w:rFonts w:asciiTheme="minorHAnsi" w:hAnsiTheme="minorHAnsi" w:cstheme="minorHAnsi"/>
                <w:iCs/>
                <w:color w:val="000000" w:themeColor="text1"/>
                <w:sz w:val="22"/>
                <w:szCs w:val="22"/>
              </w:rPr>
              <w:t>students</w:t>
            </w:r>
            <w:r w:rsidR="00594CDA" w:rsidRPr="00633B4B">
              <w:rPr>
                <w:rFonts w:asciiTheme="minorHAnsi" w:hAnsiTheme="minorHAnsi" w:cstheme="minorHAnsi"/>
                <w:iCs/>
                <w:color w:val="000000" w:themeColor="text1"/>
                <w:sz w:val="22"/>
                <w:szCs w:val="22"/>
              </w:rPr>
              <w:t xml:space="preserve"> may make is calculating the experimental probability using the total number of possible outcomes instead of the number of trials in the experiment</w:t>
            </w:r>
            <w:r w:rsidR="00A53E71" w:rsidRPr="00633B4B">
              <w:rPr>
                <w:rFonts w:asciiTheme="minorHAnsi" w:hAnsiTheme="minorHAnsi" w:cstheme="minorHAnsi"/>
                <w:iCs/>
                <w:color w:val="000000" w:themeColor="text1"/>
                <w:sz w:val="22"/>
                <w:szCs w:val="22"/>
              </w:rPr>
              <w:t xml:space="preserve">. Ask students to create a list of events that are likely to occur and another list of events that are not likely to occur. Use the lists to illustrate that the probability of an event occurring is a ratio between </w:t>
            </w:r>
            <w:r w:rsidR="00756E08">
              <w:rPr>
                <w:rFonts w:asciiTheme="minorHAnsi" w:hAnsiTheme="minorHAnsi" w:cstheme="minorHAnsi"/>
                <w:iCs/>
                <w:color w:val="000000" w:themeColor="text1"/>
                <w:sz w:val="22"/>
                <w:szCs w:val="22"/>
              </w:rPr>
              <w:t>0</w:t>
            </w:r>
            <w:r w:rsidR="00A53E71" w:rsidRPr="00633B4B">
              <w:rPr>
                <w:rFonts w:asciiTheme="minorHAnsi" w:hAnsiTheme="minorHAnsi" w:cstheme="minorHAnsi"/>
                <w:iCs/>
                <w:color w:val="000000" w:themeColor="text1"/>
                <w:sz w:val="22"/>
                <w:szCs w:val="22"/>
              </w:rPr>
              <w:t xml:space="preserve"> and 1. Discuss events that are not likely to occur or have a probability close to </w:t>
            </w:r>
            <w:r w:rsidR="00756E08">
              <w:rPr>
                <w:rFonts w:asciiTheme="minorHAnsi" w:hAnsiTheme="minorHAnsi" w:cstheme="minorHAnsi"/>
                <w:iCs/>
                <w:color w:val="000000" w:themeColor="text1"/>
                <w:sz w:val="22"/>
                <w:szCs w:val="22"/>
              </w:rPr>
              <w:t>0</w:t>
            </w:r>
            <w:r w:rsidR="00A53E71" w:rsidRPr="00633B4B">
              <w:rPr>
                <w:rFonts w:asciiTheme="minorHAnsi" w:hAnsiTheme="minorHAnsi" w:cstheme="minorHAnsi"/>
                <w:iCs/>
                <w:color w:val="000000" w:themeColor="text1"/>
                <w:sz w:val="22"/>
                <w:szCs w:val="22"/>
              </w:rPr>
              <w:t>. Discuss events that are likely to occur or have a probability close to 1.</w:t>
            </w:r>
            <w:r w:rsidRPr="00AB7E43">
              <w:rPr>
                <w:rFonts w:asciiTheme="minorHAnsi" w:hAnsiTheme="minorHAnsi" w:cstheme="minorHAnsi"/>
                <w:b/>
                <w:bCs/>
                <w:color w:val="000000" w:themeColor="text1"/>
                <w:sz w:val="22"/>
                <w:szCs w:val="22"/>
              </w:rPr>
              <w:t xml:space="preserve"> </w:t>
            </w:r>
          </w:p>
          <w:p w14:paraId="29FFB137" w14:textId="2D218788" w:rsidR="004A59EC" w:rsidRPr="004A59EC" w:rsidRDefault="004A59EC" w:rsidP="00EC02C9">
            <w:pPr>
              <w:rPr>
                <w:rFonts w:asciiTheme="minorHAnsi" w:hAnsiTheme="minorHAnsi" w:cstheme="minorHAnsi"/>
                <w:color w:val="000000" w:themeColor="text1"/>
                <w:sz w:val="10"/>
                <w:szCs w:val="10"/>
                <w:shd w:val="clear" w:color="auto" w:fill="FAFAFA"/>
              </w:rPr>
            </w:pPr>
          </w:p>
        </w:tc>
      </w:tr>
      <w:tr w:rsidR="00DC7BD5" w:rsidRPr="00722C85" w14:paraId="47CF1706" w14:textId="77777777" w:rsidTr="00B950B7">
        <w:trPr>
          <w:trHeight w:val="435"/>
        </w:trPr>
        <w:tc>
          <w:tcPr>
            <w:tcW w:w="14310" w:type="dxa"/>
            <w:shd w:val="clear" w:color="auto" w:fill="F2F2F2" w:themeFill="background1" w:themeFillShade="F2"/>
            <w:vAlign w:val="center"/>
          </w:tcPr>
          <w:p w14:paraId="61F67ABA" w14:textId="431F2CC6" w:rsidR="00DC7BD5" w:rsidRPr="00722C85" w:rsidRDefault="008318A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DC7BD5" w:rsidRPr="00722C85" w14:paraId="1A6F371A" w14:textId="77777777" w:rsidTr="00E0674B">
        <w:trPr>
          <w:trHeight w:val="1970"/>
        </w:trPr>
        <w:tc>
          <w:tcPr>
            <w:tcW w:w="14310" w:type="dxa"/>
            <w:shd w:val="clear" w:color="auto" w:fill="auto"/>
          </w:tcPr>
          <w:p w14:paraId="6EB318C5" w14:textId="63C59F04" w:rsidR="00DC7BD5" w:rsidRPr="00BC1DA6" w:rsidRDefault="008318A2" w:rsidP="00E0674B">
            <w:pPr>
              <w:spacing w:line="345" w:lineRule="atLeast"/>
              <w:rPr>
                <w:rFonts w:asciiTheme="minorHAnsi" w:eastAsia="Times New Roman" w:hAnsiTheme="minorHAnsi" w:cstheme="minorHAnsi"/>
                <w:b/>
                <w:bCs/>
                <w:color w:val="1F1F1F"/>
                <w:sz w:val="22"/>
                <w:szCs w:val="22"/>
              </w:rPr>
            </w:pPr>
            <w:r w:rsidRPr="00BC1DA6">
              <w:rPr>
                <w:rFonts w:asciiTheme="minorHAnsi" w:eastAsia="Times New Roman" w:hAnsiTheme="minorHAnsi" w:cstheme="minorHAnsi"/>
                <w:b/>
                <w:bCs/>
                <w:color w:val="1F1F1F"/>
                <w:sz w:val="22"/>
                <w:szCs w:val="22"/>
              </w:rPr>
              <w:t>Concepts</w:t>
            </w:r>
          </w:p>
          <w:p w14:paraId="0658713C" w14:textId="125A1C8F" w:rsidR="00807109" w:rsidRPr="00BC1DA6" w:rsidRDefault="005C2E54" w:rsidP="00E0674B">
            <w:pPr>
              <w:rPr>
                <w:rFonts w:asciiTheme="minorHAnsi" w:hAnsiTheme="minorHAnsi" w:cstheme="minorHAnsi"/>
                <w:sz w:val="22"/>
                <w:szCs w:val="22"/>
              </w:rPr>
            </w:pPr>
            <w:r w:rsidRPr="00BC1DA6">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3D58F44E" w14:textId="77777777" w:rsidR="005C2E54" w:rsidRPr="00BC1DA6" w:rsidRDefault="005C2E54" w:rsidP="00E0674B">
            <w:pPr>
              <w:rPr>
                <w:rFonts w:asciiTheme="minorHAnsi" w:eastAsia="Times New Roman" w:hAnsiTheme="minorHAnsi" w:cstheme="minorHAnsi"/>
                <w:b/>
                <w:bCs/>
                <w:color w:val="1F1F1F"/>
                <w:sz w:val="22"/>
                <w:szCs w:val="22"/>
              </w:rPr>
            </w:pPr>
          </w:p>
          <w:p w14:paraId="4770F0BD" w14:textId="2C1F7D3A" w:rsidR="00884FBB" w:rsidRPr="00BC1DA6" w:rsidRDefault="00AF4992" w:rsidP="00E0674B">
            <w:pPr>
              <w:rPr>
                <w:rFonts w:asciiTheme="minorHAnsi" w:hAnsiTheme="minorHAnsi" w:cstheme="minorHAnsi"/>
                <w:sz w:val="22"/>
                <w:szCs w:val="22"/>
              </w:rPr>
            </w:pPr>
            <w:r w:rsidRPr="00BC1DA6">
              <w:rPr>
                <w:rFonts w:asciiTheme="minorHAnsi" w:eastAsia="Times New Roman" w:hAnsiTheme="minorHAnsi" w:cstheme="minorHAnsi"/>
                <w:b/>
                <w:bCs/>
                <w:color w:val="1F1F1F"/>
                <w:sz w:val="22"/>
                <w:szCs w:val="22"/>
              </w:rPr>
              <w:t xml:space="preserve">Connections: </w:t>
            </w:r>
            <w:r w:rsidRPr="00BC1DA6">
              <w:rPr>
                <w:rFonts w:asciiTheme="minorHAnsi" w:hAnsiTheme="minorHAnsi" w:cstheme="minorHAnsi"/>
                <w:sz w:val="22"/>
                <w:szCs w:val="22"/>
              </w:rPr>
              <w:t xml:space="preserve">In </w:t>
            </w:r>
            <w:r w:rsidR="005A2E16" w:rsidRPr="00BC1DA6">
              <w:rPr>
                <w:rFonts w:asciiTheme="minorHAnsi" w:hAnsiTheme="minorHAnsi" w:cstheme="minorHAnsi"/>
                <w:sz w:val="22"/>
                <w:szCs w:val="22"/>
              </w:rPr>
              <w:t>Grade 7</w:t>
            </w:r>
            <w:r w:rsidRPr="00BC1DA6">
              <w:rPr>
                <w:rFonts w:asciiTheme="minorHAnsi" w:hAnsiTheme="minorHAnsi" w:cstheme="minorHAnsi"/>
                <w:sz w:val="22"/>
                <w:szCs w:val="22"/>
              </w:rPr>
              <w:t>,</w:t>
            </w:r>
            <w:r w:rsidR="00884FBB" w:rsidRPr="00BC1DA6">
              <w:rPr>
                <w:rFonts w:asciiTheme="minorHAnsi" w:hAnsiTheme="minorHAnsi" w:cstheme="minorHAnsi"/>
                <w:sz w:val="22"/>
                <w:szCs w:val="22"/>
              </w:rPr>
              <w:t xml:space="preserve"> students </w:t>
            </w:r>
            <w:r w:rsidR="00EA0A9E" w:rsidRPr="00BC1DA6">
              <w:rPr>
                <w:rFonts w:asciiTheme="minorHAnsi" w:hAnsiTheme="minorHAnsi" w:cstheme="minorHAnsi"/>
                <w:sz w:val="22"/>
                <w:szCs w:val="22"/>
              </w:rPr>
              <w:t xml:space="preserve">will </w:t>
            </w:r>
            <w:r w:rsidR="00884FBB" w:rsidRPr="00BC1DA6">
              <w:rPr>
                <w:rFonts w:asciiTheme="minorHAnsi" w:hAnsiTheme="minorHAnsi" w:cstheme="minorHAnsi"/>
                <w:sz w:val="22"/>
                <w:szCs w:val="22"/>
                <w:lang w:val="en"/>
              </w:rPr>
              <w:t>apply the data cycle (formulate questions; collect or acquire data; organize and represent data; and</w:t>
            </w:r>
            <w:r w:rsidR="00756E08" w:rsidRPr="00BC1DA6">
              <w:rPr>
                <w:rFonts w:asciiTheme="minorHAnsi" w:hAnsiTheme="minorHAnsi" w:cstheme="minorHAnsi"/>
                <w:sz w:val="22"/>
                <w:szCs w:val="22"/>
                <w:lang w:val="en"/>
              </w:rPr>
              <w:t>,</w:t>
            </w:r>
            <w:r w:rsidR="00884FBB" w:rsidRPr="00BC1DA6">
              <w:rPr>
                <w:rFonts w:asciiTheme="minorHAnsi" w:hAnsiTheme="minorHAnsi" w:cstheme="minorHAnsi"/>
                <w:sz w:val="22"/>
                <w:szCs w:val="22"/>
                <w:lang w:val="en"/>
              </w:rPr>
              <w:t xml:space="preserve"> analyze data and communicate results)</w:t>
            </w:r>
            <w:r w:rsidR="00E45FBE" w:rsidRPr="00BC1DA6">
              <w:rPr>
                <w:rFonts w:asciiTheme="minorHAnsi" w:hAnsiTheme="minorHAnsi" w:cstheme="minorHAnsi"/>
                <w:sz w:val="22"/>
                <w:szCs w:val="22"/>
                <w:lang w:val="en"/>
              </w:rPr>
              <w:t xml:space="preserve"> (</w:t>
            </w:r>
            <w:r w:rsidR="007D65E0" w:rsidRPr="00BC1DA6">
              <w:rPr>
                <w:rFonts w:asciiTheme="minorHAnsi" w:hAnsiTheme="minorHAnsi" w:cstheme="minorHAnsi"/>
                <w:sz w:val="22"/>
                <w:szCs w:val="22"/>
                <w:lang w:val="en"/>
              </w:rPr>
              <w:t xml:space="preserve">7.PS.2). </w:t>
            </w:r>
            <w:r w:rsidR="00D2577F" w:rsidRPr="00BC1DA6">
              <w:rPr>
                <w:rFonts w:asciiTheme="minorHAnsi" w:hAnsiTheme="minorHAnsi" w:cstheme="minorHAnsi"/>
                <w:sz w:val="22"/>
                <w:szCs w:val="22"/>
                <w:lang w:val="en"/>
              </w:rPr>
              <w:t>In the elementary grades</w:t>
            </w:r>
            <w:r w:rsidR="006578CB" w:rsidRPr="00BC1DA6">
              <w:rPr>
                <w:rFonts w:asciiTheme="minorHAnsi" w:hAnsiTheme="minorHAnsi" w:cstheme="minorHAnsi"/>
                <w:sz w:val="22"/>
                <w:szCs w:val="22"/>
                <w:lang w:val="en"/>
              </w:rPr>
              <w:t xml:space="preserve"> (</w:t>
            </w:r>
            <w:r w:rsidR="00D2577F" w:rsidRPr="00BC1DA6">
              <w:rPr>
                <w:rFonts w:asciiTheme="minorHAnsi" w:hAnsiTheme="minorHAnsi" w:cstheme="minorHAnsi"/>
                <w:sz w:val="22"/>
                <w:szCs w:val="22"/>
                <w:lang w:val="en"/>
              </w:rPr>
              <w:t xml:space="preserve">particularly </w:t>
            </w:r>
            <w:r w:rsidR="006578CB" w:rsidRPr="00BC1DA6">
              <w:rPr>
                <w:rFonts w:asciiTheme="minorHAnsi" w:hAnsiTheme="minorHAnsi" w:cstheme="minorHAnsi"/>
                <w:sz w:val="22"/>
                <w:szCs w:val="22"/>
                <w:lang w:val="en"/>
              </w:rPr>
              <w:t xml:space="preserve">at </w:t>
            </w:r>
            <w:r w:rsidR="00D2577F" w:rsidRPr="00BC1DA6">
              <w:rPr>
                <w:rFonts w:asciiTheme="minorHAnsi" w:hAnsiTheme="minorHAnsi" w:cstheme="minorHAnsi"/>
                <w:sz w:val="22"/>
                <w:szCs w:val="22"/>
                <w:lang w:val="en"/>
              </w:rPr>
              <w:t xml:space="preserve">grade </w:t>
            </w:r>
            <w:r w:rsidR="00B37690" w:rsidRPr="00BC1DA6">
              <w:rPr>
                <w:rFonts w:asciiTheme="minorHAnsi" w:hAnsiTheme="minorHAnsi" w:cstheme="minorHAnsi"/>
                <w:sz w:val="22"/>
                <w:szCs w:val="22"/>
                <w:lang w:val="en"/>
              </w:rPr>
              <w:t>5</w:t>
            </w:r>
            <w:r w:rsidR="006578CB" w:rsidRPr="00BC1DA6">
              <w:rPr>
                <w:rFonts w:asciiTheme="minorHAnsi" w:hAnsiTheme="minorHAnsi" w:cstheme="minorHAnsi"/>
                <w:sz w:val="22"/>
                <w:szCs w:val="22"/>
                <w:lang w:val="en"/>
              </w:rPr>
              <w:t>)</w:t>
            </w:r>
            <w:r w:rsidR="00B37690" w:rsidRPr="00BC1DA6">
              <w:rPr>
                <w:rFonts w:asciiTheme="minorHAnsi" w:hAnsiTheme="minorHAnsi" w:cstheme="minorHAnsi"/>
                <w:sz w:val="22"/>
                <w:szCs w:val="22"/>
                <w:lang w:val="en"/>
              </w:rPr>
              <w:t xml:space="preserve">, students </w:t>
            </w:r>
            <w:r w:rsidR="00B37690" w:rsidRPr="00BC1DA6">
              <w:rPr>
                <w:rFonts w:asciiTheme="minorHAnsi" w:hAnsiTheme="minorHAnsi" w:cstheme="minorHAnsi"/>
                <w:color w:val="000000"/>
                <w:sz w:val="22"/>
                <w:szCs w:val="22"/>
                <w:shd w:val="clear" w:color="auto" w:fill="FFFFFF"/>
              </w:rPr>
              <w:t>determine</w:t>
            </w:r>
            <w:r w:rsidR="00EA0A9E" w:rsidRPr="00BC1DA6">
              <w:rPr>
                <w:rFonts w:asciiTheme="minorHAnsi" w:hAnsiTheme="minorHAnsi" w:cstheme="minorHAnsi"/>
                <w:color w:val="000000"/>
                <w:sz w:val="22"/>
                <w:szCs w:val="22"/>
                <w:shd w:val="clear" w:color="auto" w:fill="FFFFFF"/>
              </w:rPr>
              <w:t>d</w:t>
            </w:r>
            <w:r w:rsidR="00B37690" w:rsidRPr="00BC1DA6">
              <w:rPr>
                <w:rFonts w:asciiTheme="minorHAnsi" w:hAnsiTheme="minorHAnsi" w:cstheme="minorHAnsi"/>
                <w:color w:val="000000"/>
                <w:sz w:val="22"/>
                <w:szCs w:val="22"/>
                <w:shd w:val="clear" w:color="auto" w:fill="FFFFFF"/>
              </w:rPr>
              <w:t xml:space="preserve"> the probability of an outcome by constructing a model of a sample space and using the </w:t>
            </w:r>
            <w:r w:rsidR="00B37690" w:rsidRPr="00BC1DA6">
              <w:rPr>
                <w:rFonts w:asciiTheme="minorHAnsi" w:hAnsiTheme="minorHAnsi" w:cstheme="minorHAnsi"/>
                <w:color w:val="000000"/>
                <w:sz w:val="22"/>
                <w:szCs w:val="22"/>
              </w:rPr>
              <w:t>Fundamental (Basic) Counting Principle (5.</w:t>
            </w:r>
            <w:r w:rsidR="00EB7675" w:rsidRPr="00BC1DA6">
              <w:rPr>
                <w:rFonts w:asciiTheme="minorHAnsi" w:hAnsiTheme="minorHAnsi" w:cstheme="minorHAnsi"/>
                <w:color w:val="000000"/>
                <w:sz w:val="22"/>
                <w:szCs w:val="22"/>
              </w:rPr>
              <w:t>PS</w:t>
            </w:r>
            <w:r w:rsidR="00B37690" w:rsidRPr="00BC1DA6">
              <w:rPr>
                <w:rFonts w:asciiTheme="minorHAnsi" w:hAnsiTheme="minorHAnsi" w:cstheme="minorHAnsi"/>
                <w:color w:val="000000"/>
                <w:sz w:val="22"/>
                <w:szCs w:val="22"/>
              </w:rPr>
              <w:t>.</w:t>
            </w:r>
            <w:r w:rsidR="002A5D69" w:rsidRPr="00BC1DA6">
              <w:rPr>
                <w:rFonts w:asciiTheme="minorHAnsi" w:hAnsiTheme="minorHAnsi" w:cstheme="minorHAnsi"/>
                <w:color w:val="000000"/>
                <w:sz w:val="22"/>
                <w:szCs w:val="22"/>
              </w:rPr>
              <w:t>3</w:t>
            </w:r>
            <w:r w:rsidR="00EB7675" w:rsidRPr="00BC1DA6">
              <w:rPr>
                <w:rFonts w:asciiTheme="minorHAnsi" w:hAnsiTheme="minorHAnsi" w:cstheme="minorHAnsi"/>
                <w:color w:val="000000"/>
                <w:sz w:val="22"/>
                <w:szCs w:val="22"/>
              </w:rPr>
              <w:t>)</w:t>
            </w:r>
            <w:r w:rsidR="0008488F" w:rsidRPr="00BC1DA6">
              <w:rPr>
                <w:rFonts w:asciiTheme="minorHAnsi" w:hAnsiTheme="minorHAnsi" w:cstheme="minorHAnsi"/>
                <w:color w:val="000000"/>
                <w:sz w:val="22"/>
                <w:szCs w:val="22"/>
              </w:rPr>
              <w:t>.</w:t>
            </w:r>
            <w:r w:rsidR="007D65E0" w:rsidRPr="00BC1DA6">
              <w:rPr>
                <w:rFonts w:asciiTheme="minorHAnsi" w:hAnsiTheme="minorHAnsi" w:cstheme="minorHAnsi"/>
                <w:sz w:val="22"/>
                <w:szCs w:val="22"/>
                <w:lang w:val="en"/>
              </w:rPr>
              <w:t xml:space="preserve"> </w:t>
            </w:r>
            <w:r w:rsidR="00952F6F" w:rsidRPr="00BC1DA6">
              <w:rPr>
                <w:rFonts w:asciiTheme="minorHAnsi" w:hAnsiTheme="minorHAnsi" w:cstheme="minorHAnsi"/>
                <w:sz w:val="22"/>
                <w:szCs w:val="22"/>
                <w:lang w:val="en"/>
              </w:rPr>
              <w:t xml:space="preserve">Using these foundational understandings, students will </w:t>
            </w:r>
            <w:r w:rsidR="00C44DCF" w:rsidRPr="00BC1DA6">
              <w:rPr>
                <w:rFonts w:asciiTheme="minorHAnsi" w:hAnsiTheme="minorHAnsi" w:cstheme="minorHAnsi"/>
                <w:sz w:val="22"/>
                <w:szCs w:val="22"/>
              </w:rPr>
              <w:t>use statistical investigation to determine the probability of an event and investigate and describe the difference between the experimental and theoretical probability (7.PS.1).</w:t>
            </w:r>
            <w:r w:rsidR="00BC1DA6" w:rsidRPr="00BC1DA6">
              <w:rPr>
                <w:rFonts w:asciiTheme="minorHAnsi" w:hAnsiTheme="minorHAnsi" w:cstheme="minorHAnsi"/>
                <w:sz w:val="22"/>
                <w:szCs w:val="22"/>
              </w:rPr>
              <w:t xml:space="preserve"> In the subsequent grade level, Grade 8 students will</w:t>
            </w:r>
            <w:r w:rsidR="00BC1DA6">
              <w:rPr>
                <w:rFonts w:asciiTheme="minorHAnsi" w:hAnsiTheme="minorHAnsi" w:cstheme="minorHAnsi"/>
                <w:sz w:val="22"/>
                <w:szCs w:val="22"/>
              </w:rPr>
              <w:t xml:space="preserve"> </w:t>
            </w:r>
            <w:r w:rsidR="00BC1DA6" w:rsidRPr="00BC1DA6">
              <w:rPr>
                <w:rFonts w:asciiTheme="minorHAnsi" w:hAnsiTheme="minorHAnsi" w:cstheme="minorHAnsi"/>
                <w:color w:val="000000"/>
                <w:sz w:val="22"/>
                <w:szCs w:val="22"/>
                <w:shd w:val="clear" w:color="auto" w:fill="FFFFFF"/>
              </w:rPr>
              <w:t>use statistical investigation to determine the probability of independent and dependent events, including those in context</w:t>
            </w:r>
            <w:r w:rsidR="00BC1DA6">
              <w:rPr>
                <w:rFonts w:asciiTheme="minorHAnsi" w:hAnsiTheme="minorHAnsi" w:cstheme="minorHAnsi"/>
                <w:color w:val="000000"/>
                <w:sz w:val="22"/>
                <w:szCs w:val="22"/>
                <w:shd w:val="clear" w:color="auto" w:fill="FFFFFF"/>
              </w:rPr>
              <w:t xml:space="preserve"> (8.PS.1)</w:t>
            </w:r>
            <w:r w:rsidR="00BC1DA6" w:rsidRPr="00BC1DA6">
              <w:rPr>
                <w:rFonts w:asciiTheme="minorHAnsi" w:hAnsiTheme="minorHAnsi" w:cstheme="minorHAnsi"/>
                <w:color w:val="000000"/>
                <w:sz w:val="22"/>
                <w:szCs w:val="22"/>
                <w:shd w:val="clear" w:color="auto" w:fill="FFFFFF"/>
              </w:rPr>
              <w:t>.</w:t>
            </w:r>
          </w:p>
          <w:p w14:paraId="0E8A9253" w14:textId="77777777" w:rsidR="00D95376" w:rsidRPr="00BC1DA6" w:rsidRDefault="00D95376" w:rsidP="00E0674B">
            <w:pPr>
              <w:rPr>
                <w:rFonts w:asciiTheme="minorHAnsi" w:hAnsiTheme="minorHAnsi" w:cstheme="minorHAnsi"/>
                <w:sz w:val="22"/>
                <w:szCs w:val="22"/>
              </w:rPr>
            </w:pPr>
          </w:p>
          <w:p w14:paraId="048AE413" w14:textId="1BBA6E9F" w:rsidR="00AF4992" w:rsidRPr="00BC1DA6" w:rsidRDefault="00AF4992" w:rsidP="00E0674B">
            <w:pPr>
              <w:pStyle w:val="ListParagraph"/>
              <w:numPr>
                <w:ilvl w:val="0"/>
                <w:numId w:val="39"/>
              </w:numPr>
              <w:rPr>
                <w:rFonts w:asciiTheme="minorHAnsi" w:hAnsiTheme="minorHAnsi" w:cstheme="minorHAnsi"/>
                <w:sz w:val="22"/>
                <w:szCs w:val="22"/>
              </w:rPr>
            </w:pPr>
            <w:r w:rsidRPr="00BC1DA6">
              <w:rPr>
                <w:rFonts w:asciiTheme="minorHAnsi" w:hAnsiTheme="minorHAnsi" w:cstheme="minorHAnsi"/>
                <w:i/>
                <w:iCs/>
                <w:sz w:val="22"/>
                <w:szCs w:val="22"/>
              </w:rPr>
              <w:t>Within the grade level/course</w:t>
            </w:r>
            <w:r w:rsidRPr="00BC1DA6">
              <w:rPr>
                <w:rFonts w:asciiTheme="minorHAnsi" w:hAnsiTheme="minorHAnsi" w:cstheme="minorHAnsi"/>
                <w:sz w:val="22"/>
                <w:szCs w:val="22"/>
              </w:rPr>
              <w:t xml:space="preserve">: </w:t>
            </w:r>
          </w:p>
          <w:p w14:paraId="6F7BE695" w14:textId="77777777" w:rsidR="00750102" w:rsidRPr="00BC1DA6" w:rsidRDefault="00AF4992" w:rsidP="00E0674B">
            <w:pPr>
              <w:pStyle w:val="ListParagraph"/>
              <w:numPr>
                <w:ilvl w:val="1"/>
                <w:numId w:val="5"/>
              </w:numPr>
              <w:rPr>
                <w:rFonts w:asciiTheme="minorHAnsi" w:hAnsiTheme="minorHAnsi" w:cstheme="minorHAnsi"/>
                <w:sz w:val="22"/>
                <w:szCs w:val="22"/>
              </w:rPr>
            </w:pPr>
            <w:r w:rsidRPr="00BC1DA6">
              <w:rPr>
                <w:rFonts w:asciiTheme="minorHAnsi" w:hAnsiTheme="minorHAnsi" w:cstheme="minorHAnsi"/>
                <w:sz w:val="22"/>
                <w:szCs w:val="22"/>
              </w:rPr>
              <w:t>7.</w:t>
            </w:r>
            <w:r w:rsidR="004F363B" w:rsidRPr="00BC1DA6">
              <w:rPr>
                <w:rFonts w:asciiTheme="minorHAnsi" w:hAnsiTheme="minorHAnsi" w:cstheme="minorHAnsi"/>
                <w:sz w:val="22"/>
                <w:szCs w:val="22"/>
              </w:rPr>
              <w:t>PS</w:t>
            </w:r>
            <w:r w:rsidRPr="00BC1DA6">
              <w:rPr>
                <w:rFonts w:asciiTheme="minorHAnsi" w:hAnsiTheme="minorHAnsi" w:cstheme="minorHAnsi"/>
                <w:sz w:val="22"/>
                <w:szCs w:val="22"/>
              </w:rPr>
              <w:t xml:space="preserve">.2 – The student will </w:t>
            </w:r>
            <w:r w:rsidR="004F363B" w:rsidRPr="00BC1DA6">
              <w:rPr>
                <w:rFonts w:asciiTheme="minorHAnsi" w:hAnsiTheme="minorHAnsi" w:cstheme="minorHAnsi"/>
                <w:sz w:val="22"/>
                <w:szCs w:val="22"/>
                <w:lang w:val="en"/>
              </w:rPr>
              <w:t>apply the data cycle (formulate questions; collect or acquire data; organize and represent data; and analyze data and communicate results) with a focus on histograms.</w:t>
            </w:r>
          </w:p>
          <w:p w14:paraId="4B8AFCDB" w14:textId="69A163BB" w:rsidR="00AF4992" w:rsidRPr="00BC1DA6" w:rsidRDefault="00AF4992" w:rsidP="00750102">
            <w:pPr>
              <w:pStyle w:val="ListParagraph"/>
              <w:numPr>
                <w:ilvl w:val="0"/>
                <w:numId w:val="5"/>
              </w:numPr>
              <w:rPr>
                <w:rFonts w:asciiTheme="minorHAnsi" w:hAnsiTheme="minorHAnsi" w:cstheme="minorHAnsi"/>
                <w:sz w:val="22"/>
                <w:szCs w:val="22"/>
              </w:rPr>
            </w:pPr>
            <w:r w:rsidRPr="00BC1DA6">
              <w:rPr>
                <w:rFonts w:asciiTheme="minorHAnsi" w:hAnsiTheme="minorHAnsi" w:cstheme="minorHAnsi"/>
                <w:i/>
                <w:iCs/>
                <w:sz w:val="22"/>
                <w:szCs w:val="22"/>
              </w:rPr>
              <w:t>Vertical Progression</w:t>
            </w:r>
            <w:r w:rsidRPr="00BC1DA6">
              <w:rPr>
                <w:rFonts w:asciiTheme="minorHAnsi" w:hAnsiTheme="minorHAnsi" w:cstheme="minorHAnsi"/>
                <w:sz w:val="22"/>
                <w:szCs w:val="22"/>
              </w:rPr>
              <w:t xml:space="preserve">: </w:t>
            </w:r>
          </w:p>
          <w:p w14:paraId="7B8996A0" w14:textId="77777777" w:rsidR="00F61024" w:rsidRPr="00BC1DA6" w:rsidRDefault="00F12E30" w:rsidP="00E656BE">
            <w:pPr>
              <w:pStyle w:val="ListParagraph"/>
              <w:numPr>
                <w:ilvl w:val="1"/>
                <w:numId w:val="5"/>
              </w:numPr>
              <w:rPr>
                <w:rFonts w:asciiTheme="minorHAnsi" w:hAnsiTheme="minorHAnsi" w:cstheme="minorHAnsi"/>
                <w:sz w:val="22"/>
                <w:szCs w:val="22"/>
              </w:rPr>
            </w:pPr>
            <w:r w:rsidRPr="00BC1DA6">
              <w:rPr>
                <w:rFonts w:asciiTheme="minorHAnsi" w:hAnsiTheme="minorHAnsi" w:cstheme="minorHAnsi"/>
                <w:color w:val="000000"/>
                <w:sz w:val="22"/>
                <w:szCs w:val="22"/>
                <w:shd w:val="clear" w:color="auto" w:fill="FFFFFF"/>
              </w:rPr>
              <w:t xml:space="preserve">5.PS.3 – The student will </w:t>
            </w:r>
            <w:r w:rsidRPr="00BC1DA6">
              <w:rPr>
                <w:rFonts w:asciiTheme="minorHAnsi" w:hAnsiTheme="minorHAnsi" w:cstheme="minorHAnsi"/>
                <w:color w:val="000000"/>
                <w:sz w:val="22"/>
                <w:szCs w:val="22"/>
              </w:rPr>
              <w:t>determine the probability of an outcome by constructing a model of</w:t>
            </w:r>
            <w:r w:rsidRPr="00BC1DA6">
              <w:rPr>
                <w:rFonts w:asciiTheme="minorHAnsi" w:hAnsiTheme="minorHAnsi" w:cstheme="minorHAnsi"/>
                <w:color w:val="000000"/>
                <w:sz w:val="22"/>
                <w:szCs w:val="22"/>
                <w:shd w:val="clear" w:color="auto" w:fill="FFFFFF"/>
              </w:rPr>
              <w:t xml:space="preserve"> a sample space and using the Fundamental (Basic) Counting Principle.</w:t>
            </w:r>
          </w:p>
          <w:p w14:paraId="076DCD72" w14:textId="396AD21F" w:rsidR="00BC1DA6" w:rsidRPr="00BC1DA6" w:rsidRDefault="00BC1DA6" w:rsidP="00E656BE">
            <w:pPr>
              <w:pStyle w:val="ListParagraph"/>
              <w:numPr>
                <w:ilvl w:val="1"/>
                <w:numId w:val="5"/>
              </w:numPr>
              <w:rPr>
                <w:rFonts w:asciiTheme="minorHAnsi" w:hAnsiTheme="minorHAnsi" w:cstheme="minorHAnsi"/>
                <w:sz w:val="22"/>
                <w:szCs w:val="22"/>
              </w:rPr>
            </w:pPr>
            <w:r w:rsidRPr="00BC1DA6">
              <w:rPr>
                <w:rFonts w:asciiTheme="minorHAnsi" w:hAnsiTheme="minorHAnsi" w:cstheme="minorHAnsi"/>
                <w:color w:val="000000"/>
                <w:sz w:val="22"/>
                <w:szCs w:val="22"/>
                <w:shd w:val="clear" w:color="auto" w:fill="FFFFFF"/>
              </w:rPr>
              <w:t>8.PS.1 – The student will use statistical investigation to determine the probability of independent and dependent events, including those in context.</w:t>
            </w:r>
          </w:p>
        </w:tc>
      </w:tr>
      <w:tr w:rsidR="002527B3" w:rsidRPr="00722C85" w14:paraId="4CB2B0B4" w14:textId="77777777" w:rsidTr="00F4209E">
        <w:trPr>
          <w:trHeight w:val="530"/>
        </w:trPr>
        <w:tc>
          <w:tcPr>
            <w:tcW w:w="14310" w:type="dxa"/>
            <w:vAlign w:val="center"/>
          </w:tcPr>
          <w:p w14:paraId="31774662"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011D635E"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9D287DA" w14:textId="47D3FB30" w:rsidR="00F169DD" w:rsidRPr="00F169DD" w:rsidRDefault="00F169DD" w:rsidP="00F169DD"/>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40990DC6" w14:textId="77777777" w:rsidR="0064024A" w:rsidRDefault="008F1C14" w:rsidP="008F1C14">
      <w:pPr>
        <w:pStyle w:val="SOLStandardhang55"/>
        <w:rPr>
          <w:rFonts w:asciiTheme="minorHAnsi" w:hAnsiTheme="minorHAnsi" w:cstheme="minorHAnsi"/>
          <w:sz w:val="22"/>
          <w:szCs w:val="22"/>
          <w:lang w:val="en"/>
        </w:rPr>
      </w:pPr>
      <w:r w:rsidRPr="008F1C14">
        <w:rPr>
          <w:rFonts w:asciiTheme="minorHAnsi" w:hAnsiTheme="minorHAnsi" w:cstheme="minorHAnsi"/>
          <w:sz w:val="22"/>
          <w:szCs w:val="22"/>
        </w:rPr>
        <w:lastRenderedPageBreak/>
        <w:t xml:space="preserve">7.PS.2  </w:t>
      </w:r>
      <w:r w:rsidRPr="008F1C14">
        <w:rPr>
          <w:rFonts w:asciiTheme="minorHAnsi" w:hAnsiTheme="minorHAnsi" w:cstheme="minorHAnsi"/>
          <w:sz w:val="22"/>
          <w:szCs w:val="22"/>
          <w:lang w:val="en"/>
        </w:rPr>
        <w:t xml:space="preserve">The student will apply the data cycle (formulate questions; collect or acquire data; organize and represent data; and analyze data and </w:t>
      </w:r>
    </w:p>
    <w:p w14:paraId="7A8EB4AE" w14:textId="2E6979CE" w:rsidR="008F1C14" w:rsidRPr="008F1C14" w:rsidRDefault="0064024A" w:rsidP="008F1C14">
      <w:pPr>
        <w:pStyle w:val="SOLStandardhang55"/>
        <w:rPr>
          <w:rFonts w:asciiTheme="minorHAnsi" w:hAnsiTheme="minorHAnsi" w:cstheme="minorHAnsi"/>
          <w:sz w:val="22"/>
          <w:szCs w:val="22"/>
        </w:rPr>
      </w:pPr>
      <w:r>
        <w:rPr>
          <w:rFonts w:asciiTheme="minorHAnsi" w:hAnsiTheme="minorHAnsi" w:cstheme="minorHAnsi"/>
          <w:sz w:val="22"/>
          <w:szCs w:val="22"/>
          <w:lang w:val="en"/>
        </w:rPr>
        <w:t xml:space="preserve">              </w:t>
      </w:r>
      <w:r w:rsidR="008F1C14" w:rsidRPr="008F1C14">
        <w:rPr>
          <w:rFonts w:asciiTheme="minorHAnsi" w:hAnsiTheme="minorHAnsi" w:cstheme="minorHAnsi"/>
          <w:sz w:val="22"/>
          <w:szCs w:val="22"/>
          <w:lang w:val="en"/>
        </w:rPr>
        <w:t>communicate results) with a focus on histograms.</w:t>
      </w:r>
    </w:p>
    <w:p w14:paraId="4FB67191" w14:textId="77777777" w:rsidR="008F1C14" w:rsidRPr="008F1C14" w:rsidRDefault="008F1C14" w:rsidP="008F1C14">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252FB958" w14:textId="77777777" w:rsidR="008F1C14" w:rsidRPr="008F1C14" w:rsidRDefault="008F1C14" w:rsidP="005A5313">
      <w:pPr>
        <w:pStyle w:val="NewLettering"/>
        <w:numPr>
          <w:ilvl w:val="0"/>
          <w:numId w:val="17"/>
        </w:numPr>
        <w:rPr>
          <w:rFonts w:asciiTheme="minorHAnsi" w:hAnsiTheme="minorHAnsi" w:cstheme="minorHAnsi"/>
          <w:sz w:val="22"/>
          <w:szCs w:val="22"/>
        </w:rPr>
      </w:pPr>
      <w:r w:rsidRPr="008F1C14">
        <w:rPr>
          <w:rFonts w:asciiTheme="minorHAnsi" w:hAnsiTheme="minorHAnsi" w:cstheme="minorHAnsi"/>
          <w:sz w:val="22"/>
          <w:szCs w:val="22"/>
        </w:rPr>
        <w:t>Formulate questions that require the collection or acquisition of data with a focus on histograms.</w:t>
      </w:r>
    </w:p>
    <w:p w14:paraId="32E62D80" w14:textId="77777777" w:rsidR="008F1C14" w:rsidRPr="008F1C14" w:rsidRDefault="008F1C14" w:rsidP="005A5313">
      <w:pPr>
        <w:pStyle w:val="NewLettering"/>
        <w:numPr>
          <w:ilvl w:val="0"/>
          <w:numId w:val="17"/>
        </w:numPr>
        <w:rPr>
          <w:rFonts w:asciiTheme="minorHAnsi" w:hAnsiTheme="minorHAnsi" w:cstheme="minorHAnsi"/>
          <w:sz w:val="22"/>
          <w:szCs w:val="22"/>
        </w:rPr>
      </w:pPr>
      <w:r w:rsidRPr="008F1C14">
        <w:rPr>
          <w:rFonts w:asciiTheme="minorHAnsi" w:hAnsiTheme="minorHAnsi" w:cstheme="minorHAnsi"/>
          <w:sz w:val="22"/>
          <w:szCs w:val="22"/>
        </w:rPr>
        <w:t>Determine the data needed to answer a formulated question and collect the data (or acquire existing data) using various methods (e.g., observations, measurement, surveys, experiments).</w:t>
      </w:r>
    </w:p>
    <w:p w14:paraId="436C5ABF" w14:textId="77777777" w:rsidR="008F1C14" w:rsidRPr="008F1C14" w:rsidRDefault="008F1C14" w:rsidP="005A5313">
      <w:pPr>
        <w:pStyle w:val="NewLettering"/>
        <w:numPr>
          <w:ilvl w:val="0"/>
          <w:numId w:val="17"/>
        </w:numPr>
        <w:rPr>
          <w:rFonts w:asciiTheme="minorHAnsi" w:hAnsiTheme="minorHAnsi" w:cstheme="minorHAnsi"/>
          <w:sz w:val="22"/>
          <w:szCs w:val="22"/>
        </w:rPr>
      </w:pPr>
      <w:r w:rsidRPr="008F1C14">
        <w:rPr>
          <w:rFonts w:asciiTheme="minorHAnsi" w:hAnsiTheme="minorHAnsi" w:cstheme="minorHAnsi"/>
          <w:sz w:val="22"/>
          <w:szCs w:val="22"/>
        </w:rPr>
        <w:t>Determine how sample size and randomness will ensure that the data collected is a sample that is representative of a larger population.</w:t>
      </w:r>
    </w:p>
    <w:p w14:paraId="2EE223A9" w14:textId="77777777" w:rsidR="008F1C14" w:rsidRPr="008F1C14" w:rsidRDefault="008F1C14" w:rsidP="005A5313">
      <w:pPr>
        <w:pStyle w:val="NewLettering"/>
        <w:numPr>
          <w:ilvl w:val="0"/>
          <w:numId w:val="17"/>
        </w:numPr>
        <w:rPr>
          <w:rFonts w:asciiTheme="minorHAnsi" w:hAnsiTheme="minorHAnsi" w:cstheme="minorHAnsi"/>
          <w:sz w:val="22"/>
          <w:szCs w:val="22"/>
        </w:rPr>
      </w:pPr>
      <w:r w:rsidRPr="008F1C14">
        <w:rPr>
          <w:rFonts w:asciiTheme="minorHAnsi" w:hAnsiTheme="minorHAnsi" w:cstheme="minorHAnsi"/>
          <w:sz w:val="22"/>
          <w:szCs w:val="22"/>
        </w:rPr>
        <w:t>Organize and represent numerical data using histograms with and without the use of technology.</w:t>
      </w:r>
    </w:p>
    <w:p w14:paraId="347ECECE" w14:textId="77777777" w:rsidR="008F1C14" w:rsidRPr="008F1C14" w:rsidRDefault="008F1C14" w:rsidP="005A5313">
      <w:pPr>
        <w:pStyle w:val="NewLettering"/>
        <w:numPr>
          <w:ilvl w:val="0"/>
          <w:numId w:val="17"/>
        </w:numPr>
        <w:rPr>
          <w:rFonts w:asciiTheme="minorHAnsi" w:hAnsiTheme="minorHAnsi" w:cstheme="minorHAnsi"/>
          <w:sz w:val="22"/>
          <w:szCs w:val="22"/>
        </w:rPr>
      </w:pPr>
      <w:r w:rsidRPr="008F1C14">
        <w:rPr>
          <w:rFonts w:asciiTheme="minorHAnsi" w:hAnsiTheme="minorHAnsi" w:cstheme="minorHAnsi"/>
          <w:sz w:val="22"/>
          <w:szCs w:val="22"/>
        </w:rPr>
        <w:t>Investigate and explain how using different intervals could impact the representation of the data in a histogram.</w:t>
      </w:r>
    </w:p>
    <w:p w14:paraId="7FD08874" w14:textId="77777777" w:rsidR="008F1C14" w:rsidRPr="008F1C14" w:rsidRDefault="008F1C14" w:rsidP="005A5313">
      <w:pPr>
        <w:pStyle w:val="NewLettering"/>
        <w:numPr>
          <w:ilvl w:val="0"/>
          <w:numId w:val="17"/>
        </w:numPr>
        <w:rPr>
          <w:rFonts w:asciiTheme="minorHAnsi" w:hAnsiTheme="minorHAnsi" w:cstheme="minorHAnsi"/>
          <w:sz w:val="22"/>
          <w:szCs w:val="22"/>
        </w:rPr>
      </w:pPr>
      <w:r w:rsidRPr="008F1C14">
        <w:rPr>
          <w:rFonts w:asciiTheme="minorHAnsi" w:hAnsiTheme="minorHAnsi" w:cstheme="minorHAnsi"/>
          <w:sz w:val="22"/>
          <w:szCs w:val="22"/>
        </w:rPr>
        <w:t>Compare data represented in histograms with the same data represented in other graphs, including but not limited to line plots (dot plots), circle graphs, and stem-and-leaf plots, and justify which graphical representation best represents the data.</w:t>
      </w:r>
    </w:p>
    <w:p w14:paraId="7E0FBF40" w14:textId="77777777" w:rsidR="008F1C14" w:rsidRPr="008F1C14" w:rsidRDefault="008F1C14" w:rsidP="005A5313">
      <w:pPr>
        <w:pStyle w:val="NewLettering"/>
        <w:numPr>
          <w:ilvl w:val="0"/>
          <w:numId w:val="17"/>
        </w:numPr>
        <w:spacing w:after="240"/>
        <w:rPr>
          <w:rFonts w:asciiTheme="minorHAnsi" w:hAnsiTheme="minorHAnsi" w:cstheme="minorHAnsi"/>
          <w:sz w:val="22"/>
          <w:szCs w:val="22"/>
        </w:rPr>
      </w:pPr>
      <w:r w:rsidRPr="008F1C14">
        <w:rPr>
          <w:rFonts w:asciiTheme="minorHAnsi" w:hAnsiTheme="minorHAnsi" w:cstheme="minorHAnsi"/>
          <w:sz w:val="22"/>
          <w:szCs w:val="22"/>
        </w:rPr>
        <w:t>Analyze data represented in histograms by making observations and drawing conclusions. Determine how histograms reveal patterns in data that cannot be easily seen by looking at the corresponding given data set.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4D04225C" w14:textId="77777777" w:rsidTr="00570306">
        <w:trPr>
          <w:trHeight w:val="415"/>
        </w:trPr>
        <w:tc>
          <w:tcPr>
            <w:tcW w:w="14310" w:type="dxa"/>
            <w:shd w:val="clear" w:color="auto" w:fill="BFBFBF" w:themeFill="background1" w:themeFillShade="BF"/>
            <w:vAlign w:val="center"/>
          </w:tcPr>
          <w:p w14:paraId="06CBA1A0"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05D15" w:rsidRPr="00722C85" w14:paraId="4A3231D1" w14:textId="77777777" w:rsidTr="00570306">
        <w:trPr>
          <w:trHeight w:val="299"/>
        </w:trPr>
        <w:tc>
          <w:tcPr>
            <w:tcW w:w="14310" w:type="dxa"/>
          </w:tcPr>
          <w:p w14:paraId="043C756D" w14:textId="77777777" w:rsidR="00224A54" w:rsidRPr="0081656B" w:rsidRDefault="00224A54" w:rsidP="00224A54">
            <w:pPr>
              <w:pStyle w:val="CFUSFormatting"/>
              <w:rPr>
                <w:rFonts w:asciiTheme="minorHAnsi" w:eastAsia="Times New Roman" w:hAnsiTheme="minorHAnsi" w:cstheme="minorHAnsi"/>
                <w:color w:val="000000" w:themeColor="text1"/>
                <w:sz w:val="22"/>
                <w:szCs w:val="22"/>
              </w:rPr>
            </w:pPr>
            <w:r w:rsidRPr="0081656B">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1E718548" w14:textId="77777777" w:rsidR="00224A54" w:rsidRPr="0081656B" w:rsidRDefault="00224A54" w:rsidP="00224A54">
            <w:pPr>
              <w:pStyle w:val="CFUSFormatting"/>
              <w:numPr>
                <w:ilvl w:val="0"/>
                <w:numId w:val="0"/>
              </w:numPr>
              <w:jc w:val="center"/>
              <w:rPr>
                <w:rFonts w:asciiTheme="minorHAnsi" w:hAnsiTheme="minorHAnsi" w:cstheme="minorHAnsi"/>
                <w:sz w:val="22"/>
                <w:szCs w:val="22"/>
              </w:rPr>
            </w:pPr>
            <w:r w:rsidRPr="0081656B">
              <w:rPr>
                <w:rFonts w:asciiTheme="minorHAnsi" w:hAnsiTheme="minorHAnsi" w:cstheme="minorHAnsi"/>
                <w:noProof/>
                <w:sz w:val="22"/>
                <w:szCs w:val="22"/>
              </w:rPr>
              <w:drawing>
                <wp:inline distT="0" distB="0" distL="0" distR="0" wp14:anchorId="168FD044" wp14:editId="03897162">
                  <wp:extent cx="2355850" cy="2277819"/>
                  <wp:effectExtent l="0" t="0" r="6350" b="8255"/>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44"/>
                          <a:stretch>
                            <a:fillRect/>
                          </a:stretch>
                        </pic:blipFill>
                        <pic:spPr>
                          <a:xfrm>
                            <a:off x="0" y="0"/>
                            <a:ext cx="2425252" cy="2344922"/>
                          </a:xfrm>
                          <a:prstGeom prst="rect">
                            <a:avLst/>
                          </a:prstGeom>
                        </pic:spPr>
                      </pic:pic>
                    </a:graphicData>
                  </a:graphic>
                </wp:inline>
              </w:drawing>
            </w:r>
          </w:p>
          <w:p w14:paraId="0412D4DB" w14:textId="77777777" w:rsidR="00224A54" w:rsidRPr="0081656B" w:rsidRDefault="00224A54" w:rsidP="00224A54">
            <w:pPr>
              <w:pStyle w:val="CFUSFormatting"/>
              <w:rPr>
                <w:rFonts w:asciiTheme="minorHAnsi" w:hAnsiTheme="minorHAnsi" w:cstheme="minorHAnsi"/>
                <w:color w:val="000000" w:themeColor="text1"/>
                <w:sz w:val="22"/>
                <w:szCs w:val="22"/>
              </w:rPr>
            </w:pPr>
            <w:r w:rsidRPr="0081656B">
              <w:rPr>
                <w:rFonts w:asciiTheme="minorHAnsi" w:hAnsiTheme="minorHAnsi" w:cstheme="minorHAnsi"/>
                <w:color w:val="000000" w:themeColor="text1"/>
                <w:sz w:val="22"/>
                <w:szCs w:val="22"/>
              </w:rPr>
              <w:lastRenderedPageBreak/>
              <w:t>To collect data for any problem situation, an experiment can be designed, a survey can be conducted, or other data-gathering strategies can be used. The data can be organized, displayed, analyzed, and interpreted to solve the problem.</w:t>
            </w:r>
          </w:p>
          <w:p w14:paraId="617C83CA" w14:textId="77777777" w:rsidR="00224A54" w:rsidRPr="0081656B" w:rsidRDefault="00224A54" w:rsidP="00224A54">
            <w:pPr>
              <w:pStyle w:val="CFUSFormatting"/>
              <w:rPr>
                <w:rFonts w:asciiTheme="minorHAnsi" w:hAnsiTheme="minorHAnsi" w:cstheme="minorHAnsi"/>
                <w:color w:val="000000" w:themeColor="text1"/>
                <w:sz w:val="22"/>
                <w:szCs w:val="22"/>
              </w:rPr>
            </w:pPr>
            <w:r w:rsidRPr="0081656B">
              <w:rPr>
                <w:rFonts w:asciiTheme="minorHAnsi" w:hAnsiTheme="minorHAnsi" w:cstheme="minorHAnsi"/>
                <w:color w:val="000000" w:themeColor="text1"/>
                <w:sz w:val="22"/>
                <w:szCs w:val="22"/>
              </w:rPr>
              <w:t>The teacher can provide data sets in addition to students engaging with their own data collection or acquisition.</w:t>
            </w:r>
          </w:p>
          <w:p w14:paraId="00D8B900" w14:textId="77777777" w:rsidR="00224A54" w:rsidRPr="0081656B" w:rsidRDefault="00224A54" w:rsidP="00224A54">
            <w:pPr>
              <w:pStyle w:val="CFUSFormatting"/>
              <w:rPr>
                <w:rFonts w:asciiTheme="minorHAnsi" w:hAnsiTheme="minorHAnsi" w:cstheme="minorHAnsi"/>
                <w:color w:val="000000" w:themeColor="text1"/>
                <w:sz w:val="22"/>
                <w:szCs w:val="22"/>
              </w:rPr>
            </w:pPr>
            <w:r w:rsidRPr="0081656B">
              <w:rPr>
                <w:rFonts w:asciiTheme="minorHAnsi" w:hAnsiTheme="minorHAnsi" w:cstheme="minorHAnsi"/>
                <w:color w:val="000000" w:themeColor="text1"/>
                <w:sz w:val="22"/>
                <w:szCs w:val="22"/>
              </w:rPr>
              <w:t>A population is the entire set of individuals or items from which data is drawn for a statistical study.</w:t>
            </w:r>
          </w:p>
          <w:p w14:paraId="153DD599" w14:textId="77777777" w:rsidR="00224A54" w:rsidRPr="0081656B" w:rsidRDefault="00224A54" w:rsidP="00224A54">
            <w:pPr>
              <w:pStyle w:val="CFUSFormatting"/>
              <w:rPr>
                <w:rFonts w:asciiTheme="minorHAnsi" w:hAnsiTheme="minorHAnsi" w:cstheme="minorHAnsi"/>
                <w:color w:val="000000" w:themeColor="text1"/>
                <w:sz w:val="22"/>
                <w:szCs w:val="22"/>
              </w:rPr>
            </w:pPr>
            <w:r w:rsidRPr="0081656B">
              <w:rPr>
                <w:rFonts w:asciiTheme="minorHAnsi" w:hAnsiTheme="minorHAnsi" w:cstheme="minorHAnsi"/>
                <w:color w:val="000000" w:themeColor="text1"/>
                <w:sz w:val="22"/>
                <w:szCs w:val="22"/>
              </w:rPr>
              <w:t>A sample is a data set obtained from a subset that represents an entire population. This data set can be used to make reasonable assumptions about the whole population.</w:t>
            </w:r>
          </w:p>
          <w:p w14:paraId="00380296" w14:textId="77777777" w:rsidR="00224A54" w:rsidRPr="0081656B" w:rsidRDefault="00224A54" w:rsidP="00224A54">
            <w:pPr>
              <w:pStyle w:val="CFUSFormatting"/>
              <w:rPr>
                <w:rFonts w:asciiTheme="minorHAnsi" w:hAnsiTheme="minorHAnsi" w:cstheme="minorHAnsi"/>
                <w:color w:val="000000" w:themeColor="text1"/>
                <w:sz w:val="22"/>
                <w:szCs w:val="22"/>
              </w:rPr>
            </w:pPr>
            <w:r w:rsidRPr="0081656B">
              <w:rPr>
                <w:rFonts w:asciiTheme="minorHAnsi" w:hAnsiTheme="minorHAnsi" w:cstheme="minorHAnsi"/>
                <w:color w:val="000000" w:themeColor="text1"/>
                <w:sz w:val="22"/>
                <w:szCs w:val="22"/>
              </w:rPr>
              <w:t xml:space="preserve">Sampling is the process of selecting a suitable sample, or a representative part of a population, for the purpose of determining characteristics of the whole population. </w:t>
            </w:r>
          </w:p>
          <w:p w14:paraId="7FC7F5B7" w14:textId="77777777" w:rsidR="00224A54" w:rsidRPr="0081656B" w:rsidRDefault="00224A54" w:rsidP="00224A54">
            <w:pPr>
              <w:pStyle w:val="CFUSFormatting"/>
              <w:rPr>
                <w:rFonts w:asciiTheme="minorHAnsi" w:hAnsiTheme="minorHAnsi" w:cstheme="minorHAnsi"/>
                <w:color w:val="000000" w:themeColor="text1"/>
                <w:sz w:val="22"/>
                <w:szCs w:val="22"/>
              </w:rPr>
            </w:pPr>
            <w:r w:rsidRPr="0081656B">
              <w:rPr>
                <w:rFonts w:asciiTheme="minorHAnsi" w:hAnsiTheme="minorHAnsi" w:cstheme="minorHAnsi"/>
                <w:color w:val="000000" w:themeColor="text1"/>
                <w:sz w:val="22"/>
                <w:szCs w:val="22"/>
              </w:rPr>
              <w:t xml:space="preserve">An example of a population would be the entire student body at a school, whereas a sample might be selecting a subset of students from each grade level. A sample may or may not be representative of the population as a whole. Questions to consider when determining whether an identified sample is representative of the population include: </w:t>
            </w:r>
          </w:p>
          <w:p w14:paraId="352A5F09"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 xml:space="preserve">What is the target population of the formulated question? </w:t>
            </w:r>
          </w:p>
          <w:p w14:paraId="358CBBF4"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Who or what is the subject or context of the question?</w:t>
            </w:r>
          </w:p>
          <w:p w14:paraId="731357C1"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A random sample is one in which each member of the population has an equal chance of being selected. Random samples can be used to ensure that the sample is representative of the population and to avoid bias.</w:t>
            </w:r>
          </w:p>
          <w:p w14:paraId="481A7854" w14:textId="77777777" w:rsidR="00224A54" w:rsidRPr="0081656B" w:rsidRDefault="00224A54" w:rsidP="00224A54">
            <w:pPr>
              <w:pStyle w:val="CFUSFormatting"/>
              <w:rPr>
                <w:rFonts w:asciiTheme="minorHAnsi" w:hAnsiTheme="minorHAnsi" w:cstheme="minorHAnsi"/>
                <w:color w:val="000000" w:themeColor="text1"/>
                <w:sz w:val="22"/>
                <w:szCs w:val="22"/>
              </w:rPr>
            </w:pPr>
            <w:r w:rsidRPr="0081656B">
              <w:rPr>
                <w:rFonts w:asciiTheme="minorHAnsi" w:hAnsiTheme="minorHAnsi" w:cstheme="minorHAnsi"/>
                <w:color w:val="000000" w:themeColor="text1"/>
                <w:sz w:val="22"/>
                <w:szCs w:val="22"/>
              </w:rPr>
              <w:t xml:space="preserve">Sample size refers to the number of participants or observations included in a study.  Statistical data may be more accurate, and outliers may be more easily identified with larger sample sizes. </w:t>
            </w:r>
          </w:p>
          <w:p w14:paraId="3A871A0A" w14:textId="77777777" w:rsidR="00224A54" w:rsidRPr="0081656B" w:rsidRDefault="00224A54" w:rsidP="00224A54">
            <w:pPr>
              <w:pStyle w:val="CFUSFormatting"/>
              <w:rPr>
                <w:rFonts w:asciiTheme="minorHAnsi" w:hAnsiTheme="minorHAnsi" w:cstheme="minorHAnsi"/>
                <w:color w:val="000000" w:themeColor="text1"/>
                <w:sz w:val="22"/>
                <w:szCs w:val="22"/>
              </w:rPr>
            </w:pPr>
            <w:r w:rsidRPr="0081656B">
              <w:rPr>
                <w:rFonts w:asciiTheme="minorHAnsi" w:hAnsiTheme="minorHAnsi" w:cstheme="minorHAnsi"/>
                <w:color w:val="000000" w:themeColor="text1"/>
                <w:sz w:val="22"/>
                <w:szCs w:val="22"/>
              </w:rPr>
              <w:t>Examples of questions to consider in building good samples:</w:t>
            </w:r>
          </w:p>
          <w:p w14:paraId="6BFEBE35"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 xml:space="preserve">What is the context of the data to be collected? </w:t>
            </w:r>
          </w:p>
          <w:p w14:paraId="26D3E985"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Who is the audience?</w:t>
            </w:r>
          </w:p>
          <w:p w14:paraId="2AB26D4F"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What amount of data should be collected?</w:t>
            </w:r>
          </w:p>
          <w:p w14:paraId="1A1828F2"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A histogram is a graph that provides a visual interpretation of numerical data by indicating the number of data points that lie within a range of values, called a class or a bin. The frequency of the data that falls in each class or bin is depicted by the use of a bar. Every element of the data set is not preserved when representing data in a histogram.</w:t>
            </w:r>
          </w:p>
          <w:p w14:paraId="2BE79D10"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A histogram is a form of bar graph in which the categories are consecutive and equal intervals. The length or height of each bar is determined by the number of data elements (frequency) falling into a particular interval. See the example below.</w:t>
            </w:r>
          </w:p>
          <w:p w14:paraId="6F813DC9" w14:textId="77777777" w:rsidR="00224A54" w:rsidRPr="0081656B" w:rsidRDefault="00224A54" w:rsidP="00224A54">
            <w:pPr>
              <w:pStyle w:val="CFUSFormatting"/>
              <w:numPr>
                <w:ilvl w:val="0"/>
                <w:numId w:val="0"/>
              </w:numPr>
              <w:ind w:left="360" w:hanging="360"/>
              <w:jc w:val="center"/>
              <w:rPr>
                <w:rFonts w:asciiTheme="minorHAnsi" w:hAnsiTheme="minorHAnsi" w:cstheme="minorHAnsi"/>
                <w:sz w:val="22"/>
                <w:szCs w:val="22"/>
              </w:rPr>
            </w:pPr>
            <w:r w:rsidRPr="0081656B">
              <w:rPr>
                <w:rFonts w:asciiTheme="minorHAnsi" w:hAnsiTheme="minorHAnsi" w:cstheme="minorHAnsi"/>
                <w:noProof/>
                <w:sz w:val="22"/>
                <w:szCs w:val="22"/>
              </w:rPr>
              <w:lastRenderedPageBreak/>
              <w:drawing>
                <wp:inline distT="0" distB="0" distL="0" distR="0" wp14:anchorId="6D4C2825" wp14:editId="1DAD0D94">
                  <wp:extent cx="1990725" cy="1643063"/>
                  <wp:effectExtent l="0" t="0" r="0" b="0"/>
                  <wp:docPr id="381849101" name="Picture 381849101" descr="A histrogram with a vertical axis labeld frequency with with a scale of two.  The horizontal axis is labeled points scored with intervals zero to four, five to nine, ten to fourteen, fifteen to nineteen, twenty to twenty-four, and twenty-five to twenty-nine." title="Points scored by Players of Panthers Basketball Team"/>
                  <wp:cNvGraphicFramePr/>
                  <a:graphic xmlns:a="http://schemas.openxmlformats.org/drawingml/2006/main">
                    <a:graphicData uri="http://schemas.openxmlformats.org/drawingml/2006/picture">
                      <pic:pic xmlns:pic="http://schemas.openxmlformats.org/drawingml/2006/picture">
                        <pic:nvPicPr>
                          <pic:cNvPr id="0" name="image22.png" descr="Histogram Basketball"/>
                          <pic:cNvPicPr preferRelativeResize="0"/>
                        </pic:nvPicPr>
                        <pic:blipFill>
                          <a:blip r:embed="rId45"/>
                          <a:srcRect b="-1470"/>
                          <a:stretch>
                            <a:fillRect/>
                          </a:stretch>
                        </pic:blipFill>
                        <pic:spPr>
                          <a:xfrm>
                            <a:off x="0" y="0"/>
                            <a:ext cx="1990725" cy="1643063"/>
                          </a:xfrm>
                          <a:prstGeom prst="rect">
                            <a:avLst/>
                          </a:prstGeom>
                          <a:ln/>
                        </pic:spPr>
                      </pic:pic>
                    </a:graphicData>
                  </a:graphic>
                </wp:inline>
              </w:drawing>
            </w:r>
          </w:p>
          <w:p w14:paraId="4C2C3317"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t>Histograms do not directly display measures of center.</w:t>
            </w:r>
          </w:p>
          <w:p w14:paraId="56B0E8EC"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t xml:space="preserve">Histograms do not display individual data points. Instead, histograms provide an easy-to-read summary for large data sets where displaying individual data points would become cumbersome. </w:t>
            </w:r>
          </w:p>
          <w:p w14:paraId="5BE49154"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t>The data in a histogram is organized so that ranges of data values can be compared easily; that is, it can be determined which ranges occurred more or less often than others, the range that occurs most often, and where the data is concentrated. Histograms show where the ranges of data are centered or if there are gaps in data.</w:t>
            </w:r>
          </w:p>
          <w:p w14:paraId="6AA83D6C"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Numerical data that can be characterized using consecutive intervals are best displayed in a histogram.</w:t>
            </w:r>
          </w:p>
          <w:p w14:paraId="53494661"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t>Statistical questions or data sets that would not be well represented in a histogram include:</w:t>
            </w:r>
          </w:p>
          <w:p w14:paraId="3D1DD187"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questions related to qualitative (categorical) data that would be better represented with circle graphs, bar graphs, etc.; and</w:t>
            </w:r>
          </w:p>
          <w:p w14:paraId="3BFBFD29"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questions related to quantitative (numerical) data that would be better represented with stem-and-leaf plots, line plots, etc. where visualizing individual data points would be important.</w:t>
            </w:r>
          </w:p>
          <w:p w14:paraId="4D2BF4EC"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t>A frequency distribution shows how often an item, a number, or range of numbers occurs. It can be used to construct a histogram.</w:t>
            </w:r>
          </w:p>
          <w:p w14:paraId="2A5FD236" w14:textId="77777777" w:rsidR="00224A54" w:rsidRPr="0081656B" w:rsidRDefault="00224A54" w:rsidP="00224A54">
            <w:pPr>
              <w:pStyle w:val="CFUSFormatting"/>
              <w:numPr>
                <w:ilvl w:val="0"/>
                <w:numId w:val="0"/>
              </w:numPr>
              <w:jc w:val="center"/>
              <w:rPr>
                <w:rFonts w:asciiTheme="minorHAnsi" w:hAnsiTheme="minorHAnsi" w:cstheme="minorHAnsi"/>
                <w:sz w:val="22"/>
                <w:szCs w:val="22"/>
              </w:rPr>
            </w:pPr>
            <w:bookmarkStart w:id="3" w:name="_heading=h.30j0zll" w:colFirst="0" w:colLast="0"/>
            <w:bookmarkEnd w:id="3"/>
            <w:r w:rsidRPr="0081656B">
              <w:rPr>
                <w:rFonts w:asciiTheme="minorHAnsi" w:hAnsiTheme="minorHAnsi" w:cstheme="minorHAnsi"/>
                <w:noProof/>
                <w:sz w:val="22"/>
                <w:szCs w:val="22"/>
              </w:rPr>
              <w:drawing>
                <wp:inline distT="0" distB="0" distL="0" distR="0" wp14:anchorId="12EE9D3E" wp14:editId="67130905">
                  <wp:extent cx="2830195" cy="1678940"/>
                  <wp:effectExtent l="0" t="0" r="8255" b="0"/>
                  <wp:docPr id="270" name="Picture 270" descr="This diagram represents the frequency distribution for the number of cups of coffee showing the tally and frequency of each interval." title="Numver of Cappuccinos Made per Hour at the Cafe"/>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2830195" cy="1678940"/>
                          </a:xfrm>
                          <a:prstGeom prst="rect">
                            <a:avLst/>
                          </a:prstGeom>
                          <a:ln/>
                        </pic:spPr>
                      </pic:pic>
                    </a:graphicData>
                  </a:graphic>
                </wp:inline>
              </w:drawing>
            </w:r>
          </w:p>
          <w:p w14:paraId="3910183E"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lastRenderedPageBreak/>
              <w:t>To construct a histogram:</w:t>
            </w:r>
          </w:p>
          <w:p w14:paraId="397EC5F6" w14:textId="18C66CBB"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Organize collected data into a table. Create one column for data range categories (bins), divided into equal intervals that will include all of the data (for example, 0 - 10, 11 - 20, 21 - 30), and another column for frequency.</w:t>
            </w:r>
          </w:p>
          <w:p w14:paraId="4F7D3420" w14:textId="77777777" w:rsidR="00224A54" w:rsidRPr="0081656B" w:rsidRDefault="00224A54" w:rsidP="00224A54">
            <w:pPr>
              <w:pStyle w:val="CFUSSubFormatting"/>
              <w:numPr>
                <w:ilvl w:val="2"/>
                <w:numId w:val="4"/>
              </w:numPr>
              <w:rPr>
                <w:rFonts w:asciiTheme="minorHAnsi" w:hAnsiTheme="minorHAnsi" w:cstheme="minorHAnsi"/>
                <w:sz w:val="22"/>
                <w:szCs w:val="22"/>
              </w:rPr>
            </w:pPr>
            <w:r w:rsidRPr="0081656B">
              <w:rPr>
                <w:rFonts w:asciiTheme="minorHAnsi" w:hAnsiTheme="minorHAnsi" w:cstheme="minorHAnsi"/>
                <w:sz w:val="22"/>
                <w:szCs w:val="22"/>
              </w:rPr>
              <w:t>Bins should be all the same size.</w:t>
            </w:r>
          </w:p>
          <w:p w14:paraId="11458D97" w14:textId="77777777" w:rsidR="00224A54" w:rsidRPr="0081656B" w:rsidRDefault="00224A54" w:rsidP="00224A54">
            <w:pPr>
              <w:pStyle w:val="CFUSSubFormatting"/>
              <w:numPr>
                <w:ilvl w:val="2"/>
                <w:numId w:val="4"/>
              </w:numPr>
              <w:rPr>
                <w:rFonts w:asciiTheme="minorHAnsi" w:hAnsiTheme="minorHAnsi" w:cstheme="minorHAnsi"/>
                <w:sz w:val="22"/>
                <w:szCs w:val="22"/>
              </w:rPr>
            </w:pPr>
            <w:r w:rsidRPr="0081656B">
              <w:rPr>
                <w:rFonts w:asciiTheme="minorHAnsi" w:hAnsiTheme="minorHAnsi" w:cstheme="minorHAnsi"/>
                <w:sz w:val="22"/>
                <w:szCs w:val="22"/>
              </w:rPr>
              <w:t>Bins should include all of the data.</w:t>
            </w:r>
          </w:p>
          <w:p w14:paraId="345584CA" w14:textId="77777777" w:rsidR="00224A54" w:rsidRPr="0081656B" w:rsidRDefault="00224A54" w:rsidP="00224A54">
            <w:pPr>
              <w:pStyle w:val="CFUSSubFormatting"/>
              <w:numPr>
                <w:ilvl w:val="2"/>
                <w:numId w:val="4"/>
              </w:numPr>
              <w:rPr>
                <w:rFonts w:asciiTheme="minorHAnsi" w:hAnsiTheme="minorHAnsi" w:cstheme="minorHAnsi"/>
                <w:sz w:val="22"/>
                <w:szCs w:val="22"/>
              </w:rPr>
            </w:pPr>
            <w:r w:rsidRPr="0081656B">
              <w:rPr>
                <w:rFonts w:asciiTheme="minorHAnsi" w:hAnsiTheme="minorHAnsi" w:cstheme="minorHAnsi"/>
                <w:sz w:val="22"/>
                <w:szCs w:val="22"/>
              </w:rPr>
              <w:t>Boundaries for bins should reflect the data values being represented.</w:t>
            </w:r>
          </w:p>
          <w:p w14:paraId="4FD4164B" w14:textId="77777777" w:rsidR="00224A54" w:rsidRPr="0081656B" w:rsidRDefault="00224A54" w:rsidP="00224A54">
            <w:pPr>
              <w:pStyle w:val="CFUSSubFormatting"/>
              <w:numPr>
                <w:ilvl w:val="2"/>
                <w:numId w:val="4"/>
              </w:numPr>
              <w:rPr>
                <w:rFonts w:asciiTheme="minorHAnsi" w:hAnsiTheme="minorHAnsi" w:cstheme="minorHAnsi"/>
                <w:sz w:val="22"/>
                <w:szCs w:val="22"/>
              </w:rPr>
            </w:pPr>
            <w:r w:rsidRPr="0081656B">
              <w:rPr>
                <w:rFonts w:asciiTheme="minorHAnsi" w:hAnsiTheme="minorHAnsi" w:cstheme="minorHAnsi"/>
                <w:sz w:val="22"/>
                <w:szCs w:val="22"/>
              </w:rPr>
              <w:t xml:space="preserve">Determine the number of bins based upon the data. </w:t>
            </w:r>
          </w:p>
          <w:p w14:paraId="16681E14" w14:textId="77777777" w:rsidR="00224A54" w:rsidRPr="0081656B" w:rsidRDefault="00224A54" w:rsidP="00224A54">
            <w:pPr>
              <w:pStyle w:val="CFUSSubFormatting"/>
              <w:numPr>
                <w:ilvl w:val="2"/>
                <w:numId w:val="4"/>
              </w:numPr>
              <w:rPr>
                <w:rFonts w:asciiTheme="minorHAnsi" w:hAnsiTheme="minorHAnsi" w:cstheme="minorHAnsi"/>
                <w:sz w:val="22"/>
                <w:szCs w:val="22"/>
              </w:rPr>
            </w:pPr>
            <w:r w:rsidRPr="0081656B">
              <w:rPr>
                <w:rFonts w:asciiTheme="minorHAnsi" w:hAnsiTheme="minorHAnsi" w:cstheme="minorHAnsi"/>
                <w:sz w:val="22"/>
                <w:szCs w:val="22"/>
              </w:rPr>
              <w:t>If possible, the number of bins created should be a factor the number of data values (e.g., a histogram representing 20 data values might have 4 or 5 bins).</w:t>
            </w:r>
          </w:p>
          <w:p w14:paraId="3356AF25"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 xml:space="preserve">Create a graph. Mark the data range intervals on the </w:t>
            </w:r>
            <w:r w:rsidRPr="0081656B">
              <w:rPr>
                <w:rFonts w:asciiTheme="minorHAnsi" w:hAnsiTheme="minorHAnsi" w:cstheme="minorHAnsi"/>
                <w:i/>
                <w:sz w:val="22"/>
                <w:szCs w:val="22"/>
              </w:rPr>
              <w:t>x</w:t>
            </w:r>
            <w:r w:rsidRPr="0081656B">
              <w:rPr>
                <w:rFonts w:asciiTheme="minorHAnsi" w:hAnsiTheme="minorHAnsi" w:cstheme="minorHAnsi"/>
                <w:sz w:val="22"/>
                <w:szCs w:val="22"/>
              </w:rPr>
              <w:t xml:space="preserve">-axis (horizontal axis) with no space between the categories. Mark frequency on the </w:t>
            </w:r>
            <w:r w:rsidRPr="0081656B">
              <w:rPr>
                <w:rFonts w:asciiTheme="minorHAnsi" w:hAnsiTheme="minorHAnsi" w:cstheme="minorHAnsi"/>
                <w:i/>
                <w:sz w:val="22"/>
                <w:szCs w:val="22"/>
              </w:rPr>
              <w:t>y</w:t>
            </w:r>
            <w:r w:rsidRPr="0081656B">
              <w:rPr>
                <w:rFonts w:asciiTheme="minorHAnsi" w:hAnsiTheme="minorHAnsi" w:cstheme="minorHAnsi"/>
                <w:sz w:val="22"/>
                <w:szCs w:val="22"/>
              </w:rPr>
              <w:t xml:space="preserve">-axis (vertical axis), also in equal intervals. </w:t>
            </w:r>
            <w:r w:rsidRPr="0081656B">
              <w:rPr>
                <w:rFonts w:asciiTheme="minorHAnsi" w:hAnsiTheme="minorHAnsi" w:cstheme="minorHAnsi"/>
                <w:color w:val="000000" w:themeColor="text1"/>
                <w:sz w:val="22"/>
                <w:szCs w:val="22"/>
              </w:rPr>
              <w:t xml:space="preserve">All histograms should include a title and labels that describe the data. </w:t>
            </w:r>
          </w:p>
          <w:p w14:paraId="1F89FC07"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Plot the data. For each data range category (bin), draw a horizontal line at the appropriate frequency or marker. Then, create a vertical bar for that category reaching up to the marked frequency. Do this for each data range category (bin).</w:t>
            </w:r>
          </w:p>
          <w:p w14:paraId="0B966D5E" w14:textId="77777777" w:rsidR="00224A54" w:rsidRPr="0081656B" w:rsidRDefault="00224A54" w:rsidP="00224A54">
            <w:pPr>
              <w:pStyle w:val="CFUSSubFormatting"/>
              <w:numPr>
                <w:ilvl w:val="0"/>
                <w:numId w:val="0"/>
              </w:numPr>
              <w:jc w:val="center"/>
              <w:rPr>
                <w:rFonts w:asciiTheme="minorHAnsi" w:hAnsiTheme="minorHAnsi" w:cstheme="minorHAnsi"/>
                <w:sz w:val="22"/>
                <w:szCs w:val="22"/>
              </w:rPr>
            </w:pPr>
            <w:r w:rsidRPr="0081656B">
              <w:rPr>
                <w:rFonts w:asciiTheme="minorHAnsi" w:hAnsiTheme="minorHAnsi" w:cstheme="minorHAnsi"/>
                <w:noProof/>
                <w:sz w:val="22"/>
                <w:szCs w:val="22"/>
              </w:rPr>
              <w:drawing>
                <wp:inline distT="0" distB="0" distL="0" distR="0" wp14:anchorId="604DF92E" wp14:editId="2A5D36EC">
                  <wp:extent cx="2345055" cy="1774190"/>
                  <wp:effectExtent l="0" t="0" r="0" b="0"/>
                  <wp:docPr id="268" name="Picture 268" descr="The histrogram shows a vertical axis labeled Number of Cappuccinos with a scale of two.  The horizontal axis is labeled number of cappucinnos made per hour with intervals of zero to three, four to seven, eight to eleven, twelve to fiftenn, and sixteen to nineteen." title="Cappuccinos Made Per Hour"/>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345055" cy="1774190"/>
                          </a:xfrm>
                          <a:prstGeom prst="rect">
                            <a:avLst/>
                          </a:prstGeom>
                          <a:ln/>
                        </pic:spPr>
                      </pic:pic>
                    </a:graphicData>
                  </a:graphic>
                </wp:inline>
              </w:drawing>
            </w:r>
          </w:p>
          <w:p w14:paraId="24EE53F1"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 xml:space="preserve">Histograms may be drawn so that the bars are horizontal. To do this, interchange the </w:t>
            </w:r>
            <w:r w:rsidRPr="0081656B">
              <w:rPr>
                <w:rFonts w:asciiTheme="minorHAnsi" w:hAnsiTheme="minorHAnsi" w:cstheme="minorHAnsi"/>
                <w:i/>
                <w:iCs/>
                <w:color w:val="000000" w:themeColor="text1"/>
                <w:sz w:val="22"/>
                <w:szCs w:val="22"/>
              </w:rPr>
              <w:t>x-</w:t>
            </w:r>
            <w:r w:rsidRPr="0081656B">
              <w:rPr>
                <w:rFonts w:asciiTheme="minorHAnsi" w:hAnsiTheme="minorHAnsi" w:cstheme="minorHAnsi"/>
                <w:color w:val="000000" w:themeColor="text1"/>
                <w:sz w:val="22"/>
                <w:szCs w:val="22"/>
              </w:rPr>
              <w:t xml:space="preserve"> and </w:t>
            </w:r>
            <w:r w:rsidRPr="0081656B">
              <w:rPr>
                <w:rFonts w:asciiTheme="minorHAnsi" w:hAnsiTheme="minorHAnsi" w:cstheme="minorHAnsi"/>
                <w:i/>
                <w:iCs/>
                <w:color w:val="000000" w:themeColor="text1"/>
                <w:sz w:val="22"/>
                <w:szCs w:val="22"/>
              </w:rPr>
              <w:t>y</w:t>
            </w:r>
            <w:r w:rsidRPr="0081656B">
              <w:rPr>
                <w:rFonts w:asciiTheme="minorHAnsi" w:hAnsiTheme="minorHAnsi" w:cstheme="minorHAnsi"/>
                <w:color w:val="000000" w:themeColor="text1"/>
                <w:sz w:val="22"/>
                <w:szCs w:val="22"/>
              </w:rPr>
              <w:t xml:space="preserve">-axis. Mark the data range intervals (bins) on the </w:t>
            </w:r>
            <w:r w:rsidRPr="0081656B">
              <w:rPr>
                <w:rFonts w:asciiTheme="minorHAnsi" w:hAnsiTheme="minorHAnsi" w:cstheme="minorHAnsi"/>
                <w:i/>
                <w:iCs/>
                <w:color w:val="000000" w:themeColor="text1"/>
                <w:sz w:val="22"/>
                <w:szCs w:val="22"/>
              </w:rPr>
              <w:t>y</w:t>
            </w:r>
            <w:r w:rsidRPr="0081656B">
              <w:rPr>
                <w:rFonts w:asciiTheme="minorHAnsi" w:hAnsiTheme="minorHAnsi" w:cstheme="minorHAnsi"/>
                <w:color w:val="000000" w:themeColor="text1"/>
                <w:sz w:val="22"/>
                <w:szCs w:val="22"/>
              </w:rPr>
              <w:t xml:space="preserve">-axis and the frequency on the </w:t>
            </w:r>
            <w:r w:rsidRPr="0081656B">
              <w:rPr>
                <w:rFonts w:asciiTheme="minorHAnsi" w:hAnsiTheme="minorHAnsi" w:cstheme="minorHAnsi"/>
                <w:i/>
                <w:iCs/>
                <w:color w:val="000000" w:themeColor="text1"/>
                <w:sz w:val="22"/>
                <w:szCs w:val="22"/>
              </w:rPr>
              <w:t>x</w:t>
            </w:r>
            <w:r w:rsidRPr="0081656B">
              <w:rPr>
                <w:rFonts w:asciiTheme="minorHAnsi" w:hAnsiTheme="minorHAnsi" w:cstheme="minorHAnsi"/>
                <w:color w:val="000000" w:themeColor="text1"/>
                <w:sz w:val="22"/>
                <w:szCs w:val="22"/>
              </w:rPr>
              <w:t>-axis. Draw the bars horizontally.</w:t>
            </w:r>
          </w:p>
          <w:p w14:paraId="6616FF25"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t xml:space="preserve">Manipulating intervals in a histogram could result in misleading conclusions regarding the data set. For example, extremely large or small intervals (bins) can make it difficult to see the shape of the data. </w:t>
            </w:r>
          </w:p>
          <w:p w14:paraId="1B4709EE"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t>Comparisons, predictions, and inferences are made by examining characteristics of a data set displayed in a variety of graphical representations to draw conclusions. Data analysis helps describe data, recognize patterns or trends, and make predictions.</w:t>
            </w:r>
          </w:p>
          <w:p w14:paraId="0F54C0FC"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 xml:space="preserve">There are two types of data: categorical and numerical. Categorical data can be sorted into groups or categories while numerical data are values or observations that can be measured. For example, types of fish caught would be categorical data while weights of fish caught would be numerical data. An </w:t>
            </w:r>
            <w:r w:rsidRPr="0081656B">
              <w:rPr>
                <w:rFonts w:asciiTheme="minorHAnsi" w:hAnsiTheme="minorHAnsi" w:cstheme="minorHAnsi"/>
                <w:color w:val="000000" w:themeColor="text1"/>
                <w:sz w:val="22"/>
                <w:szCs w:val="22"/>
              </w:rPr>
              <w:lastRenderedPageBreak/>
              <w:t>awareness of the differences between categorical data and numerical data is important, however, students are not expected to know the terms for each type of data.</w:t>
            </w:r>
          </w:p>
          <w:p w14:paraId="417C4F00"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t>In previous grades, students had experience with pictographs, bar graphs, line graphs, line plots, stem-and-leaf plots, and circle graphs. In Grade 7, students are not expected to construct these graphs.</w:t>
            </w:r>
          </w:p>
          <w:p w14:paraId="58EF8977"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 xml:space="preserve">A pictograph is used to show categorical data. Pictographs are used to show frequency and compare categories. </w:t>
            </w:r>
          </w:p>
          <w:p w14:paraId="78798B98"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 xml:space="preserve">A bar graph is used for categorical data and is used to show comparisons between categories. </w:t>
            </w:r>
          </w:p>
          <w:p w14:paraId="69ED3F9A"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sz w:val="22"/>
                <w:szCs w:val="22"/>
              </w:rPr>
              <w:t xml:space="preserve">A line graph is used to show how numerical data changes over time. </w:t>
            </w:r>
          </w:p>
          <w:p w14:paraId="4DADDAAD"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A line plot provides an ordered display of all values in a data set and shows the frequency of data on a number line. Line plots are used to show the spread of the data, to include clusters (groups of data points) and gaps (large spaces between data points), and quickly identify the range, mode, and any extreme data values.</w:t>
            </w:r>
          </w:p>
          <w:p w14:paraId="21AAEF9F"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A stem-and-leaf plot is used for discrete numerical data and is used to show frequency of data distribution. A stem-and-leaf plot displays the entire data set and provides a picture of the distribution of data.</w:t>
            </w:r>
          </w:p>
          <w:p w14:paraId="35B77942" w14:textId="77777777" w:rsidR="00224A54" w:rsidRPr="0081656B" w:rsidRDefault="00224A54" w:rsidP="00224A54">
            <w:pPr>
              <w:pStyle w:val="CFUSSub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A circle graph is used for categorical and discrete numerical data. Circle graphs are used to show a relationship of the parts to a whole. Every element of the data set is not preserved when representing data in a circle graph.</w:t>
            </w:r>
          </w:p>
          <w:p w14:paraId="5AB3B24A"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Different types of graphs can be used to display categorical and num</w:t>
            </w:r>
            <w:r w:rsidRPr="0081656B">
              <w:rPr>
                <w:rFonts w:asciiTheme="minorHAnsi" w:hAnsiTheme="minorHAnsi" w:cstheme="minorHAnsi"/>
                <w:sz w:val="22"/>
                <w:szCs w:val="22"/>
              </w:rPr>
              <w:t xml:space="preserve">erical </w:t>
            </w:r>
            <w:r w:rsidRPr="0081656B">
              <w:rPr>
                <w:rFonts w:asciiTheme="minorHAnsi" w:hAnsiTheme="minorHAnsi" w:cstheme="minorHAnsi"/>
                <w:color w:val="000000" w:themeColor="text1"/>
                <w:sz w:val="22"/>
                <w:szCs w:val="22"/>
              </w:rPr>
              <w:t xml:space="preserve">data. The way data is displayed is often dependent on what someone is trying to communicate. </w:t>
            </w:r>
          </w:p>
          <w:p w14:paraId="3ACBAE81" w14:textId="77777777" w:rsidR="00224A54"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color w:val="000000" w:themeColor="text1"/>
                <w:sz w:val="22"/>
                <w:szCs w:val="22"/>
              </w:rPr>
              <w:t>Comparing different types of representations (charts and graphs) provides an opportunity to learn how different graphs can show different things about the same data. Discussions around what information different graphs representing the same data provides is beneficial for determining which graphical representation best represents the data.</w:t>
            </w:r>
          </w:p>
          <w:p w14:paraId="32A6F5D8" w14:textId="3FC5CEB5" w:rsidR="00F05D15" w:rsidRPr="0081656B" w:rsidRDefault="00224A54" w:rsidP="00224A54">
            <w:pPr>
              <w:pStyle w:val="CFUSFormatting"/>
              <w:rPr>
                <w:rFonts w:asciiTheme="minorHAnsi" w:hAnsiTheme="minorHAnsi" w:cstheme="minorHAnsi"/>
                <w:sz w:val="22"/>
                <w:szCs w:val="22"/>
              </w:rPr>
            </w:pPr>
            <w:r w:rsidRPr="0081656B">
              <w:rPr>
                <w:rFonts w:asciiTheme="minorHAnsi" w:hAnsiTheme="minorHAnsi" w:cstheme="minorHAnsi"/>
                <w:sz w:val="22"/>
                <w:szCs w:val="22"/>
              </w:rPr>
              <w:t xml:space="preserve">The information displayed in different graphs may be examined to determine how data are or are not related, differences between characteristics (comparisons), trends that suggest what new data might be like (predictions), and/or questions such as “What could happen if…” (inferences). </w:t>
            </w:r>
          </w:p>
        </w:tc>
      </w:tr>
      <w:tr w:rsidR="00F05D15" w:rsidRPr="00722C85" w14:paraId="650281D5" w14:textId="77777777" w:rsidTr="00570306">
        <w:trPr>
          <w:trHeight w:val="435"/>
        </w:trPr>
        <w:tc>
          <w:tcPr>
            <w:tcW w:w="14310" w:type="dxa"/>
            <w:shd w:val="clear" w:color="auto" w:fill="D9D9D9" w:themeFill="background1" w:themeFillShade="D9"/>
            <w:vAlign w:val="center"/>
          </w:tcPr>
          <w:p w14:paraId="02ADEA4F"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05D15" w:rsidRPr="00722C85" w14:paraId="141694FD" w14:textId="77777777" w:rsidTr="00570306">
        <w:trPr>
          <w:trHeight w:val="314"/>
        </w:trPr>
        <w:tc>
          <w:tcPr>
            <w:tcW w:w="14310" w:type="dxa"/>
            <w:shd w:val="clear" w:color="auto" w:fill="auto"/>
          </w:tcPr>
          <w:p w14:paraId="2C3BBDDF" w14:textId="77777777" w:rsidR="00F05D15" w:rsidRDefault="00F05D15"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4BBDFD1A" w14:textId="77777777" w:rsidR="00F02ED6" w:rsidRDefault="00F02ED6" w:rsidP="00570306">
            <w:pPr>
              <w:pStyle w:val="Bullet1"/>
              <w:numPr>
                <w:ilvl w:val="0"/>
                <w:numId w:val="0"/>
              </w:numPr>
              <w:spacing w:before="0"/>
              <w:rPr>
                <w:rFonts w:asciiTheme="minorHAnsi" w:hAnsiTheme="minorHAnsi" w:cstheme="minorHAnsi"/>
                <w:b/>
                <w:bCs/>
                <w:sz w:val="22"/>
                <w:szCs w:val="22"/>
              </w:rPr>
            </w:pPr>
          </w:p>
          <w:p w14:paraId="612C7E60" w14:textId="482BE9BA" w:rsidR="00736222" w:rsidRDefault="00DB4E94" w:rsidP="00D978D0">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Communication:</w:t>
            </w:r>
            <w:r>
              <w:rPr>
                <w:rFonts w:asciiTheme="minorHAnsi" w:hAnsiTheme="minorHAnsi" w:cstheme="minorHAnsi"/>
                <w:b/>
                <w:bCs/>
                <w:sz w:val="22"/>
                <w:szCs w:val="22"/>
              </w:rPr>
              <w:t xml:space="preserve"> </w:t>
            </w:r>
            <w:r w:rsidR="00DF4630" w:rsidRPr="00FA1C64">
              <w:rPr>
                <w:rFonts w:asciiTheme="minorHAnsi" w:hAnsiTheme="minorHAnsi" w:cstheme="minorHAnsi"/>
                <w:sz w:val="22"/>
                <w:szCs w:val="22"/>
              </w:rPr>
              <w:t>There are many</w:t>
            </w:r>
            <w:r w:rsidR="00040C60" w:rsidRPr="00FA1C64">
              <w:rPr>
                <w:rFonts w:asciiTheme="minorHAnsi" w:hAnsiTheme="minorHAnsi" w:cstheme="minorHAnsi"/>
                <w:sz w:val="22"/>
                <w:szCs w:val="22"/>
              </w:rPr>
              <w:t xml:space="preserve"> good questions students can ask </w:t>
            </w:r>
            <w:r w:rsidR="00BE5054">
              <w:rPr>
                <w:rFonts w:asciiTheme="minorHAnsi" w:hAnsiTheme="minorHAnsi" w:cstheme="minorHAnsi"/>
                <w:sz w:val="22"/>
                <w:szCs w:val="22"/>
              </w:rPr>
              <w:t>about</w:t>
            </w:r>
            <w:r w:rsidR="00040C60" w:rsidRPr="00FA1C64">
              <w:rPr>
                <w:rFonts w:asciiTheme="minorHAnsi" w:hAnsiTheme="minorHAnsi" w:cstheme="minorHAnsi"/>
                <w:sz w:val="22"/>
                <w:szCs w:val="22"/>
              </w:rPr>
              <w:t xml:space="preserve"> histograms</w:t>
            </w:r>
            <w:r w:rsidR="002B34CA">
              <w:rPr>
                <w:rFonts w:asciiTheme="minorHAnsi" w:hAnsiTheme="minorHAnsi" w:cstheme="minorHAnsi"/>
                <w:sz w:val="22"/>
                <w:szCs w:val="22"/>
              </w:rPr>
              <w:t xml:space="preserve"> – </w:t>
            </w:r>
            <w:r w:rsidR="00040C60" w:rsidRPr="00FA1C64">
              <w:rPr>
                <w:rFonts w:asciiTheme="minorHAnsi" w:hAnsiTheme="minorHAnsi" w:cstheme="minorHAnsi"/>
                <w:sz w:val="22"/>
                <w:szCs w:val="22"/>
              </w:rPr>
              <w:t xml:space="preserve"> </w:t>
            </w:r>
          </w:p>
          <w:p w14:paraId="48AD8FE0" w14:textId="77777777" w:rsidR="004A59EC" w:rsidRPr="004A59EC" w:rsidRDefault="004A59EC" w:rsidP="004A59EC"/>
          <w:p w14:paraId="0100A351" w14:textId="77777777" w:rsidR="00736222" w:rsidRDefault="00FA1C64" w:rsidP="00184EC8">
            <w:pPr>
              <w:pStyle w:val="Bullet1"/>
              <w:numPr>
                <w:ilvl w:val="0"/>
                <w:numId w:val="43"/>
              </w:numPr>
              <w:spacing w:before="0"/>
              <w:rPr>
                <w:rFonts w:asciiTheme="minorHAnsi" w:hAnsiTheme="minorHAnsi" w:cstheme="minorHAnsi"/>
                <w:sz w:val="22"/>
                <w:szCs w:val="22"/>
              </w:rPr>
            </w:pPr>
            <w:r w:rsidRPr="00FA1C64">
              <w:rPr>
                <w:rFonts w:asciiTheme="minorHAnsi" w:hAnsiTheme="minorHAnsi" w:cstheme="minorHAnsi"/>
                <w:sz w:val="22"/>
                <w:szCs w:val="22"/>
              </w:rPr>
              <w:t>Histograms are used for large sets of numerical data and are used to show an easy-to-read summary where data ranges can be compared.</w:t>
            </w:r>
          </w:p>
          <w:p w14:paraId="096465CE" w14:textId="77777777" w:rsidR="00736222" w:rsidRDefault="00FA1C64" w:rsidP="00184EC8">
            <w:pPr>
              <w:pStyle w:val="Bullet1"/>
              <w:numPr>
                <w:ilvl w:val="1"/>
                <w:numId w:val="43"/>
              </w:numPr>
              <w:spacing w:before="0"/>
              <w:rPr>
                <w:rFonts w:asciiTheme="minorHAnsi" w:hAnsiTheme="minorHAnsi" w:cstheme="minorHAnsi"/>
                <w:sz w:val="22"/>
                <w:szCs w:val="22"/>
              </w:rPr>
            </w:pPr>
            <w:r w:rsidRPr="00FA1C64">
              <w:rPr>
                <w:rFonts w:asciiTheme="minorHAnsi" w:hAnsiTheme="minorHAnsi" w:cstheme="minorHAnsi"/>
                <w:sz w:val="22"/>
                <w:szCs w:val="22"/>
              </w:rPr>
              <w:t xml:space="preserve">Is the sample representative of the population I am making conclusions about? </w:t>
            </w:r>
          </w:p>
          <w:p w14:paraId="3B1E835E" w14:textId="77777777" w:rsidR="00736222" w:rsidRDefault="00FA1C64" w:rsidP="00184EC8">
            <w:pPr>
              <w:pStyle w:val="Bullet1"/>
              <w:numPr>
                <w:ilvl w:val="1"/>
                <w:numId w:val="43"/>
              </w:numPr>
              <w:spacing w:before="0"/>
              <w:rPr>
                <w:rFonts w:asciiTheme="minorHAnsi" w:hAnsiTheme="minorHAnsi" w:cstheme="minorHAnsi"/>
                <w:sz w:val="22"/>
                <w:szCs w:val="22"/>
              </w:rPr>
            </w:pPr>
            <w:r w:rsidRPr="00FA1C64">
              <w:rPr>
                <w:rFonts w:asciiTheme="minorHAnsi" w:hAnsiTheme="minorHAnsi" w:cstheme="minorHAnsi"/>
                <w:sz w:val="22"/>
                <w:szCs w:val="22"/>
              </w:rPr>
              <w:t xml:space="preserve">Am I interested in the overall features of the data, including where the data is concentrated and where there may be gaps? </w:t>
            </w:r>
          </w:p>
          <w:p w14:paraId="7808BE4B" w14:textId="77777777" w:rsidR="0029727A" w:rsidRDefault="00FA1C64" w:rsidP="00184EC8">
            <w:pPr>
              <w:pStyle w:val="Bullet1"/>
              <w:numPr>
                <w:ilvl w:val="1"/>
                <w:numId w:val="43"/>
              </w:numPr>
              <w:spacing w:before="0"/>
              <w:rPr>
                <w:rFonts w:asciiTheme="minorHAnsi" w:hAnsiTheme="minorHAnsi" w:cstheme="minorHAnsi"/>
                <w:sz w:val="22"/>
                <w:szCs w:val="22"/>
              </w:rPr>
            </w:pPr>
            <w:r w:rsidRPr="00FA1C64">
              <w:rPr>
                <w:rFonts w:asciiTheme="minorHAnsi" w:hAnsiTheme="minorHAnsi" w:cstheme="minorHAnsi"/>
                <w:sz w:val="22"/>
                <w:szCs w:val="22"/>
              </w:rPr>
              <w:t xml:space="preserve">Am I interested in comparing ranges of data values?​ </w:t>
            </w:r>
          </w:p>
          <w:p w14:paraId="12D20387" w14:textId="6BE4491E" w:rsidR="000A6326" w:rsidRPr="004A59EC" w:rsidRDefault="00FA1C64" w:rsidP="000A6326">
            <w:pPr>
              <w:pStyle w:val="Bullet1"/>
              <w:numPr>
                <w:ilvl w:val="1"/>
                <w:numId w:val="43"/>
              </w:numPr>
              <w:spacing w:before="0"/>
              <w:rPr>
                <w:rFonts w:asciiTheme="minorHAnsi" w:hAnsiTheme="minorHAnsi" w:cstheme="minorHAnsi"/>
                <w:sz w:val="22"/>
                <w:szCs w:val="22"/>
              </w:rPr>
            </w:pPr>
            <w:r w:rsidRPr="00FA1C64">
              <w:rPr>
                <w:rFonts w:asciiTheme="minorHAnsi" w:hAnsiTheme="minorHAnsi" w:cstheme="minorHAnsi"/>
                <w:sz w:val="22"/>
                <w:szCs w:val="22"/>
              </w:rPr>
              <w:t xml:space="preserve">Do I need details of individual data points? (If so, a histogram is not the appropriate representation.) </w:t>
            </w:r>
          </w:p>
          <w:p w14:paraId="3786C28F" w14:textId="36CAEFD1" w:rsidR="0029727A" w:rsidRDefault="00FA1C64" w:rsidP="00184EC8">
            <w:pPr>
              <w:pStyle w:val="Bullet1"/>
              <w:numPr>
                <w:ilvl w:val="0"/>
                <w:numId w:val="43"/>
              </w:numPr>
              <w:spacing w:before="0"/>
              <w:rPr>
                <w:rFonts w:asciiTheme="minorHAnsi" w:hAnsiTheme="minorHAnsi" w:cstheme="minorHAnsi"/>
                <w:sz w:val="22"/>
                <w:szCs w:val="22"/>
              </w:rPr>
            </w:pPr>
            <w:r w:rsidRPr="00FA1C64">
              <w:rPr>
                <w:rFonts w:asciiTheme="minorHAnsi" w:hAnsiTheme="minorHAnsi" w:cstheme="minorHAnsi"/>
                <w:sz w:val="22"/>
                <w:szCs w:val="22"/>
              </w:rPr>
              <w:lastRenderedPageBreak/>
              <w:t>Data displays are intended to simplify</w:t>
            </w:r>
            <w:r w:rsidR="000F3C7F">
              <w:rPr>
                <w:rFonts w:asciiTheme="minorHAnsi" w:hAnsiTheme="minorHAnsi" w:cstheme="minorHAnsi"/>
                <w:sz w:val="22"/>
                <w:szCs w:val="22"/>
              </w:rPr>
              <w:t>. I</w:t>
            </w:r>
            <w:r w:rsidRPr="00FA1C64">
              <w:rPr>
                <w:rFonts w:asciiTheme="minorHAnsi" w:hAnsiTheme="minorHAnsi" w:cstheme="minorHAnsi"/>
                <w:sz w:val="22"/>
                <w:szCs w:val="22"/>
              </w:rPr>
              <w:t>t is challenging to digest the raw data. However, most data displays will lose details.</w:t>
            </w:r>
          </w:p>
          <w:p w14:paraId="0008DB0A" w14:textId="77777777" w:rsidR="0029727A" w:rsidRDefault="00FA1C64" w:rsidP="00184EC8">
            <w:pPr>
              <w:pStyle w:val="Bullet1"/>
              <w:numPr>
                <w:ilvl w:val="1"/>
                <w:numId w:val="43"/>
              </w:numPr>
              <w:spacing w:before="0"/>
              <w:rPr>
                <w:rFonts w:asciiTheme="minorHAnsi" w:hAnsiTheme="minorHAnsi" w:cstheme="minorHAnsi"/>
                <w:sz w:val="22"/>
                <w:szCs w:val="22"/>
              </w:rPr>
            </w:pPr>
            <w:r w:rsidRPr="00FA1C64">
              <w:rPr>
                <w:rFonts w:asciiTheme="minorHAnsi" w:hAnsiTheme="minorHAnsi" w:cstheme="minorHAnsi"/>
                <w:sz w:val="22"/>
                <w:szCs w:val="22"/>
              </w:rPr>
              <w:t xml:space="preserve">Does a histogram address your question? </w:t>
            </w:r>
          </w:p>
          <w:p w14:paraId="6A4FC7EF" w14:textId="77777777" w:rsidR="000A6326" w:rsidRPr="000A6326" w:rsidRDefault="000A6326" w:rsidP="000A6326"/>
          <w:p w14:paraId="08F0FC69" w14:textId="77777777" w:rsidR="0029727A" w:rsidRDefault="00FA1C64" w:rsidP="00184EC8">
            <w:pPr>
              <w:pStyle w:val="Bullet1"/>
              <w:numPr>
                <w:ilvl w:val="0"/>
                <w:numId w:val="43"/>
              </w:numPr>
              <w:spacing w:before="0"/>
              <w:rPr>
                <w:rFonts w:asciiTheme="minorHAnsi" w:hAnsiTheme="minorHAnsi" w:cstheme="minorHAnsi"/>
                <w:sz w:val="22"/>
                <w:szCs w:val="22"/>
              </w:rPr>
            </w:pPr>
            <w:r w:rsidRPr="00FA1C64">
              <w:rPr>
                <w:rFonts w:asciiTheme="minorHAnsi" w:hAnsiTheme="minorHAnsi" w:cstheme="minorHAnsi"/>
                <w:sz w:val="22"/>
                <w:szCs w:val="22"/>
              </w:rPr>
              <w:t xml:space="preserve">The labels are key to communication. </w:t>
            </w:r>
          </w:p>
          <w:p w14:paraId="777DD46A" w14:textId="77777777" w:rsidR="0029727A" w:rsidRDefault="00FA1C64" w:rsidP="00184EC8">
            <w:pPr>
              <w:pStyle w:val="Bullet1"/>
              <w:numPr>
                <w:ilvl w:val="1"/>
                <w:numId w:val="43"/>
              </w:numPr>
              <w:spacing w:before="0"/>
              <w:rPr>
                <w:rFonts w:asciiTheme="minorHAnsi" w:hAnsiTheme="minorHAnsi" w:cstheme="minorHAnsi"/>
                <w:sz w:val="22"/>
                <w:szCs w:val="22"/>
              </w:rPr>
            </w:pPr>
            <w:r w:rsidRPr="00FA1C64">
              <w:rPr>
                <w:rFonts w:asciiTheme="minorHAnsi" w:hAnsiTheme="minorHAnsi" w:cstheme="minorHAnsi"/>
                <w:sz w:val="22"/>
                <w:szCs w:val="22"/>
              </w:rPr>
              <w:t xml:space="preserve">What title and labels are necessary to clearly communicate? </w:t>
            </w:r>
          </w:p>
          <w:p w14:paraId="7D7ED174" w14:textId="77777777" w:rsidR="0029727A" w:rsidRDefault="00FA1C64" w:rsidP="00184EC8">
            <w:pPr>
              <w:pStyle w:val="Bullet1"/>
              <w:numPr>
                <w:ilvl w:val="1"/>
                <w:numId w:val="43"/>
              </w:numPr>
              <w:spacing w:before="0"/>
              <w:rPr>
                <w:rFonts w:asciiTheme="minorHAnsi" w:hAnsiTheme="minorHAnsi" w:cstheme="minorHAnsi"/>
                <w:sz w:val="22"/>
                <w:szCs w:val="22"/>
              </w:rPr>
            </w:pPr>
            <w:r w:rsidRPr="00FA1C64">
              <w:rPr>
                <w:rFonts w:asciiTheme="minorHAnsi" w:hAnsiTheme="minorHAnsi" w:cstheme="minorHAnsi"/>
                <w:sz w:val="22"/>
                <w:szCs w:val="22"/>
              </w:rPr>
              <w:t xml:space="preserve">What should be the boundaries of the intervals based on the data? </w:t>
            </w:r>
          </w:p>
          <w:p w14:paraId="74C0F80C" w14:textId="67353C84" w:rsidR="00DB4E94" w:rsidRPr="00D215BB" w:rsidRDefault="00FA1C64" w:rsidP="00184EC8">
            <w:pPr>
              <w:pStyle w:val="Bullet1"/>
              <w:numPr>
                <w:ilvl w:val="1"/>
                <w:numId w:val="43"/>
              </w:numPr>
              <w:spacing w:before="0"/>
              <w:rPr>
                <w:rFonts w:asciiTheme="minorHAnsi" w:hAnsiTheme="minorHAnsi" w:cstheme="minorHAnsi"/>
                <w:sz w:val="22"/>
                <w:szCs w:val="22"/>
              </w:rPr>
            </w:pPr>
            <w:r w:rsidRPr="00FA1C64">
              <w:rPr>
                <w:rFonts w:asciiTheme="minorHAnsi" w:hAnsiTheme="minorHAnsi" w:cstheme="minorHAnsi"/>
                <w:sz w:val="22"/>
                <w:szCs w:val="22"/>
              </w:rPr>
              <w:t>What intervals will show the appropriate features of the data? What should be the frequency scale based on the data?</w:t>
            </w:r>
          </w:p>
          <w:p w14:paraId="29F8E34A" w14:textId="77777777" w:rsidR="00DB4E94" w:rsidRDefault="00DB4E94" w:rsidP="00DB4E94">
            <w:pPr>
              <w:rPr>
                <w:rFonts w:asciiTheme="minorHAnsi" w:hAnsiTheme="minorHAnsi" w:cstheme="minorHAnsi"/>
                <w:sz w:val="22"/>
                <w:szCs w:val="22"/>
              </w:rPr>
            </w:pPr>
          </w:p>
          <w:p w14:paraId="4C345C55" w14:textId="28DC610B" w:rsidR="00DB4E94" w:rsidRPr="00BB298B" w:rsidRDefault="00DB4E94" w:rsidP="00BB298B">
            <w:pPr>
              <w:rPr>
                <w:rFonts w:asciiTheme="minorHAnsi" w:hAnsiTheme="minorHAnsi" w:cstheme="minorHAnsi"/>
                <w:sz w:val="22"/>
                <w:szCs w:val="22"/>
              </w:rPr>
            </w:pPr>
            <w:r>
              <w:rPr>
                <w:rFonts w:asciiTheme="minorHAnsi" w:hAnsiTheme="minorHAnsi" w:cstheme="minorHAnsi"/>
                <w:b/>
                <w:bCs/>
                <w:sz w:val="22"/>
                <w:szCs w:val="22"/>
              </w:rPr>
              <w:t xml:space="preserve">Mathematical Reasoning: </w:t>
            </w:r>
            <w:r w:rsidR="00226A08" w:rsidRPr="00BB298B">
              <w:rPr>
                <w:rFonts w:asciiTheme="minorHAnsi" w:hAnsiTheme="minorHAnsi" w:cstheme="minorHAnsi"/>
                <w:sz w:val="22"/>
                <w:szCs w:val="22"/>
              </w:rPr>
              <w:t>Students should consider which graph best represents the data: circle graph, bar graph, histogram, pictograph, line plot, line graph, or stem</w:t>
            </w:r>
            <w:r w:rsidR="007F39E1">
              <w:rPr>
                <w:rFonts w:asciiTheme="minorHAnsi" w:hAnsiTheme="minorHAnsi" w:cstheme="minorHAnsi"/>
                <w:sz w:val="22"/>
                <w:szCs w:val="22"/>
              </w:rPr>
              <w:t>-</w:t>
            </w:r>
            <w:r w:rsidR="00226A08" w:rsidRPr="00BB298B">
              <w:rPr>
                <w:rFonts w:asciiTheme="minorHAnsi" w:hAnsiTheme="minorHAnsi" w:cstheme="minorHAnsi"/>
                <w:sz w:val="22"/>
                <w:szCs w:val="22"/>
              </w:rPr>
              <w:t>and</w:t>
            </w:r>
            <w:r w:rsidR="007F39E1">
              <w:rPr>
                <w:rFonts w:asciiTheme="minorHAnsi" w:hAnsiTheme="minorHAnsi" w:cstheme="minorHAnsi"/>
                <w:sz w:val="22"/>
                <w:szCs w:val="22"/>
              </w:rPr>
              <w:t>-</w:t>
            </w:r>
            <w:r w:rsidR="00226A08" w:rsidRPr="00BB298B">
              <w:rPr>
                <w:rFonts w:asciiTheme="minorHAnsi" w:hAnsiTheme="minorHAnsi" w:cstheme="minorHAnsi"/>
                <w:sz w:val="22"/>
                <w:szCs w:val="22"/>
              </w:rPr>
              <w:t xml:space="preserve">leaf plot? </w:t>
            </w:r>
            <w:r w:rsidR="00FC7DE9" w:rsidRPr="00BB298B">
              <w:rPr>
                <w:rFonts w:asciiTheme="minorHAnsi" w:hAnsiTheme="minorHAnsi" w:cstheme="minorHAnsi"/>
                <w:sz w:val="22"/>
                <w:szCs w:val="22"/>
              </w:rPr>
              <w:t xml:space="preserve">When analyzing data, students should compare the ranges of the data; determine data concentration or gaps; </w:t>
            </w:r>
            <w:r w:rsidR="001072CB" w:rsidRPr="00BB298B">
              <w:rPr>
                <w:rFonts w:asciiTheme="minorHAnsi" w:hAnsiTheme="minorHAnsi" w:cstheme="minorHAnsi"/>
                <w:sz w:val="22"/>
                <w:szCs w:val="22"/>
              </w:rPr>
              <w:t xml:space="preserve">determine how interval size impacts the representation; and </w:t>
            </w:r>
            <w:r w:rsidR="00BB298B" w:rsidRPr="00BB298B">
              <w:rPr>
                <w:rFonts w:asciiTheme="minorHAnsi" w:hAnsiTheme="minorHAnsi" w:cstheme="minorHAnsi"/>
                <w:sz w:val="22"/>
                <w:szCs w:val="22"/>
              </w:rPr>
              <w:t xml:space="preserve">return to their formulated question(s) to see if </w:t>
            </w:r>
            <w:r w:rsidR="00C03EE0">
              <w:rPr>
                <w:rFonts w:asciiTheme="minorHAnsi" w:hAnsiTheme="minorHAnsi" w:cstheme="minorHAnsi"/>
                <w:sz w:val="22"/>
                <w:szCs w:val="22"/>
              </w:rPr>
              <w:t>the</w:t>
            </w:r>
            <w:r w:rsidR="00BB298B" w:rsidRPr="00BB298B">
              <w:rPr>
                <w:rFonts w:asciiTheme="minorHAnsi" w:hAnsiTheme="minorHAnsi" w:cstheme="minorHAnsi"/>
                <w:sz w:val="22"/>
                <w:szCs w:val="22"/>
              </w:rPr>
              <w:t xml:space="preserve"> data answers it.</w:t>
            </w:r>
          </w:p>
          <w:p w14:paraId="20B6842A" w14:textId="1D2D64D7" w:rsidR="00DB4E94" w:rsidRDefault="00DB4E94" w:rsidP="00DB4E94">
            <w:pPr>
              <w:rPr>
                <w:rFonts w:asciiTheme="minorHAnsi" w:hAnsiTheme="minorHAnsi" w:cstheme="minorHAnsi"/>
                <w:b/>
                <w:bCs/>
                <w:sz w:val="22"/>
                <w:szCs w:val="22"/>
              </w:rPr>
            </w:pPr>
          </w:p>
          <w:p w14:paraId="5BADA633" w14:textId="77777777" w:rsidR="00166F61" w:rsidRDefault="00DB4E94" w:rsidP="00F5577F">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Representations: </w:t>
            </w:r>
          </w:p>
          <w:p w14:paraId="3BC7E07A" w14:textId="77777777" w:rsidR="004A59EC" w:rsidRDefault="004A59EC" w:rsidP="00F5577F">
            <w:pPr>
              <w:rPr>
                <w:rFonts w:asciiTheme="minorHAnsi" w:hAnsiTheme="minorHAnsi" w:cstheme="minorHAnsi"/>
                <w:b/>
                <w:bCs/>
                <w:sz w:val="22"/>
                <w:szCs w:val="22"/>
              </w:rPr>
            </w:pPr>
          </w:p>
          <w:p w14:paraId="7B4D08B6" w14:textId="675C7AD3" w:rsidR="00D215BB" w:rsidRDefault="00D215BB" w:rsidP="00184EC8">
            <w:pPr>
              <w:pStyle w:val="Bullet1"/>
              <w:numPr>
                <w:ilvl w:val="0"/>
                <w:numId w:val="42"/>
              </w:numPr>
              <w:spacing w:before="0"/>
              <w:rPr>
                <w:rFonts w:asciiTheme="minorHAnsi" w:hAnsiTheme="minorHAnsi" w:cstheme="minorHAnsi"/>
                <w:sz w:val="22"/>
                <w:szCs w:val="22"/>
              </w:rPr>
            </w:pPr>
            <w:r w:rsidRPr="00D215BB">
              <w:rPr>
                <w:rFonts w:asciiTheme="minorHAnsi" w:hAnsiTheme="minorHAnsi" w:cstheme="minorHAnsi"/>
                <w:sz w:val="22"/>
                <w:szCs w:val="22"/>
              </w:rPr>
              <w:t>At this grade, it would be appropriate to provide a cursory overview of the difference between a sample and a population and how sampling is a process used to determine characteristics of the whole population.</w:t>
            </w:r>
          </w:p>
          <w:p w14:paraId="0F502D65" w14:textId="77777777" w:rsidR="000A6326" w:rsidRPr="000A6326" w:rsidRDefault="000A6326" w:rsidP="000A6326"/>
          <w:p w14:paraId="1DEE0FFF" w14:textId="65700C90" w:rsidR="00166F61" w:rsidRPr="000A6326" w:rsidRDefault="00FF6FFC" w:rsidP="00184EC8">
            <w:pPr>
              <w:pStyle w:val="ListParagraph"/>
              <w:numPr>
                <w:ilvl w:val="0"/>
                <w:numId w:val="41"/>
              </w:numPr>
              <w:rPr>
                <w:rFonts w:asciiTheme="minorHAnsi" w:hAnsiTheme="minorHAnsi" w:cstheme="minorHAnsi"/>
                <w:b/>
                <w:bCs/>
                <w:sz w:val="22"/>
                <w:szCs w:val="22"/>
              </w:rPr>
            </w:pPr>
            <w:r w:rsidRPr="00166F61">
              <w:rPr>
                <w:rFonts w:asciiTheme="minorHAnsi" w:hAnsiTheme="minorHAnsi" w:cstheme="minorHAnsi"/>
                <w:sz w:val="22"/>
                <w:szCs w:val="22"/>
              </w:rPr>
              <w:t>Students often confuse a bar graph for a histogram</w:t>
            </w:r>
            <w:r w:rsidR="00C23878">
              <w:rPr>
                <w:rFonts w:asciiTheme="minorHAnsi" w:hAnsiTheme="minorHAnsi" w:cstheme="minorHAnsi"/>
                <w:sz w:val="22"/>
                <w:szCs w:val="22"/>
              </w:rPr>
              <w:t>. Bar graphs represent categorical data and there are spaces between the bars to separate the categories</w:t>
            </w:r>
            <w:r w:rsidRPr="00166F61">
              <w:rPr>
                <w:rFonts w:asciiTheme="minorHAnsi" w:hAnsiTheme="minorHAnsi" w:cstheme="minorHAnsi"/>
                <w:sz w:val="22"/>
                <w:szCs w:val="22"/>
              </w:rPr>
              <w:t xml:space="preserve">. </w:t>
            </w:r>
            <w:r w:rsidR="00166F61" w:rsidRPr="00CF1117">
              <w:rPr>
                <w:rFonts w:asciiTheme="minorHAnsi" w:hAnsiTheme="minorHAnsi" w:cstheme="minorHAnsi"/>
                <w:sz w:val="22"/>
                <w:szCs w:val="22"/>
              </w:rPr>
              <w:t xml:space="preserve">In a bar graph, the data in the first column of the table is usually displayed on the </w:t>
            </w:r>
            <w:r w:rsidR="00166F61" w:rsidRPr="00CF1117">
              <w:rPr>
                <w:rFonts w:asciiTheme="minorHAnsi" w:hAnsiTheme="minorHAnsi" w:cstheme="minorHAnsi"/>
                <w:i/>
                <w:iCs/>
                <w:sz w:val="22"/>
                <w:szCs w:val="22"/>
              </w:rPr>
              <w:t>x</w:t>
            </w:r>
            <w:r w:rsidR="00166F61" w:rsidRPr="00CF1117">
              <w:rPr>
                <w:rFonts w:asciiTheme="minorHAnsi" w:hAnsiTheme="minorHAnsi" w:cstheme="minorHAnsi"/>
                <w:sz w:val="22"/>
                <w:szCs w:val="22"/>
              </w:rPr>
              <w:t>-axis, and the data from the second</w:t>
            </w:r>
            <w:r w:rsidR="00CF1117" w:rsidRPr="00CF1117">
              <w:rPr>
                <w:rFonts w:asciiTheme="minorHAnsi" w:hAnsiTheme="minorHAnsi" w:cstheme="minorHAnsi"/>
                <w:sz w:val="22"/>
                <w:szCs w:val="22"/>
              </w:rPr>
              <w:t xml:space="preserve"> column is usually displayed on the </w:t>
            </w:r>
            <w:r w:rsidR="00CF1117" w:rsidRPr="00CF1117">
              <w:rPr>
                <w:rFonts w:asciiTheme="minorHAnsi" w:hAnsiTheme="minorHAnsi" w:cstheme="minorHAnsi"/>
                <w:i/>
                <w:iCs/>
                <w:sz w:val="22"/>
                <w:szCs w:val="22"/>
              </w:rPr>
              <w:t>y</w:t>
            </w:r>
            <w:r w:rsidR="00CF1117" w:rsidRPr="00CF1117">
              <w:rPr>
                <w:rFonts w:asciiTheme="minorHAnsi" w:hAnsiTheme="minorHAnsi" w:cstheme="minorHAnsi"/>
                <w:sz w:val="22"/>
                <w:szCs w:val="22"/>
              </w:rPr>
              <w:t xml:space="preserve">-axis. </w:t>
            </w:r>
            <w:r w:rsidR="00FE2DBF">
              <w:rPr>
                <w:rFonts w:asciiTheme="minorHAnsi" w:hAnsiTheme="minorHAnsi" w:cstheme="minorHAnsi"/>
                <w:sz w:val="22"/>
                <w:szCs w:val="22"/>
              </w:rPr>
              <w:t>S</w:t>
            </w:r>
            <w:r w:rsidR="00CF1117" w:rsidRPr="00CF1117">
              <w:rPr>
                <w:rFonts w:asciiTheme="minorHAnsi" w:hAnsiTheme="minorHAnsi" w:cstheme="minorHAnsi"/>
                <w:sz w:val="22"/>
                <w:szCs w:val="22"/>
              </w:rPr>
              <w:t>tudents need to review that a histogram presents an analysis of a set of numerical data by showing the frequency with which pieces of data fall within given intervals, or bins.</w:t>
            </w:r>
          </w:p>
          <w:p w14:paraId="61510895" w14:textId="77777777" w:rsidR="000A6326" w:rsidRPr="00181C59" w:rsidRDefault="000A6326" w:rsidP="000A6326">
            <w:pPr>
              <w:pStyle w:val="ListParagraph"/>
              <w:rPr>
                <w:rFonts w:asciiTheme="minorHAnsi" w:hAnsiTheme="minorHAnsi" w:cstheme="minorHAnsi"/>
                <w:b/>
                <w:bCs/>
                <w:sz w:val="22"/>
                <w:szCs w:val="22"/>
              </w:rPr>
            </w:pPr>
          </w:p>
          <w:p w14:paraId="3F4BF106" w14:textId="15A1CA3C" w:rsidR="008F0D72" w:rsidRPr="000A6326" w:rsidRDefault="00FF6FFC" w:rsidP="00184EC8">
            <w:pPr>
              <w:pStyle w:val="ListParagraph"/>
              <w:numPr>
                <w:ilvl w:val="0"/>
                <w:numId w:val="41"/>
              </w:numPr>
              <w:rPr>
                <w:rFonts w:asciiTheme="minorHAnsi" w:hAnsiTheme="minorHAnsi" w:cstheme="minorHAnsi"/>
                <w:b/>
                <w:bCs/>
                <w:sz w:val="22"/>
                <w:szCs w:val="22"/>
              </w:rPr>
            </w:pPr>
            <w:r w:rsidRPr="00166F61">
              <w:rPr>
                <w:rFonts w:asciiTheme="minorHAnsi" w:hAnsiTheme="minorHAnsi" w:cstheme="minorHAnsi"/>
                <w:sz w:val="22"/>
                <w:szCs w:val="22"/>
              </w:rPr>
              <w:t xml:space="preserve">Students have a difficult time making the bins at equal intervals. </w:t>
            </w:r>
            <w:r w:rsidR="007E7902" w:rsidRPr="00166F61">
              <w:rPr>
                <w:rFonts w:asciiTheme="minorHAnsi" w:hAnsiTheme="minorHAnsi" w:cstheme="minorHAnsi"/>
                <w:sz w:val="22"/>
                <w:szCs w:val="22"/>
              </w:rPr>
              <w:t>Therefore, s</w:t>
            </w:r>
            <w:r w:rsidR="00BE0E39" w:rsidRPr="00166F61">
              <w:rPr>
                <w:rFonts w:asciiTheme="minorHAnsi" w:hAnsiTheme="minorHAnsi" w:cstheme="minorHAnsi"/>
                <w:sz w:val="22"/>
                <w:szCs w:val="22"/>
              </w:rPr>
              <w:t>tudents must understand the requirements for histogram data – data is numerical; data can be characterized using consecutive intervals; an</w:t>
            </w:r>
            <w:r w:rsidR="00BA147A">
              <w:rPr>
                <w:rFonts w:asciiTheme="minorHAnsi" w:hAnsiTheme="minorHAnsi" w:cstheme="minorHAnsi"/>
                <w:sz w:val="22"/>
                <w:szCs w:val="22"/>
              </w:rPr>
              <w:t>d</w:t>
            </w:r>
            <w:r w:rsidR="00BE0E39" w:rsidRPr="00166F61">
              <w:rPr>
                <w:rFonts w:asciiTheme="minorHAnsi" w:hAnsiTheme="minorHAnsi" w:cstheme="minorHAnsi"/>
                <w:sz w:val="22"/>
                <w:szCs w:val="22"/>
              </w:rPr>
              <w:t xml:space="preserve"> visualizing individual data points is not necessary. </w:t>
            </w:r>
          </w:p>
          <w:p w14:paraId="66A3F4EE" w14:textId="77777777" w:rsidR="000A6326" w:rsidRPr="000A6326" w:rsidRDefault="000A6326" w:rsidP="000A6326">
            <w:pPr>
              <w:rPr>
                <w:rFonts w:asciiTheme="minorHAnsi" w:hAnsiTheme="minorHAnsi" w:cstheme="minorHAnsi"/>
                <w:b/>
                <w:bCs/>
                <w:sz w:val="22"/>
                <w:szCs w:val="22"/>
              </w:rPr>
            </w:pPr>
          </w:p>
          <w:p w14:paraId="17B82894" w14:textId="029F960C" w:rsidR="00BE0E39" w:rsidRPr="00166F61" w:rsidRDefault="00BE0E39" w:rsidP="00184EC8">
            <w:pPr>
              <w:pStyle w:val="ListParagraph"/>
              <w:numPr>
                <w:ilvl w:val="0"/>
                <w:numId w:val="41"/>
              </w:numPr>
              <w:rPr>
                <w:rFonts w:asciiTheme="minorHAnsi" w:hAnsiTheme="minorHAnsi" w:cstheme="minorHAnsi"/>
                <w:b/>
                <w:bCs/>
                <w:sz w:val="22"/>
                <w:szCs w:val="22"/>
              </w:rPr>
            </w:pPr>
            <w:r w:rsidRPr="00166F61">
              <w:rPr>
                <w:rFonts w:asciiTheme="minorHAnsi" w:hAnsiTheme="minorHAnsi" w:cstheme="minorHAnsi"/>
                <w:sz w:val="22"/>
                <w:szCs w:val="22"/>
              </w:rPr>
              <w:t>Students should be led to discussions of numerical data. Students should ask questions in which they are considering looking at an overall summary of a large data set instead of individual data points. Samples must be considered as questions are formulated. Some questions that will direct students toward good samples include</w:t>
            </w:r>
            <w:r w:rsidR="00181C59">
              <w:rPr>
                <w:rFonts w:asciiTheme="minorHAnsi" w:hAnsiTheme="minorHAnsi" w:cstheme="minorHAnsi"/>
                <w:sz w:val="22"/>
                <w:szCs w:val="22"/>
              </w:rPr>
              <w:t xml:space="preserve"> – </w:t>
            </w:r>
          </w:p>
          <w:p w14:paraId="0EF96666" w14:textId="77777777" w:rsidR="00BE0E39" w:rsidRDefault="00BE0E39" w:rsidP="00184EC8">
            <w:pPr>
              <w:pStyle w:val="ListParagraph"/>
              <w:numPr>
                <w:ilvl w:val="1"/>
                <w:numId w:val="40"/>
              </w:numPr>
              <w:rPr>
                <w:rFonts w:asciiTheme="minorHAnsi" w:hAnsiTheme="minorHAnsi" w:cstheme="minorHAnsi"/>
                <w:sz w:val="22"/>
                <w:szCs w:val="22"/>
              </w:rPr>
            </w:pPr>
            <w:r w:rsidRPr="00911E8E">
              <w:rPr>
                <w:rFonts w:asciiTheme="minorHAnsi" w:hAnsiTheme="minorHAnsi" w:cstheme="minorHAnsi"/>
                <w:sz w:val="22"/>
                <w:szCs w:val="22"/>
              </w:rPr>
              <w:t xml:space="preserve">What is the context of the data to be collected? </w:t>
            </w:r>
          </w:p>
          <w:p w14:paraId="7EAC2048" w14:textId="77777777" w:rsidR="00BE0E39" w:rsidRDefault="00BE0E39" w:rsidP="00184EC8">
            <w:pPr>
              <w:pStyle w:val="ListParagraph"/>
              <w:numPr>
                <w:ilvl w:val="1"/>
                <w:numId w:val="40"/>
              </w:numPr>
              <w:rPr>
                <w:rFonts w:asciiTheme="minorHAnsi" w:hAnsiTheme="minorHAnsi" w:cstheme="minorHAnsi"/>
                <w:sz w:val="22"/>
                <w:szCs w:val="22"/>
              </w:rPr>
            </w:pPr>
            <w:r w:rsidRPr="00911E8E">
              <w:rPr>
                <w:rFonts w:asciiTheme="minorHAnsi" w:hAnsiTheme="minorHAnsi" w:cstheme="minorHAnsi"/>
                <w:sz w:val="22"/>
                <w:szCs w:val="22"/>
              </w:rPr>
              <w:t>Who is the audience?</w:t>
            </w:r>
          </w:p>
          <w:p w14:paraId="640AF99B" w14:textId="51B1DA35" w:rsidR="009725BF" w:rsidRPr="004A59EC" w:rsidRDefault="00BE0E39" w:rsidP="004A59EC">
            <w:pPr>
              <w:pStyle w:val="ListParagraph"/>
              <w:numPr>
                <w:ilvl w:val="1"/>
                <w:numId w:val="40"/>
              </w:numPr>
              <w:rPr>
                <w:rFonts w:asciiTheme="minorHAnsi" w:hAnsiTheme="minorHAnsi" w:cstheme="minorHAnsi"/>
                <w:sz w:val="22"/>
                <w:szCs w:val="22"/>
              </w:rPr>
            </w:pPr>
            <w:r w:rsidRPr="00BE0E39">
              <w:rPr>
                <w:rFonts w:asciiTheme="minorHAnsi" w:hAnsiTheme="minorHAnsi" w:cstheme="minorHAnsi"/>
                <w:sz w:val="22"/>
                <w:szCs w:val="22"/>
              </w:rPr>
              <w:t>What is an appropriate amount of data?</w:t>
            </w:r>
          </w:p>
        </w:tc>
      </w:tr>
      <w:tr w:rsidR="00F05D15" w:rsidRPr="00722C85" w14:paraId="5F96A46F" w14:textId="77777777" w:rsidTr="00570306">
        <w:trPr>
          <w:trHeight w:val="435"/>
        </w:trPr>
        <w:tc>
          <w:tcPr>
            <w:tcW w:w="14310" w:type="dxa"/>
            <w:shd w:val="clear" w:color="auto" w:fill="F2F2F2" w:themeFill="background1" w:themeFillShade="F2"/>
            <w:vAlign w:val="center"/>
          </w:tcPr>
          <w:p w14:paraId="415E740B" w14:textId="402056FB" w:rsidR="00F05D15" w:rsidRPr="00722C85" w:rsidRDefault="008318A2"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F05D15" w:rsidRPr="00722C85" w14:paraId="657AE987" w14:textId="77777777" w:rsidTr="00570306">
        <w:trPr>
          <w:trHeight w:val="1970"/>
        </w:trPr>
        <w:tc>
          <w:tcPr>
            <w:tcW w:w="14310" w:type="dxa"/>
          </w:tcPr>
          <w:p w14:paraId="2AF66E8F" w14:textId="2F2C7002" w:rsidR="00181EA8" w:rsidRDefault="008318A2" w:rsidP="008E2C50">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AFC2BF4" w14:textId="77777777" w:rsidR="00181EA8" w:rsidRDefault="00181EA8" w:rsidP="008E2C50">
            <w:pPr>
              <w:rPr>
                <w:rFonts w:asciiTheme="minorHAnsi" w:hAnsiTheme="minorHAnsi" w:cstheme="minorHAnsi"/>
                <w:sz w:val="22"/>
                <w:szCs w:val="22"/>
              </w:rPr>
            </w:pPr>
            <w:r w:rsidRPr="005C2E54">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472F1ED6" w14:textId="77777777" w:rsidR="00181EA8" w:rsidRPr="005C2E54" w:rsidRDefault="00181EA8" w:rsidP="008E2C50">
            <w:pPr>
              <w:rPr>
                <w:rFonts w:asciiTheme="minorHAnsi" w:eastAsia="Times New Roman" w:hAnsiTheme="minorHAnsi" w:cstheme="minorHAnsi"/>
                <w:b/>
                <w:bCs/>
                <w:color w:val="1F1F1F"/>
                <w:sz w:val="22"/>
                <w:szCs w:val="22"/>
              </w:rPr>
            </w:pPr>
          </w:p>
          <w:p w14:paraId="75BEC07F" w14:textId="56C5F9DF" w:rsidR="00181EA8" w:rsidRDefault="00181EA8" w:rsidP="008E2C50">
            <w:pPr>
              <w:rPr>
                <w:rFonts w:asciiTheme="minorHAnsi" w:hAnsiTheme="minorHAnsi" w:cstheme="minorHAnsi"/>
                <w:sz w:val="22"/>
                <w:szCs w:val="22"/>
              </w:rPr>
            </w:pPr>
            <w:r w:rsidRPr="003706C2">
              <w:rPr>
                <w:rFonts w:asciiTheme="minorHAnsi" w:eastAsia="Times New Roman" w:hAnsiTheme="minorHAnsi" w:cstheme="minorHAnsi"/>
                <w:b/>
                <w:bCs/>
                <w:color w:val="1F1F1F"/>
                <w:sz w:val="22"/>
                <w:szCs w:val="22"/>
              </w:rPr>
              <w:t xml:space="preserve">Connections: </w:t>
            </w:r>
            <w:r w:rsidRPr="00597574">
              <w:rPr>
                <w:rFonts w:asciiTheme="minorHAnsi" w:hAnsiTheme="minorHAnsi" w:cstheme="minorHAnsi"/>
                <w:sz w:val="22"/>
                <w:szCs w:val="22"/>
              </w:rPr>
              <w:t xml:space="preserve">In </w:t>
            </w:r>
            <w:r w:rsidR="005A2E16">
              <w:rPr>
                <w:rFonts w:asciiTheme="minorHAnsi" w:hAnsiTheme="minorHAnsi" w:cstheme="minorHAnsi"/>
                <w:sz w:val="22"/>
                <w:szCs w:val="22"/>
              </w:rPr>
              <w:t>Grade 7</w:t>
            </w:r>
            <w:r w:rsidRPr="00597574">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sz w:val="22"/>
                <w:szCs w:val="22"/>
                <w:lang w:val="en"/>
              </w:rPr>
              <w:t xml:space="preserve">students will </w:t>
            </w:r>
            <w:r w:rsidRPr="008F1C14">
              <w:rPr>
                <w:rFonts w:asciiTheme="minorHAnsi" w:hAnsiTheme="minorHAnsi" w:cstheme="minorHAnsi"/>
                <w:sz w:val="22"/>
                <w:szCs w:val="22"/>
              </w:rPr>
              <w:t>use statistical investigation to determine the probability of an event and investigate and describe the difference between the experimental and theoretical probability</w:t>
            </w:r>
            <w:r>
              <w:rPr>
                <w:rFonts w:asciiTheme="minorHAnsi" w:hAnsiTheme="minorHAnsi" w:cstheme="minorHAnsi"/>
                <w:sz w:val="22"/>
                <w:szCs w:val="22"/>
              </w:rPr>
              <w:t xml:space="preserve"> (7.PS.1)</w:t>
            </w:r>
            <w:r w:rsidR="00D7133D">
              <w:rPr>
                <w:rFonts w:asciiTheme="minorHAnsi" w:hAnsiTheme="minorHAnsi" w:cstheme="minorHAnsi"/>
                <w:sz w:val="22"/>
                <w:szCs w:val="22"/>
              </w:rPr>
              <w:t xml:space="preserve">. Prior to </w:t>
            </w:r>
            <w:r w:rsidR="005A2E16">
              <w:rPr>
                <w:rFonts w:asciiTheme="minorHAnsi" w:hAnsiTheme="minorHAnsi" w:cstheme="minorHAnsi"/>
                <w:sz w:val="22"/>
                <w:szCs w:val="22"/>
              </w:rPr>
              <w:t>Grade 7</w:t>
            </w:r>
            <w:r w:rsidR="00133DC5">
              <w:rPr>
                <w:rFonts w:asciiTheme="minorHAnsi" w:hAnsiTheme="minorHAnsi" w:cstheme="minorHAnsi"/>
                <w:sz w:val="22"/>
                <w:szCs w:val="22"/>
              </w:rPr>
              <w:t xml:space="preserve">, students </w:t>
            </w:r>
            <w:r w:rsidR="00C4753F">
              <w:rPr>
                <w:rFonts w:asciiTheme="minorHAnsi" w:hAnsiTheme="minorHAnsi" w:cstheme="minorHAnsi"/>
                <w:sz w:val="22"/>
                <w:szCs w:val="22"/>
              </w:rPr>
              <w:t>appl</w:t>
            </w:r>
            <w:r w:rsidR="008E2C50">
              <w:rPr>
                <w:rFonts w:asciiTheme="minorHAnsi" w:hAnsiTheme="minorHAnsi" w:cstheme="minorHAnsi"/>
                <w:sz w:val="22"/>
                <w:szCs w:val="22"/>
              </w:rPr>
              <w:t>ied</w:t>
            </w:r>
            <w:r w:rsidR="00C4753F">
              <w:rPr>
                <w:rFonts w:asciiTheme="minorHAnsi" w:hAnsiTheme="minorHAnsi" w:cstheme="minorHAnsi"/>
                <w:sz w:val="22"/>
                <w:szCs w:val="22"/>
              </w:rPr>
              <w:t xml:space="preserve"> the data cycle </w:t>
            </w:r>
            <w:r w:rsidR="00E72876">
              <w:rPr>
                <w:rFonts w:asciiTheme="minorHAnsi" w:hAnsiTheme="minorHAnsi" w:cstheme="minorHAnsi"/>
                <w:sz w:val="22"/>
                <w:szCs w:val="22"/>
              </w:rPr>
              <w:t>with a focus on circle graphs (6.PS.1). Using these foundational understandings, students</w:t>
            </w:r>
            <w:r w:rsidR="001D1E7D">
              <w:rPr>
                <w:rFonts w:asciiTheme="minorHAnsi" w:hAnsiTheme="minorHAnsi" w:cstheme="minorHAnsi"/>
                <w:sz w:val="22"/>
                <w:szCs w:val="22"/>
              </w:rPr>
              <w:t xml:space="preserve"> </w:t>
            </w:r>
            <w:r w:rsidR="001D1E7D" w:rsidRPr="00750102">
              <w:rPr>
                <w:rFonts w:asciiTheme="minorHAnsi" w:hAnsiTheme="minorHAnsi" w:cstheme="minorHAnsi"/>
                <w:sz w:val="22"/>
                <w:szCs w:val="22"/>
              </w:rPr>
              <w:t xml:space="preserve">will </w:t>
            </w:r>
            <w:r w:rsidR="001D1E7D" w:rsidRPr="00750102">
              <w:rPr>
                <w:rFonts w:asciiTheme="minorHAnsi" w:hAnsiTheme="minorHAnsi" w:cstheme="minorHAnsi"/>
                <w:sz w:val="22"/>
                <w:szCs w:val="22"/>
                <w:lang w:val="en"/>
              </w:rPr>
              <w:t>apply the data cycle (formulate questions; collect or acquire data; organize and represent data; and analyze data and communicate results) with a focus on histograms.</w:t>
            </w:r>
            <w:r w:rsidR="00E72876">
              <w:rPr>
                <w:rFonts w:asciiTheme="minorHAnsi" w:hAnsiTheme="minorHAnsi" w:cstheme="minorHAnsi"/>
                <w:sz w:val="22"/>
                <w:szCs w:val="22"/>
              </w:rPr>
              <w:t xml:space="preserve"> </w:t>
            </w:r>
            <w:r w:rsidR="00BC1DA6" w:rsidRPr="00BC1DA6">
              <w:rPr>
                <w:rFonts w:asciiTheme="minorHAnsi" w:hAnsiTheme="minorHAnsi" w:cstheme="minorHAnsi"/>
                <w:sz w:val="22"/>
                <w:szCs w:val="22"/>
              </w:rPr>
              <w:t>In the subsequent grade level, Grade 8 students will</w:t>
            </w:r>
            <w:r w:rsidR="00BC1DA6">
              <w:rPr>
                <w:rFonts w:asciiTheme="minorHAnsi" w:hAnsiTheme="minorHAnsi" w:cstheme="minorHAnsi"/>
                <w:sz w:val="22"/>
                <w:szCs w:val="22"/>
              </w:rPr>
              <w:t xml:space="preserve"> apply the data cycle with a focus on scatterplots (8.PS.3). </w:t>
            </w:r>
          </w:p>
          <w:p w14:paraId="1F36E053" w14:textId="77777777" w:rsidR="004A59EC" w:rsidRDefault="004A59EC" w:rsidP="008E2C50">
            <w:pPr>
              <w:rPr>
                <w:rFonts w:asciiTheme="minorHAnsi" w:hAnsiTheme="minorHAnsi" w:cstheme="minorHAnsi"/>
                <w:sz w:val="22"/>
                <w:szCs w:val="22"/>
              </w:rPr>
            </w:pPr>
          </w:p>
          <w:p w14:paraId="345D4302" w14:textId="77777777" w:rsidR="00B315B5" w:rsidRDefault="00181EA8" w:rsidP="008E2C50">
            <w:pPr>
              <w:pStyle w:val="ListParagraph"/>
              <w:numPr>
                <w:ilvl w:val="0"/>
                <w:numId w:val="39"/>
              </w:numPr>
              <w:rPr>
                <w:rFonts w:asciiTheme="minorHAnsi" w:hAnsiTheme="minorHAnsi" w:cstheme="minorHAnsi"/>
                <w:sz w:val="22"/>
                <w:szCs w:val="22"/>
              </w:rPr>
            </w:pPr>
            <w:r w:rsidRPr="00562E53">
              <w:rPr>
                <w:rFonts w:asciiTheme="minorHAnsi" w:hAnsiTheme="minorHAnsi" w:cstheme="minorHAnsi"/>
                <w:i/>
                <w:iCs/>
                <w:sz w:val="22"/>
                <w:szCs w:val="22"/>
              </w:rPr>
              <w:t>Within the grade level/course</w:t>
            </w:r>
            <w:r w:rsidRPr="00562E53">
              <w:rPr>
                <w:rFonts w:asciiTheme="minorHAnsi" w:hAnsiTheme="minorHAnsi" w:cstheme="minorHAnsi"/>
                <w:sz w:val="22"/>
                <w:szCs w:val="22"/>
              </w:rPr>
              <w:t xml:space="preserve">: </w:t>
            </w:r>
          </w:p>
          <w:p w14:paraId="39D6CCF1" w14:textId="4321EABE" w:rsidR="00181EA8" w:rsidRPr="00B315B5" w:rsidRDefault="00181EA8" w:rsidP="008E2C50">
            <w:pPr>
              <w:pStyle w:val="ListParagraph"/>
              <w:numPr>
                <w:ilvl w:val="1"/>
                <w:numId w:val="39"/>
              </w:numPr>
              <w:rPr>
                <w:rFonts w:asciiTheme="minorHAnsi" w:hAnsiTheme="minorHAnsi" w:cstheme="minorHAnsi"/>
                <w:sz w:val="22"/>
                <w:szCs w:val="22"/>
              </w:rPr>
            </w:pPr>
            <w:r w:rsidRPr="00B315B5">
              <w:rPr>
                <w:rFonts w:asciiTheme="minorHAnsi" w:hAnsiTheme="minorHAnsi" w:cstheme="minorHAnsi"/>
                <w:sz w:val="22"/>
                <w:szCs w:val="22"/>
              </w:rPr>
              <w:t xml:space="preserve">7.PS.2 – The student will </w:t>
            </w:r>
            <w:r w:rsidR="00B315B5" w:rsidRPr="00B315B5">
              <w:rPr>
                <w:rFonts w:asciiTheme="minorHAnsi" w:hAnsiTheme="minorHAnsi" w:cstheme="minorHAnsi"/>
                <w:sz w:val="22"/>
                <w:szCs w:val="22"/>
              </w:rPr>
              <w:t>use statistical investigation to determine the probability of an event and investigate and describe the difference between the experimental and theoretical probability.</w:t>
            </w:r>
          </w:p>
          <w:p w14:paraId="4A3EF73B" w14:textId="77777777" w:rsidR="00C4753F" w:rsidRDefault="00181EA8" w:rsidP="00C4753F">
            <w:pPr>
              <w:pStyle w:val="ListParagraph"/>
              <w:numPr>
                <w:ilvl w:val="0"/>
                <w:numId w:val="5"/>
              </w:numPr>
              <w:rPr>
                <w:rFonts w:asciiTheme="minorHAnsi" w:hAnsiTheme="minorHAnsi" w:cstheme="minorHAnsi"/>
                <w:sz w:val="22"/>
                <w:szCs w:val="22"/>
              </w:rPr>
            </w:pPr>
            <w:r w:rsidRPr="00597574">
              <w:rPr>
                <w:rFonts w:asciiTheme="minorHAnsi" w:hAnsiTheme="minorHAnsi" w:cstheme="minorHAnsi"/>
                <w:i/>
                <w:iCs/>
                <w:sz w:val="22"/>
                <w:szCs w:val="22"/>
              </w:rPr>
              <w:t>Vertical Progression</w:t>
            </w:r>
            <w:r w:rsidRPr="00597574">
              <w:rPr>
                <w:rFonts w:asciiTheme="minorHAnsi" w:hAnsiTheme="minorHAnsi" w:cstheme="minorHAnsi"/>
                <w:sz w:val="22"/>
                <w:szCs w:val="22"/>
              </w:rPr>
              <w:t xml:space="preserve">: </w:t>
            </w:r>
          </w:p>
          <w:p w14:paraId="3C446755" w14:textId="77777777" w:rsidR="001E29FF" w:rsidRPr="00BC1DA6" w:rsidRDefault="00C4753F" w:rsidP="00E656BE">
            <w:pPr>
              <w:pStyle w:val="ListParagraph"/>
              <w:numPr>
                <w:ilvl w:val="1"/>
                <w:numId w:val="5"/>
              </w:numPr>
              <w:rPr>
                <w:rFonts w:asciiTheme="minorHAnsi" w:hAnsiTheme="minorHAnsi" w:cstheme="minorHAnsi"/>
                <w:sz w:val="22"/>
                <w:szCs w:val="22"/>
              </w:rPr>
            </w:pPr>
            <w:r w:rsidRPr="001D1E7D">
              <w:rPr>
                <w:rFonts w:asciiTheme="minorHAnsi" w:hAnsiTheme="minorHAnsi" w:cstheme="minorHAnsi"/>
                <w:color w:val="000000"/>
                <w:sz w:val="22"/>
                <w:szCs w:val="22"/>
              </w:rPr>
              <w:t xml:space="preserve">6.PS.1 </w:t>
            </w:r>
            <w:r w:rsidR="001D1E7D">
              <w:rPr>
                <w:rFonts w:asciiTheme="minorHAnsi" w:hAnsiTheme="minorHAnsi" w:cstheme="minorHAnsi"/>
                <w:color w:val="000000"/>
                <w:sz w:val="22"/>
                <w:szCs w:val="22"/>
              </w:rPr>
              <w:t xml:space="preserve">– </w:t>
            </w:r>
            <w:r w:rsidRPr="001D1E7D">
              <w:rPr>
                <w:rFonts w:asciiTheme="minorHAnsi" w:hAnsiTheme="minorHAnsi" w:cstheme="minorHAnsi"/>
                <w:color w:val="000000"/>
                <w:sz w:val="22"/>
                <w:szCs w:val="22"/>
              </w:rPr>
              <w:t>The student will apply the data cycle (formulate questions; collect or acquire data; organize and represent data; and analyze data and communicate results) with a focus on circle graphs.</w:t>
            </w:r>
          </w:p>
          <w:p w14:paraId="70C8E15F" w14:textId="44222C44" w:rsidR="00BC1DA6" w:rsidRPr="00BC1DA6" w:rsidRDefault="00BC1DA6" w:rsidP="00E656BE">
            <w:pPr>
              <w:pStyle w:val="ListParagraph"/>
              <w:numPr>
                <w:ilvl w:val="1"/>
                <w:numId w:val="5"/>
              </w:numPr>
              <w:rPr>
                <w:rFonts w:asciiTheme="minorHAnsi" w:hAnsiTheme="minorHAnsi" w:cstheme="minorHAnsi"/>
                <w:sz w:val="22"/>
                <w:szCs w:val="22"/>
              </w:rPr>
            </w:pPr>
            <w:r w:rsidRPr="00BC1DA6">
              <w:rPr>
                <w:rFonts w:asciiTheme="minorHAnsi" w:hAnsiTheme="minorHAnsi" w:cstheme="minorHAnsi"/>
                <w:color w:val="000000"/>
                <w:sz w:val="22"/>
                <w:szCs w:val="22"/>
              </w:rPr>
              <w:t xml:space="preserve">8.PS.3 – The </w:t>
            </w:r>
            <w:r w:rsidRPr="00BC1DA6">
              <w:rPr>
                <w:rFonts w:asciiTheme="minorHAnsi" w:hAnsiTheme="minorHAnsi" w:cstheme="minorHAnsi"/>
                <w:sz w:val="22"/>
                <w:szCs w:val="22"/>
              </w:rPr>
              <w:t>student will apply the data cycle (formulate questions; collect or acquire data; organize and represent data; and analyze data and communicate results) with a focus on scatterplots.</w:t>
            </w:r>
          </w:p>
        </w:tc>
      </w:tr>
      <w:tr w:rsidR="002527B3" w:rsidRPr="00722C85" w14:paraId="1A29669A" w14:textId="77777777" w:rsidTr="00570306">
        <w:trPr>
          <w:trHeight w:val="530"/>
        </w:trPr>
        <w:tc>
          <w:tcPr>
            <w:tcW w:w="14310" w:type="dxa"/>
            <w:vAlign w:val="center"/>
          </w:tcPr>
          <w:p w14:paraId="223F1ED5"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59AF3086"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062D244" w14:textId="6A8E9C61" w:rsidR="00F169DD" w:rsidRPr="00F169DD" w:rsidRDefault="00F169DD" w:rsidP="00F169DD"/>
        </w:tc>
      </w:tr>
    </w:tbl>
    <w:p w14:paraId="6675D80D" w14:textId="77777777" w:rsidR="00C23878" w:rsidRDefault="00C23878" w:rsidP="0065461B">
      <w:pPr>
        <w:spacing w:after="160" w:line="259" w:lineRule="auto"/>
        <w:jc w:val="center"/>
        <w:rPr>
          <w:rFonts w:asciiTheme="minorHAnsi" w:hAnsiTheme="minorHAnsi" w:cstheme="minorHAnsi"/>
          <w:b/>
          <w:color w:val="000000"/>
          <w:sz w:val="32"/>
          <w:szCs w:val="32"/>
        </w:rPr>
      </w:pPr>
    </w:p>
    <w:p w14:paraId="24253B07" w14:textId="77777777" w:rsidR="000A6326" w:rsidRDefault="000A6326" w:rsidP="0065461B">
      <w:pPr>
        <w:spacing w:after="160" w:line="259" w:lineRule="auto"/>
        <w:jc w:val="center"/>
        <w:rPr>
          <w:rFonts w:asciiTheme="minorHAnsi" w:hAnsiTheme="minorHAnsi" w:cstheme="minorHAnsi"/>
          <w:b/>
          <w:color w:val="000000"/>
          <w:sz w:val="32"/>
          <w:szCs w:val="32"/>
        </w:rPr>
      </w:pPr>
    </w:p>
    <w:p w14:paraId="60337800" w14:textId="77777777" w:rsidR="000A6326" w:rsidRDefault="000A6326" w:rsidP="0065461B">
      <w:pPr>
        <w:spacing w:after="160" w:line="259" w:lineRule="auto"/>
        <w:jc w:val="center"/>
        <w:rPr>
          <w:rFonts w:asciiTheme="minorHAnsi" w:hAnsiTheme="minorHAnsi" w:cstheme="minorHAnsi"/>
          <w:b/>
          <w:color w:val="000000"/>
          <w:sz w:val="32"/>
          <w:szCs w:val="32"/>
        </w:rPr>
      </w:pPr>
    </w:p>
    <w:p w14:paraId="73AE154C" w14:textId="77777777" w:rsidR="00BB06D9" w:rsidRDefault="00BB06D9" w:rsidP="00BB06D9">
      <w:pPr>
        <w:spacing w:after="160" w:line="259" w:lineRule="auto"/>
        <w:rPr>
          <w:rFonts w:asciiTheme="minorHAnsi" w:hAnsiTheme="minorHAnsi" w:cstheme="minorHAnsi"/>
          <w:b/>
          <w:color w:val="000000"/>
          <w:sz w:val="32"/>
          <w:szCs w:val="32"/>
        </w:rPr>
      </w:pPr>
    </w:p>
    <w:p w14:paraId="6EF9D15A" w14:textId="77777777" w:rsidR="00F169DD" w:rsidRDefault="00F169DD" w:rsidP="00BB06D9">
      <w:pPr>
        <w:spacing w:after="160" w:line="259" w:lineRule="auto"/>
        <w:rPr>
          <w:rFonts w:asciiTheme="minorHAnsi" w:hAnsiTheme="minorHAnsi" w:cstheme="minorHAnsi"/>
          <w:b/>
          <w:color w:val="000000"/>
          <w:sz w:val="32"/>
          <w:szCs w:val="32"/>
        </w:rPr>
      </w:pPr>
    </w:p>
    <w:p w14:paraId="2EB71956" w14:textId="345D2054" w:rsidR="00C3084E" w:rsidRPr="0065461B" w:rsidRDefault="00C3084E" w:rsidP="00BB06D9">
      <w:pPr>
        <w:spacing w:after="160" w:line="259" w:lineRule="auto"/>
        <w:jc w:val="center"/>
        <w:rPr>
          <w:rFonts w:asciiTheme="minorHAnsi" w:eastAsia="Times New Roman" w:hAnsiTheme="minorHAnsi" w:cstheme="minorHAnsi"/>
          <w:b/>
          <w:color w:val="000000"/>
          <w:sz w:val="32"/>
          <w:szCs w:val="32"/>
        </w:rPr>
      </w:pPr>
      <w:r>
        <w:rPr>
          <w:rFonts w:asciiTheme="minorHAnsi" w:hAnsiTheme="minorHAnsi" w:cstheme="minorHAnsi"/>
          <w:b/>
          <w:color w:val="000000"/>
          <w:sz w:val="32"/>
          <w:szCs w:val="32"/>
        </w:rPr>
        <w:lastRenderedPageBreak/>
        <w:t>Patterns, Functions, and Algebra</w:t>
      </w:r>
    </w:p>
    <w:p w14:paraId="4D19C8ED" w14:textId="427C91AF" w:rsidR="0042355A" w:rsidRDefault="0042355A" w:rsidP="0042355A">
      <w:pPr>
        <w:rPr>
          <w:rFonts w:asciiTheme="minorHAnsi" w:hAnsiTheme="minorHAnsi" w:cstheme="minorHAnsi"/>
          <w:sz w:val="22"/>
          <w:szCs w:val="22"/>
        </w:rPr>
      </w:pPr>
      <w:r w:rsidRPr="0042355A">
        <w:rPr>
          <w:rFonts w:asciiTheme="minorHAnsi" w:hAnsiTheme="minorHAnsi" w:cstheme="minorHAnsi"/>
          <w:sz w:val="22"/>
          <w:szCs w:val="22"/>
        </w:rPr>
        <w:t xml:space="preserve">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w:t>
      </w:r>
      <w:r w:rsidR="002B1ACD">
        <w:rPr>
          <w:rFonts w:asciiTheme="minorHAnsi" w:hAnsiTheme="minorHAnsi" w:cstheme="minorHAnsi"/>
          <w:sz w:val="22"/>
          <w:szCs w:val="22"/>
        </w:rPr>
        <w:t>In later grades, s</w:t>
      </w:r>
      <w:r w:rsidRPr="0042355A">
        <w:rPr>
          <w:rFonts w:asciiTheme="minorHAnsi" w:hAnsiTheme="minorHAnsi" w:cstheme="minorHAnsi"/>
          <w:sz w:val="22"/>
          <w:szCs w:val="22"/>
        </w:rPr>
        <w:t xml:space="preserve">tudents use models as they solve equations and inequalities and </w:t>
      </w:r>
      <w:r w:rsidR="002B1ACD">
        <w:rPr>
          <w:rFonts w:asciiTheme="minorHAnsi" w:hAnsiTheme="minorHAnsi" w:cstheme="minorHAnsi"/>
          <w:sz w:val="22"/>
          <w:szCs w:val="22"/>
        </w:rPr>
        <w:t xml:space="preserve">develop an </w:t>
      </w:r>
      <w:r w:rsidRPr="0042355A">
        <w:rPr>
          <w:rFonts w:asciiTheme="minorHAnsi" w:hAnsiTheme="minorHAnsi" w:cstheme="minorHAnsi"/>
          <w:sz w:val="22"/>
          <w:szCs w:val="22"/>
        </w:rPr>
        <w:t>understand</w:t>
      </w:r>
      <w:r w:rsidR="002B1ACD">
        <w:rPr>
          <w:rFonts w:asciiTheme="minorHAnsi" w:hAnsiTheme="minorHAnsi" w:cstheme="minorHAnsi"/>
          <w:sz w:val="22"/>
          <w:szCs w:val="22"/>
        </w:rPr>
        <w:t>ing of</w:t>
      </w:r>
      <w:r w:rsidRPr="0042355A">
        <w:rPr>
          <w:rFonts w:asciiTheme="minorHAnsi" w:hAnsiTheme="minorHAnsi" w:cstheme="minorHAnsi"/>
          <w:sz w:val="22"/>
          <w:szCs w:val="22"/>
        </w:rPr>
        <w:t xml:space="preserve"> functions. This </w:t>
      </w:r>
      <w:r w:rsidR="002B1ACD">
        <w:rPr>
          <w:rFonts w:asciiTheme="minorHAnsi" w:hAnsiTheme="minorHAnsi" w:cstheme="minorHAnsi"/>
          <w:sz w:val="22"/>
          <w:szCs w:val="22"/>
        </w:rPr>
        <w:t>strand</w:t>
      </w:r>
      <w:r w:rsidRPr="0042355A">
        <w:rPr>
          <w:rFonts w:asciiTheme="minorHAnsi" w:hAnsiTheme="minorHAnsi" w:cstheme="minorHAnsi"/>
          <w:sz w:val="22"/>
          <w:szCs w:val="22"/>
        </w:rPr>
        <w:t xml:space="preserve"> is designed to develop students’ algebraic thinking and problem-solving skills, laying the foundation for more advanced mathematical concepts.</w:t>
      </w:r>
    </w:p>
    <w:p w14:paraId="1236CB37" w14:textId="77777777" w:rsidR="003B754C" w:rsidRDefault="003B754C" w:rsidP="0042355A">
      <w:pPr>
        <w:rPr>
          <w:rFonts w:asciiTheme="minorHAnsi" w:hAnsiTheme="minorHAnsi" w:cstheme="minorHAnsi"/>
          <w:sz w:val="22"/>
          <w:szCs w:val="22"/>
        </w:rPr>
      </w:pPr>
    </w:p>
    <w:p w14:paraId="42E151ED" w14:textId="38140739" w:rsidR="00F95F3E" w:rsidRPr="009F10B2" w:rsidRDefault="003B754C" w:rsidP="0042355A">
      <w:pPr>
        <w:rPr>
          <w:rFonts w:asciiTheme="minorHAnsi" w:hAnsiTheme="minorHAnsi" w:cstheme="minorHAnsi"/>
          <w:sz w:val="22"/>
          <w:szCs w:val="22"/>
        </w:rPr>
      </w:pPr>
      <w:r w:rsidRPr="009A3FF4">
        <w:rPr>
          <w:rFonts w:asciiTheme="minorHAnsi" w:hAnsiTheme="minorHAnsi" w:cstheme="minorHAnsi"/>
          <w:sz w:val="22"/>
          <w:szCs w:val="22"/>
        </w:rPr>
        <w:t>In Grade 7, students will understand that proportional relationships can be described</w:t>
      </w:r>
      <w:r w:rsidR="00A359A1" w:rsidRPr="009A3FF4">
        <w:rPr>
          <w:rFonts w:asciiTheme="minorHAnsi" w:hAnsiTheme="minorHAnsi" w:cstheme="minorHAnsi"/>
          <w:sz w:val="22"/>
          <w:szCs w:val="22"/>
        </w:rPr>
        <w:t>, and generalization</w:t>
      </w:r>
      <w:r w:rsidR="009F10B2">
        <w:rPr>
          <w:rFonts w:asciiTheme="minorHAnsi" w:hAnsiTheme="minorHAnsi" w:cstheme="minorHAnsi"/>
          <w:sz w:val="22"/>
          <w:szCs w:val="22"/>
        </w:rPr>
        <w:t>s</w:t>
      </w:r>
      <w:r w:rsidR="00A359A1" w:rsidRPr="009A3FF4">
        <w:rPr>
          <w:rFonts w:asciiTheme="minorHAnsi" w:hAnsiTheme="minorHAnsi" w:cstheme="minorHAnsi"/>
          <w:sz w:val="22"/>
          <w:szCs w:val="22"/>
        </w:rPr>
        <w:t xml:space="preserve"> can be made using patterns, relations, and functions. Algebraic equations and inequalities can be used </w:t>
      </w:r>
      <w:r w:rsidR="008E17BC" w:rsidRPr="009A3FF4">
        <w:rPr>
          <w:rFonts w:asciiTheme="minorHAnsi" w:hAnsiTheme="minorHAnsi" w:cstheme="minorHAnsi"/>
          <w:sz w:val="22"/>
          <w:szCs w:val="22"/>
        </w:rPr>
        <w:t xml:space="preserve">to represent and solve real world problems. </w:t>
      </w:r>
      <w:r w:rsidR="00D024AD" w:rsidRPr="009A3FF4">
        <w:rPr>
          <w:rFonts w:asciiTheme="minorHAnsi" w:hAnsiTheme="minorHAnsi" w:cstheme="minorHAnsi"/>
          <w:sz w:val="22"/>
          <w:szCs w:val="22"/>
        </w:rPr>
        <w:t xml:space="preserve">At this grade level, students analyze proportional relationships between two quantities using verbal descriptions, tables, </w:t>
      </w:r>
      <w:r w:rsidR="00F95F3E" w:rsidRPr="009A3FF4">
        <w:rPr>
          <w:rFonts w:asciiTheme="minorHAnsi" w:hAnsiTheme="minorHAnsi" w:cstheme="minorHAnsi"/>
          <w:sz w:val="22"/>
          <w:szCs w:val="22"/>
        </w:rPr>
        <w:t xml:space="preserve">equations in </w:t>
      </w:r>
      <w:r w:rsidR="00F95F3E" w:rsidRPr="009A3FF4">
        <w:rPr>
          <w:rFonts w:asciiTheme="minorHAnsi" w:hAnsiTheme="minorHAnsi" w:cstheme="minorHAnsi"/>
          <w:i/>
          <w:iCs/>
          <w:sz w:val="22"/>
          <w:szCs w:val="22"/>
        </w:rPr>
        <w:t xml:space="preserve">y </w:t>
      </w:r>
      <w:r w:rsidR="00F95F3E" w:rsidRPr="009A3FF4">
        <w:rPr>
          <w:rFonts w:asciiTheme="minorHAnsi" w:hAnsiTheme="minorHAnsi" w:cstheme="minorHAnsi"/>
          <w:sz w:val="22"/>
          <w:szCs w:val="22"/>
        </w:rPr>
        <w:t xml:space="preserve">= </w:t>
      </w:r>
      <w:r w:rsidR="00F95F3E" w:rsidRPr="009A3FF4">
        <w:rPr>
          <w:rFonts w:asciiTheme="minorHAnsi" w:hAnsiTheme="minorHAnsi" w:cstheme="minorHAnsi"/>
          <w:i/>
          <w:iCs/>
          <w:sz w:val="22"/>
          <w:szCs w:val="22"/>
        </w:rPr>
        <w:t>mx</w:t>
      </w:r>
      <w:r w:rsidR="00F95F3E" w:rsidRPr="009A3FF4">
        <w:rPr>
          <w:rFonts w:asciiTheme="minorHAnsi" w:hAnsiTheme="minorHAnsi" w:cstheme="minorHAnsi"/>
          <w:sz w:val="22"/>
          <w:szCs w:val="22"/>
        </w:rPr>
        <w:t xml:space="preserve"> form, and graphs</w:t>
      </w:r>
      <w:r w:rsidR="00D024AD" w:rsidRPr="009A3FF4">
        <w:rPr>
          <w:rFonts w:asciiTheme="minorHAnsi" w:hAnsiTheme="minorHAnsi" w:cstheme="minorHAnsi"/>
          <w:sz w:val="22"/>
          <w:szCs w:val="22"/>
        </w:rPr>
        <w:t>. Students s</w:t>
      </w:r>
      <w:r w:rsidR="00F95F3E" w:rsidRPr="009A3FF4">
        <w:rPr>
          <w:rFonts w:asciiTheme="minorHAnsi" w:hAnsiTheme="minorHAnsi" w:cstheme="minorHAnsi"/>
          <w:sz w:val="22"/>
          <w:szCs w:val="22"/>
        </w:rPr>
        <w:t>implify and generate equivalent numerical and algebraic expressions, and evaluate algebraic expressions given replacement values</w:t>
      </w:r>
      <w:r w:rsidR="00D024AD" w:rsidRPr="009A3FF4">
        <w:rPr>
          <w:rFonts w:asciiTheme="minorHAnsi" w:hAnsiTheme="minorHAnsi" w:cstheme="minorHAnsi"/>
          <w:sz w:val="22"/>
          <w:szCs w:val="22"/>
        </w:rPr>
        <w:t xml:space="preserve">. </w:t>
      </w:r>
      <w:r w:rsidR="009A3FF4" w:rsidRPr="009A3FF4">
        <w:rPr>
          <w:rFonts w:asciiTheme="minorHAnsi" w:hAnsiTheme="minorHAnsi" w:cstheme="minorHAnsi"/>
          <w:sz w:val="22"/>
          <w:szCs w:val="22"/>
        </w:rPr>
        <w:t xml:space="preserve">Students create and some solve two-linear equations and inequalities in one variable. </w:t>
      </w:r>
    </w:p>
    <w:p w14:paraId="3C83FE14" w14:textId="77777777" w:rsidR="00C3084E" w:rsidRDefault="00C3084E" w:rsidP="00E92E31">
      <w:pPr>
        <w:pStyle w:val="SOLStandardhang67"/>
        <w:rPr>
          <w:rFonts w:asciiTheme="minorHAnsi" w:hAnsiTheme="minorHAnsi" w:cstheme="minorHAnsi"/>
          <w:sz w:val="22"/>
          <w:szCs w:val="22"/>
        </w:rPr>
      </w:pPr>
    </w:p>
    <w:p w14:paraId="4975196C" w14:textId="77777777" w:rsidR="00596FB9" w:rsidRDefault="008F1C14" w:rsidP="008F1C14">
      <w:pPr>
        <w:pStyle w:val="SOLStandardhang67"/>
        <w:rPr>
          <w:rFonts w:asciiTheme="minorHAnsi" w:hAnsiTheme="minorHAnsi" w:cstheme="minorHAnsi"/>
          <w:sz w:val="22"/>
          <w:szCs w:val="22"/>
        </w:rPr>
      </w:pPr>
      <w:r w:rsidRPr="008F1C14">
        <w:rPr>
          <w:rFonts w:asciiTheme="minorHAnsi" w:hAnsiTheme="minorHAnsi" w:cstheme="minorHAnsi"/>
          <w:sz w:val="22"/>
          <w:szCs w:val="22"/>
        </w:rPr>
        <w:t xml:space="preserve">7.PFA.1  The student will investigate and analyze proportional relationships between two quantities using verbal descriptions, tables, </w:t>
      </w:r>
    </w:p>
    <w:p w14:paraId="204D19EF" w14:textId="2DB43567" w:rsidR="008F1C14" w:rsidRPr="008F1C14" w:rsidRDefault="00596FB9" w:rsidP="008F1C14">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8F1C14" w:rsidRPr="008F1C14">
        <w:rPr>
          <w:rFonts w:asciiTheme="minorHAnsi" w:hAnsiTheme="minorHAnsi" w:cstheme="minorHAnsi"/>
          <w:sz w:val="22"/>
          <w:szCs w:val="22"/>
        </w:rPr>
        <w:t xml:space="preserve">equations in </w:t>
      </w:r>
      <w:r w:rsidR="008F1C14" w:rsidRPr="008F1C14">
        <w:rPr>
          <w:rFonts w:asciiTheme="minorHAnsi" w:hAnsiTheme="minorHAnsi" w:cstheme="minorHAnsi"/>
          <w:i/>
          <w:sz w:val="22"/>
          <w:szCs w:val="22"/>
        </w:rPr>
        <w:t xml:space="preserve">y </w:t>
      </w:r>
      <w:r w:rsidR="008F1C14" w:rsidRPr="008F1C14">
        <w:rPr>
          <w:rFonts w:asciiTheme="minorHAnsi" w:hAnsiTheme="minorHAnsi" w:cstheme="minorHAnsi"/>
          <w:sz w:val="22"/>
          <w:szCs w:val="22"/>
        </w:rPr>
        <w:t xml:space="preserve">= </w:t>
      </w:r>
      <w:r w:rsidR="008F1C14" w:rsidRPr="008F1C14">
        <w:rPr>
          <w:rFonts w:asciiTheme="minorHAnsi" w:hAnsiTheme="minorHAnsi" w:cstheme="minorHAnsi"/>
          <w:i/>
          <w:sz w:val="22"/>
          <w:szCs w:val="22"/>
        </w:rPr>
        <w:t xml:space="preserve">mx </w:t>
      </w:r>
      <w:r w:rsidR="008F1C14" w:rsidRPr="008F1C14">
        <w:rPr>
          <w:rFonts w:asciiTheme="minorHAnsi" w:hAnsiTheme="minorHAnsi" w:cstheme="minorHAnsi"/>
          <w:sz w:val="22"/>
          <w:szCs w:val="22"/>
        </w:rPr>
        <w:t>form, and graphs, including problems in context.</w:t>
      </w:r>
    </w:p>
    <w:p w14:paraId="48E8BB64" w14:textId="77777777" w:rsidR="008F1C14" w:rsidRPr="008F1C14" w:rsidRDefault="008F1C14" w:rsidP="008F1C14">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2369D5CE" w14:textId="77777777" w:rsidR="008F1C14" w:rsidRPr="008F1C14" w:rsidRDefault="008F1C14" w:rsidP="005A5313">
      <w:pPr>
        <w:pStyle w:val="NewLettering"/>
        <w:numPr>
          <w:ilvl w:val="0"/>
          <w:numId w:val="18"/>
        </w:numPr>
        <w:rPr>
          <w:rFonts w:asciiTheme="minorHAnsi" w:hAnsiTheme="minorHAnsi" w:cstheme="minorHAnsi"/>
          <w:sz w:val="22"/>
          <w:szCs w:val="22"/>
        </w:rPr>
      </w:pPr>
      <w:r w:rsidRPr="008F1C14">
        <w:rPr>
          <w:rFonts w:asciiTheme="minorHAnsi" w:hAnsiTheme="minorHAnsi" w:cstheme="minorHAnsi"/>
          <w:sz w:val="22"/>
          <w:szCs w:val="22"/>
        </w:rPr>
        <w:t xml:space="preserve">Determine the slope, </w:t>
      </w:r>
      <w:r w:rsidRPr="008F1C14">
        <w:rPr>
          <w:rFonts w:asciiTheme="minorHAnsi" w:hAnsiTheme="minorHAnsi" w:cstheme="minorHAnsi"/>
          <w:i/>
          <w:iCs/>
          <w:sz w:val="22"/>
          <w:szCs w:val="22"/>
        </w:rPr>
        <w:t>m</w:t>
      </w:r>
      <w:r w:rsidRPr="008F1C14">
        <w:rPr>
          <w:rFonts w:asciiTheme="minorHAnsi" w:hAnsiTheme="minorHAnsi" w:cstheme="minorHAnsi"/>
          <w:sz w:val="22"/>
          <w:szCs w:val="22"/>
        </w:rPr>
        <w:t xml:space="preserve">, as the rate of change in a proportional relationship between two quantities given a table of values, graph, or contextual situation and write an equation in the form </w:t>
      </w:r>
      <w:r w:rsidRPr="008F1C14">
        <w:rPr>
          <w:rFonts w:asciiTheme="minorHAnsi" w:hAnsiTheme="minorHAnsi" w:cstheme="minorHAnsi"/>
          <w:i/>
          <w:iCs/>
          <w:sz w:val="22"/>
          <w:szCs w:val="22"/>
        </w:rPr>
        <w:t>y = mx</w:t>
      </w:r>
      <w:r w:rsidRPr="008F1C14">
        <w:rPr>
          <w:rFonts w:asciiTheme="minorHAnsi" w:hAnsiTheme="minorHAnsi" w:cstheme="minorHAnsi"/>
          <w:sz w:val="22"/>
          <w:szCs w:val="22"/>
        </w:rPr>
        <w:t xml:space="preserve"> to represent the direct variation relationship. Slope may include positive or negative </w:t>
      </w:r>
      <w:bookmarkStart w:id="4" w:name="_Int_tPMSd3NU"/>
      <w:r w:rsidRPr="008F1C14">
        <w:rPr>
          <w:rFonts w:asciiTheme="minorHAnsi" w:hAnsiTheme="minorHAnsi" w:cstheme="minorHAnsi"/>
          <w:sz w:val="22"/>
          <w:szCs w:val="22"/>
        </w:rPr>
        <w:t>values</w:t>
      </w:r>
      <w:bookmarkEnd w:id="4"/>
      <w:r w:rsidRPr="008F1C14">
        <w:rPr>
          <w:rFonts w:asciiTheme="minorHAnsi" w:hAnsiTheme="minorHAnsi" w:cstheme="minorHAnsi"/>
          <w:sz w:val="22"/>
          <w:szCs w:val="22"/>
        </w:rPr>
        <w:t xml:space="preserve"> (slope will be limited to positive values in a contextual situation).</w:t>
      </w:r>
    </w:p>
    <w:p w14:paraId="2E3BF796" w14:textId="77777777" w:rsidR="008F1C14" w:rsidRPr="008F1C14" w:rsidRDefault="008F1C14" w:rsidP="005A5313">
      <w:pPr>
        <w:pStyle w:val="NewLettering"/>
        <w:numPr>
          <w:ilvl w:val="0"/>
          <w:numId w:val="18"/>
        </w:numPr>
        <w:rPr>
          <w:rFonts w:asciiTheme="minorHAnsi" w:hAnsiTheme="minorHAnsi" w:cstheme="minorHAnsi"/>
          <w:sz w:val="22"/>
          <w:szCs w:val="22"/>
        </w:rPr>
      </w:pPr>
      <w:r w:rsidRPr="008F1C14">
        <w:rPr>
          <w:rFonts w:asciiTheme="minorHAnsi" w:hAnsiTheme="minorHAnsi" w:cstheme="minorHAnsi"/>
          <w:sz w:val="22"/>
          <w:szCs w:val="22"/>
        </w:rPr>
        <w:t xml:space="preserve">Identify and describe a line with a slope that is positive, negative, or zero (0), given a graph. </w:t>
      </w:r>
    </w:p>
    <w:p w14:paraId="4D95EE5D" w14:textId="77777777" w:rsidR="008F1C14" w:rsidRPr="008F1C14" w:rsidRDefault="008F1C14" w:rsidP="005A5313">
      <w:pPr>
        <w:pStyle w:val="NewLettering"/>
        <w:numPr>
          <w:ilvl w:val="0"/>
          <w:numId w:val="18"/>
        </w:numPr>
        <w:rPr>
          <w:rFonts w:asciiTheme="minorHAnsi" w:hAnsiTheme="minorHAnsi" w:cstheme="minorHAnsi"/>
          <w:sz w:val="22"/>
          <w:szCs w:val="22"/>
        </w:rPr>
      </w:pPr>
      <w:r w:rsidRPr="008F1C14">
        <w:rPr>
          <w:rFonts w:asciiTheme="minorHAnsi" w:hAnsiTheme="minorHAnsi" w:cstheme="minorHAnsi"/>
          <w:sz w:val="22"/>
          <w:szCs w:val="22"/>
        </w:rPr>
        <w:t xml:space="preserve">Graph a line representing a proportional relationship, between two quantities given an ordered pair on the line and the slope, </w:t>
      </w:r>
      <w:r w:rsidRPr="008F1C14">
        <w:rPr>
          <w:rFonts w:asciiTheme="minorHAnsi" w:hAnsiTheme="minorHAnsi" w:cstheme="minorHAnsi"/>
          <w:i/>
          <w:iCs/>
          <w:sz w:val="22"/>
          <w:szCs w:val="22"/>
        </w:rPr>
        <w:t>m</w:t>
      </w:r>
      <w:r w:rsidRPr="008F1C14">
        <w:rPr>
          <w:rFonts w:asciiTheme="minorHAnsi" w:hAnsiTheme="minorHAnsi" w:cstheme="minorHAnsi"/>
          <w:sz w:val="22"/>
          <w:szCs w:val="22"/>
        </w:rPr>
        <w:t xml:space="preserve">, as rate of change. Slope may include positive or negative values. </w:t>
      </w:r>
    </w:p>
    <w:p w14:paraId="0BE63A75" w14:textId="77777777" w:rsidR="008F1C14" w:rsidRPr="008F1C14" w:rsidRDefault="008F1C14" w:rsidP="005A5313">
      <w:pPr>
        <w:pStyle w:val="NewLettering"/>
        <w:numPr>
          <w:ilvl w:val="0"/>
          <w:numId w:val="18"/>
        </w:numPr>
        <w:rPr>
          <w:rFonts w:asciiTheme="minorHAnsi" w:hAnsiTheme="minorHAnsi" w:cstheme="minorHAnsi"/>
          <w:sz w:val="22"/>
          <w:szCs w:val="22"/>
        </w:rPr>
      </w:pPr>
      <w:r w:rsidRPr="008F1C14">
        <w:rPr>
          <w:rFonts w:asciiTheme="minorHAnsi" w:hAnsiTheme="minorHAnsi" w:cstheme="minorHAnsi"/>
          <w:sz w:val="22"/>
          <w:szCs w:val="22"/>
        </w:rPr>
        <w:t xml:space="preserve">Graph a line representing a proportional relationship between two quantities given the equation of the line in the form </w:t>
      </w:r>
      <w:r w:rsidRPr="008F1C14">
        <w:rPr>
          <w:rFonts w:asciiTheme="minorHAnsi" w:hAnsiTheme="minorHAnsi" w:cstheme="minorHAnsi"/>
          <w:i/>
          <w:iCs/>
          <w:sz w:val="22"/>
          <w:szCs w:val="22"/>
        </w:rPr>
        <w:t>y</w:t>
      </w:r>
      <w:r w:rsidRPr="008F1C14">
        <w:rPr>
          <w:rFonts w:asciiTheme="minorHAnsi" w:hAnsiTheme="minorHAnsi" w:cstheme="minorHAnsi"/>
          <w:sz w:val="22"/>
          <w:szCs w:val="22"/>
        </w:rPr>
        <w:t xml:space="preserve"> = </w:t>
      </w:r>
      <w:r w:rsidRPr="008F1C14">
        <w:rPr>
          <w:rFonts w:asciiTheme="minorHAnsi" w:hAnsiTheme="minorHAnsi" w:cstheme="minorHAnsi"/>
          <w:i/>
          <w:iCs/>
          <w:sz w:val="22"/>
          <w:szCs w:val="22"/>
        </w:rPr>
        <w:t>mx</w:t>
      </w:r>
      <w:r w:rsidRPr="008F1C14">
        <w:rPr>
          <w:rFonts w:asciiTheme="minorHAnsi" w:hAnsiTheme="minorHAnsi" w:cstheme="minorHAnsi"/>
          <w:sz w:val="22"/>
          <w:szCs w:val="22"/>
        </w:rPr>
        <w:t xml:space="preserve">, where </w:t>
      </w:r>
      <w:r w:rsidRPr="008F1C14">
        <w:rPr>
          <w:rFonts w:asciiTheme="minorHAnsi" w:hAnsiTheme="minorHAnsi" w:cstheme="minorHAnsi"/>
          <w:i/>
          <w:iCs/>
          <w:sz w:val="22"/>
          <w:szCs w:val="22"/>
        </w:rPr>
        <w:t>m</w:t>
      </w:r>
      <w:r w:rsidRPr="008F1C14">
        <w:rPr>
          <w:rFonts w:asciiTheme="minorHAnsi" w:hAnsiTheme="minorHAnsi" w:cstheme="minorHAnsi"/>
          <w:sz w:val="22"/>
          <w:szCs w:val="22"/>
        </w:rPr>
        <w:t xml:space="preserve"> represents the slope as rate of change. Slope may include positive or negative values. </w:t>
      </w:r>
    </w:p>
    <w:p w14:paraId="1A5D57B9" w14:textId="77777777" w:rsidR="008F1C14" w:rsidRPr="008F1C14" w:rsidRDefault="008F1C14" w:rsidP="005A5313">
      <w:pPr>
        <w:pStyle w:val="NewLettering"/>
        <w:numPr>
          <w:ilvl w:val="0"/>
          <w:numId w:val="18"/>
        </w:numPr>
        <w:spacing w:after="240"/>
        <w:rPr>
          <w:rFonts w:asciiTheme="minorHAnsi" w:hAnsiTheme="minorHAnsi" w:cstheme="minorHAnsi"/>
          <w:sz w:val="22"/>
          <w:szCs w:val="22"/>
        </w:rPr>
      </w:pPr>
      <w:r w:rsidRPr="008F1C14">
        <w:rPr>
          <w:rFonts w:asciiTheme="minorHAnsi" w:hAnsiTheme="minorHAnsi" w:cstheme="minorHAnsi"/>
          <w:sz w:val="22"/>
          <w:szCs w:val="22"/>
        </w:rPr>
        <w:t xml:space="preserve">Make connections between and among representations of a proportional relationship between two quantities using problems in context, tables, equations, and graphs. Slope may include positive or negative </w:t>
      </w:r>
      <w:bookmarkStart w:id="5" w:name="_Int_ucZDrqqP"/>
      <w:r w:rsidRPr="008F1C14">
        <w:rPr>
          <w:rFonts w:asciiTheme="minorHAnsi" w:hAnsiTheme="minorHAnsi" w:cstheme="minorHAnsi"/>
          <w:sz w:val="22"/>
          <w:szCs w:val="22"/>
        </w:rPr>
        <w:t xml:space="preserve">values </w:t>
      </w:r>
      <w:bookmarkEnd w:id="5"/>
      <w:r w:rsidRPr="008F1C14">
        <w:rPr>
          <w:rFonts w:asciiTheme="minorHAnsi" w:hAnsiTheme="minorHAnsi" w:cstheme="minorHAnsi"/>
          <w:sz w:val="22"/>
          <w:szCs w:val="22"/>
        </w:rPr>
        <w:t>(slope will be limited to positive values in a contextual situation).</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92E31" w:rsidRPr="00722C85" w14:paraId="37FD0E8F" w14:textId="77777777" w:rsidTr="00370866">
        <w:trPr>
          <w:trHeight w:val="299"/>
        </w:trPr>
        <w:tc>
          <w:tcPr>
            <w:tcW w:w="14310" w:type="dxa"/>
          </w:tcPr>
          <w:p w14:paraId="7EE928E2"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eastAsia="Times New Roman" w:hAnsiTheme="minorHAnsi" w:cstheme="minorHAnsi"/>
                <w:color w:val="000000" w:themeColor="text1"/>
                <w:sz w:val="22"/>
                <w:szCs w:val="22"/>
              </w:rPr>
              <w:t>A rate is a ratio that compares two quantities measured in different units. A unit rate is a rate with a denominator of 1. Examples of rates include miles/hour and revolutions/minute.</w:t>
            </w:r>
          </w:p>
          <w:p w14:paraId="51D26388"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lastRenderedPageBreak/>
              <w:t xml:space="preserve">When two quantities, </w:t>
            </w:r>
            <w:sdt>
              <w:sdtPr>
                <w:rPr>
                  <w:rFonts w:asciiTheme="minorHAnsi" w:hAnsiTheme="minorHAnsi" w:cstheme="minorHAnsi"/>
                  <w:sz w:val="22"/>
                  <w:szCs w:val="22"/>
                </w:rPr>
                <w:tag w:val="goog_rdk_3"/>
                <w:id w:val="-1013372749"/>
                <w:placeholder>
                  <w:docPart w:val="1AE710598ABA4A5F9F7F9420E038E096"/>
                </w:placeholder>
              </w:sdtPr>
              <w:sdtEndPr/>
              <w:sdtContent/>
            </w:sdt>
            <w:r w:rsidRPr="00637507">
              <w:rPr>
                <w:rFonts w:asciiTheme="minorHAnsi" w:hAnsiTheme="minorHAnsi" w:cstheme="minorHAnsi"/>
                <w:i/>
                <w:iCs/>
                <w:sz w:val="22"/>
                <w:szCs w:val="22"/>
              </w:rPr>
              <w:t>x</w:t>
            </w:r>
            <w:r w:rsidRPr="00637507">
              <w:rPr>
                <w:rFonts w:asciiTheme="minorHAnsi" w:hAnsiTheme="minorHAnsi" w:cstheme="minorHAnsi"/>
                <w:sz w:val="22"/>
                <w:szCs w:val="22"/>
              </w:rPr>
              <w:t xml:space="preserve"> and </w:t>
            </w:r>
            <w:r w:rsidRPr="00637507">
              <w:rPr>
                <w:rFonts w:asciiTheme="minorHAnsi" w:hAnsiTheme="minorHAnsi" w:cstheme="minorHAnsi"/>
                <w:i/>
                <w:iCs/>
                <w:sz w:val="22"/>
                <w:szCs w:val="22"/>
              </w:rPr>
              <w:t>y,</w:t>
            </w:r>
            <w:r w:rsidRPr="00637507">
              <w:rPr>
                <w:rFonts w:asciiTheme="minorHAnsi" w:hAnsiTheme="minorHAnsi" w:cstheme="minorHAnsi"/>
                <w:sz w:val="22"/>
                <w:szCs w:val="22"/>
              </w:rPr>
              <w:t xml:space="preserve"> vary in such a way that one of them is a constant multiple of the other, the two quantities are “proportional.” A model for this situation is </w:t>
            </w:r>
            <w:r w:rsidRPr="00637507">
              <w:rPr>
                <w:rFonts w:asciiTheme="minorHAnsi" w:hAnsiTheme="minorHAnsi" w:cstheme="minorHAnsi"/>
                <w:i/>
                <w:iCs/>
                <w:sz w:val="22"/>
                <w:szCs w:val="22"/>
              </w:rPr>
              <w:t>y</w:t>
            </w:r>
            <w:r w:rsidRPr="00637507">
              <w:rPr>
                <w:rFonts w:asciiTheme="minorHAnsi" w:hAnsiTheme="minorHAnsi" w:cstheme="minorHAnsi"/>
                <w:sz w:val="22"/>
                <w:szCs w:val="22"/>
              </w:rPr>
              <w:t xml:space="preserve"> = </w:t>
            </w:r>
            <w:r w:rsidRPr="00637507">
              <w:rPr>
                <w:rFonts w:asciiTheme="minorHAnsi" w:hAnsiTheme="minorHAnsi" w:cstheme="minorHAnsi"/>
                <w:i/>
                <w:iCs/>
                <w:sz w:val="22"/>
                <w:szCs w:val="22"/>
              </w:rPr>
              <w:t>mx</w:t>
            </w:r>
            <w:r w:rsidRPr="00637507">
              <w:rPr>
                <w:rFonts w:asciiTheme="minorHAnsi" w:hAnsiTheme="minorHAnsi" w:cstheme="minorHAnsi"/>
                <w:sz w:val="22"/>
                <w:szCs w:val="22"/>
              </w:rPr>
              <w:t xml:space="preserve">, where </w:t>
            </w:r>
            <w:r w:rsidRPr="00637507">
              <w:rPr>
                <w:rFonts w:asciiTheme="minorHAnsi" w:hAnsiTheme="minorHAnsi" w:cstheme="minorHAnsi"/>
                <w:i/>
                <w:iCs/>
                <w:sz w:val="22"/>
                <w:szCs w:val="22"/>
              </w:rPr>
              <w:t>m</w:t>
            </w:r>
            <w:r w:rsidRPr="00637507">
              <w:rPr>
                <w:rFonts w:asciiTheme="minorHAnsi" w:hAnsiTheme="minorHAnsi" w:cstheme="minorHAnsi"/>
                <w:sz w:val="22"/>
                <w:szCs w:val="22"/>
              </w:rPr>
              <w:t xml:space="preserve"> is the slope or rate of change. Slope may also represent the unit rate of a proportional relationship between two quantities, also referred to as the constant of proportionality or the constant ratio of </w:t>
            </w:r>
            <w:r w:rsidRPr="00637507">
              <w:rPr>
                <w:rFonts w:asciiTheme="minorHAnsi" w:hAnsiTheme="minorHAnsi" w:cstheme="minorHAnsi"/>
                <w:i/>
                <w:iCs/>
                <w:sz w:val="22"/>
                <w:szCs w:val="22"/>
              </w:rPr>
              <w:t xml:space="preserve">y </w:t>
            </w:r>
            <w:r w:rsidRPr="00637507">
              <w:rPr>
                <w:rFonts w:asciiTheme="minorHAnsi" w:hAnsiTheme="minorHAnsi" w:cstheme="minorHAnsi"/>
                <w:sz w:val="22"/>
                <w:szCs w:val="22"/>
              </w:rPr>
              <w:t xml:space="preserve">to </w:t>
            </w:r>
            <w:r w:rsidRPr="00637507">
              <w:rPr>
                <w:rFonts w:asciiTheme="minorHAnsi" w:hAnsiTheme="minorHAnsi" w:cstheme="minorHAnsi"/>
                <w:i/>
                <w:iCs/>
                <w:sz w:val="22"/>
                <w:szCs w:val="22"/>
              </w:rPr>
              <w:t>x</w:t>
            </w:r>
            <w:r w:rsidRPr="00637507">
              <w:rPr>
                <w:rFonts w:asciiTheme="minorHAnsi" w:hAnsiTheme="minorHAnsi" w:cstheme="minorHAnsi"/>
                <w:sz w:val="22"/>
                <w:szCs w:val="22"/>
              </w:rPr>
              <w:t>. This can also be referred to as direct variation.</w:t>
            </w:r>
          </w:p>
          <w:p w14:paraId="0F4134F2"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A direct variation is a proportional relationship between two quantities. The statement “</w:t>
            </w:r>
            <w:r w:rsidRPr="00637507">
              <w:rPr>
                <w:rFonts w:asciiTheme="minorHAnsi" w:hAnsiTheme="minorHAnsi" w:cstheme="minorHAnsi"/>
                <w:i/>
                <w:iCs/>
                <w:sz w:val="22"/>
                <w:szCs w:val="22"/>
              </w:rPr>
              <w:t>y</w:t>
            </w:r>
            <w:r w:rsidRPr="00637507">
              <w:rPr>
                <w:rFonts w:asciiTheme="minorHAnsi" w:hAnsiTheme="minorHAnsi" w:cstheme="minorHAnsi"/>
                <w:sz w:val="22"/>
                <w:szCs w:val="22"/>
              </w:rPr>
              <w:t xml:space="preserve"> is directly proportional to </w:t>
            </w:r>
            <w:r w:rsidRPr="00637507">
              <w:rPr>
                <w:rFonts w:asciiTheme="minorHAnsi" w:hAnsiTheme="minorHAnsi" w:cstheme="minorHAnsi"/>
                <w:i/>
                <w:iCs/>
                <w:sz w:val="22"/>
                <w:szCs w:val="22"/>
              </w:rPr>
              <w:t>x</w:t>
            </w:r>
            <w:r w:rsidRPr="00637507">
              <w:rPr>
                <w:rFonts w:asciiTheme="minorHAnsi" w:hAnsiTheme="minorHAnsi" w:cstheme="minorHAnsi"/>
                <w:sz w:val="22"/>
                <w:szCs w:val="22"/>
              </w:rPr>
              <w:t xml:space="preserve">” can be represented by the equation </w:t>
            </w:r>
            <w:r w:rsidRPr="00637507">
              <w:rPr>
                <w:rFonts w:asciiTheme="minorHAnsi" w:hAnsiTheme="minorHAnsi" w:cstheme="minorHAnsi"/>
                <w:i/>
                <w:iCs/>
                <w:sz w:val="22"/>
                <w:szCs w:val="22"/>
              </w:rPr>
              <w:t>y</w:t>
            </w:r>
            <w:r w:rsidRPr="00637507">
              <w:rPr>
                <w:rFonts w:asciiTheme="minorHAnsi" w:hAnsiTheme="minorHAnsi" w:cstheme="minorHAnsi"/>
                <w:sz w:val="22"/>
                <w:szCs w:val="22"/>
              </w:rPr>
              <w:t xml:space="preserve"> = </w:t>
            </w:r>
            <w:r w:rsidRPr="00637507">
              <w:rPr>
                <w:rFonts w:asciiTheme="minorHAnsi" w:hAnsiTheme="minorHAnsi" w:cstheme="minorHAnsi"/>
                <w:i/>
                <w:iCs/>
                <w:sz w:val="22"/>
                <w:szCs w:val="22"/>
              </w:rPr>
              <w:t>mx</w:t>
            </w:r>
            <w:r w:rsidRPr="00637507">
              <w:rPr>
                <w:rFonts w:asciiTheme="minorHAnsi" w:hAnsiTheme="minorHAnsi" w:cstheme="minorHAnsi"/>
                <w:sz w:val="22"/>
                <w:szCs w:val="22"/>
              </w:rPr>
              <w:t>. The graph of a direct variation can be represented by a line passing through the origin (0, 0).</w:t>
            </w:r>
          </w:p>
          <w:p w14:paraId="5398E7E7"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The slope of a proportional relationship can be determined by finding the unit rate.</w:t>
            </w:r>
          </w:p>
          <w:p w14:paraId="2C056767" w14:textId="77777777" w:rsidR="00224A54" w:rsidRPr="00637507" w:rsidRDefault="00224A54" w:rsidP="00224A54">
            <w:pPr>
              <w:pStyle w:val="CFUSSubFormatting"/>
              <w:rPr>
                <w:rFonts w:asciiTheme="minorHAnsi" w:hAnsiTheme="minorHAnsi" w:cstheme="minorHAnsi"/>
                <w:sz w:val="22"/>
                <w:szCs w:val="22"/>
              </w:rPr>
            </w:pPr>
            <w:r w:rsidRPr="00637507">
              <w:rPr>
                <w:rFonts w:asciiTheme="minorHAnsi" w:hAnsiTheme="minorHAnsi" w:cstheme="minorHAnsi"/>
                <w:color w:val="000000" w:themeColor="text1"/>
                <w:sz w:val="22"/>
                <w:szCs w:val="22"/>
              </w:rPr>
              <w:t xml:space="preserve">Example: The ordered pairs (4, 2) and (6, 3) make up points that could be included on the graph of a proportional relationship. Determine the slope, or rate of change, of a line passing through these points. Write an equation of the line representing this proportional relationship. </w:t>
            </w:r>
          </w:p>
          <w:p w14:paraId="040AB531" w14:textId="77777777" w:rsidR="00637507" w:rsidRPr="00637507" w:rsidRDefault="00637507" w:rsidP="00637507">
            <w:pPr>
              <w:pStyle w:val="CFUSSubFormatting"/>
              <w:numPr>
                <w:ilvl w:val="0"/>
                <w:numId w:val="0"/>
              </w:numPr>
              <w:ind w:left="720"/>
              <w:rPr>
                <w:rFonts w:asciiTheme="minorHAnsi" w:hAnsiTheme="minorHAnsi" w:cstheme="minorHAnsi"/>
                <w:sz w:val="22"/>
                <w:szCs w:val="22"/>
              </w:rPr>
            </w:pPr>
          </w:p>
          <w:tbl>
            <w:tblPr>
              <w:tblpPr w:leftFromText="180" w:rightFromText="180" w:vertAnchor="text" w:horzAnchor="margin" w:tblpXSpec="center" w:tblpY="-157"/>
              <w:tblOverlap w:val="never"/>
              <w:tblW w:w="9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0" w:type="dxa"/>
                <w:left w:w="100" w:type="dxa"/>
                <w:bottom w:w="100" w:type="dxa"/>
                <w:right w:w="100" w:type="dxa"/>
              </w:tblCellMar>
              <w:tblLook w:val="0400" w:firstRow="0" w:lastRow="0" w:firstColumn="0" w:lastColumn="0" w:noHBand="0" w:noVBand="1"/>
              <w:tblDescription w:val="A two column table read left to right, top to bottom.  First row x, y.  Second row four, two.  Last row  six, three."/>
            </w:tblPr>
            <w:tblGrid>
              <w:gridCol w:w="450"/>
              <w:gridCol w:w="450"/>
            </w:tblGrid>
            <w:tr w:rsidR="00224A54" w:rsidRPr="00637507" w14:paraId="31D125F6" w14:textId="77777777" w:rsidTr="000E1F53">
              <w:trPr>
                <w:trHeight w:val="254"/>
              </w:trPr>
              <w:tc>
                <w:tcPr>
                  <w:tcW w:w="450" w:type="dxa"/>
                  <w:shd w:val="clear" w:color="auto" w:fill="F2F2F2" w:themeFill="background1" w:themeFillShade="F2"/>
                </w:tcPr>
                <w:p w14:paraId="665CB621" w14:textId="77777777" w:rsidR="00224A54" w:rsidRPr="00637507" w:rsidRDefault="00224A54" w:rsidP="00224A54">
                  <w:pPr>
                    <w:pStyle w:val="CFUSFormatting"/>
                    <w:numPr>
                      <w:ilvl w:val="0"/>
                      <w:numId w:val="0"/>
                    </w:numPr>
                    <w:jc w:val="center"/>
                    <w:rPr>
                      <w:rFonts w:asciiTheme="minorHAnsi" w:hAnsiTheme="minorHAnsi" w:cstheme="minorHAnsi"/>
                      <w:i/>
                      <w:sz w:val="22"/>
                      <w:szCs w:val="22"/>
                    </w:rPr>
                  </w:pPr>
                  <w:r w:rsidRPr="00637507">
                    <w:rPr>
                      <w:rFonts w:asciiTheme="minorHAnsi" w:hAnsiTheme="minorHAnsi" w:cstheme="minorHAnsi"/>
                      <w:i/>
                      <w:sz w:val="22"/>
                      <w:szCs w:val="22"/>
                    </w:rPr>
                    <w:t>x</w:t>
                  </w:r>
                </w:p>
              </w:tc>
              <w:tc>
                <w:tcPr>
                  <w:tcW w:w="450" w:type="dxa"/>
                  <w:shd w:val="clear" w:color="auto" w:fill="F2F2F2" w:themeFill="background1" w:themeFillShade="F2"/>
                </w:tcPr>
                <w:p w14:paraId="0DC3F66B" w14:textId="77777777" w:rsidR="00224A54" w:rsidRPr="00637507" w:rsidRDefault="00224A54" w:rsidP="00224A54">
                  <w:pPr>
                    <w:pStyle w:val="CFUSFormatting"/>
                    <w:numPr>
                      <w:ilvl w:val="0"/>
                      <w:numId w:val="0"/>
                    </w:numPr>
                    <w:jc w:val="center"/>
                    <w:rPr>
                      <w:rFonts w:asciiTheme="minorHAnsi" w:hAnsiTheme="minorHAnsi" w:cstheme="minorHAnsi"/>
                      <w:i/>
                      <w:sz w:val="22"/>
                      <w:szCs w:val="22"/>
                    </w:rPr>
                  </w:pPr>
                  <w:r w:rsidRPr="00637507">
                    <w:rPr>
                      <w:rFonts w:asciiTheme="minorHAnsi" w:hAnsiTheme="minorHAnsi" w:cstheme="minorHAnsi"/>
                      <w:i/>
                      <w:sz w:val="22"/>
                      <w:szCs w:val="22"/>
                    </w:rPr>
                    <w:t>y</w:t>
                  </w:r>
                </w:p>
              </w:tc>
            </w:tr>
            <w:tr w:rsidR="00224A54" w:rsidRPr="00637507" w14:paraId="0E67D6C5" w14:textId="77777777" w:rsidTr="00637507">
              <w:trPr>
                <w:trHeight w:val="70"/>
              </w:trPr>
              <w:tc>
                <w:tcPr>
                  <w:tcW w:w="450" w:type="dxa"/>
                </w:tcPr>
                <w:p w14:paraId="3FAA25F5"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4</w:t>
                  </w:r>
                </w:p>
              </w:tc>
              <w:tc>
                <w:tcPr>
                  <w:tcW w:w="450" w:type="dxa"/>
                </w:tcPr>
                <w:p w14:paraId="7D7F0ECD"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2</w:t>
                  </w:r>
                </w:p>
              </w:tc>
            </w:tr>
            <w:tr w:rsidR="00224A54" w:rsidRPr="00637507" w14:paraId="7EBAACC4" w14:textId="77777777" w:rsidTr="009976D8">
              <w:trPr>
                <w:trHeight w:val="346"/>
              </w:trPr>
              <w:tc>
                <w:tcPr>
                  <w:tcW w:w="450" w:type="dxa"/>
                </w:tcPr>
                <w:p w14:paraId="40A706A1"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6</w:t>
                  </w:r>
                </w:p>
              </w:tc>
              <w:tc>
                <w:tcPr>
                  <w:tcW w:w="450" w:type="dxa"/>
                </w:tcPr>
                <w:p w14:paraId="62B617C4"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3</w:t>
                  </w:r>
                </w:p>
              </w:tc>
            </w:tr>
          </w:tbl>
          <w:p w14:paraId="5A82D0FD" w14:textId="77777777" w:rsidR="00224A54" w:rsidRPr="00637507" w:rsidRDefault="00224A54" w:rsidP="00224A54">
            <w:pPr>
              <w:pStyle w:val="CFUSFormatting"/>
              <w:numPr>
                <w:ilvl w:val="0"/>
                <w:numId w:val="0"/>
              </w:numPr>
              <w:ind w:left="360" w:hanging="360"/>
              <w:rPr>
                <w:rFonts w:asciiTheme="minorHAnsi" w:hAnsiTheme="minorHAnsi" w:cstheme="minorHAnsi"/>
                <w:sz w:val="22"/>
                <w:szCs w:val="22"/>
              </w:rPr>
            </w:pPr>
          </w:p>
          <w:p w14:paraId="6798686D" w14:textId="77777777" w:rsidR="00224A54" w:rsidRPr="00637507" w:rsidRDefault="00224A54" w:rsidP="00224A54">
            <w:pPr>
              <w:pStyle w:val="CFUSFormatting"/>
              <w:numPr>
                <w:ilvl w:val="0"/>
                <w:numId w:val="0"/>
              </w:numPr>
              <w:ind w:left="360" w:hanging="360"/>
              <w:rPr>
                <w:rFonts w:asciiTheme="minorHAnsi" w:hAnsiTheme="minorHAnsi" w:cstheme="minorHAnsi"/>
                <w:sz w:val="22"/>
                <w:szCs w:val="22"/>
              </w:rPr>
            </w:pPr>
          </w:p>
          <w:p w14:paraId="5CEB1ABA" w14:textId="77777777" w:rsidR="00224A54" w:rsidRPr="00637507" w:rsidRDefault="00224A54" w:rsidP="00224A54">
            <w:pPr>
              <w:pStyle w:val="CFUSFormatting"/>
              <w:numPr>
                <w:ilvl w:val="0"/>
                <w:numId w:val="0"/>
              </w:numPr>
              <w:ind w:left="360" w:hanging="360"/>
              <w:rPr>
                <w:rFonts w:asciiTheme="minorHAnsi" w:hAnsiTheme="minorHAnsi" w:cstheme="minorHAnsi"/>
                <w:sz w:val="22"/>
                <w:szCs w:val="22"/>
              </w:rPr>
            </w:pPr>
          </w:p>
          <w:p w14:paraId="426D3872" w14:textId="77777777" w:rsidR="00224A54" w:rsidRPr="00637507" w:rsidRDefault="00224A54" w:rsidP="00224A54">
            <w:pPr>
              <w:pStyle w:val="CFUSFormatting"/>
              <w:numPr>
                <w:ilvl w:val="0"/>
                <w:numId w:val="0"/>
              </w:numPr>
              <w:ind w:left="360" w:hanging="360"/>
              <w:rPr>
                <w:rFonts w:asciiTheme="minorHAnsi" w:hAnsiTheme="minorHAnsi" w:cstheme="minorHAnsi"/>
                <w:sz w:val="22"/>
                <w:szCs w:val="22"/>
              </w:rPr>
            </w:pPr>
          </w:p>
          <w:p w14:paraId="077B2EF4" w14:textId="77777777" w:rsidR="00637507" w:rsidRPr="00637507" w:rsidRDefault="00637507" w:rsidP="004A59EC">
            <w:pPr>
              <w:pStyle w:val="CFUSFormatting"/>
              <w:numPr>
                <w:ilvl w:val="0"/>
                <w:numId w:val="0"/>
              </w:numPr>
              <w:rPr>
                <w:rFonts w:asciiTheme="minorHAnsi" w:hAnsiTheme="minorHAnsi" w:cstheme="minorHAnsi"/>
                <w:sz w:val="22"/>
                <w:szCs w:val="22"/>
              </w:rPr>
            </w:pPr>
          </w:p>
          <w:p w14:paraId="7ACB204A" w14:textId="77777777" w:rsidR="00224A54" w:rsidRPr="00637507" w:rsidRDefault="00224A54" w:rsidP="00224A54">
            <w:pPr>
              <w:pStyle w:val="CFUSSubFormatting"/>
              <w:rPr>
                <w:rFonts w:asciiTheme="minorHAnsi" w:hAnsiTheme="minorHAnsi" w:cstheme="minorHAnsi"/>
                <w:sz w:val="22"/>
                <w:szCs w:val="22"/>
              </w:rPr>
            </w:pPr>
            <w:r w:rsidRPr="00637507">
              <w:rPr>
                <w:rFonts w:asciiTheme="minorHAnsi" w:hAnsiTheme="minorHAnsi" w:cstheme="minorHAnsi"/>
                <w:sz w:val="22"/>
                <w:szCs w:val="22"/>
              </w:rPr>
              <w:t xml:space="preserve">The slope, or rate of change, would be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637507">
              <w:rPr>
                <w:rFonts w:asciiTheme="minorHAnsi" w:hAnsiTheme="minorHAnsi" w:cstheme="minorHAnsi"/>
                <w:sz w:val="22"/>
                <w:szCs w:val="22"/>
              </w:rPr>
              <w:t xml:space="preserve"> or 0.5 since the </w:t>
            </w:r>
            <w:r w:rsidRPr="00637507">
              <w:rPr>
                <w:rFonts w:asciiTheme="minorHAnsi" w:hAnsiTheme="minorHAnsi" w:cstheme="minorHAnsi"/>
                <w:i/>
                <w:sz w:val="22"/>
                <w:szCs w:val="22"/>
              </w:rPr>
              <w:t>y-</w:t>
            </w:r>
            <w:r w:rsidRPr="00637507">
              <w:rPr>
                <w:rFonts w:asciiTheme="minorHAnsi" w:hAnsiTheme="minorHAnsi" w:cstheme="minorHAnsi"/>
                <w:sz w:val="22"/>
                <w:szCs w:val="22"/>
              </w:rPr>
              <w:t xml:space="preserve">coordinate of each ordered pair is the result of multiplying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637507">
              <w:rPr>
                <w:rFonts w:asciiTheme="minorHAnsi" w:hAnsiTheme="minorHAnsi" w:cstheme="minorHAnsi"/>
                <w:sz w:val="22"/>
                <w:szCs w:val="22"/>
              </w:rPr>
              <w:t xml:space="preserve"> times the </w:t>
            </w:r>
            <w:r w:rsidRPr="00637507">
              <w:rPr>
                <w:rFonts w:asciiTheme="minorHAnsi" w:hAnsiTheme="minorHAnsi" w:cstheme="minorHAnsi"/>
                <w:i/>
                <w:sz w:val="22"/>
                <w:szCs w:val="22"/>
              </w:rPr>
              <w:t>x</w:t>
            </w:r>
            <w:r w:rsidRPr="00637507">
              <w:rPr>
                <w:rFonts w:asciiTheme="minorHAnsi" w:hAnsiTheme="minorHAnsi" w:cstheme="minorHAnsi"/>
                <w:sz w:val="22"/>
                <w:szCs w:val="22"/>
              </w:rPr>
              <w:t xml:space="preserve">-coordinate. This would also be the unit rate of this proportional relationship. The ratio of </w:t>
            </w:r>
            <w:r w:rsidRPr="00637507">
              <w:rPr>
                <w:rFonts w:asciiTheme="minorHAnsi" w:hAnsiTheme="minorHAnsi" w:cstheme="minorHAnsi"/>
                <w:i/>
                <w:sz w:val="22"/>
                <w:szCs w:val="22"/>
              </w:rPr>
              <w:t>y</w:t>
            </w:r>
            <w:r w:rsidRPr="00637507">
              <w:rPr>
                <w:rFonts w:asciiTheme="minorHAnsi" w:hAnsiTheme="minorHAnsi" w:cstheme="minorHAnsi"/>
                <w:sz w:val="22"/>
                <w:szCs w:val="22"/>
              </w:rPr>
              <w:t xml:space="preserve"> to </w:t>
            </w:r>
            <w:r w:rsidRPr="00637507">
              <w:rPr>
                <w:rFonts w:asciiTheme="minorHAnsi" w:hAnsiTheme="minorHAnsi" w:cstheme="minorHAnsi"/>
                <w:i/>
                <w:sz w:val="22"/>
                <w:szCs w:val="22"/>
              </w:rPr>
              <w:t>x</w:t>
            </w:r>
            <w:r w:rsidRPr="00637507">
              <w:rPr>
                <w:rFonts w:asciiTheme="minorHAnsi" w:hAnsiTheme="minorHAnsi" w:cstheme="minorHAnsi"/>
                <w:sz w:val="22"/>
                <w:szCs w:val="22"/>
              </w:rPr>
              <w:t xml:space="preserve"> is the same for each ordered pair. That is,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y</m:t>
                  </m:r>
                </m:num>
                <m:den>
                  <m:r>
                    <w:rPr>
                      <w:rFonts w:ascii="Cambria Math" w:eastAsia="Cambria Math" w:hAnsi="Cambria Math" w:cstheme="minorHAnsi"/>
                      <w:sz w:val="22"/>
                      <w:szCs w:val="22"/>
                    </w:rPr>
                    <m:t xml:space="preserve">x </m:t>
                  </m:r>
                </m:den>
              </m:f>
            </m:oMath>
            <w:r w:rsidRPr="00637507">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4</m:t>
                  </m:r>
                </m:den>
              </m:f>
            </m:oMath>
            <w:r w:rsidRPr="00637507">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6</m:t>
                  </m:r>
                </m:den>
              </m:f>
            </m:oMath>
            <w:r w:rsidRPr="00637507">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 xml:space="preserve">2 </m:t>
                  </m:r>
                </m:den>
              </m:f>
            </m:oMath>
            <w:r w:rsidRPr="00637507">
              <w:rPr>
                <w:rFonts w:asciiTheme="minorHAnsi" w:hAnsiTheme="minorHAnsi" w:cstheme="minorHAnsi"/>
                <w:sz w:val="22"/>
                <w:szCs w:val="22"/>
              </w:rPr>
              <w:t xml:space="preserve"> = 0.5.</w:t>
            </w:r>
          </w:p>
          <w:p w14:paraId="5DA2A001" w14:textId="342B720F" w:rsidR="00224A54" w:rsidRPr="00637507" w:rsidRDefault="00224A54" w:rsidP="00224A54">
            <w:pPr>
              <w:pStyle w:val="CFUSSubFormatting"/>
              <w:rPr>
                <w:rFonts w:asciiTheme="minorHAnsi" w:hAnsiTheme="minorHAnsi" w:cstheme="minorHAnsi"/>
                <w:sz w:val="22"/>
                <w:szCs w:val="22"/>
              </w:rPr>
            </w:pPr>
            <w:r w:rsidRPr="00637507">
              <w:rPr>
                <w:rFonts w:asciiTheme="minorHAnsi" w:hAnsiTheme="minorHAnsi" w:cstheme="minorHAnsi"/>
                <w:sz w:val="22"/>
                <w:szCs w:val="22"/>
              </w:rPr>
              <w:t xml:space="preserve">The equation of a line representing this proportional relationship of </w:t>
            </w:r>
            <w:r w:rsidRPr="00637507">
              <w:rPr>
                <w:rFonts w:asciiTheme="minorHAnsi" w:hAnsiTheme="minorHAnsi" w:cstheme="minorHAnsi"/>
                <w:i/>
                <w:sz w:val="22"/>
                <w:szCs w:val="22"/>
              </w:rPr>
              <w:t>y</w:t>
            </w:r>
            <w:r w:rsidRPr="00637507">
              <w:rPr>
                <w:rFonts w:asciiTheme="minorHAnsi" w:hAnsiTheme="minorHAnsi" w:cstheme="minorHAnsi"/>
                <w:sz w:val="22"/>
                <w:szCs w:val="22"/>
              </w:rPr>
              <w:t xml:space="preserve"> to </w:t>
            </w:r>
            <w:r w:rsidRPr="00637507">
              <w:rPr>
                <w:rFonts w:asciiTheme="minorHAnsi" w:hAnsiTheme="minorHAnsi" w:cstheme="minorHAnsi"/>
                <w:i/>
                <w:sz w:val="22"/>
                <w:szCs w:val="22"/>
              </w:rPr>
              <w:t>x</w:t>
            </w:r>
            <w:r w:rsidRPr="00637507">
              <w:rPr>
                <w:rFonts w:asciiTheme="minorHAnsi" w:hAnsiTheme="minorHAnsi" w:cstheme="minorHAnsi"/>
                <w:sz w:val="22"/>
                <w:szCs w:val="22"/>
              </w:rPr>
              <w:t xml:space="preserve"> is </w:t>
            </w:r>
            <w:r w:rsidRPr="00637507">
              <w:rPr>
                <w:rFonts w:asciiTheme="minorHAnsi" w:hAnsiTheme="minorHAnsi" w:cstheme="minorHAnsi"/>
                <w:i/>
                <w:sz w:val="22"/>
                <w:szCs w:val="22"/>
              </w:rPr>
              <w:t>y</w:t>
            </w:r>
            <w:r w:rsidRPr="00637507">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 xml:space="preserve">2 </m:t>
                  </m:r>
                </m:den>
              </m:f>
            </m:oMath>
            <w:r w:rsidR="00AB6CD1">
              <w:rPr>
                <w:rFonts w:asciiTheme="minorHAnsi" w:hAnsiTheme="minorHAnsi" w:cstheme="minorHAnsi"/>
                <w:i/>
                <w:iCs/>
                <w:sz w:val="22"/>
                <w:szCs w:val="22"/>
              </w:rPr>
              <w:t>x</w:t>
            </w:r>
            <w:r w:rsidR="00AD03D2">
              <w:rPr>
                <w:rFonts w:asciiTheme="minorHAnsi" w:hAnsiTheme="minorHAnsi" w:cstheme="minorHAnsi"/>
                <w:i/>
                <w:iCs/>
                <w:sz w:val="22"/>
                <w:szCs w:val="22"/>
              </w:rPr>
              <w:t xml:space="preserve"> </w:t>
            </w:r>
            <w:r w:rsidRPr="00637507">
              <w:rPr>
                <w:rFonts w:asciiTheme="minorHAnsi" w:hAnsiTheme="minorHAnsi" w:cstheme="minorHAnsi"/>
                <w:sz w:val="22"/>
                <w:szCs w:val="22"/>
              </w:rPr>
              <w:t xml:space="preserve">or </w:t>
            </w:r>
            <w:r w:rsidRPr="00637507">
              <w:rPr>
                <w:rFonts w:asciiTheme="minorHAnsi" w:hAnsiTheme="minorHAnsi" w:cstheme="minorHAnsi"/>
                <w:i/>
                <w:sz w:val="22"/>
                <w:szCs w:val="22"/>
              </w:rPr>
              <w:t xml:space="preserve">y </w:t>
            </w:r>
            <w:r w:rsidRPr="00637507">
              <w:rPr>
                <w:rFonts w:asciiTheme="minorHAnsi" w:hAnsiTheme="minorHAnsi" w:cstheme="minorHAnsi"/>
                <w:sz w:val="22"/>
                <w:szCs w:val="22"/>
              </w:rPr>
              <w:t>= 0.5</w:t>
            </w:r>
            <w:r w:rsidRPr="00637507">
              <w:rPr>
                <w:rFonts w:asciiTheme="minorHAnsi" w:hAnsiTheme="minorHAnsi" w:cstheme="minorHAnsi"/>
                <w:i/>
                <w:sz w:val="22"/>
                <w:szCs w:val="22"/>
              </w:rPr>
              <w:t>x</w:t>
            </w:r>
            <w:r w:rsidRPr="00637507">
              <w:rPr>
                <w:rFonts w:asciiTheme="minorHAnsi" w:hAnsiTheme="minorHAnsi" w:cstheme="minorHAnsi"/>
                <w:sz w:val="22"/>
                <w:szCs w:val="22"/>
              </w:rPr>
              <w:t>.</w:t>
            </w:r>
          </w:p>
          <w:p w14:paraId="42E14092"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A linear function is an equation in two variables whose graph is a straight line, a type of continuous function.</w:t>
            </w:r>
          </w:p>
          <w:p w14:paraId="567704B1"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A linear function represents a situation with a constant rate. For example, when driving at a steady rate of 35 mph, the distance increases as the time increases, but the rate of speed remains the same.</w:t>
            </w:r>
          </w:p>
          <w:p w14:paraId="2EFBEA78"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Slope (</w:t>
            </w:r>
            <w:r w:rsidRPr="00637507">
              <w:rPr>
                <w:rFonts w:asciiTheme="minorHAnsi" w:hAnsiTheme="minorHAnsi" w:cstheme="minorHAnsi"/>
                <w:i/>
                <w:iCs/>
                <w:sz w:val="22"/>
                <w:szCs w:val="22"/>
              </w:rPr>
              <w:t>m</w:t>
            </w:r>
            <w:r w:rsidRPr="00637507">
              <w:rPr>
                <w:rFonts w:asciiTheme="minorHAnsi" w:hAnsiTheme="minorHAnsi" w:cstheme="minorHAnsi"/>
                <w:sz w:val="22"/>
                <w:szCs w:val="22"/>
              </w:rPr>
              <w:t>) represents the rate of change in a linear function or the “steepness” of the line.</w:t>
            </w:r>
          </w:p>
          <w:p w14:paraId="115ED437"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The slope of a line is a rate of change, a ratio describing the vertical change to the horizontal change of the line.</w:t>
            </w:r>
          </w:p>
          <w:p w14:paraId="7DFFF48E" w14:textId="77777777" w:rsidR="00224A54"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 xml:space="preserve">slope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change in y</m:t>
                  </m:r>
                </m:num>
                <m:den>
                  <m:r>
                    <w:rPr>
                      <w:rFonts w:ascii="Cambria Math" w:eastAsia="Cambria Math" w:hAnsi="Cambria Math" w:cstheme="minorHAnsi"/>
                      <w:sz w:val="22"/>
                      <w:szCs w:val="22"/>
                    </w:rPr>
                    <m:t>change in x</m:t>
                  </m:r>
                </m:den>
              </m:f>
              <m:r>
                <w:rPr>
                  <w:rFonts w:ascii="Cambria Math" w:eastAsia="Cambria Math" w:hAnsi="Cambria Math" w:cstheme="minorHAnsi"/>
                  <w:sz w:val="22"/>
                  <w:szCs w:val="22"/>
                </w:rPr>
                <m:t xml:space="preserve"> </m:t>
              </m:r>
            </m:oMath>
            <w:r w:rsidRPr="00637507">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vertical change</m:t>
                  </m:r>
                </m:num>
                <m:den>
                  <m:r>
                    <w:rPr>
                      <w:rFonts w:ascii="Cambria Math" w:eastAsia="Cambria Math" w:hAnsi="Cambria Math" w:cstheme="minorHAnsi"/>
                      <w:sz w:val="22"/>
                      <w:szCs w:val="22"/>
                    </w:rPr>
                    <m:t>horizontal change</m:t>
                  </m:r>
                </m:den>
              </m:f>
            </m:oMath>
          </w:p>
          <w:p w14:paraId="3FF69563" w14:textId="77777777" w:rsidR="00C23878" w:rsidRPr="00637507" w:rsidRDefault="00C23878" w:rsidP="00224A54">
            <w:pPr>
              <w:pStyle w:val="CFUSFormatting"/>
              <w:numPr>
                <w:ilvl w:val="0"/>
                <w:numId w:val="0"/>
              </w:numPr>
              <w:jc w:val="center"/>
              <w:rPr>
                <w:rFonts w:asciiTheme="minorHAnsi" w:hAnsiTheme="minorHAnsi" w:cstheme="minorHAnsi"/>
                <w:sz w:val="22"/>
                <w:szCs w:val="22"/>
              </w:rPr>
            </w:pPr>
          </w:p>
          <w:p w14:paraId="5F55DCBA"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 xml:space="preserve">A line is increasing if it rises from left to right. The slope is positive (i.e., </w:t>
            </w:r>
            <w:r w:rsidRPr="00637507">
              <w:rPr>
                <w:rFonts w:asciiTheme="minorHAnsi" w:hAnsiTheme="minorHAnsi" w:cstheme="minorHAnsi"/>
                <w:i/>
                <w:iCs/>
                <w:sz w:val="22"/>
                <w:szCs w:val="22"/>
              </w:rPr>
              <w:t xml:space="preserve">m </w:t>
            </w:r>
            <w:r w:rsidRPr="00637507">
              <w:rPr>
                <w:rFonts w:asciiTheme="minorHAnsi" w:hAnsiTheme="minorHAnsi" w:cstheme="minorHAnsi"/>
                <w:sz w:val="22"/>
                <w:szCs w:val="22"/>
              </w:rPr>
              <w:t>&gt; 0).</w:t>
            </w:r>
          </w:p>
          <w:p w14:paraId="7C01B032"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 xml:space="preserve">A line is decreasing if it falls from left to right. The slope is negative (i.e., </w:t>
            </w:r>
            <w:r w:rsidRPr="00637507">
              <w:rPr>
                <w:rFonts w:asciiTheme="minorHAnsi" w:hAnsiTheme="minorHAnsi" w:cstheme="minorHAnsi"/>
                <w:i/>
                <w:iCs/>
                <w:sz w:val="22"/>
                <w:szCs w:val="22"/>
              </w:rPr>
              <w:t xml:space="preserve">m </w:t>
            </w:r>
            <w:r w:rsidRPr="00637507">
              <w:rPr>
                <w:rFonts w:asciiTheme="minorHAnsi" w:hAnsiTheme="minorHAnsi" w:cstheme="minorHAnsi"/>
                <w:sz w:val="22"/>
                <w:szCs w:val="22"/>
              </w:rPr>
              <w:t>&lt; 0).</w:t>
            </w:r>
          </w:p>
          <w:p w14:paraId="67D16C31"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 xml:space="preserve">A horizontal line has zero slope (i.e., </w:t>
            </w:r>
            <w:r w:rsidRPr="00637507">
              <w:rPr>
                <w:rFonts w:asciiTheme="minorHAnsi" w:hAnsiTheme="minorHAnsi" w:cstheme="minorHAnsi"/>
                <w:i/>
                <w:iCs/>
                <w:sz w:val="22"/>
                <w:szCs w:val="22"/>
              </w:rPr>
              <w:t>m</w:t>
            </w:r>
            <w:r w:rsidRPr="00637507">
              <w:rPr>
                <w:rFonts w:asciiTheme="minorHAnsi" w:hAnsiTheme="minorHAnsi" w:cstheme="minorHAnsi"/>
                <w:sz w:val="22"/>
                <w:szCs w:val="22"/>
              </w:rPr>
              <w:t xml:space="preserve"> = 0).</w:t>
            </w:r>
          </w:p>
          <w:p w14:paraId="683081B8"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noProof/>
                <w:sz w:val="22"/>
                <w:szCs w:val="22"/>
              </w:rPr>
              <w:lastRenderedPageBreak/>
              <w:drawing>
                <wp:inline distT="0" distB="0" distL="0" distR="0" wp14:anchorId="5C0239EE" wp14:editId="4A0C3C6D">
                  <wp:extent cx="3574576" cy="1634151"/>
                  <wp:effectExtent l="0" t="0" r="6985" b="4445"/>
                  <wp:docPr id="710330351" name="Picture 1" descr="Image. The image shows three coordinate graphs. In the first, a line with a positive slope is shown. In the second, a line with a negative slope is shown. In the third, a line with a slope of zero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30351" name="Picture 1" descr="Image. The image shows three coordinate graphs. In the first, a line with a positive slope is shown. In the second, a line with a negative slope is shown. In the third, a line with a slope of zero is shown."/>
                          <pic:cNvPicPr/>
                        </pic:nvPicPr>
                        <pic:blipFill>
                          <a:blip r:embed="rId48"/>
                          <a:stretch>
                            <a:fillRect/>
                          </a:stretch>
                        </pic:blipFill>
                        <pic:spPr>
                          <a:xfrm>
                            <a:off x="0" y="0"/>
                            <a:ext cx="3594752" cy="1643375"/>
                          </a:xfrm>
                          <a:prstGeom prst="rect">
                            <a:avLst/>
                          </a:prstGeom>
                        </pic:spPr>
                      </pic:pic>
                    </a:graphicData>
                  </a:graphic>
                </wp:inline>
              </w:drawing>
            </w:r>
          </w:p>
          <w:p w14:paraId="27ED5B98"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 xml:space="preserve">The graph of the line representing a proportional relationship will include the origin (0, 0). </w:t>
            </w:r>
          </w:p>
          <w:p w14:paraId="57DF9156"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 xml:space="preserve">A proportional relationship between two quantities can be modeled given a contextual situation. Representations may include verbal descriptions, tables, equations, or graphs. An informal discussion about independent and dependent variables when modeling contextual situations may be beneficial. (Formal instruction about dependent and independent variables occurs in Grade 8.) </w:t>
            </w:r>
          </w:p>
          <w:p w14:paraId="36D77625" w14:textId="77777777" w:rsidR="00224A54" w:rsidRPr="00637507" w:rsidRDefault="00224A54" w:rsidP="00224A54">
            <w:pPr>
              <w:pStyle w:val="CFUSSubFormatting"/>
              <w:rPr>
                <w:rFonts w:asciiTheme="minorHAnsi" w:hAnsiTheme="minorHAnsi" w:cstheme="minorHAnsi"/>
                <w:sz w:val="22"/>
                <w:szCs w:val="22"/>
              </w:rPr>
            </w:pPr>
            <w:r w:rsidRPr="00637507">
              <w:rPr>
                <w:rFonts w:asciiTheme="minorHAnsi" w:hAnsiTheme="minorHAnsi" w:cstheme="minorHAnsi"/>
                <w:sz w:val="22"/>
                <w:szCs w:val="22"/>
              </w:rPr>
              <w:t xml:space="preserve">Example (using a table of values): Cecil walks 2 meters every second (verbal description). If </w:t>
            </w:r>
            <w:r w:rsidRPr="00637507">
              <w:rPr>
                <w:rFonts w:asciiTheme="minorHAnsi" w:hAnsiTheme="minorHAnsi" w:cstheme="minorHAnsi"/>
                <w:i/>
                <w:iCs/>
                <w:sz w:val="22"/>
                <w:szCs w:val="22"/>
              </w:rPr>
              <w:t xml:space="preserve">x </w:t>
            </w:r>
            <w:r w:rsidRPr="00637507">
              <w:rPr>
                <w:rFonts w:asciiTheme="minorHAnsi" w:hAnsiTheme="minorHAnsi" w:cstheme="minorHAnsi"/>
                <w:sz w:val="22"/>
                <w:szCs w:val="22"/>
              </w:rPr>
              <w:t xml:space="preserve">represents the number of seconds and </w:t>
            </w:r>
            <w:r w:rsidRPr="00637507">
              <w:rPr>
                <w:rFonts w:asciiTheme="minorHAnsi" w:hAnsiTheme="minorHAnsi" w:cstheme="minorHAnsi"/>
                <w:i/>
                <w:iCs/>
                <w:sz w:val="22"/>
                <w:szCs w:val="22"/>
              </w:rPr>
              <w:t xml:space="preserve">y </w:t>
            </w:r>
            <w:r w:rsidRPr="00637507">
              <w:rPr>
                <w:rFonts w:asciiTheme="minorHAnsi" w:hAnsiTheme="minorHAnsi" w:cstheme="minorHAnsi"/>
                <w:sz w:val="22"/>
                <w:szCs w:val="22"/>
              </w:rPr>
              <w:t>represents the number of meters he walks, this proportional relationship can be represented using a table of values:</w:t>
            </w:r>
          </w:p>
          <w:tbl>
            <w:tblPr>
              <w:tblW w:w="440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0" w:type="dxa"/>
                <w:left w:w="100" w:type="dxa"/>
                <w:bottom w:w="100" w:type="dxa"/>
                <w:right w:w="100" w:type="dxa"/>
              </w:tblCellMar>
              <w:tblLook w:val="0400" w:firstRow="0" w:lastRow="0" w:firstColumn="0" w:lastColumn="0" w:noHBand="0" w:noVBand="1"/>
              <w:tblDescription w:val="A five column table read left to right, top to bottom.  First row, x (seconds), one, two, three, four.  Last row, y (meters), two, four, six, eight."/>
            </w:tblPr>
            <w:tblGrid>
              <w:gridCol w:w="2290"/>
              <w:gridCol w:w="528"/>
              <w:gridCol w:w="529"/>
              <w:gridCol w:w="529"/>
              <w:gridCol w:w="529"/>
            </w:tblGrid>
            <w:tr w:rsidR="00224A54" w:rsidRPr="00637507" w14:paraId="0C74499A" w14:textId="77777777" w:rsidTr="00AD03D2">
              <w:trPr>
                <w:trHeight w:val="357"/>
                <w:jc w:val="center"/>
              </w:trPr>
              <w:tc>
                <w:tcPr>
                  <w:tcW w:w="2290" w:type="dxa"/>
                  <w:shd w:val="clear" w:color="auto" w:fill="F2F2F2" w:themeFill="background1" w:themeFillShade="F2"/>
                  <w:vAlign w:val="center"/>
                </w:tcPr>
                <w:p w14:paraId="02DC447C"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i/>
                      <w:sz w:val="22"/>
                      <w:szCs w:val="22"/>
                    </w:rPr>
                    <w:t>x</w:t>
                  </w:r>
                  <w:r w:rsidRPr="00637507">
                    <w:rPr>
                      <w:rFonts w:asciiTheme="minorHAnsi" w:hAnsiTheme="minorHAnsi" w:cstheme="minorHAnsi"/>
                      <w:sz w:val="22"/>
                      <w:szCs w:val="22"/>
                    </w:rPr>
                    <w:t xml:space="preserve"> (seconds)</w:t>
                  </w:r>
                </w:p>
              </w:tc>
              <w:tc>
                <w:tcPr>
                  <w:tcW w:w="528" w:type="dxa"/>
                  <w:vAlign w:val="center"/>
                </w:tcPr>
                <w:p w14:paraId="573BF0C2"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1</w:t>
                  </w:r>
                </w:p>
              </w:tc>
              <w:tc>
                <w:tcPr>
                  <w:tcW w:w="529" w:type="dxa"/>
                  <w:vAlign w:val="center"/>
                </w:tcPr>
                <w:p w14:paraId="319026A9"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2</w:t>
                  </w:r>
                </w:p>
              </w:tc>
              <w:tc>
                <w:tcPr>
                  <w:tcW w:w="529" w:type="dxa"/>
                  <w:vAlign w:val="center"/>
                </w:tcPr>
                <w:p w14:paraId="0227E642"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3</w:t>
                  </w:r>
                </w:p>
              </w:tc>
              <w:tc>
                <w:tcPr>
                  <w:tcW w:w="529" w:type="dxa"/>
                  <w:vAlign w:val="center"/>
                </w:tcPr>
                <w:p w14:paraId="4FB922AE"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4</w:t>
                  </w:r>
                </w:p>
              </w:tc>
            </w:tr>
            <w:tr w:rsidR="00224A54" w:rsidRPr="00637507" w14:paraId="4E0D4A0B" w14:textId="77777777" w:rsidTr="00AD03D2">
              <w:trPr>
                <w:trHeight w:val="357"/>
                <w:jc w:val="center"/>
              </w:trPr>
              <w:tc>
                <w:tcPr>
                  <w:tcW w:w="2290" w:type="dxa"/>
                  <w:shd w:val="clear" w:color="auto" w:fill="F2F2F2" w:themeFill="background1" w:themeFillShade="F2"/>
                  <w:vAlign w:val="center"/>
                </w:tcPr>
                <w:p w14:paraId="64386200"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i/>
                      <w:sz w:val="22"/>
                      <w:szCs w:val="22"/>
                    </w:rPr>
                    <w:t>y</w:t>
                  </w:r>
                  <w:r w:rsidRPr="00637507">
                    <w:rPr>
                      <w:rFonts w:asciiTheme="minorHAnsi" w:hAnsiTheme="minorHAnsi" w:cstheme="minorHAnsi"/>
                      <w:sz w:val="22"/>
                      <w:szCs w:val="22"/>
                    </w:rPr>
                    <w:t xml:space="preserve"> (meters)</w:t>
                  </w:r>
                </w:p>
              </w:tc>
              <w:tc>
                <w:tcPr>
                  <w:tcW w:w="528" w:type="dxa"/>
                  <w:vAlign w:val="center"/>
                </w:tcPr>
                <w:p w14:paraId="621477A9"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2</w:t>
                  </w:r>
                </w:p>
              </w:tc>
              <w:tc>
                <w:tcPr>
                  <w:tcW w:w="529" w:type="dxa"/>
                  <w:vAlign w:val="center"/>
                </w:tcPr>
                <w:p w14:paraId="463F6A2E"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4</w:t>
                  </w:r>
                </w:p>
              </w:tc>
              <w:tc>
                <w:tcPr>
                  <w:tcW w:w="529" w:type="dxa"/>
                  <w:vAlign w:val="center"/>
                </w:tcPr>
                <w:p w14:paraId="09D9541C"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6</w:t>
                  </w:r>
                </w:p>
              </w:tc>
              <w:tc>
                <w:tcPr>
                  <w:tcW w:w="529" w:type="dxa"/>
                  <w:vAlign w:val="center"/>
                </w:tcPr>
                <w:p w14:paraId="717C7123" w14:textId="77777777" w:rsidR="00224A54" w:rsidRPr="00637507" w:rsidRDefault="00224A54" w:rsidP="00224A54">
                  <w:pPr>
                    <w:pStyle w:val="CFUSFormatting"/>
                    <w:numPr>
                      <w:ilvl w:val="0"/>
                      <w:numId w:val="0"/>
                    </w:numPr>
                    <w:jc w:val="center"/>
                    <w:rPr>
                      <w:rFonts w:asciiTheme="minorHAnsi" w:hAnsiTheme="minorHAnsi" w:cstheme="minorHAnsi"/>
                      <w:sz w:val="22"/>
                      <w:szCs w:val="22"/>
                    </w:rPr>
                  </w:pPr>
                  <w:r w:rsidRPr="00637507">
                    <w:rPr>
                      <w:rFonts w:asciiTheme="minorHAnsi" w:hAnsiTheme="minorHAnsi" w:cstheme="minorHAnsi"/>
                      <w:sz w:val="22"/>
                      <w:szCs w:val="22"/>
                    </w:rPr>
                    <w:t>8</w:t>
                  </w:r>
                </w:p>
              </w:tc>
            </w:tr>
          </w:tbl>
          <w:p w14:paraId="6EDE6B6C" w14:textId="2EB399F6" w:rsidR="00224A54" w:rsidRPr="00637507" w:rsidRDefault="00224A54" w:rsidP="00224A54">
            <w:pPr>
              <w:pStyle w:val="CFUSSubFormatting"/>
              <w:numPr>
                <w:ilvl w:val="2"/>
                <w:numId w:val="4"/>
              </w:numPr>
              <w:rPr>
                <w:rFonts w:asciiTheme="minorHAnsi" w:hAnsiTheme="minorHAnsi" w:cstheme="minorHAnsi"/>
                <w:sz w:val="22"/>
                <w:szCs w:val="22"/>
              </w:rPr>
            </w:pPr>
            <w:r w:rsidRPr="00637507">
              <w:rPr>
                <w:rFonts w:asciiTheme="minorHAnsi" w:hAnsiTheme="minorHAnsi" w:cstheme="minorHAnsi"/>
                <w:sz w:val="22"/>
                <w:szCs w:val="22"/>
              </w:rPr>
              <w:t>This proportional relationship could be represented using the equation</w:t>
            </w:r>
            <w:r w:rsidR="00240D4E">
              <w:rPr>
                <w:rFonts w:asciiTheme="minorHAnsi" w:hAnsiTheme="minorHAnsi" w:cstheme="minorHAnsi"/>
                <w:sz w:val="22"/>
                <w:szCs w:val="22"/>
              </w:rPr>
              <w:t xml:space="preserve"> </w:t>
            </w:r>
            <w:r w:rsidRPr="00637507">
              <w:rPr>
                <w:rFonts w:asciiTheme="minorHAnsi" w:hAnsiTheme="minorHAnsi" w:cstheme="minorHAnsi"/>
                <w:i/>
                <w:sz w:val="22"/>
                <w:szCs w:val="22"/>
              </w:rPr>
              <w:t>y</w:t>
            </w:r>
            <w:r w:rsidRPr="00637507">
              <w:rPr>
                <w:rFonts w:asciiTheme="minorHAnsi" w:hAnsiTheme="minorHAnsi" w:cstheme="minorHAnsi"/>
                <w:sz w:val="22"/>
                <w:szCs w:val="22"/>
              </w:rPr>
              <w:t xml:space="preserve"> = 2</w:t>
            </w:r>
            <w:r w:rsidRPr="00637507">
              <w:rPr>
                <w:rFonts w:asciiTheme="minorHAnsi" w:hAnsiTheme="minorHAnsi" w:cstheme="minorHAnsi"/>
                <w:i/>
                <w:sz w:val="22"/>
                <w:szCs w:val="22"/>
              </w:rPr>
              <w:t xml:space="preserve">x, </w:t>
            </w:r>
            <w:r w:rsidRPr="00637507">
              <w:rPr>
                <w:rFonts w:asciiTheme="minorHAnsi" w:hAnsiTheme="minorHAnsi" w:cstheme="minorHAnsi"/>
                <w:sz w:val="22"/>
                <w:szCs w:val="22"/>
              </w:rPr>
              <w:t xml:space="preserve">since he walks 2 meters for each second of time. That is,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y</m:t>
                  </m:r>
                </m:num>
                <m:den>
                  <m:r>
                    <w:rPr>
                      <w:rFonts w:ascii="Cambria Math" w:eastAsia="Cambria Math" w:hAnsi="Cambria Math" w:cstheme="minorHAnsi"/>
                      <w:sz w:val="22"/>
                      <w:szCs w:val="22"/>
                    </w:rPr>
                    <m:t xml:space="preserve">x </m:t>
                  </m:r>
                </m:den>
              </m:f>
            </m:oMath>
            <w:r w:rsidRPr="00637507">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1</m:t>
                  </m:r>
                </m:den>
              </m:f>
            </m:oMath>
            <w:r w:rsidRPr="00637507">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2</m:t>
                  </m:r>
                </m:den>
              </m:f>
            </m:oMath>
            <w:r w:rsidRPr="00637507">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6</m:t>
                  </m:r>
                </m:num>
                <m:den>
                  <m:r>
                    <w:rPr>
                      <w:rFonts w:ascii="Cambria Math" w:eastAsia="Cambria Math" w:hAnsi="Cambria Math" w:cstheme="minorHAnsi"/>
                      <w:sz w:val="22"/>
                      <w:szCs w:val="22"/>
                    </w:rPr>
                    <m:t xml:space="preserve">3 </m:t>
                  </m:r>
                </m:den>
              </m:f>
            </m:oMath>
            <w:r w:rsidRPr="00637507">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8</m:t>
                  </m:r>
                </m:num>
                <m:den>
                  <m:r>
                    <w:rPr>
                      <w:rFonts w:ascii="Cambria Math" w:eastAsia="Cambria Math" w:hAnsi="Cambria Math" w:cstheme="minorHAnsi"/>
                      <w:sz w:val="22"/>
                      <w:szCs w:val="22"/>
                    </w:rPr>
                    <m:t xml:space="preserve">4 </m:t>
                  </m:r>
                </m:den>
              </m:f>
            </m:oMath>
            <w:r w:rsidRPr="00637507">
              <w:rPr>
                <w:rFonts w:asciiTheme="minorHAnsi" w:hAnsiTheme="minorHAnsi" w:cstheme="minorHAnsi"/>
                <w:sz w:val="22"/>
                <w:szCs w:val="22"/>
              </w:rPr>
              <w:t xml:space="preserve"> = </w:t>
            </w:r>
            <m:oMath>
              <m:r>
                <w:rPr>
                  <w:rFonts w:ascii="Cambria Math" w:eastAsia="Cambria Math" w:hAnsi="Cambria Math" w:cstheme="minorHAnsi"/>
                  <w:sz w:val="22"/>
                  <w:szCs w:val="22"/>
                </w:rPr>
                <m:t>2</m:t>
              </m:r>
            </m:oMath>
            <w:r w:rsidRPr="00637507">
              <w:rPr>
                <w:rFonts w:asciiTheme="minorHAnsi" w:hAnsiTheme="minorHAnsi" w:cstheme="minorHAnsi"/>
                <w:sz w:val="22"/>
                <w:szCs w:val="22"/>
              </w:rPr>
              <w:t xml:space="preserve">, the unit rate (constant of proportionality) is 2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1</m:t>
                  </m:r>
                </m:den>
              </m:f>
            </m:oMath>
            <w:r w:rsidRPr="00637507">
              <w:rPr>
                <w:rFonts w:asciiTheme="minorHAnsi" w:hAnsiTheme="minorHAnsi" w:cstheme="minorHAnsi"/>
                <w:sz w:val="22"/>
                <w:szCs w:val="22"/>
              </w:rPr>
              <w:t xml:space="preserve">. The same constant ratio of </w:t>
            </w:r>
            <w:r w:rsidRPr="00637507">
              <w:rPr>
                <w:rFonts w:asciiTheme="minorHAnsi" w:hAnsiTheme="minorHAnsi" w:cstheme="minorHAnsi"/>
                <w:i/>
                <w:sz w:val="22"/>
                <w:szCs w:val="22"/>
              </w:rPr>
              <w:t>y</w:t>
            </w:r>
            <w:r w:rsidRPr="00637507">
              <w:rPr>
                <w:rFonts w:asciiTheme="minorHAnsi" w:hAnsiTheme="minorHAnsi" w:cstheme="minorHAnsi"/>
                <w:sz w:val="22"/>
                <w:szCs w:val="22"/>
              </w:rPr>
              <w:t xml:space="preserve"> to </w:t>
            </w:r>
            <w:r w:rsidRPr="00637507">
              <w:rPr>
                <w:rFonts w:asciiTheme="minorHAnsi" w:hAnsiTheme="minorHAnsi" w:cstheme="minorHAnsi"/>
                <w:i/>
                <w:sz w:val="22"/>
                <w:szCs w:val="22"/>
              </w:rPr>
              <w:t>x</w:t>
            </w:r>
            <w:r w:rsidRPr="00637507">
              <w:rPr>
                <w:rFonts w:asciiTheme="minorHAnsi" w:hAnsiTheme="minorHAnsi" w:cstheme="minorHAnsi"/>
                <w:sz w:val="22"/>
                <w:szCs w:val="22"/>
              </w:rPr>
              <w:t xml:space="preserve"> exists for every ordered pair. This proportional relationship could be represented by the following graph:</w:t>
            </w:r>
          </w:p>
          <w:p w14:paraId="65CC0FDC" w14:textId="4E3FAA2B" w:rsidR="00224A54" w:rsidRPr="00637507" w:rsidRDefault="00BE0BFC" w:rsidP="00224A54">
            <w:pPr>
              <w:pStyle w:val="CFUSSubFormatting"/>
              <w:numPr>
                <w:ilvl w:val="2"/>
                <w:numId w:val="4"/>
              </w:numPr>
              <w:rPr>
                <w:rFonts w:asciiTheme="minorHAnsi" w:hAnsiTheme="minorHAnsi" w:cstheme="minorHAnsi"/>
                <w:sz w:val="22"/>
                <w:szCs w:val="22"/>
              </w:rPr>
            </w:pPr>
            <w:r w:rsidRPr="00637507">
              <w:rPr>
                <w:rFonts w:asciiTheme="minorHAnsi" w:hAnsiTheme="minorHAnsi" w:cstheme="minorHAnsi"/>
                <w:noProof/>
                <w:sz w:val="22"/>
                <w:szCs w:val="22"/>
              </w:rPr>
              <w:lastRenderedPageBreak/>
              <w:drawing>
                <wp:anchor distT="0" distB="0" distL="114300" distR="114300" simplePos="0" relativeHeight="251659264" behindDoc="0" locked="0" layoutInCell="1" hidden="0" allowOverlap="1" wp14:anchorId="1982C0DF" wp14:editId="4B15B709">
                  <wp:simplePos x="0" y="0"/>
                  <wp:positionH relativeFrom="column">
                    <wp:posOffset>4011761</wp:posOffset>
                  </wp:positionH>
                  <wp:positionV relativeFrom="paragraph">
                    <wp:posOffset>17362</wp:posOffset>
                  </wp:positionV>
                  <wp:extent cx="1318895" cy="2158365"/>
                  <wp:effectExtent l="0" t="0" r="0" b="0"/>
                  <wp:wrapTopAndBottom distT="0" distB="0"/>
                  <wp:docPr id="269" name="Picture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preferRelativeResize="0"/>
                        </pic:nvPicPr>
                        <pic:blipFill>
                          <a:blip r:embed="rId49"/>
                          <a:srcRect/>
                          <a:stretch>
                            <a:fillRect/>
                          </a:stretch>
                        </pic:blipFill>
                        <pic:spPr>
                          <a:xfrm>
                            <a:off x="0" y="0"/>
                            <a:ext cx="1318895" cy="2158365"/>
                          </a:xfrm>
                          <a:prstGeom prst="rect">
                            <a:avLst/>
                          </a:prstGeom>
                          <a:ln/>
                        </pic:spPr>
                      </pic:pic>
                    </a:graphicData>
                  </a:graphic>
                  <wp14:sizeRelH relativeFrom="margin">
                    <wp14:pctWidth>0</wp14:pctWidth>
                  </wp14:sizeRelH>
                  <wp14:sizeRelV relativeFrom="margin">
                    <wp14:pctHeight>0</wp14:pctHeight>
                  </wp14:sizeRelV>
                </wp:anchor>
              </w:drawing>
            </w:r>
            <w:r w:rsidR="00224A54" w:rsidRPr="00637507">
              <w:rPr>
                <w:rFonts w:asciiTheme="minorHAnsi" w:hAnsiTheme="minorHAnsi" w:cstheme="minorHAnsi"/>
                <w:sz w:val="22"/>
                <w:szCs w:val="22"/>
              </w:rPr>
              <w:t>A graph of a proportional relationship can be created by graphing ordered pairs generated in a table of values (as shown above) or by observing the rate of change or slope of the relationship and using slope trian</w:t>
            </w:r>
            <w:r w:rsidR="00224A54" w:rsidRPr="00637507">
              <w:rPr>
                <w:rStyle w:val="CFUSSubFormattingChar"/>
                <w:rFonts w:asciiTheme="minorHAnsi" w:hAnsiTheme="minorHAnsi" w:cstheme="minorHAnsi"/>
                <w:sz w:val="22"/>
                <w:szCs w:val="22"/>
              </w:rPr>
              <w:t>gles to graph ordered pairs that satisfy the relationship given.</w:t>
            </w:r>
          </w:p>
          <w:p w14:paraId="60894E0D" w14:textId="77777777" w:rsidR="00224A54" w:rsidRPr="00637507" w:rsidRDefault="00224A54" w:rsidP="00BE0BFC">
            <w:pPr>
              <w:pStyle w:val="CFUSSubFormatting"/>
              <w:numPr>
                <w:ilvl w:val="3"/>
                <w:numId w:val="4"/>
              </w:numPr>
              <w:rPr>
                <w:rFonts w:asciiTheme="minorHAnsi" w:hAnsiTheme="minorHAnsi" w:cstheme="minorHAnsi"/>
                <w:sz w:val="22"/>
                <w:szCs w:val="22"/>
              </w:rPr>
            </w:pPr>
            <w:r w:rsidRPr="00637507">
              <w:rPr>
                <w:rFonts w:asciiTheme="minorHAnsi" w:hAnsiTheme="minorHAnsi" w:cstheme="minorHAnsi"/>
                <w:sz w:val="22"/>
                <w:szCs w:val="22"/>
              </w:rPr>
              <w:t xml:space="preserve">Example (using slope triangles): Cecil walks 2 meters every second. If </w:t>
            </w:r>
            <w:r w:rsidRPr="00637507">
              <w:rPr>
                <w:rFonts w:asciiTheme="minorHAnsi" w:hAnsiTheme="minorHAnsi" w:cstheme="minorHAnsi"/>
                <w:i/>
                <w:iCs/>
                <w:sz w:val="22"/>
                <w:szCs w:val="22"/>
              </w:rPr>
              <w:t xml:space="preserve">x </w:t>
            </w:r>
            <w:r w:rsidRPr="00637507">
              <w:rPr>
                <w:rFonts w:asciiTheme="minorHAnsi" w:hAnsiTheme="minorHAnsi" w:cstheme="minorHAnsi"/>
                <w:sz w:val="22"/>
                <w:szCs w:val="22"/>
              </w:rPr>
              <w:t xml:space="preserve">represents the number of seconds and </w:t>
            </w:r>
            <w:r w:rsidRPr="00637507">
              <w:rPr>
                <w:rFonts w:asciiTheme="minorHAnsi" w:hAnsiTheme="minorHAnsi" w:cstheme="minorHAnsi"/>
                <w:i/>
                <w:iCs/>
                <w:sz w:val="22"/>
                <w:szCs w:val="22"/>
              </w:rPr>
              <w:t xml:space="preserve">y </w:t>
            </w:r>
            <w:r w:rsidRPr="00637507">
              <w:rPr>
                <w:rFonts w:asciiTheme="minorHAnsi" w:hAnsiTheme="minorHAnsi" w:cstheme="minorHAnsi"/>
                <w:sz w:val="22"/>
                <w:szCs w:val="22"/>
              </w:rPr>
              <w:t>represents the number of meters he walks, this proportional relationship can be represented graphically using slope triangles.</w:t>
            </w:r>
          </w:p>
          <w:p w14:paraId="0E842E7B" w14:textId="77777777" w:rsidR="00224A54" w:rsidRPr="00637507" w:rsidRDefault="00224A54" w:rsidP="00224A54">
            <w:pPr>
              <w:pStyle w:val="CFUSSubFormatting"/>
              <w:numPr>
                <w:ilvl w:val="2"/>
                <w:numId w:val="4"/>
              </w:numPr>
              <w:rPr>
                <w:rFonts w:asciiTheme="minorHAnsi" w:hAnsiTheme="minorHAnsi" w:cstheme="minorHAnsi"/>
                <w:sz w:val="22"/>
                <w:szCs w:val="22"/>
              </w:rPr>
            </w:pPr>
            <w:r w:rsidRPr="00637507">
              <w:rPr>
                <w:rFonts w:asciiTheme="minorHAnsi" w:hAnsiTheme="minorHAnsi" w:cstheme="minorHAnsi"/>
                <w:sz w:val="22"/>
                <w:szCs w:val="22"/>
              </w:rPr>
              <w:t xml:space="preserve">The rate of change from (1, 2) to (2, 4) is 2 units up (the change in </w:t>
            </w:r>
            <w:r w:rsidRPr="00637507">
              <w:rPr>
                <w:rFonts w:asciiTheme="minorHAnsi" w:hAnsiTheme="minorHAnsi" w:cstheme="minorHAnsi"/>
                <w:i/>
                <w:sz w:val="22"/>
                <w:szCs w:val="22"/>
              </w:rPr>
              <w:t>y</w:t>
            </w:r>
            <w:r w:rsidRPr="00637507">
              <w:rPr>
                <w:rFonts w:asciiTheme="minorHAnsi" w:hAnsiTheme="minorHAnsi" w:cstheme="minorHAnsi"/>
                <w:sz w:val="22"/>
                <w:szCs w:val="22"/>
              </w:rPr>
              <w:t xml:space="preserve">) and 1 unit to the right (the change in </w:t>
            </w:r>
            <w:r w:rsidRPr="00637507">
              <w:rPr>
                <w:rFonts w:asciiTheme="minorHAnsi" w:hAnsiTheme="minorHAnsi" w:cstheme="minorHAnsi"/>
                <w:i/>
                <w:sz w:val="22"/>
                <w:szCs w:val="22"/>
              </w:rPr>
              <w:t>x</w:t>
            </w:r>
            <w:r w:rsidRPr="00637507">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1</m:t>
                  </m:r>
                </m:den>
              </m:f>
            </m:oMath>
            <w:r w:rsidRPr="00637507">
              <w:rPr>
                <w:rFonts w:asciiTheme="minorHAnsi" w:hAnsiTheme="minorHAnsi" w:cstheme="minorHAnsi"/>
                <w:sz w:val="22"/>
                <w:szCs w:val="22"/>
              </w:rPr>
              <w:t xml:space="preserve"> or 2. Thus, the slope of this line is 2. Slope triangles can be used to generate points on a graph that satisfy this relationship. </w:t>
            </w:r>
          </w:p>
          <w:p w14:paraId="7FF7CB6B" w14:textId="77777777" w:rsidR="00224A54" w:rsidRPr="00637507" w:rsidRDefault="00224A54" w:rsidP="006C5DFF">
            <w:pPr>
              <w:pStyle w:val="CFUSSubFormatting"/>
              <w:numPr>
                <w:ilvl w:val="0"/>
                <w:numId w:val="0"/>
              </w:numPr>
              <w:ind w:left="720"/>
              <w:jc w:val="center"/>
              <w:rPr>
                <w:rFonts w:asciiTheme="minorHAnsi" w:hAnsiTheme="minorHAnsi" w:cstheme="minorHAnsi"/>
                <w:sz w:val="22"/>
                <w:szCs w:val="22"/>
              </w:rPr>
            </w:pPr>
            <w:r w:rsidRPr="00637507">
              <w:rPr>
                <w:rFonts w:asciiTheme="minorHAnsi" w:hAnsiTheme="minorHAnsi" w:cstheme="minorHAnsi"/>
                <w:noProof/>
                <w:sz w:val="22"/>
                <w:szCs w:val="22"/>
              </w:rPr>
              <w:drawing>
                <wp:inline distT="0" distB="0" distL="0" distR="0" wp14:anchorId="2210BAD8" wp14:editId="472F8B22">
                  <wp:extent cx="1797050" cy="2536113"/>
                  <wp:effectExtent l="0" t="0" r="0" b="0"/>
                  <wp:docPr id="1972380054" name="Picture 1" descr="The graph shows time walked on the x-axis versus the distance traveled on the y-axis. Points on the graph include (1, 2), (2, 4), (3, 6), and (4, 8). Slope triangles are made between each of the points to determine that the slope is 2 o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80054" name="Picture 1" descr="The graph shows time walked on the x-axis versus the distance traveled on the y-axis. Points on the graph include (1, 2), (2, 4), (3, 6), and (4, 8). Slope triangles are made between each of the points to determine that the slope is 2 over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1630" cy="2599028"/>
                          </a:xfrm>
                          <a:prstGeom prst="rect">
                            <a:avLst/>
                          </a:prstGeom>
                          <a:noFill/>
                        </pic:spPr>
                      </pic:pic>
                    </a:graphicData>
                  </a:graphic>
                </wp:inline>
              </w:drawing>
            </w:r>
          </w:p>
          <w:p w14:paraId="6043C48D" w14:textId="77777777" w:rsidR="00224A54"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lastRenderedPageBreak/>
              <w:t xml:space="preserve">In a proportional relationship, the relationship can be defined as </w:t>
            </w:r>
            <w:r w:rsidRPr="00637507">
              <w:rPr>
                <w:rFonts w:asciiTheme="minorHAnsi" w:hAnsiTheme="minorHAnsi" w:cstheme="minorHAnsi"/>
                <w:i/>
                <w:iCs/>
                <w:sz w:val="22"/>
                <w:szCs w:val="22"/>
              </w:rPr>
              <w:t>y</w:t>
            </w:r>
            <w:r w:rsidRPr="00637507">
              <w:rPr>
                <w:rFonts w:asciiTheme="minorHAnsi" w:hAnsiTheme="minorHAnsi" w:cstheme="minorHAnsi"/>
                <w:sz w:val="22"/>
                <w:szCs w:val="22"/>
              </w:rPr>
              <w:t xml:space="preserve"> = </w:t>
            </w:r>
            <w:r w:rsidRPr="00637507">
              <w:rPr>
                <w:rFonts w:asciiTheme="minorHAnsi" w:hAnsiTheme="minorHAnsi" w:cstheme="minorHAnsi"/>
                <w:i/>
                <w:iCs/>
                <w:sz w:val="22"/>
                <w:szCs w:val="22"/>
              </w:rPr>
              <w:t>mx</w:t>
            </w:r>
            <w:r w:rsidRPr="00637507">
              <w:rPr>
                <w:rFonts w:asciiTheme="minorHAnsi" w:hAnsiTheme="minorHAnsi" w:cstheme="minorHAnsi"/>
                <w:sz w:val="22"/>
                <w:szCs w:val="22"/>
              </w:rPr>
              <w:t xml:space="preserve">, where </w:t>
            </w:r>
            <w:r w:rsidRPr="00637507">
              <w:rPr>
                <w:rFonts w:asciiTheme="minorHAnsi" w:hAnsiTheme="minorHAnsi" w:cstheme="minorHAnsi"/>
                <w:i/>
                <w:iCs/>
                <w:sz w:val="22"/>
                <w:szCs w:val="22"/>
              </w:rPr>
              <w:t>m</w:t>
            </w:r>
            <w:r w:rsidRPr="00637507">
              <w:rPr>
                <w:rFonts w:asciiTheme="minorHAnsi" w:hAnsiTheme="minorHAnsi" w:cstheme="minorHAnsi"/>
                <w:sz w:val="22"/>
                <w:szCs w:val="22"/>
              </w:rPr>
              <w:t xml:space="preserve"> is known as the constant of proportionality and the ratio </w:t>
            </w:r>
            <m:oMath>
              <m:f>
                <m:fPr>
                  <m:ctrlPr>
                    <w:rPr>
                      <w:rFonts w:ascii="Cambria Math" w:hAnsi="Cambria Math" w:cstheme="minorHAnsi"/>
                      <w:sz w:val="22"/>
                      <w:szCs w:val="22"/>
                    </w:rPr>
                  </m:ctrlPr>
                </m:fPr>
                <m:num>
                  <m:r>
                    <w:rPr>
                      <w:rFonts w:ascii="Cambria Math" w:hAnsi="Cambria Math" w:cstheme="minorHAnsi"/>
                      <w:sz w:val="22"/>
                      <w:szCs w:val="22"/>
                    </w:rPr>
                    <m:t>y</m:t>
                  </m:r>
                </m:num>
                <m:den>
                  <m:r>
                    <w:rPr>
                      <w:rFonts w:ascii="Cambria Math" w:hAnsi="Cambria Math" w:cstheme="minorHAnsi"/>
                      <w:sz w:val="22"/>
                      <w:szCs w:val="22"/>
                    </w:rPr>
                    <m:t>x</m:t>
                  </m:r>
                </m:den>
              </m:f>
            </m:oMath>
            <w:r w:rsidRPr="00637507">
              <w:rPr>
                <w:rFonts w:asciiTheme="minorHAnsi" w:hAnsiTheme="minorHAnsi" w:cstheme="minorHAnsi"/>
                <w:sz w:val="22"/>
                <w:szCs w:val="22"/>
              </w:rPr>
              <w:t xml:space="preserve"> will always produce the same result. In a contextual situation, the terms </w:t>
            </w:r>
            <w:r w:rsidRPr="00637507">
              <w:rPr>
                <w:rFonts w:asciiTheme="minorHAnsi" w:hAnsiTheme="minorHAnsi" w:cstheme="minorHAnsi"/>
                <w:i/>
                <w:iCs/>
                <w:sz w:val="22"/>
                <w:szCs w:val="22"/>
              </w:rPr>
              <w:t>x</w:t>
            </w:r>
            <w:r w:rsidRPr="00637507">
              <w:rPr>
                <w:rFonts w:asciiTheme="minorHAnsi" w:hAnsiTheme="minorHAnsi" w:cstheme="minorHAnsi"/>
                <w:sz w:val="22"/>
                <w:szCs w:val="22"/>
              </w:rPr>
              <w:t xml:space="preserve"> and </w:t>
            </w:r>
            <w:r w:rsidRPr="00637507">
              <w:rPr>
                <w:rFonts w:asciiTheme="minorHAnsi" w:hAnsiTheme="minorHAnsi" w:cstheme="minorHAnsi"/>
                <w:i/>
                <w:iCs/>
                <w:sz w:val="22"/>
                <w:szCs w:val="22"/>
              </w:rPr>
              <w:t>y</w:t>
            </w:r>
            <w:r w:rsidRPr="00637507">
              <w:rPr>
                <w:rFonts w:asciiTheme="minorHAnsi" w:hAnsiTheme="minorHAnsi" w:cstheme="minorHAnsi"/>
                <w:sz w:val="22"/>
                <w:szCs w:val="22"/>
              </w:rPr>
              <w:t xml:space="preserve"> may take on meanings such as hours worked (</w:t>
            </w:r>
            <w:r w:rsidRPr="00637507">
              <w:rPr>
                <w:rFonts w:asciiTheme="minorHAnsi" w:hAnsiTheme="minorHAnsi" w:cstheme="minorHAnsi"/>
                <w:i/>
                <w:iCs/>
                <w:sz w:val="22"/>
                <w:szCs w:val="22"/>
              </w:rPr>
              <w:t>x</w:t>
            </w:r>
            <w:r w:rsidRPr="00637507">
              <w:rPr>
                <w:rFonts w:asciiTheme="minorHAnsi" w:hAnsiTheme="minorHAnsi" w:cstheme="minorHAnsi"/>
                <w:sz w:val="22"/>
                <w:szCs w:val="22"/>
              </w:rPr>
              <w:t>) and wages earned (</w:t>
            </w:r>
            <w:r w:rsidRPr="00637507">
              <w:rPr>
                <w:rFonts w:asciiTheme="minorHAnsi" w:hAnsiTheme="minorHAnsi" w:cstheme="minorHAnsi"/>
                <w:i/>
                <w:iCs/>
                <w:sz w:val="22"/>
                <w:szCs w:val="22"/>
              </w:rPr>
              <w:t>y</w:t>
            </w:r>
            <w:r w:rsidRPr="00637507">
              <w:rPr>
                <w:rFonts w:asciiTheme="minorHAnsi" w:hAnsiTheme="minorHAnsi" w:cstheme="minorHAnsi"/>
                <w:sz w:val="22"/>
                <w:szCs w:val="22"/>
              </w:rPr>
              <w:t>) or time passed (</w:t>
            </w:r>
            <w:r w:rsidRPr="00637507">
              <w:rPr>
                <w:rFonts w:asciiTheme="minorHAnsi" w:hAnsiTheme="minorHAnsi" w:cstheme="minorHAnsi"/>
                <w:i/>
                <w:iCs/>
                <w:sz w:val="22"/>
                <w:szCs w:val="22"/>
              </w:rPr>
              <w:t>x</w:t>
            </w:r>
            <w:r w:rsidRPr="00637507">
              <w:rPr>
                <w:rFonts w:asciiTheme="minorHAnsi" w:hAnsiTheme="minorHAnsi" w:cstheme="minorHAnsi"/>
                <w:sz w:val="22"/>
                <w:szCs w:val="22"/>
              </w:rPr>
              <w:t>) and distance traveled (</w:t>
            </w:r>
            <w:r w:rsidRPr="00637507">
              <w:rPr>
                <w:rFonts w:asciiTheme="minorHAnsi" w:hAnsiTheme="minorHAnsi" w:cstheme="minorHAnsi"/>
                <w:i/>
                <w:iCs/>
                <w:sz w:val="22"/>
                <w:szCs w:val="22"/>
              </w:rPr>
              <w:t>y</w:t>
            </w:r>
            <w:r w:rsidRPr="00637507">
              <w:rPr>
                <w:rFonts w:asciiTheme="minorHAnsi" w:hAnsiTheme="minorHAnsi" w:cstheme="minorHAnsi"/>
                <w:sz w:val="22"/>
                <w:szCs w:val="22"/>
              </w:rPr>
              <w:t>). Contextual situations may limit the slope or constant of proportionality to positive values.</w:t>
            </w:r>
          </w:p>
          <w:p w14:paraId="156DFFDA" w14:textId="22D838A8" w:rsidR="001E5C2F" w:rsidRPr="00637507" w:rsidRDefault="00224A54" w:rsidP="00224A54">
            <w:pPr>
              <w:pStyle w:val="CFUSFormatting"/>
              <w:rPr>
                <w:rFonts w:asciiTheme="minorHAnsi" w:hAnsiTheme="minorHAnsi" w:cstheme="minorHAnsi"/>
                <w:sz w:val="22"/>
                <w:szCs w:val="22"/>
              </w:rPr>
            </w:pPr>
            <w:r w:rsidRPr="00637507">
              <w:rPr>
                <w:rFonts w:asciiTheme="minorHAnsi" w:hAnsiTheme="minorHAnsi" w:cstheme="minorHAnsi"/>
                <w:sz w:val="22"/>
                <w:szCs w:val="22"/>
              </w:rPr>
              <w:t>Graphing a line given an equation can be addressed using different methods. One method involves determining a table of ordered pairs by substituting into the equation values for one variable and solving for the other variable, plotting the ordered pairs in the coordinate plane, and connecting the points to form a straight line. Another method involves using slope triangles to determine points on the line.</w:t>
            </w:r>
          </w:p>
        </w:tc>
      </w:tr>
      <w:tr w:rsidR="00E92E3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92E31" w:rsidRPr="00722C85" w14:paraId="57AA9D1A" w14:textId="77777777" w:rsidTr="00370866">
        <w:trPr>
          <w:trHeight w:val="314"/>
        </w:trPr>
        <w:tc>
          <w:tcPr>
            <w:tcW w:w="14310" w:type="dxa"/>
            <w:shd w:val="clear" w:color="auto" w:fill="auto"/>
          </w:tcPr>
          <w:p w14:paraId="174C2DEB"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6DC84E6" w14:textId="77777777" w:rsidR="00405151" w:rsidRDefault="00405151" w:rsidP="00EC02C9">
            <w:pPr>
              <w:rPr>
                <w:rFonts w:asciiTheme="minorHAnsi" w:eastAsia="Times New Roman" w:hAnsiTheme="minorHAnsi" w:cstheme="minorHAnsi"/>
                <w:sz w:val="22"/>
                <w:szCs w:val="22"/>
              </w:rPr>
            </w:pPr>
          </w:p>
          <w:p w14:paraId="3F7686D7" w14:textId="712A131C" w:rsidR="00E92E31" w:rsidRDefault="00E92E31" w:rsidP="00EC02C9">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Problem Solving</w:t>
            </w:r>
            <w:r w:rsidR="00184EC8">
              <w:rPr>
                <w:rFonts w:asciiTheme="minorHAnsi" w:hAnsiTheme="minorHAnsi" w:cstheme="minorHAnsi"/>
                <w:sz w:val="22"/>
                <w:szCs w:val="22"/>
              </w:rPr>
              <w:t xml:space="preserve">: </w:t>
            </w:r>
          </w:p>
          <w:p w14:paraId="4C9DC194" w14:textId="77777777" w:rsidR="004A59EC" w:rsidRPr="004A59EC" w:rsidRDefault="004A59EC" w:rsidP="004A59EC"/>
          <w:p w14:paraId="01A5DE57" w14:textId="41EF232B" w:rsidR="000A6326" w:rsidRDefault="00C64FA4" w:rsidP="004A59EC">
            <w:pPr>
              <w:pStyle w:val="CFUSFormatting"/>
              <w:numPr>
                <w:ilvl w:val="0"/>
                <w:numId w:val="44"/>
              </w:numPr>
              <w:rPr>
                <w:rFonts w:asciiTheme="minorHAnsi" w:hAnsiTheme="minorHAnsi" w:cstheme="minorHAnsi"/>
                <w:sz w:val="22"/>
                <w:szCs w:val="22"/>
              </w:rPr>
            </w:pPr>
            <w:r w:rsidRPr="00637507">
              <w:rPr>
                <w:rFonts w:asciiTheme="minorHAnsi" w:hAnsiTheme="minorHAnsi" w:cstheme="minorHAnsi"/>
                <w:sz w:val="22"/>
                <w:szCs w:val="22"/>
              </w:rPr>
              <w:t xml:space="preserve">In a proportional relationship, the relationship can be defined as </w:t>
            </w:r>
            <w:r w:rsidRPr="00637507">
              <w:rPr>
                <w:rFonts w:asciiTheme="minorHAnsi" w:hAnsiTheme="minorHAnsi" w:cstheme="minorHAnsi"/>
                <w:i/>
                <w:iCs/>
                <w:sz w:val="22"/>
                <w:szCs w:val="22"/>
              </w:rPr>
              <w:t>y</w:t>
            </w:r>
            <w:r w:rsidRPr="00637507">
              <w:rPr>
                <w:rFonts w:asciiTheme="minorHAnsi" w:hAnsiTheme="minorHAnsi" w:cstheme="minorHAnsi"/>
                <w:sz w:val="22"/>
                <w:szCs w:val="22"/>
              </w:rPr>
              <w:t xml:space="preserve"> = </w:t>
            </w:r>
            <w:r w:rsidRPr="00637507">
              <w:rPr>
                <w:rFonts w:asciiTheme="minorHAnsi" w:hAnsiTheme="minorHAnsi" w:cstheme="minorHAnsi"/>
                <w:i/>
                <w:iCs/>
                <w:sz w:val="22"/>
                <w:szCs w:val="22"/>
              </w:rPr>
              <w:t>mx</w:t>
            </w:r>
            <w:r w:rsidRPr="00637507">
              <w:rPr>
                <w:rFonts w:asciiTheme="minorHAnsi" w:hAnsiTheme="minorHAnsi" w:cstheme="minorHAnsi"/>
                <w:sz w:val="22"/>
                <w:szCs w:val="22"/>
              </w:rPr>
              <w:t xml:space="preserve">, where </w:t>
            </w:r>
            <w:r w:rsidRPr="00637507">
              <w:rPr>
                <w:rFonts w:asciiTheme="minorHAnsi" w:hAnsiTheme="minorHAnsi" w:cstheme="minorHAnsi"/>
                <w:i/>
                <w:iCs/>
                <w:sz w:val="22"/>
                <w:szCs w:val="22"/>
              </w:rPr>
              <w:t>m</w:t>
            </w:r>
            <w:r w:rsidRPr="00637507">
              <w:rPr>
                <w:rFonts w:asciiTheme="minorHAnsi" w:hAnsiTheme="minorHAnsi" w:cstheme="minorHAnsi"/>
                <w:sz w:val="22"/>
                <w:szCs w:val="22"/>
              </w:rPr>
              <w:t xml:space="preserve"> is known as the constant of proportionality and the ratio </w:t>
            </w:r>
            <m:oMath>
              <m:f>
                <m:fPr>
                  <m:ctrlPr>
                    <w:rPr>
                      <w:rFonts w:ascii="Cambria Math" w:hAnsi="Cambria Math" w:cstheme="minorHAnsi"/>
                      <w:sz w:val="22"/>
                      <w:szCs w:val="22"/>
                    </w:rPr>
                  </m:ctrlPr>
                </m:fPr>
                <m:num>
                  <m:r>
                    <w:rPr>
                      <w:rFonts w:ascii="Cambria Math" w:hAnsi="Cambria Math" w:cstheme="minorHAnsi"/>
                      <w:sz w:val="22"/>
                      <w:szCs w:val="22"/>
                    </w:rPr>
                    <m:t>y</m:t>
                  </m:r>
                </m:num>
                <m:den>
                  <m:r>
                    <w:rPr>
                      <w:rFonts w:ascii="Cambria Math" w:hAnsi="Cambria Math" w:cstheme="minorHAnsi"/>
                      <w:sz w:val="22"/>
                      <w:szCs w:val="22"/>
                    </w:rPr>
                    <m:t>x</m:t>
                  </m:r>
                </m:den>
              </m:f>
            </m:oMath>
            <w:r w:rsidRPr="00637507">
              <w:rPr>
                <w:rFonts w:asciiTheme="minorHAnsi" w:hAnsiTheme="minorHAnsi" w:cstheme="minorHAnsi"/>
                <w:sz w:val="22"/>
                <w:szCs w:val="22"/>
              </w:rPr>
              <w:t xml:space="preserve"> will always produce the same result. In a contextual situation, the terms </w:t>
            </w:r>
            <w:r w:rsidRPr="00637507">
              <w:rPr>
                <w:rFonts w:asciiTheme="minorHAnsi" w:hAnsiTheme="minorHAnsi" w:cstheme="minorHAnsi"/>
                <w:i/>
                <w:iCs/>
                <w:sz w:val="22"/>
                <w:szCs w:val="22"/>
              </w:rPr>
              <w:t>x</w:t>
            </w:r>
            <w:r w:rsidRPr="00637507">
              <w:rPr>
                <w:rFonts w:asciiTheme="minorHAnsi" w:hAnsiTheme="minorHAnsi" w:cstheme="minorHAnsi"/>
                <w:sz w:val="22"/>
                <w:szCs w:val="22"/>
              </w:rPr>
              <w:t xml:space="preserve"> and </w:t>
            </w:r>
            <w:r w:rsidRPr="00637507">
              <w:rPr>
                <w:rFonts w:asciiTheme="minorHAnsi" w:hAnsiTheme="minorHAnsi" w:cstheme="minorHAnsi"/>
                <w:i/>
                <w:iCs/>
                <w:sz w:val="22"/>
                <w:szCs w:val="22"/>
              </w:rPr>
              <w:t>y</w:t>
            </w:r>
            <w:r w:rsidRPr="00637507">
              <w:rPr>
                <w:rFonts w:asciiTheme="minorHAnsi" w:hAnsiTheme="minorHAnsi" w:cstheme="minorHAnsi"/>
                <w:sz w:val="22"/>
                <w:szCs w:val="22"/>
              </w:rPr>
              <w:t xml:space="preserve"> may take on meanings such as hours worked (</w:t>
            </w:r>
            <w:r w:rsidRPr="00637507">
              <w:rPr>
                <w:rFonts w:asciiTheme="minorHAnsi" w:hAnsiTheme="minorHAnsi" w:cstheme="minorHAnsi"/>
                <w:i/>
                <w:iCs/>
                <w:sz w:val="22"/>
                <w:szCs w:val="22"/>
              </w:rPr>
              <w:t>x</w:t>
            </w:r>
            <w:r w:rsidRPr="00637507">
              <w:rPr>
                <w:rFonts w:asciiTheme="minorHAnsi" w:hAnsiTheme="minorHAnsi" w:cstheme="minorHAnsi"/>
                <w:sz w:val="22"/>
                <w:szCs w:val="22"/>
              </w:rPr>
              <w:t>) and wages earned (</w:t>
            </w:r>
            <w:r w:rsidRPr="00637507">
              <w:rPr>
                <w:rFonts w:asciiTheme="minorHAnsi" w:hAnsiTheme="minorHAnsi" w:cstheme="minorHAnsi"/>
                <w:i/>
                <w:iCs/>
                <w:sz w:val="22"/>
                <w:szCs w:val="22"/>
              </w:rPr>
              <w:t>y</w:t>
            </w:r>
            <w:r w:rsidRPr="00637507">
              <w:rPr>
                <w:rFonts w:asciiTheme="minorHAnsi" w:hAnsiTheme="minorHAnsi" w:cstheme="minorHAnsi"/>
                <w:sz w:val="22"/>
                <w:szCs w:val="22"/>
              </w:rPr>
              <w:t>) or time passed (</w:t>
            </w:r>
            <w:r w:rsidRPr="00637507">
              <w:rPr>
                <w:rFonts w:asciiTheme="minorHAnsi" w:hAnsiTheme="minorHAnsi" w:cstheme="minorHAnsi"/>
                <w:i/>
                <w:iCs/>
                <w:sz w:val="22"/>
                <w:szCs w:val="22"/>
              </w:rPr>
              <w:t>x</w:t>
            </w:r>
            <w:r w:rsidRPr="00637507">
              <w:rPr>
                <w:rFonts w:asciiTheme="minorHAnsi" w:hAnsiTheme="minorHAnsi" w:cstheme="minorHAnsi"/>
                <w:sz w:val="22"/>
                <w:szCs w:val="22"/>
              </w:rPr>
              <w:t>) and distance traveled (</w:t>
            </w:r>
            <w:r w:rsidRPr="00637507">
              <w:rPr>
                <w:rFonts w:asciiTheme="minorHAnsi" w:hAnsiTheme="minorHAnsi" w:cstheme="minorHAnsi"/>
                <w:i/>
                <w:iCs/>
                <w:sz w:val="22"/>
                <w:szCs w:val="22"/>
              </w:rPr>
              <w:t>y</w:t>
            </w:r>
            <w:r w:rsidRPr="00637507">
              <w:rPr>
                <w:rFonts w:asciiTheme="minorHAnsi" w:hAnsiTheme="minorHAnsi" w:cstheme="minorHAnsi"/>
                <w:sz w:val="22"/>
                <w:szCs w:val="22"/>
              </w:rPr>
              <w:t>). Contextual situations may limit the slope or constant of proportionality to positive values.</w:t>
            </w:r>
          </w:p>
          <w:p w14:paraId="3DE1CEC5" w14:textId="77777777" w:rsidR="004A59EC" w:rsidRPr="004A59EC" w:rsidRDefault="004A59EC" w:rsidP="004A59EC">
            <w:pPr>
              <w:pStyle w:val="CFUSFormatting"/>
              <w:numPr>
                <w:ilvl w:val="0"/>
                <w:numId w:val="0"/>
              </w:numPr>
              <w:ind w:left="720"/>
              <w:rPr>
                <w:rFonts w:asciiTheme="minorHAnsi" w:hAnsiTheme="minorHAnsi" w:cstheme="minorHAnsi"/>
                <w:sz w:val="22"/>
                <w:szCs w:val="22"/>
              </w:rPr>
            </w:pPr>
          </w:p>
          <w:p w14:paraId="14D5A3D2" w14:textId="1F3E06F1" w:rsidR="00C64FA4" w:rsidRDefault="00C92FDB" w:rsidP="00EC02C9">
            <w:pPr>
              <w:pStyle w:val="ListParagraph"/>
              <w:numPr>
                <w:ilvl w:val="0"/>
                <w:numId w:val="44"/>
              </w:numPr>
              <w:rPr>
                <w:rFonts w:asciiTheme="minorHAnsi" w:hAnsiTheme="minorHAnsi" w:cstheme="minorHAnsi"/>
                <w:sz w:val="22"/>
                <w:szCs w:val="22"/>
              </w:rPr>
            </w:pPr>
            <w:r w:rsidRPr="00E11945">
              <w:rPr>
                <w:rFonts w:asciiTheme="minorHAnsi" w:hAnsiTheme="minorHAnsi" w:cstheme="minorHAnsi"/>
                <w:sz w:val="22"/>
                <w:szCs w:val="22"/>
              </w:rPr>
              <w:t xml:space="preserve">One important way of describing functions is by identifying the rate at which the variables change </w:t>
            </w:r>
            <w:r w:rsidR="00E11945" w:rsidRPr="00E11945">
              <w:rPr>
                <w:rFonts w:asciiTheme="minorHAnsi" w:hAnsiTheme="minorHAnsi" w:cstheme="minorHAnsi"/>
                <w:sz w:val="22"/>
                <w:szCs w:val="22"/>
              </w:rPr>
              <w:t xml:space="preserve">together. Students use this understanding in later grade levels when grouping functions into </w:t>
            </w:r>
            <w:r w:rsidR="00E11945" w:rsidRPr="00AF4C41">
              <w:rPr>
                <w:rFonts w:asciiTheme="minorHAnsi" w:hAnsiTheme="minorHAnsi" w:cstheme="minorHAnsi"/>
                <w:sz w:val="22"/>
                <w:szCs w:val="22"/>
              </w:rPr>
              <w:t>families with</w:t>
            </w:r>
            <w:r w:rsidR="00E11945" w:rsidRPr="00E11945">
              <w:rPr>
                <w:rFonts w:asciiTheme="minorHAnsi" w:hAnsiTheme="minorHAnsi" w:cstheme="minorHAnsi"/>
                <w:sz w:val="22"/>
                <w:szCs w:val="22"/>
              </w:rPr>
              <w:t xml:space="preserve"> similar patterns of change. These functions and the situations that they model, share certain general characteristics. </w:t>
            </w:r>
          </w:p>
          <w:p w14:paraId="5FA55AC4" w14:textId="77777777" w:rsidR="006C5DFF" w:rsidRPr="000A6326" w:rsidRDefault="006C5DFF" w:rsidP="000A6326">
            <w:pPr>
              <w:ind w:left="360"/>
              <w:rPr>
                <w:rFonts w:asciiTheme="minorHAnsi" w:hAnsiTheme="minorHAnsi" w:cstheme="minorHAnsi"/>
                <w:sz w:val="22"/>
                <w:szCs w:val="22"/>
              </w:rPr>
            </w:pPr>
          </w:p>
          <w:p w14:paraId="07EA1A46" w14:textId="45172EFD" w:rsidR="00EC02C9" w:rsidRDefault="00E92E31" w:rsidP="00EC02C9">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405151" w:rsidRPr="00405151">
              <w:rPr>
                <w:rFonts w:asciiTheme="minorHAnsi" w:hAnsiTheme="minorHAnsi" w:cstheme="minorHAnsi"/>
                <w:sz w:val="22"/>
                <w:szCs w:val="22"/>
              </w:rPr>
              <w:t>There are several essential understandings when</w:t>
            </w:r>
            <w:r w:rsidR="00405151">
              <w:rPr>
                <w:rFonts w:asciiTheme="minorHAnsi" w:hAnsiTheme="minorHAnsi" w:cstheme="minorHAnsi"/>
                <w:b/>
                <w:bCs/>
                <w:sz w:val="22"/>
                <w:szCs w:val="22"/>
              </w:rPr>
              <w:t xml:space="preserve"> </w:t>
            </w:r>
            <w:r w:rsidR="00405151" w:rsidRPr="008F1C14">
              <w:rPr>
                <w:rFonts w:asciiTheme="minorHAnsi" w:hAnsiTheme="minorHAnsi" w:cstheme="minorHAnsi"/>
                <w:sz w:val="22"/>
                <w:szCs w:val="22"/>
              </w:rPr>
              <w:t>investigat</w:t>
            </w:r>
            <w:r w:rsidR="00063750">
              <w:rPr>
                <w:rFonts w:asciiTheme="minorHAnsi" w:hAnsiTheme="minorHAnsi" w:cstheme="minorHAnsi"/>
                <w:sz w:val="22"/>
                <w:szCs w:val="22"/>
              </w:rPr>
              <w:t>ing</w:t>
            </w:r>
            <w:r w:rsidR="00405151" w:rsidRPr="008F1C14">
              <w:rPr>
                <w:rFonts w:asciiTheme="minorHAnsi" w:hAnsiTheme="minorHAnsi" w:cstheme="minorHAnsi"/>
                <w:sz w:val="22"/>
                <w:szCs w:val="22"/>
              </w:rPr>
              <w:t xml:space="preserve"> and analyz</w:t>
            </w:r>
            <w:r w:rsidR="00063750">
              <w:rPr>
                <w:rFonts w:asciiTheme="minorHAnsi" w:hAnsiTheme="minorHAnsi" w:cstheme="minorHAnsi"/>
                <w:sz w:val="22"/>
                <w:szCs w:val="22"/>
              </w:rPr>
              <w:t>ing</w:t>
            </w:r>
            <w:r w:rsidR="00405151" w:rsidRPr="008F1C14">
              <w:rPr>
                <w:rFonts w:asciiTheme="minorHAnsi" w:hAnsiTheme="minorHAnsi" w:cstheme="minorHAnsi"/>
                <w:sz w:val="22"/>
                <w:szCs w:val="22"/>
              </w:rPr>
              <w:t xml:space="preserve"> proportional relationships between two quantities</w:t>
            </w:r>
            <w:r w:rsidR="00405151">
              <w:rPr>
                <w:rFonts w:asciiTheme="minorHAnsi" w:hAnsiTheme="minorHAnsi" w:cstheme="minorHAnsi"/>
                <w:sz w:val="22"/>
                <w:szCs w:val="22"/>
              </w:rPr>
              <w:t>, including the multiplicative versus additive proportionality.</w:t>
            </w:r>
            <w:r w:rsidR="002064DD">
              <w:rPr>
                <w:rFonts w:asciiTheme="minorHAnsi" w:hAnsiTheme="minorHAnsi" w:cstheme="minorHAnsi"/>
                <w:sz w:val="22"/>
                <w:szCs w:val="22"/>
              </w:rPr>
              <w:t xml:space="preserve"> Essential understandings </w:t>
            </w:r>
            <w:r w:rsidR="00FE7DA8">
              <w:rPr>
                <w:rFonts w:asciiTheme="minorHAnsi" w:hAnsiTheme="minorHAnsi" w:cstheme="minorHAnsi"/>
                <w:sz w:val="22"/>
                <w:szCs w:val="22"/>
              </w:rPr>
              <w:t xml:space="preserve">include – </w:t>
            </w:r>
          </w:p>
          <w:p w14:paraId="4234FA5B" w14:textId="77777777" w:rsidR="004A59EC" w:rsidRDefault="004A59EC" w:rsidP="00EC02C9">
            <w:pPr>
              <w:rPr>
                <w:rFonts w:asciiTheme="minorHAnsi" w:hAnsiTheme="minorHAnsi" w:cstheme="minorHAnsi"/>
                <w:b/>
                <w:bCs/>
                <w:sz w:val="22"/>
                <w:szCs w:val="22"/>
              </w:rPr>
            </w:pPr>
          </w:p>
          <w:p w14:paraId="48FEB520" w14:textId="2DAABC7E" w:rsidR="00FE7DA8" w:rsidRPr="000A6326" w:rsidRDefault="00C15F90" w:rsidP="00FE24E3">
            <w:pPr>
              <w:pStyle w:val="ListParagraph"/>
              <w:numPr>
                <w:ilvl w:val="0"/>
                <w:numId w:val="45"/>
              </w:numPr>
              <w:rPr>
                <w:rFonts w:asciiTheme="minorHAnsi" w:hAnsiTheme="minorHAnsi" w:cstheme="minorHAnsi"/>
                <w:b/>
                <w:bCs/>
                <w:sz w:val="22"/>
                <w:szCs w:val="22"/>
              </w:rPr>
            </w:pPr>
            <w:r>
              <w:rPr>
                <w:rFonts w:asciiTheme="minorHAnsi" w:hAnsiTheme="minorHAnsi" w:cstheme="minorHAnsi"/>
                <w:sz w:val="22"/>
                <w:szCs w:val="22"/>
              </w:rPr>
              <w:t>Functions provide a tool for describing how variables change together</w:t>
            </w:r>
            <w:r w:rsidR="00FE7DA8">
              <w:rPr>
                <w:rFonts w:asciiTheme="minorHAnsi" w:hAnsiTheme="minorHAnsi" w:cstheme="minorHAnsi"/>
                <w:sz w:val="22"/>
                <w:szCs w:val="22"/>
              </w:rPr>
              <w:t xml:space="preserve">. Using a function in this way is called </w:t>
            </w:r>
            <w:r w:rsidR="00FE7DA8" w:rsidRPr="00FE24E3">
              <w:rPr>
                <w:rFonts w:asciiTheme="minorHAnsi" w:hAnsiTheme="minorHAnsi" w:cstheme="minorHAnsi"/>
                <w:i/>
                <w:iCs/>
                <w:sz w:val="22"/>
                <w:szCs w:val="22"/>
              </w:rPr>
              <w:t>modeling</w:t>
            </w:r>
            <w:r w:rsidR="00FE7DA8">
              <w:rPr>
                <w:rFonts w:asciiTheme="minorHAnsi" w:hAnsiTheme="minorHAnsi" w:cstheme="minorHAnsi"/>
                <w:sz w:val="22"/>
                <w:szCs w:val="22"/>
              </w:rPr>
              <w:t xml:space="preserve"> and the function is the </w:t>
            </w:r>
            <w:r w:rsidR="00FE7DA8" w:rsidRPr="00FE24E3">
              <w:rPr>
                <w:rFonts w:asciiTheme="minorHAnsi" w:hAnsiTheme="minorHAnsi" w:cstheme="minorHAnsi"/>
                <w:i/>
                <w:iCs/>
                <w:sz w:val="22"/>
                <w:szCs w:val="22"/>
              </w:rPr>
              <w:t>model</w:t>
            </w:r>
            <w:r w:rsidR="00FE7DA8">
              <w:rPr>
                <w:rFonts w:asciiTheme="minorHAnsi" w:hAnsiTheme="minorHAnsi" w:cstheme="minorHAnsi"/>
                <w:sz w:val="22"/>
                <w:szCs w:val="22"/>
              </w:rPr>
              <w:t xml:space="preserve">. </w:t>
            </w:r>
          </w:p>
          <w:p w14:paraId="28EC1F0B" w14:textId="77777777" w:rsidR="000A6326" w:rsidRPr="00FE24E3" w:rsidRDefault="000A6326" w:rsidP="000A6326">
            <w:pPr>
              <w:pStyle w:val="ListParagraph"/>
              <w:rPr>
                <w:rFonts w:asciiTheme="minorHAnsi" w:hAnsiTheme="minorHAnsi" w:cstheme="minorHAnsi"/>
                <w:b/>
                <w:bCs/>
                <w:sz w:val="22"/>
                <w:szCs w:val="22"/>
              </w:rPr>
            </w:pPr>
          </w:p>
          <w:p w14:paraId="529559C4" w14:textId="27A2FAB5" w:rsidR="00FE24E3" w:rsidRPr="000A6326" w:rsidRDefault="00FE24E3" w:rsidP="00FE24E3">
            <w:pPr>
              <w:pStyle w:val="ListParagraph"/>
              <w:numPr>
                <w:ilvl w:val="0"/>
                <w:numId w:val="45"/>
              </w:numPr>
              <w:rPr>
                <w:rFonts w:asciiTheme="minorHAnsi" w:hAnsiTheme="minorHAnsi" w:cstheme="minorHAnsi"/>
                <w:b/>
                <w:bCs/>
                <w:sz w:val="22"/>
                <w:szCs w:val="22"/>
              </w:rPr>
            </w:pPr>
            <w:r>
              <w:rPr>
                <w:rFonts w:asciiTheme="minorHAnsi" w:hAnsiTheme="minorHAnsi" w:cstheme="minorHAnsi"/>
                <w:sz w:val="22"/>
                <w:szCs w:val="22"/>
              </w:rPr>
              <w:t>Some represen</w:t>
            </w:r>
            <w:r w:rsidR="005D6C4B">
              <w:rPr>
                <w:rFonts w:asciiTheme="minorHAnsi" w:hAnsiTheme="minorHAnsi" w:cstheme="minorHAnsi"/>
                <w:sz w:val="22"/>
                <w:szCs w:val="22"/>
              </w:rPr>
              <w:t xml:space="preserve">tations of a function may be more useful than others, depending on how they are used. </w:t>
            </w:r>
          </w:p>
          <w:p w14:paraId="29565727" w14:textId="77777777" w:rsidR="000A6326" w:rsidRPr="000A6326" w:rsidRDefault="000A6326" w:rsidP="000A6326">
            <w:pPr>
              <w:rPr>
                <w:rFonts w:asciiTheme="minorHAnsi" w:hAnsiTheme="minorHAnsi" w:cstheme="minorHAnsi"/>
                <w:b/>
                <w:bCs/>
                <w:sz w:val="22"/>
                <w:szCs w:val="22"/>
              </w:rPr>
            </w:pPr>
          </w:p>
          <w:p w14:paraId="2CF87BE5" w14:textId="6D803D9A" w:rsidR="00C85C39" w:rsidRPr="000A6326" w:rsidRDefault="005D6C4B" w:rsidP="000A6326">
            <w:pPr>
              <w:pStyle w:val="ListParagraph"/>
              <w:numPr>
                <w:ilvl w:val="0"/>
                <w:numId w:val="45"/>
              </w:numPr>
              <w:rPr>
                <w:rFonts w:asciiTheme="minorHAnsi" w:hAnsiTheme="minorHAnsi" w:cstheme="minorHAnsi"/>
                <w:b/>
                <w:bCs/>
                <w:sz w:val="22"/>
                <w:szCs w:val="22"/>
              </w:rPr>
            </w:pPr>
            <w:r>
              <w:rPr>
                <w:rFonts w:asciiTheme="minorHAnsi" w:hAnsiTheme="minorHAnsi" w:cstheme="minorHAnsi"/>
                <w:sz w:val="22"/>
                <w:szCs w:val="22"/>
              </w:rPr>
              <w:t xml:space="preserve">Linear functions have constant rates of change. </w:t>
            </w:r>
            <w:r w:rsidR="00E656BE">
              <w:rPr>
                <w:rFonts w:asciiTheme="minorHAnsi" w:hAnsiTheme="minorHAnsi" w:cstheme="minorHAnsi"/>
                <w:sz w:val="22"/>
                <w:szCs w:val="22"/>
              </w:rPr>
              <w:t xml:space="preserve">Example(s) with common misconceptions follow – </w:t>
            </w:r>
            <w:r w:rsidR="00C802FB" w:rsidRPr="000A6326">
              <w:rPr>
                <w:rFonts w:asciiTheme="minorHAnsi" w:hAnsiTheme="minorHAnsi" w:cstheme="minorHAnsi"/>
                <w:sz w:val="22"/>
                <w:szCs w:val="22"/>
              </w:rPr>
              <w:t xml:space="preserve"> </w:t>
            </w:r>
          </w:p>
          <w:p w14:paraId="28876115" w14:textId="77777777" w:rsidR="00C802FB" w:rsidRDefault="00C802FB" w:rsidP="00C802FB">
            <w:pPr>
              <w:rPr>
                <w:rFonts w:asciiTheme="minorHAnsi" w:hAnsiTheme="minorHAnsi" w:cstheme="minorHAnsi"/>
                <w:b/>
                <w:bCs/>
                <w:sz w:val="22"/>
                <w:szCs w:val="22"/>
              </w:rPr>
            </w:pPr>
          </w:p>
          <w:p w14:paraId="6CC79513" w14:textId="0B6198FB" w:rsidR="00C802FB" w:rsidRPr="00EC00FC" w:rsidRDefault="00C802FB" w:rsidP="00E656BE">
            <w:pPr>
              <w:ind w:left="720"/>
              <w:rPr>
                <w:rFonts w:asciiTheme="minorHAnsi" w:hAnsiTheme="minorHAnsi" w:cstheme="minorHAnsi"/>
                <w:b/>
                <w:bCs/>
                <w:sz w:val="22"/>
                <w:szCs w:val="22"/>
              </w:rPr>
            </w:pPr>
            <w:r w:rsidRPr="00EC00FC">
              <w:rPr>
                <w:rFonts w:asciiTheme="minorHAnsi" w:hAnsiTheme="minorHAnsi" w:cstheme="minorHAnsi"/>
                <w:sz w:val="22"/>
                <w:szCs w:val="22"/>
              </w:rPr>
              <w:t>L</w:t>
            </w:r>
            <w:r w:rsidR="00303D9A">
              <w:rPr>
                <w:rFonts w:asciiTheme="minorHAnsi" w:hAnsiTheme="minorHAnsi" w:cstheme="minorHAnsi"/>
                <w:sz w:val="22"/>
                <w:szCs w:val="22"/>
              </w:rPr>
              <w:t>arry</w:t>
            </w:r>
            <w:r w:rsidRPr="00EC00FC">
              <w:rPr>
                <w:rFonts w:asciiTheme="minorHAnsi" w:hAnsiTheme="minorHAnsi" w:cstheme="minorHAnsi"/>
                <w:sz w:val="22"/>
                <w:szCs w:val="22"/>
              </w:rPr>
              <w:t xml:space="preserve"> and Je</w:t>
            </w:r>
            <w:r w:rsidR="00303D9A">
              <w:rPr>
                <w:rFonts w:asciiTheme="minorHAnsi" w:hAnsiTheme="minorHAnsi" w:cstheme="minorHAnsi"/>
                <w:sz w:val="22"/>
                <w:szCs w:val="22"/>
              </w:rPr>
              <w:t>rri</w:t>
            </w:r>
            <w:r w:rsidRPr="00EC00FC">
              <w:rPr>
                <w:rFonts w:asciiTheme="minorHAnsi" w:hAnsiTheme="minorHAnsi" w:cstheme="minorHAnsi"/>
                <w:sz w:val="22"/>
                <w:szCs w:val="22"/>
              </w:rPr>
              <w:t xml:space="preserve"> each wrote an equation to represent the linear function graphed below.</w:t>
            </w:r>
          </w:p>
          <w:p w14:paraId="4C949E49" w14:textId="46288D7B" w:rsidR="00EC00FC" w:rsidRDefault="00C802FB" w:rsidP="007304F4">
            <w:pPr>
              <w:ind w:left="360"/>
              <w:jc w:val="center"/>
              <w:rPr>
                <w:rFonts w:asciiTheme="minorHAnsi" w:hAnsiTheme="minorHAnsi" w:cstheme="minorHAnsi"/>
                <w:b/>
                <w:bCs/>
                <w:sz w:val="22"/>
                <w:szCs w:val="22"/>
              </w:rPr>
            </w:pPr>
            <w:r w:rsidRPr="00C802FB">
              <w:rPr>
                <w:rFonts w:asciiTheme="minorHAnsi" w:hAnsiTheme="minorHAnsi" w:cstheme="minorHAnsi"/>
                <w:b/>
                <w:bCs/>
                <w:noProof/>
                <w:sz w:val="22"/>
                <w:szCs w:val="22"/>
              </w:rPr>
              <w:lastRenderedPageBreak/>
              <w:drawing>
                <wp:inline distT="0" distB="0" distL="0" distR="0" wp14:anchorId="030D84F7" wp14:editId="4E358C58">
                  <wp:extent cx="2632021" cy="2127250"/>
                  <wp:effectExtent l="0" t="0" r="0" b="6350"/>
                  <wp:docPr id="1351865855" name="Picture 1" descr="Image. Coordinate plane with the line y = 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65855" name="Picture 1" descr="Image. Coordinate plane with the line y = x + 2."/>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2644646" cy="2137454"/>
                          </a:xfrm>
                          <a:prstGeom prst="rect">
                            <a:avLst/>
                          </a:prstGeom>
                        </pic:spPr>
                      </pic:pic>
                    </a:graphicData>
                  </a:graphic>
                </wp:inline>
              </w:drawing>
            </w:r>
          </w:p>
          <w:p w14:paraId="1FE24621" w14:textId="5C529A58" w:rsidR="00EC00FC" w:rsidRDefault="00303D9A" w:rsidP="00EC00FC">
            <w:pPr>
              <w:ind w:left="720"/>
              <w:rPr>
                <w:rFonts w:asciiTheme="minorHAnsi" w:hAnsiTheme="minorHAnsi" w:cstheme="minorHAnsi"/>
                <w:sz w:val="22"/>
                <w:szCs w:val="22"/>
              </w:rPr>
            </w:pPr>
            <w:r>
              <w:rPr>
                <w:rFonts w:asciiTheme="minorHAnsi" w:hAnsiTheme="minorHAnsi" w:cstheme="minorHAnsi"/>
                <w:sz w:val="22"/>
                <w:szCs w:val="22"/>
              </w:rPr>
              <w:t>Larry</w:t>
            </w:r>
            <w:r w:rsidR="00EC00FC" w:rsidRPr="00EC00FC">
              <w:rPr>
                <w:rFonts w:asciiTheme="minorHAnsi" w:hAnsiTheme="minorHAnsi" w:cstheme="minorHAnsi"/>
                <w:sz w:val="22"/>
                <w:szCs w:val="22"/>
              </w:rPr>
              <w:t>’s answer is</w:t>
            </w:r>
            <w:r w:rsidR="000D5FC1">
              <w:rPr>
                <w:rFonts w:asciiTheme="minorHAnsi" w:hAnsiTheme="minorHAnsi" w:cstheme="minorHAnsi"/>
                <w:sz w:val="22"/>
                <w:szCs w:val="22"/>
              </w:rPr>
              <w:t xml:space="preserve"> </w:t>
            </w:r>
            <w:r w:rsidR="000D5FC1" w:rsidRPr="000D5FC1">
              <w:rPr>
                <w:rFonts w:asciiTheme="minorHAnsi" w:hAnsiTheme="minorHAnsi" w:cstheme="minorHAnsi"/>
                <w:i/>
                <w:iCs/>
                <w:sz w:val="22"/>
                <w:szCs w:val="22"/>
              </w:rPr>
              <w:t>y</w:t>
            </w:r>
            <w:r w:rsidR="000D5FC1">
              <w:rPr>
                <w:rFonts w:asciiTheme="minorHAnsi" w:hAnsiTheme="minorHAnsi" w:cstheme="minorHAnsi"/>
                <w:sz w:val="22"/>
                <w:szCs w:val="22"/>
              </w:rPr>
              <w:t xml:space="preserve"> = 2</w:t>
            </w:r>
            <w:r w:rsidR="000D5FC1" w:rsidRPr="000D5FC1">
              <w:rPr>
                <w:rFonts w:asciiTheme="minorHAnsi" w:hAnsiTheme="minorHAnsi" w:cstheme="minorHAnsi"/>
                <w:i/>
                <w:iCs/>
                <w:sz w:val="22"/>
                <w:szCs w:val="22"/>
              </w:rPr>
              <w:t>x</w:t>
            </w:r>
            <w:r w:rsidR="000D5FC1">
              <w:rPr>
                <w:rFonts w:asciiTheme="minorHAnsi" w:hAnsiTheme="minorHAnsi" w:cstheme="minorHAnsi"/>
                <w:sz w:val="22"/>
                <w:szCs w:val="22"/>
              </w:rPr>
              <w:t xml:space="preserve"> and Jerri’s answer is </w:t>
            </w:r>
            <w:r w:rsidR="000D5FC1" w:rsidRPr="000D5FC1">
              <w:rPr>
                <w:rFonts w:asciiTheme="minorHAnsi" w:hAnsiTheme="minorHAnsi" w:cstheme="minorHAnsi"/>
                <w:i/>
                <w:iCs/>
                <w:sz w:val="22"/>
                <w:szCs w:val="22"/>
              </w:rPr>
              <w:t>y</w:t>
            </w:r>
            <w:r w:rsidR="000D5FC1">
              <w:rPr>
                <w:rFonts w:asciiTheme="minorHAnsi" w:hAnsiTheme="minorHAnsi" w:cstheme="minorHAnsi"/>
                <w:sz w:val="22"/>
                <w:szCs w:val="22"/>
              </w:rPr>
              <w:t xml:space="preserve"> = </w:t>
            </w:r>
            <w:r w:rsidR="000D5FC1" w:rsidRPr="000D5FC1">
              <w:rPr>
                <w:rFonts w:asciiTheme="minorHAnsi" w:hAnsiTheme="minorHAnsi" w:cstheme="minorHAnsi"/>
                <w:i/>
                <w:iCs/>
                <w:sz w:val="22"/>
                <w:szCs w:val="22"/>
              </w:rPr>
              <w:t>x</w:t>
            </w:r>
            <w:r w:rsidR="000D5FC1">
              <w:rPr>
                <w:rFonts w:asciiTheme="minorHAnsi" w:hAnsiTheme="minorHAnsi" w:cstheme="minorHAnsi"/>
                <w:sz w:val="22"/>
                <w:szCs w:val="22"/>
              </w:rPr>
              <w:t xml:space="preserve"> + 2. </w:t>
            </w:r>
            <w:r w:rsidR="00EC00FC" w:rsidRPr="00EC00FC">
              <w:rPr>
                <w:rFonts w:asciiTheme="minorHAnsi" w:hAnsiTheme="minorHAnsi" w:cstheme="minorHAnsi"/>
                <w:sz w:val="22"/>
                <w:szCs w:val="22"/>
              </w:rPr>
              <w:t xml:space="preserve">Which student is correct? Explain your answer. </w:t>
            </w:r>
          </w:p>
          <w:p w14:paraId="63E8B986" w14:textId="77777777" w:rsidR="00EC00FC" w:rsidRDefault="00EC00FC" w:rsidP="00EC00FC">
            <w:pPr>
              <w:ind w:left="720"/>
              <w:rPr>
                <w:rFonts w:asciiTheme="minorHAnsi" w:hAnsiTheme="minorHAnsi" w:cstheme="minorHAnsi"/>
                <w:sz w:val="22"/>
                <w:szCs w:val="22"/>
              </w:rPr>
            </w:pPr>
          </w:p>
          <w:p w14:paraId="03E9531E" w14:textId="3954A551" w:rsidR="00EC00FC" w:rsidRDefault="00EC00FC" w:rsidP="00EC00FC">
            <w:pPr>
              <w:ind w:left="720"/>
              <w:rPr>
                <w:rFonts w:asciiTheme="minorHAnsi" w:hAnsiTheme="minorHAnsi" w:cstheme="minorHAnsi"/>
                <w:sz w:val="22"/>
                <w:szCs w:val="22"/>
              </w:rPr>
            </w:pPr>
            <w:r w:rsidRPr="00EC00FC">
              <w:rPr>
                <w:rFonts w:asciiTheme="minorHAnsi" w:hAnsiTheme="minorHAnsi" w:cstheme="minorHAnsi"/>
                <w:sz w:val="22"/>
                <w:szCs w:val="22"/>
              </w:rPr>
              <w:t xml:space="preserve">A common error a student may make is to interpret the </w:t>
            </w:r>
            <w:r w:rsidRPr="00126127">
              <w:rPr>
                <w:rFonts w:asciiTheme="minorHAnsi" w:hAnsiTheme="minorHAnsi" w:cstheme="minorHAnsi"/>
                <w:i/>
                <w:iCs/>
                <w:sz w:val="22"/>
                <w:szCs w:val="22"/>
              </w:rPr>
              <w:t>y</w:t>
            </w:r>
            <w:r w:rsidRPr="00EC00FC">
              <w:rPr>
                <w:rFonts w:asciiTheme="minorHAnsi" w:hAnsiTheme="minorHAnsi" w:cstheme="minorHAnsi"/>
                <w:sz w:val="22"/>
                <w:szCs w:val="22"/>
              </w:rPr>
              <w:t>-intercept as the value that represents the slope of the line and answer that L</w:t>
            </w:r>
            <w:r w:rsidR="00ED4259">
              <w:rPr>
                <w:rFonts w:asciiTheme="minorHAnsi" w:hAnsiTheme="minorHAnsi" w:cstheme="minorHAnsi"/>
                <w:sz w:val="22"/>
                <w:szCs w:val="22"/>
              </w:rPr>
              <w:t>arry</w:t>
            </w:r>
            <w:r w:rsidRPr="00EC00FC">
              <w:rPr>
                <w:rFonts w:asciiTheme="minorHAnsi" w:hAnsiTheme="minorHAnsi" w:cstheme="minorHAnsi"/>
                <w:sz w:val="22"/>
                <w:szCs w:val="22"/>
              </w:rPr>
              <w:t xml:space="preserve"> is correct. This type of error may indicate a student cannot differentiate between an additive and a proportional relationship. A student may benefit from choosing an ordered pair on the graph of the line shown and substitut</w:t>
            </w:r>
            <w:r w:rsidR="001A3887">
              <w:rPr>
                <w:rFonts w:asciiTheme="minorHAnsi" w:hAnsiTheme="minorHAnsi" w:cstheme="minorHAnsi"/>
                <w:sz w:val="22"/>
                <w:szCs w:val="22"/>
              </w:rPr>
              <w:t>ing</w:t>
            </w:r>
            <w:r w:rsidRPr="00EC00FC">
              <w:rPr>
                <w:rFonts w:asciiTheme="minorHAnsi" w:hAnsiTheme="minorHAnsi" w:cstheme="minorHAnsi"/>
                <w:sz w:val="22"/>
                <w:szCs w:val="22"/>
              </w:rPr>
              <w:t xml:space="preserve"> that ordered pair into the equation to determine if it satisfies the condition. For example, a student could choose to substitute the ordered pair (3, 5) and the ordered pair (-4, -2) into each equation to determine if they both produce a true statement. In addition, a student may benefit from additional practice writing equations for additive and proportional relationships.</w:t>
            </w:r>
          </w:p>
          <w:p w14:paraId="09140751" w14:textId="77777777" w:rsidR="00EC00FC" w:rsidRPr="00EC00FC" w:rsidRDefault="00EC00FC" w:rsidP="00EC00FC">
            <w:pPr>
              <w:ind w:left="720"/>
              <w:rPr>
                <w:rFonts w:asciiTheme="minorHAnsi" w:hAnsiTheme="minorHAnsi" w:cstheme="minorHAnsi"/>
                <w:sz w:val="22"/>
                <w:szCs w:val="22"/>
              </w:rPr>
            </w:pPr>
          </w:p>
          <w:p w14:paraId="755D70EE" w14:textId="13098E8B" w:rsidR="00502108" w:rsidRDefault="00E92E31" w:rsidP="00EC02C9">
            <w:pPr>
              <w:rPr>
                <w:rFonts w:asciiTheme="minorHAnsi" w:hAnsiTheme="minorHAnsi" w:cstheme="minorHAnsi"/>
                <w:sz w:val="22"/>
                <w:szCs w:val="22"/>
              </w:rPr>
            </w:pPr>
            <w:r w:rsidRPr="00722C85">
              <w:rPr>
                <w:rFonts w:asciiTheme="minorHAnsi" w:hAnsiTheme="minorHAnsi" w:cstheme="minorHAnsi"/>
                <w:b/>
                <w:bCs/>
                <w:sz w:val="22"/>
                <w:szCs w:val="22"/>
              </w:rPr>
              <w:t>Mathematical Representations:</w:t>
            </w:r>
            <w:r w:rsidR="00D75EBA">
              <w:rPr>
                <w:rFonts w:asciiTheme="minorHAnsi" w:hAnsiTheme="minorHAnsi" w:cstheme="minorHAnsi"/>
                <w:b/>
                <w:bCs/>
                <w:sz w:val="22"/>
                <w:szCs w:val="22"/>
              </w:rPr>
              <w:t xml:space="preserve"> </w:t>
            </w:r>
            <w:r w:rsidR="00D75EBA" w:rsidRPr="00637507">
              <w:rPr>
                <w:rFonts w:asciiTheme="minorHAnsi" w:hAnsiTheme="minorHAnsi" w:cstheme="minorHAnsi"/>
                <w:sz w:val="22"/>
                <w:szCs w:val="22"/>
              </w:rPr>
              <w:t>Graphing a line given an equation can be addressed using different methods. One method involves determining a table of ordered pairs by substituting into the equation values for one variable and solving for the other variable, plotting the ordered pairs in the coordinate plane, and connecting the points to form a straight line. Another method involves using slope triangles to determine points on the lin</w:t>
            </w:r>
            <w:r w:rsidR="00591E04">
              <w:rPr>
                <w:rFonts w:asciiTheme="minorHAnsi" w:hAnsiTheme="minorHAnsi" w:cstheme="minorHAnsi"/>
                <w:sz w:val="22"/>
                <w:szCs w:val="22"/>
              </w:rPr>
              <w:t>e. Because functions can be represented using algebraic symbols, situations, graphs, tables, and verbal descriptions, these representations and the links among them are</w:t>
            </w:r>
            <w:r w:rsidR="00C23878">
              <w:rPr>
                <w:rFonts w:asciiTheme="minorHAnsi" w:hAnsiTheme="minorHAnsi" w:cstheme="minorHAnsi"/>
                <w:sz w:val="22"/>
                <w:szCs w:val="22"/>
              </w:rPr>
              <w:t xml:space="preserve"> useful when</w:t>
            </w:r>
            <w:r w:rsidR="00591E04">
              <w:rPr>
                <w:rFonts w:asciiTheme="minorHAnsi" w:hAnsiTheme="minorHAnsi" w:cstheme="minorHAnsi"/>
                <w:sz w:val="22"/>
                <w:szCs w:val="22"/>
              </w:rPr>
              <w:t xml:space="preserve"> analyzing patterns of change. </w:t>
            </w:r>
            <w:r w:rsidR="006C5DFF">
              <w:rPr>
                <w:rFonts w:asciiTheme="minorHAnsi" w:hAnsiTheme="minorHAnsi" w:cstheme="minorHAnsi"/>
                <w:sz w:val="22"/>
                <w:szCs w:val="22"/>
              </w:rPr>
              <w:t>St</w:t>
            </w:r>
            <w:r w:rsidR="006035C2">
              <w:rPr>
                <w:rFonts w:asciiTheme="minorHAnsi" w:hAnsiTheme="minorHAnsi" w:cstheme="minorHAnsi"/>
                <w:sz w:val="22"/>
                <w:szCs w:val="22"/>
              </w:rPr>
              <w:t>udents may be present</w:t>
            </w:r>
            <w:r w:rsidR="00C43113">
              <w:rPr>
                <w:rFonts w:asciiTheme="minorHAnsi" w:hAnsiTheme="minorHAnsi" w:cstheme="minorHAnsi"/>
                <w:sz w:val="22"/>
                <w:szCs w:val="22"/>
              </w:rPr>
              <w:t>ed with multiple representations and asked to match them with an equation</w:t>
            </w:r>
            <w:r w:rsidR="006C5DFF">
              <w:rPr>
                <w:rFonts w:asciiTheme="minorHAnsi" w:hAnsiTheme="minorHAnsi" w:cstheme="minorHAnsi"/>
                <w:sz w:val="22"/>
                <w:szCs w:val="22"/>
              </w:rPr>
              <w:t>, as per the example below</w:t>
            </w:r>
            <w:r w:rsidR="00C43113">
              <w:rPr>
                <w:rFonts w:asciiTheme="minorHAnsi" w:hAnsiTheme="minorHAnsi" w:cstheme="minorHAnsi"/>
                <w:sz w:val="22"/>
                <w:szCs w:val="22"/>
              </w:rPr>
              <w:t xml:space="preserve"> </w:t>
            </w:r>
            <w:r w:rsidR="00FE24E3">
              <w:rPr>
                <w:rFonts w:asciiTheme="minorHAnsi" w:hAnsiTheme="minorHAnsi" w:cstheme="minorHAnsi"/>
                <w:sz w:val="22"/>
                <w:szCs w:val="22"/>
              </w:rPr>
              <w:t xml:space="preserve">– </w:t>
            </w:r>
          </w:p>
          <w:p w14:paraId="3089D29F" w14:textId="77777777" w:rsidR="00502108" w:rsidRDefault="00502108" w:rsidP="00502108">
            <w:pPr>
              <w:jc w:val="center"/>
              <w:rPr>
                <w:rFonts w:asciiTheme="minorHAnsi" w:hAnsiTheme="minorHAnsi" w:cstheme="minorHAnsi"/>
                <w:b/>
                <w:bCs/>
                <w:sz w:val="22"/>
                <w:szCs w:val="22"/>
              </w:rPr>
            </w:pPr>
            <w:r w:rsidRPr="00502108">
              <w:rPr>
                <w:rFonts w:asciiTheme="minorHAnsi" w:hAnsiTheme="minorHAnsi" w:cstheme="minorHAnsi"/>
                <w:b/>
                <w:bCs/>
                <w:noProof/>
                <w:sz w:val="22"/>
                <w:szCs w:val="22"/>
              </w:rPr>
              <w:lastRenderedPageBreak/>
              <w:drawing>
                <wp:inline distT="0" distB="0" distL="0" distR="0" wp14:anchorId="5C7CBCCB" wp14:editId="450767CF">
                  <wp:extent cx="4171950" cy="2324553"/>
                  <wp:effectExtent l="0" t="0" r="0" b="0"/>
                  <wp:docPr id="1401804432" name="Picture 1" descr="Image. Multiple representations of linear functions to include a verbal description, table, and graph. Students are to match the equations y = 1/2x, y=x+2, y=3x, and y=x-3 to the given represen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04432" name="Picture 1" descr="Image. Multiple representations of linear functions to include a verbal description, table, and graph. Students are to match the equations y = 1/2x, y=x+2, y=3x, and y=x-3 to the given representations. "/>
                          <pic:cNvPicPr/>
                        </pic:nvPicPr>
                        <pic:blipFill>
                          <a:blip r:embed="rId53"/>
                          <a:stretch>
                            <a:fillRect/>
                          </a:stretch>
                        </pic:blipFill>
                        <pic:spPr>
                          <a:xfrm>
                            <a:off x="0" y="0"/>
                            <a:ext cx="4211004" cy="2346313"/>
                          </a:xfrm>
                          <a:prstGeom prst="rect">
                            <a:avLst/>
                          </a:prstGeom>
                        </pic:spPr>
                      </pic:pic>
                    </a:graphicData>
                  </a:graphic>
                </wp:inline>
              </w:drawing>
            </w:r>
          </w:p>
          <w:p w14:paraId="05899043" w14:textId="77777777" w:rsidR="000A6326" w:rsidRDefault="000A6326" w:rsidP="00B31388">
            <w:pPr>
              <w:rPr>
                <w:rFonts w:asciiTheme="minorHAnsi" w:hAnsiTheme="minorHAnsi" w:cstheme="minorHAnsi"/>
                <w:sz w:val="22"/>
                <w:szCs w:val="22"/>
              </w:rPr>
            </w:pPr>
          </w:p>
          <w:p w14:paraId="4A41C18A" w14:textId="518C1189" w:rsidR="006035C2" w:rsidRPr="00722C85" w:rsidRDefault="006035C2" w:rsidP="00B31388">
            <w:pPr>
              <w:rPr>
                <w:rFonts w:asciiTheme="minorHAnsi" w:hAnsiTheme="minorHAnsi" w:cstheme="minorHAnsi"/>
                <w:b/>
                <w:bCs/>
                <w:sz w:val="22"/>
                <w:szCs w:val="22"/>
              </w:rPr>
            </w:pPr>
            <w:r w:rsidRPr="006035C2">
              <w:rPr>
                <w:rFonts w:asciiTheme="minorHAnsi" w:hAnsiTheme="minorHAnsi" w:cstheme="minorHAnsi"/>
                <w:sz w:val="22"/>
                <w:szCs w:val="22"/>
              </w:rPr>
              <w:t xml:space="preserve">A student may incorrectly match the graph </w:t>
            </w:r>
            <w:r w:rsidRPr="00DA679B">
              <w:rPr>
                <w:rFonts w:asciiTheme="minorHAnsi" w:hAnsiTheme="minorHAnsi" w:cstheme="minorHAnsi"/>
                <w:sz w:val="22"/>
                <w:szCs w:val="22"/>
              </w:rPr>
              <w:t>with</w:t>
            </w:r>
            <w:r w:rsidRPr="006035C2">
              <w:rPr>
                <w:rFonts w:asciiTheme="minorHAnsi" w:hAnsiTheme="minorHAnsi" w:cstheme="minorHAnsi"/>
                <w:sz w:val="22"/>
                <w:szCs w:val="22"/>
              </w:rPr>
              <w:t xml:space="preserve"> the equation</w:t>
            </w:r>
            <w:r w:rsidR="00E16CA9">
              <w:rPr>
                <w:rFonts w:asciiTheme="minorHAnsi" w:hAnsiTheme="minorHAnsi" w:cstheme="minorHAnsi"/>
                <w:sz w:val="22"/>
                <w:szCs w:val="22"/>
              </w:rPr>
              <w:t xml:space="preserve"> </w:t>
            </w:r>
            <w:r w:rsidR="00E16CA9" w:rsidRPr="00E16CA9">
              <w:rPr>
                <w:rFonts w:asciiTheme="minorHAnsi" w:hAnsiTheme="minorHAnsi" w:cstheme="minorHAnsi"/>
                <w:i/>
                <w:iCs/>
                <w:sz w:val="22"/>
                <w:szCs w:val="22"/>
              </w:rPr>
              <w:t>y</w:t>
            </w:r>
            <w:r w:rsidR="00DA679B">
              <w:rPr>
                <w:rFonts w:asciiTheme="minorHAnsi" w:hAnsiTheme="minorHAnsi" w:cstheme="minorHAnsi"/>
                <w:i/>
                <w:iCs/>
                <w:sz w:val="22"/>
                <w:szCs w:val="22"/>
              </w:rPr>
              <w:t xml:space="preserve"> </w:t>
            </w:r>
            <w:r w:rsidR="00E16CA9">
              <w:rPr>
                <w:rFonts w:asciiTheme="minorHAnsi" w:hAnsiTheme="minorHAnsi" w:cstheme="minorHAnsi"/>
                <w:sz w:val="22"/>
                <w:szCs w:val="22"/>
              </w:rPr>
              <w:t>= 3</w:t>
            </w:r>
            <w:r w:rsidR="00E16CA9" w:rsidRPr="00E16CA9">
              <w:rPr>
                <w:rFonts w:asciiTheme="minorHAnsi" w:hAnsiTheme="minorHAnsi" w:cstheme="minorHAnsi"/>
                <w:i/>
                <w:iCs/>
                <w:sz w:val="22"/>
                <w:szCs w:val="22"/>
              </w:rPr>
              <w:t>x</w:t>
            </w:r>
            <w:r w:rsidRPr="006035C2">
              <w:rPr>
                <w:rFonts w:asciiTheme="minorHAnsi" w:hAnsiTheme="minorHAnsi" w:cstheme="minorHAnsi"/>
                <w:sz w:val="22"/>
                <w:szCs w:val="22"/>
              </w:rPr>
              <w:t xml:space="preserve">, thinking the </w:t>
            </w:r>
            <w:r w:rsidRPr="00DA679B">
              <w:rPr>
                <w:rFonts w:asciiTheme="minorHAnsi" w:hAnsiTheme="minorHAnsi" w:cstheme="minorHAnsi"/>
                <w:i/>
                <w:iCs/>
                <w:sz w:val="22"/>
                <w:szCs w:val="22"/>
              </w:rPr>
              <w:t>x</w:t>
            </w:r>
            <w:r w:rsidRPr="006035C2">
              <w:rPr>
                <w:rFonts w:asciiTheme="minorHAnsi" w:hAnsiTheme="minorHAnsi" w:cstheme="minorHAnsi"/>
                <w:sz w:val="22"/>
                <w:szCs w:val="22"/>
              </w:rPr>
              <w:t>-intercept of three represents the slope of the line. A student may incorrectly match the table with the equation</w:t>
            </w:r>
            <w:r w:rsidR="00E16CA9">
              <w:rPr>
                <w:rFonts w:asciiTheme="minorHAnsi" w:hAnsiTheme="minorHAnsi" w:cstheme="minorHAnsi"/>
                <w:sz w:val="22"/>
                <w:szCs w:val="22"/>
              </w:rPr>
              <w:t xml:space="preserve"> </w:t>
            </w:r>
            <w:r w:rsidR="00E16CA9" w:rsidRPr="00E16CA9">
              <w:rPr>
                <w:rFonts w:asciiTheme="minorHAnsi" w:hAnsiTheme="minorHAnsi" w:cstheme="minorHAnsi"/>
                <w:i/>
                <w:iCs/>
                <w:sz w:val="22"/>
                <w:szCs w:val="22"/>
              </w:rPr>
              <w:t>y</w:t>
            </w:r>
            <w:r w:rsidR="00E16CA9">
              <w:rPr>
                <w:rFonts w:asciiTheme="minorHAnsi" w:hAnsiTheme="minorHAnsi" w:cstheme="minorHAnsi"/>
                <w:sz w:val="22"/>
                <w:szCs w:val="22"/>
              </w:rPr>
              <w:t xml:space="preserve"> = </w:t>
            </w:r>
            <w:r w:rsidR="00E16CA9" w:rsidRPr="00E16CA9">
              <w:rPr>
                <w:rFonts w:asciiTheme="minorHAnsi" w:hAnsiTheme="minorHAnsi" w:cstheme="minorHAnsi"/>
                <w:i/>
                <w:iCs/>
                <w:sz w:val="22"/>
                <w:szCs w:val="22"/>
              </w:rPr>
              <w:t>x</w:t>
            </w:r>
            <w:r w:rsidR="00E16CA9">
              <w:rPr>
                <w:rFonts w:asciiTheme="minorHAnsi" w:hAnsiTheme="minorHAnsi" w:cstheme="minorHAnsi"/>
                <w:sz w:val="22"/>
                <w:szCs w:val="22"/>
              </w:rPr>
              <w:t xml:space="preserve"> + 2</w:t>
            </w:r>
            <w:r w:rsidRPr="006035C2">
              <w:rPr>
                <w:rFonts w:asciiTheme="minorHAnsi" w:hAnsiTheme="minorHAnsi" w:cstheme="minorHAnsi"/>
                <w:sz w:val="22"/>
                <w:szCs w:val="22"/>
              </w:rPr>
              <w:t xml:space="preserve"> using the ordered pairs (0, 0) and (4, 2) and substituting for the wrong variable. These errors may indicate confusion distinguishing between additive relationships and proportional relationships when presented with multiple representations of linear functions.</w:t>
            </w:r>
          </w:p>
        </w:tc>
      </w:tr>
      <w:tr w:rsidR="00E92E31" w:rsidRPr="00722C85" w14:paraId="5E817ADB" w14:textId="77777777" w:rsidTr="008318A2">
        <w:trPr>
          <w:trHeight w:val="435"/>
        </w:trPr>
        <w:tc>
          <w:tcPr>
            <w:tcW w:w="14310" w:type="dxa"/>
            <w:shd w:val="clear" w:color="auto" w:fill="F2F2F2" w:themeFill="background1" w:themeFillShade="F2"/>
            <w:vAlign w:val="center"/>
          </w:tcPr>
          <w:p w14:paraId="4759E3B5" w14:textId="60454CEA" w:rsidR="00E92E31" w:rsidRPr="00722C85" w:rsidRDefault="008318A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E92E31" w:rsidRPr="00722C85" w14:paraId="5BB0DC57" w14:textId="77777777" w:rsidTr="00370866">
        <w:trPr>
          <w:trHeight w:val="1970"/>
        </w:trPr>
        <w:tc>
          <w:tcPr>
            <w:tcW w:w="14310" w:type="dxa"/>
          </w:tcPr>
          <w:p w14:paraId="2853172D" w14:textId="27540936" w:rsidR="00E92E31" w:rsidRDefault="008318A2" w:rsidP="008004CC">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2FA94B8" w14:textId="0D549D72" w:rsidR="00C20989" w:rsidRPr="00C20989" w:rsidRDefault="00C20989" w:rsidP="008004CC">
            <w:pPr>
              <w:rPr>
                <w:rFonts w:asciiTheme="minorHAnsi" w:eastAsia="Times New Roman" w:hAnsiTheme="minorHAnsi" w:cstheme="minorHAnsi"/>
                <w:b/>
                <w:bCs/>
                <w:color w:val="1F1F1F"/>
                <w:sz w:val="22"/>
                <w:szCs w:val="22"/>
              </w:rPr>
            </w:pPr>
            <w:r w:rsidRPr="00C20989">
              <w:rPr>
                <w:rFonts w:asciiTheme="minorHAnsi" w:hAnsiTheme="minorHAnsi" w:cstheme="minorHAnsi"/>
                <w:sz w:val="22"/>
                <w:szCs w:val="22"/>
              </w:rPr>
              <w:t xml:space="preserve">Proportional relationships can be described, and generalizations can be made using patterns, relations, and functions. Algebraic </w:t>
            </w:r>
            <w:r w:rsidR="00373C7C">
              <w:rPr>
                <w:rFonts w:asciiTheme="minorHAnsi" w:hAnsiTheme="minorHAnsi" w:cstheme="minorHAnsi"/>
                <w:sz w:val="22"/>
                <w:szCs w:val="22"/>
              </w:rPr>
              <w:t>e</w:t>
            </w:r>
            <w:r w:rsidRPr="00C20989">
              <w:rPr>
                <w:rFonts w:asciiTheme="minorHAnsi" w:hAnsiTheme="minorHAnsi" w:cstheme="minorHAnsi"/>
                <w:sz w:val="22"/>
                <w:szCs w:val="22"/>
              </w:rPr>
              <w:t xml:space="preserve">quations and </w:t>
            </w:r>
            <w:r w:rsidR="00373C7C">
              <w:rPr>
                <w:rFonts w:asciiTheme="minorHAnsi" w:hAnsiTheme="minorHAnsi" w:cstheme="minorHAnsi"/>
                <w:sz w:val="22"/>
                <w:szCs w:val="22"/>
              </w:rPr>
              <w:t>i</w:t>
            </w:r>
            <w:r w:rsidRPr="00C20989">
              <w:rPr>
                <w:rFonts w:asciiTheme="minorHAnsi" w:hAnsiTheme="minorHAnsi" w:cstheme="minorHAnsi"/>
                <w:sz w:val="22"/>
                <w:szCs w:val="22"/>
              </w:rPr>
              <w:t>nequalities can be used to represent and solve real world problems.</w:t>
            </w:r>
          </w:p>
          <w:p w14:paraId="1AB51891" w14:textId="77777777" w:rsidR="00C20989" w:rsidRDefault="00C20989" w:rsidP="008004CC">
            <w:pPr>
              <w:rPr>
                <w:rFonts w:asciiTheme="minorHAnsi" w:hAnsiTheme="minorHAnsi" w:cstheme="minorHAnsi"/>
                <w:b/>
                <w:bCs/>
                <w:sz w:val="22"/>
                <w:szCs w:val="22"/>
              </w:rPr>
            </w:pPr>
          </w:p>
          <w:p w14:paraId="49787D96" w14:textId="4826414F" w:rsidR="00BA1B18" w:rsidRPr="00D23943" w:rsidRDefault="00E92E31" w:rsidP="00AA6129">
            <w:pPr>
              <w:rPr>
                <w:rFonts w:asciiTheme="minorHAnsi" w:hAnsiTheme="minorHAnsi" w:cstheme="minorHAnsi"/>
                <w:sz w:val="22"/>
                <w:szCs w:val="22"/>
              </w:rPr>
            </w:pPr>
            <w:r w:rsidRPr="007304F4">
              <w:rPr>
                <w:rFonts w:asciiTheme="minorHAnsi" w:hAnsiTheme="minorHAnsi" w:cstheme="minorHAnsi"/>
                <w:b/>
                <w:bCs/>
                <w:sz w:val="22"/>
                <w:szCs w:val="22"/>
              </w:rPr>
              <w:t>Connections</w:t>
            </w:r>
            <w:r w:rsidR="00C20989" w:rsidRPr="007304F4">
              <w:rPr>
                <w:rFonts w:asciiTheme="minorHAnsi" w:hAnsiTheme="minorHAnsi" w:cstheme="minorHAnsi"/>
                <w:b/>
                <w:bCs/>
                <w:sz w:val="22"/>
                <w:szCs w:val="22"/>
              </w:rPr>
              <w:t xml:space="preserve">: </w:t>
            </w:r>
            <w:r w:rsidR="00AA6129" w:rsidRPr="007304F4">
              <w:rPr>
                <w:rFonts w:asciiTheme="minorHAnsi" w:hAnsiTheme="minorHAnsi" w:cstheme="minorHAnsi"/>
                <w:sz w:val="22"/>
                <w:szCs w:val="22"/>
              </w:rPr>
              <w:t xml:space="preserve">In </w:t>
            </w:r>
            <w:r w:rsidR="005A2E16" w:rsidRPr="007304F4">
              <w:rPr>
                <w:rFonts w:asciiTheme="minorHAnsi" w:hAnsiTheme="minorHAnsi" w:cstheme="minorHAnsi"/>
                <w:sz w:val="22"/>
                <w:szCs w:val="22"/>
              </w:rPr>
              <w:t>Grade 7</w:t>
            </w:r>
            <w:r w:rsidR="00AA6129" w:rsidRPr="007304F4">
              <w:rPr>
                <w:rFonts w:asciiTheme="minorHAnsi" w:hAnsiTheme="minorHAnsi" w:cstheme="minorHAnsi"/>
                <w:sz w:val="22"/>
                <w:szCs w:val="22"/>
              </w:rPr>
              <w:t>, students</w:t>
            </w:r>
            <w:r w:rsidR="000C060B" w:rsidRPr="007304F4">
              <w:rPr>
                <w:rFonts w:asciiTheme="minorHAnsi" w:hAnsiTheme="minorHAnsi" w:cstheme="minorHAnsi"/>
                <w:sz w:val="22"/>
                <w:szCs w:val="22"/>
              </w:rPr>
              <w:t xml:space="preserve"> will </w:t>
            </w:r>
            <w:r w:rsidR="00AA6129" w:rsidRPr="007304F4">
              <w:rPr>
                <w:rFonts w:asciiTheme="minorHAnsi" w:hAnsiTheme="minorHAnsi" w:cstheme="minorHAnsi"/>
                <w:sz w:val="22"/>
                <w:szCs w:val="22"/>
              </w:rPr>
              <w:t xml:space="preserve">estimate, solve, and justify solutions to multistep contextual problems involving operations with rational numbers (7.CE.1) and justify relationships of similarity using proportional reasoning (7.MG.2). </w:t>
            </w:r>
            <w:r w:rsidR="003A60A0" w:rsidRPr="007304F4">
              <w:rPr>
                <w:rFonts w:asciiTheme="minorHAnsi" w:hAnsiTheme="minorHAnsi" w:cstheme="minorHAnsi"/>
                <w:sz w:val="22"/>
                <w:szCs w:val="22"/>
              </w:rPr>
              <w:t xml:space="preserve">Further, students </w:t>
            </w:r>
            <w:r w:rsidR="000C060B" w:rsidRPr="007304F4">
              <w:rPr>
                <w:rFonts w:asciiTheme="minorHAnsi" w:hAnsiTheme="minorHAnsi" w:cstheme="minorHAnsi"/>
                <w:sz w:val="22"/>
                <w:szCs w:val="22"/>
              </w:rPr>
              <w:t xml:space="preserve">will </w:t>
            </w:r>
            <w:r w:rsidR="003A60A0" w:rsidRPr="007304F4">
              <w:rPr>
                <w:rFonts w:asciiTheme="minorHAnsi" w:hAnsiTheme="minorHAnsi" w:cstheme="minorHAnsi"/>
                <w:sz w:val="22"/>
                <w:szCs w:val="22"/>
              </w:rPr>
              <w:t>solve problems, including those in context, involving proportional relationships (7.CE.2)</w:t>
            </w:r>
            <w:r w:rsidR="00FB77ED" w:rsidRPr="007304F4">
              <w:rPr>
                <w:rFonts w:asciiTheme="minorHAnsi" w:hAnsiTheme="minorHAnsi" w:cstheme="minorHAnsi"/>
                <w:sz w:val="22"/>
                <w:szCs w:val="22"/>
              </w:rPr>
              <w:t xml:space="preserve"> and</w:t>
            </w:r>
            <w:r w:rsidR="005D689E" w:rsidRPr="007304F4">
              <w:rPr>
                <w:rFonts w:asciiTheme="minorHAnsi" w:hAnsiTheme="minorHAnsi" w:cstheme="minorHAnsi"/>
                <w:sz w:val="22"/>
                <w:szCs w:val="22"/>
              </w:rPr>
              <w:t xml:space="preserve"> write and solve two-step linear equations in one variable, including problems in context, that require the solution of a two-step linear equation in one variable</w:t>
            </w:r>
            <w:r w:rsidR="00D23943" w:rsidRPr="007304F4">
              <w:rPr>
                <w:rFonts w:asciiTheme="minorHAnsi" w:hAnsiTheme="minorHAnsi" w:cstheme="minorHAnsi"/>
                <w:sz w:val="22"/>
                <w:szCs w:val="22"/>
              </w:rPr>
              <w:t xml:space="preserve"> (7.PFA.3)</w:t>
            </w:r>
            <w:r w:rsidR="005D689E" w:rsidRPr="007304F4">
              <w:rPr>
                <w:rFonts w:asciiTheme="minorHAnsi" w:hAnsiTheme="minorHAnsi" w:cstheme="minorHAnsi"/>
                <w:sz w:val="22"/>
                <w:szCs w:val="22"/>
              </w:rPr>
              <w:t>.</w:t>
            </w:r>
            <w:r w:rsidR="00D23943" w:rsidRPr="007304F4">
              <w:rPr>
                <w:rFonts w:asciiTheme="minorHAnsi" w:hAnsiTheme="minorHAnsi" w:cstheme="minorHAnsi"/>
                <w:sz w:val="22"/>
                <w:szCs w:val="22"/>
              </w:rPr>
              <w:t xml:space="preserve"> </w:t>
            </w:r>
            <w:r w:rsidR="00AA6129" w:rsidRPr="007304F4">
              <w:rPr>
                <w:rFonts w:asciiTheme="minorHAnsi" w:hAnsiTheme="minorHAnsi" w:cstheme="minorHAnsi"/>
                <w:sz w:val="22"/>
                <w:szCs w:val="22"/>
              </w:rPr>
              <w:t xml:space="preserve">Prior to </w:t>
            </w:r>
            <w:r w:rsidR="005A2E16" w:rsidRPr="007304F4">
              <w:rPr>
                <w:rFonts w:asciiTheme="minorHAnsi" w:hAnsiTheme="minorHAnsi" w:cstheme="minorHAnsi"/>
                <w:sz w:val="22"/>
                <w:szCs w:val="22"/>
              </w:rPr>
              <w:t>Grade 7</w:t>
            </w:r>
            <w:r w:rsidR="00AA6129" w:rsidRPr="007304F4">
              <w:rPr>
                <w:rFonts w:asciiTheme="minorHAnsi" w:hAnsiTheme="minorHAnsi" w:cstheme="minorHAnsi"/>
                <w:sz w:val="22"/>
                <w:szCs w:val="22"/>
              </w:rPr>
              <w:t>, students use</w:t>
            </w:r>
            <w:r w:rsidR="006F4A22" w:rsidRPr="007304F4">
              <w:rPr>
                <w:rFonts w:asciiTheme="minorHAnsi" w:hAnsiTheme="minorHAnsi" w:cstheme="minorHAnsi"/>
                <w:sz w:val="22"/>
                <w:szCs w:val="22"/>
              </w:rPr>
              <w:t>d</w:t>
            </w:r>
            <w:r w:rsidR="00AA6129" w:rsidRPr="007304F4">
              <w:rPr>
                <w:rFonts w:asciiTheme="minorHAnsi" w:hAnsiTheme="minorHAnsi" w:cstheme="minorHAnsi"/>
                <w:sz w:val="22"/>
                <w:szCs w:val="22"/>
              </w:rPr>
              <w:t xml:space="preserve"> </w:t>
            </w:r>
            <w:r w:rsidR="00AA6129" w:rsidRPr="007304F4">
              <w:rPr>
                <w:rFonts w:asciiTheme="minorHAnsi" w:hAnsiTheme="minorHAnsi" w:cstheme="minorHAnsi"/>
                <w:color w:val="000000"/>
                <w:sz w:val="22"/>
                <w:szCs w:val="22"/>
                <w:shd w:val="clear" w:color="auto" w:fill="FFFFFF"/>
              </w:rPr>
              <w:t>ratios to represent relationships between quantities, including those in context (6.PFA</w:t>
            </w:r>
            <w:r w:rsidR="00AA6129" w:rsidRPr="007304F4">
              <w:rPr>
                <w:rFonts w:asciiTheme="minorHAnsi" w:hAnsiTheme="minorHAnsi" w:cstheme="minorHAnsi"/>
                <w:color w:val="000000"/>
                <w:sz w:val="22"/>
                <w:szCs w:val="22"/>
              </w:rPr>
              <w:t>.1) and identif</w:t>
            </w:r>
            <w:r w:rsidR="006F4A22" w:rsidRPr="007304F4">
              <w:rPr>
                <w:rFonts w:asciiTheme="minorHAnsi" w:hAnsiTheme="minorHAnsi" w:cstheme="minorHAnsi"/>
                <w:color w:val="000000"/>
                <w:sz w:val="22"/>
                <w:szCs w:val="22"/>
              </w:rPr>
              <w:t>ied</w:t>
            </w:r>
            <w:r w:rsidR="00AA6129" w:rsidRPr="007304F4">
              <w:rPr>
                <w:rFonts w:asciiTheme="minorHAnsi" w:hAnsiTheme="minorHAnsi" w:cstheme="minorHAnsi"/>
                <w:color w:val="000000"/>
                <w:sz w:val="22"/>
                <w:szCs w:val="22"/>
              </w:rPr>
              <w:t xml:space="preserve"> and represent</w:t>
            </w:r>
            <w:r w:rsidR="006F4A22" w:rsidRPr="007304F4">
              <w:rPr>
                <w:rFonts w:asciiTheme="minorHAnsi" w:hAnsiTheme="minorHAnsi" w:cstheme="minorHAnsi"/>
                <w:color w:val="000000"/>
                <w:sz w:val="22"/>
                <w:szCs w:val="22"/>
              </w:rPr>
              <w:t>ed</w:t>
            </w:r>
            <w:r w:rsidR="00AA6129" w:rsidRPr="007304F4">
              <w:rPr>
                <w:rFonts w:asciiTheme="minorHAnsi" w:hAnsiTheme="minorHAnsi" w:cstheme="minorHAnsi"/>
                <w:color w:val="000000"/>
                <w:sz w:val="22"/>
                <w:szCs w:val="22"/>
              </w:rPr>
              <w:t xml:space="preserve"> proportional</w:t>
            </w:r>
            <w:r w:rsidR="00AA6129" w:rsidRPr="007304F4">
              <w:rPr>
                <w:rFonts w:asciiTheme="minorHAnsi" w:hAnsiTheme="minorHAnsi" w:cstheme="minorHAnsi"/>
                <w:color w:val="000000"/>
                <w:sz w:val="22"/>
                <w:szCs w:val="22"/>
                <w:shd w:val="clear" w:color="auto" w:fill="FFFFFF"/>
              </w:rPr>
              <w:t xml:space="preserve"> relationships between two quantities, including those in context (</w:t>
            </w:r>
            <w:r w:rsidR="006F4A22" w:rsidRPr="007304F4">
              <w:rPr>
                <w:rFonts w:asciiTheme="minorHAnsi" w:hAnsiTheme="minorHAnsi" w:cstheme="minorHAnsi"/>
                <w:color w:val="000000"/>
                <w:sz w:val="22"/>
                <w:szCs w:val="22"/>
                <w:shd w:val="clear" w:color="auto" w:fill="FFFFFF"/>
              </w:rPr>
              <w:t xml:space="preserve">with </w:t>
            </w:r>
            <w:r w:rsidR="00AA6129" w:rsidRPr="007304F4">
              <w:rPr>
                <w:rFonts w:asciiTheme="minorHAnsi" w:hAnsiTheme="minorHAnsi" w:cstheme="minorHAnsi"/>
                <w:color w:val="000000"/>
                <w:sz w:val="22"/>
                <w:szCs w:val="22"/>
                <w:shd w:val="clear" w:color="auto" w:fill="FFFFFF"/>
              </w:rPr>
              <w:t xml:space="preserve">unit rates limited to positive values) (6.PFA.2). </w:t>
            </w:r>
            <w:r w:rsidR="00AA6129" w:rsidRPr="007304F4">
              <w:rPr>
                <w:rFonts w:asciiTheme="minorHAnsi" w:hAnsiTheme="minorHAnsi" w:cstheme="minorHAnsi"/>
                <w:sz w:val="22"/>
                <w:szCs w:val="22"/>
              </w:rPr>
              <w:t xml:space="preserve">Using these foundational understandings, </w:t>
            </w:r>
            <w:r w:rsidR="00A45759" w:rsidRPr="007304F4">
              <w:rPr>
                <w:rFonts w:asciiTheme="minorHAnsi" w:hAnsiTheme="minorHAnsi" w:cstheme="minorHAnsi"/>
                <w:sz w:val="22"/>
                <w:szCs w:val="22"/>
              </w:rPr>
              <w:t>g</w:t>
            </w:r>
            <w:r w:rsidR="003A60A0" w:rsidRPr="007304F4">
              <w:rPr>
                <w:rFonts w:asciiTheme="minorHAnsi" w:hAnsiTheme="minorHAnsi" w:cstheme="minorHAnsi"/>
                <w:sz w:val="22"/>
                <w:szCs w:val="22"/>
              </w:rPr>
              <w:t xml:space="preserve">raphical representation of proportionality is extended at this grade level where students </w:t>
            </w:r>
            <w:r w:rsidR="000C060B" w:rsidRPr="007304F4">
              <w:rPr>
                <w:rFonts w:asciiTheme="minorHAnsi" w:hAnsiTheme="minorHAnsi" w:cstheme="minorHAnsi"/>
                <w:sz w:val="22"/>
                <w:szCs w:val="22"/>
              </w:rPr>
              <w:t xml:space="preserve">will </w:t>
            </w:r>
            <w:r w:rsidR="003A60A0" w:rsidRPr="007304F4">
              <w:rPr>
                <w:rFonts w:asciiTheme="minorHAnsi" w:hAnsiTheme="minorHAnsi" w:cstheme="minorHAnsi"/>
                <w:sz w:val="22"/>
                <w:szCs w:val="22"/>
              </w:rPr>
              <w:t xml:space="preserve">investigate and analyze proportional relationships between two quantities using verbal descriptions, tables, equations in </w:t>
            </w:r>
            <w:r w:rsidR="003A60A0" w:rsidRPr="007304F4">
              <w:rPr>
                <w:rFonts w:asciiTheme="minorHAnsi" w:hAnsiTheme="minorHAnsi" w:cstheme="minorHAnsi"/>
                <w:i/>
                <w:iCs/>
                <w:sz w:val="22"/>
                <w:szCs w:val="22"/>
              </w:rPr>
              <w:t>y</w:t>
            </w:r>
            <w:r w:rsidR="003A60A0" w:rsidRPr="007304F4">
              <w:rPr>
                <w:rFonts w:asciiTheme="minorHAnsi" w:hAnsiTheme="minorHAnsi" w:cstheme="minorHAnsi"/>
                <w:sz w:val="22"/>
                <w:szCs w:val="22"/>
              </w:rPr>
              <w:t xml:space="preserve"> = </w:t>
            </w:r>
            <w:r w:rsidR="003A60A0" w:rsidRPr="007304F4">
              <w:rPr>
                <w:rFonts w:asciiTheme="minorHAnsi" w:hAnsiTheme="minorHAnsi" w:cstheme="minorHAnsi"/>
                <w:i/>
                <w:iCs/>
                <w:sz w:val="22"/>
                <w:szCs w:val="22"/>
              </w:rPr>
              <w:t>mx</w:t>
            </w:r>
            <w:r w:rsidR="003A60A0" w:rsidRPr="007304F4">
              <w:rPr>
                <w:rFonts w:asciiTheme="minorHAnsi" w:hAnsiTheme="minorHAnsi" w:cstheme="minorHAnsi"/>
                <w:sz w:val="22"/>
                <w:szCs w:val="22"/>
              </w:rPr>
              <w:t xml:space="preserve"> form, including problems in context (7.PFA.1).</w:t>
            </w:r>
            <w:r w:rsidR="007304F4" w:rsidRPr="007304F4">
              <w:rPr>
                <w:rFonts w:asciiTheme="minorHAnsi" w:hAnsiTheme="minorHAnsi" w:cstheme="minorHAnsi"/>
                <w:sz w:val="22"/>
                <w:szCs w:val="22"/>
              </w:rPr>
              <w:t xml:space="preserve"> In the subsequent grade level, Grade 8 students will </w:t>
            </w:r>
            <w:r w:rsidR="007304F4" w:rsidRPr="007304F4">
              <w:rPr>
                <w:rFonts w:asciiTheme="minorHAnsi" w:hAnsiTheme="minorHAnsi" w:cstheme="minorHAnsi"/>
                <w:color w:val="000000"/>
                <w:sz w:val="22"/>
                <w:szCs w:val="22"/>
                <w:shd w:val="clear" w:color="auto" w:fill="FFFFFF"/>
              </w:rPr>
              <w:t>estimate and apply proportional reasoning and computational procedures to solve contextual problems</w:t>
            </w:r>
            <w:r w:rsidR="007304F4">
              <w:rPr>
                <w:rFonts w:asciiTheme="minorHAnsi" w:hAnsiTheme="minorHAnsi" w:cstheme="minorHAnsi"/>
                <w:color w:val="000000"/>
                <w:sz w:val="22"/>
                <w:szCs w:val="22"/>
                <w:shd w:val="clear" w:color="auto" w:fill="FFFFFF"/>
              </w:rPr>
              <w:t xml:space="preserve"> (8.CE.1); and, will represent and solve problems and those in context by using linear functions and analyzing their key characteristics (8.PFA.3). </w:t>
            </w:r>
            <w:r w:rsidR="007304F4" w:rsidRPr="007304F4">
              <w:rPr>
                <w:rFonts w:asciiTheme="minorHAnsi" w:hAnsiTheme="minorHAnsi" w:cstheme="minorHAnsi"/>
                <w:color w:val="000000"/>
                <w:sz w:val="22"/>
                <w:szCs w:val="22"/>
                <w:shd w:val="clear" w:color="auto" w:fill="FFFFFF"/>
              </w:rPr>
              <w:t xml:space="preserve"> </w:t>
            </w:r>
          </w:p>
          <w:p w14:paraId="2F046F54" w14:textId="77777777" w:rsidR="00AA6129" w:rsidRPr="00806AE3" w:rsidRDefault="00AA6129" w:rsidP="00AA6129">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lastRenderedPageBreak/>
              <w:t>Within the grade level/course</w:t>
            </w:r>
            <w:r w:rsidRPr="00806AE3">
              <w:rPr>
                <w:rFonts w:asciiTheme="minorHAnsi" w:hAnsiTheme="minorHAnsi" w:cstheme="minorHAnsi"/>
                <w:sz w:val="22"/>
                <w:szCs w:val="22"/>
              </w:rPr>
              <w:t xml:space="preserve">: </w:t>
            </w:r>
          </w:p>
          <w:p w14:paraId="582FA42F" w14:textId="77777777" w:rsidR="00AA6129" w:rsidRPr="000E31FB" w:rsidRDefault="00AA6129" w:rsidP="00AA6129">
            <w:pPr>
              <w:pStyle w:val="SOLStandardhang57"/>
              <w:numPr>
                <w:ilvl w:val="1"/>
                <w:numId w:val="5"/>
              </w:numPr>
              <w:rPr>
                <w:rFonts w:asciiTheme="minorHAnsi" w:hAnsiTheme="minorHAnsi" w:cstheme="minorHAnsi"/>
                <w:b w:val="0"/>
                <w:bCs/>
                <w:sz w:val="22"/>
                <w:szCs w:val="22"/>
              </w:rPr>
            </w:pPr>
            <w:r w:rsidRPr="00806AE3">
              <w:rPr>
                <w:rFonts w:asciiTheme="minorHAnsi" w:hAnsiTheme="minorHAnsi" w:cstheme="minorHAnsi"/>
                <w:b w:val="0"/>
                <w:bCs/>
                <w:sz w:val="22"/>
                <w:szCs w:val="22"/>
              </w:rPr>
              <w:t xml:space="preserve">7.CE.1 – </w:t>
            </w:r>
            <w:r w:rsidRPr="000E31FB">
              <w:rPr>
                <w:rFonts w:asciiTheme="minorHAnsi" w:hAnsiTheme="minorHAnsi" w:cstheme="minorHAnsi"/>
                <w:b w:val="0"/>
                <w:bCs/>
                <w:sz w:val="22"/>
                <w:szCs w:val="22"/>
              </w:rPr>
              <w:t xml:space="preserve">The student will estimate, solve, and justify solutions to multistep contextual problems involving operations with rational numbers. </w:t>
            </w:r>
          </w:p>
          <w:p w14:paraId="39E50B52" w14:textId="312C7C5C" w:rsidR="00A45759" w:rsidRDefault="00A45759" w:rsidP="00AA6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7.CE.2 – The student will </w:t>
            </w:r>
            <w:r w:rsidRPr="000E0822">
              <w:rPr>
                <w:rFonts w:asciiTheme="minorHAnsi" w:hAnsiTheme="minorHAnsi" w:cstheme="minorHAnsi"/>
                <w:sz w:val="22"/>
                <w:szCs w:val="22"/>
              </w:rPr>
              <w:t>solve problems, including those in context, involving proportional relationship</w:t>
            </w:r>
            <w:r w:rsidR="00E30C92">
              <w:rPr>
                <w:rFonts w:asciiTheme="minorHAnsi" w:hAnsiTheme="minorHAnsi" w:cstheme="minorHAnsi"/>
                <w:sz w:val="22"/>
                <w:szCs w:val="22"/>
              </w:rPr>
              <w:t xml:space="preserve">s. </w:t>
            </w:r>
          </w:p>
          <w:p w14:paraId="36BA8188" w14:textId="7DA56080" w:rsidR="00AA6129" w:rsidRPr="000E31FB" w:rsidRDefault="00AA6129" w:rsidP="00AA6129">
            <w:pPr>
              <w:pStyle w:val="ListParagraph"/>
              <w:numPr>
                <w:ilvl w:val="1"/>
                <w:numId w:val="5"/>
              </w:numPr>
              <w:rPr>
                <w:rFonts w:asciiTheme="minorHAnsi" w:hAnsiTheme="minorHAnsi" w:cstheme="minorHAnsi"/>
                <w:sz w:val="22"/>
                <w:szCs w:val="22"/>
              </w:rPr>
            </w:pPr>
            <w:r w:rsidRPr="000E31FB">
              <w:rPr>
                <w:rFonts w:asciiTheme="minorHAnsi" w:hAnsiTheme="minorHAnsi" w:cstheme="minorHAnsi"/>
                <w:sz w:val="22"/>
                <w:szCs w:val="22"/>
              </w:rPr>
              <w:t xml:space="preserve">7.MG.2 </w:t>
            </w:r>
            <w:r w:rsidR="001B4BED">
              <w:rPr>
                <w:rFonts w:asciiTheme="minorHAnsi" w:hAnsiTheme="minorHAnsi" w:cstheme="minorHAnsi"/>
                <w:bCs/>
                <w:sz w:val="22"/>
                <w:szCs w:val="22"/>
              </w:rPr>
              <w:t>–</w:t>
            </w:r>
            <w:r w:rsidRPr="000E31FB">
              <w:rPr>
                <w:rFonts w:asciiTheme="minorHAnsi" w:hAnsiTheme="minorHAnsi" w:cstheme="minorHAnsi"/>
                <w:sz w:val="22"/>
                <w:szCs w:val="22"/>
              </w:rPr>
              <w:t xml:space="preserve"> </w:t>
            </w:r>
            <w:r w:rsidRPr="000E31FB">
              <w:rPr>
                <w:rFonts w:asciiTheme="minorHAnsi" w:hAnsiTheme="minorHAnsi" w:cstheme="minorHAnsi"/>
                <w:color w:val="000000"/>
                <w:sz w:val="22"/>
                <w:szCs w:val="22"/>
                <w:shd w:val="clear" w:color="auto" w:fill="FFFFFF"/>
              </w:rPr>
              <w:t>The student will solve problems and justify relationships of similarity using proportional reasoning.</w:t>
            </w:r>
          </w:p>
          <w:p w14:paraId="2C080BCF" w14:textId="39805021" w:rsidR="00AA6129" w:rsidRPr="00C21399" w:rsidRDefault="002004DA" w:rsidP="00AA6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7.PFA.</w:t>
            </w:r>
            <w:r w:rsidR="00C21399">
              <w:rPr>
                <w:rFonts w:asciiTheme="minorHAnsi" w:hAnsiTheme="minorHAnsi" w:cstheme="minorHAnsi"/>
                <w:sz w:val="22"/>
                <w:szCs w:val="22"/>
              </w:rPr>
              <w:t>3 –</w:t>
            </w:r>
            <w:r w:rsidR="00C21399" w:rsidRPr="00C21399">
              <w:rPr>
                <w:rFonts w:asciiTheme="minorHAnsi" w:hAnsiTheme="minorHAnsi" w:cstheme="minorHAnsi"/>
                <w:sz w:val="22"/>
                <w:szCs w:val="22"/>
              </w:rPr>
              <w:t>The student will write and solve two-step linear equations in one variable, including problems in context, that require the solution of a two-step linear equation in one variable.</w:t>
            </w:r>
          </w:p>
          <w:p w14:paraId="4BB9D007" w14:textId="77777777" w:rsidR="00AA6129" w:rsidRPr="00806AE3" w:rsidRDefault="00AA6129" w:rsidP="00AA6129">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Vertical Progression</w:t>
            </w:r>
            <w:r w:rsidRPr="00806AE3">
              <w:rPr>
                <w:rFonts w:asciiTheme="minorHAnsi" w:hAnsiTheme="minorHAnsi" w:cstheme="minorHAnsi"/>
                <w:sz w:val="22"/>
                <w:szCs w:val="22"/>
              </w:rPr>
              <w:t xml:space="preserve">: </w:t>
            </w:r>
          </w:p>
          <w:p w14:paraId="326E6F7D" w14:textId="77777777" w:rsidR="00AA6129" w:rsidRPr="00806AE3" w:rsidRDefault="00AA6129" w:rsidP="00AA6129">
            <w:pPr>
              <w:pStyle w:val="ListParagraph"/>
              <w:numPr>
                <w:ilvl w:val="1"/>
                <w:numId w:val="5"/>
              </w:numPr>
              <w:rPr>
                <w:rFonts w:asciiTheme="minorHAnsi" w:hAnsiTheme="minorHAnsi" w:cstheme="minorHAnsi"/>
                <w:sz w:val="22"/>
                <w:szCs w:val="22"/>
              </w:rPr>
            </w:pPr>
            <w:r w:rsidRPr="00806AE3">
              <w:rPr>
                <w:rFonts w:asciiTheme="minorHAnsi" w:hAnsiTheme="minorHAnsi" w:cstheme="minorHAnsi"/>
                <w:color w:val="000000"/>
                <w:sz w:val="22"/>
                <w:szCs w:val="22"/>
                <w:shd w:val="clear" w:color="auto" w:fill="FFFFFF"/>
              </w:rPr>
              <w:t xml:space="preserve">6.PFA.1 </w:t>
            </w:r>
            <w:r w:rsidRPr="00806AE3">
              <w:rPr>
                <w:rFonts w:asciiTheme="minorHAnsi" w:hAnsiTheme="minorHAnsi" w:cstheme="minorHAnsi"/>
                <w:sz w:val="22"/>
                <w:szCs w:val="22"/>
              </w:rPr>
              <w:t>–</w:t>
            </w:r>
            <w:r>
              <w:rPr>
                <w:rFonts w:asciiTheme="minorHAnsi" w:hAnsiTheme="minorHAnsi" w:cstheme="minorHAnsi"/>
                <w:sz w:val="22"/>
                <w:szCs w:val="22"/>
              </w:rPr>
              <w:t xml:space="preserve"> </w:t>
            </w:r>
            <w:r w:rsidRPr="00806AE3">
              <w:rPr>
                <w:rFonts w:asciiTheme="minorHAnsi" w:hAnsiTheme="minorHAnsi" w:cstheme="minorHAnsi"/>
                <w:color w:val="000000"/>
                <w:sz w:val="22"/>
                <w:szCs w:val="22"/>
                <w:shd w:val="clear" w:color="auto" w:fill="FFFFFF"/>
              </w:rPr>
              <w:t xml:space="preserve">The student will use ratios to represent relationships between quantities, including those in context. </w:t>
            </w:r>
          </w:p>
          <w:p w14:paraId="51B7EB2C" w14:textId="77777777" w:rsidR="00AA6129" w:rsidRPr="00806AE3" w:rsidRDefault="00AA6129" w:rsidP="00AA6129">
            <w:pPr>
              <w:pStyle w:val="ListParagraph"/>
              <w:numPr>
                <w:ilvl w:val="1"/>
                <w:numId w:val="5"/>
              </w:numPr>
              <w:rPr>
                <w:rFonts w:asciiTheme="minorHAnsi" w:hAnsiTheme="minorHAnsi" w:cstheme="minorHAnsi"/>
                <w:sz w:val="22"/>
                <w:szCs w:val="22"/>
              </w:rPr>
            </w:pPr>
            <w:r w:rsidRPr="00806AE3">
              <w:rPr>
                <w:rFonts w:asciiTheme="minorHAnsi" w:hAnsiTheme="minorHAnsi" w:cstheme="minorHAnsi"/>
                <w:color w:val="000000"/>
                <w:sz w:val="22"/>
                <w:szCs w:val="22"/>
                <w:shd w:val="clear" w:color="auto" w:fill="FFFFFF"/>
              </w:rPr>
              <w:t xml:space="preserve">6.PFA.2 </w:t>
            </w:r>
            <w:r w:rsidRPr="00806AE3">
              <w:rPr>
                <w:rFonts w:asciiTheme="minorHAnsi" w:hAnsiTheme="minorHAnsi" w:cstheme="minorHAnsi"/>
                <w:sz w:val="22"/>
                <w:szCs w:val="22"/>
              </w:rPr>
              <w:t>–</w:t>
            </w:r>
            <w:r>
              <w:rPr>
                <w:rFonts w:asciiTheme="minorHAnsi" w:hAnsiTheme="minorHAnsi" w:cstheme="minorHAnsi"/>
                <w:sz w:val="22"/>
                <w:szCs w:val="22"/>
              </w:rPr>
              <w:t xml:space="preserve"> </w:t>
            </w:r>
            <w:r w:rsidRPr="00806AE3">
              <w:rPr>
                <w:rFonts w:asciiTheme="minorHAnsi" w:hAnsiTheme="minorHAnsi" w:cstheme="minorHAnsi"/>
                <w:color w:val="000000"/>
                <w:sz w:val="22"/>
                <w:szCs w:val="22"/>
                <w:shd w:val="clear" w:color="auto" w:fill="FFFFFF"/>
              </w:rPr>
              <w:t>The student will identify and represent proportional relationships between two quantities, including those in context (unit rates are limited to positive values).</w:t>
            </w:r>
          </w:p>
          <w:p w14:paraId="17C5CBE2" w14:textId="77777777" w:rsidR="00AA6129" w:rsidRPr="00C92105" w:rsidRDefault="00AA6129" w:rsidP="00AA6129">
            <w:pPr>
              <w:pStyle w:val="ListParagraph"/>
              <w:numPr>
                <w:ilvl w:val="1"/>
                <w:numId w:val="5"/>
              </w:numPr>
              <w:rPr>
                <w:rFonts w:asciiTheme="minorHAnsi" w:hAnsiTheme="minorHAnsi" w:cstheme="minorHAnsi"/>
                <w:sz w:val="22"/>
                <w:szCs w:val="22"/>
              </w:rPr>
            </w:pPr>
            <w:r w:rsidRPr="00C92105">
              <w:rPr>
                <w:rFonts w:asciiTheme="minorHAnsi" w:hAnsiTheme="minorHAnsi" w:cstheme="minorHAnsi"/>
                <w:color w:val="000000"/>
                <w:sz w:val="22"/>
                <w:szCs w:val="22"/>
                <w:shd w:val="clear" w:color="auto" w:fill="FFFFFF"/>
              </w:rPr>
              <w:t xml:space="preserve">8.CE.1 </w:t>
            </w:r>
            <w:r w:rsidRPr="00C92105">
              <w:rPr>
                <w:rFonts w:asciiTheme="minorHAnsi" w:hAnsiTheme="minorHAnsi" w:cstheme="minorHAnsi"/>
                <w:sz w:val="22"/>
                <w:szCs w:val="22"/>
              </w:rPr>
              <w:t xml:space="preserve">– </w:t>
            </w:r>
            <w:r w:rsidRPr="00C92105">
              <w:rPr>
                <w:rFonts w:asciiTheme="minorHAnsi" w:hAnsiTheme="minorHAnsi" w:cstheme="minorHAnsi"/>
                <w:color w:val="000000"/>
                <w:sz w:val="22"/>
                <w:szCs w:val="22"/>
                <w:shd w:val="clear" w:color="auto" w:fill="FFFFFF"/>
              </w:rPr>
              <w:t xml:space="preserve">The student will estimate and apply proportional reasoning and computational procedures to solve contextual problems. </w:t>
            </w:r>
          </w:p>
          <w:p w14:paraId="0F055C41" w14:textId="213C346A" w:rsidR="00F61024" w:rsidRPr="00E656BE" w:rsidRDefault="00B55DCC" w:rsidP="00E656BE">
            <w:pPr>
              <w:pStyle w:val="ListParagraph"/>
              <w:numPr>
                <w:ilvl w:val="1"/>
                <w:numId w:val="5"/>
              </w:numPr>
              <w:rPr>
                <w:rFonts w:asciiTheme="minorHAnsi" w:hAnsiTheme="minorHAnsi" w:cstheme="minorHAnsi"/>
                <w:sz w:val="22"/>
                <w:szCs w:val="22"/>
              </w:rPr>
            </w:pPr>
            <w:r w:rsidRPr="00C92105">
              <w:rPr>
                <w:rFonts w:asciiTheme="minorHAnsi" w:hAnsiTheme="minorHAnsi" w:cstheme="minorHAnsi"/>
                <w:color w:val="000000"/>
                <w:sz w:val="22"/>
                <w:szCs w:val="22"/>
                <w:shd w:val="clear" w:color="auto" w:fill="FFFFFF"/>
              </w:rPr>
              <w:t xml:space="preserve">8.PFA.3 </w:t>
            </w:r>
            <w:r w:rsidR="00C92105" w:rsidRPr="00C92105">
              <w:rPr>
                <w:rFonts w:asciiTheme="minorHAnsi" w:hAnsiTheme="minorHAnsi" w:cstheme="minorHAnsi"/>
                <w:color w:val="000000"/>
                <w:sz w:val="22"/>
                <w:szCs w:val="22"/>
                <w:shd w:val="clear" w:color="auto" w:fill="FFFFFF"/>
              </w:rPr>
              <w:t xml:space="preserve">– </w:t>
            </w:r>
            <w:r w:rsidRPr="00C92105">
              <w:rPr>
                <w:rFonts w:asciiTheme="minorHAnsi" w:hAnsiTheme="minorHAnsi" w:cstheme="minorHAnsi"/>
                <w:color w:val="000000"/>
                <w:sz w:val="22"/>
                <w:szCs w:val="22"/>
                <w:shd w:val="clear" w:color="auto" w:fill="FFFFFF"/>
              </w:rPr>
              <w:t xml:space="preserve">The student will represent and solve problems, including those in context, by using linear functions and analyzing their key characteristics (the value of the </w:t>
            </w:r>
            <w:r w:rsidRPr="007304F4">
              <w:rPr>
                <w:rFonts w:asciiTheme="minorHAnsi" w:hAnsiTheme="minorHAnsi" w:cstheme="minorHAnsi"/>
                <w:i/>
                <w:iCs/>
                <w:color w:val="000000"/>
                <w:sz w:val="22"/>
                <w:szCs w:val="22"/>
                <w:shd w:val="clear" w:color="auto" w:fill="FFFFFF"/>
              </w:rPr>
              <w:t>y</w:t>
            </w:r>
            <w:r w:rsidRPr="00C92105">
              <w:rPr>
                <w:rFonts w:asciiTheme="minorHAnsi" w:hAnsiTheme="minorHAnsi" w:cstheme="minorHAnsi"/>
                <w:color w:val="000000"/>
                <w:sz w:val="22"/>
                <w:szCs w:val="22"/>
                <w:shd w:val="clear" w:color="auto" w:fill="FFFFFF"/>
              </w:rPr>
              <w:t>-intercept (</w:t>
            </w:r>
            <w:r w:rsidRPr="007304F4">
              <w:rPr>
                <w:rFonts w:asciiTheme="minorHAnsi" w:hAnsiTheme="minorHAnsi" w:cstheme="minorHAnsi"/>
                <w:i/>
                <w:iCs/>
                <w:color w:val="000000"/>
                <w:sz w:val="22"/>
                <w:szCs w:val="22"/>
                <w:shd w:val="clear" w:color="auto" w:fill="FFFFFF"/>
              </w:rPr>
              <w:t>b</w:t>
            </w:r>
            <w:r w:rsidRPr="00C92105">
              <w:rPr>
                <w:rFonts w:asciiTheme="minorHAnsi" w:hAnsiTheme="minorHAnsi" w:cstheme="minorHAnsi"/>
                <w:color w:val="000000"/>
                <w:sz w:val="22"/>
                <w:szCs w:val="22"/>
                <w:shd w:val="clear" w:color="auto" w:fill="FFFFFF"/>
              </w:rPr>
              <w:t>) and the coordinates of the ordered pairs in graphs will be limited to integers).</w:t>
            </w:r>
          </w:p>
        </w:tc>
      </w:tr>
      <w:tr w:rsidR="002527B3" w:rsidRPr="00722C85" w14:paraId="38C4A5F0" w14:textId="77777777" w:rsidTr="004B5269">
        <w:trPr>
          <w:trHeight w:val="530"/>
        </w:trPr>
        <w:tc>
          <w:tcPr>
            <w:tcW w:w="14310" w:type="dxa"/>
            <w:vAlign w:val="center"/>
          </w:tcPr>
          <w:p w14:paraId="2AFB9999"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5E727EB9"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A556305" w14:textId="11403995" w:rsidR="00F169DD" w:rsidRPr="00F169DD" w:rsidRDefault="00F169DD" w:rsidP="00F169DD"/>
        </w:tc>
      </w:tr>
    </w:tbl>
    <w:p w14:paraId="0DE81830" w14:textId="77777777" w:rsidR="00E92E31" w:rsidRDefault="00E92E31" w:rsidP="009C6B68">
      <w:pPr>
        <w:pStyle w:val="NewLettering"/>
        <w:spacing w:after="160" w:line="259" w:lineRule="auto"/>
      </w:pPr>
    </w:p>
    <w:p w14:paraId="44FAF673" w14:textId="77777777" w:rsidR="009A0D8D" w:rsidRDefault="009A0D8D" w:rsidP="009C6B68">
      <w:pPr>
        <w:pStyle w:val="NewLettering"/>
        <w:spacing w:after="160" w:line="259" w:lineRule="auto"/>
      </w:pPr>
    </w:p>
    <w:p w14:paraId="39745ABE" w14:textId="77777777" w:rsidR="00FC2F55" w:rsidRDefault="00FC2F55" w:rsidP="009C6B68">
      <w:pPr>
        <w:pStyle w:val="NewLettering"/>
        <w:spacing w:after="160" w:line="259" w:lineRule="auto"/>
      </w:pPr>
    </w:p>
    <w:p w14:paraId="4396CA8D" w14:textId="77777777" w:rsidR="00FC2F55" w:rsidRDefault="00FC2F55" w:rsidP="009C6B68">
      <w:pPr>
        <w:pStyle w:val="NewLettering"/>
        <w:spacing w:after="160" w:line="259" w:lineRule="auto"/>
      </w:pPr>
    </w:p>
    <w:p w14:paraId="1EDF0194" w14:textId="77777777" w:rsidR="00FC2F55" w:rsidRDefault="00FC2F55" w:rsidP="009C6B68">
      <w:pPr>
        <w:pStyle w:val="NewLettering"/>
        <w:spacing w:after="160" w:line="259" w:lineRule="auto"/>
      </w:pPr>
    </w:p>
    <w:p w14:paraId="45CB6D60" w14:textId="77777777" w:rsidR="00FC2F55" w:rsidRDefault="00FC2F55" w:rsidP="009C6B68">
      <w:pPr>
        <w:pStyle w:val="NewLettering"/>
        <w:spacing w:after="160" w:line="259" w:lineRule="auto"/>
      </w:pPr>
    </w:p>
    <w:p w14:paraId="319D5DFC" w14:textId="77777777" w:rsidR="00045650" w:rsidRDefault="00045650" w:rsidP="009C6B68">
      <w:pPr>
        <w:pStyle w:val="NewLettering"/>
        <w:spacing w:after="160" w:line="259" w:lineRule="auto"/>
      </w:pPr>
    </w:p>
    <w:p w14:paraId="0168FF28" w14:textId="77777777" w:rsidR="00045650" w:rsidRDefault="00045650" w:rsidP="009C6B68">
      <w:pPr>
        <w:pStyle w:val="NewLettering"/>
        <w:spacing w:after="160" w:line="259" w:lineRule="auto"/>
      </w:pPr>
    </w:p>
    <w:p w14:paraId="14EEE252" w14:textId="77777777" w:rsidR="00045650" w:rsidRDefault="00045650" w:rsidP="009C6B68">
      <w:pPr>
        <w:pStyle w:val="NewLettering"/>
        <w:spacing w:after="160" w:line="259" w:lineRule="auto"/>
      </w:pPr>
    </w:p>
    <w:p w14:paraId="162E410F" w14:textId="77777777" w:rsidR="00EA7290" w:rsidRDefault="00EA7290" w:rsidP="008F1C14">
      <w:pPr>
        <w:pStyle w:val="SOLStandardhang67"/>
        <w:rPr>
          <w:rFonts w:asciiTheme="minorHAnsi" w:hAnsiTheme="minorHAnsi" w:cstheme="minorHAnsi"/>
          <w:color w:val="auto"/>
          <w:sz w:val="22"/>
          <w:szCs w:val="22"/>
        </w:rPr>
      </w:pPr>
    </w:p>
    <w:p w14:paraId="54C7BC78" w14:textId="77777777" w:rsidR="00B31388" w:rsidRDefault="00B31388" w:rsidP="008F1C14">
      <w:pPr>
        <w:pStyle w:val="SOLStandardhang67"/>
        <w:rPr>
          <w:rFonts w:asciiTheme="minorHAnsi" w:hAnsiTheme="minorHAnsi" w:cstheme="minorHAnsi"/>
          <w:color w:val="auto"/>
          <w:sz w:val="22"/>
          <w:szCs w:val="22"/>
        </w:rPr>
      </w:pPr>
    </w:p>
    <w:p w14:paraId="09476B21" w14:textId="77777777" w:rsidR="00E656BE" w:rsidRDefault="00E656BE" w:rsidP="008F1C14">
      <w:pPr>
        <w:pStyle w:val="SOLStandardhang67"/>
        <w:rPr>
          <w:rFonts w:asciiTheme="minorHAnsi" w:hAnsiTheme="minorHAnsi" w:cstheme="minorHAnsi"/>
          <w:color w:val="auto"/>
          <w:sz w:val="22"/>
          <w:szCs w:val="22"/>
        </w:rPr>
      </w:pPr>
    </w:p>
    <w:p w14:paraId="51016E2D" w14:textId="751C2BC3" w:rsidR="00EA7290" w:rsidRDefault="008F1C14" w:rsidP="007304F4">
      <w:pPr>
        <w:pStyle w:val="SOLStandardhang67"/>
        <w:ind w:left="0" w:firstLine="0"/>
        <w:rPr>
          <w:rFonts w:asciiTheme="minorHAnsi" w:hAnsiTheme="minorHAnsi" w:cstheme="minorHAnsi"/>
          <w:color w:val="auto"/>
          <w:sz w:val="22"/>
          <w:szCs w:val="22"/>
        </w:rPr>
      </w:pPr>
      <w:r w:rsidRPr="008F1C14">
        <w:rPr>
          <w:rFonts w:asciiTheme="minorHAnsi" w:hAnsiTheme="minorHAnsi" w:cstheme="minorHAnsi"/>
          <w:color w:val="auto"/>
          <w:sz w:val="22"/>
          <w:szCs w:val="22"/>
        </w:rPr>
        <w:lastRenderedPageBreak/>
        <w:t>7.PFA.2  The student will simplify numerical expressions, simplify and generate equivalent algebraic expressions in one variable, and evaluate</w:t>
      </w:r>
      <w:r w:rsidR="00EA7290">
        <w:rPr>
          <w:rFonts w:asciiTheme="minorHAnsi" w:hAnsiTheme="minorHAnsi" w:cstheme="minorHAnsi"/>
          <w:color w:val="auto"/>
          <w:sz w:val="22"/>
          <w:szCs w:val="22"/>
        </w:rPr>
        <w:t xml:space="preserve"> </w:t>
      </w:r>
    </w:p>
    <w:p w14:paraId="2916599B" w14:textId="53BAD467" w:rsidR="008F1C14" w:rsidRPr="008F1C14" w:rsidRDefault="00EA7290" w:rsidP="00EA7290">
      <w:pPr>
        <w:pStyle w:val="SOLStandardhang67"/>
        <w:ind w:left="0" w:firstLine="0"/>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8F1C14" w:rsidRPr="008F1C14">
        <w:rPr>
          <w:rFonts w:asciiTheme="minorHAnsi" w:hAnsiTheme="minorHAnsi" w:cstheme="minorHAnsi"/>
          <w:color w:val="auto"/>
          <w:sz w:val="22"/>
          <w:szCs w:val="22"/>
        </w:rPr>
        <w:t>algebraic expressions for given replacement values of the variables.</w:t>
      </w:r>
    </w:p>
    <w:p w14:paraId="597851C5" w14:textId="77777777" w:rsidR="008F1C14" w:rsidRPr="008F1C14" w:rsidRDefault="008F1C14" w:rsidP="008F1C14">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77E5D0D3" w14:textId="77777777" w:rsidR="008F1C14" w:rsidRPr="008F1C14" w:rsidRDefault="008F1C14" w:rsidP="005A5313">
      <w:pPr>
        <w:pStyle w:val="NewLettering"/>
        <w:numPr>
          <w:ilvl w:val="0"/>
          <w:numId w:val="19"/>
        </w:numPr>
        <w:rPr>
          <w:rFonts w:asciiTheme="minorHAnsi" w:hAnsiTheme="minorHAnsi" w:cstheme="minorHAnsi"/>
          <w:sz w:val="22"/>
          <w:szCs w:val="22"/>
        </w:rPr>
      </w:pPr>
      <w:r w:rsidRPr="008F1C14">
        <w:rPr>
          <w:rFonts w:asciiTheme="minorHAnsi" w:hAnsiTheme="minorHAnsi" w:cstheme="minorHAnsi"/>
          <w:sz w:val="22"/>
          <w:szCs w:val="22"/>
        </w:rPr>
        <w:t>Use the order of operations and apply the properties of real numbers to simplify numerical expressions. Exponents are limited to 1, 2, 3, or 4 and bases are limited to positive integers.  Expressions should not include braces { } but may include brackets [ ] and absolute value bars | |.  Square roots are limited to perfect squares.*</w:t>
      </w:r>
    </w:p>
    <w:p w14:paraId="46891BD3" w14:textId="77777777" w:rsidR="008F1C14" w:rsidRPr="008F1C14" w:rsidRDefault="008F1C14" w:rsidP="005A5313">
      <w:pPr>
        <w:pStyle w:val="NewLettering"/>
        <w:numPr>
          <w:ilvl w:val="0"/>
          <w:numId w:val="19"/>
        </w:numPr>
        <w:rPr>
          <w:rFonts w:asciiTheme="minorHAnsi" w:hAnsiTheme="minorHAnsi" w:cstheme="minorHAnsi"/>
          <w:sz w:val="22"/>
          <w:szCs w:val="22"/>
        </w:rPr>
      </w:pPr>
      <w:r w:rsidRPr="008F1C14">
        <w:rPr>
          <w:rFonts w:asciiTheme="minorHAnsi" w:hAnsiTheme="minorHAnsi" w:cstheme="minorHAnsi"/>
          <w:sz w:val="22"/>
          <w:szCs w:val="22"/>
        </w:rPr>
        <w:t>Represent equivalent algebraic expressions in one variable using concrete manipulatives and pictorial representations (e.g., colored chips, algebra tiles).</w:t>
      </w:r>
    </w:p>
    <w:p w14:paraId="14FD3A28" w14:textId="77777777" w:rsidR="008F1C14" w:rsidRPr="008F1C14" w:rsidRDefault="008F1C14" w:rsidP="005A5313">
      <w:pPr>
        <w:pStyle w:val="NewLettering"/>
        <w:numPr>
          <w:ilvl w:val="0"/>
          <w:numId w:val="19"/>
        </w:numPr>
        <w:rPr>
          <w:rFonts w:asciiTheme="minorHAnsi" w:hAnsiTheme="minorHAnsi" w:cstheme="minorHAnsi"/>
          <w:sz w:val="22"/>
          <w:szCs w:val="22"/>
        </w:rPr>
      </w:pPr>
      <w:r w:rsidRPr="008F1C14">
        <w:rPr>
          <w:rFonts w:asciiTheme="minorHAnsi" w:hAnsiTheme="minorHAnsi" w:cstheme="minorHAnsi"/>
          <w:sz w:val="22"/>
          <w:szCs w:val="22"/>
        </w:rPr>
        <w:t>Simplify and generate equivalent algebraic expressions in one variable by applying the order of operations and properties of real numbers. Expressions may require combining like terms to simplify. Expressions will include only linear and numeric terms. Coefficients and numeric terms may be positive or negative rational numbers.*</w:t>
      </w:r>
    </w:p>
    <w:p w14:paraId="51ACD577" w14:textId="77777777" w:rsidR="008F1C14" w:rsidRPr="008F1C14" w:rsidRDefault="008F1C14" w:rsidP="005A5313">
      <w:pPr>
        <w:pStyle w:val="NewLettering"/>
        <w:numPr>
          <w:ilvl w:val="0"/>
          <w:numId w:val="19"/>
        </w:numPr>
        <w:rPr>
          <w:rFonts w:asciiTheme="minorHAnsi" w:hAnsiTheme="minorHAnsi" w:cstheme="minorHAnsi"/>
          <w:sz w:val="22"/>
          <w:szCs w:val="22"/>
        </w:rPr>
      </w:pPr>
      <w:r w:rsidRPr="008F1C14">
        <w:rPr>
          <w:rFonts w:asciiTheme="minorHAnsi" w:hAnsiTheme="minorHAnsi" w:cstheme="minorHAnsi"/>
          <w:sz w:val="22"/>
          <w:szCs w:val="22"/>
        </w:rPr>
        <w:t>Use the order of operations and apply the properties of real numbers to evaluate algebraic expressions for given replacement values of the variables. Exponents are limited to 1, 2, 3, or 4 and bases are limited to positive integers. Expressions should not include braces { } but may include brackets [ ] and absolute value bars | |. Square roots are limited to perfect squares. Limit the number of replacements to no more than three per expression. Replacement values may be positive or negative rational numbers.</w:t>
      </w:r>
    </w:p>
    <w:p w14:paraId="6E861443" w14:textId="77777777" w:rsidR="008F1C14" w:rsidRPr="008F1C14" w:rsidRDefault="008F1C14" w:rsidP="008F1C14">
      <w:pPr>
        <w:pStyle w:val="SOLTSWBAT"/>
        <w:numPr>
          <w:ilvl w:val="0"/>
          <w:numId w:val="0"/>
        </w:numPr>
        <w:spacing w:after="240"/>
        <w:ind w:left="360"/>
        <w:rPr>
          <w:rFonts w:asciiTheme="minorHAnsi" w:hAnsiTheme="minorHAnsi" w:cstheme="minorHAnsi"/>
          <w:i w:val="0"/>
          <w:iCs w:val="0"/>
          <w:sz w:val="22"/>
          <w:szCs w:val="22"/>
        </w:rPr>
      </w:pPr>
      <w:r w:rsidRPr="008F1C14">
        <w:rPr>
          <w:rFonts w:asciiTheme="minorHAnsi" w:hAnsiTheme="minorHAnsi" w:cstheme="minorHAnsi"/>
          <w:b/>
          <w:i w:val="0"/>
          <w:sz w:val="22"/>
          <w:szCs w:val="22"/>
        </w:rPr>
        <w:t>* On the state assessment, items measuring this knowledge and skill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C2F55" w:rsidRPr="00722C85" w14:paraId="7070A8B1" w14:textId="77777777" w:rsidTr="0021059C">
        <w:trPr>
          <w:trHeight w:val="415"/>
        </w:trPr>
        <w:tc>
          <w:tcPr>
            <w:tcW w:w="14310" w:type="dxa"/>
            <w:shd w:val="clear" w:color="auto" w:fill="BFBFBF" w:themeFill="background1" w:themeFillShade="BF"/>
            <w:vAlign w:val="center"/>
          </w:tcPr>
          <w:p w14:paraId="3E522560" w14:textId="77777777" w:rsidR="00FC2F55" w:rsidRPr="00722C85" w:rsidRDefault="00FC2F55" w:rsidP="0021059C">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C2F55" w:rsidRPr="00722C85" w14:paraId="20A855F6" w14:textId="77777777" w:rsidTr="0021059C">
        <w:trPr>
          <w:trHeight w:val="299"/>
        </w:trPr>
        <w:tc>
          <w:tcPr>
            <w:tcW w:w="14310" w:type="dxa"/>
          </w:tcPr>
          <w:p w14:paraId="61CBC71B" w14:textId="0E4BC83C" w:rsidR="00224A54" w:rsidRPr="004B3488" w:rsidRDefault="00224A54" w:rsidP="00224A54">
            <w:pPr>
              <w:pStyle w:val="CFUSFormatting"/>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 xml:space="preserve">An expression is a representation of a quantity. It may contain numbers, variables, and/or operation symbols. It does not have an “equal sign” (e.g. </w:t>
            </w:r>
            <m:oMath>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3</m:t>
                  </m:r>
                </m:num>
                <m:den>
                  <m:r>
                    <w:rPr>
                      <w:rFonts w:ascii="Cambria Math" w:eastAsia="Times New Roman" w:hAnsi="Cambria Math" w:cstheme="minorHAnsi"/>
                      <w:color w:val="000000" w:themeColor="text1"/>
                      <w:sz w:val="22"/>
                      <w:szCs w:val="22"/>
                    </w:rPr>
                    <m:t>4</m:t>
                  </m:r>
                </m:den>
              </m:f>
            </m:oMath>
            <w:r w:rsidRPr="004B3488">
              <w:rPr>
                <w:rFonts w:asciiTheme="minorHAnsi" w:eastAsia="Times New Roman" w:hAnsiTheme="minorHAnsi" w:cstheme="minorHAnsi"/>
                <w:color w:val="000000" w:themeColor="text1"/>
                <w:sz w:val="22"/>
                <w:szCs w:val="22"/>
              </w:rPr>
              <w:t xml:space="preserve">, </w:t>
            </w:r>
            <m:oMath>
              <m:r>
                <w:rPr>
                  <w:rFonts w:ascii="Cambria Math" w:hAnsi="Cambria Math" w:cstheme="minorHAnsi"/>
                  <w:sz w:val="22"/>
                  <w:szCs w:val="22"/>
                </w:rPr>
                <m:t>5x </m:t>
              </m:r>
            </m:oMath>
            <w:r w:rsidRPr="004B3488">
              <w:rPr>
                <w:rFonts w:asciiTheme="minorHAnsi" w:eastAsia="Times New Roman" w:hAnsiTheme="minorHAnsi" w:cstheme="minorHAnsi"/>
                <w:color w:val="000000" w:themeColor="text1"/>
                <w:sz w:val="22"/>
                <w:szCs w:val="22"/>
              </w:rPr>
              <w:t>, 140 – 38.2, -18 ∙ 21,</w:t>
            </w:r>
            <w:r w:rsidR="00391D66">
              <w:rPr>
                <w:rFonts w:asciiTheme="minorHAnsi" w:eastAsia="Times New Roman" w:hAnsiTheme="minorHAnsi" w:cstheme="minorHAnsi"/>
                <w:color w:val="000000" w:themeColor="text1"/>
                <w:sz w:val="22"/>
                <w:szCs w:val="22"/>
              </w:rPr>
              <w:t xml:space="preserve"> </w:t>
            </w:r>
            <m:oMath>
              <m:r>
                <w:rPr>
                  <w:rFonts w:ascii="Cambria Math" w:hAnsi="Cambria Math" w:cstheme="minorHAnsi"/>
                  <w:sz w:val="22"/>
                  <w:szCs w:val="22"/>
                </w:rPr>
                <m:t>(5+2x)∙4</m:t>
              </m:r>
            </m:oMath>
            <w:r w:rsidRPr="004B3488">
              <w:rPr>
                <w:rFonts w:asciiTheme="minorHAnsi" w:eastAsia="Times New Roman" w:hAnsiTheme="minorHAnsi" w:cstheme="minorHAnsi"/>
                <w:color w:val="000000" w:themeColor="text1"/>
                <w:sz w:val="22"/>
                <w:szCs w:val="22"/>
              </w:rPr>
              <w:t xml:space="preserve">). An expression cannot be solved. </w:t>
            </w:r>
          </w:p>
          <w:p w14:paraId="61A24B9F" w14:textId="77777777" w:rsidR="00224A54" w:rsidRPr="004B3488" w:rsidRDefault="00224A54" w:rsidP="00224A54">
            <w:pPr>
              <w:pStyle w:val="CFUSFormatting"/>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A numerical expression contains only numbers, the operations symbols, and grouping symbols.</w:t>
            </w:r>
          </w:p>
          <w:p w14:paraId="2A3BF36C" w14:textId="77777777" w:rsidR="00224A54" w:rsidRPr="004B3488" w:rsidRDefault="00224A54" w:rsidP="00224A54">
            <w:pPr>
              <w:pStyle w:val="CFUSFormatting"/>
              <w:rPr>
                <w:rFonts w:asciiTheme="minorHAnsi" w:hAnsiTheme="minorHAnsi" w:cstheme="minorHAnsi"/>
                <w:sz w:val="22"/>
                <w:szCs w:val="22"/>
              </w:rPr>
            </w:pPr>
            <w:r w:rsidRPr="004B3488">
              <w:rPr>
                <w:rFonts w:asciiTheme="minorHAnsi" w:hAnsiTheme="minorHAnsi" w:cstheme="minorHAnsi"/>
                <w:sz w:val="22"/>
                <w:szCs w:val="22"/>
              </w:rPr>
              <w:t>Expressions are simplified by using the order of operations.</w:t>
            </w:r>
          </w:p>
          <w:p w14:paraId="58F635D9" w14:textId="77777777" w:rsidR="00224A54" w:rsidRPr="004B3488" w:rsidRDefault="00224A54" w:rsidP="00224A54">
            <w:pPr>
              <w:pStyle w:val="CFUSFormatting"/>
              <w:rPr>
                <w:rFonts w:asciiTheme="minorHAnsi" w:hAnsiTheme="minorHAnsi" w:cstheme="minorHAnsi"/>
                <w:sz w:val="22"/>
                <w:szCs w:val="22"/>
              </w:rPr>
            </w:pPr>
            <w:r w:rsidRPr="004B3488">
              <w:rPr>
                <w:rFonts w:asciiTheme="minorHAnsi" w:hAnsiTheme="minorHAnsi" w:cstheme="minorHAnsi"/>
                <w:sz w:val="22"/>
                <w:szCs w:val="22"/>
              </w:rPr>
              <w:t xml:space="preserve">The order of operations is a convention that defines the computation order to follow in simplifying an expression. It ensures that there is only one correct value. </w:t>
            </w:r>
          </w:p>
          <w:p w14:paraId="787CA7D6" w14:textId="77777777" w:rsidR="00224A54" w:rsidRPr="004B3488" w:rsidRDefault="00224A54" w:rsidP="00224A54">
            <w:pPr>
              <w:pStyle w:val="CFUSFormatting"/>
              <w:rPr>
                <w:rFonts w:asciiTheme="minorHAnsi" w:hAnsiTheme="minorHAnsi" w:cstheme="minorHAnsi"/>
                <w:sz w:val="22"/>
                <w:szCs w:val="22"/>
              </w:rPr>
            </w:pPr>
            <w:r w:rsidRPr="004B3488">
              <w:rPr>
                <w:rFonts w:asciiTheme="minorHAnsi" w:hAnsiTheme="minorHAnsi" w:cstheme="minorHAnsi"/>
                <w:sz w:val="22"/>
                <w:szCs w:val="22"/>
              </w:rPr>
              <w:t>The order of operations is as follows:</w:t>
            </w:r>
          </w:p>
          <w:p w14:paraId="613FAD0F"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First, complete all operations within grouping symbols. If there are grouping symbols within other grouping symbols, do the innermost operations first. Note: Parentheses ( ), brackets [ ], absolute value bars | |, and the division bar should be treated as grouping symbols. </w:t>
            </w:r>
          </w:p>
          <w:p w14:paraId="62DEFD13"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Second, evaluate all terms with exponents. </w:t>
            </w:r>
          </w:p>
          <w:p w14:paraId="1F9FBFEF"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Third, multiply and/or divide in order from left to right.</w:t>
            </w:r>
          </w:p>
          <w:p w14:paraId="4E92FB3B"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Fourth, add and/or subtract in order from left to right. </w:t>
            </w:r>
          </w:p>
          <w:p w14:paraId="77BCE43E" w14:textId="1B33EA41" w:rsidR="00224A54" w:rsidRPr="004B3488" w:rsidRDefault="00224A54" w:rsidP="00224A54">
            <w:pPr>
              <w:pStyle w:val="CFUSFormatting"/>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lastRenderedPageBreak/>
              <w:t xml:space="preserve">An algebraic expression is a variable expression that contains at least one </w:t>
            </w:r>
            <w:r w:rsidR="004B3488" w:rsidRPr="004B3488">
              <w:rPr>
                <w:rFonts w:asciiTheme="minorHAnsi" w:eastAsia="Times New Roman" w:hAnsiTheme="minorHAnsi" w:cstheme="minorHAnsi"/>
                <w:color w:val="000000" w:themeColor="text1"/>
                <w:sz w:val="22"/>
                <w:szCs w:val="22"/>
              </w:rPr>
              <w:t xml:space="preserve">variable </w:t>
            </w:r>
            <w:r w:rsidRPr="004B3488">
              <w:rPr>
                <w:rFonts w:asciiTheme="minorHAnsi" w:eastAsia="Times New Roman" w:hAnsiTheme="minorHAnsi" w:cstheme="minorHAnsi"/>
                <w:color w:val="000000" w:themeColor="text1"/>
                <w:sz w:val="22"/>
                <w:szCs w:val="22"/>
              </w:rPr>
              <w:t xml:space="preserve">(e.g., </w:t>
            </w:r>
            <w:r w:rsidRPr="004B3488">
              <w:rPr>
                <w:rFonts w:asciiTheme="minorHAnsi" w:eastAsia="Times New Roman" w:hAnsiTheme="minorHAnsi" w:cstheme="minorHAnsi"/>
                <w:i/>
                <w:iCs/>
                <w:color w:val="000000" w:themeColor="text1"/>
                <w:sz w:val="22"/>
                <w:szCs w:val="22"/>
              </w:rPr>
              <w:t>x</w:t>
            </w:r>
            <w:r w:rsidRPr="004B3488">
              <w:rPr>
                <w:rFonts w:asciiTheme="minorHAnsi" w:eastAsia="Times New Roman" w:hAnsiTheme="minorHAnsi" w:cstheme="minorHAnsi"/>
                <w:color w:val="000000" w:themeColor="text1"/>
                <w:sz w:val="22"/>
                <w:szCs w:val="22"/>
              </w:rPr>
              <w:t xml:space="preserve"> – 3).</w:t>
            </w:r>
          </w:p>
          <w:p w14:paraId="248D0840" w14:textId="77777777" w:rsidR="00224A54" w:rsidRPr="004B3488" w:rsidRDefault="00224A54" w:rsidP="00224A54">
            <w:pPr>
              <w:pStyle w:val="CFUSFormatting"/>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Equivalent algebraic expressions can be modeled with concrete and pictorial representations. Modeling algebraic expressions should reflect the Concrete-Representational-Abstract (CRA) model.</w:t>
            </w:r>
          </w:p>
          <w:p w14:paraId="51823E1D" w14:textId="77777777" w:rsidR="00224A54" w:rsidRPr="004B3488" w:rsidRDefault="00224A54" w:rsidP="00224A54">
            <w:pPr>
              <w:pStyle w:val="CFUSFormatting"/>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Simplifying an algebraic expression means to write the expression as a more compact and equivalent expression. This usually involves combining like terms.</w:t>
            </w:r>
          </w:p>
          <w:p w14:paraId="0C95C797" w14:textId="77777777" w:rsidR="00224A54" w:rsidRPr="004B3488" w:rsidRDefault="00224A54" w:rsidP="00224A54">
            <w:pPr>
              <w:pStyle w:val="CFUSFormatting"/>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Like terms are terms that have the same variables and exponents. The coefficients do not need to be equivalent (e.g., 12</w:t>
            </w:r>
            <w:r w:rsidRPr="004B3488">
              <w:rPr>
                <w:rFonts w:asciiTheme="minorHAnsi" w:eastAsia="Times New Roman" w:hAnsiTheme="minorHAnsi" w:cstheme="minorHAnsi"/>
                <w:i/>
                <w:iCs/>
                <w:color w:val="000000" w:themeColor="text1"/>
                <w:sz w:val="22"/>
                <w:szCs w:val="22"/>
              </w:rPr>
              <w:t>x</w:t>
            </w:r>
            <w:r w:rsidRPr="004B3488">
              <w:rPr>
                <w:rFonts w:asciiTheme="minorHAnsi" w:eastAsia="Times New Roman" w:hAnsiTheme="minorHAnsi" w:cstheme="minorHAnsi"/>
                <w:color w:val="000000" w:themeColor="text1"/>
                <w:sz w:val="22"/>
                <w:szCs w:val="22"/>
              </w:rPr>
              <w:t xml:space="preserve"> and -5</w:t>
            </w:r>
            <w:r w:rsidRPr="004B3488">
              <w:rPr>
                <w:rFonts w:asciiTheme="minorHAnsi" w:eastAsia="Times New Roman" w:hAnsiTheme="minorHAnsi" w:cstheme="minorHAnsi"/>
                <w:i/>
                <w:iCs/>
                <w:color w:val="000000" w:themeColor="text1"/>
                <w:sz w:val="22"/>
                <w:szCs w:val="22"/>
              </w:rPr>
              <w:t>x</w:t>
            </w:r>
            <w:r w:rsidRPr="004B3488">
              <w:rPr>
                <w:rFonts w:asciiTheme="minorHAnsi" w:eastAsia="Times New Roman" w:hAnsiTheme="minorHAnsi" w:cstheme="minorHAnsi"/>
                <w:color w:val="000000" w:themeColor="text1"/>
                <w:sz w:val="22"/>
                <w:szCs w:val="22"/>
              </w:rPr>
              <w:t xml:space="preserve">; 45 and -6 and </w:t>
            </w:r>
            <m:oMath>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2</m:t>
                  </m:r>
                </m:num>
                <m:den>
                  <m:r>
                    <w:rPr>
                      <w:rFonts w:ascii="Cambria Math" w:eastAsia="Times New Roman" w:hAnsi="Cambria Math" w:cstheme="minorHAnsi"/>
                      <w:color w:val="000000" w:themeColor="text1"/>
                      <w:sz w:val="22"/>
                      <w:szCs w:val="22"/>
                    </w:rPr>
                    <m:t>3</m:t>
                  </m:r>
                </m:den>
              </m:f>
            </m:oMath>
            <w:r w:rsidRPr="004B3488">
              <w:rPr>
                <w:rFonts w:asciiTheme="minorHAnsi" w:eastAsia="Times New Roman" w:hAnsiTheme="minorHAnsi" w:cstheme="minorHAnsi"/>
                <w:color w:val="000000" w:themeColor="text1"/>
                <w:sz w:val="22"/>
                <w:szCs w:val="22"/>
              </w:rPr>
              <w:t>; 9</w:t>
            </w:r>
            <w:r w:rsidRPr="004B3488">
              <w:rPr>
                <w:rFonts w:asciiTheme="minorHAnsi" w:eastAsia="Times New Roman" w:hAnsiTheme="minorHAnsi" w:cstheme="minorHAnsi"/>
                <w:i/>
                <w:iCs/>
                <w:color w:val="000000" w:themeColor="text1"/>
                <w:sz w:val="22"/>
                <w:szCs w:val="22"/>
              </w:rPr>
              <w:t>y</w:t>
            </w:r>
            <w:r w:rsidRPr="004B3488">
              <w:rPr>
                <w:rFonts w:asciiTheme="minorHAnsi" w:eastAsia="Times New Roman" w:hAnsiTheme="minorHAnsi" w:cstheme="minorHAnsi"/>
                <w:color w:val="000000" w:themeColor="text1"/>
                <w:sz w:val="22"/>
                <w:szCs w:val="22"/>
              </w:rPr>
              <w:t xml:space="preserve"> and -51</w:t>
            </w:r>
            <w:r w:rsidRPr="004B3488">
              <w:rPr>
                <w:rFonts w:asciiTheme="minorHAnsi" w:eastAsia="Times New Roman" w:hAnsiTheme="minorHAnsi" w:cstheme="minorHAnsi"/>
                <w:i/>
                <w:iCs/>
                <w:color w:val="000000" w:themeColor="text1"/>
                <w:sz w:val="22"/>
                <w:szCs w:val="22"/>
              </w:rPr>
              <w:t>y</w:t>
            </w:r>
            <w:r w:rsidRPr="004B3488">
              <w:rPr>
                <w:rFonts w:asciiTheme="minorHAnsi" w:eastAsia="Times New Roman" w:hAnsiTheme="minorHAnsi" w:cstheme="minorHAnsi"/>
                <w:color w:val="000000" w:themeColor="text1"/>
                <w:sz w:val="22"/>
                <w:szCs w:val="22"/>
              </w:rPr>
              <w:t xml:space="preserve"> and </w:t>
            </w:r>
            <m:oMath>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4</m:t>
                  </m:r>
                </m:num>
                <m:den>
                  <m:r>
                    <w:rPr>
                      <w:rFonts w:ascii="Cambria Math" w:eastAsia="Times New Roman" w:hAnsi="Cambria Math" w:cstheme="minorHAnsi"/>
                      <w:color w:val="000000" w:themeColor="text1"/>
                      <w:sz w:val="22"/>
                      <w:szCs w:val="22"/>
                    </w:rPr>
                    <m:t>9</m:t>
                  </m:r>
                </m:den>
              </m:f>
              <m:r>
                <w:rPr>
                  <w:rFonts w:ascii="Cambria Math" w:eastAsia="Times New Roman" w:hAnsi="Cambria Math" w:cstheme="minorHAnsi"/>
                  <w:color w:val="000000" w:themeColor="text1"/>
                  <w:sz w:val="22"/>
                  <w:szCs w:val="22"/>
                </w:rPr>
                <m:t>y</m:t>
              </m:r>
            </m:oMath>
            <w:r w:rsidRPr="004B3488">
              <w:rPr>
                <w:rFonts w:asciiTheme="minorHAnsi" w:eastAsia="Times New Roman" w:hAnsiTheme="minorHAnsi" w:cstheme="minorHAnsi"/>
                <w:color w:val="000000" w:themeColor="text1"/>
                <w:sz w:val="22"/>
                <w:szCs w:val="22"/>
              </w:rPr>
              <w:t xml:space="preserve">). Like terms in Grade 7 are limited to variables with an exponent of 1. </w:t>
            </w:r>
          </w:p>
          <w:p w14:paraId="6916924B" w14:textId="77777777" w:rsidR="00224A54" w:rsidRPr="004B3488" w:rsidRDefault="00224A54" w:rsidP="00224A54">
            <w:pPr>
              <w:pStyle w:val="CFUSFormatting"/>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Like terms may be added or subtracted using properties of real numbers. For example,</w:t>
            </w:r>
          </w:p>
          <w:p w14:paraId="21F7280E" w14:textId="77777777" w:rsidR="00224A54" w:rsidRPr="004B3488" w:rsidRDefault="00224A54" w:rsidP="00224A54">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4</w:t>
            </w:r>
            <w:r w:rsidRPr="004B3488">
              <w:rPr>
                <w:rFonts w:asciiTheme="minorHAnsi" w:eastAsia="Times New Roman" w:hAnsiTheme="minorHAnsi" w:cstheme="minorHAnsi"/>
                <w:i/>
                <w:color w:val="000000" w:themeColor="text1"/>
                <w:sz w:val="22"/>
                <w:szCs w:val="22"/>
              </w:rPr>
              <w:t xml:space="preserve">x </w:t>
            </w:r>
            <w:r w:rsidRPr="004B3488">
              <w:rPr>
                <w:rFonts w:asciiTheme="minorHAnsi" w:eastAsia="Times New Roman" w:hAnsiTheme="minorHAnsi" w:cstheme="minorHAnsi"/>
                <w:color w:val="000000" w:themeColor="text1"/>
                <w:sz w:val="22"/>
                <w:szCs w:val="22"/>
              </w:rPr>
              <w:t>+ 2 – 2</w:t>
            </w:r>
            <w:r w:rsidRPr="004B3488">
              <w:rPr>
                <w:rFonts w:asciiTheme="minorHAnsi" w:eastAsia="Times New Roman" w:hAnsiTheme="minorHAnsi" w:cstheme="minorHAnsi"/>
                <w:i/>
                <w:color w:val="000000" w:themeColor="text1"/>
                <w:sz w:val="22"/>
                <w:szCs w:val="22"/>
              </w:rPr>
              <w:t>x</w:t>
            </w:r>
          </w:p>
          <w:p w14:paraId="21C86EA4" w14:textId="77777777" w:rsidR="00224A54" w:rsidRPr="004B3488" w:rsidRDefault="00224A54" w:rsidP="00224A54">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4</w:t>
            </w:r>
            <w:r w:rsidRPr="004B3488">
              <w:rPr>
                <w:rFonts w:asciiTheme="minorHAnsi" w:eastAsia="Times New Roman" w:hAnsiTheme="minorHAnsi" w:cstheme="minorHAnsi"/>
                <w:i/>
                <w:color w:val="000000" w:themeColor="text1"/>
                <w:sz w:val="22"/>
                <w:szCs w:val="22"/>
              </w:rPr>
              <w:t>x</w:t>
            </w:r>
            <w:r w:rsidRPr="004B3488">
              <w:rPr>
                <w:rFonts w:asciiTheme="minorHAnsi" w:eastAsia="Times New Roman" w:hAnsiTheme="minorHAnsi" w:cstheme="minorHAnsi"/>
                <w:color w:val="000000" w:themeColor="text1"/>
                <w:sz w:val="22"/>
                <w:szCs w:val="22"/>
              </w:rPr>
              <w:t xml:space="preserve"> – 2</w:t>
            </w:r>
            <w:r w:rsidRPr="004B3488">
              <w:rPr>
                <w:rFonts w:asciiTheme="minorHAnsi" w:eastAsia="Times New Roman" w:hAnsiTheme="minorHAnsi" w:cstheme="minorHAnsi"/>
                <w:i/>
                <w:color w:val="000000" w:themeColor="text1"/>
                <w:sz w:val="22"/>
                <w:szCs w:val="22"/>
              </w:rPr>
              <w:t>x</w:t>
            </w:r>
            <w:r w:rsidRPr="004B3488">
              <w:rPr>
                <w:rFonts w:asciiTheme="minorHAnsi" w:eastAsia="Times New Roman" w:hAnsiTheme="minorHAnsi" w:cstheme="minorHAnsi"/>
                <w:color w:val="000000" w:themeColor="text1"/>
                <w:sz w:val="22"/>
                <w:szCs w:val="22"/>
              </w:rPr>
              <w:t xml:space="preserve"> + 2</w:t>
            </w:r>
          </w:p>
          <w:p w14:paraId="21493CFB" w14:textId="77777777" w:rsidR="00224A54" w:rsidRPr="004B3488" w:rsidRDefault="00224A54" w:rsidP="00224A54">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2</w:t>
            </w:r>
            <w:r w:rsidRPr="004B3488">
              <w:rPr>
                <w:rFonts w:asciiTheme="minorHAnsi" w:eastAsia="Times New Roman" w:hAnsiTheme="minorHAnsi" w:cstheme="minorHAnsi"/>
                <w:i/>
                <w:color w:val="000000" w:themeColor="text1"/>
                <w:sz w:val="22"/>
                <w:szCs w:val="22"/>
              </w:rPr>
              <w:t>x</w:t>
            </w:r>
            <w:r w:rsidRPr="004B3488">
              <w:rPr>
                <w:rFonts w:asciiTheme="minorHAnsi" w:eastAsia="Times New Roman" w:hAnsiTheme="minorHAnsi" w:cstheme="minorHAnsi"/>
                <w:color w:val="000000" w:themeColor="text1"/>
                <w:sz w:val="22"/>
                <w:szCs w:val="22"/>
              </w:rPr>
              <w:t xml:space="preserve"> +2</w:t>
            </w:r>
          </w:p>
          <w:p w14:paraId="11B533E4" w14:textId="77777777" w:rsidR="00224A54" w:rsidRPr="004B3488" w:rsidRDefault="00224A54" w:rsidP="00224A54">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4B3488">
              <w:rPr>
                <w:rFonts w:asciiTheme="minorHAnsi" w:eastAsia="Times New Roman" w:hAnsiTheme="minorHAnsi" w:cstheme="minorHAnsi"/>
                <w:color w:val="000000" w:themeColor="text1"/>
                <w:sz w:val="22"/>
                <w:szCs w:val="22"/>
              </w:rPr>
              <w:t>4</w:t>
            </w:r>
            <w:r w:rsidRPr="004B3488">
              <w:rPr>
                <w:rFonts w:asciiTheme="minorHAnsi" w:eastAsia="Times New Roman" w:hAnsiTheme="minorHAnsi" w:cstheme="minorHAnsi"/>
                <w:i/>
                <w:color w:val="000000" w:themeColor="text1"/>
                <w:sz w:val="22"/>
                <w:szCs w:val="22"/>
              </w:rPr>
              <w:t xml:space="preserve">x </w:t>
            </w:r>
            <w:r w:rsidRPr="004B3488">
              <w:rPr>
                <w:rFonts w:asciiTheme="minorHAnsi" w:eastAsia="Times New Roman" w:hAnsiTheme="minorHAnsi" w:cstheme="minorHAnsi"/>
                <w:color w:val="000000" w:themeColor="text1"/>
                <w:sz w:val="22"/>
                <w:szCs w:val="22"/>
              </w:rPr>
              <w:t>+ 2 – 2</w:t>
            </w:r>
            <w:r w:rsidRPr="004B3488">
              <w:rPr>
                <w:rFonts w:asciiTheme="minorHAnsi" w:eastAsia="Times New Roman" w:hAnsiTheme="minorHAnsi" w:cstheme="minorHAnsi"/>
                <w:i/>
                <w:color w:val="000000" w:themeColor="text1"/>
                <w:sz w:val="22"/>
                <w:szCs w:val="22"/>
              </w:rPr>
              <w:t>x</w:t>
            </w:r>
            <w:r w:rsidRPr="004B3488">
              <w:rPr>
                <w:rFonts w:asciiTheme="minorHAnsi" w:eastAsia="Times New Roman" w:hAnsiTheme="minorHAnsi" w:cstheme="minorHAnsi"/>
                <w:color w:val="000000" w:themeColor="text1"/>
                <w:sz w:val="22"/>
                <w:szCs w:val="22"/>
              </w:rPr>
              <w:t xml:space="preserve"> and</w:t>
            </w:r>
            <w:r w:rsidRPr="004B3488">
              <w:rPr>
                <w:rFonts w:asciiTheme="minorHAnsi" w:eastAsia="Times New Roman" w:hAnsiTheme="minorHAnsi" w:cstheme="minorHAnsi"/>
                <w:i/>
                <w:color w:val="000000" w:themeColor="text1"/>
                <w:sz w:val="22"/>
                <w:szCs w:val="22"/>
              </w:rPr>
              <w:t xml:space="preserve"> </w:t>
            </w:r>
            <w:r w:rsidRPr="004B3488">
              <w:rPr>
                <w:rFonts w:asciiTheme="minorHAnsi" w:eastAsia="Times New Roman" w:hAnsiTheme="minorHAnsi" w:cstheme="minorHAnsi"/>
                <w:color w:val="000000" w:themeColor="text1"/>
                <w:sz w:val="22"/>
                <w:szCs w:val="22"/>
              </w:rPr>
              <w:t>2</w:t>
            </w:r>
            <w:r w:rsidRPr="004B3488">
              <w:rPr>
                <w:rFonts w:asciiTheme="minorHAnsi" w:eastAsia="Times New Roman" w:hAnsiTheme="minorHAnsi" w:cstheme="minorHAnsi"/>
                <w:i/>
                <w:color w:val="000000" w:themeColor="text1"/>
                <w:sz w:val="22"/>
                <w:szCs w:val="22"/>
              </w:rPr>
              <w:t>x</w:t>
            </w:r>
            <w:r w:rsidRPr="004B3488">
              <w:rPr>
                <w:rFonts w:asciiTheme="minorHAnsi" w:eastAsia="Times New Roman" w:hAnsiTheme="minorHAnsi" w:cstheme="minorHAnsi"/>
                <w:color w:val="000000" w:themeColor="text1"/>
                <w:sz w:val="22"/>
                <w:szCs w:val="22"/>
              </w:rPr>
              <w:t xml:space="preserve"> +2 are equivalent expressions.</w:t>
            </w:r>
          </w:p>
          <w:p w14:paraId="6F9468F9" w14:textId="77777777" w:rsidR="00224A54" w:rsidRPr="004B3488" w:rsidRDefault="00224A54" w:rsidP="00224A54">
            <w:pPr>
              <w:pStyle w:val="CFUSFormatting"/>
              <w:rPr>
                <w:rFonts w:asciiTheme="minorHAnsi" w:hAnsiTheme="minorHAnsi" w:cstheme="minorHAnsi"/>
                <w:sz w:val="22"/>
                <w:szCs w:val="22"/>
              </w:rPr>
            </w:pPr>
            <w:r w:rsidRPr="004B3488">
              <w:rPr>
                <w:rFonts w:asciiTheme="minorHAnsi" w:hAnsiTheme="minorHAnsi" w:cstheme="minorHAnsi"/>
                <w:sz w:val="22"/>
                <w:szCs w:val="22"/>
              </w:rPr>
              <w:t xml:space="preserve">To evaluate an algebraic expression, substitute a given replacement value for a variable and apply the order of operations. </w:t>
            </w:r>
          </w:p>
          <w:p w14:paraId="2B8C0CAC"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For example, if </w:t>
            </w:r>
            <w:r w:rsidRPr="004B3488">
              <w:rPr>
                <w:rFonts w:asciiTheme="minorHAnsi" w:hAnsiTheme="minorHAnsi" w:cstheme="minorHAnsi"/>
                <w:i/>
                <w:iCs/>
                <w:sz w:val="22"/>
                <w:szCs w:val="22"/>
              </w:rPr>
              <w:t>a</w:t>
            </w:r>
            <w:r w:rsidRPr="004B3488">
              <w:rPr>
                <w:rFonts w:asciiTheme="minorHAnsi" w:hAnsiTheme="minorHAnsi" w:cstheme="minorHAnsi"/>
                <w:sz w:val="22"/>
                <w:szCs w:val="22"/>
              </w:rPr>
              <w:t xml:space="preserve"> = 3 and </w:t>
            </w:r>
            <w:r w:rsidRPr="004B3488">
              <w:rPr>
                <w:rFonts w:asciiTheme="minorHAnsi" w:hAnsiTheme="minorHAnsi" w:cstheme="minorHAnsi"/>
                <w:i/>
                <w:iCs/>
                <w:sz w:val="22"/>
                <w:szCs w:val="22"/>
              </w:rPr>
              <w:t>b</w:t>
            </w:r>
            <w:r w:rsidRPr="004B3488">
              <w:rPr>
                <w:rFonts w:asciiTheme="minorHAnsi" w:hAnsiTheme="minorHAnsi" w:cstheme="minorHAnsi"/>
                <w:sz w:val="22"/>
                <w:szCs w:val="22"/>
              </w:rPr>
              <w:t xml:space="preserve"> = -2 then 5</w:t>
            </w:r>
            <w:r w:rsidRPr="004B3488">
              <w:rPr>
                <w:rFonts w:asciiTheme="minorHAnsi" w:hAnsiTheme="minorHAnsi" w:cstheme="minorHAnsi"/>
                <w:i/>
                <w:iCs/>
                <w:sz w:val="22"/>
                <w:szCs w:val="22"/>
              </w:rPr>
              <w:t>a</w:t>
            </w:r>
            <w:r w:rsidRPr="004B3488">
              <w:rPr>
                <w:rFonts w:asciiTheme="minorHAnsi" w:hAnsiTheme="minorHAnsi" w:cstheme="minorHAnsi"/>
                <w:sz w:val="22"/>
                <w:szCs w:val="22"/>
              </w:rPr>
              <w:t xml:space="preserve"> + </w:t>
            </w:r>
            <w:r w:rsidRPr="004B3488">
              <w:rPr>
                <w:rFonts w:asciiTheme="minorHAnsi" w:hAnsiTheme="minorHAnsi" w:cstheme="minorHAnsi"/>
                <w:i/>
                <w:iCs/>
                <w:sz w:val="22"/>
                <w:szCs w:val="22"/>
              </w:rPr>
              <w:t>b</w:t>
            </w:r>
            <w:r w:rsidRPr="004B3488">
              <w:rPr>
                <w:rFonts w:asciiTheme="minorHAnsi" w:hAnsiTheme="minorHAnsi" w:cstheme="minorHAnsi"/>
                <w:sz w:val="22"/>
                <w:szCs w:val="22"/>
              </w:rPr>
              <w:t xml:space="preserve"> can be evaluated as 5(3) + (-2). When simplified using the order of operations, this equals 15 + (-2) = 13.</w:t>
            </w:r>
          </w:p>
          <w:p w14:paraId="36CEF1D6" w14:textId="77777777" w:rsidR="00224A54" w:rsidRPr="004B3488" w:rsidRDefault="00224A54" w:rsidP="00224A54">
            <w:pPr>
              <w:pStyle w:val="CFUSFormatting"/>
              <w:rPr>
                <w:rFonts w:asciiTheme="minorHAnsi" w:hAnsiTheme="minorHAnsi" w:cstheme="minorHAnsi"/>
                <w:sz w:val="22"/>
                <w:szCs w:val="22"/>
              </w:rPr>
            </w:pPr>
            <w:r w:rsidRPr="004B3488">
              <w:rPr>
                <w:rFonts w:asciiTheme="minorHAnsi" w:hAnsiTheme="minorHAnsi" w:cstheme="minorHAnsi"/>
                <w:sz w:val="22"/>
                <w:szCs w:val="22"/>
              </w:rPr>
              <w:t>Evaluating expressions occurs in many mathematical contexts including, but not limited to:</w:t>
            </w:r>
          </w:p>
          <w:p w14:paraId="3C205FEE"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replacing the value of a variable to verify a solution to an equation;</w:t>
            </w:r>
          </w:p>
          <w:p w14:paraId="410D0859"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replacing the value of a variable to confirm whether or not a value is part of the solution set to an inequality;</w:t>
            </w:r>
          </w:p>
          <w:p w14:paraId="2C0624D6"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replacing values in formulas to determine surface area and volume.</w:t>
            </w:r>
          </w:p>
          <w:p w14:paraId="02BFEBCE" w14:textId="77777777" w:rsidR="00224A54" w:rsidRPr="004B3488" w:rsidRDefault="00224A54" w:rsidP="00224A54">
            <w:pPr>
              <w:pStyle w:val="CFUSFormatting"/>
              <w:rPr>
                <w:rFonts w:asciiTheme="minorHAnsi" w:hAnsiTheme="minorHAnsi" w:cstheme="minorHAnsi"/>
                <w:sz w:val="22"/>
                <w:szCs w:val="22"/>
              </w:rPr>
            </w:pPr>
            <w:r w:rsidRPr="004B3488">
              <w:rPr>
                <w:rFonts w:asciiTheme="minorHAnsi" w:hAnsiTheme="minorHAnsi" w:cstheme="minorHAnsi"/>
                <w:sz w:val="22"/>
                <w:szCs w:val="22"/>
              </w:rPr>
              <w:t xml:space="preserve">Expressions are simplified using the order of operations and applying the properties of real numbers. The following properties can be used, where appropriate, to further develop flexibility and fluency in problem solving (limitations may exist for the values of </w:t>
            </w:r>
            <w:r w:rsidRPr="004B3488">
              <w:rPr>
                <w:rFonts w:asciiTheme="minorHAnsi" w:hAnsiTheme="minorHAnsi" w:cstheme="minorHAnsi"/>
                <w:i/>
                <w:iCs/>
                <w:sz w:val="22"/>
                <w:szCs w:val="22"/>
              </w:rPr>
              <w:t>a</w:t>
            </w:r>
            <w:r w:rsidRPr="004B3488">
              <w:rPr>
                <w:rFonts w:asciiTheme="minorHAnsi" w:hAnsiTheme="minorHAnsi" w:cstheme="minorHAnsi"/>
                <w:sz w:val="22"/>
                <w:szCs w:val="22"/>
              </w:rPr>
              <w:t xml:space="preserve">, </w:t>
            </w:r>
            <w:r w:rsidRPr="004B3488">
              <w:rPr>
                <w:rFonts w:asciiTheme="minorHAnsi" w:hAnsiTheme="minorHAnsi" w:cstheme="minorHAnsi"/>
                <w:i/>
                <w:iCs/>
                <w:sz w:val="22"/>
                <w:szCs w:val="22"/>
              </w:rPr>
              <w:t>b</w:t>
            </w:r>
            <w:r w:rsidRPr="004B3488">
              <w:rPr>
                <w:rFonts w:asciiTheme="minorHAnsi" w:hAnsiTheme="minorHAnsi" w:cstheme="minorHAnsi"/>
                <w:sz w:val="22"/>
                <w:szCs w:val="22"/>
              </w:rPr>
              <w:t xml:space="preserve">, or </w:t>
            </w:r>
            <w:r w:rsidRPr="004B3488">
              <w:rPr>
                <w:rFonts w:asciiTheme="minorHAnsi" w:hAnsiTheme="minorHAnsi" w:cstheme="minorHAnsi"/>
                <w:i/>
                <w:iCs/>
                <w:sz w:val="22"/>
                <w:szCs w:val="22"/>
              </w:rPr>
              <w:t>c</w:t>
            </w:r>
            <w:r w:rsidRPr="004B3488">
              <w:rPr>
                <w:rFonts w:asciiTheme="minorHAnsi" w:hAnsiTheme="minorHAnsi" w:cstheme="minorHAnsi"/>
                <w:sz w:val="22"/>
                <w:szCs w:val="22"/>
              </w:rPr>
              <w:t xml:space="preserve"> in this standard).</w:t>
            </w:r>
          </w:p>
          <w:p w14:paraId="17C5EAF2"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Commutative property of addition: </w:t>
            </w:r>
            <m:oMath>
              <m:r>
                <w:rPr>
                  <w:rFonts w:ascii="Cambria Math" w:eastAsia="Cambria Math" w:hAnsi="Cambria Math" w:cstheme="minorHAnsi"/>
                  <w:sz w:val="22"/>
                  <w:szCs w:val="22"/>
                </w:rPr>
                <m:t>a+b=b+a</m:t>
              </m:r>
            </m:oMath>
            <w:r w:rsidRPr="004B3488">
              <w:rPr>
                <w:rFonts w:asciiTheme="minorHAnsi" w:hAnsiTheme="minorHAnsi" w:cstheme="minorHAnsi"/>
                <w:sz w:val="22"/>
                <w:szCs w:val="22"/>
              </w:rPr>
              <w:t>.</w:t>
            </w:r>
          </w:p>
          <w:p w14:paraId="1ED306BB"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Commutative property of multiplication: </w:t>
            </w:r>
            <m:oMath>
              <m:r>
                <w:rPr>
                  <w:rFonts w:ascii="Cambria Math" w:eastAsia="Cambria Math" w:hAnsi="Cambria Math" w:cstheme="minorHAnsi"/>
                  <w:sz w:val="22"/>
                  <w:szCs w:val="22"/>
                </w:rPr>
                <m:t>a∙b=b∙a</m:t>
              </m:r>
            </m:oMath>
            <w:r w:rsidRPr="004B3488">
              <w:rPr>
                <w:rFonts w:asciiTheme="minorHAnsi" w:hAnsiTheme="minorHAnsi" w:cstheme="minorHAnsi"/>
                <w:sz w:val="22"/>
                <w:szCs w:val="22"/>
              </w:rPr>
              <w:t>.</w:t>
            </w:r>
          </w:p>
          <w:p w14:paraId="20B602FC"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Associative property of addition: </w:t>
            </w:r>
            <m:oMath>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a+b</m:t>
                  </m:r>
                </m:e>
              </m:d>
              <m:r>
                <w:rPr>
                  <w:rFonts w:ascii="Cambria Math" w:eastAsia="Cambria Math" w:hAnsi="Cambria Math" w:cstheme="minorHAnsi"/>
                  <w:sz w:val="22"/>
                  <w:szCs w:val="22"/>
                </w:rPr>
                <m:t>+c=a+(b+c)</m:t>
              </m:r>
            </m:oMath>
            <w:r w:rsidRPr="004B3488">
              <w:rPr>
                <w:rFonts w:asciiTheme="minorHAnsi" w:hAnsiTheme="minorHAnsi" w:cstheme="minorHAnsi"/>
                <w:sz w:val="22"/>
                <w:szCs w:val="22"/>
              </w:rPr>
              <w:t>.</w:t>
            </w:r>
          </w:p>
          <w:p w14:paraId="019D493B"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Associative property of multiplication: </w:t>
            </w:r>
            <m:oMath>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a∙b</m:t>
                  </m:r>
                </m:e>
              </m:d>
              <m:r>
                <w:rPr>
                  <w:rFonts w:ascii="Cambria Math" w:eastAsia="Cambria Math" w:hAnsi="Cambria Math" w:cstheme="minorHAnsi"/>
                  <w:sz w:val="22"/>
                  <w:szCs w:val="22"/>
                </w:rPr>
                <m:t>∙c=a∙(b∙c)</m:t>
              </m:r>
            </m:oMath>
            <w:r w:rsidRPr="004B3488">
              <w:rPr>
                <w:rFonts w:asciiTheme="minorHAnsi" w:hAnsiTheme="minorHAnsi" w:cstheme="minorHAnsi"/>
                <w:sz w:val="22"/>
                <w:szCs w:val="22"/>
              </w:rPr>
              <w:t>.</w:t>
            </w:r>
          </w:p>
          <w:p w14:paraId="0A0EFB15"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Subtraction and division are neither commutative nor associative.</w:t>
            </w:r>
          </w:p>
          <w:p w14:paraId="7BC31344"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Distributive property (over addition/subtraction): </w:t>
            </w:r>
            <m:oMath>
              <m:r>
                <w:rPr>
                  <w:rFonts w:ascii="Cambria Math" w:eastAsia="Cambria Math" w:hAnsi="Cambria Math" w:cstheme="minorHAnsi"/>
                  <w:sz w:val="22"/>
                  <w:szCs w:val="22"/>
                </w:rPr>
                <m:t>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b+c</m:t>
                  </m:r>
                </m:e>
              </m:d>
              <m:r>
                <w:rPr>
                  <w:rFonts w:ascii="Cambria Math" w:eastAsia="Cambria Math" w:hAnsi="Cambria Math" w:cstheme="minorHAnsi"/>
                  <w:sz w:val="22"/>
                  <w:szCs w:val="22"/>
                </w:rPr>
                <m:t xml:space="preserve">=a∙b+a∙c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b-c</m:t>
                  </m:r>
                </m:e>
              </m:d>
              <m:r>
                <w:rPr>
                  <w:rFonts w:ascii="Cambria Math" w:eastAsia="Cambria Math" w:hAnsi="Cambria Math" w:cstheme="minorHAnsi"/>
                  <w:sz w:val="22"/>
                  <w:szCs w:val="22"/>
                </w:rPr>
                <m:t>=a∙b-a∙c</m:t>
              </m:r>
            </m:oMath>
            <w:r w:rsidRPr="004B3488">
              <w:rPr>
                <w:rFonts w:asciiTheme="minorHAnsi" w:hAnsiTheme="minorHAnsi" w:cstheme="minorHAnsi"/>
                <w:sz w:val="22"/>
                <w:szCs w:val="22"/>
              </w:rPr>
              <w:t>.</w:t>
            </w:r>
          </w:p>
          <w:p w14:paraId="05C71DB7"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The additive identity is zero (0) because any number added to zero is the number. </w:t>
            </w:r>
          </w:p>
          <w:p w14:paraId="42CBB70B"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Identity property of addition (additive identity property): </w:t>
            </w:r>
            <m:oMath>
              <m:r>
                <w:rPr>
                  <w:rFonts w:ascii="Cambria Math" w:eastAsia="Cambria Math" w:hAnsi="Cambria Math" w:cstheme="minorHAnsi"/>
                  <w:sz w:val="22"/>
                  <w:szCs w:val="22"/>
                </w:rPr>
                <m:t xml:space="preserve">a+0=a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0+a=a</m:t>
              </m:r>
            </m:oMath>
            <w:r w:rsidRPr="004B3488">
              <w:rPr>
                <w:rFonts w:asciiTheme="minorHAnsi" w:hAnsiTheme="minorHAnsi" w:cstheme="minorHAnsi"/>
                <w:sz w:val="22"/>
                <w:szCs w:val="22"/>
              </w:rPr>
              <w:t>.</w:t>
            </w:r>
          </w:p>
          <w:p w14:paraId="1C39F85D"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The multiplicative identity is one (1) because any number multiplied by one is the number. </w:t>
            </w:r>
          </w:p>
          <w:p w14:paraId="76F9D9AE"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Identity property of multiplication (multiplicative identity property): </w:t>
            </w:r>
            <m:oMath>
              <m:r>
                <w:rPr>
                  <w:rFonts w:ascii="Cambria Math" w:eastAsia="Cambria Math" w:hAnsi="Cambria Math" w:cstheme="minorHAnsi"/>
                  <w:sz w:val="22"/>
                  <w:szCs w:val="22"/>
                </w:rPr>
                <m:t xml:space="preserve">a∙1=a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1∙a=a</m:t>
              </m:r>
            </m:oMath>
            <w:r w:rsidRPr="004B3488">
              <w:rPr>
                <w:rFonts w:asciiTheme="minorHAnsi" w:hAnsiTheme="minorHAnsi" w:cstheme="minorHAnsi"/>
                <w:sz w:val="22"/>
                <w:szCs w:val="22"/>
              </w:rPr>
              <w:t>.</w:t>
            </w:r>
          </w:p>
          <w:p w14:paraId="6A20D681"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lastRenderedPageBreak/>
              <w:t>There are no identity elements for subtraction and division.</w:t>
            </w:r>
          </w:p>
          <w:p w14:paraId="08D1FB18"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Inverses are numbers that combine with other numbers and result in identity elements (e.g., 5 + (–5) =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4B3488">
              <w:rPr>
                <w:rFonts w:asciiTheme="minorHAnsi" w:hAnsiTheme="minorHAnsi" w:cstheme="minorHAnsi"/>
                <w:sz w:val="22"/>
                <w:szCs w:val="22"/>
              </w:rPr>
              <w:t xml:space="preserve"> · 5 = 1).</w:t>
            </w:r>
          </w:p>
          <w:p w14:paraId="7A9A6E3B" w14:textId="77777777" w:rsidR="00224A54" w:rsidRPr="004B3488" w:rsidRDefault="00224A54" w:rsidP="00224A54">
            <w:pPr>
              <w:pStyle w:val="CFUSSubFormatting"/>
              <w:numPr>
                <w:ilvl w:val="2"/>
                <w:numId w:val="4"/>
              </w:numPr>
              <w:rPr>
                <w:rFonts w:asciiTheme="minorHAnsi" w:hAnsiTheme="minorHAnsi" w:cstheme="minorHAnsi"/>
                <w:sz w:val="22"/>
                <w:szCs w:val="22"/>
              </w:rPr>
            </w:pPr>
            <w:r w:rsidRPr="004B3488">
              <w:rPr>
                <w:rFonts w:asciiTheme="minorHAnsi" w:hAnsiTheme="minorHAnsi" w:cstheme="minorHAnsi"/>
                <w:sz w:val="22"/>
                <w:szCs w:val="22"/>
              </w:rPr>
              <w:t xml:space="preserve">Inverse property of addition (additive inverse property): </w:t>
            </w:r>
            <m:oMath>
              <m:r>
                <w:rPr>
                  <w:rFonts w:ascii="Cambria Math" w:eastAsia="Cambria Math" w:hAnsi="Cambria Math" w:cstheme="minorHAnsi"/>
                  <w:sz w:val="22"/>
                  <w:szCs w:val="22"/>
                </w:rPr>
                <m:t>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m:t>
              </m:r>
            </m:oMath>
            <w:r w:rsidRPr="004B3488">
              <w:rPr>
                <w:rFonts w:asciiTheme="minorHAnsi" w:hAnsiTheme="minorHAnsi" w:cstheme="minorHAnsi"/>
                <w:sz w:val="22"/>
                <w:szCs w:val="22"/>
              </w:rPr>
              <w:t xml:space="preserve"> 0 and </w:t>
            </w:r>
            <m:oMath>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+a=0</m:t>
              </m:r>
            </m:oMath>
            <w:r w:rsidRPr="004B3488">
              <w:rPr>
                <w:rFonts w:asciiTheme="minorHAnsi" w:hAnsiTheme="minorHAnsi" w:cstheme="minorHAnsi"/>
                <w:sz w:val="22"/>
                <w:szCs w:val="22"/>
              </w:rPr>
              <w:t>.</w:t>
            </w:r>
          </w:p>
          <w:p w14:paraId="1183B536" w14:textId="0951BFAE" w:rsidR="00224A54" w:rsidRPr="004B3488" w:rsidRDefault="00224A54" w:rsidP="00224A54">
            <w:pPr>
              <w:pStyle w:val="CFUSSubFormatting"/>
              <w:numPr>
                <w:ilvl w:val="2"/>
                <w:numId w:val="4"/>
              </w:numPr>
              <w:rPr>
                <w:rFonts w:asciiTheme="minorHAnsi" w:hAnsiTheme="minorHAnsi" w:cstheme="minorHAnsi"/>
                <w:b/>
                <w:sz w:val="22"/>
                <w:szCs w:val="22"/>
              </w:rPr>
            </w:pPr>
            <w:r w:rsidRPr="004B3488">
              <w:rPr>
                <w:rFonts w:asciiTheme="minorHAnsi" w:hAnsiTheme="minorHAnsi" w:cstheme="minorHAnsi"/>
                <w:sz w:val="22"/>
                <w:szCs w:val="22"/>
              </w:rPr>
              <w:t xml:space="preserve">Inverse property of multiplication (multiplicative inverse property): </w:t>
            </w:r>
            <m:oMath>
              <m:r>
                <w:rPr>
                  <w:rFonts w:ascii="Cambria Math" w:eastAsia="Cambria Math" w:hAnsi="Cambria Math" w:cstheme="minorHAnsi"/>
                  <w:sz w:val="22"/>
                  <w:szCs w:val="22"/>
                </w:rPr>
                <m:t>a∙</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 xml:space="preserve">=1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∙a=1</m:t>
              </m:r>
            </m:oMath>
            <w:r w:rsidRPr="004B3488">
              <w:rPr>
                <w:rFonts w:asciiTheme="minorHAnsi" w:hAnsiTheme="minorHAnsi" w:cstheme="minorHAnsi"/>
                <w:sz w:val="22"/>
                <w:szCs w:val="22"/>
              </w:rPr>
              <w:t>.</w:t>
            </w:r>
          </w:p>
          <w:p w14:paraId="04CBA220" w14:textId="77777777" w:rsidR="00224A54" w:rsidRPr="004B3488" w:rsidRDefault="00224A54" w:rsidP="00224A54">
            <w:pPr>
              <w:pStyle w:val="CFUSSubFormatting"/>
              <w:numPr>
                <w:ilvl w:val="2"/>
                <w:numId w:val="4"/>
              </w:numPr>
              <w:rPr>
                <w:rFonts w:asciiTheme="minorHAnsi" w:hAnsiTheme="minorHAnsi" w:cstheme="minorHAnsi"/>
                <w:sz w:val="22"/>
                <w:szCs w:val="22"/>
              </w:rPr>
            </w:pPr>
            <w:r w:rsidRPr="004B3488">
              <w:rPr>
                <w:rFonts w:asciiTheme="minorHAnsi" w:hAnsiTheme="minorHAnsi" w:cstheme="minorHAnsi"/>
                <w:sz w:val="22"/>
                <w:szCs w:val="22"/>
              </w:rPr>
              <w:t>Zero has no multiplicative inverse.</w:t>
            </w:r>
          </w:p>
          <w:p w14:paraId="1317605F"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Multiplicative property of zero: </w:t>
            </w:r>
            <m:oMath>
              <m:r>
                <w:rPr>
                  <w:rFonts w:ascii="Cambria Math" w:eastAsia="Cambria Math" w:hAnsi="Cambria Math" w:cstheme="minorHAnsi"/>
                  <w:sz w:val="22"/>
                  <w:szCs w:val="22"/>
                </w:rPr>
                <m:t xml:space="preserve">a∙0=0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0∙a=0</m:t>
              </m:r>
            </m:oMath>
            <w:r w:rsidRPr="004B3488">
              <w:rPr>
                <w:rFonts w:asciiTheme="minorHAnsi" w:hAnsiTheme="minorHAnsi" w:cstheme="minorHAnsi"/>
                <w:sz w:val="22"/>
                <w:szCs w:val="22"/>
              </w:rPr>
              <w:t>.</w:t>
            </w:r>
          </w:p>
          <w:p w14:paraId="02D8DF94" w14:textId="77777777" w:rsidR="00224A54" w:rsidRPr="004B3488" w:rsidRDefault="00224A54" w:rsidP="00224A54">
            <w:pPr>
              <w:pStyle w:val="CFUSSubFormatting"/>
              <w:rPr>
                <w:rFonts w:asciiTheme="minorHAnsi" w:hAnsiTheme="minorHAnsi" w:cstheme="minorHAnsi"/>
                <w:sz w:val="22"/>
                <w:szCs w:val="22"/>
              </w:rPr>
            </w:pPr>
            <w:r w:rsidRPr="004B3488">
              <w:rPr>
                <w:rFonts w:asciiTheme="minorHAnsi" w:hAnsiTheme="minorHAnsi" w:cstheme="minorHAnsi"/>
                <w:sz w:val="22"/>
                <w:szCs w:val="22"/>
              </w:rPr>
              <w:t xml:space="preserve">Substitution property: If </w:t>
            </w:r>
            <m:oMath>
              <m:r>
                <w:rPr>
                  <w:rFonts w:ascii="Cambria Math" w:eastAsia="Cambria Math" w:hAnsi="Cambria Math" w:cstheme="minorHAnsi"/>
                  <w:sz w:val="22"/>
                  <w:szCs w:val="22"/>
                </w:rPr>
                <m:t>a=b</m:t>
              </m:r>
            </m:oMath>
            <w:r w:rsidRPr="004B3488">
              <w:rPr>
                <w:rFonts w:asciiTheme="minorHAnsi" w:hAnsiTheme="minorHAnsi" w:cstheme="minorHAnsi"/>
                <w:sz w:val="22"/>
                <w:szCs w:val="22"/>
              </w:rPr>
              <w:t xml:space="preserve">, then </w:t>
            </w:r>
            <w:r w:rsidRPr="004B3488">
              <w:rPr>
                <w:rFonts w:asciiTheme="minorHAnsi" w:hAnsiTheme="minorHAnsi" w:cstheme="minorHAnsi"/>
                <w:i/>
                <w:sz w:val="22"/>
                <w:szCs w:val="22"/>
              </w:rPr>
              <w:t>b</w:t>
            </w:r>
            <w:r w:rsidRPr="004B3488">
              <w:rPr>
                <w:rFonts w:asciiTheme="minorHAnsi" w:hAnsiTheme="minorHAnsi" w:cstheme="minorHAnsi"/>
                <w:sz w:val="22"/>
                <w:szCs w:val="22"/>
              </w:rPr>
              <w:t xml:space="preserve"> can be substituted for </w:t>
            </w:r>
            <w:r w:rsidRPr="004B3488">
              <w:rPr>
                <w:rFonts w:asciiTheme="minorHAnsi" w:hAnsiTheme="minorHAnsi" w:cstheme="minorHAnsi"/>
                <w:i/>
                <w:sz w:val="22"/>
                <w:szCs w:val="22"/>
              </w:rPr>
              <w:t>a</w:t>
            </w:r>
            <w:r w:rsidRPr="004B3488">
              <w:rPr>
                <w:rFonts w:asciiTheme="minorHAnsi" w:hAnsiTheme="minorHAnsi" w:cstheme="minorHAnsi"/>
                <w:sz w:val="22"/>
                <w:szCs w:val="22"/>
              </w:rPr>
              <w:t xml:space="preserve"> in any expression, equation, or inequality.</w:t>
            </w:r>
          </w:p>
          <w:p w14:paraId="5505D3AE" w14:textId="77777777" w:rsidR="00224A54" w:rsidRPr="004B3488" w:rsidRDefault="00224A54" w:rsidP="00224A54">
            <w:pPr>
              <w:pStyle w:val="CFUSFormatting"/>
              <w:rPr>
                <w:rFonts w:asciiTheme="minorHAnsi" w:hAnsiTheme="minorHAnsi" w:cstheme="minorHAnsi"/>
                <w:sz w:val="22"/>
                <w:szCs w:val="22"/>
              </w:rPr>
            </w:pPr>
            <w:r w:rsidRPr="004B3488">
              <w:rPr>
                <w:rFonts w:asciiTheme="minorHAnsi" w:hAnsiTheme="minorHAnsi" w:cstheme="minorHAnsi"/>
                <w:sz w:val="22"/>
                <w:szCs w:val="22"/>
              </w:rPr>
              <w:t>Division by zero is not a possible mathematical operation. It is undefined. In the example below, there is no single defined number possibility for dividing by 0, since zero multiplied by any number is zero:</w:t>
            </w:r>
          </w:p>
          <w:p w14:paraId="2D047FD2" w14:textId="5B96ACC7" w:rsidR="00FC2F55" w:rsidRPr="004B3488" w:rsidRDefault="00224A54" w:rsidP="00224A54">
            <w:pPr>
              <w:pStyle w:val="CFUSFormatting"/>
              <w:rPr>
                <w:rFonts w:asciiTheme="minorHAnsi" w:hAnsiTheme="minorHAnsi" w:cstheme="minorHAnsi"/>
                <w:sz w:val="22"/>
                <w:szCs w:val="22"/>
              </w:rPr>
            </w:pPr>
            <w:r w:rsidRPr="004B3488">
              <w:rPr>
                <w:rFonts w:asciiTheme="minorHAnsi" w:hAnsiTheme="minorHAnsi" w:cstheme="minorHAnsi"/>
                <w:sz w:val="22"/>
                <w:szCs w:val="22"/>
              </w:rPr>
              <w:t>12 ÷ 0 = r   →    r · 0 = 12</w:t>
            </w:r>
          </w:p>
        </w:tc>
      </w:tr>
      <w:tr w:rsidR="00FC2F55" w:rsidRPr="00722C85" w14:paraId="2EC4CE45" w14:textId="77777777" w:rsidTr="0021059C">
        <w:trPr>
          <w:trHeight w:val="435"/>
        </w:trPr>
        <w:tc>
          <w:tcPr>
            <w:tcW w:w="14310" w:type="dxa"/>
            <w:shd w:val="clear" w:color="auto" w:fill="D9D9D9" w:themeFill="background1" w:themeFillShade="D9"/>
            <w:vAlign w:val="center"/>
          </w:tcPr>
          <w:p w14:paraId="74F67A75" w14:textId="77777777" w:rsidR="00FC2F55" w:rsidRPr="00722C85" w:rsidRDefault="00FC2F55" w:rsidP="0021059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C2F55" w:rsidRPr="00722C85" w14:paraId="15FE982D" w14:textId="77777777" w:rsidTr="0021059C">
        <w:trPr>
          <w:trHeight w:val="314"/>
        </w:trPr>
        <w:tc>
          <w:tcPr>
            <w:tcW w:w="14310" w:type="dxa"/>
            <w:shd w:val="clear" w:color="auto" w:fill="auto"/>
          </w:tcPr>
          <w:p w14:paraId="4F29F8F8" w14:textId="77777777" w:rsidR="00FC2F55" w:rsidRPr="003A50C3" w:rsidRDefault="00FC2F55" w:rsidP="0021059C">
            <w:pPr>
              <w:rPr>
                <w:rFonts w:asciiTheme="minorHAnsi" w:eastAsia="Times New Roman" w:hAnsiTheme="minorHAnsi" w:cstheme="minorHAnsi"/>
                <w:sz w:val="22"/>
                <w:szCs w:val="22"/>
              </w:rPr>
            </w:pPr>
            <w:r w:rsidRPr="003A50C3">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0D55608A" w14:textId="77777777" w:rsidR="00016303" w:rsidRPr="003A50C3" w:rsidRDefault="00016303" w:rsidP="0021059C">
            <w:pPr>
              <w:pStyle w:val="Bullet1"/>
              <w:numPr>
                <w:ilvl w:val="0"/>
                <w:numId w:val="0"/>
              </w:numPr>
              <w:spacing w:before="0"/>
              <w:rPr>
                <w:rFonts w:asciiTheme="minorHAnsi" w:hAnsiTheme="minorHAnsi" w:cstheme="minorHAnsi"/>
                <w:b/>
                <w:bCs/>
                <w:sz w:val="22"/>
                <w:szCs w:val="22"/>
              </w:rPr>
            </w:pPr>
          </w:p>
          <w:p w14:paraId="5BE55259" w14:textId="77777777" w:rsidR="00C73D23" w:rsidRDefault="00FC2F55" w:rsidP="0021059C">
            <w:pPr>
              <w:pStyle w:val="Bullet1"/>
              <w:numPr>
                <w:ilvl w:val="0"/>
                <w:numId w:val="0"/>
              </w:numPr>
              <w:spacing w:before="0"/>
              <w:rPr>
                <w:rFonts w:asciiTheme="minorHAnsi" w:hAnsiTheme="minorHAnsi" w:cstheme="minorHAnsi"/>
                <w:b/>
                <w:bCs/>
                <w:sz w:val="22"/>
                <w:szCs w:val="22"/>
              </w:rPr>
            </w:pPr>
            <w:r w:rsidRPr="003A50C3">
              <w:rPr>
                <w:rFonts w:asciiTheme="minorHAnsi" w:hAnsiTheme="minorHAnsi" w:cstheme="minorHAnsi"/>
                <w:b/>
                <w:bCs/>
                <w:sz w:val="22"/>
                <w:szCs w:val="22"/>
              </w:rPr>
              <w:t>Mathematical Problem Solving</w:t>
            </w:r>
            <w:r w:rsidR="005E5E42" w:rsidRPr="003A50C3">
              <w:rPr>
                <w:rFonts w:asciiTheme="minorHAnsi" w:hAnsiTheme="minorHAnsi" w:cstheme="minorHAnsi"/>
                <w:b/>
                <w:bCs/>
                <w:sz w:val="22"/>
                <w:szCs w:val="22"/>
              </w:rPr>
              <w:t xml:space="preserve">: </w:t>
            </w:r>
          </w:p>
          <w:p w14:paraId="01FBACBD" w14:textId="77777777" w:rsidR="004A59EC" w:rsidRPr="004A59EC" w:rsidRDefault="004A59EC" w:rsidP="004A59EC"/>
          <w:p w14:paraId="2EF3022C" w14:textId="77777777" w:rsidR="00C73D23" w:rsidRDefault="004D0223" w:rsidP="00C73D23">
            <w:pPr>
              <w:pStyle w:val="Bullet1"/>
              <w:numPr>
                <w:ilvl w:val="0"/>
                <w:numId w:val="47"/>
              </w:numPr>
              <w:spacing w:before="0"/>
              <w:rPr>
                <w:rFonts w:asciiTheme="minorHAnsi" w:hAnsiTheme="minorHAnsi" w:cstheme="minorHAnsi"/>
                <w:sz w:val="22"/>
                <w:szCs w:val="22"/>
              </w:rPr>
            </w:pPr>
            <w:r w:rsidRPr="003A50C3">
              <w:rPr>
                <w:rFonts w:asciiTheme="minorHAnsi" w:hAnsiTheme="minorHAnsi" w:cstheme="minorHAnsi"/>
                <w:sz w:val="22"/>
                <w:szCs w:val="22"/>
              </w:rPr>
              <w:t xml:space="preserve">Expressions are foundational for algebra as they serve as building blocks for work with equations and functions. Expressions serve as powerful tools for exploring, reasoning about, and representing situations. </w:t>
            </w:r>
          </w:p>
          <w:p w14:paraId="5155022D" w14:textId="77777777" w:rsidR="000A6326" w:rsidRPr="000A6326" w:rsidRDefault="000A6326" w:rsidP="000A6326"/>
          <w:p w14:paraId="74F538E0" w14:textId="471C75F9" w:rsidR="000A6326" w:rsidRDefault="004D0223" w:rsidP="000A6326">
            <w:pPr>
              <w:pStyle w:val="Bullet1"/>
              <w:numPr>
                <w:ilvl w:val="0"/>
                <w:numId w:val="47"/>
              </w:numPr>
              <w:spacing w:before="0"/>
              <w:rPr>
                <w:rFonts w:asciiTheme="minorHAnsi" w:hAnsiTheme="minorHAnsi" w:cstheme="minorHAnsi"/>
                <w:sz w:val="22"/>
                <w:szCs w:val="22"/>
              </w:rPr>
            </w:pPr>
            <w:r w:rsidRPr="003A50C3">
              <w:rPr>
                <w:rFonts w:asciiTheme="minorHAnsi" w:hAnsiTheme="minorHAnsi" w:cstheme="minorHAnsi"/>
                <w:sz w:val="22"/>
                <w:szCs w:val="22"/>
              </w:rPr>
              <w:t xml:space="preserve">Two or more expressions may be equivalent, even when their symbolic forms differ. </w:t>
            </w:r>
          </w:p>
          <w:p w14:paraId="1126B5B5" w14:textId="77777777" w:rsidR="000A6326" w:rsidRPr="000A6326" w:rsidRDefault="000A6326" w:rsidP="000A6326"/>
          <w:p w14:paraId="51F3D6CF" w14:textId="77777777" w:rsidR="00C73D23" w:rsidRDefault="00016303" w:rsidP="00C73D23">
            <w:pPr>
              <w:pStyle w:val="Bullet1"/>
              <w:numPr>
                <w:ilvl w:val="0"/>
                <w:numId w:val="47"/>
              </w:numPr>
              <w:spacing w:before="0"/>
              <w:rPr>
                <w:rFonts w:asciiTheme="minorHAnsi" w:hAnsiTheme="minorHAnsi" w:cstheme="minorHAnsi"/>
                <w:sz w:val="22"/>
                <w:szCs w:val="22"/>
              </w:rPr>
            </w:pPr>
            <w:r w:rsidRPr="003A50C3">
              <w:rPr>
                <w:rFonts w:asciiTheme="minorHAnsi" w:hAnsiTheme="minorHAnsi" w:cstheme="minorHAnsi"/>
                <w:sz w:val="22"/>
                <w:szCs w:val="22"/>
              </w:rPr>
              <w:t xml:space="preserve">A relatively small number of symbolic transformations can be applied to expressions to yield equivalent expressions. </w:t>
            </w:r>
          </w:p>
          <w:p w14:paraId="78DE81DA" w14:textId="77777777" w:rsidR="000A6326" w:rsidRPr="000A6326" w:rsidRDefault="000A6326" w:rsidP="000A6326"/>
          <w:p w14:paraId="2FFCECC5" w14:textId="0C4F4DAD" w:rsidR="00C73D23" w:rsidRDefault="00C73D23" w:rsidP="00C73D23">
            <w:pPr>
              <w:pStyle w:val="Bullet1"/>
              <w:numPr>
                <w:ilvl w:val="0"/>
                <w:numId w:val="47"/>
              </w:numPr>
              <w:spacing w:before="0"/>
              <w:rPr>
                <w:rFonts w:asciiTheme="minorHAnsi" w:hAnsiTheme="minorHAnsi" w:cstheme="minorHAnsi"/>
                <w:sz w:val="22"/>
                <w:szCs w:val="22"/>
              </w:rPr>
            </w:pPr>
            <w:r w:rsidRPr="00C73D23">
              <w:rPr>
                <w:rFonts w:asciiTheme="minorHAnsi" w:hAnsiTheme="minorHAnsi" w:cstheme="minorHAnsi"/>
                <w:sz w:val="22"/>
                <w:szCs w:val="22"/>
              </w:rPr>
              <w:t>Expressions are simplified using the order of operations and applying the properties of real numbers.</w:t>
            </w:r>
            <w:r w:rsidR="00101D6F">
              <w:rPr>
                <w:rFonts w:asciiTheme="minorHAnsi" w:hAnsiTheme="minorHAnsi" w:cstheme="minorHAnsi"/>
                <w:sz w:val="22"/>
                <w:szCs w:val="22"/>
              </w:rPr>
              <w:t xml:space="preserve"> Common errors or misconceptions include – </w:t>
            </w:r>
          </w:p>
          <w:p w14:paraId="2584D40F" w14:textId="77777777" w:rsidR="000D0EE9" w:rsidRDefault="007974B5" w:rsidP="00101D6F">
            <w:pPr>
              <w:pStyle w:val="ListParagraph"/>
              <w:numPr>
                <w:ilvl w:val="1"/>
                <w:numId w:val="47"/>
              </w:numPr>
              <w:rPr>
                <w:rFonts w:asciiTheme="minorHAnsi" w:hAnsiTheme="minorHAnsi" w:cstheme="minorHAnsi"/>
                <w:sz w:val="22"/>
                <w:szCs w:val="22"/>
              </w:rPr>
            </w:pPr>
            <w:r w:rsidRPr="00F21A25">
              <w:rPr>
                <w:rFonts w:asciiTheme="minorHAnsi" w:hAnsiTheme="minorHAnsi" w:cstheme="minorHAnsi"/>
                <w:b/>
                <w:bCs/>
                <w:sz w:val="22"/>
                <w:szCs w:val="22"/>
              </w:rPr>
              <w:t xml:space="preserve">Applying the </w:t>
            </w:r>
            <w:r w:rsidR="00C23878">
              <w:rPr>
                <w:rFonts w:asciiTheme="minorHAnsi" w:hAnsiTheme="minorHAnsi" w:cstheme="minorHAnsi"/>
                <w:b/>
                <w:bCs/>
                <w:sz w:val="22"/>
                <w:szCs w:val="22"/>
              </w:rPr>
              <w:t>D</w:t>
            </w:r>
            <w:r w:rsidRPr="00F21A25">
              <w:rPr>
                <w:rFonts w:asciiTheme="minorHAnsi" w:hAnsiTheme="minorHAnsi" w:cstheme="minorHAnsi"/>
                <w:b/>
                <w:bCs/>
                <w:sz w:val="22"/>
                <w:szCs w:val="22"/>
              </w:rPr>
              <w:t xml:space="preserve">istributive </w:t>
            </w:r>
            <w:r w:rsidR="00C23878">
              <w:rPr>
                <w:rFonts w:asciiTheme="minorHAnsi" w:hAnsiTheme="minorHAnsi" w:cstheme="minorHAnsi"/>
                <w:b/>
                <w:bCs/>
                <w:sz w:val="22"/>
                <w:szCs w:val="22"/>
              </w:rPr>
              <w:t>P</w:t>
            </w:r>
            <w:r w:rsidRPr="00F21A25">
              <w:rPr>
                <w:rFonts w:asciiTheme="minorHAnsi" w:hAnsiTheme="minorHAnsi" w:cstheme="minorHAnsi"/>
                <w:b/>
                <w:bCs/>
                <w:sz w:val="22"/>
                <w:szCs w:val="22"/>
              </w:rPr>
              <w:t xml:space="preserve">roperty to </w:t>
            </w:r>
            <w:r w:rsidR="006B7C66">
              <w:rPr>
                <w:rFonts w:asciiTheme="minorHAnsi" w:hAnsiTheme="minorHAnsi" w:cstheme="minorHAnsi"/>
                <w:b/>
                <w:bCs/>
                <w:sz w:val="22"/>
                <w:szCs w:val="22"/>
              </w:rPr>
              <w:t>s</w:t>
            </w:r>
            <w:r w:rsidRPr="00F21A25">
              <w:rPr>
                <w:rFonts w:asciiTheme="minorHAnsi" w:hAnsiTheme="minorHAnsi" w:cstheme="minorHAnsi"/>
                <w:b/>
                <w:bCs/>
                <w:sz w:val="22"/>
                <w:szCs w:val="22"/>
              </w:rPr>
              <w:t xml:space="preserve">implify </w:t>
            </w:r>
            <w:r w:rsidR="006B7C66">
              <w:rPr>
                <w:rFonts w:asciiTheme="minorHAnsi" w:hAnsiTheme="minorHAnsi" w:cstheme="minorHAnsi"/>
                <w:b/>
                <w:bCs/>
                <w:sz w:val="22"/>
                <w:szCs w:val="22"/>
              </w:rPr>
              <w:t>e</w:t>
            </w:r>
            <w:r w:rsidRPr="00F21A25">
              <w:rPr>
                <w:rFonts w:asciiTheme="minorHAnsi" w:hAnsiTheme="minorHAnsi" w:cstheme="minorHAnsi"/>
                <w:b/>
                <w:bCs/>
                <w:sz w:val="22"/>
                <w:szCs w:val="22"/>
              </w:rPr>
              <w:t>xpressions:</w:t>
            </w:r>
            <w:r w:rsidRPr="00F21A25">
              <w:rPr>
                <w:rFonts w:asciiTheme="minorHAnsi" w:hAnsiTheme="minorHAnsi" w:cstheme="minorHAnsi"/>
                <w:sz w:val="22"/>
                <w:szCs w:val="22"/>
              </w:rPr>
              <w:t xml:space="preserve"> </w:t>
            </w:r>
            <w:r w:rsidR="000D0EE9" w:rsidRPr="00505C4B">
              <w:rPr>
                <w:rFonts w:asciiTheme="minorHAnsi" w:hAnsiTheme="minorHAnsi" w:cstheme="minorHAnsi"/>
                <w:sz w:val="22"/>
                <w:szCs w:val="22"/>
              </w:rPr>
              <w:t>Students sometimes multiply the fir</w:t>
            </w:r>
            <w:r w:rsidR="000D0EE9">
              <w:rPr>
                <w:rFonts w:asciiTheme="minorHAnsi" w:hAnsiTheme="minorHAnsi" w:cstheme="minorHAnsi"/>
                <w:sz w:val="22"/>
                <w:szCs w:val="22"/>
              </w:rPr>
              <w:t>st term</w:t>
            </w:r>
            <w:r w:rsidR="000D0EE9" w:rsidRPr="00505C4B">
              <w:rPr>
                <w:rFonts w:asciiTheme="minorHAnsi" w:hAnsiTheme="minorHAnsi" w:cstheme="minorHAnsi"/>
                <w:sz w:val="22"/>
                <w:szCs w:val="22"/>
              </w:rPr>
              <w:t xml:space="preserve"> in the </w:t>
            </w:r>
            <w:r w:rsidR="000D0EE9">
              <w:rPr>
                <w:rFonts w:asciiTheme="minorHAnsi" w:hAnsiTheme="minorHAnsi" w:cstheme="minorHAnsi"/>
                <w:sz w:val="22"/>
                <w:szCs w:val="22"/>
              </w:rPr>
              <w:t>grouping symbols</w:t>
            </w:r>
            <w:r w:rsidR="000D0EE9" w:rsidRPr="00505C4B">
              <w:rPr>
                <w:rFonts w:asciiTheme="minorHAnsi" w:hAnsiTheme="minorHAnsi" w:cstheme="minorHAnsi"/>
                <w:sz w:val="22"/>
                <w:szCs w:val="22"/>
              </w:rPr>
              <w:t xml:space="preserve"> and </w:t>
            </w:r>
            <w:r w:rsidR="000D0EE9">
              <w:rPr>
                <w:rFonts w:asciiTheme="minorHAnsi" w:hAnsiTheme="minorHAnsi" w:cstheme="minorHAnsi"/>
                <w:sz w:val="22"/>
                <w:szCs w:val="22"/>
              </w:rPr>
              <w:t>not others.</w:t>
            </w:r>
          </w:p>
          <w:p w14:paraId="7C27B71B" w14:textId="418EFCCB" w:rsidR="00C23878" w:rsidRDefault="00C26575" w:rsidP="00101D6F">
            <w:pPr>
              <w:pStyle w:val="ListParagraph"/>
              <w:numPr>
                <w:ilvl w:val="1"/>
                <w:numId w:val="47"/>
              </w:numPr>
              <w:rPr>
                <w:rFonts w:asciiTheme="minorHAnsi" w:hAnsiTheme="minorHAnsi" w:cstheme="minorHAnsi"/>
                <w:sz w:val="22"/>
                <w:szCs w:val="22"/>
              </w:rPr>
            </w:pPr>
            <w:r w:rsidRPr="00F21A25">
              <w:rPr>
                <w:rFonts w:asciiTheme="minorHAnsi" w:hAnsiTheme="minorHAnsi" w:cstheme="minorHAnsi"/>
                <w:b/>
                <w:bCs/>
                <w:sz w:val="22"/>
                <w:szCs w:val="22"/>
              </w:rPr>
              <w:t xml:space="preserve">Applying the </w:t>
            </w:r>
            <w:r w:rsidR="006B7C66">
              <w:rPr>
                <w:rFonts w:asciiTheme="minorHAnsi" w:hAnsiTheme="minorHAnsi" w:cstheme="minorHAnsi"/>
                <w:b/>
                <w:bCs/>
                <w:sz w:val="22"/>
                <w:szCs w:val="22"/>
              </w:rPr>
              <w:t>p</w:t>
            </w:r>
            <w:r w:rsidRPr="00F21A25">
              <w:rPr>
                <w:rFonts w:asciiTheme="minorHAnsi" w:hAnsiTheme="minorHAnsi" w:cstheme="minorHAnsi"/>
                <w:b/>
                <w:bCs/>
                <w:sz w:val="22"/>
                <w:szCs w:val="22"/>
              </w:rPr>
              <w:t xml:space="preserve">roperties to </w:t>
            </w:r>
            <w:r w:rsidR="006B7C66">
              <w:rPr>
                <w:rFonts w:asciiTheme="minorHAnsi" w:hAnsiTheme="minorHAnsi" w:cstheme="minorHAnsi"/>
                <w:b/>
                <w:bCs/>
                <w:sz w:val="22"/>
                <w:szCs w:val="22"/>
              </w:rPr>
              <w:t>s</w:t>
            </w:r>
            <w:r w:rsidRPr="00F21A25">
              <w:rPr>
                <w:rFonts w:asciiTheme="minorHAnsi" w:hAnsiTheme="minorHAnsi" w:cstheme="minorHAnsi"/>
                <w:b/>
                <w:bCs/>
                <w:sz w:val="22"/>
                <w:szCs w:val="22"/>
              </w:rPr>
              <w:t xml:space="preserve">implify </w:t>
            </w:r>
            <w:r w:rsidR="006B7C66">
              <w:rPr>
                <w:rFonts w:asciiTheme="minorHAnsi" w:hAnsiTheme="minorHAnsi" w:cstheme="minorHAnsi"/>
                <w:b/>
                <w:bCs/>
                <w:sz w:val="22"/>
                <w:szCs w:val="22"/>
              </w:rPr>
              <w:t>a</w:t>
            </w:r>
            <w:r w:rsidRPr="00F21A25">
              <w:rPr>
                <w:rFonts w:asciiTheme="minorHAnsi" w:hAnsiTheme="minorHAnsi" w:cstheme="minorHAnsi"/>
                <w:b/>
                <w:bCs/>
                <w:sz w:val="22"/>
                <w:szCs w:val="22"/>
              </w:rPr>
              <w:t xml:space="preserve">lgebraic </w:t>
            </w:r>
            <w:r w:rsidR="006B7C66">
              <w:rPr>
                <w:rFonts w:asciiTheme="minorHAnsi" w:hAnsiTheme="minorHAnsi" w:cstheme="minorHAnsi"/>
                <w:b/>
                <w:bCs/>
                <w:sz w:val="22"/>
                <w:szCs w:val="22"/>
              </w:rPr>
              <w:t>e</w:t>
            </w:r>
            <w:r w:rsidRPr="00F21A25">
              <w:rPr>
                <w:rFonts w:asciiTheme="minorHAnsi" w:hAnsiTheme="minorHAnsi" w:cstheme="minorHAnsi"/>
                <w:b/>
                <w:bCs/>
                <w:sz w:val="22"/>
                <w:szCs w:val="22"/>
              </w:rPr>
              <w:t>xpressions</w:t>
            </w:r>
            <w:r w:rsidR="00C23878">
              <w:rPr>
                <w:rFonts w:asciiTheme="minorHAnsi" w:hAnsiTheme="minorHAnsi" w:cstheme="minorHAnsi"/>
                <w:b/>
                <w:bCs/>
                <w:sz w:val="22"/>
                <w:szCs w:val="22"/>
              </w:rPr>
              <w:t xml:space="preserve"> (Additive Identity and Additive Inverse)</w:t>
            </w:r>
            <w:r w:rsidRPr="00F21A25">
              <w:rPr>
                <w:rFonts w:asciiTheme="minorHAnsi" w:hAnsiTheme="minorHAnsi" w:cstheme="minorHAnsi"/>
                <w:b/>
                <w:bCs/>
                <w:sz w:val="22"/>
                <w:szCs w:val="22"/>
              </w:rPr>
              <w:t>:</w:t>
            </w:r>
            <w:r w:rsidRPr="00F21A25">
              <w:rPr>
                <w:rFonts w:asciiTheme="minorHAnsi" w:hAnsiTheme="minorHAnsi" w:cstheme="minorHAnsi"/>
                <w:sz w:val="22"/>
                <w:szCs w:val="22"/>
              </w:rPr>
              <w:t xml:space="preserve"> </w:t>
            </w:r>
            <w:r w:rsidR="00F21A25" w:rsidRPr="00F21A25">
              <w:rPr>
                <w:rFonts w:asciiTheme="minorHAnsi" w:hAnsiTheme="minorHAnsi" w:cstheme="minorHAnsi"/>
                <w:sz w:val="22"/>
                <w:szCs w:val="22"/>
              </w:rPr>
              <w:t xml:space="preserve">Students may get the additive identity and additive inverse properties confused because they both use addition. </w:t>
            </w:r>
          </w:p>
          <w:p w14:paraId="28EEAADB" w14:textId="77777777" w:rsidR="00C23878" w:rsidRDefault="00C23878" w:rsidP="00101D6F">
            <w:pPr>
              <w:pStyle w:val="ListParagraph"/>
              <w:numPr>
                <w:ilvl w:val="1"/>
                <w:numId w:val="47"/>
              </w:numPr>
              <w:rPr>
                <w:rFonts w:asciiTheme="minorHAnsi" w:hAnsiTheme="minorHAnsi" w:cstheme="minorHAnsi"/>
                <w:sz w:val="22"/>
                <w:szCs w:val="22"/>
              </w:rPr>
            </w:pPr>
            <w:r w:rsidRPr="00F21A25">
              <w:rPr>
                <w:rFonts w:asciiTheme="minorHAnsi" w:hAnsiTheme="minorHAnsi" w:cstheme="minorHAnsi"/>
                <w:b/>
                <w:bCs/>
                <w:sz w:val="22"/>
                <w:szCs w:val="22"/>
              </w:rPr>
              <w:t xml:space="preserve">Applying the </w:t>
            </w:r>
            <w:r>
              <w:rPr>
                <w:rFonts w:asciiTheme="minorHAnsi" w:hAnsiTheme="minorHAnsi" w:cstheme="minorHAnsi"/>
                <w:b/>
                <w:bCs/>
                <w:sz w:val="22"/>
                <w:szCs w:val="22"/>
              </w:rPr>
              <w:t>p</w:t>
            </w:r>
            <w:r w:rsidRPr="00F21A25">
              <w:rPr>
                <w:rFonts w:asciiTheme="minorHAnsi" w:hAnsiTheme="minorHAnsi" w:cstheme="minorHAnsi"/>
                <w:b/>
                <w:bCs/>
                <w:sz w:val="22"/>
                <w:szCs w:val="22"/>
              </w:rPr>
              <w:t xml:space="preserve">roperties to </w:t>
            </w:r>
            <w:r>
              <w:rPr>
                <w:rFonts w:asciiTheme="minorHAnsi" w:hAnsiTheme="minorHAnsi" w:cstheme="minorHAnsi"/>
                <w:b/>
                <w:bCs/>
                <w:sz w:val="22"/>
                <w:szCs w:val="22"/>
              </w:rPr>
              <w:t>s</w:t>
            </w:r>
            <w:r w:rsidRPr="00F21A25">
              <w:rPr>
                <w:rFonts w:asciiTheme="minorHAnsi" w:hAnsiTheme="minorHAnsi" w:cstheme="minorHAnsi"/>
                <w:b/>
                <w:bCs/>
                <w:sz w:val="22"/>
                <w:szCs w:val="22"/>
              </w:rPr>
              <w:t xml:space="preserve">implify </w:t>
            </w:r>
            <w:r>
              <w:rPr>
                <w:rFonts w:asciiTheme="minorHAnsi" w:hAnsiTheme="minorHAnsi" w:cstheme="minorHAnsi"/>
                <w:b/>
                <w:bCs/>
                <w:sz w:val="22"/>
                <w:szCs w:val="22"/>
              </w:rPr>
              <w:t>a</w:t>
            </w:r>
            <w:r w:rsidRPr="00F21A25">
              <w:rPr>
                <w:rFonts w:asciiTheme="minorHAnsi" w:hAnsiTheme="minorHAnsi" w:cstheme="minorHAnsi"/>
                <w:b/>
                <w:bCs/>
                <w:sz w:val="22"/>
                <w:szCs w:val="22"/>
              </w:rPr>
              <w:t xml:space="preserve">lgebraic </w:t>
            </w:r>
            <w:r>
              <w:rPr>
                <w:rFonts w:asciiTheme="minorHAnsi" w:hAnsiTheme="minorHAnsi" w:cstheme="minorHAnsi"/>
                <w:b/>
                <w:bCs/>
                <w:sz w:val="22"/>
                <w:szCs w:val="22"/>
              </w:rPr>
              <w:t>e</w:t>
            </w:r>
            <w:r w:rsidRPr="00F21A25">
              <w:rPr>
                <w:rFonts w:asciiTheme="minorHAnsi" w:hAnsiTheme="minorHAnsi" w:cstheme="minorHAnsi"/>
                <w:b/>
                <w:bCs/>
                <w:sz w:val="22"/>
                <w:szCs w:val="22"/>
              </w:rPr>
              <w:t>xpressions</w:t>
            </w:r>
            <w:r>
              <w:rPr>
                <w:rFonts w:asciiTheme="minorHAnsi" w:hAnsiTheme="minorHAnsi" w:cstheme="minorHAnsi"/>
                <w:b/>
                <w:bCs/>
                <w:sz w:val="22"/>
                <w:szCs w:val="22"/>
              </w:rPr>
              <w:t xml:space="preserve"> (Multiplicative Identity and Multiplicative Inverse)</w:t>
            </w:r>
            <w:r w:rsidRPr="00F21A25">
              <w:rPr>
                <w:rFonts w:asciiTheme="minorHAnsi" w:hAnsiTheme="minorHAnsi" w:cstheme="minorHAnsi"/>
                <w:b/>
                <w:bCs/>
                <w:sz w:val="22"/>
                <w:szCs w:val="22"/>
              </w:rPr>
              <w:t>:</w:t>
            </w:r>
            <w:r w:rsidRPr="00F21A25">
              <w:rPr>
                <w:rFonts w:asciiTheme="minorHAnsi" w:hAnsiTheme="minorHAnsi" w:cstheme="minorHAnsi"/>
                <w:sz w:val="22"/>
                <w:szCs w:val="22"/>
              </w:rPr>
              <w:t xml:space="preserve"> </w:t>
            </w:r>
            <w:r w:rsidR="00F21A25" w:rsidRPr="00F21A25">
              <w:rPr>
                <w:rFonts w:asciiTheme="minorHAnsi" w:hAnsiTheme="minorHAnsi" w:cstheme="minorHAnsi"/>
                <w:sz w:val="22"/>
                <w:szCs w:val="22"/>
              </w:rPr>
              <w:t xml:space="preserve">Students may get the multiplicative identity and multiplicative inverse properties confused because they both use multiplication. </w:t>
            </w:r>
          </w:p>
          <w:p w14:paraId="18411C03" w14:textId="490A47D5" w:rsidR="00FC2F55" w:rsidRPr="000A6326" w:rsidRDefault="00C23878" w:rsidP="000A6326">
            <w:pPr>
              <w:pStyle w:val="ListParagraph"/>
              <w:numPr>
                <w:ilvl w:val="1"/>
                <w:numId w:val="47"/>
              </w:numPr>
              <w:rPr>
                <w:rFonts w:asciiTheme="minorHAnsi" w:hAnsiTheme="minorHAnsi" w:cstheme="minorHAnsi"/>
                <w:sz w:val="22"/>
                <w:szCs w:val="22"/>
              </w:rPr>
            </w:pPr>
            <w:r w:rsidRPr="00F21A25">
              <w:rPr>
                <w:rFonts w:asciiTheme="minorHAnsi" w:hAnsiTheme="minorHAnsi" w:cstheme="minorHAnsi"/>
                <w:b/>
                <w:bCs/>
                <w:sz w:val="22"/>
                <w:szCs w:val="22"/>
              </w:rPr>
              <w:t xml:space="preserve">Applying the </w:t>
            </w:r>
            <w:r>
              <w:rPr>
                <w:rFonts w:asciiTheme="minorHAnsi" w:hAnsiTheme="minorHAnsi" w:cstheme="minorHAnsi"/>
                <w:b/>
                <w:bCs/>
                <w:sz w:val="22"/>
                <w:szCs w:val="22"/>
              </w:rPr>
              <w:t>p</w:t>
            </w:r>
            <w:r w:rsidRPr="00F21A25">
              <w:rPr>
                <w:rFonts w:asciiTheme="minorHAnsi" w:hAnsiTheme="minorHAnsi" w:cstheme="minorHAnsi"/>
                <w:b/>
                <w:bCs/>
                <w:sz w:val="22"/>
                <w:szCs w:val="22"/>
              </w:rPr>
              <w:t xml:space="preserve">roperties to </w:t>
            </w:r>
            <w:r>
              <w:rPr>
                <w:rFonts w:asciiTheme="minorHAnsi" w:hAnsiTheme="minorHAnsi" w:cstheme="minorHAnsi"/>
                <w:b/>
                <w:bCs/>
                <w:sz w:val="22"/>
                <w:szCs w:val="22"/>
              </w:rPr>
              <w:t>s</w:t>
            </w:r>
            <w:r w:rsidRPr="00F21A25">
              <w:rPr>
                <w:rFonts w:asciiTheme="minorHAnsi" w:hAnsiTheme="minorHAnsi" w:cstheme="minorHAnsi"/>
                <w:b/>
                <w:bCs/>
                <w:sz w:val="22"/>
                <w:szCs w:val="22"/>
              </w:rPr>
              <w:t xml:space="preserve">implify </w:t>
            </w:r>
            <w:r>
              <w:rPr>
                <w:rFonts w:asciiTheme="minorHAnsi" w:hAnsiTheme="minorHAnsi" w:cstheme="minorHAnsi"/>
                <w:b/>
                <w:bCs/>
                <w:sz w:val="22"/>
                <w:szCs w:val="22"/>
              </w:rPr>
              <w:t>a</w:t>
            </w:r>
            <w:r w:rsidRPr="00F21A25">
              <w:rPr>
                <w:rFonts w:asciiTheme="minorHAnsi" w:hAnsiTheme="minorHAnsi" w:cstheme="minorHAnsi"/>
                <w:b/>
                <w:bCs/>
                <w:sz w:val="22"/>
                <w:szCs w:val="22"/>
              </w:rPr>
              <w:t xml:space="preserve">lgebraic </w:t>
            </w:r>
            <w:r>
              <w:rPr>
                <w:rFonts w:asciiTheme="minorHAnsi" w:hAnsiTheme="minorHAnsi" w:cstheme="minorHAnsi"/>
                <w:b/>
                <w:bCs/>
                <w:sz w:val="22"/>
                <w:szCs w:val="22"/>
              </w:rPr>
              <w:t>e</w:t>
            </w:r>
            <w:r w:rsidRPr="00F21A25">
              <w:rPr>
                <w:rFonts w:asciiTheme="minorHAnsi" w:hAnsiTheme="minorHAnsi" w:cstheme="minorHAnsi"/>
                <w:b/>
                <w:bCs/>
                <w:sz w:val="22"/>
                <w:szCs w:val="22"/>
              </w:rPr>
              <w:t>xpressions</w:t>
            </w:r>
            <w:r>
              <w:rPr>
                <w:rFonts w:asciiTheme="minorHAnsi" w:hAnsiTheme="minorHAnsi" w:cstheme="minorHAnsi"/>
                <w:b/>
                <w:bCs/>
                <w:sz w:val="22"/>
                <w:szCs w:val="22"/>
              </w:rPr>
              <w:t xml:space="preserve"> (Multiplicative Property of Zero and Additive Identity)</w:t>
            </w:r>
            <w:r w:rsidRPr="00F21A25">
              <w:rPr>
                <w:rFonts w:asciiTheme="minorHAnsi" w:hAnsiTheme="minorHAnsi" w:cstheme="minorHAnsi"/>
                <w:b/>
                <w:bCs/>
                <w:sz w:val="22"/>
                <w:szCs w:val="22"/>
              </w:rPr>
              <w:t>:</w:t>
            </w:r>
            <w:r>
              <w:rPr>
                <w:rFonts w:asciiTheme="minorHAnsi" w:hAnsiTheme="minorHAnsi" w:cstheme="minorHAnsi"/>
                <w:b/>
                <w:bCs/>
                <w:sz w:val="22"/>
                <w:szCs w:val="22"/>
              </w:rPr>
              <w:t xml:space="preserve"> </w:t>
            </w:r>
            <w:r w:rsidR="00F21A25" w:rsidRPr="00F21A25">
              <w:rPr>
                <w:rFonts w:asciiTheme="minorHAnsi" w:hAnsiTheme="minorHAnsi" w:cstheme="minorHAnsi"/>
                <w:sz w:val="22"/>
                <w:szCs w:val="22"/>
              </w:rPr>
              <w:t>Students may confuse the multiplicative property of zero and additive identity properties confused because they both have a zero in the expression.</w:t>
            </w:r>
          </w:p>
          <w:p w14:paraId="533CF49E" w14:textId="64812B16" w:rsidR="00B31388" w:rsidRDefault="00FC2F55" w:rsidP="0021059C">
            <w:pPr>
              <w:rPr>
                <w:rFonts w:asciiTheme="minorHAnsi" w:hAnsiTheme="minorHAnsi" w:cstheme="minorHAnsi"/>
                <w:sz w:val="22"/>
                <w:szCs w:val="22"/>
              </w:rPr>
            </w:pPr>
            <w:r w:rsidRPr="003A50C3">
              <w:rPr>
                <w:rFonts w:asciiTheme="minorHAnsi" w:hAnsiTheme="minorHAnsi" w:cstheme="minorHAnsi"/>
                <w:b/>
                <w:bCs/>
                <w:sz w:val="22"/>
                <w:szCs w:val="22"/>
              </w:rPr>
              <w:lastRenderedPageBreak/>
              <w:t xml:space="preserve">Mathematical Representations: </w:t>
            </w:r>
            <w:r w:rsidR="008053E0" w:rsidRPr="003A50C3">
              <w:rPr>
                <w:rFonts w:asciiTheme="minorHAnsi" w:hAnsiTheme="minorHAnsi" w:cstheme="minorHAnsi"/>
                <w:sz w:val="22"/>
                <w:szCs w:val="22"/>
              </w:rPr>
              <w:t xml:space="preserve">Variables are tools for expressing mathematical ideas clearly and concisely. They have many different meanings, depending on context and purpose. </w:t>
            </w:r>
            <w:r w:rsidR="00B85E22" w:rsidRPr="003A50C3">
              <w:rPr>
                <w:rFonts w:asciiTheme="minorHAnsi" w:hAnsiTheme="minorHAnsi" w:cstheme="minorHAnsi"/>
                <w:sz w:val="22"/>
                <w:szCs w:val="22"/>
              </w:rPr>
              <w:t xml:space="preserve">Using variables permits representing and writing expressions whose values are not known or vary under different circumstances. </w:t>
            </w:r>
            <w:r w:rsidR="002B14FC">
              <w:rPr>
                <w:rFonts w:asciiTheme="minorHAnsi" w:hAnsiTheme="minorHAnsi" w:cstheme="minorHAnsi"/>
                <w:sz w:val="22"/>
                <w:szCs w:val="22"/>
              </w:rPr>
              <w:t>The</w:t>
            </w:r>
            <w:r w:rsidR="00B85E22" w:rsidRPr="003A50C3">
              <w:rPr>
                <w:rFonts w:asciiTheme="minorHAnsi" w:hAnsiTheme="minorHAnsi" w:cstheme="minorHAnsi"/>
                <w:sz w:val="22"/>
                <w:szCs w:val="22"/>
              </w:rPr>
              <w:t xml:space="preserve"> use of variables i</w:t>
            </w:r>
            <w:r w:rsidR="005F3839" w:rsidRPr="003A50C3">
              <w:rPr>
                <w:rFonts w:asciiTheme="minorHAnsi" w:hAnsiTheme="minorHAnsi" w:cstheme="minorHAnsi"/>
                <w:sz w:val="22"/>
                <w:szCs w:val="22"/>
              </w:rPr>
              <w:t>s important in studying relationships between varying quantities</w:t>
            </w:r>
            <w:r w:rsidR="00CC2DC6">
              <w:rPr>
                <w:rFonts w:asciiTheme="minorHAnsi" w:hAnsiTheme="minorHAnsi" w:cstheme="minorHAnsi"/>
                <w:sz w:val="22"/>
                <w:szCs w:val="22"/>
              </w:rPr>
              <w:t xml:space="preserve"> as well as evaluating expression</w:t>
            </w:r>
            <w:r w:rsidR="00413CC2">
              <w:rPr>
                <w:rFonts w:asciiTheme="minorHAnsi" w:hAnsiTheme="minorHAnsi" w:cstheme="minorHAnsi"/>
                <w:sz w:val="22"/>
                <w:szCs w:val="22"/>
              </w:rPr>
              <w:t xml:space="preserve">s using the order of operations. </w:t>
            </w:r>
            <w:r w:rsidR="005F3839" w:rsidRPr="003A50C3">
              <w:rPr>
                <w:rFonts w:asciiTheme="minorHAnsi" w:hAnsiTheme="minorHAnsi" w:cstheme="minorHAnsi"/>
                <w:sz w:val="22"/>
                <w:szCs w:val="22"/>
              </w:rPr>
              <w:t xml:space="preserve"> </w:t>
            </w:r>
          </w:p>
          <w:p w14:paraId="074D2EF1" w14:textId="77777777" w:rsidR="000A6326" w:rsidRPr="003A50C3" w:rsidRDefault="000A6326" w:rsidP="0021059C">
            <w:pPr>
              <w:rPr>
                <w:rFonts w:asciiTheme="minorHAnsi" w:hAnsiTheme="minorHAnsi" w:cstheme="minorHAnsi"/>
                <w:sz w:val="22"/>
                <w:szCs w:val="22"/>
              </w:rPr>
            </w:pPr>
          </w:p>
          <w:p w14:paraId="291F744A" w14:textId="60132D08" w:rsidR="00714A21" w:rsidRDefault="007924A0" w:rsidP="00714A21">
            <w:pPr>
              <w:pStyle w:val="ListParagraph"/>
              <w:numPr>
                <w:ilvl w:val="0"/>
                <w:numId w:val="46"/>
              </w:numPr>
              <w:rPr>
                <w:rFonts w:asciiTheme="minorHAnsi" w:hAnsiTheme="minorHAnsi" w:cstheme="minorHAnsi"/>
                <w:sz w:val="22"/>
                <w:szCs w:val="22"/>
              </w:rPr>
            </w:pPr>
            <w:r w:rsidRPr="00B31388">
              <w:rPr>
                <w:rFonts w:asciiTheme="minorHAnsi" w:hAnsiTheme="minorHAnsi" w:cstheme="minorHAnsi"/>
                <w:b/>
                <w:bCs/>
                <w:sz w:val="22"/>
                <w:szCs w:val="22"/>
              </w:rPr>
              <w:t xml:space="preserve">For example, when </w:t>
            </w:r>
            <w:r w:rsidR="00D344E7" w:rsidRPr="00B31388">
              <w:rPr>
                <w:rFonts w:asciiTheme="minorHAnsi" w:hAnsiTheme="minorHAnsi" w:cstheme="minorHAnsi"/>
                <w:b/>
                <w:bCs/>
                <w:sz w:val="22"/>
                <w:szCs w:val="22"/>
              </w:rPr>
              <w:t>using concrete models and transferring to pictorial representations</w:t>
            </w:r>
            <w:r w:rsidR="00D344E7" w:rsidRPr="003A50C3">
              <w:rPr>
                <w:rFonts w:asciiTheme="minorHAnsi" w:hAnsiTheme="minorHAnsi" w:cstheme="minorHAnsi"/>
                <w:sz w:val="22"/>
                <w:szCs w:val="22"/>
              </w:rPr>
              <w:t xml:space="preserve"> </w:t>
            </w:r>
            <w:r w:rsidRPr="003A50C3">
              <w:rPr>
                <w:rFonts w:asciiTheme="minorHAnsi" w:hAnsiTheme="minorHAnsi" w:cstheme="minorHAnsi"/>
                <w:sz w:val="22"/>
                <w:szCs w:val="22"/>
              </w:rPr>
              <w:t xml:space="preserve">– </w:t>
            </w:r>
          </w:p>
          <w:p w14:paraId="63583B38" w14:textId="77777777" w:rsidR="00FB3502" w:rsidRPr="003A50C3" w:rsidRDefault="00FB3502" w:rsidP="00FB3502">
            <w:pPr>
              <w:pStyle w:val="ListParagraph"/>
              <w:rPr>
                <w:rFonts w:asciiTheme="minorHAnsi" w:hAnsiTheme="minorHAnsi" w:cstheme="minorHAnsi"/>
                <w:sz w:val="22"/>
                <w:szCs w:val="22"/>
              </w:rPr>
            </w:pPr>
          </w:p>
          <w:p w14:paraId="227EF731" w14:textId="77777777" w:rsidR="007924A0" w:rsidRPr="003A50C3" w:rsidRDefault="00D344E7" w:rsidP="00D344E7">
            <w:pPr>
              <w:pStyle w:val="ListParagraph"/>
              <w:jc w:val="center"/>
              <w:rPr>
                <w:rFonts w:asciiTheme="minorHAnsi" w:hAnsiTheme="minorHAnsi" w:cstheme="minorHAnsi"/>
                <w:sz w:val="22"/>
                <w:szCs w:val="22"/>
              </w:rPr>
            </w:pPr>
            <w:r w:rsidRPr="003A50C3">
              <w:rPr>
                <w:rFonts w:asciiTheme="minorHAnsi" w:hAnsiTheme="minorHAnsi" w:cstheme="minorHAnsi"/>
                <w:noProof/>
                <w:sz w:val="22"/>
                <w:szCs w:val="22"/>
              </w:rPr>
              <w:drawing>
                <wp:inline distT="0" distB="0" distL="0" distR="0" wp14:anchorId="560AA4EC" wp14:editId="3800AB2B">
                  <wp:extent cx="5876337" cy="590550"/>
                  <wp:effectExtent l="0" t="0" r="0" b="0"/>
                  <wp:docPr id="298050391" name="Picture 1" descr="Image. Key of algebra tiles. One positive unit (white square), one negative unit (black square), one positive variable, x, (white rectangle), and one negative variable, x, (black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50391" name="Picture 1" descr="Image. Key of algebra tiles. One positive unit (white square), one negative unit (black square), one positive variable, x, (white rectangle), and one negative variable, x, (black rectangle). "/>
                          <pic:cNvPicPr/>
                        </pic:nvPicPr>
                        <pic:blipFill>
                          <a:blip r:embed="rId54"/>
                          <a:stretch>
                            <a:fillRect/>
                          </a:stretch>
                        </pic:blipFill>
                        <pic:spPr>
                          <a:xfrm>
                            <a:off x="0" y="0"/>
                            <a:ext cx="5881098" cy="591028"/>
                          </a:xfrm>
                          <a:prstGeom prst="rect">
                            <a:avLst/>
                          </a:prstGeom>
                        </pic:spPr>
                      </pic:pic>
                    </a:graphicData>
                  </a:graphic>
                </wp:inline>
              </w:drawing>
            </w:r>
          </w:p>
          <w:p w14:paraId="0B4AC713" w14:textId="77777777" w:rsidR="00D344E7" w:rsidRPr="003A50C3" w:rsidRDefault="00D344E7" w:rsidP="00D344E7">
            <w:pPr>
              <w:pStyle w:val="ListParagraph"/>
              <w:jc w:val="center"/>
              <w:rPr>
                <w:rFonts w:asciiTheme="minorHAnsi" w:hAnsiTheme="minorHAnsi" w:cstheme="minorHAnsi"/>
                <w:sz w:val="22"/>
                <w:szCs w:val="22"/>
              </w:rPr>
            </w:pPr>
          </w:p>
          <w:p w14:paraId="35C372CE" w14:textId="49DA9222" w:rsidR="00D344E7" w:rsidRPr="003A50C3" w:rsidRDefault="00BB1D31" w:rsidP="00D344E7">
            <w:pPr>
              <w:pStyle w:val="ListParagraph"/>
              <w:rPr>
                <w:rFonts w:asciiTheme="minorHAnsi" w:hAnsiTheme="minorHAnsi" w:cstheme="minorHAnsi"/>
                <w:sz w:val="22"/>
                <w:szCs w:val="22"/>
              </w:rPr>
            </w:pPr>
            <w:r w:rsidRPr="003A50C3">
              <w:rPr>
                <w:rFonts w:asciiTheme="minorHAnsi" w:hAnsiTheme="minorHAnsi" w:cstheme="minorHAnsi"/>
                <w:b/>
                <w:bCs/>
                <w:sz w:val="22"/>
                <w:szCs w:val="22"/>
              </w:rPr>
              <w:t>Draw a model for the expression 2</w:t>
            </w:r>
            <w:r w:rsidRPr="003A50C3">
              <w:rPr>
                <w:rFonts w:asciiTheme="minorHAnsi" w:hAnsiTheme="minorHAnsi" w:cstheme="minorHAnsi"/>
                <w:b/>
                <w:bCs/>
                <w:i/>
                <w:iCs/>
                <w:sz w:val="22"/>
                <w:szCs w:val="22"/>
              </w:rPr>
              <w:t>x</w:t>
            </w:r>
            <w:r w:rsidRPr="003A50C3">
              <w:rPr>
                <w:rFonts w:asciiTheme="minorHAnsi" w:hAnsiTheme="minorHAnsi" w:cstheme="minorHAnsi"/>
                <w:b/>
                <w:bCs/>
                <w:sz w:val="22"/>
                <w:szCs w:val="22"/>
              </w:rPr>
              <w:t xml:space="preserve"> + 3:</w:t>
            </w:r>
            <w:r w:rsidRPr="003A50C3">
              <w:rPr>
                <w:rFonts w:asciiTheme="minorHAnsi" w:hAnsiTheme="minorHAnsi" w:cstheme="minorHAnsi"/>
                <w:sz w:val="22"/>
                <w:szCs w:val="22"/>
              </w:rPr>
              <w:t xml:space="preserve"> A common </w:t>
            </w:r>
            <w:r w:rsidR="00C8191E">
              <w:rPr>
                <w:rFonts w:asciiTheme="minorHAnsi" w:hAnsiTheme="minorHAnsi" w:cstheme="minorHAnsi"/>
                <w:sz w:val="22"/>
                <w:szCs w:val="22"/>
              </w:rPr>
              <w:t>error</w:t>
            </w:r>
            <w:r w:rsidRPr="003A50C3">
              <w:rPr>
                <w:rFonts w:asciiTheme="minorHAnsi" w:hAnsiTheme="minorHAnsi" w:cstheme="minorHAnsi"/>
                <w:sz w:val="22"/>
                <w:szCs w:val="22"/>
              </w:rPr>
              <w:t xml:space="preserve"> is that some students may incorrectly represent two </w:t>
            </w:r>
            <w:r w:rsidRPr="00C8191E">
              <w:rPr>
                <w:rFonts w:asciiTheme="minorHAnsi" w:hAnsiTheme="minorHAnsi" w:cstheme="minorHAnsi"/>
                <w:i/>
                <w:iCs/>
                <w:sz w:val="22"/>
                <w:szCs w:val="22"/>
              </w:rPr>
              <w:t>x</w:t>
            </w:r>
            <w:r w:rsidRPr="003A50C3">
              <w:rPr>
                <w:rFonts w:asciiTheme="minorHAnsi" w:hAnsiTheme="minorHAnsi" w:cstheme="minorHAnsi"/>
                <w:sz w:val="22"/>
                <w:szCs w:val="22"/>
              </w:rPr>
              <w:t xml:space="preserve"> as two positive square tiles and one </w:t>
            </w:r>
            <w:r w:rsidRPr="00C8191E">
              <w:rPr>
                <w:rFonts w:asciiTheme="minorHAnsi" w:hAnsiTheme="minorHAnsi" w:cstheme="minorHAnsi"/>
                <w:i/>
                <w:iCs/>
                <w:sz w:val="22"/>
                <w:szCs w:val="22"/>
              </w:rPr>
              <w:t>x-</w:t>
            </w:r>
            <w:r w:rsidRPr="003A50C3">
              <w:rPr>
                <w:rFonts w:asciiTheme="minorHAnsi" w:hAnsiTheme="minorHAnsi" w:cstheme="minorHAnsi"/>
                <w:sz w:val="22"/>
                <w:szCs w:val="22"/>
              </w:rPr>
              <w:t xml:space="preserve">tile along with three positive square tiles. Another </w:t>
            </w:r>
            <w:r w:rsidR="009424C8">
              <w:rPr>
                <w:rFonts w:asciiTheme="minorHAnsi" w:hAnsiTheme="minorHAnsi" w:cstheme="minorHAnsi"/>
                <w:sz w:val="22"/>
                <w:szCs w:val="22"/>
              </w:rPr>
              <w:t>common mistake</w:t>
            </w:r>
            <w:r w:rsidRPr="003A50C3">
              <w:rPr>
                <w:rFonts w:asciiTheme="minorHAnsi" w:hAnsiTheme="minorHAnsi" w:cstheme="minorHAnsi"/>
                <w:sz w:val="22"/>
                <w:szCs w:val="22"/>
              </w:rPr>
              <w:t xml:space="preserve"> is that some students may model two </w:t>
            </w:r>
            <w:r w:rsidRPr="009424C8">
              <w:rPr>
                <w:rFonts w:asciiTheme="minorHAnsi" w:hAnsiTheme="minorHAnsi" w:cstheme="minorHAnsi"/>
                <w:i/>
                <w:iCs/>
                <w:sz w:val="22"/>
                <w:szCs w:val="22"/>
              </w:rPr>
              <w:t xml:space="preserve">x </w:t>
            </w:r>
            <w:r w:rsidRPr="003A50C3">
              <w:rPr>
                <w:rFonts w:asciiTheme="minorHAnsi" w:hAnsiTheme="minorHAnsi" w:cstheme="minorHAnsi"/>
                <w:sz w:val="22"/>
                <w:szCs w:val="22"/>
              </w:rPr>
              <w:t>as two positive square tiles along with three positive square tiles. In either scenario, a student may need more experiences modeling single term expressions or numbers before modeling expressions with multiple terms.</w:t>
            </w:r>
          </w:p>
          <w:p w14:paraId="0C04D76D" w14:textId="77777777" w:rsidR="003A50C3" w:rsidRPr="003A50C3" w:rsidRDefault="003A50C3" w:rsidP="00D344E7">
            <w:pPr>
              <w:pStyle w:val="ListParagraph"/>
              <w:rPr>
                <w:rFonts w:asciiTheme="minorHAnsi" w:hAnsiTheme="minorHAnsi" w:cstheme="minorHAnsi"/>
                <w:sz w:val="22"/>
                <w:szCs w:val="22"/>
              </w:rPr>
            </w:pPr>
          </w:p>
          <w:p w14:paraId="2D8874F3" w14:textId="76721A93" w:rsidR="003A50C3" w:rsidRDefault="003A50C3" w:rsidP="00D344E7">
            <w:pPr>
              <w:pStyle w:val="ListParagraph"/>
              <w:rPr>
                <w:rFonts w:asciiTheme="minorHAnsi" w:hAnsiTheme="minorHAnsi" w:cstheme="minorHAnsi"/>
                <w:sz w:val="22"/>
                <w:szCs w:val="22"/>
              </w:rPr>
            </w:pPr>
            <w:r w:rsidRPr="003A50C3">
              <w:rPr>
                <w:rFonts w:asciiTheme="minorHAnsi" w:hAnsiTheme="minorHAnsi" w:cstheme="minorHAnsi"/>
                <w:b/>
                <w:bCs/>
                <w:sz w:val="22"/>
                <w:szCs w:val="22"/>
              </w:rPr>
              <w:t xml:space="preserve">Draw a model for the expression </w:t>
            </w:r>
            <w:r w:rsidRPr="003A50C3">
              <w:rPr>
                <w:rFonts w:asciiTheme="minorHAnsi" w:hAnsiTheme="minorHAnsi" w:cstheme="minorHAnsi"/>
                <w:b/>
                <w:bCs/>
                <w:i/>
                <w:iCs/>
                <w:sz w:val="22"/>
                <w:szCs w:val="22"/>
              </w:rPr>
              <w:t>x</w:t>
            </w:r>
            <w:r w:rsidRPr="003A50C3">
              <w:rPr>
                <w:rFonts w:asciiTheme="minorHAnsi" w:hAnsiTheme="minorHAnsi" w:cstheme="minorHAnsi"/>
                <w:b/>
                <w:bCs/>
                <w:sz w:val="22"/>
                <w:szCs w:val="22"/>
              </w:rPr>
              <w:t xml:space="preserve"> – 5:</w:t>
            </w:r>
            <w:r w:rsidRPr="003A50C3">
              <w:rPr>
                <w:rFonts w:asciiTheme="minorHAnsi" w:hAnsiTheme="minorHAnsi" w:cstheme="minorHAnsi"/>
                <w:sz w:val="22"/>
                <w:szCs w:val="22"/>
              </w:rPr>
              <w:t xml:space="preserve"> A student may incorrectly model the expression using only positive tiles, ignoring the negative five. The student may need more experiences modeling positive and negative values. In both of the examples, a student may need opportunities to identify the terms in the expression and model each one separately.</w:t>
            </w:r>
          </w:p>
          <w:p w14:paraId="3321B4FD" w14:textId="77777777" w:rsidR="00B31388" w:rsidRDefault="00B31388" w:rsidP="00D344E7">
            <w:pPr>
              <w:pStyle w:val="ListParagraph"/>
              <w:rPr>
                <w:rFonts w:asciiTheme="minorHAnsi" w:hAnsiTheme="minorHAnsi" w:cstheme="minorHAnsi"/>
                <w:sz w:val="22"/>
                <w:szCs w:val="22"/>
              </w:rPr>
            </w:pPr>
          </w:p>
          <w:p w14:paraId="3057EB6D" w14:textId="7D651E29" w:rsidR="00413CC2" w:rsidRDefault="00413CC2" w:rsidP="00413CC2">
            <w:pPr>
              <w:pStyle w:val="ListParagraph"/>
              <w:numPr>
                <w:ilvl w:val="0"/>
                <w:numId w:val="46"/>
              </w:numPr>
              <w:rPr>
                <w:rFonts w:asciiTheme="minorHAnsi" w:hAnsiTheme="minorHAnsi" w:cstheme="minorHAnsi"/>
                <w:sz w:val="22"/>
                <w:szCs w:val="22"/>
              </w:rPr>
            </w:pPr>
            <w:r w:rsidRPr="00B31388">
              <w:rPr>
                <w:rFonts w:asciiTheme="minorHAnsi" w:hAnsiTheme="minorHAnsi" w:cstheme="minorHAnsi"/>
                <w:b/>
                <w:bCs/>
                <w:sz w:val="22"/>
                <w:szCs w:val="22"/>
              </w:rPr>
              <w:t>For example, when evaluating expressions and applying the order of operations</w:t>
            </w:r>
            <w:r>
              <w:rPr>
                <w:rFonts w:asciiTheme="minorHAnsi" w:hAnsiTheme="minorHAnsi" w:cstheme="minorHAnsi"/>
                <w:sz w:val="22"/>
                <w:szCs w:val="22"/>
              </w:rPr>
              <w:t xml:space="preserve"> – </w:t>
            </w:r>
          </w:p>
          <w:p w14:paraId="784E8311" w14:textId="77777777" w:rsidR="00413CC2" w:rsidRDefault="00413CC2" w:rsidP="00413CC2">
            <w:pPr>
              <w:pStyle w:val="ListParagraph"/>
            </w:pPr>
          </w:p>
          <w:p w14:paraId="570C77C2" w14:textId="77777777" w:rsidR="00BB1D31" w:rsidRDefault="00413CC2" w:rsidP="00845EC3">
            <w:pPr>
              <w:pStyle w:val="ListParagraph"/>
              <w:rPr>
                <w:rFonts w:asciiTheme="minorHAnsi" w:hAnsiTheme="minorHAnsi" w:cstheme="minorHAnsi"/>
                <w:sz w:val="22"/>
                <w:szCs w:val="22"/>
              </w:rPr>
            </w:pPr>
            <w:r w:rsidRPr="005B2035">
              <w:rPr>
                <w:rFonts w:asciiTheme="minorHAnsi" w:hAnsiTheme="minorHAnsi" w:cstheme="minorHAnsi"/>
                <w:b/>
                <w:bCs/>
                <w:sz w:val="22"/>
                <w:szCs w:val="22"/>
              </w:rPr>
              <w:t xml:space="preserve">If </w:t>
            </w:r>
            <w:r w:rsidR="00FB3502" w:rsidRPr="00FB3502">
              <w:rPr>
                <w:rFonts w:asciiTheme="minorHAnsi" w:hAnsiTheme="minorHAnsi" w:cstheme="minorHAnsi"/>
                <w:b/>
                <w:bCs/>
                <w:i/>
                <w:iCs/>
                <w:sz w:val="22"/>
                <w:szCs w:val="22"/>
              </w:rPr>
              <w:t>p</w:t>
            </w:r>
            <w:r w:rsidR="00FB3502">
              <w:rPr>
                <w:rFonts w:asciiTheme="minorHAnsi" w:hAnsiTheme="minorHAnsi" w:cstheme="minorHAnsi"/>
                <w:b/>
                <w:bCs/>
                <w:sz w:val="22"/>
                <w:szCs w:val="22"/>
              </w:rPr>
              <w:t xml:space="preserve"> = </w:t>
            </w:r>
            <w:r w:rsidRPr="005B2035">
              <w:rPr>
                <w:rFonts w:asciiTheme="minorHAnsi" w:hAnsiTheme="minorHAnsi" w:cstheme="minorHAnsi"/>
                <w:b/>
                <w:bCs/>
                <w:sz w:val="22"/>
                <w:szCs w:val="22"/>
              </w:rPr>
              <w:t xml:space="preserve">2, </w:t>
            </w:r>
            <w:r w:rsidR="00C23878">
              <w:rPr>
                <w:rFonts w:asciiTheme="minorHAnsi" w:hAnsiTheme="minorHAnsi" w:cstheme="minorHAnsi"/>
                <w:b/>
                <w:bCs/>
                <w:sz w:val="22"/>
                <w:szCs w:val="22"/>
              </w:rPr>
              <w:t>determine the</w:t>
            </w:r>
            <w:r w:rsidRPr="005B2035">
              <w:rPr>
                <w:rFonts w:asciiTheme="minorHAnsi" w:hAnsiTheme="minorHAnsi" w:cstheme="minorHAnsi"/>
                <w:b/>
                <w:bCs/>
                <w:sz w:val="22"/>
                <w:szCs w:val="22"/>
              </w:rPr>
              <w:t xml:space="preserve"> value of the expression |4</w:t>
            </w:r>
            <w:r w:rsidR="00FB3502" w:rsidRPr="00FB3502">
              <w:rPr>
                <w:rFonts w:asciiTheme="minorHAnsi" w:hAnsiTheme="minorHAnsi" w:cstheme="minorHAnsi"/>
                <w:b/>
                <w:bCs/>
                <w:i/>
                <w:iCs/>
                <w:sz w:val="22"/>
                <w:szCs w:val="22"/>
              </w:rPr>
              <w:t>p</w:t>
            </w:r>
            <w:r w:rsidRPr="005B2035">
              <w:rPr>
                <w:rFonts w:asciiTheme="minorHAnsi" w:hAnsiTheme="minorHAnsi" w:cstheme="minorHAnsi"/>
                <w:b/>
                <w:bCs/>
                <w:sz w:val="22"/>
                <w:szCs w:val="22"/>
              </w:rPr>
              <w:t xml:space="preserve"> − 10| + 3</w:t>
            </w:r>
            <w:r w:rsidR="00FB3502" w:rsidRPr="00FB3502">
              <w:rPr>
                <w:rFonts w:asciiTheme="minorHAnsi" w:hAnsiTheme="minorHAnsi" w:cstheme="minorHAnsi"/>
                <w:b/>
                <w:bCs/>
                <w:i/>
                <w:iCs/>
                <w:sz w:val="22"/>
                <w:szCs w:val="22"/>
              </w:rPr>
              <w:t>p</w:t>
            </w:r>
            <w:r w:rsidRPr="005B2035">
              <w:rPr>
                <w:rFonts w:asciiTheme="minorHAnsi" w:hAnsiTheme="minorHAnsi" w:cstheme="minorHAnsi"/>
                <w:b/>
                <w:bCs/>
                <w:sz w:val="22"/>
                <w:szCs w:val="22"/>
              </w:rPr>
              <w:t>:</w:t>
            </w:r>
            <w:r w:rsidRPr="005B2035">
              <w:rPr>
                <w:rFonts w:asciiTheme="minorHAnsi" w:hAnsiTheme="minorHAnsi" w:cstheme="minorHAnsi"/>
                <w:sz w:val="22"/>
                <w:szCs w:val="22"/>
              </w:rPr>
              <w:t xml:space="preserve"> </w:t>
            </w:r>
            <w:r w:rsidR="005B2035" w:rsidRPr="005B2035">
              <w:rPr>
                <w:rFonts w:asciiTheme="minorHAnsi" w:hAnsiTheme="minorHAnsi" w:cstheme="minorHAnsi"/>
                <w:sz w:val="22"/>
                <w:szCs w:val="22"/>
              </w:rPr>
              <w:t>A student may incorrectly take the absolute value of 4</w:t>
            </w:r>
            <w:r w:rsidR="005B2035" w:rsidRPr="00FB3502">
              <w:rPr>
                <w:rFonts w:asciiTheme="minorHAnsi" w:hAnsiTheme="minorHAnsi" w:cstheme="minorHAnsi"/>
                <w:i/>
                <w:iCs/>
                <w:sz w:val="22"/>
                <w:szCs w:val="22"/>
              </w:rPr>
              <w:t xml:space="preserve">p </w:t>
            </w:r>
            <w:r w:rsidR="005B2035" w:rsidRPr="005B2035">
              <w:rPr>
                <w:rFonts w:asciiTheme="minorHAnsi" w:hAnsiTheme="minorHAnsi" w:cstheme="minorHAnsi"/>
                <w:sz w:val="22"/>
                <w:szCs w:val="22"/>
              </w:rPr>
              <w:t>and -10 separately and then subtract the results. This may indicate that a student believes that the absolute value of each term of the expression should occur before the difference of 4</w:t>
            </w:r>
            <w:r w:rsidR="005B2035" w:rsidRPr="00FB3502">
              <w:rPr>
                <w:rFonts w:asciiTheme="minorHAnsi" w:hAnsiTheme="minorHAnsi" w:cstheme="minorHAnsi"/>
                <w:i/>
                <w:iCs/>
                <w:sz w:val="22"/>
                <w:szCs w:val="22"/>
              </w:rPr>
              <w:t>p</w:t>
            </w:r>
            <w:r w:rsidR="005B2035" w:rsidRPr="005B2035">
              <w:rPr>
                <w:rFonts w:asciiTheme="minorHAnsi" w:hAnsiTheme="minorHAnsi" w:cstheme="minorHAnsi"/>
                <w:sz w:val="22"/>
                <w:szCs w:val="22"/>
              </w:rPr>
              <w:t xml:space="preserve"> – 10. A student may need to review grouping symbols and </w:t>
            </w:r>
            <w:r w:rsidR="00A84A7E">
              <w:rPr>
                <w:rFonts w:asciiTheme="minorHAnsi" w:hAnsiTheme="minorHAnsi" w:cstheme="minorHAnsi"/>
                <w:sz w:val="22"/>
                <w:szCs w:val="22"/>
              </w:rPr>
              <w:t xml:space="preserve">have </w:t>
            </w:r>
            <w:r w:rsidR="005B2035" w:rsidRPr="005B2035">
              <w:rPr>
                <w:rFonts w:asciiTheme="minorHAnsi" w:hAnsiTheme="minorHAnsi" w:cstheme="minorHAnsi"/>
                <w:sz w:val="22"/>
                <w:szCs w:val="22"/>
              </w:rPr>
              <w:t xml:space="preserve">additional </w:t>
            </w:r>
            <w:r w:rsidR="002F0CE1">
              <w:rPr>
                <w:rFonts w:asciiTheme="minorHAnsi" w:hAnsiTheme="minorHAnsi" w:cstheme="minorHAnsi"/>
                <w:sz w:val="22"/>
                <w:szCs w:val="22"/>
              </w:rPr>
              <w:t xml:space="preserve">opportunities to </w:t>
            </w:r>
            <w:r w:rsidR="005B2035" w:rsidRPr="005B2035">
              <w:rPr>
                <w:rFonts w:asciiTheme="minorHAnsi" w:hAnsiTheme="minorHAnsi" w:cstheme="minorHAnsi"/>
                <w:sz w:val="22"/>
                <w:szCs w:val="22"/>
              </w:rPr>
              <w:t>practice simplifying operations within absolute value bars. Another common misconception is a student may simplify 4</w:t>
            </w:r>
            <w:r w:rsidR="005B2035" w:rsidRPr="00FB3502">
              <w:rPr>
                <w:rFonts w:asciiTheme="minorHAnsi" w:hAnsiTheme="minorHAnsi" w:cstheme="minorHAnsi"/>
                <w:i/>
                <w:iCs/>
                <w:sz w:val="22"/>
                <w:szCs w:val="22"/>
              </w:rPr>
              <w:t>p</w:t>
            </w:r>
            <w:r w:rsidR="005B2035" w:rsidRPr="005B2035">
              <w:rPr>
                <w:rFonts w:asciiTheme="minorHAnsi" w:hAnsiTheme="minorHAnsi" w:cstheme="minorHAnsi"/>
                <w:sz w:val="22"/>
                <w:szCs w:val="22"/>
              </w:rPr>
              <w:t xml:space="preserve"> – 10 + 3</w:t>
            </w:r>
            <w:r w:rsidR="005B2035" w:rsidRPr="00FB3502">
              <w:rPr>
                <w:rFonts w:asciiTheme="minorHAnsi" w:hAnsiTheme="minorHAnsi" w:cstheme="minorHAnsi"/>
                <w:i/>
                <w:iCs/>
                <w:sz w:val="22"/>
                <w:szCs w:val="22"/>
              </w:rPr>
              <w:t>p</w:t>
            </w:r>
            <w:r w:rsidR="005B2035" w:rsidRPr="005B2035">
              <w:rPr>
                <w:rFonts w:asciiTheme="minorHAnsi" w:hAnsiTheme="minorHAnsi" w:cstheme="minorHAnsi"/>
                <w:sz w:val="22"/>
                <w:szCs w:val="22"/>
              </w:rPr>
              <w:t xml:space="preserve"> before finding the absolute value of 4</w:t>
            </w:r>
            <w:r w:rsidR="005B2035" w:rsidRPr="00FB3502">
              <w:rPr>
                <w:rFonts w:asciiTheme="minorHAnsi" w:hAnsiTheme="minorHAnsi" w:cstheme="minorHAnsi"/>
                <w:i/>
                <w:iCs/>
                <w:sz w:val="22"/>
                <w:szCs w:val="22"/>
              </w:rPr>
              <w:t>p</w:t>
            </w:r>
            <w:r w:rsidR="005B2035" w:rsidRPr="005B2035">
              <w:rPr>
                <w:rFonts w:asciiTheme="minorHAnsi" w:hAnsiTheme="minorHAnsi" w:cstheme="minorHAnsi"/>
                <w:sz w:val="22"/>
                <w:szCs w:val="22"/>
              </w:rPr>
              <w:t xml:space="preserve"> – 10</w:t>
            </w:r>
            <w:r w:rsidR="002F0CE1">
              <w:rPr>
                <w:rFonts w:asciiTheme="minorHAnsi" w:hAnsiTheme="minorHAnsi" w:cstheme="minorHAnsi"/>
                <w:sz w:val="22"/>
                <w:szCs w:val="22"/>
              </w:rPr>
              <w:t>,</w:t>
            </w:r>
            <w:r w:rsidR="005B2035" w:rsidRPr="005B2035">
              <w:rPr>
                <w:rFonts w:asciiTheme="minorHAnsi" w:hAnsiTheme="minorHAnsi" w:cstheme="minorHAnsi"/>
                <w:sz w:val="22"/>
                <w:szCs w:val="22"/>
              </w:rPr>
              <w:t xml:space="preserve"> resulting in a value of four. A student may benefit from translating the symbolic form to a verbal expression, such as find</w:t>
            </w:r>
            <w:r w:rsidR="006F2DB9">
              <w:rPr>
                <w:rFonts w:asciiTheme="minorHAnsi" w:hAnsiTheme="minorHAnsi" w:cstheme="minorHAnsi"/>
                <w:sz w:val="22"/>
                <w:szCs w:val="22"/>
              </w:rPr>
              <w:t>ing</w:t>
            </w:r>
            <w:r w:rsidR="005B2035" w:rsidRPr="005B2035">
              <w:rPr>
                <w:rFonts w:asciiTheme="minorHAnsi" w:hAnsiTheme="minorHAnsi" w:cstheme="minorHAnsi"/>
                <w:sz w:val="22"/>
                <w:szCs w:val="22"/>
              </w:rPr>
              <w:t xml:space="preserve"> the absolute value of </w:t>
            </w:r>
            <w:r w:rsidR="00FB3502">
              <w:rPr>
                <w:rFonts w:asciiTheme="minorHAnsi" w:hAnsiTheme="minorHAnsi" w:cstheme="minorHAnsi"/>
                <w:sz w:val="22"/>
                <w:szCs w:val="22"/>
              </w:rPr>
              <w:t>4</w:t>
            </w:r>
            <w:r w:rsidR="00FB3502" w:rsidRPr="00FB3502">
              <w:rPr>
                <w:rFonts w:asciiTheme="minorHAnsi" w:hAnsiTheme="minorHAnsi" w:cstheme="minorHAnsi"/>
                <w:i/>
                <w:iCs/>
                <w:sz w:val="22"/>
                <w:szCs w:val="22"/>
              </w:rPr>
              <w:t>p</w:t>
            </w:r>
            <w:r w:rsidR="005B2035" w:rsidRPr="005B2035">
              <w:rPr>
                <w:rFonts w:asciiTheme="minorHAnsi" w:hAnsiTheme="minorHAnsi" w:cstheme="minorHAnsi"/>
                <w:sz w:val="22"/>
                <w:szCs w:val="22"/>
              </w:rPr>
              <w:t xml:space="preserve"> − 10, then add</w:t>
            </w:r>
            <w:r w:rsidR="006F2DB9">
              <w:rPr>
                <w:rFonts w:asciiTheme="minorHAnsi" w:hAnsiTheme="minorHAnsi" w:cstheme="minorHAnsi"/>
                <w:sz w:val="22"/>
                <w:szCs w:val="22"/>
              </w:rPr>
              <w:t>ing</w:t>
            </w:r>
            <w:r w:rsidR="005B2035" w:rsidRPr="005B2035">
              <w:rPr>
                <w:rFonts w:asciiTheme="minorHAnsi" w:hAnsiTheme="minorHAnsi" w:cstheme="minorHAnsi"/>
                <w:sz w:val="22"/>
                <w:szCs w:val="22"/>
              </w:rPr>
              <w:t xml:space="preserve"> three times </w:t>
            </w:r>
            <w:r w:rsidR="005B2035" w:rsidRPr="00FB3502">
              <w:rPr>
                <w:rFonts w:asciiTheme="minorHAnsi" w:hAnsiTheme="minorHAnsi" w:cstheme="minorHAnsi"/>
                <w:i/>
                <w:iCs/>
                <w:sz w:val="22"/>
                <w:szCs w:val="22"/>
              </w:rPr>
              <w:t>p</w:t>
            </w:r>
            <w:r w:rsidR="005B2035" w:rsidRPr="005B2035">
              <w:rPr>
                <w:rFonts w:asciiTheme="minorHAnsi" w:hAnsiTheme="minorHAnsi" w:cstheme="minorHAnsi"/>
                <w:sz w:val="22"/>
                <w:szCs w:val="22"/>
              </w:rPr>
              <w:t>. A student may benefit from reviewing grouping symbols and applying the order of operations to expressions contained in the grouping symbols.</w:t>
            </w:r>
          </w:p>
          <w:p w14:paraId="03BA1D31" w14:textId="5F7661AB" w:rsidR="00B31388" w:rsidRPr="00B31388" w:rsidRDefault="00B31388" w:rsidP="00B31388">
            <w:pPr>
              <w:rPr>
                <w:rFonts w:asciiTheme="minorHAnsi" w:hAnsiTheme="minorHAnsi" w:cstheme="minorHAnsi"/>
                <w:sz w:val="8"/>
                <w:szCs w:val="8"/>
              </w:rPr>
            </w:pPr>
          </w:p>
        </w:tc>
      </w:tr>
      <w:tr w:rsidR="00FC2F55" w:rsidRPr="00722C85" w14:paraId="7875E5EE" w14:textId="77777777" w:rsidTr="008318A2">
        <w:trPr>
          <w:trHeight w:val="435"/>
        </w:trPr>
        <w:tc>
          <w:tcPr>
            <w:tcW w:w="14310" w:type="dxa"/>
            <w:shd w:val="clear" w:color="auto" w:fill="F2F2F2" w:themeFill="background1" w:themeFillShade="F2"/>
            <w:vAlign w:val="center"/>
          </w:tcPr>
          <w:p w14:paraId="6320B2BD" w14:textId="1611EF4B" w:rsidR="00FC2F55" w:rsidRPr="00722C85" w:rsidRDefault="008318A2" w:rsidP="0021059C">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B4460F" w:rsidRPr="00722C85" w14:paraId="28CF9A91" w14:textId="77777777" w:rsidTr="006F2DB9">
        <w:trPr>
          <w:trHeight w:val="1970"/>
        </w:trPr>
        <w:tc>
          <w:tcPr>
            <w:tcW w:w="14310" w:type="dxa"/>
            <w:shd w:val="clear" w:color="auto" w:fill="auto"/>
          </w:tcPr>
          <w:p w14:paraId="44C009C8" w14:textId="6F1D580E" w:rsidR="00B4460F" w:rsidRDefault="008318A2" w:rsidP="006F2DB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64427D5" w14:textId="77777777" w:rsidR="00B4460F" w:rsidRPr="00C20989" w:rsidRDefault="00B4460F" w:rsidP="006F2DB9">
            <w:pPr>
              <w:rPr>
                <w:rFonts w:asciiTheme="minorHAnsi" w:eastAsia="Times New Roman" w:hAnsiTheme="minorHAnsi" w:cstheme="minorHAnsi"/>
                <w:b/>
                <w:bCs/>
                <w:color w:val="1F1F1F"/>
                <w:sz w:val="22"/>
                <w:szCs w:val="22"/>
              </w:rPr>
            </w:pPr>
            <w:r w:rsidRPr="00C20989">
              <w:rPr>
                <w:rFonts w:asciiTheme="minorHAnsi" w:hAnsiTheme="minorHAnsi" w:cstheme="minorHAnsi"/>
                <w:sz w:val="22"/>
                <w:szCs w:val="22"/>
              </w:rPr>
              <w:t>Proportional relationships can be described, and generalizations can be made using patterns, relations, and functions. Algebraic Equations and Inequalities can be used to represent and solve real world problems.</w:t>
            </w:r>
          </w:p>
          <w:p w14:paraId="4FB8D89D" w14:textId="77777777" w:rsidR="00B4460F" w:rsidRDefault="00B4460F" w:rsidP="00B4460F">
            <w:pPr>
              <w:rPr>
                <w:rFonts w:asciiTheme="minorHAnsi" w:hAnsiTheme="minorHAnsi" w:cstheme="minorHAnsi"/>
                <w:b/>
                <w:bCs/>
                <w:sz w:val="22"/>
                <w:szCs w:val="22"/>
              </w:rPr>
            </w:pPr>
          </w:p>
          <w:p w14:paraId="015AEEC2" w14:textId="0F71B452" w:rsidR="00B4460F" w:rsidRDefault="00B4460F" w:rsidP="00B4460F">
            <w:pPr>
              <w:rPr>
                <w:rFonts w:asciiTheme="minorHAnsi" w:hAnsiTheme="minorHAnsi" w:cstheme="minorHAnsi"/>
                <w:sz w:val="22"/>
                <w:szCs w:val="22"/>
              </w:rPr>
            </w:pPr>
            <w:r w:rsidRPr="005D689E">
              <w:rPr>
                <w:rFonts w:asciiTheme="minorHAnsi" w:hAnsiTheme="minorHAnsi" w:cstheme="minorHAnsi"/>
                <w:b/>
                <w:bCs/>
                <w:sz w:val="22"/>
                <w:szCs w:val="22"/>
              </w:rPr>
              <w:t xml:space="preserve">Connections: </w:t>
            </w:r>
            <w:r w:rsidR="00765F68">
              <w:rPr>
                <w:rFonts w:asciiTheme="minorHAnsi" w:hAnsiTheme="minorHAnsi" w:cstheme="minorHAnsi"/>
                <w:sz w:val="22"/>
                <w:szCs w:val="22"/>
              </w:rPr>
              <w:t xml:space="preserve">In </w:t>
            </w:r>
            <w:r w:rsidR="005A2E16">
              <w:rPr>
                <w:rFonts w:asciiTheme="minorHAnsi" w:hAnsiTheme="minorHAnsi" w:cstheme="minorHAnsi"/>
                <w:sz w:val="22"/>
                <w:szCs w:val="22"/>
              </w:rPr>
              <w:t>Grade 7</w:t>
            </w:r>
            <w:r w:rsidR="00765F68">
              <w:rPr>
                <w:rFonts w:asciiTheme="minorHAnsi" w:hAnsiTheme="minorHAnsi" w:cstheme="minorHAnsi"/>
                <w:sz w:val="22"/>
                <w:szCs w:val="22"/>
              </w:rPr>
              <w:t xml:space="preserve">, students </w:t>
            </w:r>
            <w:r w:rsidR="00836022">
              <w:rPr>
                <w:rFonts w:asciiTheme="minorHAnsi" w:hAnsiTheme="minorHAnsi" w:cstheme="minorHAnsi"/>
                <w:sz w:val="22"/>
                <w:szCs w:val="22"/>
              </w:rPr>
              <w:t xml:space="preserve">will </w:t>
            </w:r>
            <w:r w:rsidRPr="005D689E">
              <w:rPr>
                <w:rFonts w:asciiTheme="minorHAnsi" w:hAnsiTheme="minorHAnsi" w:cstheme="minorHAnsi"/>
                <w:sz w:val="22"/>
                <w:szCs w:val="22"/>
              </w:rPr>
              <w:t>write and solve two-step linear equations in one variable, including problems in context, that require the solution of a two-step linear equation in one variable</w:t>
            </w:r>
            <w:r>
              <w:rPr>
                <w:rFonts w:asciiTheme="minorHAnsi" w:hAnsiTheme="minorHAnsi" w:cstheme="minorHAnsi"/>
                <w:sz w:val="22"/>
                <w:szCs w:val="22"/>
              </w:rPr>
              <w:t xml:space="preserve"> (7.PFA.3)</w:t>
            </w:r>
            <w:r w:rsidR="00765F68">
              <w:rPr>
                <w:rFonts w:asciiTheme="minorHAnsi" w:hAnsiTheme="minorHAnsi" w:cstheme="minorHAnsi"/>
                <w:sz w:val="22"/>
                <w:szCs w:val="22"/>
              </w:rPr>
              <w:t xml:space="preserve"> or a two-step linear </w:t>
            </w:r>
            <w:r w:rsidR="006132FB">
              <w:rPr>
                <w:rFonts w:asciiTheme="minorHAnsi" w:hAnsiTheme="minorHAnsi" w:cstheme="minorHAnsi"/>
                <w:sz w:val="22"/>
                <w:szCs w:val="22"/>
              </w:rPr>
              <w:t>inequality</w:t>
            </w:r>
            <w:r w:rsidR="00765F68">
              <w:rPr>
                <w:rFonts w:asciiTheme="minorHAnsi" w:hAnsiTheme="minorHAnsi" w:cstheme="minorHAnsi"/>
                <w:sz w:val="22"/>
                <w:szCs w:val="22"/>
              </w:rPr>
              <w:t xml:space="preserve"> in one variable (</w:t>
            </w:r>
            <w:r w:rsidR="006132FB">
              <w:rPr>
                <w:rFonts w:asciiTheme="minorHAnsi" w:hAnsiTheme="minorHAnsi" w:cstheme="minorHAnsi"/>
                <w:sz w:val="22"/>
                <w:szCs w:val="22"/>
              </w:rPr>
              <w:t>7.PFA.4)</w:t>
            </w:r>
            <w:r w:rsidRPr="005D689E">
              <w:rPr>
                <w:rFonts w:asciiTheme="minorHAnsi" w:hAnsiTheme="minorHAnsi" w:cstheme="minorHAnsi"/>
                <w:sz w:val="22"/>
                <w:szCs w:val="22"/>
              </w:rPr>
              <w:t>.</w:t>
            </w:r>
            <w:r>
              <w:rPr>
                <w:rFonts w:asciiTheme="minorHAnsi" w:hAnsiTheme="minorHAnsi" w:cstheme="minorHAnsi"/>
                <w:sz w:val="22"/>
                <w:szCs w:val="22"/>
              </w:rPr>
              <w:t xml:space="preserve"> </w:t>
            </w:r>
            <w:r w:rsidRPr="004769CB">
              <w:rPr>
                <w:rFonts w:asciiTheme="minorHAnsi" w:hAnsiTheme="minorHAnsi" w:cstheme="minorHAnsi"/>
                <w:sz w:val="22"/>
                <w:szCs w:val="22"/>
              </w:rPr>
              <w:t xml:space="preserve">Prior to </w:t>
            </w:r>
            <w:r w:rsidR="005A2E16">
              <w:rPr>
                <w:rFonts w:asciiTheme="minorHAnsi" w:hAnsiTheme="minorHAnsi" w:cstheme="minorHAnsi"/>
                <w:sz w:val="22"/>
                <w:szCs w:val="22"/>
              </w:rPr>
              <w:t>Grade 7</w:t>
            </w:r>
            <w:r w:rsidR="004769CB" w:rsidRPr="004769CB">
              <w:rPr>
                <w:rFonts w:asciiTheme="minorHAnsi" w:hAnsiTheme="minorHAnsi" w:cstheme="minorHAnsi"/>
                <w:sz w:val="22"/>
                <w:szCs w:val="22"/>
              </w:rPr>
              <w:t xml:space="preserve">, students </w:t>
            </w:r>
            <w:r w:rsidR="0045404F">
              <w:rPr>
                <w:rFonts w:asciiTheme="minorHAnsi" w:hAnsiTheme="minorHAnsi" w:cstheme="minorHAnsi"/>
                <w:sz w:val="22"/>
                <w:szCs w:val="22"/>
              </w:rPr>
              <w:t>wrote</w:t>
            </w:r>
            <w:r w:rsidR="004769CB" w:rsidRPr="004769CB">
              <w:rPr>
                <w:rFonts w:asciiTheme="minorHAnsi" w:hAnsiTheme="minorHAnsi" w:cstheme="minorHAnsi"/>
                <w:sz w:val="22"/>
                <w:szCs w:val="22"/>
              </w:rPr>
              <w:t xml:space="preserve"> and solve</w:t>
            </w:r>
            <w:r w:rsidR="00566F10">
              <w:rPr>
                <w:rFonts w:asciiTheme="minorHAnsi" w:hAnsiTheme="minorHAnsi" w:cstheme="minorHAnsi"/>
                <w:sz w:val="22"/>
                <w:szCs w:val="22"/>
              </w:rPr>
              <w:t>d</w:t>
            </w:r>
            <w:r w:rsidR="004769CB" w:rsidRPr="004769CB">
              <w:rPr>
                <w:rFonts w:asciiTheme="minorHAnsi" w:hAnsiTheme="minorHAnsi" w:cstheme="minorHAnsi"/>
                <w:sz w:val="22"/>
                <w:szCs w:val="22"/>
              </w:rPr>
              <w:t xml:space="preserve"> one-step linear equations in one variable, including contextual problems that require</w:t>
            </w:r>
            <w:r w:rsidR="00566F10">
              <w:rPr>
                <w:rFonts w:asciiTheme="minorHAnsi" w:hAnsiTheme="minorHAnsi" w:cstheme="minorHAnsi"/>
                <w:sz w:val="22"/>
                <w:szCs w:val="22"/>
              </w:rPr>
              <w:t>d</w:t>
            </w:r>
            <w:r w:rsidR="004769CB" w:rsidRPr="004769CB">
              <w:rPr>
                <w:rFonts w:asciiTheme="minorHAnsi" w:hAnsiTheme="minorHAnsi" w:cstheme="minorHAnsi"/>
                <w:sz w:val="22"/>
                <w:szCs w:val="22"/>
              </w:rPr>
              <w:t xml:space="preserve"> the solution of a one-step linear equation in one variable</w:t>
            </w:r>
            <w:r w:rsidR="00210EBE">
              <w:rPr>
                <w:rFonts w:asciiTheme="minorHAnsi" w:hAnsiTheme="minorHAnsi" w:cstheme="minorHAnsi"/>
                <w:sz w:val="22"/>
                <w:szCs w:val="22"/>
              </w:rPr>
              <w:t xml:space="preserve"> (6.PFA.3)</w:t>
            </w:r>
            <w:r w:rsidR="00566F10">
              <w:rPr>
                <w:rFonts w:asciiTheme="minorHAnsi" w:hAnsiTheme="minorHAnsi" w:cstheme="minorHAnsi"/>
                <w:sz w:val="22"/>
                <w:szCs w:val="22"/>
              </w:rPr>
              <w:t>,</w:t>
            </w:r>
            <w:r w:rsidR="00210EBE">
              <w:rPr>
                <w:rFonts w:asciiTheme="minorHAnsi" w:hAnsiTheme="minorHAnsi" w:cstheme="minorHAnsi"/>
                <w:sz w:val="22"/>
                <w:szCs w:val="22"/>
              </w:rPr>
              <w:t xml:space="preserve"> and </w:t>
            </w:r>
            <w:r w:rsidR="004769CB" w:rsidRPr="004769CB">
              <w:rPr>
                <w:rFonts w:asciiTheme="minorHAnsi" w:hAnsiTheme="minorHAnsi" w:cstheme="minorHAnsi"/>
                <w:sz w:val="22"/>
                <w:szCs w:val="22"/>
              </w:rPr>
              <w:t>represent</w:t>
            </w:r>
            <w:r w:rsidR="00566F10">
              <w:rPr>
                <w:rFonts w:asciiTheme="minorHAnsi" w:hAnsiTheme="minorHAnsi" w:cstheme="minorHAnsi"/>
                <w:sz w:val="22"/>
                <w:szCs w:val="22"/>
              </w:rPr>
              <w:t>ed</w:t>
            </w:r>
            <w:r w:rsidR="004769CB" w:rsidRPr="004769CB">
              <w:rPr>
                <w:rFonts w:asciiTheme="minorHAnsi" w:hAnsiTheme="minorHAnsi" w:cstheme="minorHAnsi"/>
                <w:sz w:val="22"/>
                <w:szCs w:val="22"/>
              </w:rPr>
              <w:t xml:space="preserve"> a contextual situation using a linear inequality in one variable with symbols and graphs on a number line</w:t>
            </w:r>
            <w:r w:rsidR="00210EBE">
              <w:rPr>
                <w:rFonts w:asciiTheme="minorHAnsi" w:hAnsiTheme="minorHAnsi" w:cstheme="minorHAnsi"/>
                <w:sz w:val="22"/>
                <w:szCs w:val="22"/>
              </w:rPr>
              <w:t xml:space="preserve"> (6.PFA.4)</w:t>
            </w:r>
            <w:r w:rsidR="004769CB" w:rsidRPr="004769CB">
              <w:rPr>
                <w:rFonts w:asciiTheme="minorHAnsi" w:hAnsiTheme="minorHAnsi" w:cstheme="minorHAnsi"/>
                <w:sz w:val="22"/>
                <w:szCs w:val="22"/>
              </w:rPr>
              <w:t>.</w:t>
            </w:r>
            <w:r w:rsidR="00566F10">
              <w:rPr>
                <w:rFonts w:asciiTheme="minorHAnsi" w:hAnsiTheme="minorHAnsi" w:cstheme="minorHAnsi"/>
                <w:sz w:val="22"/>
                <w:szCs w:val="22"/>
              </w:rPr>
              <w:t xml:space="preserve"> </w:t>
            </w:r>
            <w:r w:rsidRPr="004769CB">
              <w:rPr>
                <w:rFonts w:asciiTheme="minorHAnsi" w:hAnsiTheme="minorHAnsi" w:cstheme="minorHAnsi"/>
                <w:sz w:val="22"/>
                <w:szCs w:val="22"/>
              </w:rPr>
              <w:t>Using these foundational understandings</w:t>
            </w:r>
            <w:r w:rsidR="009C7E2A">
              <w:rPr>
                <w:rFonts w:asciiTheme="minorHAnsi" w:hAnsiTheme="minorHAnsi" w:cstheme="minorHAnsi"/>
                <w:sz w:val="22"/>
                <w:szCs w:val="22"/>
              </w:rPr>
              <w:t>,</w:t>
            </w:r>
            <w:r w:rsidR="00210EBE">
              <w:rPr>
                <w:rFonts w:asciiTheme="minorHAnsi" w:hAnsiTheme="minorHAnsi" w:cstheme="minorHAnsi"/>
                <w:sz w:val="22"/>
                <w:szCs w:val="22"/>
              </w:rPr>
              <w:t xml:space="preserve"> students will </w:t>
            </w:r>
            <w:r w:rsidR="00210EBE" w:rsidRPr="008F1C14">
              <w:rPr>
                <w:rFonts w:asciiTheme="minorHAnsi" w:hAnsiTheme="minorHAnsi" w:cstheme="minorHAnsi"/>
                <w:sz w:val="22"/>
                <w:szCs w:val="22"/>
              </w:rPr>
              <w:t>simplify numerical expressions, simplify and generate equivalent algebraic expressions in one variable, and evaluate algebraic expressions for given replacement values of the variables</w:t>
            </w:r>
            <w:r w:rsidR="00E3600D">
              <w:rPr>
                <w:rFonts w:asciiTheme="minorHAnsi" w:hAnsiTheme="minorHAnsi" w:cstheme="minorHAnsi"/>
                <w:sz w:val="22"/>
                <w:szCs w:val="22"/>
              </w:rPr>
              <w:t xml:space="preserve"> (7.PFA.2)</w:t>
            </w:r>
            <w:r w:rsidR="00210EBE" w:rsidRPr="008F1C14">
              <w:rPr>
                <w:rFonts w:asciiTheme="minorHAnsi" w:hAnsiTheme="minorHAnsi" w:cstheme="minorHAnsi"/>
                <w:sz w:val="22"/>
                <w:szCs w:val="22"/>
              </w:rPr>
              <w:t>.</w:t>
            </w:r>
            <w:r w:rsidR="007304F4">
              <w:rPr>
                <w:rFonts w:asciiTheme="minorHAnsi" w:hAnsiTheme="minorHAnsi" w:cstheme="minorHAnsi"/>
                <w:sz w:val="22"/>
                <w:szCs w:val="22"/>
              </w:rPr>
              <w:t xml:space="preserve"> </w:t>
            </w:r>
            <w:r w:rsidR="007304F4" w:rsidRPr="007304F4">
              <w:rPr>
                <w:rFonts w:asciiTheme="minorHAnsi" w:hAnsiTheme="minorHAnsi" w:cstheme="minorHAnsi"/>
                <w:sz w:val="22"/>
                <w:szCs w:val="22"/>
              </w:rPr>
              <w:t>In the subsequent grade level, Grade 8 students will</w:t>
            </w:r>
            <w:r w:rsidR="007304F4">
              <w:rPr>
                <w:rFonts w:asciiTheme="minorHAnsi" w:hAnsiTheme="minorHAnsi" w:cstheme="minorHAnsi"/>
                <w:sz w:val="22"/>
                <w:szCs w:val="22"/>
              </w:rPr>
              <w:t xml:space="preserve"> represent, simplify, and generate equivalent algebraic expressions in one variable (8.PFA.1). </w:t>
            </w:r>
          </w:p>
          <w:p w14:paraId="567E8B47" w14:textId="77777777" w:rsidR="00BD1AF9" w:rsidRPr="004769CB" w:rsidRDefault="00BD1AF9" w:rsidP="00B4460F">
            <w:pPr>
              <w:rPr>
                <w:rFonts w:asciiTheme="minorHAnsi" w:hAnsiTheme="minorHAnsi" w:cstheme="minorHAnsi"/>
                <w:sz w:val="22"/>
                <w:szCs w:val="22"/>
              </w:rPr>
            </w:pPr>
          </w:p>
          <w:p w14:paraId="18863549" w14:textId="77777777" w:rsidR="00B4460F" w:rsidRPr="00806AE3" w:rsidRDefault="00B4460F" w:rsidP="00B4460F">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Within the grade level/course</w:t>
            </w:r>
            <w:r w:rsidRPr="00806AE3">
              <w:rPr>
                <w:rFonts w:asciiTheme="minorHAnsi" w:hAnsiTheme="minorHAnsi" w:cstheme="minorHAnsi"/>
                <w:sz w:val="22"/>
                <w:szCs w:val="22"/>
              </w:rPr>
              <w:t xml:space="preserve">: </w:t>
            </w:r>
          </w:p>
          <w:p w14:paraId="6FB6FCD2" w14:textId="237F8008" w:rsidR="00B4460F" w:rsidRPr="006C1986" w:rsidRDefault="00B4460F" w:rsidP="00B4460F">
            <w:pPr>
              <w:pStyle w:val="SOLStandardhang57"/>
              <w:numPr>
                <w:ilvl w:val="1"/>
                <w:numId w:val="5"/>
              </w:numPr>
              <w:rPr>
                <w:rFonts w:asciiTheme="minorHAnsi" w:hAnsiTheme="minorHAnsi" w:cstheme="minorHAnsi"/>
                <w:b w:val="0"/>
                <w:bCs/>
                <w:sz w:val="22"/>
                <w:szCs w:val="22"/>
              </w:rPr>
            </w:pPr>
            <w:r w:rsidRPr="006C1986">
              <w:rPr>
                <w:rFonts w:asciiTheme="minorHAnsi" w:hAnsiTheme="minorHAnsi" w:cstheme="minorHAnsi"/>
                <w:b w:val="0"/>
                <w:bCs/>
                <w:sz w:val="22"/>
                <w:szCs w:val="22"/>
              </w:rPr>
              <w:t>7.</w:t>
            </w:r>
            <w:r w:rsidR="00787A2D" w:rsidRPr="006C1986">
              <w:rPr>
                <w:rFonts w:asciiTheme="minorHAnsi" w:hAnsiTheme="minorHAnsi" w:cstheme="minorHAnsi"/>
                <w:b w:val="0"/>
                <w:bCs/>
                <w:sz w:val="22"/>
                <w:szCs w:val="22"/>
              </w:rPr>
              <w:t>PFA</w:t>
            </w:r>
            <w:r w:rsidRPr="006C1986">
              <w:rPr>
                <w:rFonts w:asciiTheme="minorHAnsi" w:hAnsiTheme="minorHAnsi" w:cstheme="minorHAnsi"/>
                <w:b w:val="0"/>
                <w:bCs/>
                <w:sz w:val="22"/>
                <w:szCs w:val="22"/>
              </w:rPr>
              <w:t>.</w:t>
            </w:r>
            <w:r w:rsidR="00787A2D" w:rsidRPr="006C1986">
              <w:rPr>
                <w:rFonts w:asciiTheme="minorHAnsi" w:hAnsiTheme="minorHAnsi" w:cstheme="minorHAnsi"/>
                <w:b w:val="0"/>
                <w:bCs/>
                <w:sz w:val="22"/>
                <w:szCs w:val="22"/>
              </w:rPr>
              <w:t>3</w:t>
            </w:r>
            <w:r w:rsidRPr="006C1986">
              <w:rPr>
                <w:rFonts w:asciiTheme="minorHAnsi" w:hAnsiTheme="minorHAnsi" w:cstheme="minorHAnsi"/>
                <w:b w:val="0"/>
                <w:bCs/>
                <w:sz w:val="22"/>
                <w:szCs w:val="22"/>
              </w:rPr>
              <w:t xml:space="preserve"> – The student will </w:t>
            </w:r>
            <w:r w:rsidR="00787A2D" w:rsidRPr="006C1986">
              <w:rPr>
                <w:rFonts w:asciiTheme="minorHAnsi" w:hAnsiTheme="minorHAnsi" w:cstheme="minorHAnsi"/>
                <w:b w:val="0"/>
                <w:bCs/>
                <w:sz w:val="22"/>
                <w:szCs w:val="22"/>
              </w:rPr>
              <w:t>write and solve two-step linear equations in one variable, including problems in context, that require the solution of a two-step linear equation in one variable</w:t>
            </w:r>
            <w:r w:rsidR="006C1986">
              <w:rPr>
                <w:rFonts w:asciiTheme="minorHAnsi" w:hAnsiTheme="minorHAnsi" w:cstheme="minorHAnsi"/>
                <w:b w:val="0"/>
                <w:bCs/>
                <w:sz w:val="22"/>
                <w:szCs w:val="22"/>
              </w:rPr>
              <w:t>.</w:t>
            </w:r>
          </w:p>
          <w:p w14:paraId="51D97B36" w14:textId="77593BDB" w:rsidR="00B4460F" w:rsidRPr="006C1986" w:rsidRDefault="00B4460F" w:rsidP="00B4460F">
            <w:pPr>
              <w:pStyle w:val="ListParagraph"/>
              <w:numPr>
                <w:ilvl w:val="1"/>
                <w:numId w:val="5"/>
              </w:numPr>
              <w:rPr>
                <w:rFonts w:asciiTheme="minorHAnsi" w:hAnsiTheme="minorHAnsi" w:cstheme="minorHAnsi"/>
                <w:bCs/>
                <w:sz w:val="22"/>
                <w:szCs w:val="22"/>
              </w:rPr>
            </w:pPr>
            <w:r w:rsidRPr="006C1986">
              <w:rPr>
                <w:rFonts w:asciiTheme="minorHAnsi" w:hAnsiTheme="minorHAnsi" w:cstheme="minorHAnsi"/>
                <w:bCs/>
                <w:sz w:val="22"/>
                <w:szCs w:val="22"/>
              </w:rPr>
              <w:t>7.</w:t>
            </w:r>
            <w:r w:rsidR="00787A2D" w:rsidRPr="006C1986">
              <w:rPr>
                <w:rFonts w:asciiTheme="minorHAnsi" w:hAnsiTheme="minorHAnsi" w:cstheme="minorHAnsi"/>
                <w:bCs/>
                <w:sz w:val="22"/>
                <w:szCs w:val="22"/>
              </w:rPr>
              <w:t>PFA</w:t>
            </w:r>
            <w:r w:rsidRPr="006C1986">
              <w:rPr>
                <w:rFonts w:asciiTheme="minorHAnsi" w:hAnsiTheme="minorHAnsi" w:cstheme="minorHAnsi"/>
                <w:bCs/>
                <w:sz w:val="22"/>
                <w:szCs w:val="22"/>
              </w:rPr>
              <w:t>.</w:t>
            </w:r>
            <w:r w:rsidR="00787A2D" w:rsidRPr="006C1986">
              <w:rPr>
                <w:rFonts w:asciiTheme="minorHAnsi" w:hAnsiTheme="minorHAnsi" w:cstheme="minorHAnsi"/>
                <w:bCs/>
                <w:sz w:val="22"/>
                <w:szCs w:val="22"/>
              </w:rPr>
              <w:t>4</w:t>
            </w:r>
            <w:r w:rsidRPr="006C1986">
              <w:rPr>
                <w:rFonts w:asciiTheme="minorHAnsi" w:hAnsiTheme="minorHAnsi" w:cstheme="minorHAnsi"/>
                <w:bCs/>
                <w:sz w:val="22"/>
                <w:szCs w:val="22"/>
              </w:rPr>
              <w:t xml:space="preserve"> – The student will </w:t>
            </w:r>
            <w:r w:rsidR="00B51E76" w:rsidRPr="006C1986">
              <w:rPr>
                <w:rFonts w:asciiTheme="minorHAnsi" w:hAnsiTheme="minorHAnsi" w:cstheme="minorHAnsi"/>
                <w:bCs/>
                <w:sz w:val="22"/>
                <w:szCs w:val="22"/>
              </w:rPr>
              <w:t xml:space="preserve">write and solve one- and two-step linear inequalities in one variable, including problems in context, that require the solution of a one- and two-step linear inequality in one variable. </w:t>
            </w:r>
          </w:p>
          <w:p w14:paraId="1F58AF4B" w14:textId="77777777" w:rsidR="00B4460F" w:rsidRPr="006C1986" w:rsidRDefault="00B4460F" w:rsidP="00B4460F">
            <w:pPr>
              <w:pStyle w:val="ListParagraph"/>
              <w:numPr>
                <w:ilvl w:val="0"/>
                <w:numId w:val="5"/>
              </w:numPr>
              <w:rPr>
                <w:rFonts w:asciiTheme="minorHAnsi" w:hAnsiTheme="minorHAnsi" w:cstheme="minorHAnsi"/>
                <w:bCs/>
                <w:sz w:val="22"/>
                <w:szCs w:val="22"/>
              </w:rPr>
            </w:pPr>
            <w:r w:rsidRPr="006C1986">
              <w:rPr>
                <w:rFonts w:asciiTheme="minorHAnsi" w:hAnsiTheme="minorHAnsi" w:cstheme="minorHAnsi"/>
                <w:bCs/>
                <w:i/>
                <w:iCs/>
                <w:sz w:val="22"/>
                <w:szCs w:val="22"/>
              </w:rPr>
              <w:t>Vertical Progression</w:t>
            </w:r>
            <w:r w:rsidRPr="006C1986">
              <w:rPr>
                <w:rFonts w:asciiTheme="minorHAnsi" w:hAnsiTheme="minorHAnsi" w:cstheme="minorHAnsi"/>
                <w:bCs/>
                <w:sz w:val="22"/>
                <w:szCs w:val="22"/>
              </w:rPr>
              <w:t xml:space="preserve">: </w:t>
            </w:r>
          </w:p>
          <w:p w14:paraId="7E980A80" w14:textId="2DAC94C7" w:rsidR="003733F1" w:rsidRPr="006C1986" w:rsidRDefault="00DD1BF4" w:rsidP="003733F1">
            <w:pPr>
              <w:pStyle w:val="ListParagraph"/>
              <w:numPr>
                <w:ilvl w:val="1"/>
                <w:numId w:val="5"/>
              </w:numPr>
              <w:rPr>
                <w:rFonts w:asciiTheme="minorHAnsi" w:hAnsiTheme="minorHAnsi" w:cstheme="minorHAnsi"/>
                <w:bCs/>
                <w:sz w:val="22"/>
                <w:szCs w:val="22"/>
              </w:rPr>
            </w:pPr>
            <w:r w:rsidRPr="006C1986">
              <w:rPr>
                <w:rFonts w:asciiTheme="minorHAnsi" w:hAnsiTheme="minorHAnsi" w:cstheme="minorHAnsi"/>
                <w:bCs/>
                <w:sz w:val="22"/>
                <w:szCs w:val="22"/>
              </w:rPr>
              <w:t xml:space="preserve">6.PFA.3 </w:t>
            </w:r>
            <w:r w:rsidR="001B4BED">
              <w:rPr>
                <w:rFonts w:asciiTheme="minorHAnsi" w:hAnsiTheme="minorHAnsi" w:cstheme="minorHAnsi"/>
                <w:bCs/>
                <w:sz w:val="22"/>
                <w:szCs w:val="22"/>
              </w:rPr>
              <w:t>– T</w:t>
            </w:r>
            <w:r w:rsidRPr="006C1986">
              <w:rPr>
                <w:rFonts w:asciiTheme="minorHAnsi" w:hAnsiTheme="minorHAnsi" w:cstheme="minorHAnsi"/>
                <w:bCs/>
                <w:sz w:val="22"/>
                <w:szCs w:val="22"/>
              </w:rPr>
              <w:t xml:space="preserve">he student will write and solve one-step linear equations in one variable, including contextual problems that require the solution of a one-step linear equation in one variable. </w:t>
            </w:r>
          </w:p>
          <w:p w14:paraId="541B816B" w14:textId="32C5DA3D" w:rsidR="003733F1" w:rsidRPr="006C1986" w:rsidRDefault="003733F1" w:rsidP="003733F1">
            <w:pPr>
              <w:pStyle w:val="ListParagraph"/>
              <w:numPr>
                <w:ilvl w:val="1"/>
                <w:numId w:val="5"/>
              </w:numPr>
              <w:rPr>
                <w:rFonts w:asciiTheme="minorHAnsi" w:hAnsiTheme="minorHAnsi" w:cstheme="minorHAnsi"/>
                <w:bCs/>
                <w:sz w:val="22"/>
                <w:szCs w:val="22"/>
              </w:rPr>
            </w:pPr>
            <w:r w:rsidRPr="006C1986">
              <w:rPr>
                <w:rFonts w:asciiTheme="minorHAnsi" w:hAnsiTheme="minorHAnsi" w:cstheme="minorHAnsi"/>
                <w:bCs/>
                <w:sz w:val="22"/>
                <w:szCs w:val="22"/>
              </w:rPr>
              <w:t xml:space="preserve">6.PFA.4 </w:t>
            </w:r>
            <w:r w:rsidR="001B4BED">
              <w:rPr>
                <w:rFonts w:asciiTheme="minorHAnsi" w:hAnsiTheme="minorHAnsi" w:cstheme="minorHAnsi"/>
                <w:bCs/>
                <w:sz w:val="22"/>
                <w:szCs w:val="22"/>
              </w:rPr>
              <w:t xml:space="preserve">– </w:t>
            </w:r>
            <w:r w:rsidRPr="006C1986">
              <w:rPr>
                <w:rFonts w:asciiTheme="minorHAnsi" w:hAnsiTheme="minorHAnsi" w:cstheme="minorHAnsi"/>
                <w:bCs/>
                <w:sz w:val="22"/>
                <w:szCs w:val="22"/>
              </w:rPr>
              <w:t>The student will represent a contextual situation using a linear inequality in one variable with symbols and graphs on a number line.</w:t>
            </w:r>
            <w:r w:rsidRPr="006C1986">
              <w:rPr>
                <w:rFonts w:asciiTheme="minorHAnsi" w:hAnsiTheme="minorHAnsi" w:cstheme="minorHAnsi"/>
                <w:bCs/>
                <w:color w:val="000000"/>
                <w:sz w:val="22"/>
                <w:szCs w:val="22"/>
                <w:shd w:val="clear" w:color="auto" w:fill="FFFFFF"/>
              </w:rPr>
              <w:t xml:space="preserve"> </w:t>
            </w:r>
          </w:p>
          <w:p w14:paraId="7943603A" w14:textId="265CE7EF" w:rsidR="00F61024" w:rsidRPr="00E656BE" w:rsidRDefault="006C1986" w:rsidP="00E656BE">
            <w:pPr>
              <w:pStyle w:val="ListParagraph"/>
              <w:numPr>
                <w:ilvl w:val="1"/>
                <w:numId w:val="5"/>
              </w:numPr>
              <w:rPr>
                <w:rFonts w:asciiTheme="minorHAnsi" w:hAnsiTheme="minorHAnsi" w:cstheme="minorHAnsi"/>
                <w:sz w:val="22"/>
                <w:szCs w:val="22"/>
              </w:rPr>
            </w:pPr>
            <w:r w:rsidRPr="006C1986">
              <w:rPr>
                <w:rFonts w:asciiTheme="minorHAnsi" w:hAnsiTheme="minorHAnsi" w:cstheme="minorHAnsi"/>
                <w:bCs/>
                <w:color w:val="000000"/>
                <w:sz w:val="22"/>
                <w:szCs w:val="22"/>
                <w:shd w:val="clear" w:color="auto" w:fill="FFFFFF"/>
              </w:rPr>
              <w:t>8.PFA.1</w:t>
            </w:r>
            <w:r w:rsidR="001B4BED">
              <w:rPr>
                <w:rFonts w:asciiTheme="minorHAnsi" w:hAnsiTheme="minorHAnsi" w:cstheme="minorHAnsi"/>
                <w:bCs/>
                <w:color w:val="000000"/>
                <w:sz w:val="22"/>
                <w:szCs w:val="22"/>
                <w:shd w:val="clear" w:color="auto" w:fill="FFFFFF"/>
              </w:rPr>
              <w:t xml:space="preserve"> </w:t>
            </w:r>
            <w:r w:rsidR="001B4BED">
              <w:rPr>
                <w:rFonts w:asciiTheme="minorHAnsi" w:hAnsiTheme="minorHAnsi" w:cstheme="minorHAnsi"/>
                <w:bCs/>
                <w:sz w:val="22"/>
                <w:szCs w:val="22"/>
              </w:rPr>
              <w:t>–</w:t>
            </w:r>
            <w:r w:rsidRPr="006C1986">
              <w:rPr>
                <w:rFonts w:asciiTheme="minorHAnsi" w:hAnsiTheme="minorHAnsi" w:cstheme="minorHAnsi"/>
                <w:bCs/>
                <w:color w:val="000000"/>
                <w:sz w:val="22"/>
                <w:szCs w:val="22"/>
                <w:shd w:val="clear" w:color="auto" w:fill="FFFFFF"/>
              </w:rPr>
              <w:t xml:space="preserve"> The student will represent, simplify, and generate equivalent algebraic expressions in one variable.</w:t>
            </w:r>
          </w:p>
        </w:tc>
      </w:tr>
      <w:tr w:rsidR="002527B3" w:rsidRPr="00722C85" w14:paraId="0A31B4CF" w14:textId="77777777" w:rsidTr="0021059C">
        <w:trPr>
          <w:trHeight w:val="530"/>
        </w:trPr>
        <w:tc>
          <w:tcPr>
            <w:tcW w:w="14310" w:type="dxa"/>
            <w:vAlign w:val="center"/>
          </w:tcPr>
          <w:p w14:paraId="4B46DCE4" w14:textId="77777777" w:rsidR="002527B3" w:rsidRDefault="002527B3" w:rsidP="002527B3">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31188C85" w14:textId="77777777" w:rsidR="002527B3" w:rsidRDefault="002527B3" w:rsidP="002527B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7A90500" w14:textId="7895063E" w:rsidR="00F169DD" w:rsidRPr="00F169DD" w:rsidRDefault="00F169DD" w:rsidP="00F169DD"/>
        </w:tc>
      </w:tr>
    </w:tbl>
    <w:p w14:paraId="2FF21A94" w14:textId="77777777" w:rsidR="00FC2F55" w:rsidRDefault="00FC2F55" w:rsidP="00FC2F55">
      <w:pPr>
        <w:pStyle w:val="NewLettering"/>
        <w:spacing w:after="160" w:line="259" w:lineRule="auto"/>
      </w:pPr>
    </w:p>
    <w:p w14:paraId="75F26E23" w14:textId="77777777" w:rsidR="00FC2F55" w:rsidRDefault="00FC2F55" w:rsidP="00FC2F55">
      <w:pPr>
        <w:pStyle w:val="NewLettering"/>
        <w:spacing w:after="160" w:line="259" w:lineRule="auto"/>
      </w:pPr>
    </w:p>
    <w:p w14:paraId="426179E1" w14:textId="77777777" w:rsidR="00E656BE" w:rsidRDefault="00E656BE">
      <w:pPr>
        <w:spacing w:after="160" w:line="259" w:lineRule="auto"/>
        <w:rPr>
          <w:rFonts w:eastAsia="Calibri"/>
          <w:szCs w:val="24"/>
        </w:rPr>
      </w:pPr>
    </w:p>
    <w:p w14:paraId="0DA836D0" w14:textId="77777777" w:rsidR="00ED7FA4" w:rsidRDefault="00ED7FA4">
      <w:pPr>
        <w:spacing w:after="160" w:line="259" w:lineRule="auto"/>
        <w:rPr>
          <w:rFonts w:eastAsia="Calibri"/>
          <w:szCs w:val="24"/>
        </w:rPr>
      </w:pPr>
    </w:p>
    <w:p w14:paraId="207AB1CD" w14:textId="77777777" w:rsidR="00BD1AF9" w:rsidRDefault="008F1C14" w:rsidP="003D7F26">
      <w:pPr>
        <w:pStyle w:val="SOLStandardhang67"/>
        <w:rPr>
          <w:rFonts w:asciiTheme="minorHAnsi" w:hAnsiTheme="minorHAnsi" w:cstheme="minorHAnsi"/>
          <w:sz w:val="22"/>
          <w:szCs w:val="22"/>
        </w:rPr>
      </w:pPr>
      <w:r w:rsidRPr="008F1C14">
        <w:rPr>
          <w:rFonts w:asciiTheme="minorHAnsi" w:hAnsiTheme="minorHAnsi" w:cstheme="minorHAnsi"/>
          <w:sz w:val="22"/>
          <w:szCs w:val="22"/>
        </w:rPr>
        <w:lastRenderedPageBreak/>
        <w:t xml:space="preserve">7.PFA.3  The student will </w:t>
      </w:r>
      <w:r w:rsidRPr="008F1C14">
        <w:rPr>
          <w:rFonts w:asciiTheme="minorHAnsi" w:hAnsiTheme="minorHAnsi" w:cstheme="minorHAnsi"/>
          <w:color w:val="auto"/>
          <w:sz w:val="22"/>
          <w:szCs w:val="22"/>
        </w:rPr>
        <w:t xml:space="preserve">write </w:t>
      </w:r>
      <w:r w:rsidRPr="008F1C14">
        <w:rPr>
          <w:rFonts w:asciiTheme="minorHAnsi" w:hAnsiTheme="minorHAnsi" w:cstheme="minorHAnsi"/>
          <w:sz w:val="22"/>
          <w:szCs w:val="22"/>
        </w:rPr>
        <w:t>and solve two-step linear equations in one variable, including problems in context, that require the solution of</w:t>
      </w:r>
    </w:p>
    <w:p w14:paraId="6AADEA84" w14:textId="70B2F7CD" w:rsidR="008F1C14" w:rsidRPr="008F1C14" w:rsidRDefault="00BD1AF9" w:rsidP="003D7F26">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8F1C14" w:rsidRPr="008F1C14">
        <w:rPr>
          <w:rFonts w:asciiTheme="minorHAnsi" w:hAnsiTheme="minorHAnsi" w:cstheme="minorHAnsi"/>
          <w:sz w:val="22"/>
          <w:szCs w:val="22"/>
        </w:rPr>
        <w:t>a two-step linear equation in one variable.</w:t>
      </w:r>
    </w:p>
    <w:p w14:paraId="2D0AAE95" w14:textId="77777777" w:rsidR="008F1C14" w:rsidRPr="008F1C14" w:rsidRDefault="008F1C14" w:rsidP="003D7F26">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0DD861CC" w14:textId="77777777" w:rsidR="008F1C14" w:rsidRPr="008F1C14" w:rsidRDefault="008F1C14" w:rsidP="005A5313">
      <w:pPr>
        <w:pStyle w:val="NewLettering"/>
        <w:numPr>
          <w:ilvl w:val="0"/>
          <w:numId w:val="20"/>
        </w:numPr>
        <w:rPr>
          <w:rFonts w:asciiTheme="minorHAnsi" w:hAnsiTheme="minorHAnsi" w:cstheme="minorHAnsi"/>
          <w:sz w:val="22"/>
          <w:szCs w:val="22"/>
        </w:rPr>
      </w:pPr>
      <w:r w:rsidRPr="008F1C14">
        <w:rPr>
          <w:rFonts w:asciiTheme="minorHAnsi" w:hAnsiTheme="minorHAnsi" w:cstheme="minorHAnsi"/>
          <w:sz w:val="22"/>
          <w:szCs w:val="22"/>
        </w:rPr>
        <w:t>Represent and solve two-step linear equations in one variable using a variety of concrete materials and pictorial representations.</w:t>
      </w:r>
    </w:p>
    <w:p w14:paraId="412C9684" w14:textId="77777777" w:rsidR="008F1C14" w:rsidRPr="008F1C14" w:rsidRDefault="008F1C14" w:rsidP="005A5313">
      <w:pPr>
        <w:pStyle w:val="NewLettering"/>
        <w:numPr>
          <w:ilvl w:val="0"/>
          <w:numId w:val="20"/>
        </w:numPr>
        <w:rPr>
          <w:rFonts w:asciiTheme="minorHAnsi" w:hAnsiTheme="minorHAnsi" w:cstheme="minorHAnsi"/>
          <w:sz w:val="22"/>
          <w:szCs w:val="22"/>
        </w:rPr>
      </w:pPr>
      <w:r w:rsidRPr="008F1C14">
        <w:rPr>
          <w:rFonts w:asciiTheme="minorHAnsi" w:hAnsiTheme="minorHAnsi" w:cstheme="minorHAnsi"/>
          <w:sz w:val="22"/>
          <w:szCs w:val="22"/>
        </w:rPr>
        <w:t>Apply properties of real numbers and properties of equality to solve two-step linear equations in one variable. Coefficients and numeric terms will be rational.</w:t>
      </w:r>
    </w:p>
    <w:p w14:paraId="669723C3" w14:textId="77777777" w:rsidR="008F1C14" w:rsidRPr="008F1C14" w:rsidRDefault="008F1C14" w:rsidP="005A5313">
      <w:pPr>
        <w:pStyle w:val="NewLettering"/>
        <w:numPr>
          <w:ilvl w:val="0"/>
          <w:numId w:val="20"/>
        </w:numPr>
        <w:rPr>
          <w:rFonts w:asciiTheme="minorHAnsi" w:hAnsiTheme="minorHAnsi" w:cstheme="minorHAnsi"/>
          <w:sz w:val="22"/>
          <w:szCs w:val="22"/>
        </w:rPr>
      </w:pPr>
      <w:r w:rsidRPr="008F1C14">
        <w:rPr>
          <w:rFonts w:asciiTheme="minorHAnsi" w:hAnsiTheme="minorHAnsi" w:cstheme="minorHAnsi"/>
          <w:sz w:val="22"/>
          <w:szCs w:val="22"/>
        </w:rPr>
        <w:t>Confirm algebraic solutions to linear equations in one variable.</w:t>
      </w:r>
    </w:p>
    <w:p w14:paraId="4F43D990" w14:textId="77777777" w:rsidR="008F1C14" w:rsidRPr="008F1C14" w:rsidRDefault="008F1C14" w:rsidP="005A5313">
      <w:pPr>
        <w:pStyle w:val="NewLettering"/>
        <w:numPr>
          <w:ilvl w:val="0"/>
          <w:numId w:val="20"/>
        </w:numPr>
        <w:rPr>
          <w:rFonts w:asciiTheme="minorHAnsi" w:hAnsiTheme="minorHAnsi" w:cstheme="minorHAnsi"/>
          <w:sz w:val="22"/>
          <w:szCs w:val="22"/>
        </w:rPr>
      </w:pPr>
      <w:r w:rsidRPr="008F1C14">
        <w:rPr>
          <w:rFonts w:asciiTheme="minorHAnsi" w:hAnsiTheme="minorHAnsi" w:cstheme="minorHAnsi"/>
          <w:sz w:val="22"/>
          <w:szCs w:val="22"/>
        </w:rPr>
        <w:t>Write a two-step linear equation in one variable to represent a verbal situation, including those in context.</w:t>
      </w:r>
    </w:p>
    <w:p w14:paraId="78FE4E76" w14:textId="77777777" w:rsidR="008F1C14" w:rsidRPr="008F1C14" w:rsidRDefault="008F1C14" w:rsidP="005A5313">
      <w:pPr>
        <w:pStyle w:val="NewLettering"/>
        <w:numPr>
          <w:ilvl w:val="0"/>
          <w:numId w:val="20"/>
        </w:numPr>
        <w:rPr>
          <w:rFonts w:asciiTheme="minorHAnsi" w:hAnsiTheme="minorHAnsi" w:cstheme="minorHAnsi"/>
          <w:sz w:val="22"/>
          <w:szCs w:val="22"/>
        </w:rPr>
      </w:pPr>
      <w:r w:rsidRPr="008F1C14">
        <w:rPr>
          <w:rFonts w:asciiTheme="minorHAnsi" w:hAnsiTheme="minorHAnsi" w:cstheme="minorHAnsi"/>
          <w:sz w:val="22"/>
          <w:szCs w:val="22"/>
        </w:rPr>
        <w:t>Create a verbal situation in context given a two-step linear equation in one variable.</w:t>
      </w:r>
    </w:p>
    <w:p w14:paraId="4F150D50" w14:textId="77777777" w:rsidR="008F1C14" w:rsidRPr="008F1C14" w:rsidRDefault="008F1C14" w:rsidP="005A5313">
      <w:pPr>
        <w:pStyle w:val="NewLettering"/>
        <w:numPr>
          <w:ilvl w:val="0"/>
          <w:numId w:val="20"/>
        </w:numPr>
        <w:spacing w:after="240"/>
        <w:rPr>
          <w:rFonts w:asciiTheme="minorHAnsi" w:hAnsiTheme="minorHAnsi" w:cstheme="minorHAnsi"/>
          <w:sz w:val="22"/>
          <w:szCs w:val="22"/>
        </w:rPr>
      </w:pPr>
      <w:r w:rsidRPr="008F1C14">
        <w:rPr>
          <w:rFonts w:asciiTheme="minorHAnsi" w:hAnsiTheme="minorHAnsi" w:cstheme="minorHAnsi"/>
          <w:sz w:val="22"/>
          <w:szCs w:val="22"/>
        </w:rPr>
        <w:t>Solve problems in context that require the solution of a two-step linear equation.</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4488A4A2" w14:textId="77777777" w:rsidTr="00C433F5">
        <w:trPr>
          <w:trHeight w:val="415"/>
        </w:trPr>
        <w:tc>
          <w:tcPr>
            <w:tcW w:w="14310" w:type="dxa"/>
            <w:shd w:val="clear" w:color="auto" w:fill="BFBFBF" w:themeFill="background1" w:themeFillShade="BF"/>
            <w:vAlign w:val="center"/>
          </w:tcPr>
          <w:p w14:paraId="7E6A0682"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D60255" w:rsidRPr="00722C85" w14:paraId="07B2311D" w14:textId="77777777" w:rsidTr="00C433F5">
        <w:trPr>
          <w:trHeight w:val="299"/>
        </w:trPr>
        <w:tc>
          <w:tcPr>
            <w:tcW w:w="14310" w:type="dxa"/>
          </w:tcPr>
          <w:p w14:paraId="3841A8D1"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An equation is a mathematical sentence that states that two expressions are equal.</w:t>
            </w:r>
          </w:p>
          <w:p w14:paraId="49F623CE"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The solution to an equation is the value(s) that makes it a true statement. Many equations have one solution and can be represented as a point on a number line. Not all linear equations have one solution; however, equations that have no solution or an infinite number of solutions are beyond the scope of Grade 7 and are addressed in Algebra 1.</w:t>
            </w:r>
          </w:p>
          <w:p w14:paraId="02C8736D"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A variety of concrete materials such as colored chips, algebra tiles, or weights on a balance scale may be used to model solving equations in one variable.</w:t>
            </w:r>
          </w:p>
          <w:p w14:paraId="5F00CB0D"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 xml:space="preserve">The inverse operation for addition is subtraction, and the inverse operation for multiplication is division. </w:t>
            </w:r>
          </w:p>
          <w:p w14:paraId="3C7AA33E"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A two-step linear equation may include, but not be limited to, equations such as the following:</w:t>
            </w:r>
          </w:p>
          <w:p w14:paraId="47D5531F" w14:textId="77777777" w:rsidR="007F6549" w:rsidRPr="00B70613" w:rsidRDefault="007F6549" w:rsidP="00AE73D4">
            <w:pPr>
              <w:pStyle w:val="CFUSSubFormatting"/>
              <w:spacing w:line="276" w:lineRule="auto"/>
              <w:rPr>
                <w:rFonts w:asciiTheme="minorHAnsi" w:hAnsiTheme="minorHAnsi" w:cstheme="minorHAnsi"/>
                <w:sz w:val="22"/>
                <w:szCs w:val="22"/>
              </w:rPr>
            </w:pPr>
            <w:r w:rsidRPr="00B70613">
              <w:rPr>
                <w:rFonts w:asciiTheme="minorHAnsi" w:hAnsiTheme="minorHAnsi" w:cstheme="minorHAnsi"/>
                <w:sz w:val="22"/>
                <w:szCs w:val="22"/>
              </w:rPr>
              <w:t>2</w:t>
            </w:r>
            <w:r w:rsidRPr="00B70613">
              <w:rPr>
                <w:rFonts w:asciiTheme="minorHAnsi" w:hAnsiTheme="minorHAnsi" w:cstheme="minorHAnsi"/>
                <w:i/>
                <w:sz w:val="22"/>
                <w:szCs w:val="22"/>
              </w:rPr>
              <w:t>x</w:t>
            </w:r>
            <w:r w:rsidRPr="00B70613">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B70613">
              <w:rPr>
                <w:rFonts w:asciiTheme="minorHAnsi" w:hAnsiTheme="minorHAnsi" w:cstheme="minorHAnsi"/>
                <w:sz w:val="22"/>
                <w:szCs w:val="22"/>
              </w:rPr>
              <w:t xml:space="preserve"> = -5</w:t>
            </w:r>
          </w:p>
          <w:p w14:paraId="5DE29EAE" w14:textId="77777777" w:rsidR="007F6549" w:rsidRPr="00B70613" w:rsidRDefault="007F6549" w:rsidP="00AE73D4">
            <w:pPr>
              <w:pStyle w:val="CFUSSubFormatting"/>
              <w:spacing w:line="276" w:lineRule="auto"/>
              <w:rPr>
                <w:rFonts w:asciiTheme="minorHAnsi" w:hAnsiTheme="minorHAnsi" w:cstheme="minorHAnsi"/>
                <w:sz w:val="22"/>
                <w:szCs w:val="22"/>
              </w:rPr>
            </w:pPr>
            <w:r w:rsidRPr="00B70613">
              <w:rPr>
                <w:rFonts w:asciiTheme="minorHAnsi" w:hAnsiTheme="minorHAnsi" w:cstheme="minorHAnsi"/>
                <w:sz w:val="22"/>
                <w:szCs w:val="22"/>
              </w:rPr>
              <w:t>-25 = 7.2</w:t>
            </w:r>
            <w:r w:rsidRPr="00B70613">
              <w:rPr>
                <w:rFonts w:asciiTheme="minorHAnsi" w:hAnsiTheme="minorHAnsi" w:cstheme="minorHAnsi"/>
                <w:i/>
                <w:sz w:val="22"/>
                <w:szCs w:val="22"/>
              </w:rPr>
              <w:t>x</w:t>
            </w:r>
            <w:r w:rsidRPr="00B70613">
              <w:rPr>
                <w:rFonts w:asciiTheme="minorHAnsi" w:hAnsiTheme="minorHAnsi" w:cstheme="minorHAnsi"/>
                <w:sz w:val="22"/>
                <w:szCs w:val="22"/>
              </w:rPr>
              <w:t xml:space="preserve"> + 1</w:t>
            </w:r>
          </w:p>
          <w:p w14:paraId="59EE71EB" w14:textId="77777777" w:rsidR="007F6549" w:rsidRPr="00B70613" w:rsidRDefault="00A25A68" w:rsidP="00AE73D4">
            <w:pPr>
              <w:pStyle w:val="CFUSSubFormatting"/>
              <w:spacing w:line="276" w:lineRule="auto"/>
              <w:rPr>
                <w:rFonts w:asciiTheme="minorHAnsi" w:hAnsiTheme="minorHAnsi" w:cstheme="minorHAnsi"/>
                <w:sz w:val="22"/>
                <w:szCs w:val="22"/>
              </w:rPr>
            </w:pP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x-7</m:t>
                  </m:r>
                </m:num>
                <m:den>
                  <m:r>
                    <w:rPr>
                      <w:rFonts w:ascii="Cambria Math" w:eastAsia="Cambria Math" w:hAnsi="Cambria Math" w:cstheme="minorHAnsi"/>
                      <w:sz w:val="22"/>
                      <w:szCs w:val="22"/>
                    </w:rPr>
                    <m:t>-3</m:t>
                  </m:r>
                </m:den>
              </m:f>
            </m:oMath>
            <w:r w:rsidR="007F6549" w:rsidRPr="00B70613">
              <w:rPr>
                <w:rFonts w:asciiTheme="minorHAnsi" w:hAnsiTheme="minorHAnsi" w:cstheme="minorHAnsi"/>
                <w:sz w:val="22"/>
                <w:szCs w:val="22"/>
              </w:rPr>
              <w:t xml:space="preserve"> = 4</w:t>
            </w:r>
          </w:p>
          <w:p w14:paraId="2B95361D" w14:textId="77777777" w:rsidR="007F6549" w:rsidRPr="00B70613" w:rsidRDefault="00A25A68" w:rsidP="00AE73D4">
            <w:pPr>
              <w:pStyle w:val="CFUSSubFormatting"/>
              <w:spacing w:line="276" w:lineRule="auto"/>
              <w:rPr>
                <w:rFonts w:asciiTheme="minorHAnsi" w:hAnsiTheme="minorHAnsi" w:cstheme="minorHAnsi"/>
                <w:sz w:val="22"/>
                <w:szCs w:val="22"/>
              </w:rPr>
            </w:pP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007F6549" w:rsidRPr="00B70613">
              <w:rPr>
                <w:rFonts w:asciiTheme="minorHAnsi" w:hAnsiTheme="minorHAnsi" w:cstheme="minorHAnsi"/>
                <w:i/>
                <w:sz w:val="22"/>
                <w:szCs w:val="22"/>
              </w:rPr>
              <w:t>x</w:t>
            </w:r>
            <w:r w:rsidR="007F6549" w:rsidRPr="00B70613">
              <w:rPr>
                <w:rFonts w:asciiTheme="minorHAnsi" w:hAnsiTheme="minorHAnsi" w:cstheme="minorHAnsi"/>
                <w:sz w:val="22"/>
                <w:szCs w:val="22"/>
              </w:rPr>
              <w:t xml:space="preserve"> – 2 = 10</w:t>
            </w:r>
          </w:p>
          <w:p w14:paraId="1649C609" w14:textId="77777777" w:rsidR="007F6549" w:rsidRPr="00B70613" w:rsidRDefault="007F6549" w:rsidP="00AE73D4">
            <w:pPr>
              <w:pStyle w:val="CFUSSubFormatting"/>
              <w:spacing w:line="276" w:lineRule="auto"/>
              <w:rPr>
                <w:rFonts w:asciiTheme="minorHAnsi" w:hAnsiTheme="minorHAnsi" w:cstheme="minorHAnsi"/>
                <w:sz w:val="22"/>
                <w:szCs w:val="22"/>
              </w:rPr>
            </w:pPr>
            <m:oMath>
              <m:r>
                <w:rPr>
                  <w:rFonts w:ascii="Cambria Math" w:hAnsi="Cambria Math" w:cstheme="minorHAnsi"/>
                  <w:sz w:val="22"/>
                  <w:szCs w:val="22"/>
                </w:rPr>
                <m:t>3x+5x=4</m:t>
              </m:r>
            </m:oMath>
          </w:p>
          <w:p w14:paraId="273F1665" w14:textId="1BCA01F1"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An algebraic expression is a variable expression that contains at least one variabl</w:t>
            </w:r>
            <w:r w:rsidR="00AE73D4">
              <w:rPr>
                <w:rFonts w:asciiTheme="minorHAnsi" w:hAnsiTheme="minorHAnsi" w:cstheme="minorHAnsi"/>
                <w:sz w:val="22"/>
                <w:szCs w:val="22"/>
              </w:rPr>
              <w:t xml:space="preserve">e </w:t>
            </w:r>
            <w:r w:rsidRPr="00B70613">
              <w:rPr>
                <w:rFonts w:asciiTheme="minorHAnsi" w:hAnsiTheme="minorHAnsi" w:cstheme="minorHAnsi"/>
                <w:sz w:val="22"/>
                <w:szCs w:val="22"/>
              </w:rPr>
              <w:t>(e.g., 2</w:t>
            </w:r>
            <w:r w:rsidRPr="00B70613">
              <w:rPr>
                <w:rFonts w:asciiTheme="minorHAnsi" w:hAnsiTheme="minorHAnsi" w:cstheme="minorHAnsi"/>
                <w:i/>
                <w:iCs/>
                <w:sz w:val="22"/>
                <w:szCs w:val="22"/>
              </w:rPr>
              <w:t>x</w:t>
            </w:r>
            <w:r w:rsidRPr="00B70613">
              <w:rPr>
                <w:rFonts w:asciiTheme="minorHAnsi" w:hAnsiTheme="minorHAnsi" w:cstheme="minorHAnsi"/>
                <w:sz w:val="22"/>
                <w:szCs w:val="22"/>
              </w:rPr>
              <w:t xml:space="preserve"> – 3). </w:t>
            </w:r>
          </w:p>
          <w:p w14:paraId="3A4AF357"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An algebraic equation is a mathematical statement that says that two expressions are equal (e.g., 2</w:t>
            </w:r>
            <w:r w:rsidRPr="00B70613">
              <w:rPr>
                <w:rFonts w:asciiTheme="minorHAnsi" w:hAnsiTheme="minorHAnsi" w:cstheme="minorHAnsi"/>
                <w:i/>
                <w:iCs/>
                <w:sz w:val="22"/>
                <w:szCs w:val="22"/>
              </w:rPr>
              <w:t xml:space="preserve">x </w:t>
            </w:r>
            <w:r w:rsidRPr="00B70613">
              <w:rPr>
                <w:rFonts w:asciiTheme="minorHAnsi" w:hAnsiTheme="minorHAnsi" w:cstheme="minorHAnsi"/>
                <w:sz w:val="22"/>
                <w:szCs w:val="22"/>
              </w:rPr>
              <w:t>– 8 = 7).</w:t>
            </w:r>
          </w:p>
          <w:p w14:paraId="6866117E"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Word choice and language are very important when representing verbal situations in context using mathematical operations, equality, and variables. When presented with an equation or context, choice of language should reflect the situation being modeled.</w:t>
            </w:r>
          </w:p>
          <w:p w14:paraId="2EB9F427"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highlight w:val="white"/>
              </w:rPr>
              <w:lastRenderedPageBreak/>
              <w:t>Identifying the mathematical operation(s) to represent the action(s) and the variable to represent the unknown quantity will help to write equations to represent the contextual situation.</w:t>
            </w:r>
          </w:p>
          <w:p w14:paraId="2ED84CCB"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When creating equations and verbal situations in context, the coefficient may be limited to a positive value.</w:t>
            </w:r>
          </w:p>
          <w:p w14:paraId="3B06CC4E"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 xml:space="preserve">Properties of real numbers and properties of equality can be applied when solving equations and justifying solutions. The following properties should be used, where appropriate, to further develop flexibility and fluency in problem solving (limitations may exist for the values of </w:t>
            </w:r>
            <w:r w:rsidRPr="00B70613">
              <w:rPr>
                <w:rFonts w:asciiTheme="minorHAnsi" w:hAnsiTheme="minorHAnsi" w:cstheme="minorHAnsi"/>
                <w:i/>
                <w:iCs/>
                <w:sz w:val="22"/>
                <w:szCs w:val="22"/>
              </w:rPr>
              <w:t>a</w:t>
            </w:r>
            <w:r w:rsidRPr="00B70613">
              <w:rPr>
                <w:rFonts w:asciiTheme="minorHAnsi" w:hAnsiTheme="minorHAnsi" w:cstheme="minorHAnsi"/>
                <w:sz w:val="22"/>
                <w:szCs w:val="22"/>
              </w:rPr>
              <w:t xml:space="preserve">, </w:t>
            </w:r>
            <w:r w:rsidRPr="00B70613">
              <w:rPr>
                <w:rFonts w:asciiTheme="minorHAnsi" w:hAnsiTheme="minorHAnsi" w:cstheme="minorHAnsi"/>
                <w:i/>
                <w:iCs/>
                <w:sz w:val="22"/>
                <w:szCs w:val="22"/>
              </w:rPr>
              <w:t>b</w:t>
            </w:r>
            <w:r w:rsidRPr="00B70613">
              <w:rPr>
                <w:rFonts w:asciiTheme="minorHAnsi" w:hAnsiTheme="minorHAnsi" w:cstheme="minorHAnsi"/>
                <w:sz w:val="22"/>
                <w:szCs w:val="22"/>
              </w:rPr>
              <w:t xml:space="preserve">, or </w:t>
            </w:r>
            <w:r w:rsidRPr="00B70613">
              <w:rPr>
                <w:rFonts w:asciiTheme="minorHAnsi" w:hAnsiTheme="minorHAnsi" w:cstheme="minorHAnsi"/>
                <w:i/>
                <w:iCs/>
                <w:sz w:val="22"/>
                <w:szCs w:val="22"/>
              </w:rPr>
              <w:t>c</w:t>
            </w:r>
            <w:r w:rsidRPr="00B70613">
              <w:rPr>
                <w:rFonts w:asciiTheme="minorHAnsi" w:hAnsiTheme="minorHAnsi" w:cstheme="minorHAnsi"/>
                <w:sz w:val="22"/>
                <w:szCs w:val="22"/>
              </w:rPr>
              <w:t xml:space="preserve"> in this standard):</w:t>
            </w:r>
          </w:p>
          <w:p w14:paraId="0ED8ADE5"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Commutative property of addition: </w:t>
            </w:r>
            <m:oMath>
              <m:r>
                <w:rPr>
                  <w:rFonts w:ascii="Cambria Math" w:eastAsia="Cambria Math" w:hAnsi="Cambria Math" w:cstheme="minorHAnsi"/>
                  <w:sz w:val="22"/>
                  <w:szCs w:val="22"/>
                </w:rPr>
                <m:t>a+b=b+a</m:t>
              </m:r>
            </m:oMath>
          </w:p>
          <w:p w14:paraId="2993F0B3"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Commutative property of multiplication: </w:t>
            </w:r>
            <m:oMath>
              <m:r>
                <w:rPr>
                  <w:rFonts w:ascii="Cambria Math" w:eastAsia="Cambria Math" w:hAnsi="Cambria Math" w:cstheme="minorHAnsi"/>
                  <w:sz w:val="22"/>
                  <w:szCs w:val="22"/>
                </w:rPr>
                <m:t>a∙b=b∙a</m:t>
              </m:r>
            </m:oMath>
          </w:p>
          <w:p w14:paraId="2B85D9F2"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Subtraction and division are not commutative.</w:t>
            </w:r>
          </w:p>
          <w:p w14:paraId="4906E75D"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The additive identity is zero (0) because any number added to zero is the number.</w:t>
            </w:r>
          </w:p>
          <w:p w14:paraId="28E6BB72"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Identity property of addition (additive identity property): </w:t>
            </w:r>
            <m:oMath>
              <m:r>
                <w:rPr>
                  <w:rFonts w:ascii="Cambria Math" w:eastAsia="Cambria Math" w:hAnsi="Cambria Math" w:cstheme="minorHAnsi"/>
                  <w:sz w:val="22"/>
                  <w:szCs w:val="22"/>
                </w:rPr>
                <m:t xml:space="preserve">a+0=a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0+a=a</m:t>
              </m:r>
            </m:oMath>
          </w:p>
          <w:p w14:paraId="36B1C407"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The multiplicative identity is one (1) because any number multiplied by one is the number. </w:t>
            </w:r>
          </w:p>
          <w:p w14:paraId="5CBA228C"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Identity property of multiplication (multiplicative identity property): </w:t>
            </w:r>
            <m:oMath>
              <m:r>
                <w:rPr>
                  <w:rFonts w:ascii="Cambria Math" w:eastAsia="Cambria Math" w:hAnsi="Cambria Math" w:cstheme="minorHAnsi"/>
                  <w:sz w:val="22"/>
                  <w:szCs w:val="22"/>
                </w:rPr>
                <m:t>a∙1=a</m:t>
              </m:r>
            </m:oMath>
            <w:r w:rsidRPr="00B70613">
              <w:rPr>
                <w:rFonts w:asciiTheme="minorHAnsi" w:hAnsiTheme="minorHAnsi" w:cstheme="minorHAnsi"/>
                <w:sz w:val="22"/>
                <w:szCs w:val="22"/>
              </w:rPr>
              <w:t xml:space="preserve"> </w:t>
            </w:r>
            <m:oMath>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1∙a=a</m:t>
              </m:r>
            </m:oMath>
          </w:p>
          <w:p w14:paraId="6BCC452D"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There are no identity elements for subtraction and division.</w:t>
            </w:r>
          </w:p>
          <w:p w14:paraId="1686B3E7"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Inverses are numbers that combine with other numbers and result in identity elements (e.g., 5 + (–5) =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B70613">
              <w:rPr>
                <w:rFonts w:asciiTheme="minorHAnsi" w:hAnsiTheme="minorHAnsi" w:cstheme="minorHAnsi"/>
                <w:sz w:val="22"/>
                <w:szCs w:val="22"/>
              </w:rPr>
              <w:t xml:space="preserve"> · 5 = 1).</w:t>
            </w:r>
          </w:p>
          <w:p w14:paraId="48B075C4" w14:textId="77777777" w:rsidR="007F6549" w:rsidRPr="00B70613" w:rsidRDefault="007F6549" w:rsidP="007F6549">
            <w:pPr>
              <w:pStyle w:val="CFUSSubFormatting"/>
              <w:numPr>
                <w:ilvl w:val="2"/>
                <w:numId w:val="4"/>
              </w:numPr>
              <w:rPr>
                <w:rFonts w:asciiTheme="minorHAnsi" w:hAnsiTheme="minorHAnsi" w:cstheme="minorHAnsi"/>
                <w:sz w:val="22"/>
                <w:szCs w:val="22"/>
              </w:rPr>
            </w:pPr>
            <w:r w:rsidRPr="00B70613">
              <w:rPr>
                <w:rFonts w:asciiTheme="minorHAnsi" w:hAnsiTheme="minorHAnsi" w:cstheme="minorHAnsi"/>
                <w:sz w:val="22"/>
                <w:szCs w:val="22"/>
              </w:rPr>
              <w:t xml:space="preserve">Inverse property of addition (additive inverse property): </w:t>
            </w:r>
            <m:oMath>
              <m:r>
                <w:rPr>
                  <w:rFonts w:ascii="Cambria Math" w:eastAsia="Cambria Math" w:hAnsi="Cambria Math" w:cstheme="minorHAnsi"/>
                  <w:sz w:val="22"/>
                  <w:szCs w:val="22"/>
                </w:rPr>
                <m:t>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 xml:space="preserve">=0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+a=0</m:t>
              </m:r>
            </m:oMath>
          </w:p>
          <w:p w14:paraId="34A2B9AB" w14:textId="55A70B0A" w:rsidR="007F6549" w:rsidRPr="00B70613" w:rsidRDefault="007F6549" w:rsidP="007F6549">
            <w:pPr>
              <w:pStyle w:val="CFUSSubFormatting"/>
              <w:numPr>
                <w:ilvl w:val="2"/>
                <w:numId w:val="4"/>
              </w:numPr>
              <w:rPr>
                <w:rFonts w:asciiTheme="minorHAnsi" w:hAnsiTheme="minorHAnsi" w:cstheme="minorHAnsi"/>
                <w:b/>
                <w:sz w:val="22"/>
                <w:szCs w:val="22"/>
              </w:rPr>
            </w:pPr>
            <w:r w:rsidRPr="00B70613">
              <w:rPr>
                <w:rFonts w:asciiTheme="minorHAnsi" w:hAnsiTheme="minorHAnsi" w:cstheme="minorHAnsi"/>
                <w:sz w:val="22"/>
                <w:szCs w:val="22"/>
              </w:rPr>
              <w:t xml:space="preserve">Inverse property of multiplication (multiplicative inverse property): </w:t>
            </w:r>
            <m:oMath>
              <m:r>
                <w:rPr>
                  <w:rFonts w:ascii="Cambria Math" w:eastAsia="Cambria Math" w:hAnsi="Cambria Math" w:cstheme="minorHAnsi"/>
                  <w:sz w:val="22"/>
                  <w:szCs w:val="22"/>
                </w:rPr>
                <m:t>a∙</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 xml:space="preserve">=1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∙a=1</m:t>
              </m:r>
            </m:oMath>
          </w:p>
          <w:p w14:paraId="61B9AA50" w14:textId="77777777" w:rsidR="007F6549" w:rsidRPr="00B70613" w:rsidRDefault="007F6549" w:rsidP="007F6549">
            <w:pPr>
              <w:pStyle w:val="CFUSSubFormatting"/>
              <w:numPr>
                <w:ilvl w:val="2"/>
                <w:numId w:val="4"/>
              </w:numPr>
              <w:rPr>
                <w:rFonts w:asciiTheme="minorHAnsi" w:hAnsiTheme="minorHAnsi" w:cstheme="minorHAnsi"/>
                <w:sz w:val="22"/>
                <w:szCs w:val="22"/>
              </w:rPr>
            </w:pPr>
            <w:r w:rsidRPr="00B70613">
              <w:rPr>
                <w:rFonts w:asciiTheme="minorHAnsi" w:hAnsiTheme="minorHAnsi" w:cstheme="minorHAnsi"/>
                <w:sz w:val="22"/>
                <w:szCs w:val="22"/>
              </w:rPr>
              <w:t>Zero has no multiplicative inverse.</w:t>
            </w:r>
          </w:p>
          <w:p w14:paraId="2AC7AD0F"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Multiplicative property of zero: </w:t>
            </w:r>
            <m:oMath>
              <m:r>
                <w:rPr>
                  <w:rFonts w:ascii="Cambria Math" w:eastAsia="Cambria Math" w:hAnsi="Cambria Math" w:cstheme="minorHAnsi"/>
                  <w:sz w:val="22"/>
                  <w:szCs w:val="22"/>
                </w:rPr>
                <m:t xml:space="preserve">a∙0=0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0∙a=0</m:t>
              </m:r>
            </m:oMath>
          </w:p>
          <w:p w14:paraId="4946E4CD"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Substitution property: If </w:t>
            </w:r>
            <m:oMath>
              <m:r>
                <w:rPr>
                  <w:rFonts w:ascii="Cambria Math" w:eastAsia="Cambria Math" w:hAnsi="Cambria Math" w:cstheme="minorHAnsi"/>
                  <w:sz w:val="22"/>
                  <w:szCs w:val="22"/>
                </w:rPr>
                <m:t>a=b</m:t>
              </m:r>
            </m:oMath>
            <w:r w:rsidRPr="00B70613">
              <w:rPr>
                <w:rFonts w:asciiTheme="minorHAnsi" w:hAnsiTheme="minorHAnsi" w:cstheme="minorHAnsi"/>
                <w:sz w:val="22"/>
                <w:szCs w:val="22"/>
              </w:rPr>
              <w:t xml:space="preserve">, then </w:t>
            </w:r>
            <w:r w:rsidRPr="00B70613">
              <w:rPr>
                <w:rFonts w:asciiTheme="minorHAnsi" w:hAnsiTheme="minorHAnsi" w:cstheme="minorHAnsi"/>
                <w:i/>
                <w:sz w:val="22"/>
                <w:szCs w:val="22"/>
              </w:rPr>
              <w:t>b</w:t>
            </w:r>
            <w:r w:rsidRPr="00B70613">
              <w:rPr>
                <w:rFonts w:asciiTheme="minorHAnsi" w:hAnsiTheme="minorHAnsi" w:cstheme="minorHAnsi"/>
                <w:sz w:val="22"/>
                <w:szCs w:val="22"/>
              </w:rPr>
              <w:t xml:space="preserve"> can be substituted for </w:t>
            </w:r>
            <w:r w:rsidRPr="00B70613">
              <w:rPr>
                <w:rFonts w:asciiTheme="minorHAnsi" w:hAnsiTheme="minorHAnsi" w:cstheme="minorHAnsi"/>
                <w:i/>
                <w:sz w:val="22"/>
                <w:szCs w:val="22"/>
              </w:rPr>
              <w:t>a</w:t>
            </w:r>
            <w:r w:rsidRPr="00B70613">
              <w:rPr>
                <w:rFonts w:asciiTheme="minorHAnsi" w:hAnsiTheme="minorHAnsi" w:cstheme="minorHAnsi"/>
                <w:sz w:val="22"/>
                <w:szCs w:val="22"/>
              </w:rPr>
              <w:t xml:space="preserve"> in any expression, equation, or inequality.</w:t>
            </w:r>
          </w:p>
          <w:p w14:paraId="3FC469D5"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Addition property of equality: If </w:t>
            </w:r>
            <m:oMath>
              <m:r>
                <w:rPr>
                  <w:rFonts w:ascii="Cambria Math" w:eastAsia="Cambria Math" w:hAnsi="Cambria Math" w:cstheme="minorHAnsi"/>
                  <w:sz w:val="22"/>
                  <w:szCs w:val="22"/>
                </w:rPr>
                <m:t>a=b</m:t>
              </m:r>
            </m:oMath>
            <w:r w:rsidRPr="00B70613">
              <w:rPr>
                <w:rFonts w:asciiTheme="minorHAnsi" w:hAnsiTheme="minorHAnsi" w:cstheme="minorHAnsi"/>
                <w:sz w:val="22"/>
                <w:szCs w:val="22"/>
              </w:rPr>
              <w:t xml:space="preserve">, then </w:t>
            </w:r>
            <m:oMath>
              <m:r>
                <w:rPr>
                  <w:rFonts w:ascii="Cambria Math" w:eastAsia="Cambria Math" w:hAnsi="Cambria Math" w:cstheme="minorHAnsi"/>
                  <w:sz w:val="22"/>
                  <w:szCs w:val="22"/>
                </w:rPr>
                <m:t>a+c=b+c</m:t>
              </m:r>
            </m:oMath>
          </w:p>
          <w:p w14:paraId="6D1CF6A7"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Subtraction property of equality: If </w:t>
            </w:r>
            <m:oMath>
              <m:r>
                <w:rPr>
                  <w:rFonts w:ascii="Cambria Math" w:eastAsia="Cambria Math" w:hAnsi="Cambria Math" w:cstheme="minorHAnsi"/>
                  <w:sz w:val="22"/>
                  <w:szCs w:val="22"/>
                </w:rPr>
                <m:t>a=b,</m:t>
              </m:r>
            </m:oMath>
            <w:r w:rsidRPr="00B70613">
              <w:rPr>
                <w:rFonts w:asciiTheme="minorHAnsi" w:hAnsiTheme="minorHAnsi" w:cstheme="minorHAnsi"/>
                <w:sz w:val="22"/>
                <w:szCs w:val="22"/>
              </w:rPr>
              <w:t xml:space="preserve"> then </w:t>
            </w:r>
            <m:oMath>
              <m:r>
                <w:rPr>
                  <w:rFonts w:ascii="Cambria Math" w:eastAsia="Cambria Math" w:hAnsi="Cambria Math" w:cstheme="minorHAnsi"/>
                  <w:sz w:val="22"/>
                  <w:szCs w:val="22"/>
                </w:rPr>
                <m:t>a-c=b-c</m:t>
              </m:r>
            </m:oMath>
          </w:p>
          <w:p w14:paraId="0B2F628D" w14:textId="77777777" w:rsidR="007F6549" w:rsidRPr="00B70613" w:rsidRDefault="007F6549" w:rsidP="007F6549">
            <w:pPr>
              <w:pStyle w:val="CFUSSubFormatting"/>
              <w:rPr>
                <w:rFonts w:asciiTheme="minorHAnsi" w:hAnsiTheme="minorHAnsi" w:cstheme="minorHAnsi"/>
                <w:sz w:val="22"/>
                <w:szCs w:val="22"/>
              </w:rPr>
            </w:pPr>
            <w:r w:rsidRPr="00B70613">
              <w:rPr>
                <w:rFonts w:asciiTheme="minorHAnsi" w:hAnsiTheme="minorHAnsi" w:cstheme="minorHAnsi"/>
                <w:sz w:val="22"/>
                <w:szCs w:val="22"/>
              </w:rPr>
              <w:t xml:space="preserve">Multiplication property of equality: If </w:t>
            </w:r>
            <m:oMath>
              <m:r>
                <w:rPr>
                  <w:rFonts w:ascii="Cambria Math" w:eastAsia="Cambria Math" w:hAnsi="Cambria Math" w:cstheme="minorHAnsi"/>
                  <w:sz w:val="22"/>
                  <w:szCs w:val="22"/>
                </w:rPr>
                <m:t>a=b,</m:t>
              </m:r>
            </m:oMath>
            <w:r w:rsidRPr="00B70613">
              <w:rPr>
                <w:rFonts w:asciiTheme="minorHAnsi" w:hAnsiTheme="minorHAnsi" w:cstheme="minorHAnsi"/>
                <w:sz w:val="22"/>
                <w:szCs w:val="22"/>
              </w:rPr>
              <w:t xml:space="preserve"> then </w:t>
            </w:r>
            <m:oMath>
              <m:r>
                <w:rPr>
                  <w:rFonts w:ascii="Cambria Math" w:eastAsia="Cambria Math" w:hAnsi="Cambria Math" w:cstheme="minorHAnsi"/>
                  <w:sz w:val="22"/>
                  <w:szCs w:val="22"/>
                </w:rPr>
                <m:t>a∙c=b∙c</m:t>
              </m:r>
            </m:oMath>
          </w:p>
          <w:p w14:paraId="33E474B2" w14:textId="77777777" w:rsidR="007F6549" w:rsidRPr="00B70613" w:rsidRDefault="007F6549" w:rsidP="007F6549">
            <w:pPr>
              <w:pStyle w:val="CFUSSubFormatting"/>
              <w:pBdr>
                <w:top w:val="nil"/>
                <w:left w:val="nil"/>
                <w:bottom w:val="nil"/>
                <w:right w:val="nil"/>
                <w:between w:val="nil"/>
              </w:pBdr>
              <w:rPr>
                <w:rFonts w:asciiTheme="minorHAnsi" w:hAnsiTheme="minorHAnsi" w:cstheme="minorHAnsi"/>
                <w:sz w:val="22"/>
                <w:szCs w:val="22"/>
              </w:rPr>
            </w:pPr>
            <w:r w:rsidRPr="00B70613">
              <w:rPr>
                <w:rFonts w:asciiTheme="minorHAnsi" w:hAnsiTheme="minorHAnsi" w:cstheme="minorHAnsi"/>
                <w:sz w:val="22"/>
                <w:szCs w:val="22"/>
              </w:rPr>
              <w:t xml:space="preserve">Division property of equality: If </w:t>
            </w:r>
            <m:oMath>
              <m:r>
                <w:rPr>
                  <w:rFonts w:ascii="Cambria Math" w:eastAsia="Cambria Math" w:hAnsi="Cambria Math" w:cstheme="minorHAnsi"/>
                  <w:sz w:val="22"/>
                  <w:szCs w:val="22"/>
                </w:rPr>
                <m:t xml:space="preserve">a=b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c≠0,</m:t>
              </m:r>
            </m:oMath>
            <w:r w:rsidRPr="00B70613">
              <w:rPr>
                <w:rFonts w:asciiTheme="minorHAnsi" w:hAnsiTheme="minorHAnsi" w:cstheme="minorHAnsi"/>
                <w:sz w:val="22"/>
                <w:szCs w:val="22"/>
              </w:rPr>
              <w:t xml:space="preserve"> then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c</m:t>
                  </m:r>
                </m:den>
              </m:f>
              <m: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b</m:t>
                  </m:r>
                </m:num>
                <m:den>
                  <m:r>
                    <w:rPr>
                      <w:rFonts w:ascii="Cambria Math" w:eastAsia="Cambria Math" w:hAnsi="Cambria Math" w:cstheme="minorHAnsi"/>
                      <w:sz w:val="22"/>
                      <w:szCs w:val="22"/>
                    </w:rPr>
                    <m:t>c</m:t>
                  </m:r>
                </m:den>
              </m:f>
            </m:oMath>
          </w:p>
          <w:p w14:paraId="5E5D905A" w14:textId="77777777" w:rsidR="007F6549" w:rsidRPr="00B70613"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Division by zero is not a possible mathematical operation. It is undefined. In the example below, there is no single defined number possibility for dividing by 0, since zero multiplied by any number is zero:</w:t>
            </w:r>
          </w:p>
          <w:p w14:paraId="4920BAFC" w14:textId="4677B5AB" w:rsidR="00D60255" w:rsidRPr="007F6549" w:rsidRDefault="007F6549" w:rsidP="007F6549">
            <w:pPr>
              <w:pStyle w:val="CFUSFormatting"/>
              <w:rPr>
                <w:rFonts w:asciiTheme="minorHAnsi" w:hAnsiTheme="minorHAnsi" w:cstheme="minorHAnsi"/>
                <w:sz w:val="22"/>
                <w:szCs w:val="22"/>
              </w:rPr>
            </w:pPr>
            <w:r w:rsidRPr="00B70613">
              <w:rPr>
                <w:rFonts w:asciiTheme="minorHAnsi" w:hAnsiTheme="minorHAnsi" w:cstheme="minorHAnsi"/>
                <w:sz w:val="22"/>
                <w:szCs w:val="22"/>
              </w:rPr>
              <w:t>12 ÷ 0 = r   →    r · 0 = 12</w:t>
            </w:r>
          </w:p>
        </w:tc>
      </w:tr>
      <w:tr w:rsidR="00D60255" w:rsidRPr="00722C85" w14:paraId="1FE85C18" w14:textId="77777777" w:rsidTr="00C433F5">
        <w:trPr>
          <w:trHeight w:val="435"/>
        </w:trPr>
        <w:tc>
          <w:tcPr>
            <w:tcW w:w="14310" w:type="dxa"/>
            <w:shd w:val="clear" w:color="auto" w:fill="D9D9D9" w:themeFill="background1" w:themeFillShade="D9"/>
            <w:vAlign w:val="center"/>
          </w:tcPr>
          <w:p w14:paraId="5A12D7A9"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60255" w:rsidRPr="00722C85" w14:paraId="13829EF4" w14:textId="77777777" w:rsidTr="00C433F5">
        <w:trPr>
          <w:trHeight w:val="314"/>
        </w:trPr>
        <w:tc>
          <w:tcPr>
            <w:tcW w:w="14310" w:type="dxa"/>
            <w:shd w:val="clear" w:color="auto" w:fill="auto"/>
          </w:tcPr>
          <w:p w14:paraId="3021B533" w14:textId="77777777" w:rsidR="00D60255" w:rsidRPr="000F5BB1" w:rsidRDefault="00D60255" w:rsidP="00C433F5">
            <w:pPr>
              <w:rPr>
                <w:rFonts w:asciiTheme="minorHAnsi" w:eastAsia="Times New Roman" w:hAnsiTheme="minorHAnsi" w:cstheme="minorHAnsi"/>
                <w:sz w:val="22"/>
                <w:szCs w:val="22"/>
              </w:rPr>
            </w:pPr>
            <w:r w:rsidRPr="000F5BB1">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3C3C9298" w14:textId="77777777" w:rsidR="00AE73D4" w:rsidRPr="000F5BB1" w:rsidRDefault="00AE73D4" w:rsidP="00C433F5">
            <w:pPr>
              <w:rPr>
                <w:rFonts w:asciiTheme="minorHAnsi" w:eastAsia="Times New Roman" w:hAnsiTheme="minorHAnsi" w:cstheme="minorHAnsi"/>
                <w:sz w:val="22"/>
                <w:szCs w:val="22"/>
              </w:rPr>
            </w:pPr>
          </w:p>
          <w:p w14:paraId="14E12CCA" w14:textId="77777777" w:rsidR="00AE73D4" w:rsidRDefault="00AE73D4" w:rsidP="00AE73D4">
            <w:pPr>
              <w:pStyle w:val="Bullet1"/>
              <w:numPr>
                <w:ilvl w:val="0"/>
                <w:numId w:val="0"/>
              </w:numPr>
              <w:spacing w:before="0"/>
              <w:rPr>
                <w:rFonts w:asciiTheme="minorHAnsi" w:hAnsiTheme="minorHAnsi" w:cstheme="minorHAnsi"/>
                <w:b/>
                <w:bCs/>
                <w:sz w:val="22"/>
                <w:szCs w:val="22"/>
              </w:rPr>
            </w:pPr>
            <w:r w:rsidRPr="000F5BB1">
              <w:rPr>
                <w:rFonts w:asciiTheme="minorHAnsi" w:hAnsiTheme="minorHAnsi" w:cstheme="minorHAnsi"/>
                <w:b/>
                <w:bCs/>
                <w:sz w:val="22"/>
                <w:szCs w:val="22"/>
              </w:rPr>
              <w:lastRenderedPageBreak/>
              <w:t xml:space="preserve">Mathematical Problem Solving: </w:t>
            </w:r>
          </w:p>
          <w:p w14:paraId="3E4E4317" w14:textId="77777777" w:rsidR="004A59EC" w:rsidRPr="004A59EC" w:rsidRDefault="004A59EC" w:rsidP="004A59EC"/>
          <w:p w14:paraId="4CF723D9" w14:textId="512B16CF" w:rsidR="00FE03C0" w:rsidRDefault="001A28F9" w:rsidP="00FE03C0">
            <w:pPr>
              <w:pStyle w:val="Bullet1"/>
              <w:numPr>
                <w:ilvl w:val="0"/>
                <w:numId w:val="47"/>
              </w:numPr>
              <w:spacing w:before="0"/>
              <w:rPr>
                <w:rFonts w:asciiTheme="minorHAnsi" w:hAnsiTheme="minorHAnsi" w:cstheme="minorHAnsi"/>
                <w:sz w:val="22"/>
                <w:szCs w:val="22"/>
              </w:rPr>
            </w:pPr>
            <w:r w:rsidRPr="000F5BB1">
              <w:rPr>
                <w:rFonts w:asciiTheme="minorHAnsi" w:hAnsiTheme="minorHAnsi" w:cstheme="minorHAnsi"/>
                <w:sz w:val="22"/>
                <w:szCs w:val="22"/>
              </w:rPr>
              <w:t>General algorithms exist for solving many kinds of equations. These algorithms are broadly applicable for solving a wide range of similar equations</w:t>
            </w:r>
            <w:r w:rsidR="00FE03C0" w:rsidRPr="000F5BB1">
              <w:rPr>
                <w:rFonts w:asciiTheme="minorHAnsi" w:hAnsiTheme="minorHAnsi" w:cstheme="minorHAnsi"/>
                <w:sz w:val="22"/>
                <w:szCs w:val="22"/>
              </w:rPr>
              <w:t xml:space="preserve">. </w:t>
            </w:r>
          </w:p>
          <w:p w14:paraId="46B0D322" w14:textId="77777777" w:rsidR="000A6326" w:rsidRPr="000A6326" w:rsidRDefault="000A6326" w:rsidP="000A6326"/>
          <w:p w14:paraId="40CD711B" w14:textId="4F14D60B" w:rsidR="00AE73D4" w:rsidRDefault="002A25F3" w:rsidP="00D14106">
            <w:pPr>
              <w:pStyle w:val="ListParagraph"/>
              <w:numPr>
                <w:ilvl w:val="0"/>
                <w:numId w:val="47"/>
              </w:numPr>
              <w:rPr>
                <w:rFonts w:asciiTheme="minorHAnsi" w:hAnsiTheme="minorHAnsi" w:cstheme="minorHAnsi"/>
                <w:sz w:val="22"/>
                <w:szCs w:val="22"/>
              </w:rPr>
            </w:pPr>
            <w:r w:rsidRPr="000F5BB1">
              <w:rPr>
                <w:rFonts w:asciiTheme="minorHAnsi" w:hAnsiTheme="minorHAnsi" w:cstheme="minorHAnsi"/>
                <w:sz w:val="22"/>
                <w:szCs w:val="22"/>
              </w:rPr>
              <w:t>Some problems or situations –</w:t>
            </w:r>
            <w:r w:rsidR="007E5315">
              <w:rPr>
                <w:rFonts w:asciiTheme="minorHAnsi" w:hAnsiTheme="minorHAnsi" w:cstheme="minorHAnsi"/>
                <w:sz w:val="22"/>
                <w:szCs w:val="22"/>
              </w:rPr>
              <w:t xml:space="preserve"> </w:t>
            </w:r>
            <w:r w:rsidR="003E56C3" w:rsidRPr="000F5BB1">
              <w:rPr>
                <w:rFonts w:asciiTheme="minorHAnsi" w:hAnsiTheme="minorHAnsi" w:cstheme="minorHAnsi"/>
                <w:sz w:val="22"/>
                <w:szCs w:val="22"/>
              </w:rPr>
              <w:t xml:space="preserve">circumstances that students explore concretely and immediately (for example by working with algebra tiles) and circumstances in stated problems </w:t>
            </w:r>
            <w:r w:rsidR="00472EAB" w:rsidRPr="000F5BB1">
              <w:rPr>
                <w:rFonts w:asciiTheme="minorHAnsi" w:hAnsiTheme="minorHAnsi" w:cstheme="minorHAnsi"/>
                <w:sz w:val="22"/>
                <w:szCs w:val="22"/>
              </w:rPr>
              <w:t xml:space="preserve">– should be </w:t>
            </w:r>
            <w:r w:rsidR="003E56C3" w:rsidRPr="000F5BB1">
              <w:rPr>
                <w:rFonts w:asciiTheme="minorHAnsi" w:hAnsiTheme="minorHAnsi" w:cstheme="minorHAnsi"/>
                <w:sz w:val="22"/>
                <w:szCs w:val="22"/>
              </w:rPr>
              <w:t>based on situations from every</w:t>
            </w:r>
            <w:r w:rsidR="005E45DF" w:rsidRPr="000F5BB1">
              <w:rPr>
                <w:rFonts w:asciiTheme="minorHAnsi" w:hAnsiTheme="minorHAnsi" w:cstheme="minorHAnsi"/>
                <w:sz w:val="22"/>
                <w:szCs w:val="22"/>
              </w:rPr>
              <w:t xml:space="preserve">day life. </w:t>
            </w:r>
          </w:p>
          <w:p w14:paraId="127B317D" w14:textId="77777777" w:rsidR="000A6326" w:rsidRPr="000A6326" w:rsidRDefault="000A6326" w:rsidP="000A6326">
            <w:pPr>
              <w:rPr>
                <w:rFonts w:asciiTheme="minorHAnsi" w:hAnsiTheme="minorHAnsi" w:cstheme="minorHAnsi"/>
                <w:sz w:val="22"/>
                <w:szCs w:val="22"/>
              </w:rPr>
            </w:pPr>
          </w:p>
          <w:p w14:paraId="6CCD8BD6" w14:textId="18BCA732" w:rsidR="00D14106" w:rsidRDefault="00D14106" w:rsidP="00D14106">
            <w:pPr>
              <w:pStyle w:val="ListParagraph"/>
              <w:numPr>
                <w:ilvl w:val="0"/>
                <w:numId w:val="47"/>
              </w:numPr>
              <w:rPr>
                <w:rFonts w:asciiTheme="minorHAnsi" w:hAnsiTheme="minorHAnsi" w:cstheme="minorHAnsi"/>
                <w:sz w:val="22"/>
                <w:szCs w:val="22"/>
              </w:rPr>
            </w:pPr>
            <w:r w:rsidRPr="000F5BB1">
              <w:rPr>
                <w:rFonts w:asciiTheme="minorHAnsi" w:hAnsiTheme="minorHAnsi" w:cstheme="minorHAnsi"/>
                <w:sz w:val="22"/>
                <w:szCs w:val="22"/>
              </w:rPr>
              <w:t xml:space="preserve">Linear equations can be solved by symbolic, </w:t>
            </w:r>
            <w:r w:rsidR="0081160C" w:rsidRPr="000F5BB1">
              <w:rPr>
                <w:rFonts w:asciiTheme="minorHAnsi" w:hAnsiTheme="minorHAnsi" w:cstheme="minorHAnsi"/>
                <w:sz w:val="22"/>
                <w:szCs w:val="22"/>
              </w:rPr>
              <w:t xml:space="preserve">graphical, or numerical methods. </w:t>
            </w:r>
            <w:r w:rsidR="00005A8A" w:rsidRPr="000F5BB1">
              <w:rPr>
                <w:rFonts w:asciiTheme="minorHAnsi" w:hAnsiTheme="minorHAnsi" w:cstheme="minorHAnsi"/>
                <w:sz w:val="22"/>
                <w:szCs w:val="22"/>
              </w:rPr>
              <w:t xml:space="preserve">Students may </w:t>
            </w:r>
            <w:r w:rsidR="00836992" w:rsidRPr="000F5BB1">
              <w:rPr>
                <w:rFonts w:asciiTheme="minorHAnsi" w:hAnsiTheme="minorHAnsi" w:cstheme="minorHAnsi"/>
                <w:sz w:val="22"/>
                <w:szCs w:val="22"/>
              </w:rPr>
              <w:t>have trouble</w:t>
            </w:r>
            <w:r w:rsidR="00005A8A" w:rsidRPr="000F5BB1">
              <w:rPr>
                <w:rFonts w:asciiTheme="minorHAnsi" w:hAnsiTheme="minorHAnsi" w:cstheme="minorHAnsi"/>
                <w:sz w:val="22"/>
                <w:szCs w:val="22"/>
              </w:rPr>
              <w:t xml:space="preserve"> moving from solving using the concrete materials to solving numerically. It is important to link the two methods together before releasing students to solve solely using algebraic methods.</w:t>
            </w:r>
          </w:p>
          <w:p w14:paraId="737C703D" w14:textId="77777777" w:rsidR="000A6326" w:rsidRPr="000A6326" w:rsidRDefault="000A6326" w:rsidP="000A6326">
            <w:pPr>
              <w:rPr>
                <w:rFonts w:asciiTheme="minorHAnsi" w:hAnsiTheme="minorHAnsi" w:cstheme="minorHAnsi"/>
                <w:sz w:val="22"/>
                <w:szCs w:val="22"/>
              </w:rPr>
            </w:pPr>
          </w:p>
          <w:p w14:paraId="1D7B1726" w14:textId="36A72FA5" w:rsidR="001E4731" w:rsidRPr="000F5BB1" w:rsidRDefault="001E4731" w:rsidP="001E4731">
            <w:pPr>
              <w:pStyle w:val="ListParagraph"/>
              <w:numPr>
                <w:ilvl w:val="0"/>
                <w:numId w:val="47"/>
              </w:numPr>
              <w:rPr>
                <w:rFonts w:asciiTheme="minorHAnsi" w:hAnsiTheme="minorHAnsi" w:cstheme="minorHAnsi"/>
                <w:sz w:val="22"/>
                <w:szCs w:val="22"/>
              </w:rPr>
            </w:pPr>
            <w:r w:rsidRPr="000F5BB1">
              <w:rPr>
                <w:rFonts w:asciiTheme="minorHAnsi" w:hAnsiTheme="minorHAnsi" w:cstheme="minorHAnsi"/>
                <w:sz w:val="22"/>
                <w:szCs w:val="22"/>
              </w:rPr>
              <w:t xml:space="preserve">Students must review and apply the properties of real numbers and properties of equality to solve equations. Students should be familiar with the properties of real numbers and properties of equality. Common errors or misconceptions include – </w:t>
            </w:r>
          </w:p>
          <w:p w14:paraId="57B8E102" w14:textId="6024F102" w:rsidR="001E4731" w:rsidRPr="000F5BB1" w:rsidRDefault="00A77B98" w:rsidP="001E4731">
            <w:pPr>
              <w:pStyle w:val="ListParagraph"/>
              <w:numPr>
                <w:ilvl w:val="1"/>
                <w:numId w:val="47"/>
              </w:numPr>
              <w:rPr>
                <w:rFonts w:asciiTheme="minorHAnsi" w:hAnsiTheme="minorHAnsi" w:cstheme="minorHAnsi"/>
                <w:sz w:val="22"/>
                <w:szCs w:val="22"/>
              </w:rPr>
            </w:pPr>
            <w:r w:rsidRPr="000F5BB1">
              <w:rPr>
                <w:rFonts w:asciiTheme="minorHAnsi" w:hAnsiTheme="minorHAnsi" w:cstheme="minorHAnsi"/>
                <w:b/>
                <w:bCs/>
                <w:sz w:val="22"/>
                <w:szCs w:val="22"/>
              </w:rPr>
              <w:t xml:space="preserve">Additive inverse and </w:t>
            </w:r>
            <w:r w:rsidR="003E4853" w:rsidRPr="000F5BB1">
              <w:rPr>
                <w:rFonts w:asciiTheme="minorHAnsi" w:hAnsiTheme="minorHAnsi" w:cstheme="minorHAnsi"/>
                <w:b/>
                <w:bCs/>
                <w:sz w:val="22"/>
                <w:szCs w:val="22"/>
              </w:rPr>
              <w:t>identity</w:t>
            </w:r>
            <w:r w:rsidRPr="000F5BB1">
              <w:rPr>
                <w:rFonts w:asciiTheme="minorHAnsi" w:hAnsiTheme="minorHAnsi" w:cstheme="minorHAnsi"/>
                <w:b/>
                <w:bCs/>
                <w:sz w:val="22"/>
                <w:szCs w:val="22"/>
              </w:rPr>
              <w:t xml:space="preserve">: </w:t>
            </w:r>
            <w:r w:rsidR="001E4731" w:rsidRPr="000F5BB1">
              <w:rPr>
                <w:rFonts w:asciiTheme="minorHAnsi" w:hAnsiTheme="minorHAnsi" w:cstheme="minorHAnsi"/>
                <w:sz w:val="22"/>
                <w:szCs w:val="22"/>
              </w:rPr>
              <w:t xml:space="preserve">Students may get the additive identity and additive inverse properties confused because they both use addition. </w:t>
            </w:r>
          </w:p>
          <w:p w14:paraId="7850088B" w14:textId="4B535281" w:rsidR="001E4731" w:rsidRPr="000F5BB1" w:rsidRDefault="003E4853" w:rsidP="001E4731">
            <w:pPr>
              <w:pStyle w:val="ListParagraph"/>
              <w:numPr>
                <w:ilvl w:val="1"/>
                <w:numId w:val="47"/>
              </w:numPr>
              <w:rPr>
                <w:rFonts w:asciiTheme="minorHAnsi" w:hAnsiTheme="minorHAnsi" w:cstheme="minorHAnsi"/>
                <w:sz w:val="22"/>
                <w:szCs w:val="22"/>
              </w:rPr>
            </w:pPr>
            <w:r w:rsidRPr="000F5BB1">
              <w:rPr>
                <w:rFonts w:asciiTheme="minorHAnsi" w:hAnsiTheme="minorHAnsi" w:cstheme="minorHAnsi"/>
                <w:b/>
                <w:bCs/>
                <w:sz w:val="22"/>
                <w:szCs w:val="22"/>
              </w:rPr>
              <w:t xml:space="preserve">Multiplicative inverse and identity: </w:t>
            </w:r>
            <w:r w:rsidR="001E4731" w:rsidRPr="000F5BB1">
              <w:rPr>
                <w:rFonts w:asciiTheme="minorHAnsi" w:hAnsiTheme="minorHAnsi" w:cstheme="minorHAnsi"/>
                <w:sz w:val="22"/>
                <w:szCs w:val="22"/>
              </w:rPr>
              <w:t>Students may get the multiplicative identity and multiplicative inverse properties confused because they both use multiplication.</w:t>
            </w:r>
          </w:p>
          <w:p w14:paraId="5949FD40" w14:textId="7A6EB0D3" w:rsidR="00930185" w:rsidRPr="000F5BB1" w:rsidRDefault="003E4853" w:rsidP="00005A8A">
            <w:pPr>
              <w:pStyle w:val="ListParagraph"/>
              <w:numPr>
                <w:ilvl w:val="1"/>
                <w:numId w:val="47"/>
              </w:numPr>
              <w:rPr>
                <w:rFonts w:asciiTheme="minorHAnsi" w:hAnsiTheme="minorHAnsi" w:cstheme="minorHAnsi"/>
                <w:sz w:val="22"/>
                <w:szCs w:val="22"/>
              </w:rPr>
            </w:pPr>
            <w:r w:rsidRPr="000F5BB1">
              <w:rPr>
                <w:rFonts w:asciiTheme="minorHAnsi" w:hAnsiTheme="minorHAnsi" w:cstheme="minorHAnsi"/>
                <w:b/>
                <w:bCs/>
                <w:sz w:val="22"/>
                <w:szCs w:val="22"/>
              </w:rPr>
              <w:t xml:space="preserve">Multiplicative property of zero: </w:t>
            </w:r>
            <w:r w:rsidR="001E4731" w:rsidRPr="000F5BB1">
              <w:rPr>
                <w:rFonts w:asciiTheme="minorHAnsi" w:hAnsiTheme="minorHAnsi" w:cstheme="minorHAnsi"/>
                <w:sz w:val="22"/>
                <w:szCs w:val="22"/>
              </w:rPr>
              <w:t>Students may confuse the multiplicative property of zero and additive identity properties confused because they both have a zero in the expression.</w:t>
            </w:r>
          </w:p>
          <w:p w14:paraId="2478E0E4" w14:textId="77777777" w:rsidR="00AE73D4" w:rsidRPr="000F5BB1" w:rsidRDefault="00AE73D4" w:rsidP="00AE73D4">
            <w:pPr>
              <w:pStyle w:val="Bullet1"/>
              <w:numPr>
                <w:ilvl w:val="0"/>
                <w:numId w:val="0"/>
              </w:numPr>
              <w:spacing w:before="0"/>
              <w:rPr>
                <w:rFonts w:asciiTheme="minorHAnsi" w:hAnsiTheme="minorHAnsi" w:cstheme="minorHAnsi"/>
                <w:sz w:val="22"/>
                <w:szCs w:val="22"/>
              </w:rPr>
            </w:pPr>
          </w:p>
          <w:p w14:paraId="4C585AA0" w14:textId="77777777" w:rsidR="00AE73D4" w:rsidRDefault="00AE73D4" w:rsidP="00AE73D4">
            <w:pPr>
              <w:rPr>
                <w:rFonts w:asciiTheme="minorHAnsi" w:hAnsiTheme="minorHAnsi" w:cstheme="minorHAnsi"/>
                <w:sz w:val="22"/>
                <w:szCs w:val="22"/>
              </w:rPr>
            </w:pPr>
            <w:r w:rsidRPr="000F5BB1">
              <w:rPr>
                <w:rFonts w:asciiTheme="minorHAnsi" w:hAnsiTheme="minorHAnsi" w:cstheme="minorHAnsi"/>
                <w:b/>
                <w:bCs/>
                <w:sz w:val="22"/>
                <w:szCs w:val="22"/>
              </w:rPr>
              <w:t xml:space="preserve">Mathematical Representations: </w:t>
            </w:r>
            <w:r w:rsidRPr="000F5BB1">
              <w:rPr>
                <w:rFonts w:asciiTheme="minorHAnsi" w:hAnsiTheme="minorHAnsi" w:cstheme="minorHAnsi"/>
                <w:sz w:val="22"/>
                <w:szCs w:val="22"/>
              </w:rPr>
              <w:t xml:space="preserve">Variables are tools for expressing mathematical ideas clearly and concisely. They have many different meanings, depending on context and purpose. Using variables permits representing and writing expressions whose values are not known or vary under different circumstances. This use of variables is important in studying relationships between varying quantities as well as evaluating expressions using the order of operations.  </w:t>
            </w:r>
          </w:p>
          <w:p w14:paraId="4D65F2FC" w14:textId="77777777" w:rsidR="00B31388" w:rsidRPr="000F5BB1" w:rsidRDefault="00B31388" w:rsidP="00AE73D4">
            <w:pPr>
              <w:rPr>
                <w:rFonts w:asciiTheme="minorHAnsi" w:hAnsiTheme="minorHAnsi" w:cstheme="minorHAnsi"/>
                <w:sz w:val="22"/>
                <w:szCs w:val="22"/>
              </w:rPr>
            </w:pPr>
          </w:p>
          <w:p w14:paraId="2CC245BD" w14:textId="2ED77E9A" w:rsidR="00073CAA" w:rsidRPr="00B31388" w:rsidRDefault="00073CAA" w:rsidP="00073CAA">
            <w:pPr>
              <w:pStyle w:val="ListParagraph"/>
              <w:numPr>
                <w:ilvl w:val="0"/>
                <w:numId w:val="48"/>
              </w:numPr>
              <w:rPr>
                <w:rFonts w:asciiTheme="minorHAnsi" w:hAnsiTheme="minorHAnsi" w:cstheme="minorHAnsi"/>
                <w:b/>
                <w:bCs/>
                <w:sz w:val="22"/>
                <w:szCs w:val="22"/>
              </w:rPr>
            </w:pPr>
            <w:r w:rsidRPr="00B31388">
              <w:rPr>
                <w:rFonts w:asciiTheme="minorHAnsi" w:hAnsiTheme="minorHAnsi" w:cstheme="minorHAnsi"/>
                <w:b/>
                <w:bCs/>
                <w:sz w:val="22"/>
                <w:szCs w:val="22"/>
              </w:rPr>
              <w:t>For example, when using concrete models and transferring to pictorial representations –</w:t>
            </w:r>
          </w:p>
          <w:p w14:paraId="052B68F7" w14:textId="77777777" w:rsidR="00531B1E" w:rsidRPr="000F5BB1" w:rsidRDefault="00531B1E" w:rsidP="00531B1E">
            <w:pPr>
              <w:pStyle w:val="ListParagraph"/>
              <w:jc w:val="center"/>
              <w:rPr>
                <w:rFonts w:asciiTheme="minorHAnsi" w:hAnsiTheme="minorHAnsi" w:cstheme="minorHAnsi"/>
                <w:sz w:val="22"/>
                <w:szCs w:val="22"/>
              </w:rPr>
            </w:pPr>
          </w:p>
          <w:p w14:paraId="12EE061D" w14:textId="05C8150D" w:rsidR="00531B1E" w:rsidRPr="000F5BB1" w:rsidRDefault="00531B1E" w:rsidP="002527B3">
            <w:pPr>
              <w:pStyle w:val="ListParagraph"/>
              <w:rPr>
                <w:rFonts w:asciiTheme="minorHAnsi" w:hAnsiTheme="minorHAnsi" w:cstheme="minorHAnsi"/>
                <w:sz w:val="22"/>
                <w:szCs w:val="22"/>
              </w:rPr>
            </w:pPr>
            <w:r w:rsidRPr="000F5BB1">
              <w:rPr>
                <w:rFonts w:asciiTheme="minorHAnsi" w:hAnsiTheme="minorHAnsi" w:cstheme="minorHAnsi"/>
                <w:sz w:val="22"/>
                <w:szCs w:val="22"/>
              </w:rPr>
              <w:t xml:space="preserve">The balance scale represents an equation. </w:t>
            </w:r>
            <w:r w:rsidR="00650FD1" w:rsidRPr="000F5BB1">
              <w:rPr>
                <w:rFonts w:asciiTheme="minorHAnsi" w:hAnsiTheme="minorHAnsi" w:cstheme="minorHAnsi"/>
                <w:sz w:val="22"/>
                <w:szCs w:val="22"/>
              </w:rPr>
              <w:t xml:space="preserve">Write an equation for this model and solve for </w:t>
            </w:r>
            <w:r w:rsidR="00650FD1" w:rsidRPr="000F5BB1">
              <w:rPr>
                <w:rFonts w:asciiTheme="minorHAnsi" w:hAnsiTheme="minorHAnsi" w:cstheme="minorHAnsi"/>
                <w:i/>
                <w:iCs/>
                <w:sz w:val="22"/>
                <w:szCs w:val="22"/>
              </w:rPr>
              <w:t>x.</w:t>
            </w:r>
            <w:r w:rsidR="00650FD1" w:rsidRPr="000F5BB1">
              <w:rPr>
                <w:rFonts w:asciiTheme="minorHAnsi" w:hAnsiTheme="minorHAnsi" w:cstheme="minorHAnsi"/>
                <w:sz w:val="22"/>
                <w:szCs w:val="22"/>
              </w:rPr>
              <w:t xml:space="preserve"> </w:t>
            </w:r>
          </w:p>
          <w:p w14:paraId="5F0BF208" w14:textId="153BAA51" w:rsidR="00B066F6" w:rsidRPr="007B1D2C" w:rsidRDefault="007D2D49" w:rsidP="007B1D2C">
            <w:pPr>
              <w:pStyle w:val="ListParagraph"/>
              <w:jc w:val="center"/>
              <w:rPr>
                <w:rFonts w:asciiTheme="minorHAnsi" w:hAnsiTheme="minorHAnsi" w:cstheme="minorHAnsi"/>
                <w:sz w:val="22"/>
                <w:szCs w:val="22"/>
              </w:rPr>
            </w:pPr>
            <w:r w:rsidRPr="000F5BB1">
              <w:rPr>
                <w:rFonts w:asciiTheme="minorHAnsi" w:hAnsiTheme="minorHAnsi" w:cstheme="minorHAnsi"/>
                <w:noProof/>
                <w:sz w:val="22"/>
                <w:szCs w:val="22"/>
              </w:rPr>
              <w:drawing>
                <wp:inline distT="0" distB="0" distL="0" distR="0" wp14:anchorId="0A353909" wp14:editId="2B8E8E5C">
                  <wp:extent cx="2546350" cy="1279431"/>
                  <wp:effectExtent l="0" t="0" r="6350" b="0"/>
                  <wp:docPr id="1" name="Picture 1" descr="Image shows a balanced scale. The left side of the balance shows: x,x,x,-1,-1,-1,-1,-1. The right side of the balance shows: 1,1,1,1." title="Balanc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59366" cy="1285971"/>
                          </a:xfrm>
                          <a:prstGeom prst="rect">
                            <a:avLst/>
                          </a:prstGeom>
                        </pic:spPr>
                      </pic:pic>
                    </a:graphicData>
                  </a:graphic>
                </wp:inline>
              </w:drawing>
            </w:r>
          </w:p>
          <w:p w14:paraId="068396FD" w14:textId="49042A68" w:rsidR="00A31456" w:rsidRDefault="00B066F6" w:rsidP="00A31456">
            <w:pPr>
              <w:ind w:left="720"/>
              <w:rPr>
                <w:rFonts w:asciiTheme="minorHAnsi" w:hAnsiTheme="minorHAnsi" w:cstheme="minorHAnsi"/>
                <w:sz w:val="22"/>
                <w:szCs w:val="22"/>
              </w:rPr>
            </w:pPr>
            <w:r w:rsidRPr="000F5BB1">
              <w:rPr>
                <w:rFonts w:asciiTheme="minorHAnsi" w:hAnsiTheme="minorHAnsi" w:cstheme="minorHAnsi"/>
                <w:sz w:val="22"/>
                <w:szCs w:val="22"/>
              </w:rPr>
              <w:lastRenderedPageBreak/>
              <w:t>A common error a student may make is to incorrectly write an expression rather than an equation resulting in 3x – 5 + 4. This error indicates that the student is not making the connection between pictorial and symbolic representations of equations. Another common error a student may make is to translate the model as 3</w:t>
            </w:r>
            <w:r w:rsidRPr="000F5BB1">
              <w:rPr>
                <w:rFonts w:ascii="Cambria Math" w:hAnsi="Cambria Math" w:cs="Cambria Math"/>
                <w:sz w:val="22"/>
                <w:szCs w:val="22"/>
              </w:rPr>
              <w:t>𝑥</w:t>
            </w:r>
            <w:r w:rsidRPr="000F5BB1">
              <w:rPr>
                <w:rFonts w:asciiTheme="minorHAnsi" w:hAnsiTheme="minorHAnsi" w:cstheme="minorHAnsi"/>
                <w:sz w:val="22"/>
                <w:szCs w:val="22"/>
              </w:rPr>
              <w:t xml:space="preserve"> + 5 = 4. This indicates a misunderstanding of negative numbers and how they are represented. A student may benefit from exposure to different visual representations of equations including pictorial representations, balance scales, and algebra tiles. Colored tiles, balance scales, and algebra tiles are all great choices.</w:t>
            </w:r>
          </w:p>
          <w:p w14:paraId="149628C1" w14:textId="77777777" w:rsidR="00B31388" w:rsidRPr="000F5BB1" w:rsidRDefault="00B31388" w:rsidP="00A31456">
            <w:pPr>
              <w:ind w:left="720"/>
              <w:rPr>
                <w:rFonts w:asciiTheme="minorHAnsi" w:hAnsiTheme="minorHAnsi" w:cstheme="minorHAnsi"/>
                <w:sz w:val="22"/>
                <w:szCs w:val="22"/>
              </w:rPr>
            </w:pPr>
          </w:p>
          <w:p w14:paraId="179C8650" w14:textId="35A74581" w:rsidR="007D2D49" w:rsidRPr="00B31388" w:rsidRDefault="007C3DF8" w:rsidP="007D2D49">
            <w:pPr>
              <w:pStyle w:val="ListParagraph"/>
              <w:numPr>
                <w:ilvl w:val="0"/>
                <w:numId w:val="48"/>
              </w:numPr>
              <w:rPr>
                <w:rFonts w:asciiTheme="minorHAnsi" w:hAnsiTheme="minorHAnsi" w:cstheme="minorHAnsi"/>
                <w:b/>
                <w:bCs/>
                <w:sz w:val="22"/>
                <w:szCs w:val="22"/>
              </w:rPr>
            </w:pPr>
            <w:r w:rsidRPr="00B31388">
              <w:rPr>
                <w:rFonts w:asciiTheme="minorHAnsi" w:hAnsiTheme="minorHAnsi" w:cstheme="minorHAnsi"/>
                <w:b/>
                <w:bCs/>
                <w:sz w:val="22"/>
                <w:szCs w:val="22"/>
              </w:rPr>
              <w:t>For example, when manipulating equations with rational coefficients</w:t>
            </w:r>
            <w:r w:rsidR="00430370" w:rsidRPr="00B31388">
              <w:rPr>
                <w:rFonts w:asciiTheme="minorHAnsi" w:hAnsiTheme="minorHAnsi" w:cstheme="minorHAnsi"/>
                <w:b/>
                <w:bCs/>
                <w:sz w:val="22"/>
                <w:szCs w:val="22"/>
              </w:rPr>
              <w:t xml:space="preserve"> or fractional operations</w:t>
            </w:r>
            <w:r w:rsidRPr="00B31388">
              <w:rPr>
                <w:rFonts w:asciiTheme="minorHAnsi" w:hAnsiTheme="minorHAnsi" w:cstheme="minorHAnsi"/>
                <w:b/>
                <w:bCs/>
                <w:sz w:val="22"/>
                <w:szCs w:val="22"/>
              </w:rPr>
              <w:t xml:space="preserve"> – </w:t>
            </w:r>
          </w:p>
          <w:p w14:paraId="0096244D" w14:textId="06BDF25D" w:rsidR="006F42CA" w:rsidRPr="000F5BB1" w:rsidRDefault="00A25A68" w:rsidP="002C786A">
            <w:pPr>
              <w:pBdr>
                <w:top w:val="nil"/>
                <w:left w:val="nil"/>
                <w:bottom w:val="nil"/>
                <w:right w:val="nil"/>
                <w:between w:val="nil"/>
              </w:pBdr>
              <w:spacing w:before="120" w:after="240" w:line="360" w:lineRule="auto"/>
              <w:ind w:left="720"/>
              <w:jc w:val="center"/>
              <w:rPr>
                <w:rFonts w:asciiTheme="minorHAnsi" w:hAnsiTheme="minorHAnsi" w:cstheme="minorHAnsi"/>
                <w:sz w:val="22"/>
                <w:szCs w:val="22"/>
              </w:rPr>
            </w:pP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3</m:t>
                  </m:r>
                </m:den>
              </m:f>
            </m:oMath>
            <w:r w:rsidR="002C786A" w:rsidRPr="000F5BB1">
              <w:rPr>
                <w:rFonts w:asciiTheme="minorHAnsi" w:hAnsiTheme="minorHAnsi" w:cstheme="minorHAnsi"/>
                <w:i/>
                <w:iCs/>
                <w:sz w:val="22"/>
                <w:szCs w:val="22"/>
              </w:rPr>
              <w:t>x</w:t>
            </w:r>
            <w:r w:rsidR="006F42CA" w:rsidRPr="000F5BB1">
              <w:rPr>
                <w:rFonts w:asciiTheme="minorHAnsi" w:hAnsiTheme="minorHAnsi" w:cstheme="minorHAnsi"/>
                <w:sz w:val="22"/>
                <w:szCs w:val="22"/>
              </w:rPr>
              <w:t xml:space="preserve"> + 5 = 14</w:t>
            </w:r>
          </w:p>
          <w:p w14:paraId="1AFB5A98" w14:textId="77777777" w:rsidR="006F42CA" w:rsidRPr="000F5BB1" w:rsidRDefault="006F42CA" w:rsidP="002C786A">
            <w:pPr>
              <w:spacing w:before="120" w:after="360"/>
              <w:ind w:left="720"/>
              <w:rPr>
                <w:rFonts w:asciiTheme="minorHAnsi" w:hAnsiTheme="minorHAnsi" w:cstheme="minorHAnsi"/>
                <w:iCs/>
                <w:color w:val="000000" w:themeColor="text1"/>
                <w:sz w:val="22"/>
                <w:szCs w:val="22"/>
              </w:rPr>
            </w:pPr>
            <w:r w:rsidRPr="000F5BB1">
              <w:rPr>
                <w:rFonts w:asciiTheme="minorHAnsi" w:hAnsiTheme="minorHAnsi" w:cstheme="minorHAnsi"/>
                <w:iCs/>
                <w:color w:val="000000" w:themeColor="text1"/>
                <w:sz w:val="22"/>
                <w:szCs w:val="22"/>
              </w:rPr>
              <w:t xml:space="preserve">After subtracting 5 from both sides, a student may incorrectly divide both sides by 3 instead of multiplying by 3. A student may benefit from additional practice with solving one-step equations involving fractional coefficients. Additional practice dividing fractions may help students recognize that a fraction multiplied by its reciprocal will result in a product of one. </w:t>
            </w:r>
          </w:p>
          <w:p w14:paraId="1FBD0241" w14:textId="60046BFE" w:rsidR="008F2C59" w:rsidRPr="000F5BB1" w:rsidRDefault="00A25A68" w:rsidP="001F6A90">
            <w:pPr>
              <w:pBdr>
                <w:top w:val="nil"/>
                <w:left w:val="nil"/>
                <w:bottom w:val="nil"/>
                <w:right w:val="nil"/>
                <w:between w:val="nil"/>
              </w:pBdr>
              <w:spacing w:before="120" w:after="240" w:line="360" w:lineRule="auto"/>
              <w:ind w:left="1080"/>
              <w:jc w:val="center"/>
              <w:rPr>
                <w:rFonts w:asciiTheme="minorHAnsi" w:hAnsiTheme="minorHAnsi" w:cstheme="minorHAnsi"/>
                <w:sz w:val="22"/>
                <w:szCs w:val="22"/>
              </w:rPr>
            </w:pPr>
            <m:oMath>
              <m:f>
                <m:fPr>
                  <m:ctrlPr>
                    <w:rPr>
                      <w:rFonts w:ascii="Cambria Math" w:hAnsi="Cambria Math" w:cstheme="minorHAnsi"/>
                      <w:i/>
                      <w:sz w:val="22"/>
                      <w:szCs w:val="22"/>
                    </w:rPr>
                  </m:ctrlPr>
                </m:fPr>
                <m:num>
                  <m:r>
                    <w:rPr>
                      <w:rFonts w:ascii="Cambria Math" w:hAnsi="Cambria Math" w:cstheme="minorHAnsi"/>
                      <w:sz w:val="22"/>
                      <w:szCs w:val="22"/>
                    </w:rPr>
                    <m:t>x+7</m:t>
                  </m:r>
                </m:num>
                <m:den>
                  <m:r>
                    <w:rPr>
                      <w:rFonts w:ascii="Cambria Math" w:hAnsi="Cambria Math" w:cstheme="minorHAnsi"/>
                      <w:sz w:val="22"/>
                      <w:szCs w:val="22"/>
                    </w:rPr>
                    <m:t>3</m:t>
                  </m:r>
                </m:den>
              </m:f>
              <m:r>
                <w:rPr>
                  <w:rFonts w:ascii="Cambria Math" w:hAnsi="Cambria Math" w:cstheme="minorHAnsi"/>
                  <w:sz w:val="22"/>
                  <w:szCs w:val="22"/>
                </w:rPr>
                <m:t xml:space="preserve"> </m:t>
              </m:r>
            </m:oMath>
            <w:r w:rsidR="001F6A90" w:rsidRPr="000F5BB1">
              <w:rPr>
                <w:rFonts w:asciiTheme="minorHAnsi" w:hAnsiTheme="minorHAnsi" w:cstheme="minorHAnsi"/>
                <w:sz w:val="22"/>
                <w:szCs w:val="22"/>
              </w:rPr>
              <w:t>= 4</w:t>
            </w:r>
          </w:p>
          <w:p w14:paraId="67B4D785" w14:textId="6200BDCB" w:rsidR="008F2C59" w:rsidRDefault="008F2C59" w:rsidP="001F6A90">
            <w:pPr>
              <w:pBdr>
                <w:top w:val="nil"/>
                <w:left w:val="nil"/>
                <w:bottom w:val="nil"/>
                <w:right w:val="nil"/>
                <w:between w:val="nil"/>
              </w:pBdr>
              <w:ind w:left="720"/>
              <w:rPr>
                <w:rFonts w:asciiTheme="minorHAnsi" w:hAnsiTheme="minorHAnsi" w:cstheme="minorHAnsi"/>
                <w:iCs/>
                <w:color w:val="000000" w:themeColor="text1"/>
                <w:sz w:val="22"/>
                <w:szCs w:val="22"/>
              </w:rPr>
            </w:pPr>
            <w:r w:rsidRPr="000F5BB1">
              <w:rPr>
                <w:rFonts w:asciiTheme="minorHAnsi" w:hAnsiTheme="minorHAnsi" w:cstheme="minorHAnsi"/>
                <w:iCs/>
                <w:color w:val="000000" w:themeColor="text1"/>
                <w:sz w:val="22"/>
                <w:szCs w:val="22"/>
              </w:rPr>
              <w:t>A student may incorrectly subtract seven from both sides of the equation first, resulting in a solution of</w:t>
            </w:r>
            <w:r w:rsidR="00C541D2" w:rsidRPr="000F5BB1">
              <w:rPr>
                <w:rFonts w:asciiTheme="minorHAnsi" w:hAnsiTheme="minorHAnsi" w:cstheme="minorHAnsi"/>
                <w:iCs/>
                <w:color w:val="000000" w:themeColor="text1"/>
                <w:sz w:val="22"/>
                <w:szCs w:val="22"/>
              </w:rPr>
              <w:t xml:space="preserve"> </w:t>
            </w:r>
            <w:r w:rsidR="00C541D2" w:rsidRPr="000F5BB1">
              <w:rPr>
                <w:rFonts w:asciiTheme="minorHAnsi" w:hAnsiTheme="minorHAnsi" w:cstheme="minorHAnsi"/>
                <w:i/>
                <w:color w:val="000000" w:themeColor="text1"/>
                <w:sz w:val="22"/>
                <w:szCs w:val="22"/>
              </w:rPr>
              <w:t xml:space="preserve">x </w:t>
            </w:r>
            <w:r w:rsidR="00C541D2" w:rsidRPr="000F5BB1">
              <w:rPr>
                <w:rFonts w:asciiTheme="minorHAnsi" w:hAnsiTheme="minorHAnsi" w:cstheme="minorHAnsi"/>
                <w:iCs/>
                <w:color w:val="000000" w:themeColor="text1"/>
                <w:sz w:val="22"/>
                <w:szCs w:val="22"/>
              </w:rPr>
              <w:t>= -9</w:t>
            </w:r>
            <w:r w:rsidRPr="000F5BB1">
              <w:rPr>
                <w:rFonts w:asciiTheme="minorHAnsi" w:hAnsiTheme="minorHAnsi" w:cstheme="minorHAnsi"/>
                <w:iCs/>
                <w:color w:val="000000" w:themeColor="text1"/>
                <w:sz w:val="22"/>
                <w:szCs w:val="22"/>
              </w:rPr>
              <w:t xml:space="preserve">. This error indicates a misconception that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x+7</m:t>
                  </m:r>
                </m:num>
                <m:den>
                  <m:r>
                    <m:rPr>
                      <m:sty m:val="p"/>
                    </m:rPr>
                    <w:rPr>
                      <w:rFonts w:ascii="Cambria Math" w:hAnsi="Cambria Math" w:cstheme="minorHAnsi"/>
                      <w:color w:val="000000" w:themeColor="text1"/>
                      <w:sz w:val="22"/>
                      <w:szCs w:val="22"/>
                    </w:rPr>
                    <m:t>3</m:t>
                  </m:r>
                </m:den>
              </m:f>
            </m:oMath>
            <w:r w:rsidR="00C541D2" w:rsidRPr="000F5BB1">
              <w:rPr>
                <w:rFonts w:asciiTheme="minorHAnsi" w:hAnsiTheme="minorHAnsi" w:cstheme="minorHAnsi"/>
                <w:iCs/>
                <w:color w:val="000000" w:themeColor="text1"/>
                <w:sz w:val="22"/>
                <w:szCs w:val="22"/>
              </w:rPr>
              <w:t xml:space="preserve">= 4 </w:t>
            </w:r>
            <w:r w:rsidRPr="000F5BB1">
              <w:rPr>
                <w:rFonts w:asciiTheme="minorHAnsi" w:hAnsiTheme="minorHAnsi" w:cstheme="minorHAnsi"/>
                <w:iCs/>
                <w:color w:val="000000" w:themeColor="text1"/>
                <w:sz w:val="22"/>
                <w:szCs w:val="22"/>
              </w:rPr>
              <w:t xml:space="preserve">is the same as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x</m:t>
                  </m:r>
                </m:num>
                <m:den>
                  <m:r>
                    <m:rPr>
                      <m:sty m:val="p"/>
                    </m:rPr>
                    <w:rPr>
                      <w:rFonts w:ascii="Cambria Math" w:hAnsi="Cambria Math" w:cstheme="minorHAnsi"/>
                      <w:color w:val="000000" w:themeColor="text1"/>
                      <w:sz w:val="22"/>
                      <w:szCs w:val="22"/>
                    </w:rPr>
                    <m:t>3</m:t>
                  </m:r>
                </m:den>
              </m:f>
            </m:oMath>
            <w:r w:rsidR="00C541D2" w:rsidRPr="000F5BB1">
              <w:rPr>
                <w:rFonts w:asciiTheme="minorHAnsi" w:hAnsiTheme="minorHAnsi" w:cstheme="minorHAnsi"/>
                <w:iCs/>
                <w:color w:val="000000" w:themeColor="text1"/>
                <w:sz w:val="22"/>
                <w:szCs w:val="22"/>
              </w:rPr>
              <w:t xml:space="preserve"> +7 = 4.</w:t>
            </w:r>
            <w:r w:rsidRPr="000F5BB1">
              <w:rPr>
                <w:rFonts w:asciiTheme="minorHAnsi" w:hAnsiTheme="minorHAnsi" w:cstheme="minorHAnsi"/>
                <w:iCs/>
                <w:color w:val="000000" w:themeColor="text1"/>
                <w:sz w:val="22"/>
                <w:szCs w:val="22"/>
              </w:rPr>
              <w:t xml:space="preserve">  The student may need additional instruction and practice with solving equations that include an expression involving addition or subtraction divided by a constant (implied parentheses).</w:t>
            </w:r>
          </w:p>
          <w:p w14:paraId="0657A5DD" w14:textId="77777777" w:rsidR="00B31388" w:rsidRPr="000F5BB1" w:rsidRDefault="00B31388" w:rsidP="001F6A90">
            <w:pPr>
              <w:pBdr>
                <w:top w:val="nil"/>
                <w:left w:val="nil"/>
                <w:bottom w:val="nil"/>
                <w:right w:val="nil"/>
                <w:between w:val="nil"/>
              </w:pBdr>
              <w:ind w:left="720"/>
              <w:rPr>
                <w:rFonts w:asciiTheme="minorHAnsi" w:hAnsiTheme="minorHAnsi" w:cstheme="minorHAnsi"/>
                <w:iCs/>
                <w:color w:val="000000" w:themeColor="text1"/>
                <w:sz w:val="22"/>
                <w:szCs w:val="22"/>
              </w:rPr>
            </w:pPr>
          </w:p>
          <w:p w14:paraId="4CB2A9A6" w14:textId="516F8BDF" w:rsidR="00E37EA2" w:rsidRPr="000F5BB1" w:rsidRDefault="00E37EA2" w:rsidP="00E37EA2">
            <w:pPr>
              <w:pStyle w:val="NewLettering"/>
              <w:numPr>
                <w:ilvl w:val="0"/>
                <w:numId w:val="48"/>
              </w:numPr>
              <w:rPr>
                <w:rFonts w:asciiTheme="minorHAnsi" w:hAnsiTheme="minorHAnsi" w:cstheme="minorHAnsi"/>
                <w:sz w:val="22"/>
                <w:szCs w:val="22"/>
              </w:rPr>
            </w:pPr>
            <w:r w:rsidRPr="00B31388">
              <w:rPr>
                <w:rFonts w:asciiTheme="minorHAnsi" w:hAnsiTheme="minorHAnsi" w:cstheme="minorHAnsi"/>
                <w:b/>
                <w:bCs/>
                <w:iCs/>
                <w:color w:val="000000" w:themeColor="text1"/>
                <w:sz w:val="22"/>
                <w:szCs w:val="22"/>
              </w:rPr>
              <w:t xml:space="preserve">For example, when </w:t>
            </w:r>
            <w:r w:rsidRPr="00B31388">
              <w:rPr>
                <w:rFonts w:asciiTheme="minorHAnsi" w:hAnsiTheme="minorHAnsi" w:cstheme="minorHAnsi"/>
                <w:b/>
                <w:bCs/>
                <w:sz w:val="22"/>
                <w:szCs w:val="22"/>
              </w:rPr>
              <w:t>writing a two-step linear equation in one variable to represent a verbal situation, including those in context</w:t>
            </w:r>
            <w:r w:rsidR="00860281" w:rsidRPr="00B31388">
              <w:rPr>
                <w:rFonts w:asciiTheme="minorHAnsi" w:hAnsiTheme="minorHAnsi" w:cstheme="minorHAnsi"/>
                <w:b/>
                <w:bCs/>
                <w:sz w:val="22"/>
                <w:szCs w:val="22"/>
              </w:rPr>
              <w:t>, and then solving the equation</w:t>
            </w:r>
            <w:r w:rsidR="00860281">
              <w:rPr>
                <w:rFonts w:asciiTheme="minorHAnsi" w:hAnsiTheme="minorHAnsi" w:cstheme="minorHAnsi"/>
                <w:sz w:val="22"/>
                <w:szCs w:val="22"/>
              </w:rPr>
              <w:t xml:space="preserve"> </w:t>
            </w:r>
            <w:r w:rsidRPr="000F5BB1">
              <w:rPr>
                <w:rFonts w:asciiTheme="minorHAnsi" w:hAnsiTheme="minorHAnsi" w:cstheme="minorHAnsi"/>
                <w:sz w:val="22"/>
                <w:szCs w:val="22"/>
              </w:rPr>
              <w:t xml:space="preserve">– </w:t>
            </w:r>
          </w:p>
          <w:p w14:paraId="7817E9E4" w14:textId="77777777" w:rsidR="000F5BB1" w:rsidRDefault="000F5BB1" w:rsidP="002527B3">
            <w:pPr>
              <w:pBdr>
                <w:top w:val="nil"/>
                <w:left w:val="nil"/>
                <w:bottom w:val="nil"/>
                <w:right w:val="nil"/>
                <w:between w:val="nil"/>
              </w:pBdr>
              <w:ind w:left="720"/>
              <w:rPr>
                <w:rFonts w:asciiTheme="minorHAnsi" w:hAnsiTheme="minorHAnsi" w:cstheme="minorHAnsi"/>
                <w:sz w:val="22"/>
                <w:szCs w:val="22"/>
              </w:rPr>
            </w:pPr>
            <w:r w:rsidRPr="000F5BB1">
              <w:rPr>
                <w:rFonts w:asciiTheme="minorHAnsi" w:hAnsiTheme="minorHAnsi" w:cstheme="minorHAnsi"/>
                <w:sz w:val="22"/>
                <w:szCs w:val="22"/>
              </w:rPr>
              <w:t>The monthly fees to swim at the community pool are</w:t>
            </w:r>
            <w:r>
              <w:rPr>
                <w:rFonts w:asciiTheme="minorHAnsi" w:hAnsiTheme="minorHAnsi" w:cstheme="minorHAnsi"/>
                <w:sz w:val="22"/>
                <w:szCs w:val="22"/>
              </w:rPr>
              <w:t>:</w:t>
            </w:r>
          </w:p>
          <w:p w14:paraId="321A6575" w14:textId="77777777" w:rsidR="000F5BB1" w:rsidRPr="002527B3" w:rsidRDefault="000F5BB1" w:rsidP="002527B3">
            <w:pPr>
              <w:pStyle w:val="ListParagraph"/>
              <w:numPr>
                <w:ilvl w:val="0"/>
                <w:numId w:val="54"/>
              </w:numPr>
              <w:pBdr>
                <w:top w:val="nil"/>
                <w:left w:val="nil"/>
                <w:bottom w:val="nil"/>
                <w:right w:val="nil"/>
                <w:between w:val="nil"/>
              </w:pBdr>
              <w:rPr>
                <w:rFonts w:asciiTheme="minorHAnsi" w:hAnsiTheme="minorHAnsi" w:cstheme="minorHAnsi"/>
                <w:sz w:val="22"/>
                <w:szCs w:val="22"/>
              </w:rPr>
            </w:pPr>
            <w:r w:rsidRPr="002527B3">
              <w:rPr>
                <w:rFonts w:asciiTheme="minorHAnsi" w:hAnsiTheme="minorHAnsi" w:cstheme="minorHAnsi"/>
                <w:sz w:val="22"/>
                <w:szCs w:val="22"/>
              </w:rPr>
              <w:t>$8 cleaning fee once a month</w:t>
            </w:r>
          </w:p>
          <w:p w14:paraId="7C0B02D8" w14:textId="2C0760D4" w:rsidR="000F5BB1" w:rsidRDefault="000F5BB1" w:rsidP="002527B3">
            <w:pPr>
              <w:pStyle w:val="ListParagraph"/>
              <w:numPr>
                <w:ilvl w:val="0"/>
                <w:numId w:val="54"/>
              </w:numPr>
              <w:pBdr>
                <w:top w:val="nil"/>
                <w:left w:val="nil"/>
                <w:bottom w:val="nil"/>
                <w:right w:val="nil"/>
                <w:between w:val="nil"/>
              </w:pBdr>
              <w:rPr>
                <w:rFonts w:asciiTheme="minorHAnsi" w:hAnsiTheme="minorHAnsi" w:cstheme="minorHAnsi"/>
                <w:sz w:val="22"/>
                <w:szCs w:val="22"/>
              </w:rPr>
            </w:pPr>
            <w:r w:rsidRPr="002527B3">
              <w:rPr>
                <w:rFonts w:asciiTheme="minorHAnsi" w:hAnsiTheme="minorHAnsi" w:cstheme="minorHAnsi"/>
                <w:sz w:val="22"/>
                <w:szCs w:val="22"/>
              </w:rPr>
              <w:t>$2 fee per visit to the pool</w:t>
            </w:r>
          </w:p>
          <w:p w14:paraId="2646A64C" w14:textId="77777777" w:rsidR="002527B3" w:rsidRPr="002527B3" w:rsidRDefault="002527B3" w:rsidP="002527B3">
            <w:pPr>
              <w:pStyle w:val="ListParagraph"/>
              <w:pBdr>
                <w:top w:val="nil"/>
                <w:left w:val="nil"/>
                <w:bottom w:val="nil"/>
                <w:right w:val="nil"/>
                <w:between w:val="nil"/>
              </w:pBdr>
              <w:ind w:left="1440"/>
              <w:rPr>
                <w:rFonts w:asciiTheme="minorHAnsi" w:hAnsiTheme="minorHAnsi" w:cstheme="minorHAnsi"/>
                <w:sz w:val="22"/>
                <w:szCs w:val="22"/>
              </w:rPr>
            </w:pPr>
          </w:p>
          <w:p w14:paraId="5193B8A9" w14:textId="0239F40F" w:rsidR="00D91460" w:rsidRPr="00D91460" w:rsidRDefault="000F5BB1" w:rsidP="00D91460">
            <w:pPr>
              <w:pStyle w:val="ListParagraph"/>
              <w:numPr>
                <w:ilvl w:val="0"/>
                <w:numId w:val="53"/>
              </w:numPr>
              <w:pBdr>
                <w:top w:val="nil"/>
                <w:left w:val="nil"/>
                <w:bottom w:val="nil"/>
                <w:right w:val="nil"/>
                <w:between w:val="nil"/>
              </w:pBdr>
              <w:spacing w:before="240" w:after="120"/>
              <w:ind w:left="1060"/>
              <w:rPr>
                <w:rFonts w:asciiTheme="minorHAnsi" w:hAnsiTheme="minorHAnsi" w:cstheme="minorHAnsi"/>
                <w:sz w:val="22"/>
                <w:szCs w:val="22"/>
              </w:rPr>
            </w:pPr>
            <w:r w:rsidRPr="00B31388">
              <w:rPr>
                <w:rFonts w:asciiTheme="minorHAnsi" w:hAnsiTheme="minorHAnsi" w:cstheme="minorHAnsi"/>
                <w:sz w:val="22"/>
                <w:szCs w:val="22"/>
              </w:rPr>
              <w:t>If Hector paid a total of $34 in pool fees for the month, write an equation that could be used to determine how many times Hector visited the pool</w:t>
            </w:r>
            <w:r w:rsidR="00D91460">
              <w:rPr>
                <w:rFonts w:asciiTheme="minorHAnsi" w:hAnsiTheme="minorHAnsi" w:cstheme="minorHAnsi"/>
                <w:sz w:val="22"/>
                <w:szCs w:val="22"/>
              </w:rPr>
              <w:t>.</w:t>
            </w:r>
            <w:r w:rsidR="00B31388">
              <w:rPr>
                <w:rFonts w:asciiTheme="minorHAnsi" w:hAnsiTheme="minorHAnsi" w:cstheme="minorHAnsi"/>
                <w:sz w:val="22"/>
                <w:szCs w:val="22"/>
              </w:rPr>
              <w:t xml:space="preserve">: </w:t>
            </w:r>
            <w:r w:rsidRPr="00D91460">
              <w:rPr>
                <w:rFonts w:asciiTheme="minorHAnsi" w:hAnsiTheme="minorHAnsi" w:cstheme="minorHAnsi"/>
                <w:iCs/>
                <w:color w:val="000000" w:themeColor="text1"/>
                <w:sz w:val="22"/>
                <w:szCs w:val="22"/>
              </w:rPr>
              <w:t>A student may make the mistake of writing</w:t>
            </w:r>
            <w:r w:rsidR="00DB7F48" w:rsidRPr="00D91460">
              <w:rPr>
                <w:rFonts w:asciiTheme="minorHAnsi" w:hAnsiTheme="minorHAnsi" w:cstheme="minorHAnsi"/>
                <w:iCs/>
                <w:color w:val="000000" w:themeColor="text1"/>
                <w:sz w:val="22"/>
                <w:szCs w:val="22"/>
              </w:rPr>
              <w:t xml:space="preserve"> 8</w:t>
            </w:r>
            <w:r w:rsidR="00DB7F48" w:rsidRPr="00D91460">
              <w:rPr>
                <w:rFonts w:asciiTheme="minorHAnsi" w:hAnsiTheme="minorHAnsi" w:cstheme="minorHAnsi"/>
                <w:i/>
                <w:color w:val="000000" w:themeColor="text1"/>
                <w:sz w:val="22"/>
                <w:szCs w:val="22"/>
              </w:rPr>
              <w:t>x</w:t>
            </w:r>
            <w:r w:rsidR="00DB7F48" w:rsidRPr="00D91460">
              <w:rPr>
                <w:rFonts w:asciiTheme="minorHAnsi" w:hAnsiTheme="minorHAnsi" w:cstheme="minorHAnsi"/>
                <w:iCs/>
                <w:color w:val="000000" w:themeColor="text1"/>
                <w:sz w:val="22"/>
                <w:szCs w:val="22"/>
              </w:rPr>
              <w:t xml:space="preserve"> +</w:t>
            </w:r>
            <w:r w:rsidR="00D82668" w:rsidRPr="00D91460">
              <w:rPr>
                <w:rFonts w:asciiTheme="minorHAnsi" w:hAnsiTheme="minorHAnsi" w:cstheme="minorHAnsi"/>
                <w:iCs/>
                <w:color w:val="000000" w:themeColor="text1"/>
                <w:sz w:val="22"/>
                <w:szCs w:val="22"/>
              </w:rPr>
              <w:t xml:space="preserve"> </w:t>
            </w:r>
            <w:r w:rsidR="00DB7F48" w:rsidRPr="00D91460">
              <w:rPr>
                <w:rFonts w:asciiTheme="minorHAnsi" w:hAnsiTheme="minorHAnsi" w:cstheme="minorHAnsi"/>
                <w:iCs/>
                <w:color w:val="000000" w:themeColor="text1"/>
                <w:sz w:val="22"/>
                <w:szCs w:val="22"/>
              </w:rPr>
              <w:t xml:space="preserve">2 = 34. </w:t>
            </w:r>
            <w:r w:rsidRPr="00D91460">
              <w:rPr>
                <w:rFonts w:asciiTheme="minorHAnsi" w:hAnsiTheme="minorHAnsi" w:cstheme="minorHAnsi"/>
                <w:iCs/>
                <w:color w:val="000000" w:themeColor="text1"/>
                <w:sz w:val="22"/>
                <w:szCs w:val="22"/>
              </w:rPr>
              <w:t xml:space="preserve">This error indicates that the student is struggling </w:t>
            </w:r>
            <w:r w:rsidR="0000314E" w:rsidRPr="00D91460">
              <w:rPr>
                <w:rFonts w:asciiTheme="minorHAnsi" w:hAnsiTheme="minorHAnsi" w:cstheme="minorHAnsi"/>
                <w:iCs/>
                <w:color w:val="000000" w:themeColor="text1"/>
                <w:sz w:val="22"/>
                <w:szCs w:val="22"/>
              </w:rPr>
              <w:t>to conceptualize</w:t>
            </w:r>
            <w:r w:rsidRPr="00D91460">
              <w:rPr>
                <w:rFonts w:asciiTheme="minorHAnsi" w:hAnsiTheme="minorHAnsi" w:cstheme="minorHAnsi"/>
                <w:iCs/>
                <w:color w:val="000000" w:themeColor="text1"/>
                <w:sz w:val="22"/>
                <w:szCs w:val="22"/>
              </w:rPr>
              <w:t xml:space="preserve"> the scenario and </w:t>
            </w:r>
            <w:r w:rsidR="0000314E" w:rsidRPr="00D91460">
              <w:rPr>
                <w:rFonts w:asciiTheme="minorHAnsi" w:hAnsiTheme="minorHAnsi" w:cstheme="minorHAnsi"/>
                <w:iCs/>
                <w:color w:val="000000" w:themeColor="text1"/>
                <w:sz w:val="22"/>
                <w:szCs w:val="22"/>
              </w:rPr>
              <w:t>transfer</w:t>
            </w:r>
            <w:r w:rsidRPr="00D91460">
              <w:rPr>
                <w:rFonts w:asciiTheme="minorHAnsi" w:hAnsiTheme="minorHAnsi" w:cstheme="minorHAnsi"/>
                <w:iCs/>
                <w:color w:val="000000" w:themeColor="text1"/>
                <w:sz w:val="22"/>
                <w:szCs w:val="22"/>
              </w:rPr>
              <w:t xml:space="preserve"> that into an algebraic equation. A student may need additional practice with writing equations from practical scenarios. </w:t>
            </w:r>
          </w:p>
          <w:p w14:paraId="4662B2E9" w14:textId="77777777" w:rsidR="00D91460" w:rsidRPr="00D91460" w:rsidRDefault="00D91460" w:rsidP="00D91460">
            <w:pPr>
              <w:pStyle w:val="ListParagraph"/>
              <w:pBdr>
                <w:top w:val="nil"/>
                <w:left w:val="nil"/>
                <w:bottom w:val="nil"/>
                <w:right w:val="nil"/>
                <w:between w:val="nil"/>
              </w:pBdr>
              <w:spacing w:before="240" w:after="120"/>
              <w:ind w:left="1060"/>
              <w:rPr>
                <w:rFonts w:asciiTheme="minorHAnsi" w:hAnsiTheme="minorHAnsi" w:cstheme="minorHAnsi"/>
                <w:sz w:val="22"/>
                <w:szCs w:val="22"/>
              </w:rPr>
            </w:pPr>
          </w:p>
          <w:p w14:paraId="43D9BF09" w14:textId="53767381" w:rsidR="00D60255" w:rsidRPr="00D91460" w:rsidRDefault="000F5BB1" w:rsidP="00D91460">
            <w:pPr>
              <w:pStyle w:val="ListParagraph"/>
              <w:numPr>
                <w:ilvl w:val="0"/>
                <w:numId w:val="53"/>
              </w:numPr>
              <w:pBdr>
                <w:top w:val="nil"/>
                <w:left w:val="nil"/>
                <w:bottom w:val="nil"/>
                <w:right w:val="nil"/>
                <w:between w:val="nil"/>
              </w:pBdr>
              <w:spacing w:before="240" w:after="120"/>
              <w:ind w:left="1060"/>
              <w:rPr>
                <w:rFonts w:asciiTheme="minorHAnsi" w:hAnsiTheme="minorHAnsi" w:cstheme="minorHAnsi"/>
                <w:sz w:val="22"/>
                <w:szCs w:val="22"/>
              </w:rPr>
            </w:pPr>
            <w:r w:rsidRPr="00D91460">
              <w:rPr>
                <w:rFonts w:asciiTheme="minorHAnsi" w:hAnsiTheme="minorHAnsi" w:cstheme="minorHAnsi"/>
                <w:sz w:val="22"/>
                <w:szCs w:val="22"/>
              </w:rPr>
              <w:lastRenderedPageBreak/>
              <w:t>How many times did Hector visit the pool this month?</w:t>
            </w:r>
            <w:r w:rsidR="00D91460">
              <w:rPr>
                <w:rFonts w:asciiTheme="minorHAnsi" w:hAnsiTheme="minorHAnsi" w:cstheme="minorHAnsi"/>
                <w:sz w:val="22"/>
                <w:szCs w:val="22"/>
              </w:rPr>
              <w:t xml:space="preserve"> </w:t>
            </w:r>
            <w:r w:rsidRPr="00D91460">
              <w:rPr>
                <w:rFonts w:asciiTheme="minorHAnsi" w:hAnsiTheme="minorHAnsi" w:cstheme="minorHAnsi"/>
                <w:iCs/>
                <w:color w:val="000000" w:themeColor="text1"/>
                <w:sz w:val="22"/>
                <w:szCs w:val="22"/>
              </w:rPr>
              <w:t xml:space="preserve">A student may incorrectly answer that Hector visited the pool 4 times. This error may indicate that the student struggles to conceptualize practical problems and transfer to a mathematical context. A student may need additional practice with writing equations from practical scenarios.  </w:t>
            </w:r>
          </w:p>
        </w:tc>
      </w:tr>
      <w:tr w:rsidR="00D60255" w:rsidRPr="00722C85" w14:paraId="6F87E3F4" w14:textId="77777777" w:rsidTr="00C433F5">
        <w:trPr>
          <w:trHeight w:val="435"/>
        </w:trPr>
        <w:tc>
          <w:tcPr>
            <w:tcW w:w="14310" w:type="dxa"/>
            <w:shd w:val="clear" w:color="auto" w:fill="F2F2F2" w:themeFill="background1" w:themeFillShade="F2"/>
            <w:vAlign w:val="center"/>
          </w:tcPr>
          <w:p w14:paraId="1518B296" w14:textId="4B328992" w:rsidR="00D60255" w:rsidRPr="00722C85" w:rsidRDefault="008318A2" w:rsidP="00C433F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w:t>
            </w:r>
            <w:r w:rsidR="00D60255" w:rsidRPr="00722C85">
              <w:rPr>
                <w:rFonts w:asciiTheme="minorHAnsi" w:hAnsiTheme="minorHAnsi" w:cstheme="minorHAnsi"/>
                <w:sz w:val="22"/>
                <w:szCs w:val="22"/>
              </w:rPr>
              <w:t xml:space="preserve"> and Connections</w:t>
            </w:r>
          </w:p>
        </w:tc>
      </w:tr>
      <w:tr w:rsidR="00EC6261" w:rsidRPr="00722C85" w14:paraId="3DA266EA" w14:textId="77777777" w:rsidTr="00C433F5">
        <w:trPr>
          <w:trHeight w:val="1970"/>
        </w:trPr>
        <w:tc>
          <w:tcPr>
            <w:tcW w:w="14310" w:type="dxa"/>
          </w:tcPr>
          <w:p w14:paraId="78D4087A" w14:textId="4DDC97E2" w:rsidR="00EC6261" w:rsidRDefault="008318A2" w:rsidP="0000314E">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9563AB6" w14:textId="77777777" w:rsidR="00EC6261" w:rsidRPr="00C20989" w:rsidRDefault="00EC6261" w:rsidP="0000314E">
            <w:pPr>
              <w:rPr>
                <w:rFonts w:asciiTheme="minorHAnsi" w:eastAsia="Times New Roman" w:hAnsiTheme="minorHAnsi" w:cstheme="minorHAnsi"/>
                <w:b/>
                <w:bCs/>
                <w:color w:val="1F1F1F"/>
                <w:sz w:val="22"/>
                <w:szCs w:val="22"/>
              </w:rPr>
            </w:pPr>
            <w:r w:rsidRPr="00C20989">
              <w:rPr>
                <w:rFonts w:asciiTheme="minorHAnsi" w:hAnsiTheme="minorHAnsi" w:cstheme="minorHAnsi"/>
                <w:sz w:val="22"/>
                <w:szCs w:val="22"/>
              </w:rPr>
              <w:t>Proportional relationships can be described, and generalizations can be made using patterns, relations, and functions. Algebraic Equations and Inequalities can be used to represent and solve real world problems.</w:t>
            </w:r>
          </w:p>
          <w:p w14:paraId="7C1744D6" w14:textId="77777777" w:rsidR="00EC6261" w:rsidRDefault="00EC6261" w:rsidP="0000314E">
            <w:pPr>
              <w:rPr>
                <w:rFonts w:asciiTheme="minorHAnsi" w:hAnsiTheme="minorHAnsi" w:cstheme="minorHAnsi"/>
                <w:b/>
                <w:bCs/>
                <w:sz w:val="22"/>
                <w:szCs w:val="22"/>
              </w:rPr>
            </w:pPr>
          </w:p>
          <w:p w14:paraId="6E3FBDE9" w14:textId="1BCDD0E4" w:rsidR="00ED7FA4" w:rsidRPr="00ED7FA4" w:rsidRDefault="00EC6261" w:rsidP="00ED7FA4">
            <w:pPr>
              <w:rPr>
                <w:rFonts w:asciiTheme="minorHAnsi" w:hAnsiTheme="minorHAnsi" w:cstheme="minorHAnsi"/>
                <w:sz w:val="22"/>
                <w:szCs w:val="22"/>
              </w:rPr>
            </w:pPr>
            <w:r w:rsidRPr="00ED7FA4">
              <w:rPr>
                <w:rFonts w:asciiTheme="minorHAnsi" w:hAnsiTheme="minorHAnsi" w:cstheme="minorHAnsi"/>
                <w:b/>
                <w:sz w:val="22"/>
                <w:szCs w:val="22"/>
              </w:rPr>
              <w:t>Connections:</w:t>
            </w:r>
            <w:r w:rsidRPr="00ED7FA4">
              <w:rPr>
                <w:rFonts w:asciiTheme="minorHAnsi" w:hAnsiTheme="minorHAnsi" w:cstheme="minorHAnsi"/>
                <w:bCs/>
                <w:sz w:val="22"/>
                <w:szCs w:val="22"/>
              </w:rPr>
              <w:t xml:space="preserve"> In </w:t>
            </w:r>
            <w:r w:rsidR="005A2E16" w:rsidRPr="00ED7FA4">
              <w:rPr>
                <w:rFonts w:asciiTheme="minorHAnsi" w:hAnsiTheme="minorHAnsi" w:cstheme="minorHAnsi"/>
                <w:bCs/>
                <w:sz w:val="22"/>
                <w:szCs w:val="22"/>
              </w:rPr>
              <w:t>Grade 7</w:t>
            </w:r>
            <w:r w:rsidRPr="00ED7FA4">
              <w:rPr>
                <w:rFonts w:asciiTheme="minorHAnsi" w:hAnsiTheme="minorHAnsi" w:cstheme="minorHAnsi"/>
                <w:bCs/>
                <w:sz w:val="22"/>
                <w:szCs w:val="22"/>
              </w:rPr>
              <w:t xml:space="preserve">, </w:t>
            </w:r>
            <w:r w:rsidR="00FA54B3" w:rsidRPr="00ED7FA4">
              <w:rPr>
                <w:rFonts w:asciiTheme="minorHAnsi" w:hAnsiTheme="minorHAnsi" w:cstheme="minorHAnsi"/>
                <w:bCs/>
                <w:sz w:val="22"/>
                <w:szCs w:val="22"/>
              </w:rPr>
              <w:t xml:space="preserve">students </w:t>
            </w:r>
            <w:r w:rsidR="00836022" w:rsidRPr="00ED7FA4">
              <w:rPr>
                <w:rFonts w:asciiTheme="minorHAnsi" w:hAnsiTheme="minorHAnsi" w:cstheme="minorHAnsi"/>
                <w:bCs/>
                <w:sz w:val="22"/>
                <w:szCs w:val="22"/>
              </w:rPr>
              <w:t xml:space="preserve">will </w:t>
            </w:r>
            <w:r w:rsidR="00FA54B3" w:rsidRPr="00ED7FA4">
              <w:rPr>
                <w:rFonts w:asciiTheme="minorHAnsi" w:hAnsiTheme="minorHAnsi" w:cstheme="minorHAnsi"/>
                <w:bCs/>
                <w:sz w:val="22"/>
                <w:szCs w:val="22"/>
              </w:rPr>
              <w:t>simplify numerical expressions,</w:t>
            </w:r>
            <w:r w:rsidR="0049423A" w:rsidRPr="00ED7FA4">
              <w:rPr>
                <w:rFonts w:asciiTheme="minorHAnsi" w:hAnsiTheme="minorHAnsi" w:cstheme="minorHAnsi"/>
                <w:bCs/>
                <w:sz w:val="22"/>
                <w:szCs w:val="22"/>
              </w:rPr>
              <w:t xml:space="preserve"> </w:t>
            </w:r>
            <w:r w:rsidR="00FA54B3" w:rsidRPr="00ED7FA4">
              <w:rPr>
                <w:rFonts w:asciiTheme="minorHAnsi" w:hAnsiTheme="minorHAnsi" w:cstheme="minorHAnsi"/>
                <w:bCs/>
                <w:sz w:val="22"/>
                <w:szCs w:val="22"/>
              </w:rPr>
              <w:t>simplify and generate equivalent algebraic expressions in one variable, and evaluate algebraic expressions for given replacement values of the variables (7.PFA.2)</w:t>
            </w:r>
            <w:r w:rsidR="002B7109" w:rsidRPr="00ED7FA4">
              <w:rPr>
                <w:rFonts w:asciiTheme="minorHAnsi" w:hAnsiTheme="minorHAnsi" w:cstheme="minorHAnsi"/>
                <w:bCs/>
                <w:sz w:val="22"/>
                <w:szCs w:val="22"/>
              </w:rPr>
              <w:t xml:space="preserve"> and solve two-step linear inequalities in one variable (7.PFA.</w:t>
            </w:r>
            <w:r w:rsidR="009C7E2A" w:rsidRPr="00ED7FA4">
              <w:rPr>
                <w:rFonts w:asciiTheme="minorHAnsi" w:hAnsiTheme="minorHAnsi" w:cstheme="minorHAnsi"/>
                <w:bCs/>
                <w:sz w:val="22"/>
                <w:szCs w:val="22"/>
              </w:rPr>
              <w:t xml:space="preserve">4). Prior to </w:t>
            </w:r>
            <w:r w:rsidR="005A2E16" w:rsidRPr="00ED7FA4">
              <w:rPr>
                <w:rFonts w:asciiTheme="minorHAnsi" w:hAnsiTheme="minorHAnsi" w:cstheme="minorHAnsi"/>
                <w:bCs/>
                <w:sz w:val="22"/>
                <w:szCs w:val="22"/>
              </w:rPr>
              <w:t>Grade 7</w:t>
            </w:r>
            <w:r w:rsidR="009C7E2A" w:rsidRPr="00ED7FA4">
              <w:rPr>
                <w:rFonts w:asciiTheme="minorHAnsi" w:hAnsiTheme="minorHAnsi" w:cstheme="minorHAnsi"/>
                <w:bCs/>
                <w:sz w:val="22"/>
                <w:szCs w:val="22"/>
              </w:rPr>
              <w:t xml:space="preserve">, students </w:t>
            </w:r>
            <w:r w:rsidR="003D22E8" w:rsidRPr="00ED7FA4">
              <w:rPr>
                <w:rFonts w:asciiTheme="minorHAnsi" w:hAnsiTheme="minorHAnsi" w:cstheme="minorHAnsi"/>
                <w:bCs/>
                <w:sz w:val="22"/>
                <w:szCs w:val="22"/>
              </w:rPr>
              <w:t>wrote</w:t>
            </w:r>
            <w:r w:rsidR="009C7E2A" w:rsidRPr="00ED7FA4">
              <w:rPr>
                <w:rFonts w:asciiTheme="minorHAnsi" w:hAnsiTheme="minorHAnsi" w:cstheme="minorHAnsi"/>
                <w:bCs/>
                <w:sz w:val="22"/>
                <w:szCs w:val="22"/>
              </w:rPr>
              <w:t xml:space="preserve"> and solve</w:t>
            </w:r>
            <w:r w:rsidR="003D22E8" w:rsidRPr="00ED7FA4">
              <w:rPr>
                <w:rFonts w:asciiTheme="minorHAnsi" w:hAnsiTheme="minorHAnsi" w:cstheme="minorHAnsi"/>
                <w:bCs/>
                <w:sz w:val="22"/>
                <w:szCs w:val="22"/>
              </w:rPr>
              <w:t>d</w:t>
            </w:r>
            <w:r w:rsidR="009C7E2A" w:rsidRPr="00ED7FA4">
              <w:rPr>
                <w:rFonts w:asciiTheme="minorHAnsi" w:hAnsiTheme="minorHAnsi" w:cstheme="minorHAnsi"/>
                <w:bCs/>
                <w:sz w:val="22"/>
                <w:szCs w:val="22"/>
              </w:rPr>
              <w:t xml:space="preserve"> one-step linear equations in one variable, including contextual problems that require</w:t>
            </w:r>
            <w:r w:rsidR="003D22E8" w:rsidRPr="00ED7FA4">
              <w:rPr>
                <w:rFonts w:asciiTheme="minorHAnsi" w:hAnsiTheme="minorHAnsi" w:cstheme="minorHAnsi"/>
                <w:bCs/>
                <w:sz w:val="22"/>
                <w:szCs w:val="22"/>
              </w:rPr>
              <w:t>d</w:t>
            </w:r>
            <w:r w:rsidR="009C7E2A" w:rsidRPr="00ED7FA4">
              <w:rPr>
                <w:rFonts w:asciiTheme="minorHAnsi" w:hAnsiTheme="minorHAnsi" w:cstheme="minorHAnsi"/>
                <w:bCs/>
                <w:sz w:val="22"/>
                <w:szCs w:val="22"/>
              </w:rPr>
              <w:t xml:space="preserve"> the solution of a one-step linear equation in one variable (6.PFA.3)</w:t>
            </w:r>
            <w:r w:rsidR="003D22E8" w:rsidRPr="00ED7FA4">
              <w:rPr>
                <w:rFonts w:asciiTheme="minorHAnsi" w:hAnsiTheme="minorHAnsi" w:cstheme="minorHAnsi"/>
                <w:bCs/>
                <w:sz w:val="22"/>
                <w:szCs w:val="22"/>
              </w:rPr>
              <w:t>,</w:t>
            </w:r>
            <w:r w:rsidR="009C7E2A" w:rsidRPr="00ED7FA4">
              <w:rPr>
                <w:rFonts w:asciiTheme="minorHAnsi" w:hAnsiTheme="minorHAnsi" w:cstheme="minorHAnsi"/>
                <w:bCs/>
                <w:sz w:val="22"/>
                <w:szCs w:val="22"/>
              </w:rPr>
              <w:t xml:space="preserve"> and represent</w:t>
            </w:r>
            <w:r w:rsidR="003D22E8" w:rsidRPr="00ED7FA4">
              <w:rPr>
                <w:rFonts w:asciiTheme="minorHAnsi" w:hAnsiTheme="minorHAnsi" w:cstheme="minorHAnsi"/>
                <w:bCs/>
                <w:sz w:val="22"/>
                <w:szCs w:val="22"/>
              </w:rPr>
              <w:t>ed</w:t>
            </w:r>
            <w:r w:rsidR="009C7E2A" w:rsidRPr="00ED7FA4">
              <w:rPr>
                <w:rFonts w:asciiTheme="minorHAnsi" w:hAnsiTheme="minorHAnsi" w:cstheme="minorHAnsi"/>
                <w:bCs/>
                <w:sz w:val="22"/>
                <w:szCs w:val="22"/>
              </w:rPr>
              <w:t xml:space="preserve"> a contextual situation using a linear inequality in one variable with symbols and graphs on a number line (6.PFA.4). Using these foundational understandings, </w:t>
            </w:r>
            <w:r w:rsidR="00836022" w:rsidRPr="00ED7FA4">
              <w:rPr>
                <w:rFonts w:asciiTheme="minorHAnsi" w:hAnsiTheme="minorHAnsi" w:cstheme="minorHAnsi"/>
                <w:bCs/>
                <w:sz w:val="22"/>
                <w:szCs w:val="22"/>
              </w:rPr>
              <w:t xml:space="preserve">students will </w:t>
            </w:r>
            <w:r w:rsidR="00F335A7" w:rsidRPr="00ED7FA4">
              <w:rPr>
                <w:rFonts w:asciiTheme="minorHAnsi" w:hAnsiTheme="minorHAnsi" w:cstheme="minorHAnsi"/>
                <w:bCs/>
                <w:sz w:val="22"/>
                <w:szCs w:val="22"/>
              </w:rPr>
              <w:t xml:space="preserve">write and solve two-step linear equations in one variable, including problems in context, that require the solution of a two-step linear equation in one variable (7.PFA.3). </w:t>
            </w:r>
            <w:r w:rsidR="00ED7FA4" w:rsidRPr="00ED7FA4">
              <w:rPr>
                <w:rFonts w:asciiTheme="minorHAnsi" w:hAnsiTheme="minorHAnsi" w:cstheme="minorHAnsi"/>
                <w:sz w:val="22"/>
                <w:szCs w:val="22"/>
              </w:rPr>
              <w:t xml:space="preserve">In the subsequent grade level, Grade 8 students will </w:t>
            </w:r>
            <w:r w:rsidR="00ED7FA4" w:rsidRPr="00ED7FA4">
              <w:rPr>
                <w:rFonts w:asciiTheme="minorHAnsi" w:hAnsiTheme="minorHAnsi" w:cstheme="minorHAnsi"/>
                <w:color w:val="000000"/>
                <w:sz w:val="22"/>
                <w:szCs w:val="22"/>
              </w:rPr>
              <w:t>represent, simplify, and generate equivalent algebraic</w:t>
            </w:r>
            <w:r w:rsidR="00ED7FA4" w:rsidRPr="00ED7FA4">
              <w:rPr>
                <w:rFonts w:asciiTheme="minorHAnsi" w:hAnsiTheme="minorHAnsi" w:cstheme="minorHAnsi"/>
                <w:color w:val="000000"/>
                <w:sz w:val="22"/>
                <w:szCs w:val="22"/>
                <w:shd w:val="clear" w:color="auto" w:fill="FFFFFF"/>
              </w:rPr>
              <w:t xml:space="preserve"> expressions in one variable</w:t>
            </w:r>
            <w:r w:rsidR="00ED7FA4">
              <w:rPr>
                <w:rFonts w:asciiTheme="minorHAnsi" w:hAnsiTheme="minorHAnsi" w:cstheme="minorHAnsi"/>
                <w:color w:val="000000"/>
                <w:sz w:val="22"/>
                <w:szCs w:val="22"/>
                <w:shd w:val="clear" w:color="auto" w:fill="FFFFFF"/>
              </w:rPr>
              <w:t xml:space="preserve"> (8.PFA.1); and, write and solve multistep linear equations in one variable, including those in context (8.PFA.4)</w:t>
            </w:r>
            <w:r w:rsidR="00ED7FA4" w:rsidRPr="00ED7FA4">
              <w:rPr>
                <w:rFonts w:asciiTheme="minorHAnsi" w:hAnsiTheme="minorHAnsi" w:cstheme="minorHAnsi"/>
                <w:color w:val="000000"/>
                <w:sz w:val="22"/>
                <w:szCs w:val="22"/>
                <w:shd w:val="clear" w:color="auto" w:fill="FFFFFF"/>
              </w:rPr>
              <w:t>.</w:t>
            </w:r>
          </w:p>
          <w:p w14:paraId="58C25903" w14:textId="77777777" w:rsidR="00BD1AF9" w:rsidRDefault="00BD1AF9" w:rsidP="0000314E">
            <w:pPr>
              <w:pStyle w:val="SOLStandardhang67"/>
              <w:ind w:left="-20" w:firstLine="0"/>
              <w:rPr>
                <w:rFonts w:asciiTheme="minorHAnsi" w:hAnsiTheme="minorHAnsi" w:cstheme="minorHAnsi"/>
                <w:sz w:val="22"/>
                <w:szCs w:val="22"/>
              </w:rPr>
            </w:pPr>
          </w:p>
          <w:p w14:paraId="000AC3A2" w14:textId="77777777" w:rsidR="00EC6261" w:rsidRPr="00806AE3" w:rsidRDefault="00EC6261" w:rsidP="0000314E">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Within the grade level/course</w:t>
            </w:r>
            <w:r w:rsidRPr="00806AE3">
              <w:rPr>
                <w:rFonts w:asciiTheme="minorHAnsi" w:hAnsiTheme="minorHAnsi" w:cstheme="minorHAnsi"/>
                <w:sz w:val="22"/>
                <w:szCs w:val="22"/>
              </w:rPr>
              <w:t xml:space="preserve">: </w:t>
            </w:r>
          </w:p>
          <w:p w14:paraId="4B9472EB" w14:textId="3561D124" w:rsidR="00F335A7" w:rsidRPr="0062615F" w:rsidRDefault="00EC6261" w:rsidP="0000314E">
            <w:pPr>
              <w:pStyle w:val="ListParagraph"/>
              <w:numPr>
                <w:ilvl w:val="1"/>
                <w:numId w:val="5"/>
              </w:numPr>
              <w:rPr>
                <w:rFonts w:asciiTheme="minorHAnsi" w:hAnsiTheme="minorHAnsi" w:cstheme="minorHAnsi"/>
                <w:bCs/>
                <w:sz w:val="22"/>
                <w:szCs w:val="22"/>
              </w:rPr>
            </w:pPr>
            <w:r w:rsidRPr="0062615F">
              <w:rPr>
                <w:rFonts w:asciiTheme="minorHAnsi" w:hAnsiTheme="minorHAnsi" w:cstheme="minorHAnsi"/>
                <w:bCs/>
                <w:sz w:val="22"/>
                <w:szCs w:val="22"/>
              </w:rPr>
              <w:t>7.PFA.</w:t>
            </w:r>
            <w:r w:rsidR="00F335A7" w:rsidRPr="0062615F">
              <w:rPr>
                <w:rFonts w:asciiTheme="minorHAnsi" w:hAnsiTheme="minorHAnsi" w:cstheme="minorHAnsi"/>
                <w:bCs/>
                <w:sz w:val="22"/>
                <w:szCs w:val="22"/>
              </w:rPr>
              <w:t>2</w:t>
            </w:r>
            <w:r w:rsidRPr="0062615F">
              <w:rPr>
                <w:rFonts w:asciiTheme="minorHAnsi" w:hAnsiTheme="minorHAnsi" w:cstheme="minorHAnsi"/>
                <w:bCs/>
                <w:sz w:val="22"/>
                <w:szCs w:val="22"/>
              </w:rPr>
              <w:t xml:space="preserve"> – The student will </w:t>
            </w:r>
            <w:r w:rsidR="00F335A7" w:rsidRPr="0062615F">
              <w:rPr>
                <w:rFonts w:asciiTheme="minorHAnsi" w:hAnsiTheme="minorHAnsi" w:cstheme="minorHAnsi"/>
                <w:bCs/>
                <w:sz w:val="22"/>
                <w:szCs w:val="22"/>
              </w:rPr>
              <w:t>simplify numerical expressions, simplify and generate equivalent algebraic expressions in one variable, and evaluate algebraic expressions for given replacement values of the variables</w:t>
            </w:r>
            <w:r w:rsidR="0062615F" w:rsidRPr="0062615F">
              <w:rPr>
                <w:rFonts w:asciiTheme="minorHAnsi" w:hAnsiTheme="minorHAnsi" w:cstheme="minorHAnsi"/>
                <w:bCs/>
                <w:sz w:val="22"/>
                <w:szCs w:val="22"/>
              </w:rPr>
              <w:t>.</w:t>
            </w:r>
            <w:r w:rsidR="00F335A7" w:rsidRPr="0062615F">
              <w:rPr>
                <w:rFonts w:asciiTheme="minorHAnsi" w:hAnsiTheme="minorHAnsi" w:cstheme="minorHAnsi"/>
                <w:bCs/>
                <w:sz w:val="22"/>
                <w:szCs w:val="22"/>
              </w:rPr>
              <w:t xml:space="preserve"> </w:t>
            </w:r>
          </w:p>
          <w:p w14:paraId="6D6465CC" w14:textId="6A07E2CB" w:rsidR="00EC6261" w:rsidRPr="0062615F" w:rsidRDefault="00EC6261" w:rsidP="0000314E">
            <w:pPr>
              <w:pStyle w:val="ListParagraph"/>
              <w:numPr>
                <w:ilvl w:val="1"/>
                <w:numId w:val="5"/>
              </w:numPr>
              <w:rPr>
                <w:rFonts w:asciiTheme="minorHAnsi" w:hAnsiTheme="minorHAnsi" w:cstheme="minorHAnsi"/>
                <w:bCs/>
                <w:sz w:val="22"/>
                <w:szCs w:val="22"/>
              </w:rPr>
            </w:pPr>
            <w:r w:rsidRPr="0062615F">
              <w:rPr>
                <w:rFonts w:asciiTheme="minorHAnsi" w:hAnsiTheme="minorHAnsi" w:cstheme="minorHAnsi"/>
                <w:bCs/>
                <w:sz w:val="22"/>
                <w:szCs w:val="22"/>
              </w:rPr>
              <w:t xml:space="preserve">7.PFA.4 – The student will write and solve one- and two-step linear inequalities in one variable, including problems in context, that require the solution of a one- and two-step linear inequality in one variable. </w:t>
            </w:r>
          </w:p>
          <w:p w14:paraId="3FA23274" w14:textId="77777777" w:rsidR="00EC6261" w:rsidRPr="006C1986" w:rsidRDefault="00EC6261" w:rsidP="0000314E">
            <w:pPr>
              <w:pStyle w:val="ListParagraph"/>
              <w:numPr>
                <w:ilvl w:val="0"/>
                <w:numId w:val="5"/>
              </w:numPr>
              <w:rPr>
                <w:rFonts w:asciiTheme="minorHAnsi" w:hAnsiTheme="minorHAnsi" w:cstheme="minorHAnsi"/>
                <w:bCs/>
                <w:sz w:val="22"/>
                <w:szCs w:val="22"/>
              </w:rPr>
            </w:pPr>
            <w:r w:rsidRPr="006C1986">
              <w:rPr>
                <w:rFonts w:asciiTheme="minorHAnsi" w:hAnsiTheme="minorHAnsi" w:cstheme="minorHAnsi"/>
                <w:bCs/>
                <w:i/>
                <w:iCs/>
                <w:sz w:val="22"/>
                <w:szCs w:val="22"/>
              </w:rPr>
              <w:t>Vertical Progression</w:t>
            </w:r>
            <w:r w:rsidRPr="006C1986">
              <w:rPr>
                <w:rFonts w:asciiTheme="minorHAnsi" w:hAnsiTheme="minorHAnsi" w:cstheme="minorHAnsi"/>
                <w:bCs/>
                <w:sz w:val="22"/>
                <w:szCs w:val="22"/>
              </w:rPr>
              <w:t xml:space="preserve">: </w:t>
            </w:r>
          </w:p>
          <w:p w14:paraId="4C7662FB" w14:textId="3FBBCA64" w:rsidR="00EC6261" w:rsidRPr="006C1986" w:rsidRDefault="00EC6261" w:rsidP="0000314E">
            <w:pPr>
              <w:pStyle w:val="ListParagraph"/>
              <w:numPr>
                <w:ilvl w:val="1"/>
                <w:numId w:val="5"/>
              </w:numPr>
              <w:rPr>
                <w:rFonts w:asciiTheme="minorHAnsi" w:hAnsiTheme="minorHAnsi" w:cstheme="minorHAnsi"/>
                <w:bCs/>
                <w:sz w:val="22"/>
                <w:szCs w:val="22"/>
              </w:rPr>
            </w:pPr>
            <w:r w:rsidRPr="006C1986">
              <w:rPr>
                <w:rFonts w:asciiTheme="minorHAnsi" w:hAnsiTheme="minorHAnsi" w:cstheme="minorHAnsi"/>
                <w:bCs/>
                <w:sz w:val="22"/>
                <w:szCs w:val="22"/>
              </w:rPr>
              <w:t xml:space="preserve">6.PFA.3 </w:t>
            </w:r>
            <w:r w:rsidR="00657BB0">
              <w:rPr>
                <w:rFonts w:asciiTheme="minorHAnsi" w:hAnsiTheme="minorHAnsi" w:cstheme="minorHAnsi"/>
                <w:bCs/>
                <w:sz w:val="22"/>
                <w:szCs w:val="22"/>
              </w:rPr>
              <w:t xml:space="preserve">– </w:t>
            </w:r>
            <w:r w:rsidRPr="006C1986">
              <w:rPr>
                <w:rFonts w:asciiTheme="minorHAnsi" w:hAnsiTheme="minorHAnsi" w:cstheme="minorHAnsi"/>
                <w:bCs/>
                <w:sz w:val="22"/>
                <w:szCs w:val="22"/>
              </w:rPr>
              <w:t xml:space="preserve">The student will write and solve one-step linear equations in one variable, including contextual problems that require the solution of a one-step linear equation in one variable. </w:t>
            </w:r>
          </w:p>
          <w:p w14:paraId="74916CF4" w14:textId="58A92E0A" w:rsidR="00EC6261" w:rsidRPr="00EC6261" w:rsidRDefault="00EC6261" w:rsidP="00EC6261">
            <w:pPr>
              <w:pStyle w:val="ListParagraph"/>
              <w:numPr>
                <w:ilvl w:val="1"/>
                <w:numId w:val="5"/>
              </w:numPr>
              <w:rPr>
                <w:rFonts w:asciiTheme="minorHAnsi" w:hAnsiTheme="minorHAnsi" w:cstheme="minorHAnsi"/>
                <w:bCs/>
                <w:sz w:val="22"/>
                <w:szCs w:val="22"/>
              </w:rPr>
            </w:pPr>
            <w:r w:rsidRPr="006C1986">
              <w:rPr>
                <w:rFonts w:asciiTheme="minorHAnsi" w:hAnsiTheme="minorHAnsi" w:cstheme="minorHAnsi"/>
                <w:bCs/>
                <w:sz w:val="22"/>
                <w:szCs w:val="22"/>
              </w:rPr>
              <w:t xml:space="preserve">6.PFA.4 </w:t>
            </w:r>
            <w:r w:rsidR="00657BB0">
              <w:rPr>
                <w:rFonts w:asciiTheme="minorHAnsi" w:hAnsiTheme="minorHAnsi" w:cstheme="minorHAnsi"/>
                <w:bCs/>
                <w:sz w:val="22"/>
                <w:szCs w:val="22"/>
              </w:rPr>
              <w:t xml:space="preserve">– </w:t>
            </w:r>
            <w:r w:rsidRPr="006C1986">
              <w:rPr>
                <w:rFonts w:asciiTheme="minorHAnsi" w:hAnsiTheme="minorHAnsi" w:cstheme="minorHAnsi"/>
                <w:bCs/>
                <w:sz w:val="22"/>
                <w:szCs w:val="22"/>
              </w:rPr>
              <w:t>The student will represent a contextual situation using a linear inequality in one variable with symbols and graphs on a number line.</w:t>
            </w:r>
            <w:r w:rsidRPr="006C1986">
              <w:rPr>
                <w:rFonts w:asciiTheme="minorHAnsi" w:hAnsiTheme="minorHAnsi" w:cstheme="minorHAnsi"/>
                <w:bCs/>
                <w:color w:val="000000"/>
                <w:sz w:val="22"/>
                <w:szCs w:val="22"/>
                <w:shd w:val="clear" w:color="auto" w:fill="FFFFFF"/>
              </w:rPr>
              <w:t xml:space="preserve"> </w:t>
            </w:r>
          </w:p>
          <w:p w14:paraId="4AE91549" w14:textId="6A293251" w:rsidR="00EC6261" w:rsidRPr="00657BB0" w:rsidRDefault="00EC6261" w:rsidP="00EC6261">
            <w:pPr>
              <w:pStyle w:val="ListParagraph"/>
              <w:numPr>
                <w:ilvl w:val="1"/>
                <w:numId w:val="5"/>
              </w:numPr>
              <w:rPr>
                <w:rFonts w:asciiTheme="minorHAnsi" w:hAnsiTheme="minorHAnsi" w:cstheme="minorHAnsi"/>
                <w:bCs/>
                <w:sz w:val="22"/>
                <w:szCs w:val="22"/>
              </w:rPr>
            </w:pPr>
            <w:r w:rsidRPr="00657BB0">
              <w:rPr>
                <w:rFonts w:asciiTheme="minorHAnsi" w:hAnsiTheme="minorHAnsi" w:cstheme="minorHAnsi"/>
                <w:bCs/>
                <w:color w:val="000000"/>
                <w:sz w:val="22"/>
                <w:szCs w:val="22"/>
                <w:shd w:val="clear" w:color="auto" w:fill="FFFFFF"/>
              </w:rPr>
              <w:t>8.PFA.1</w:t>
            </w:r>
            <w:r w:rsidR="00657BB0" w:rsidRPr="00657BB0">
              <w:rPr>
                <w:rFonts w:asciiTheme="minorHAnsi" w:hAnsiTheme="minorHAnsi" w:cstheme="minorHAnsi"/>
                <w:bCs/>
                <w:color w:val="000000"/>
                <w:sz w:val="22"/>
                <w:szCs w:val="22"/>
                <w:shd w:val="clear" w:color="auto" w:fill="FFFFFF"/>
              </w:rPr>
              <w:t xml:space="preserve"> – </w:t>
            </w:r>
            <w:r w:rsidRPr="003D22E8">
              <w:rPr>
                <w:rFonts w:asciiTheme="minorHAnsi" w:hAnsiTheme="minorHAnsi" w:cstheme="minorHAnsi"/>
                <w:bCs/>
                <w:color w:val="000000"/>
                <w:sz w:val="22"/>
                <w:szCs w:val="22"/>
              </w:rPr>
              <w:t>The student will represent, simplify, and generate equivalent algebraic</w:t>
            </w:r>
            <w:r w:rsidRPr="00657BB0">
              <w:rPr>
                <w:rFonts w:asciiTheme="minorHAnsi" w:hAnsiTheme="minorHAnsi" w:cstheme="minorHAnsi"/>
                <w:bCs/>
                <w:color w:val="000000"/>
                <w:sz w:val="22"/>
                <w:szCs w:val="22"/>
                <w:shd w:val="clear" w:color="auto" w:fill="FFFFFF"/>
              </w:rPr>
              <w:t xml:space="preserve"> expressions in one variable.</w:t>
            </w:r>
          </w:p>
          <w:p w14:paraId="69CB7708" w14:textId="559F812E" w:rsidR="00F61024" w:rsidRPr="00E656BE" w:rsidRDefault="00657BB0" w:rsidP="00E656BE">
            <w:pPr>
              <w:pStyle w:val="ListParagraph"/>
              <w:numPr>
                <w:ilvl w:val="1"/>
                <w:numId w:val="5"/>
              </w:numPr>
              <w:rPr>
                <w:rFonts w:asciiTheme="minorHAnsi" w:hAnsiTheme="minorHAnsi" w:cstheme="minorHAnsi"/>
                <w:bCs/>
                <w:sz w:val="22"/>
                <w:szCs w:val="22"/>
              </w:rPr>
            </w:pPr>
            <w:r w:rsidRPr="00657BB0">
              <w:rPr>
                <w:rFonts w:asciiTheme="minorHAnsi" w:hAnsiTheme="minorHAnsi" w:cstheme="minorHAnsi"/>
                <w:color w:val="000000"/>
                <w:sz w:val="22"/>
                <w:szCs w:val="22"/>
                <w:shd w:val="clear" w:color="auto" w:fill="FFFFFF"/>
              </w:rPr>
              <w:t xml:space="preserve">8.PFA.4 – </w:t>
            </w:r>
            <w:r w:rsidRPr="003D22E8">
              <w:rPr>
                <w:rFonts w:asciiTheme="minorHAnsi" w:hAnsiTheme="minorHAnsi" w:cstheme="minorHAnsi"/>
                <w:color w:val="000000"/>
                <w:sz w:val="22"/>
                <w:szCs w:val="22"/>
              </w:rPr>
              <w:t>The student will write and solve multistep linear equations in one</w:t>
            </w:r>
            <w:r w:rsidRPr="00657BB0">
              <w:rPr>
                <w:rFonts w:asciiTheme="minorHAnsi" w:hAnsiTheme="minorHAnsi" w:cstheme="minorHAnsi"/>
                <w:color w:val="000000"/>
                <w:sz w:val="22"/>
                <w:szCs w:val="22"/>
                <w:shd w:val="clear" w:color="auto" w:fill="FFFFFF"/>
              </w:rPr>
              <w:t xml:space="preserve"> variable, including problems in context that require the solution of a multistep </w:t>
            </w:r>
            <w:r w:rsidRPr="003D22E8">
              <w:rPr>
                <w:rFonts w:asciiTheme="minorHAnsi" w:hAnsiTheme="minorHAnsi" w:cstheme="minorHAnsi"/>
                <w:color w:val="000000"/>
                <w:sz w:val="22"/>
                <w:szCs w:val="22"/>
              </w:rPr>
              <w:t>linear equation in one variable</w:t>
            </w:r>
            <w:r w:rsidRPr="00657BB0">
              <w:rPr>
                <w:rFonts w:asciiTheme="minorHAnsi" w:hAnsiTheme="minorHAnsi" w:cstheme="minorHAnsi"/>
                <w:color w:val="000000"/>
                <w:sz w:val="22"/>
                <w:szCs w:val="22"/>
                <w:shd w:val="clear" w:color="auto" w:fill="FFFFFF"/>
              </w:rPr>
              <w:t>.</w:t>
            </w:r>
          </w:p>
        </w:tc>
      </w:tr>
      <w:tr w:rsidR="00B9234C" w:rsidRPr="00722C85" w14:paraId="416CB422" w14:textId="77777777" w:rsidTr="00C433F5">
        <w:trPr>
          <w:trHeight w:val="530"/>
        </w:trPr>
        <w:tc>
          <w:tcPr>
            <w:tcW w:w="14310" w:type="dxa"/>
            <w:vAlign w:val="center"/>
          </w:tcPr>
          <w:p w14:paraId="2657049C" w14:textId="77777777" w:rsidR="00B9234C" w:rsidRDefault="00B9234C" w:rsidP="00B9234C">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726D2E4A" w14:textId="77777777" w:rsidR="00B9234C" w:rsidRDefault="00B9234C" w:rsidP="00B9234C">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4D52EAE" w14:textId="7358A36B" w:rsidR="00F169DD" w:rsidRPr="00F169DD" w:rsidRDefault="00F169DD" w:rsidP="00F169DD"/>
        </w:tc>
      </w:tr>
    </w:tbl>
    <w:p w14:paraId="7B971942" w14:textId="77777777" w:rsidR="00BD1AF9" w:rsidRDefault="008F1C14" w:rsidP="00F169DD">
      <w:pPr>
        <w:pStyle w:val="SOLStandardhang67"/>
        <w:ind w:left="0" w:firstLine="0"/>
        <w:rPr>
          <w:rFonts w:asciiTheme="minorHAnsi" w:hAnsiTheme="minorHAnsi" w:cstheme="minorHAnsi"/>
          <w:sz w:val="22"/>
          <w:szCs w:val="22"/>
        </w:rPr>
      </w:pPr>
      <w:r w:rsidRPr="008F1C14">
        <w:rPr>
          <w:rFonts w:asciiTheme="minorHAnsi" w:hAnsiTheme="minorHAnsi" w:cstheme="minorHAnsi"/>
          <w:sz w:val="22"/>
          <w:szCs w:val="22"/>
        </w:rPr>
        <w:lastRenderedPageBreak/>
        <w:t xml:space="preserve">7.PFA.4  The student will </w:t>
      </w:r>
      <w:r w:rsidRPr="008F1C14">
        <w:rPr>
          <w:rFonts w:asciiTheme="minorHAnsi" w:hAnsiTheme="minorHAnsi" w:cstheme="minorHAnsi"/>
          <w:color w:val="auto"/>
          <w:sz w:val="22"/>
          <w:szCs w:val="22"/>
        </w:rPr>
        <w:t xml:space="preserve">write </w:t>
      </w:r>
      <w:r w:rsidRPr="008F1C14">
        <w:rPr>
          <w:rFonts w:asciiTheme="minorHAnsi" w:hAnsiTheme="minorHAnsi" w:cstheme="minorHAnsi"/>
          <w:sz w:val="22"/>
          <w:szCs w:val="22"/>
        </w:rPr>
        <w:t xml:space="preserve">and solve one- and two-step linear inequalities in one variable, including problems in context, that require the </w:t>
      </w:r>
    </w:p>
    <w:p w14:paraId="79040A76" w14:textId="12F601B7" w:rsidR="008F1C14" w:rsidRPr="008F1C14" w:rsidRDefault="00BD1AF9" w:rsidP="003D7F26">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8F1C14" w:rsidRPr="008F1C14">
        <w:rPr>
          <w:rFonts w:asciiTheme="minorHAnsi" w:hAnsiTheme="minorHAnsi" w:cstheme="minorHAnsi"/>
          <w:sz w:val="22"/>
          <w:szCs w:val="22"/>
        </w:rPr>
        <w:t>solution of a one- and two-step linear inequality in one variable.</w:t>
      </w:r>
    </w:p>
    <w:p w14:paraId="2B12575D" w14:textId="77777777" w:rsidR="008F1C14" w:rsidRPr="008F1C14" w:rsidRDefault="008F1C14" w:rsidP="003D7F26">
      <w:pPr>
        <w:pStyle w:val="SOLTSWBAT"/>
        <w:rPr>
          <w:rFonts w:asciiTheme="minorHAnsi" w:hAnsiTheme="minorHAnsi" w:cstheme="minorHAnsi"/>
          <w:b/>
          <w:bCs/>
          <w:sz w:val="22"/>
          <w:szCs w:val="22"/>
        </w:rPr>
      </w:pPr>
      <w:r w:rsidRPr="008F1C14">
        <w:rPr>
          <w:rFonts w:asciiTheme="minorHAnsi" w:hAnsiTheme="minorHAnsi" w:cstheme="minorHAnsi"/>
          <w:sz w:val="22"/>
          <w:szCs w:val="22"/>
        </w:rPr>
        <w:t>Students will demonstrate the following Knowledge and Skills:</w:t>
      </w:r>
    </w:p>
    <w:p w14:paraId="79AE666B" w14:textId="77777777" w:rsidR="008F1C14" w:rsidRPr="008F1C14" w:rsidRDefault="008F1C14" w:rsidP="005A5313">
      <w:pPr>
        <w:pStyle w:val="NewLettering"/>
        <w:numPr>
          <w:ilvl w:val="0"/>
          <w:numId w:val="21"/>
        </w:numPr>
        <w:rPr>
          <w:rFonts w:asciiTheme="minorHAnsi" w:hAnsiTheme="minorHAnsi" w:cstheme="minorHAnsi"/>
          <w:sz w:val="22"/>
          <w:szCs w:val="22"/>
        </w:rPr>
      </w:pPr>
      <w:r w:rsidRPr="008F1C14">
        <w:rPr>
          <w:rFonts w:asciiTheme="minorHAnsi" w:hAnsiTheme="minorHAnsi" w:cstheme="minorHAnsi"/>
          <w:sz w:val="22"/>
          <w:szCs w:val="22"/>
        </w:rPr>
        <w:t>Apply properties of real numbers and the addition, subtraction, multiplication, and division properties of inequality to solve one- and two-step inequalities in one variable. Coefficients and numeric terms will be rational.</w:t>
      </w:r>
    </w:p>
    <w:p w14:paraId="329C1CB2" w14:textId="77777777" w:rsidR="008F1C14" w:rsidRPr="008F1C14" w:rsidRDefault="008F1C14" w:rsidP="005A5313">
      <w:pPr>
        <w:pStyle w:val="NewLettering"/>
        <w:numPr>
          <w:ilvl w:val="0"/>
          <w:numId w:val="21"/>
        </w:numPr>
        <w:rPr>
          <w:rFonts w:asciiTheme="minorHAnsi" w:hAnsiTheme="minorHAnsi" w:cstheme="minorHAnsi"/>
          <w:sz w:val="22"/>
          <w:szCs w:val="22"/>
        </w:rPr>
      </w:pPr>
      <w:r w:rsidRPr="008F1C14">
        <w:rPr>
          <w:rFonts w:asciiTheme="minorHAnsi" w:hAnsiTheme="minorHAnsi" w:cstheme="minorHAnsi"/>
          <w:sz w:val="22"/>
          <w:szCs w:val="22"/>
        </w:rPr>
        <w:t>Investigate and explain how the solution set of a linear inequality is affected by multiplying or dividing both sides of the inequality statement by a rational number less than zero.</w:t>
      </w:r>
    </w:p>
    <w:p w14:paraId="2A059C07" w14:textId="77777777" w:rsidR="008F1C14" w:rsidRPr="008F1C14" w:rsidRDefault="008F1C14" w:rsidP="005A5313">
      <w:pPr>
        <w:pStyle w:val="NewLettering"/>
        <w:numPr>
          <w:ilvl w:val="0"/>
          <w:numId w:val="21"/>
        </w:numPr>
        <w:rPr>
          <w:rFonts w:asciiTheme="minorHAnsi" w:hAnsiTheme="minorHAnsi" w:cstheme="minorHAnsi"/>
          <w:sz w:val="22"/>
          <w:szCs w:val="22"/>
        </w:rPr>
      </w:pPr>
      <w:r w:rsidRPr="008F1C14">
        <w:rPr>
          <w:rFonts w:asciiTheme="minorHAnsi" w:hAnsiTheme="minorHAnsi" w:cstheme="minorHAnsi"/>
          <w:sz w:val="22"/>
          <w:szCs w:val="22"/>
        </w:rPr>
        <w:t>Represent solutions to one- or two-step linear inequalities in one variable algebraically and graphically using a number line.</w:t>
      </w:r>
    </w:p>
    <w:p w14:paraId="343F7755" w14:textId="77777777" w:rsidR="008F1C14" w:rsidRPr="008F1C14" w:rsidRDefault="008F1C14" w:rsidP="005A5313">
      <w:pPr>
        <w:pStyle w:val="NewLettering"/>
        <w:numPr>
          <w:ilvl w:val="0"/>
          <w:numId w:val="21"/>
        </w:numPr>
        <w:rPr>
          <w:rFonts w:asciiTheme="minorHAnsi" w:hAnsiTheme="minorHAnsi" w:cstheme="minorHAnsi"/>
          <w:sz w:val="22"/>
          <w:szCs w:val="22"/>
        </w:rPr>
      </w:pPr>
      <w:r w:rsidRPr="008F1C14">
        <w:rPr>
          <w:rFonts w:asciiTheme="minorHAnsi" w:hAnsiTheme="minorHAnsi" w:cstheme="minorHAnsi"/>
          <w:sz w:val="22"/>
          <w:szCs w:val="22"/>
        </w:rPr>
        <w:t>Write one- or two-step linear inequalities in one variable to represent a verbal situation, including those in context.</w:t>
      </w:r>
    </w:p>
    <w:p w14:paraId="01D1D9F7" w14:textId="77777777" w:rsidR="008F1C14" w:rsidRPr="008F1C14" w:rsidRDefault="008F1C14" w:rsidP="005A5313">
      <w:pPr>
        <w:pStyle w:val="NewLettering"/>
        <w:numPr>
          <w:ilvl w:val="0"/>
          <w:numId w:val="21"/>
        </w:numPr>
        <w:rPr>
          <w:rFonts w:asciiTheme="minorHAnsi" w:hAnsiTheme="minorHAnsi" w:cstheme="minorHAnsi"/>
          <w:sz w:val="22"/>
          <w:szCs w:val="22"/>
        </w:rPr>
      </w:pPr>
      <w:r w:rsidRPr="008F1C14">
        <w:rPr>
          <w:rFonts w:asciiTheme="minorHAnsi" w:hAnsiTheme="minorHAnsi" w:cstheme="minorHAnsi"/>
          <w:sz w:val="22"/>
          <w:szCs w:val="22"/>
        </w:rPr>
        <w:t>Create a verbal situation in context given a one or two-step linear inequality in one variable.</w:t>
      </w:r>
    </w:p>
    <w:p w14:paraId="6AA3834A" w14:textId="77777777" w:rsidR="008F1C14" w:rsidRPr="008F1C14" w:rsidRDefault="008F1C14" w:rsidP="005A5313">
      <w:pPr>
        <w:pStyle w:val="NewLettering"/>
        <w:numPr>
          <w:ilvl w:val="0"/>
          <w:numId w:val="21"/>
        </w:numPr>
        <w:rPr>
          <w:rFonts w:asciiTheme="minorHAnsi" w:hAnsiTheme="minorHAnsi" w:cstheme="minorHAnsi"/>
          <w:sz w:val="22"/>
          <w:szCs w:val="22"/>
        </w:rPr>
      </w:pPr>
      <w:r w:rsidRPr="008F1C14">
        <w:rPr>
          <w:rFonts w:asciiTheme="minorHAnsi" w:hAnsiTheme="minorHAnsi" w:cstheme="minorHAnsi"/>
          <w:sz w:val="22"/>
          <w:szCs w:val="22"/>
        </w:rPr>
        <w:t>Solve problems in context that require the solution of a one- or two-step inequality.</w:t>
      </w:r>
    </w:p>
    <w:p w14:paraId="1DF08E52" w14:textId="77777777" w:rsidR="008F1C14" w:rsidRPr="008F1C14" w:rsidRDefault="008F1C14" w:rsidP="005A5313">
      <w:pPr>
        <w:pStyle w:val="NewLettering"/>
        <w:numPr>
          <w:ilvl w:val="0"/>
          <w:numId w:val="21"/>
        </w:numPr>
        <w:rPr>
          <w:rFonts w:asciiTheme="minorHAnsi" w:hAnsiTheme="minorHAnsi" w:cstheme="minorHAnsi"/>
          <w:sz w:val="22"/>
          <w:szCs w:val="22"/>
        </w:rPr>
      </w:pPr>
      <w:r w:rsidRPr="008F1C14">
        <w:rPr>
          <w:rFonts w:asciiTheme="minorHAnsi" w:hAnsiTheme="minorHAnsi" w:cstheme="minorHAnsi"/>
          <w:sz w:val="22"/>
          <w:szCs w:val="22"/>
        </w:rPr>
        <w:t>Identify a numerical value(s) that is part of the solution set of as given one- or two-step linear inequality in one variable.</w:t>
      </w:r>
    </w:p>
    <w:p w14:paraId="3090A181" w14:textId="77777777" w:rsidR="008F1C14" w:rsidRPr="008F1C14" w:rsidRDefault="008F1C14" w:rsidP="005A5313">
      <w:pPr>
        <w:pStyle w:val="NewLettering"/>
        <w:numPr>
          <w:ilvl w:val="0"/>
          <w:numId w:val="21"/>
        </w:numPr>
        <w:spacing w:after="240"/>
        <w:rPr>
          <w:rFonts w:asciiTheme="minorHAnsi" w:hAnsiTheme="minorHAnsi" w:cstheme="minorHAnsi"/>
          <w:sz w:val="22"/>
          <w:szCs w:val="22"/>
        </w:rPr>
      </w:pPr>
      <w:r w:rsidRPr="008F1C14">
        <w:rPr>
          <w:rFonts w:asciiTheme="minorHAnsi" w:hAnsiTheme="minorHAnsi" w:cstheme="minorHAnsi"/>
          <w:sz w:val="22"/>
          <w:szCs w:val="22"/>
        </w:rPr>
        <w:t>Describe the differences and similarities between solving linear inequalities in one variable and linear equations in one variable.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01885EEC" w14:textId="77777777" w:rsidTr="00C433F5">
        <w:trPr>
          <w:trHeight w:val="415"/>
        </w:trPr>
        <w:tc>
          <w:tcPr>
            <w:tcW w:w="14310" w:type="dxa"/>
            <w:shd w:val="clear" w:color="auto" w:fill="BFBFBF" w:themeFill="background1" w:themeFillShade="BF"/>
            <w:vAlign w:val="center"/>
          </w:tcPr>
          <w:p w14:paraId="529D8F1E"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D60255" w:rsidRPr="00722C85" w14:paraId="232F7148" w14:textId="77777777" w:rsidTr="00C433F5">
        <w:trPr>
          <w:trHeight w:val="299"/>
        </w:trPr>
        <w:tc>
          <w:tcPr>
            <w:tcW w:w="14310" w:type="dxa"/>
          </w:tcPr>
          <w:p w14:paraId="2E21AED3" w14:textId="58DB5C46" w:rsidR="007F6549" w:rsidRPr="00443C0B" w:rsidRDefault="007F6549" w:rsidP="007F6549">
            <w:pPr>
              <w:pStyle w:val="CFUSFormatting"/>
              <w:rPr>
                <w:rFonts w:asciiTheme="minorHAnsi" w:hAnsiTheme="minorHAnsi" w:cstheme="minorHAnsi"/>
                <w:sz w:val="22"/>
                <w:szCs w:val="22"/>
              </w:rPr>
            </w:pPr>
            <w:r w:rsidRPr="00443C0B">
              <w:rPr>
                <w:rFonts w:asciiTheme="minorHAnsi" w:hAnsiTheme="minorHAnsi" w:cstheme="minorHAnsi"/>
                <w:sz w:val="22"/>
                <w:szCs w:val="22"/>
              </w:rPr>
              <w:t xml:space="preserve">In an inequality, there can be more than one value for the variable that makes the inequality true. There can be many solutions. (e.g., Given the inequality </w:t>
            </w:r>
            <w:r w:rsidRPr="00443C0B">
              <w:rPr>
                <w:rFonts w:asciiTheme="minorHAnsi" w:hAnsiTheme="minorHAnsi" w:cstheme="minorHAnsi"/>
                <w:i/>
                <w:iCs/>
                <w:sz w:val="22"/>
                <w:szCs w:val="22"/>
              </w:rPr>
              <w:t>x</w:t>
            </w:r>
            <w:r w:rsidRPr="00443C0B">
              <w:rPr>
                <w:rFonts w:asciiTheme="minorHAnsi" w:hAnsiTheme="minorHAnsi" w:cstheme="minorHAnsi"/>
                <w:sz w:val="22"/>
                <w:szCs w:val="22"/>
              </w:rPr>
              <w:t xml:space="preserve"> + 4 &gt; −3, the solution is </w:t>
            </w:r>
            <w:r w:rsidRPr="00443C0B">
              <w:rPr>
                <w:rFonts w:asciiTheme="minorHAnsi" w:hAnsiTheme="minorHAnsi" w:cstheme="minorHAnsi"/>
                <w:i/>
                <w:iCs/>
                <w:sz w:val="22"/>
                <w:szCs w:val="22"/>
              </w:rPr>
              <w:t>x</w:t>
            </w:r>
            <w:r w:rsidRPr="00443C0B">
              <w:rPr>
                <w:rFonts w:asciiTheme="minorHAnsi" w:hAnsiTheme="minorHAnsi" w:cstheme="minorHAnsi"/>
                <w:sz w:val="22"/>
                <w:szCs w:val="22"/>
              </w:rPr>
              <w:t xml:space="preserve"> &gt; −7. This means that </w:t>
            </w:r>
            <w:r w:rsidRPr="00443C0B">
              <w:rPr>
                <w:rFonts w:asciiTheme="minorHAnsi" w:hAnsiTheme="minorHAnsi" w:cstheme="minorHAnsi"/>
                <w:i/>
                <w:iCs/>
                <w:sz w:val="22"/>
                <w:szCs w:val="22"/>
              </w:rPr>
              <w:t>x</w:t>
            </w:r>
            <w:r w:rsidRPr="00443C0B">
              <w:rPr>
                <w:rFonts w:asciiTheme="minorHAnsi" w:hAnsiTheme="minorHAnsi" w:cstheme="minorHAnsi"/>
                <w:sz w:val="22"/>
                <w:szCs w:val="22"/>
              </w:rPr>
              <w:t xml:space="preserve"> can be any number greater than −7. A few solutions might be −6.5, −3, 0, 4, 25, etc.)</w:t>
            </w:r>
          </w:p>
          <w:p w14:paraId="5D3CAFD7" w14:textId="77777777" w:rsidR="007F6549" w:rsidRPr="00443C0B" w:rsidRDefault="007F6549" w:rsidP="007F6549">
            <w:pPr>
              <w:pStyle w:val="CFUSFormatting"/>
              <w:rPr>
                <w:rFonts w:asciiTheme="minorHAnsi" w:hAnsiTheme="minorHAnsi" w:cstheme="minorHAnsi"/>
                <w:sz w:val="22"/>
                <w:szCs w:val="22"/>
              </w:rPr>
            </w:pPr>
            <w:r w:rsidRPr="00443C0B">
              <w:rPr>
                <w:rFonts w:asciiTheme="minorHAnsi" w:hAnsiTheme="minorHAnsi" w:cstheme="minorHAnsi"/>
                <w:sz w:val="22"/>
                <w:szCs w:val="22"/>
              </w:rPr>
              <w:t>Solutions to inequalities can be represented using a number line.</w:t>
            </w:r>
          </w:p>
          <w:p w14:paraId="7C32A71D" w14:textId="77777777" w:rsidR="007F6549" w:rsidRPr="00443C0B" w:rsidRDefault="007F6549" w:rsidP="007F6549">
            <w:pPr>
              <w:pStyle w:val="CFUSFormatting"/>
              <w:rPr>
                <w:rFonts w:asciiTheme="minorHAnsi" w:hAnsiTheme="minorHAnsi" w:cstheme="minorHAnsi"/>
                <w:sz w:val="22"/>
                <w:szCs w:val="22"/>
              </w:rPr>
            </w:pPr>
            <w:r w:rsidRPr="00443C0B">
              <w:rPr>
                <w:rFonts w:asciiTheme="minorHAnsi" w:hAnsiTheme="minorHAnsi" w:cstheme="minorHAnsi"/>
                <w:sz w:val="22"/>
                <w:szCs w:val="22"/>
              </w:rPr>
              <w:t>When both expressions of an inequality are multiplied or divided by a negative number, the inequality symbol should be reversed (e.g., –3</w:t>
            </w:r>
            <w:r w:rsidRPr="00443C0B">
              <w:rPr>
                <w:rFonts w:asciiTheme="minorHAnsi" w:hAnsiTheme="minorHAnsi" w:cstheme="minorHAnsi"/>
                <w:i/>
                <w:iCs/>
                <w:sz w:val="22"/>
                <w:szCs w:val="22"/>
              </w:rPr>
              <w:t>x</w:t>
            </w:r>
            <w:r w:rsidRPr="00443C0B">
              <w:rPr>
                <w:rFonts w:asciiTheme="minorHAnsi" w:hAnsiTheme="minorHAnsi" w:cstheme="minorHAnsi"/>
                <w:sz w:val="22"/>
                <w:szCs w:val="22"/>
              </w:rPr>
              <w:t xml:space="preserve"> &lt; 15 is equivalent to </w:t>
            </w:r>
            <w:r w:rsidRPr="00443C0B">
              <w:rPr>
                <w:rFonts w:asciiTheme="minorHAnsi" w:hAnsiTheme="minorHAnsi" w:cstheme="minorHAnsi"/>
                <w:i/>
                <w:iCs/>
                <w:sz w:val="22"/>
                <w:szCs w:val="22"/>
              </w:rPr>
              <w:t>x</w:t>
            </w:r>
            <w:r w:rsidRPr="00443C0B">
              <w:rPr>
                <w:rFonts w:asciiTheme="minorHAnsi" w:hAnsiTheme="minorHAnsi" w:cstheme="minorHAnsi"/>
                <w:sz w:val="22"/>
                <w:szCs w:val="22"/>
              </w:rPr>
              <w:t xml:space="preserve"> &gt; –5).</w:t>
            </w:r>
          </w:p>
          <w:p w14:paraId="3E4205D6" w14:textId="77777777" w:rsidR="007F6549" w:rsidRPr="00443C0B" w:rsidRDefault="007F6549" w:rsidP="007F6549">
            <w:pPr>
              <w:pStyle w:val="CFUSFormatting"/>
              <w:rPr>
                <w:rFonts w:asciiTheme="minorHAnsi" w:hAnsiTheme="minorHAnsi" w:cstheme="minorHAnsi"/>
                <w:sz w:val="22"/>
                <w:szCs w:val="22"/>
              </w:rPr>
            </w:pPr>
            <w:r w:rsidRPr="00443C0B">
              <w:rPr>
                <w:rFonts w:asciiTheme="minorHAnsi" w:hAnsiTheme="minorHAnsi" w:cstheme="minorHAnsi"/>
                <w:sz w:val="22"/>
                <w:szCs w:val="22"/>
              </w:rPr>
              <w:t xml:space="preserve">Word choice and language are very important when representing verbal situations in context using mathematical operations, inequality symbols, and variables. When presented with an inequality or context, choice of language should reflect the situation being modeled. </w:t>
            </w:r>
            <w:r w:rsidRPr="00443C0B">
              <w:rPr>
                <w:rFonts w:asciiTheme="minorHAnsi" w:hAnsiTheme="minorHAnsi" w:cstheme="minorHAnsi"/>
                <w:sz w:val="22"/>
                <w:szCs w:val="22"/>
                <w:highlight w:val="white"/>
              </w:rPr>
              <w:t>Identifying the mathematical operation(s) to represent the action(s), and the variable to represent the unknown quantity will help to write inequalities that represent contextual situation</w:t>
            </w:r>
            <w:r w:rsidRPr="00443C0B">
              <w:rPr>
                <w:rFonts w:asciiTheme="minorHAnsi" w:hAnsiTheme="minorHAnsi" w:cstheme="minorHAnsi"/>
                <w:sz w:val="22"/>
                <w:szCs w:val="22"/>
              </w:rPr>
              <w:t>s.</w:t>
            </w:r>
          </w:p>
          <w:p w14:paraId="05E6B7CA" w14:textId="77777777" w:rsidR="007F6549" w:rsidRPr="00443C0B" w:rsidRDefault="007F6549" w:rsidP="007F6549">
            <w:pPr>
              <w:pStyle w:val="CFUSFormatting"/>
              <w:rPr>
                <w:rFonts w:asciiTheme="minorHAnsi" w:hAnsiTheme="minorHAnsi" w:cstheme="minorHAnsi"/>
                <w:sz w:val="22"/>
                <w:szCs w:val="22"/>
              </w:rPr>
            </w:pPr>
            <w:r w:rsidRPr="00443C0B">
              <w:rPr>
                <w:rFonts w:asciiTheme="minorHAnsi" w:hAnsiTheme="minorHAnsi" w:cstheme="minorHAnsi"/>
                <w:sz w:val="22"/>
                <w:szCs w:val="22"/>
              </w:rPr>
              <w:t>When creating inequalities and verbal situations in context, the coefficient may be limited to a positive value.</w:t>
            </w:r>
          </w:p>
          <w:p w14:paraId="7F257A13" w14:textId="77777777" w:rsidR="007F6549" w:rsidRPr="00443C0B" w:rsidRDefault="007F6549" w:rsidP="007F6549">
            <w:pPr>
              <w:pStyle w:val="CFUSFormatting"/>
              <w:rPr>
                <w:rFonts w:asciiTheme="minorHAnsi" w:hAnsiTheme="minorHAnsi" w:cstheme="minorHAnsi"/>
                <w:sz w:val="22"/>
                <w:szCs w:val="22"/>
              </w:rPr>
            </w:pPr>
            <w:r w:rsidRPr="00443C0B">
              <w:rPr>
                <w:rFonts w:asciiTheme="minorHAnsi" w:hAnsiTheme="minorHAnsi" w:cstheme="minorHAnsi"/>
                <w:sz w:val="22"/>
                <w:szCs w:val="22"/>
              </w:rPr>
              <w:t xml:space="preserve">Properties of real numbers and properties of inequality can be used to solve inequalities, justify solutions, and express simplification. The following properties can be used, where appropriate, to further develop flexibility and fluency in problem solving (limitations may exist for the values of </w:t>
            </w:r>
            <w:r w:rsidRPr="00443C0B">
              <w:rPr>
                <w:rFonts w:asciiTheme="minorHAnsi" w:hAnsiTheme="minorHAnsi" w:cstheme="minorHAnsi"/>
                <w:i/>
                <w:iCs/>
                <w:sz w:val="22"/>
                <w:szCs w:val="22"/>
              </w:rPr>
              <w:t>a</w:t>
            </w:r>
            <w:r w:rsidRPr="00443C0B">
              <w:rPr>
                <w:rFonts w:asciiTheme="minorHAnsi" w:hAnsiTheme="minorHAnsi" w:cstheme="minorHAnsi"/>
                <w:sz w:val="22"/>
                <w:szCs w:val="22"/>
              </w:rPr>
              <w:t xml:space="preserve">, </w:t>
            </w:r>
            <w:r w:rsidRPr="00443C0B">
              <w:rPr>
                <w:rFonts w:asciiTheme="minorHAnsi" w:hAnsiTheme="minorHAnsi" w:cstheme="minorHAnsi"/>
                <w:i/>
                <w:iCs/>
                <w:sz w:val="22"/>
                <w:szCs w:val="22"/>
              </w:rPr>
              <w:t>b</w:t>
            </w:r>
            <w:r w:rsidRPr="00443C0B">
              <w:rPr>
                <w:rFonts w:asciiTheme="minorHAnsi" w:hAnsiTheme="minorHAnsi" w:cstheme="minorHAnsi"/>
                <w:sz w:val="22"/>
                <w:szCs w:val="22"/>
              </w:rPr>
              <w:t xml:space="preserve">, or </w:t>
            </w:r>
            <w:r w:rsidRPr="00443C0B">
              <w:rPr>
                <w:rFonts w:asciiTheme="minorHAnsi" w:hAnsiTheme="minorHAnsi" w:cstheme="minorHAnsi"/>
                <w:i/>
                <w:iCs/>
                <w:sz w:val="22"/>
                <w:szCs w:val="22"/>
              </w:rPr>
              <w:t>c</w:t>
            </w:r>
            <w:r w:rsidRPr="00443C0B">
              <w:rPr>
                <w:rFonts w:asciiTheme="minorHAnsi" w:hAnsiTheme="minorHAnsi" w:cstheme="minorHAnsi"/>
                <w:sz w:val="22"/>
                <w:szCs w:val="22"/>
              </w:rPr>
              <w:t xml:space="preserve"> in this standard).</w:t>
            </w:r>
          </w:p>
          <w:p w14:paraId="5BC925DC"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Commutative property of addition: </w:t>
            </w:r>
            <m:oMath>
              <m:r>
                <w:rPr>
                  <w:rFonts w:ascii="Cambria Math" w:eastAsia="Cambria Math" w:hAnsi="Cambria Math" w:cstheme="minorHAnsi"/>
                  <w:sz w:val="22"/>
                  <w:szCs w:val="22"/>
                </w:rPr>
                <m:t>a+b=b+a</m:t>
              </m:r>
            </m:oMath>
          </w:p>
          <w:p w14:paraId="4EBE459C"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Commutative property of multiplication: </w:t>
            </w:r>
            <m:oMath>
              <m:r>
                <w:rPr>
                  <w:rFonts w:ascii="Cambria Math" w:eastAsia="Cambria Math" w:hAnsi="Cambria Math" w:cstheme="minorHAnsi"/>
                  <w:sz w:val="22"/>
                  <w:szCs w:val="22"/>
                </w:rPr>
                <m:t>a∙b=b∙a</m:t>
              </m:r>
            </m:oMath>
          </w:p>
          <w:p w14:paraId="74813F98"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lastRenderedPageBreak/>
              <w:t>Subtraction and division are not commutative.</w:t>
            </w:r>
          </w:p>
          <w:p w14:paraId="1D71A6D4"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The additive identity is zero (0) because any number added to zero is the number. </w:t>
            </w:r>
          </w:p>
          <w:p w14:paraId="2C19C931"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Identity property of addition (additive identity property): </w:t>
            </w:r>
            <m:oMath>
              <m:r>
                <w:rPr>
                  <w:rFonts w:ascii="Cambria Math" w:eastAsia="Cambria Math" w:hAnsi="Cambria Math" w:cstheme="minorHAnsi"/>
                  <w:sz w:val="22"/>
                  <w:szCs w:val="22"/>
                </w:rPr>
                <m:t xml:space="preserve">a+0=a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0+a=a</m:t>
              </m:r>
            </m:oMath>
          </w:p>
          <w:p w14:paraId="74481CC9"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The multiplicative identity is one (1) because any number multiplied by one is the number. </w:t>
            </w:r>
          </w:p>
          <w:p w14:paraId="0D854FDF"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Identity property of multiplication (multiplicative identity property): </w:t>
            </w:r>
            <m:oMath>
              <m:r>
                <w:rPr>
                  <w:rFonts w:ascii="Cambria Math" w:eastAsia="Cambria Math" w:hAnsi="Cambria Math" w:cstheme="minorHAnsi"/>
                  <w:sz w:val="22"/>
                  <w:szCs w:val="22"/>
                </w:rPr>
                <m:t>a∙1=a</m:t>
              </m:r>
            </m:oMath>
            <w:r w:rsidRPr="00443C0B">
              <w:rPr>
                <w:rFonts w:asciiTheme="minorHAnsi" w:hAnsiTheme="minorHAnsi" w:cstheme="minorHAnsi"/>
                <w:sz w:val="22"/>
                <w:szCs w:val="22"/>
              </w:rPr>
              <w:t xml:space="preserve"> </w:t>
            </w:r>
            <m:oMath>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1∙a=a</m:t>
              </m:r>
            </m:oMath>
          </w:p>
          <w:p w14:paraId="4E55D36F"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There are no identity elements for subtraction and division.</w:t>
            </w:r>
          </w:p>
          <w:p w14:paraId="4D9D36B8"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Inverses are numbers that combine with other numbers and result in identity elements (e.g., 5 + (–5) =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443C0B">
              <w:rPr>
                <w:rFonts w:asciiTheme="minorHAnsi" w:hAnsiTheme="minorHAnsi" w:cstheme="minorHAnsi"/>
                <w:sz w:val="22"/>
                <w:szCs w:val="22"/>
              </w:rPr>
              <w:t xml:space="preserve"> · 5 = 1)</w:t>
            </w:r>
          </w:p>
          <w:p w14:paraId="2349122D" w14:textId="77777777" w:rsidR="007F6549" w:rsidRPr="00443C0B" w:rsidRDefault="007F6549" w:rsidP="007F6549">
            <w:pPr>
              <w:pStyle w:val="CFUSSubFormatting"/>
              <w:numPr>
                <w:ilvl w:val="2"/>
                <w:numId w:val="4"/>
              </w:numPr>
              <w:rPr>
                <w:rFonts w:asciiTheme="minorHAnsi" w:hAnsiTheme="minorHAnsi" w:cstheme="minorHAnsi"/>
                <w:sz w:val="22"/>
                <w:szCs w:val="22"/>
              </w:rPr>
            </w:pPr>
            <w:r w:rsidRPr="00443C0B">
              <w:rPr>
                <w:rFonts w:asciiTheme="minorHAnsi" w:hAnsiTheme="minorHAnsi" w:cstheme="minorHAnsi"/>
                <w:sz w:val="22"/>
                <w:szCs w:val="22"/>
              </w:rPr>
              <w:t xml:space="preserve">Inverse property of addition (additive inverse property): </w:t>
            </w:r>
            <m:oMath>
              <m:r>
                <w:rPr>
                  <w:rFonts w:ascii="Cambria Math" w:eastAsia="Cambria Math" w:hAnsi="Cambria Math" w:cstheme="minorHAnsi"/>
                  <w:sz w:val="22"/>
                  <w:szCs w:val="22"/>
                </w:rPr>
                <m:t>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=0</m:t>
              </m:r>
            </m:oMath>
            <w:r w:rsidRPr="00443C0B">
              <w:rPr>
                <w:rFonts w:asciiTheme="minorHAnsi" w:hAnsiTheme="minorHAnsi" w:cstheme="minorHAnsi"/>
                <w:sz w:val="22"/>
                <w:szCs w:val="22"/>
              </w:rPr>
              <w:t xml:space="preserve"> </w:t>
            </w:r>
            <m:oMath>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+a=0</m:t>
              </m:r>
            </m:oMath>
          </w:p>
          <w:p w14:paraId="454B2050" w14:textId="04088C25" w:rsidR="007F6549" w:rsidRPr="00443C0B" w:rsidRDefault="007F6549" w:rsidP="007F6549">
            <w:pPr>
              <w:pStyle w:val="CFUSSubFormatting"/>
              <w:numPr>
                <w:ilvl w:val="2"/>
                <w:numId w:val="4"/>
              </w:numPr>
              <w:rPr>
                <w:rFonts w:asciiTheme="minorHAnsi" w:hAnsiTheme="minorHAnsi" w:cstheme="minorHAnsi"/>
                <w:b/>
                <w:sz w:val="22"/>
                <w:szCs w:val="22"/>
              </w:rPr>
            </w:pPr>
            <w:r w:rsidRPr="00443C0B">
              <w:rPr>
                <w:rFonts w:asciiTheme="minorHAnsi" w:hAnsiTheme="minorHAnsi" w:cstheme="minorHAnsi"/>
                <w:sz w:val="22"/>
                <w:szCs w:val="22"/>
              </w:rPr>
              <w:t>Inverse property of multiplication (multiplicative inverse property):</w:t>
            </w:r>
            <w:r w:rsidR="00120705">
              <w:rPr>
                <w:rFonts w:asciiTheme="minorHAnsi" w:hAnsiTheme="minorHAnsi" w:cstheme="minorHAnsi"/>
                <w:sz w:val="22"/>
                <w:szCs w:val="22"/>
              </w:rPr>
              <w:t xml:space="preserve"> </w:t>
            </w:r>
            <m:oMath>
              <m:r>
                <w:rPr>
                  <w:rFonts w:ascii="Cambria Math" w:eastAsia="Cambria Math" w:hAnsi="Cambria Math" w:cstheme="minorHAnsi"/>
                  <w:sz w:val="22"/>
                  <w:szCs w:val="22"/>
                </w:rPr>
                <m:t>a∙</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 xml:space="preserve">=1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∙a=1</m:t>
              </m:r>
            </m:oMath>
          </w:p>
          <w:p w14:paraId="6E238057" w14:textId="77777777" w:rsidR="007F6549" w:rsidRPr="00443C0B" w:rsidRDefault="007F6549" w:rsidP="007F6549">
            <w:pPr>
              <w:pStyle w:val="CFUSSubFormatting"/>
              <w:numPr>
                <w:ilvl w:val="2"/>
                <w:numId w:val="4"/>
              </w:numPr>
              <w:rPr>
                <w:rFonts w:asciiTheme="minorHAnsi" w:hAnsiTheme="minorHAnsi" w:cstheme="minorHAnsi"/>
                <w:sz w:val="22"/>
                <w:szCs w:val="22"/>
              </w:rPr>
            </w:pPr>
            <w:r w:rsidRPr="00443C0B">
              <w:rPr>
                <w:rFonts w:asciiTheme="minorHAnsi" w:hAnsiTheme="minorHAnsi" w:cstheme="minorHAnsi"/>
                <w:sz w:val="22"/>
                <w:szCs w:val="22"/>
              </w:rPr>
              <w:t>Zero has no multiplicative inverse.</w:t>
            </w:r>
          </w:p>
          <w:p w14:paraId="62FF7D4B"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Multiplicative property of zero: </w:t>
            </w:r>
            <m:oMath>
              <m:r>
                <w:rPr>
                  <w:rFonts w:ascii="Cambria Math" w:eastAsia="Cambria Math" w:hAnsi="Cambria Math" w:cstheme="minorHAnsi"/>
                  <w:sz w:val="22"/>
                  <w:szCs w:val="22"/>
                </w:rPr>
                <m:t>a∙0=0 and 0∙a=0</m:t>
              </m:r>
            </m:oMath>
          </w:p>
          <w:p w14:paraId="7E769177" w14:textId="77777777"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Substitution property: If </w:t>
            </w:r>
            <m:oMath>
              <m:r>
                <w:rPr>
                  <w:rFonts w:ascii="Cambria Math" w:eastAsia="Cambria Math" w:hAnsi="Cambria Math" w:cstheme="minorHAnsi"/>
                  <w:sz w:val="22"/>
                  <w:szCs w:val="22"/>
                </w:rPr>
                <m:t>a=b</m:t>
              </m:r>
            </m:oMath>
            <w:r w:rsidRPr="00443C0B">
              <w:rPr>
                <w:rFonts w:asciiTheme="minorHAnsi" w:hAnsiTheme="minorHAnsi" w:cstheme="minorHAnsi"/>
                <w:sz w:val="22"/>
                <w:szCs w:val="22"/>
              </w:rPr>
              <w:t xml:space="preserve">, then </w:t>
            </w:r>
            <w:r w:rsidRPr="00443C0B">
              <w:rPr>
                <w:rFonts w:asciiTheme="minorHAnsi" w:hAnsiTheme="minorHAnsi" w:cstheme="minorHAnsi"/>
                <w:i/>
                <w:sz w:val="22"/>
                <w:szCs w:val="22"/>
              </w:rPr>
              <w:t>b</w:t>
            </w:r>
            <w:r w:rsidRPr="00443C0B">
              <w:rPr>
                <w:rFonts w:asciiTheme="minorHAnsi" w:hAnsiTheme="minorHAnsi" w:cstheme="minorHAnsi"/>
                <w:sz w:val="22"/>
                <w:szCs w:val="22"/>
              </w:rPr>
              <w:t xml:space="preserve"> can be substituted for </w:t>
            </w:r>
            <w:r w:rsidRPr="00443C0B">
              <w:rPr>
                <w:rFonts w:asciiTheme="minorHAnsi" w:hAnsiTheme="minorHAnsi" w:cstheme="minorHAnsi"/>
                <w:i/>
                <w:sz w:val="22"/>
                <w:szCs w:val="22"/>
              </w:rPr>
              <w:t>a</w:t>
            </w:r>
            <w:r w:rsidRPr="00443C0B">
              <w:rPr>
                <w:rFonts w:asciiTheme="minorHAnsi" w:hAnsiTheme="minorHAnsi" w:cstheme="minorHAnsi"/>
                <w:sz w:val="22"/>
                <w:szCs w:val="22"/>
              </w:rPr>
              <w:t xml:space="preserve"> in any expression, equation, or inequality.</w:t>
            </w:r>
          </w:p>
          <w:p w14:paraId="25B77FAA" w14:textId="303EDEE4"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Addition property of inequality: If </w:t>
            </w:r>
            <m:oMath>
              <m:r>
                <w:rPr>
                  <w:rFonts w:ascii="Cambria Math" w:hAnsi="Cambria Math" w:cstheme="minorHAnsi"/>
                  <w:sz w:val="22"/>
                  <w:szCs w:val="22"/>
                </w:rPr>
                <m:t>a&lt;b,</m:t>
              </m:r>
            </m:oMath>
            <w:r w:rsidRPr="00443C0B">
              <w:rPr>
                <w:rFonts w:asciiTheme="minorHAnsi" w:hAnsiTheme="minorHAnsi" w:cstheme="minorHAnsi"/>
                <w:sz w:val="22"/>
                <w:szCs w:val="22"/>
              </w:rPr>
              <w:t xml:space="preserve"> then</w:t>
            </w:r>
            <m:oMath>
              <m:r>
                <w:rPr>
                  <w:rFonts w:ascii="Cambria Math" w:hAnsi="Cambria Math" w:cstheme="minorHAnsi"/>
                  <w:sz w:val="22"/>
                  <w:szCs w:val="22"/>
                </w:rPr>
                <m:t xml:space="preserve"> a+c&lt;b+c</m:t>
              </m:r>
            </m:oMath>
            <w:r w:rsidRPr="00443C0B">
              <w:rPr>
                <w:rFonts w:asciiTheme="minorHAnsi" w:hAnsiTheme="minorHAnsi" w:cstheme="minorHAnsi"/>
                <w:sz w:val="22"/>
                <w:szCs w:val="22"/>
              </w:rPr>
              <w:t xml:space="preserve">; if </w:t>
            </w:r>
            <m:oMath>
              <m:r>
                <w:rPr>
                  <w:rFonts w:ascii="Cambria Math" w:hAnsi="Cambria Math" w:cstheme="minorHAnsi"/>
                  <w:sz w:val="22"/>
                  <w:szCs w:val="22"/>
                </w:rPr>
                <m:t>a&gt;b,</m:t>
              </m:r>
            </m:oMath>
            <w:r w:rsidRPr="00443C0B">
              <w:rPr>
                <w:rFonts w:asciiTheme="minorHAnsi" w:hAnsiTheme="minorHAnsi" w:cstheme="minorHAnsi"/>
                <w:sz w:val="22"/>
                <w:szCs w:val="22"/>
              </w:rPr>
              <w:t xml:space="preserve"> then </w:t>
            </w:r>
            <m:oMath>
              <m:r>
                <w:rPr>
                  <w:rFonts w:ascii="Cambria Math" w:hAnsi="Cambria Math" w:cstheme="minorHAnsi"/>
                  <w:sz w:val="22"/>
                  <w:szCs w:val="22"/>
                </w:rPr>
                <m:t>a+c&gt;b+c</m:t>
              </m:r>
            </m:oMath>
          </w:p>
          <w:p w14:paraId="0BA952EF" w14:textId="12E333BF"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Subtraction property of inequality: If </w:t>
            </w:r>
            <m:oMath>
              <m:r>
                <w:rPr>
                  <w:rFonts w:ascii="Cambria Math" w:hAnsi="Cambria Math" w:cstheme="minorHAnsi"/>
                  <w:sz w:val="22"/>
                  <w:szCs w:val="22"/>
                </w:rPr>
                <m:t>a&lt;b,</m:t>
              </m:r>
            </m:oMath>
            <w:r w:rsidRPr="00443C0B">
              <w:rPr>
                <w:rFonts w:asciiTheme="minorHAnsi" w:hAnsiTheme="minorHAnsi" w:cstheme="minorHAnsi"/>
                <w:sz w:val="22"/>
                <w:szCs w:val="22"/>
              </w:rPr>
              <w:t xml:space="preserve"> then</w:t>
            </w:r>
            <m:oMath>
              <m:r>
                <w:rPr>
                  <w:rFonts w:ascii="Cambria Math" w:hAnsi="Cambria Math" w:cstheme="minorHAnsi"/>
                  <w:sz w:val="22"/>
                  <w:szCs w:val="22"/>
                </w:rPr>
                <m:t xml:space="preserve"> a-c&lt;b-c</m:t>
              </m:r>
            </m:oMath>
            <w:r w:rsidRPr="00443C0B">
              <w:rPr>
                <w:rFonts w:asciiTheme="minorHAnsi" w:hAnsiTheme="minorHAnsi" w:cstheme="minorHAnsi"/>
                <w:sz w:val="22"/>
                <w:szCs w:val="22"/>
              </w:rPr>
              <w:t xml:space="preserve">; if </w:t>
            </w:r>
            <m:oMath>
              <m:r>
                <w:rPr>
                  <w:rFonts w:ascii="Cambria Math" w:hAnsi="Cambria Math" w:cstheme="minorHAnsi"/>
                  <w:sz w:val="22"/>
                  <w:szCs w:val="22"/>
                </w:rPr>
                <m:t>a&gt;b,</m:t>
              </m:r>
            </m:oMath>
            <w:r w:rsidRPr="00443C0B">
              <w:rPr>
                <w:rFonts w:asciiTheme="minorHAnsi" w:hAnsiTheme="minorHAnsi" w:cstheme="minorHAnsi"/>
                <w:sz w:val="22"/>
                <w:szCs w:val="22"/>
              </w:rPr>
              <w:t xml:space="preserve"> then </w:t>
            </w:r>
            <m:oMath>
              <m:r>
                <w:rPr>
                  <w:rFonts w:ascii="Cambria Math" w:hAnsi="Cambria Math" w:cstheme="minorHAnsi"/>
                  <w:sz w:val="22"/>
                  <w:szCs w:val="22"/>
                </w:rPr>
                <m:t>a-c&gt;b-c</m:t>
              </m:r>
            </m:oMath>
          </w:p>
          <w:p w14:paraId="79DF5ACF" w14:textId="1550B675"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Multiplication property of inequality: If </w:t>
            </w:r>
            <m:oMath>
              <m:r>
                <w:rPr>
                  <w:rFonts w:ascii="Cambria Math" w:eastAsia="Cambria Math" w:hAnsi="Cambria Math" w:cstheme="minorHAnsi"/>
                  <w:sz w:val="22"/>
                  <w:szCs w:val="22"/>
                </w:rPr>
                <m:t xml:space="preserve">a&lt;b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c&gt;0,</m:t>
              </m:r>
            </m:oMath>
            <w:r w:rsidRPr="00443C0B">
              <w:rPr>
                <w:rFonts w:asciiTheme="minorHAnsi" w:hAnsiTheme="minorHAnsi" w:cstheme="minorHAnsi"/>
                <w:sz w:val="22"/>
                <w:szCs w:val="22"/>
              </w:rPr>
              <w:t xml:space="preserve"> then </w:t>
            </w:r>
            <m:oMath>
              <m:r>
                <w:rPr>
                  <w:rFonts w:ascii="Cambria Math" w:eastAsia="Cambria Math" w:hAnsi="Cambria Math" w:cstheme="minorHAnsi"/>
                  <w:sz w:val="22"/>
                  <w:szCs w:val="22"/>
                </w:rPr>
                <m:t>a∙c&lt;b∙c</m:t>
              </m:r>
            </m:oMath>
            <w:r w:rsidRPr="00443C0B">
              <w:rPr>
                <w:rFonts w:asciiTheme="minorHAnsi" w:hAnsiTheme="minorHAnsi" w:cstheme="minorHAnsi"/>
                <w:sz w:val="22"/>
                <w:szCs w:val="22"/>
              </w:rPr>
              <w:t xml:space="preserve">; if </w:t>
            </w:r>
            <m:oMath>
              <m:r>
                <w:rPr>
                  <w:rFonts w:ascii="Cambria Math" w:eastAsia="Cambria Math" w:hAnsi="Cambria Math" w:cstheme="minorHAnsi"/>
                  <w:sz w:val="22"/>
                  <w:szCs w:val="22"/>
                </w:rPr>
                <m:t xml:space="preserve">a&gt;b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c&gt;0,</m:t>
              </m:r>
            </m:oMath>
            <w:r w:rsidRPr="00443C0B">
              <w:rPr>
                <w:rFonts w:asciiTheme="minorHAnsi" w:hAnsiTheme="minorHAnsi" w:cstheme="minorHAnsi"/>
                <w:sz w:val="22"/>
                <w:szCs w:val="22"/>
              </w:rPr>
              <w:t xml:space="preserve"> then </w:t>
            </w:r>
            <m:oMath>
              <m:r>
                <w:rPr>
                  <w:rFonts w:ascii="Cambria Math" w:eastAsia="Cambria Math" w:hAnsi="Cambria Math" w:cstheme="minorHAnsi"/>
                  <w:sz w:val="22"/>
                  <w:szCs w:val="22"/>
                </w:rPr>
                <m:t>a∙c&gt;b∙c</m:t>
              </m:r>
            </m:oMath>
          </w:p>
          <w:p w14:paraId="08ABBC0D" w14:textId="34C61875"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Multiplication property of inequality (multiplication by a negative number): If </w:t>
            </w:r>
            <m:oMath>
              <m:r>
                <w:rPr>
                  <w:rFonts w:ascii="Cambria Math" w:eastAsia="Cambria Math" w:hAnsi="Cambria Math" w:cstheme="minorHAnsi"/>
                  <w:sz w:val="22"/>
                  <w:szCs w:val="22"/>
                </w:rPr>
                <m:t xml:space="preserve">a&lt;b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c&lt;0,</m:t>
              </m:r>
            </m:oMath>
            <w:r w:rsidRPr="00443C0B">
              <w:rPr>
                <w:rFonts w:asciiTheme="minorHAnsi" w:hAnsiTheme="minorHAnsi" w:cstheme="minorHAnsi"/>
                <w:sz w:val="22"/>
                <w:szCs w:val="22"/>
              </w:rPr>
              <w:t xml:space="preserve"> then </w:t>
            </w:r>
            <m:oMath>
              <m:r>
                <w:rPr>
                  <w:rFonts w:ascii="Cambria Math" w:eastAsia="Cambria Math" w:hAnsi="Cambria Math" w:cstheme="minorHAnsi"/>
                  <w:sz w:val="22"/>
                  <w:szCs w:val="22"/>
                </w:rPr>
                <m:t>a∙c&gt;b∙c</m:t>
              </m:r>
            </m:oMath>
            <w:r w:rsidRPr="00443C0B">
              <w:rPr>
                <w:rFonts w:asciiTheme="minorHAnsi" w:hAnsiTheme="minorHAnsi" w:cstheme="minorHAnsi"/>
                <w:sz w:val="22"/>
                <w:szCs w:val="22"/>
              </w:rPr>
              <w:t xml:space="preserve">; if </w:t>
            </w:r>
            <m:oMath>
              <m:r>
                <w:rPr>
                  <w:rFonts w:ascii="Cambria Math" w:eastAsia="Cambria Math" w:hAnsi="Cambria Math" w:cstheme="minorHAnsi"/>
                  <w:sz w:val="22"/>
                  <w:szCs w:val="22"/>
                </w:rPr>
                <m:t xml:space="preserve">a&gt;b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c&lt;0,</m:t>
              </m:r>
            </m:oMath>
            <w:r w:rsidRPr="00443C0B">
              <w:rPr>
                <w:rFonts w:asciiTheme="minorHAnsi" w:hAnsiTheme="minorHAnsi" w:cstheme="minorHAnsi"/>
                <w:sz w:val="22"/>
                <w:szCs w:val="22"/>
              </w:rPr>
              <w:t xml:space="preserve"> then </w:t>
            </w:r>
            <w:r w:rsidR="00120705">
              <w:rPr>
                <w:rFonts w:asciiTheme="minorHAnsi" w:hAnsiTheme="minorHAnsi" w:cstheme="minorHAnsi"/>
                <w:sz w:val="22"/>
                <w:szCs w:val="22"/>
              </w:rPr>
              <w:t xml:space="preserve">                    </w:t>
            </w:r>
            <m:oMath>
              <m:r>
                <w:rPr>
                  <w:rFonts w:ascii="Cambria Math" w:eastAsia="Cambria Math" w:hAnsi="Cambria Math" w:cstheme="minorHAnsi"/>
                  <w:sz w:val="22"/>
                  <w:szCs w:val="22"/>
                </w:rPr>
                <m:t>a∙c&lt;b∙c</m:t>
              </m:r>
            </m:oMath>
          </w:p>
          <w:p w14:paraId="3F59F426" w14:textId="35E1DC1D" w:rsidR="007F6549" w:rsidRPr="00443C0B" w:rsidRDefault="007F6549" w:rsidP="007F6549">
            <w:pPr>
              <w:pStyle w:val="CFUSSubFormatting"/>
              <w:rPr>
                <w:rFonts w:asciiTheme="minorHAnsi" w:hAnsiTheme="minorHAnsi" w:cstheme="minorHAnsi"/>
                <w:sz w:val="22"/>
                <w:szCs w:val="22"/>
              </w:rPr>
            </w:pPr>
            <w:r w:rsidRPr="00443C0B">
              <w:rPr>
                <w:rFonts w:asciiTheme="minorHAnsi" w:hAnsiTheme="minorHAnsi" w:cstheme="minorHAnsi"/>
                <w:sz w:val="22"/>
                <w:szCs w:val="22"/>
              </w:rPr>
              <w:t xml:space="preserve">Division property of inequality: If </w:t>
            </w:r>
            <m:oMath>
              <m:r>
                <w:rPr>
                  <w:rFonts w:ascii="Cambria Math" w:eastAsia="Cambria Math" w:hAnsi="Cambria Math" w:cstheme="minorHAnsi"/>
                  <w:sz w:val="22"/>
                  <w:szCs w:val="22"/>
                </w:rPr>
                <m:t xml:space="preserve">a&lt;b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c&gt;0,</m:t>
              </m:r>
            </m:oMath>
            <w:r w:rsidRPr="00443C0B">
              <w:rPr>
                <w:rFonts w:asciiTheme="minorHAnsi" w:hAnsiTheme="minorHAnsi" w:cstheme="minorHAnsi"/>
                <w:sz w:val="22"/>
                <w:szCs w:val="22"/>
              </w:rPr>
              <w:t xml:space="preserve"> then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c</m:t>
                  </m:r>
                </m:den>
              </m:f>
              <m:r>
                <w:rPr>
                  <w:rFonts w:ascii="Cambria Math" w:eastAsia="Cambria Math" w:hAnsi="Cambria Math" w:cstheme="minorHAnsi"/>
                  <w:sz w:val="22"/>
                  <w:szCs w:val="22"/>
                </w:rPr>
                <m:t>&lt;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b</m:t>
                  </m:r>
                </m:num>
                <m:den>
                  <m:r>
                    <w:rPr>
                      <w:rFonts w:ascii="Cambria Math" w:eastAsia="Cambria Math" w:hAnsi="Cambria Math" w:cstheme="minorHAnsi"/>
                      <w:sz w:val="22"/>
                      <w:szCs w:val="22"/>
                    </w:rPr>
                    <m:t>c</m:t>
                  </m:r>
                </m:den>
              </m:f>
            </m:oMath>
            <w:r w:rsidRPr="00443C0B">
              <w:rPr>
                <w:rFonts w:asciiTheme="minorHAnsi" w:hAnsiTheme="minorHAnsi" w:cstheme="minorHAnsi"/>
                <w:sz w:val="22"/>
                <w:szCs w:val="22"/>
              </w:rPr>
              <w:t xml:space="preserve">; if </w:t>
            </w:r>
            <m:oMath>
              <m:r>
                <w:rPr>
                  <w:rFonts w:ascii="Cambria Math" w:eastAsia="Cambria Math" w:hAnsi="Cambria Math" w:cstheme="minorHAnsi"/>
                  <w:sz w:val="22"/>
                  <w:szCs w:val="22"/>
                </w:rPr>
                <m:t xml:space="preserve">a&gt;b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c&gt;0,</m:t>
              </m:r>
            </m:oMath>
            <w:r w:rsidRPr="00443C0B">
              <w:rPr>
                <w:rFonts w:asciiTheme="minorHAnsi" w:hAnsiTheme="minorHAnsi" w:cstheme="minorHAnsi"/>
                <w:sz w:val="22"/>
                <w:szCs w:val="22"/>
              </w:rPr>
              <w:t xml:space="preserve"> then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c</m:t>
                  </m:r>
                </m:den>
              </m:f>
              <m:r>
                <w:rPr>
                  <w:rFonts w:ascii="Cambria Math" w:eastAsia="Cambria Math" w:hAnsi="Cambria Math" w:cstheme="minorHAnsi"/>
                  <w:sz w:val="22"/>
                  <w:szCs w:val="22"/>
                </w:rPr>
                <m:t>&gt;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b</m:t>
                  </m:r>
                </m:num>
                <m:den>
                  <m:r>
                    <w:rPr>
                      <w:rFonts w:ascii="Cambria Math" w:eastAsia="Cambria Math" w:hAnsi="Cambria Math" w:cstheme="minorHAnsi"/>
                      <w:sz w:val="22"/>
                      <w:szCs w:val="22"/>
                    </w:rPr>
                    <m:t>c</m:t>
                  </m:r>
                </m:den>
              </m:f>
            </m:oMath>
          </w:p>
          <w:p w14:paraId="78F81CD5" w14:textId="77777777" w:rsidR="007F6549" w:rsidRPr="00443C0B" w:rsidRDefault="007F6549" w:rsidP="007F6549">
            <w:pPr>
              <w:pStyle w:val="CFUSSubFormatting"/>
              <w:pBdr>
                <w:top w:val="nil"/>
                <w:left w:val="nil"/>
                <w:bottom w:val="nil"/>
                <w:right w:val="nil"/>
                <w:between w:val="nil"/>
              </w:pBdr>
              <w:rPr>
                <w:rFonts w:asciiTheme="minorHAnsi" w:hAnsiTheme="minorHAnsi" w:cstheme="minorHAnsi"/>
                <w:sz w:val="22"/>
                <w:szCs w:val="22"/>
              </w:rPr>
            </w:pPr>
            <w:r w:rsidRPr="00443C0B">
              <w:rPr>
                <w:rFonts w:asciiTheme="minorHAnsi" w:hAnsiTheme="minorHAnsi" w:cstheme="minorHAnsi"/>
                <w:sz w:val="22"/>
                <w:szCs w:val="22"/>
              </w:rPr>
              <w:t xml:space="preserve">Division property of inequality (division by a negative number): If </w:t>
            </w:r>
            <m:oMath>
              <m:r>
                <w:rPr>
                  <w:rFonts w:ascii="Cambria Math" w:eastAsia="Cambria Math" w:hAnsi="Cambria Math" w:cstheme="minorHAnsi"/>
                  <w:sz w:val="22"/>
                  <w:szCs w:val="22"/>
                </w:rPr>
                <m:t xml:space="preserve">a&lt;b </m:t>
              </m:r>
            </m:oMath>
            <w:r w:rsidRPr="00443C0B">
              <w:rPr>
                <w:rFonts w:asciiTheme="minorHAnsi" w:hAnsiTheme="minorHAnsi" w:cstheme="minorHAnsi"/>
                <w:sz w:val="22"/>
                <w:szCs w:val="22"/>
              </w:rPr>
              <w:t xml:space="preserve">and </w:t>
            </w:r>
            <m:oMath>
              <m:r>
                <w:rPr>
                  <w:rFonts w:ascii="Cambria Math" w:eastAsia="Cambria Math" w:hAnsi="Cambria Math" w:cstheme="minorHAnsi"/>
                  <w:sz w:val="22"/>
                  <w:szCs w:val="22"/>
                </w:rPr>
                <m:t>c&lt;0,</m:t>
              </m:r>
            </m:oMath>
            <w:r w:rsidRPr="00443C0B">
              <w:rPr>
                <w:rFonts w:asciiTheme="minorHAnsi" w:hAnsiTheme="minorHAnsi" w:cstheme="minorHAnsi"/>
                <w:sz w:val="22"/>
                <w:szCs w:val="22"/>
              </w:rPr>
              <w:t xml:space="preserve"> then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c</m:t>
                  </m:r>
                </m:den>
              </m:f>
              <m:r>
                <w:rPr>
                  <w:rFonts w:ascii="Cambria Math" w:eastAsia="Cambria Math" w:hAnsi="Cambria Math" w:cstheme="minorHAnsi"/>
                  <w:sz w:val="22"/>
                  <w:szCs w:val="22"/>
                </w:rPr>
                <m:t>&gt;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b</m:t>
                  </m:r>
                </m:num>
                <m:den>
                  <m:r>
                    <w:rPr>
                      <w:rFonts w:ascii="Cambria Math" w:eastAsia="Cambria Math" w:hAnsi="Cambria Math" w:cstheme="minorHAnsi"/>
                      <w:sz w:val="22"/>
                      <w:szCs w:val="22"/>
                    </w:rPr>
                    <m:t>c</m:t>
                  </m:r>
                </m:den>
              </m:f>
            </m:oMath>
            <w:r w:rsidRPr="00443C0B">
              <w:rPr>
                <w:rFonts w:asciiTheme="minorHAnsi" w:hAnsiTheme="minorHAnsi" w:cstheme="minorHAnsi"/>
                <w:sz w:val="22"/>
                <w:szCs w:val="22"/>
              </w:rPr>
              <w:t xml:space="preserve">; if </w:t>
            </w:r>
            <m:oMath>
              <m:r>
                <w:rPr>
                  <w:rFonts w:ascii="Cambria Math" w:eastAsia="Cambria Math" w:hAnsi="Cambria Math" w:cstheme="minorHAnsi"/>
                  <w:sz w:val="22"/>
                  <w:szCs w:val="22"/>
                </w:rPr>
                <m:t xml:space="preserve">a&gt;b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c&lt;0,</m:t>
              </m:r>
            </m:oMath>
            <w:r w:rsidRPr="00443C0B">
              <w:rPr>
                <w:rFonts w:asciiTheme="minorHAnsi" w:hAnsiTheme="minorHAnsi" w:cstheme="minorHAnsi"/>
                <w:sz w:val="22"/>
                <w:szCs w:val="22"/>
              </w:rPr>
              <w:t xml:space="preserve"> then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c</m:t>
                  </m:r>
                </m:den>
              </m:f>
              <m:r>
                <w:rPr>
                  <w:rFonts w:ascii="Cambria Math" w:eastAsia="Cambria Math" w:hAnsi="Cambria Math" w:cstheme="minorHAnsi"/>
                  <w:sz w:val="22"/>
                  <w:szCs w:val="22"/>
                </w:rPr>
                <m:t>&lt;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b</m:t>
                  </m:r>
                </m:num>
                <m:den>
                  <m:r>
                    <w:rPr>
                      <w:rFonts w:ascii="Cambria Math" w:eastAsia="Cambria Math" w:hAnsi="Cambria Math" w:cstheme="minorHAnsi"/>
                      <w:sz w:val="22"/>
                      <w:szCs w:val="22"/>
                    </w:rPr>
                    <m:t>c</m:t>
                  </m:r>
                </m:den>
              </m:f>
            </m:oMath>
          </w:p>
          <w:p w14:paraId="61771F13" w14:textId="77777777" w:rsidR="007F6549" w:rsidRPr="00443C0B" w:rsidRDefault="007F6549" w:rsidP="007F6549">
            <w:pPr>
              <w:pStyle w:val="CFUSFormatting"/>
              <w:rPr>
                <w:rFonts w:asciiTheme="minorHAnsi" w:hAnsiTheme="minorHAnsi" w:cstheme="minorHAnsi"/>
                <w:sz w:val="22"/>
                <w:szCs w:val="22"/>
              </w:rPr>
            </w:pPr>
            <w:r w:rsidRPr="00443C0B">
              <w:rPr>
                <w:rFonts w:asciiTheme="minorHAnsi" w:hAnsiTheme="minorHAnsi" w:cstheme="minorHAnsi"/>
                <w:sz w:val="22"/>
                <w:szCs w:val="22"/>
              </w:rPr>
              <w:t>Division by zero is not a possible mathematical operation. It is undefined. In the example below, there is no single defined number possibility for dividing by 0, since zero multiplied by any number is zero:</w:t>
            </w:r>
          </w:p>
          <w:p w14:paraId="67AE4239" w14:textId="31EFF3F2" w:rsidR="00D60255" w:rsidRPr="00443C0B" w:rsidRDefault="007F6549" w:rsidP="000D4C69">
            <w:pPr>
              <w:pStyle w:val="CFUSFormatting"/>
              <w:numPr>
                <w:ilvl w:val="0"/>
                <w:numId w:val="0"/>
              </w:numPr>
              <w:jc w:val="center"/>
              <w:rPr>
                <w:rFonts w:asciiTheme="minorHAnsi" w:hAnsiTheme="minorHAnsi" w:cstheme="minorHAnsi"/>
                <w:sz w:val="22"/>
                <w:szCs w:val="22"/>
              </w:rPr>
            </w:pPr>
            <w:r w:rsidRPr="00443C0B">
              <w:rPr>
                <w:rFonts w:asciiTheme="minorHAnsi" w:hAnsiTheme="minorHAnsi" w:cstheme="minorHAnsi"/>
                <w:sz w:val="22"/>
                <w:szCs w:val="22"/>
              </w:rPr>
              <w:t>12 ÷ 0 = r   →    r · 0 = 12</w:t>
            </w:r>
          </w:p>
        </w:tc>
      </w:tr>
      <w:tr w:rsidR="00D60255" w:rsidRPr="00722C85" w14:paraId="67C259AC" w14:textId="77777777" w:rsidTr="00C433F5">
        <w:trPr>
          <w:trHeight w:val="435"/>
        </w:trPr>
        <w:tc>
          <w:tcPr>
            <w:tcW w:w="14310" w:type="dxa"/>
            <w:shd w:val="clear" w:color="auto" w:fill="D9D9D9" w:themeFill="background1" w:themeFillShade="D9"/>
            <w:vAlign w:val="center"/>
          </w:tcPr>
          <w:p w14:paraId="6E199DA9"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60255" w:rsidRPr="00722C85" w14:paraId="3591A4F5" w14:textId="77777777" w:rsidTr="004A59EC">
        <w:trPr>
          <w:trHeight w:val="5300"/>
        </w:trPr>
        <w:tc>
          <w:tcPr>
            <w:tcW w:w="14310" w:type="dxa"/>
            <w:shd w:val="clear" w:color="auto" w:fill="auto"/>
          </w:tcPr>
          <w:p w14:paraId="25F7104D" w14:textId="77777777" w:rsidR="00D60255" w:rsidRPr="001A73D4" w:rsidRDefault="00D60255" w:rsidP="00C433F5">
            <w:pPr>
              <w:rPr>
                <w:rFonts w:asciiTheme="minorHAnsi" w:eastAsia="Times New Roman" w:hAnsiTheme="minorHAnsi" w:cstheme="minorHAnsi"/>
                <w:sz w:val="22"/>
                <w:szCs w:val="22"/>
              </w:rPr>
            </w:pPr>
            <w:r w:rsidRPr="001A73D4">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56907D7A" w14:textId="77777777" w:rsidR="00120705" w:rsidRPr="001A73D4" w:rsidRDefault="00120705" w:rsidP="00C433F5">
            <w:pPr>
              <w:rPr>
                <w:rFonts w:asciiTheme="minorHAnsi" w:eastAsia="Times New Roman" w:hAnsiTheme="minorHAnsi" w:cstheme="minorHAnsi"/>
                <w:sz w:val="22"/>
                <w:szCs w:val="22"/>
              </w:rPr>
            </w:pPr>
          </w:p>
          <w:p w14:paraId="79402C6B" w14:textId="77777777" w:rsidR="00120705" w:rsidRDefault="00120705" w:rsidP="00120705">
            <w:pPr>
              <w:pStyle w:val="Bullet1"/>
              <w:numPr>
                <w:ilvl w:val="0"/>
                <w:numId w:val="0"/>
              </w:numPr>
              <w:spacing w:before="0"/>
              <w:rPr>
                <w:rFonts w:asciiTheme="minorHAnsi" w:hAnsiTheme="minorHAnsi" w:cstheme="minorHAnsi"/>
                <w:b/>
                <w:bCs/>
                <w:sz w:val="22"/>
                <w:szCs w:val="22"/>
              </w:rPr>
            </w:pPr>
            <w:r w:rsidRPr="001A73D4">
              <w:rPr>
                <w:rFonts w:asciiTheme="minorHAnsi" w:hAnsiTheme="minorHAnsi" w:cstheme="minorHAnsi"/>
                <w:b/>
                <w:bCs/>
                <w:sz w:val="22"/>
                <w:szCs w:val="22"/>
              </w:rPr>
              <w:t xml:space="preserve">Mathematical Problem Solving: </w:t>
            </w:r>
          </w:p>
          <w:p w14:paraId="37D09FFA" w14:textId="77777777" w:rsidR="004A59EC" w:rsidRPr="004A59EC" w:rsidRDefault="004A59EC" w:rsidP="004A59EC"/>
          <w:p w14:paraId="6B012AD8" w14:textId="48C2C647" w:rsidR="00FC3BF8" w:rsidRDefault="00FC3BF8" w:rsidP="00120705">
            <w:pPr>
              <w:pStyle w:val="ListParagraph"/>
              <w:numPr>
                <w:ilvl w:val="0"/>
                <w:numId w:val="47"/>
              </w:numPr>
              <w:rPr>
                <w:rFonts w:asciiTheme="minorHAnsi" w:hAnsiTheme="minorHAnsi" w:cstheme="minorHAnsi"/>
                <w:sz w:val="22"/>
                <w:szCs w:val="22"/>
              </w:rPr>
            </w:pPr>
            <w:r>
              <w:rPr>
                <w:rFonts w:asciiTheme="minorHAnsi" w:hAnsiTheme="minorHAnsi" w:cstheme="minorHAnsi"/>
                <w:sz w:val="22"/>
                <w:szCs w:val="22"/>
              </w:rPr>
              <w:t xml:space="preserve">Students must understand that an equation </w:t>
            </w:r>
            <w:r w:rsidR="00A15F29">
              <w:rPr>
                <w:rFonts w:asciiTheme="minorHAnsi" w:hAnsiTheme="minorHAnsi" w:cstheme="minorHAnsi"/>
                <w:sz w:val="22"/>
                <w:szCs w:val="22"/>
              </w:rPr>
              <w:t xml:space="preserve">states that two expressions are equal, while an inequality relates two different values. </w:t>
            </w:r>
          </w:p>
          <w:p w14:paraId="35757800" w14:textId="77777777" w:rsidR="007B1D2C" w:rsidRDefault="007B1D2C" w:rsidP="007B1D2C">
            <w:pPr>
              <w:pStyle w:val="ListParagraph"/>
              <w:rPr>
                <w:rFonts w:asciiTheme="minorHAnsi" w:hAnsiTheme="minorHAnsi" w:cstheme="minorHAnsi"/>
                <w:sz w:val="22"/>
                <w:szCs w:val="22"/>
              </w:rPr>
            </w:pPr>
          </w:p>
          <w:p w14:paraId="2C015961" w14:textId="1D629BD6" w:rsidR="00120705" w:rsidRDefault="00C7401A" w:rsidP="00120705">
            <w:pPr>
              <w:pStyle w:val="ListParagraph"/>
              <w:numPr>
                <w:ilvl w:val="0"/>
                <w:numId w:val="47"/>
              </w:numPr>
              <w:rPr>
                <w:rFonts w:asciiTheme="minorHAnsi" w:hAnsiTheme="minorHAnsi" w:cstheme="minorHAnsi"/>
                <w:sz w:val="22"/>
                <w:szCs w:val="22"/>
              </w:rPr>
            </w:pPr>
            <w:r w:rsidRPr="001A73D4">
              <w:rPr>
                <w:rFonts w:asciiTheme="minorHAnsi" w:hAnsiTheme="minorHAnsi" w:cstheme="minorHAnsi"/>
                <w:sz w:val="22"/>
                <w:szCs w:val="22"/>
              </w:rPr>
              <w:t>An inequality is another way to describe a relationship between two expressions</w:t>
            </w:r>
            <w:r w:rsidR="009B4463" w:rsidRPr="001A73D4">
              <w:rPr>
                <w:rFonts w:asciiTheme="minorHAnsi" w:hAnsiTheme="minorHAnsi" w:cstheme="minorHAnsi"/>
                <w:sz w:val="22"/>
                <w:szCs w:val="22"/>
              </w:rPr>
              <w:t xml:space="preserve">; instead of showing that the values of two expressions are equal, inequalities indicate that the value of one </w:t>
            </w:r>
            <w:r w:rsidR="002B2F09" w:rsidRPr="001A73D4">
              <w:rPr>
                <w:rFonts w:asciiTheme="minorHAnsi" w:hAnsiTheme="minorHAnsi" w:cstheme="minorHAnsi"/>
                <w:sz w:val="22"/>
                <w:szCs w:val="22"/>
              </w:rPr>
              <w:t>expression</w:t>
            </w:r>
            <w:r w:rsidR="009B4463" w:rsidRPr="001A73D4">
              <w:rPr>
                <w:rFonts w:asciiTheme="minorHAnsi" w:hAnsiTheme="minorHAnsi" w:cstheme="minorHAnsi"/>
                <w:sz w:val="22"/>
                <w:szCs w:val="22"/>
              </w:rPr>
              <w:t xml:space="preserve"> is greater than (or greater than or equal to) the value of the other expression. </w:t>
            </w:r>
          </w:p>
          <w:p w14:paraId="69E53573" w14:textId="77777777" w:rsidR="004A59EC" w:rsidRPr="004A59EC" w:rsidRDefault="004A59EC" w:rsidP="004A59EC">
            <w:pPr>
              <w:rPr>
                <w:rFonts w:asciiTheme="minorHAnsi" w:hAnsiTheme="minorHAnsi" w:cstheme="minorHAnsi"/>
                <w:sz w:val="22"/>
                <w:szCs w:val="22"/>
              </w:rPr>
            </w:pPr>
          </w:p>
          <w:p w14:paraId="356B2228" w14:textId="2FBBEA08" w:rsidR="005D72F4" w:rsidRPr="001A73D4" w:rsidRDefault="00F64B39" w:rsidP="00120705">
            <w:pPr>
              <w:pStyle w:val="ListParagraph"/>
              <w:numPr>
                <w:ilvl w:val="0"/>
                <w:numId w:val="47"/>
              </w:numPr>
              <w:rPr>
                <w:rFonts w:asciiTheme="minorHAnsi" w:hAnsiTheme="minorHAnsi" w:cstheme="minorHAnsi"/>
                <w:sz w:val="22"/>
                <w:szCs w:val="22"/>
              </w:rPr>
            </w:pPr>
            <w:r>
              <w:rPr>
                <w:rFonts w:asciiTheme="minorHAnsi" w:hAnsiTheme="minorHAnsi" w:cstheme="minorHAnsi"/>
                <w:sz w:val="22"/>
                <w:szCs w:val="22"/>
              </w:rPr>
              <w:t>When</w:t>
            </w:r>
            <w:r w:rsidR="006F4357" w:rsidRPr="001A73D4">
              <w:rPr>
                <w:rFonts w:asciiTheme="minorHAnsi" w:hAnsiTheme="minorHAnsi" w:cstheme="minorHAnsi"/>
                <w:sz w:val="22"/>
                <w:szCs w:val="22"/>
              </w:rPr>
              <w:t xml:space="preserve"> solving an inequality, multiplying or dividing both expressions by a negative number reverses the sign (</w:t>
            </w:r>
            <w:r w:rsidR="000740B2" w:rsidRPr="001A73D4">
              <w:rPr>
                <w:rFonts w:asciiTheme="minorHAnsi" w:hAnsiTheme="minorHAnsi" w:cstheme="minorHAnsi"/>
                <w:sz w:val="22"/>
                <w:szCs w:val="22"/>
              </w:rPr>
              <w:t xml:space="preserve">&lt;, &gt;, </w:t>
            </w:r>
            <w:r w:rsidR="000740B2" w:rsidRPr="001A73D4">
              <w:rPr>
                <w:rFonts w:asciiTheme="minorHAnsi" w:hAnsiTheme="minorHAnsi" w:cstheme="minorHAnsi"/>
                <w:sz w:val="22"/>
                <w:szCs w:val="22"/>
                <w:u w:val="single"/>
              </w:rPr>
              <w:t>&lt;</w:t>
            </w:r>
            <w:r w:rsidR="000740B2" w:rsidRPr="001A73D4">
              <w:rPr>
                <w:rFonts w:asciiTheme="minorHAnsi" w:hAnsiTheme="minorHAnsi" w:cstheme="minorHAnsi"/>
                <w:sz w:val="22"/>
                <w:szCs w:val="22"/>
              </w:rPr>
              <w:t xml:space="preserve">, </w:t>
            </w:r>
            <w:r w:rsidR="000740B2" w:rsidRPr="001A73D4">
              <w:rPr>
                <w:rFonts w:asciiTheme="minorHAnsi" w:hAnsiTheme="minorHAnsi" w:cstheme="minorHAnsi"/>
                <w:sz w:val="22"/>
                <w:szCs w:val="22"/>
                <w:u w:val="single"/>
              </w:rPr>
              <w:t>&gt;</w:t>
            </w:r>
            <w:r w:rsidR="000740B2" w:rsidRPr="001A73D4">
              <w:rPr>
                <w:rFonts w:asciiTheme="minorHAnsi" w:hAnsiTheme="minorHAnsi" w:cstheme="minorHAnsi"/>
                <w:sz w:val="22"/>
                <w:szCs w:val="22"/>
              </w:rPr>
              <w:t xml:space="preserve">) that indicates the relationship between the two expressions. </w:t>
            </w:r>
            <w:r w:rsidR="005D72F4" w:rsidRPr="001A73D4">
              <w:rPr>
                <w:rFonts w:asciiTheme="minorHAnsi" w:hAnsiTheme="minorHAnsi" w:cstheme="minorHAnsi"/>
                <w:sz w:val="22"/>
                <w:szCs w:val="22"/>
              </w:rPr>
              <w:t xml:space="preserve">As a strategy, review how to solve one and two-step inequalities. Discuss how the steps for solving inequalities are the same as they are for solving equations, with the exception of one situation: </w:t>
            </w:r>
            <w:r w:rsidR="00FA0ECB">
              <w:rPr>
                <w:rFonts w:asciiTheme="minorHAnsi" w:hAnsiTheme="minorHAnsi" w:cstheme="minorHAnsi"/>
                <w:sz w:val="22"/>
                <w:szCs w:val="22"/>
              </w:rPr>
              <w:t>w</w:t>
            </w:r>
            <w:r w:rsidR="005D72F4" w:rsidRPr="001A73D4">
              <w:rPr>
                <w:rFonts w:asciiTheme="minorHAnsi" w:hAnsiTheme="minorHAnsi" w:cstheme="minorHAnsi"/>
                <w:sz w:val="22"/>
                <w:szCs w:val="22"/>
              </w:rPr>
              <w:t xml:space="preserve">hen multiplying or dividing both sides of the inequality with a negative. Review this concept with the following questions and discussion: </w:t>
            </w:r>
          </w:p>
          <w:p w14:paraId="393D8B8E" w14:textId="0EAE6B58" w:rsidR="00F60267" w:rsidRPr="001A73D4" w:rsidRDefault="005D72F4"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 xml:space="preserve">4 &lt; 8. Is this true? </w:t>
            </w:r>
            <w:r w:rsidR="00F60267" w:rsidRPr="001A73D4">
              <w:rPr>
                <w:rFonts w:asciiTheme="minorHAnsi" w:hAnsiTheme="minorHAnsi" w:cstheme="minorHAnsi"/>
                <w:sz w:val="22"/>
                <w:szCs w:val="22"/>
              </w:rPr>
              <w:t>YES</w:t>
            </w:r>
          </w:p>
          <w:p w14:paraId="273D2271" w14:textId="77777777" w:rsidR="00F60267" w:rsidRPr="001A73D4" w:rsidRDefault="005D72F4"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 xml:space="preserve">Add 2 to both sides (now 6 &lt; 10). Is it still true? YES </w:t>
            </w:r>
          </w:p>
          <w:p w14:paraId="4AE5E488" w14:textId="77777777" w:rsidR="00F60267" w:rsidRPr="001A73D4" w:rsidRDefault="005D72F4"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 xml:space="preserve">Subtract 2 from both sides (now 2 &lt; 6). Is it still true? YES </w:t>
            </w:r>
          </w:p>
          <w:p w14:paraId="6F354641" w14:textId="77777777" w:rsidR="00F60267" w:rsidRPr="001A73D4" w:rsidRDefault="005D72F4"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 xml:space="preserve">Subtract 9 from both sides (now –5 &lt; –1). Is it still true? YES </w:t>
            </w:r>
          </w:p>
          <w:p w14:paraId="06D69108" w14:textId="77777777" w:rsidR="00F60267" w:rsidRPr="001A73D4" w:rsidRDefault="005D72F4"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 xml:space="preserve">Multiply by 3 on both sides. (now 12 &lt; 24). Is it still true? YES </w:t>
            </w:r>
          </w:p>
          <w:p w14:paraId="2169AF2B" w14:textId="77777777" w:rsidR="00F60267" w:rsidRPr="001A73D4" w:rsidRDefault="005D72F4"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 xml:space="preserve">Multiply by ½ on both sides (now 2 &lt; 4). Is it still true? YES </w:t>
            </w:r>
          </w:p>
          <w:p w14:paraId="44BA24E4" w14:textId="77777777" w:rsidR="00F60267" w:rsidRPr="001A73D4" w:rsidRDefault="005D72F4"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 xml:space="preserve">Divide by 4 on both sides (now 1 &lt; 2). Is it still true? YES </w:t>
            </w:r>
          </w:p>
          <w:p w14:paraId="4C46271F" w14:textId="77777777" w:rsidR="00F60267" w:rsidRPr="001A73D4" w:rsidRDefault="005D72F4"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 xml:space="preserve">Multiply by –5 on both sides. (now –20 &lt; –40). Is it still true? NO </w:t>
            </w:r>
          </w:p>
          <w:p w14:paraId="0AC0A46C" w14:textId="77777777" w:rsidR="00F60267" w:rsidRPr="001A73D4" w:rsidRDefault="005D72F4"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 xml:space="preserve">Divide by –2 on both sides, (now –2 &lt; –4). Is it still true? NO </w:t>
            </w:r>
          </w:p>
          <w:p w14:paraId="44506F3D" w14:textId="4C9ED362" w:rsidR="00F60267" w:rsidRDefault="00F60267" w:rsidP="00F60267">
            <w:pPr>
              <w:pStyle w:val="ListParagraph"/>
              <w:numPr>
                <w:ilvl w:val="1"/>
                <w:numId w:val="47"/>
              </w:numPr>
              <w:rPr>
                <w:rFonts w:asciiTheme="minorHAnsi" w:hAnsiTheme="minorHAnsi" w:cstheme="minorHAnsi"/>
                <w:sz w:val="22"/>
                <w:szCs w:val="22"/>
              </w:rPr>
            </w:pPr>
            <w:r w:rsidRPr="001A73D4">
              <w:rPr>
                <w:rFonts w:asciiTheme="minorHAnsi" w:hAnsiTheme="minorHAnsi" w:cstheme="minorHAnsi"/>
                <w:sz w:val="22"/>
                <w:szCs w:val="22"/>
              </w:rPr>
              <w:t>Based on our discussion, c</w:t>
            </w:r>
            <w:r w:rsidR="005D72F4" w:rsidRPr="001A73D4">
              <w:rPr>
                <w:rFonts w:asciiTheme="minorHAnsi" w:hAnsiTheme="minorHAnsi" w:cstheme="minorHAnsi"/>
                <w:sz w:val="22"/>
                <w:szCs w:val="22"/>
              </w:rPr>
              <w:t xml:space="preserve">an you </w:t>
            </w:r>
            <w:r w:rsidRPr="001A73D4">
              <w:rPr>
                <w:rFonts w:asciiTheme="minorHAnsi" w:hAnsiTheme="minorHAnsi" w:cstheme="minorHAnsi"/>
                <w:sz w:val="22"/>
                <w:szCs w:val="22"/>
              </w:rPr>
              <w:t>create</w:t>
            </w:r>
            <w:r w:rsidR="005D72F4" w:rsidRPr="001A73D4">
              <w:rPr>
                <w:rFonts w:asciiTheme="minorHAnsi" w:hAnsiTheme="minorHAnsi" w:cstheme="minorHAnsi"/>
                <w:sz w:val="22"/>
                <w:szCs w:val="22"/>
              </w:rPr>
              <w:t xml:space="preserve"> a rule about multiplying and dividing by negatives?</w:t>
            </w:r>
          </w:p>
          <w:p w14:paraId="0EC1FABC" w14:textId="77777777" w:rsidR="007B1D2C" w:rsidRPr="001A73D4" w:rsidRDefault="007B1D2C" w:rsidP="007B1D2C">
            <w:pPr>
              <w:pStyle w:val="ListParagraph"/>
              <w:ind w:left="1440"/>
              <w:rPr>
                <w:rFonts w:asciiTheme="minorHAnsi" w:hAnsiTheme="minorHAnsi" w:cstheme="minorHAnsi"/>
                <w:sz w:val="22"/>
                <w:szCs w:val="22"/>
              </w:rPr>
            </w:pPr>
          </w:p>
          <w:p w14:paraId="72A7806A" w14:textId="5B04F0C7" w:rsidR="00120705" w:rsidRPr="001A73D4" w:rsidRDefault="00120705" w:rsidP="00120705">
            <w:pPr>
              <w:pStyle w:val="ListParagraph"/>
              <w:numPr>
                <w:ilvl w:val="0"/>
                <w:numId w:val="47"/>
              </w:numPr>
              <w:rPr>
                <w:rFonts w:asciiTheme="minorHAnsi" w:hAnsiTheme="minorHAnsi" w:cstheme="minorHAnsi"/>
                <w:sz w:val="22"/>
                <w:szCs w:val="22"/>
              </w:rPr>
            </w:pPr>
            <w:r w:rsidRPr="001A73D4">
              <w:rPr>
                <w:rFonts w:asciiTheme="minorHAnsi" w:hAnsiTheme="minorHAnsi" w:cstheme="minorHAnsi"/>
                <w:sz w:val="22"/>
                <w:szCs w:val="22"/>
              </w:rPr>
              <w:t xml:space="preserve">Students must review and apply the properties of real numbers and properties of </w:t>
            </w:r>
            <w:r w:rsidR="00EB1BA7" w:rsidRPr="001A73D4">
              <w:rPr>
                <w:rFonts w:asciiTheme="minorHAnsi" w:hAnsiTheme="minorHAnsi" w:cstheme="minorHAnsi"/>
                <w:sz w:val="22"/>
                <w:szCs w:val="22"/>
              </w:rPr>
              <w:t>in</w:t>
            </w:r>
            <w:r w:rsidRPr="001A73D4">
              <w:rPr>
                <w:rFonts w:asciiTheme="minorHAnsi" w:hAnsiTheme="minorHAnsi" w:cstheme="minorHAnsi"/>
                <w:sz w:val="22"/>
                <w:szCs w:val="22"/>
              </w:rPr>
              <w:t xml:space="preserve">equality to solve </w:t>
            </w:r>
            <w:r w:rsidR="00EB1BA7" w:rsidRPr="001A73D4">
              <w:rPr>
                <w:rFonts w:asciiTheme="minorHAnsi" w:hAnsiTheme="minorHAnsi" w:cstheme="minorHAnsi"/>
                <w:sz w:val="22"/>
                <w:szCs w:val="22"/>
              </w:rPr>
              <w:t>inequalities</w:t>
            </w:r>
            <w:r w:rsidRPr="001A73D4">
              <w:rPr>
                <w:rFonts w:asciiTheme="minorHAnsi" w:hAnsiTheme="minorHAnsi" w:cstheme="minorHAnsi"/>
                <w:sz w:val="22"/>
                <w:szCs w:val="22"/>
              </w:rPr>
              <w:t xml:space="preserve">. Students should be familiar with the properties of real numbers and properties of equality. Common errors or misconceptions include – </w:t>
            </w:r>
          </w:p>
          <w:p w14:paraId="1EF6657C" w14:textId="77777777" w:rsidR="00120705" w:rsidRPr="001A73D4" w:rsidRDefault="00120705" w:rsidP="00120705">
            <w:pPr>
              <w:pStyle w:val="ListParagraph"/>
              <w:numPr>
                <w:ilvl w:val="1"/>
                <w:numId w:val="47"/>
              </w:numPr>
              <w:rPr>
                <w:rFonts w:asciiTheme="minorHAnsi" w:hAnsiTheme="minorHAnsi" w:cstheme="minorHAnsi"/>
                <w:sz w:val="22"/>
                <w:szCs w:val="22"/>
              </w:rPr>
            </w:pPr>
            <w:r w:rsidRPr="001A73D4">
              <w:rPr>
                <w:rFonts w:asciiTheme="minorHAnsi" w:hAnsiTheme="minorHAnsi" w:cstheme="minorHAnsi"/>
                <w:b/>
                <w:bCs/>
                <w:sz w:val="22"/>
                <w:szCs w:val="22"/>
              </w:rPr>
              <w:t xml:space="preserve">Additive inverse and identity: </w:t>
            </w:r>
            <w:r w:rsidRPr="001A73D4">
              <w:rPr>
                <w:rFonts w:asciiTheme="minorHAnsi" w:hAnsiTheme="minorHAnsi" w:cstheme="minorHAnsi"/>
                <w:sz w:val="22"/>
                <w:szCs w:val="22"/>
              </w:rPr>
              <w:t xml:space="preserve">Students may get the additive identity and additive inverse properties confused because they both use addition. </w:t>
            </w:r>
          </w:p>
          <w:p w14:paraId="6DA00D00" w14:textId="77777777" w:rsidR="00120705" w:rsidRPr="001A73D4" w:rsidRDefault="00120705" w:rsidP="00120705">
            <w:pPr>
              <w:pStyle w:val="ListParagraph"/>
              <w:numPr>
                <w:ilvl w:val="1"/>
                <w:numId w:val="47"/>
              </w:numPr>
              <w:rPr>
                <w:rFonts w:asciiTheme="minorHAnsi" w:hAnsiTheme="minorHAnsi" w:cstheme="minorHAnsi"/>
                <w:sz w:val="22"/>
                <w:szCs w:val="22"/>
              </w:rPr>
            </w:pPr>
            <w:r w:rsidRPr="001A73D4">
              <w:rPr>
                <w:rFonts w:asciiTheme="minorHAnsi" w:hAnsiTheme="minorHAnsi" w:cstheme="minorHAnsi"/>
                <w:b/>
                <w:bCs/>
                <w:sz w:val="22"/>
                <w:szCs w:val="22"/>
              </w:rPr>
              <w:t xml:space="preserve">Multiplicative inverse and identity: </w:t>
            </w:r>
            <w:r w:rsidRPr="001A73D4">
              <w:rPr>
                <w:rFonts w:asciiTheme="minorHAnsi" w:hAnsiTheme="minorHAnsi" w:cstheme="minorHAnsi"/>
                <w:sz w:val="22"/>
                <w:szCs w:val="22"/>
              </w:rPr>
              <w:t>Students may get the multiplicative identity and multiplicative inverse properties confused because they both use multiplication.</w:t>
            </w:r>
          </w:p>
          <w:p w14:paraId="301FB9BA" w14:textId="77777777" w:rsidR="00120705" w:rsidRPr="001A73D4" w:rsidRDefault="00120705" w:rsidP="00120705">
            <w:pPr>
              <w:pStyle w:val="ListParagraph"/>
              <w:numPr>
                <w:ilvl w:val="1"/>
                <w:numId w:val="47"/>
              </w:numPr>
              <w:rPr>
                <w:rFonts w:asciiTheme="minorHAnsi" w:hAnsiTheme="minorHAnsi" w:cstheme="minorHAnsi"/>
                <w:sz w:val="22"/>
                <w:szCs w:val="22"/>
              </w:rPr>
            </w:pPr>
            <w:r w:rsidRPr="001A73D4">
              <w:rPr>
                <w:rFonts w:asciiTheme="minorHAnsi" w:hAnsiTheme="minorHAnsi" w:cstheme="minorHAnsi"/>
                <w:b/>
                <w:bCs/>
                <w:sz w:val="22"/>
                <w:szCs w:val="22"/>
              </w:rPr>
              <w:lastRenderedPageBreak/>
              <w:t xml:space="preserve">Multiplicative property of zero: </w:t>
            </w:r>
            <w:r w:rsidRPr="001A73D4">
              <w:rPr>
                <w:rFonts w:asciiTheme="minorHAnsi" w:hAnsiTheme="minorHAnsi" w:cstheme="minorHAnsi"/>
                <w:sz w:val="22"/>
                <w:szCs w:val="22"/>
              </w:rPr>
              <w:t>Students may confuse the multiplicative property of zero and additive identity properties confused because they both have a zero in the expression.</w:t>
            </w:r>
          </w:p>
          <w:p w14:paraId="4C24F0CE" w14:textId="77777777" w:rsidR="00120705" w:rsidRPr="001A73D4" w:rsidRDefault="00120705" w:rsidP="00120705">
            <w:pPr>
              <w:pStyle w:val="Bullet1"/>
              <w:numPr>
                <w:ilvl w:val="0"/>
                <w:numId w:val="0"/>
              </w:numPr>
              <w:spacing w:before="0"/>
              <w:rPr>
                <w:rFonts w:asciiTheme="minorHAnsi" w:hAnsiTheme="minorHAnsi" w:cstheme="minorHAnsi"/>
                <w:sz w:val="22"/>
                <w:szCs w:val="22"/>
              </w:rPr>
            </w:pPr>
          </w:p>
          <w:p w14:paraId="1E4B3FDD" w14:textId="77BEAEC1" w:rsidR="008475D3" w:rsidRDefault="00120705" w:rsidP="008475D3">
            <w:pPr>
              <w:rPr>
                <w:rFonts w:asciiTheme="minorHAnsi" w:hAnsiTheme="minorHAnsi" w:cstheme="minorHAnsi"/>
                <w:sz w:val="22"/>
                <w:szCs w:val="22"/>
              </w:rPr>
            </w:pPr>
            <w:r w:rsidRPr="001A73D4">
              <w:rPr>
                <w:rFonts w:asciiTheme="minorHAnsi" w:hAnsiTheme="minorHAnsi" w:cstheme="minorHAnsi"/>
                <w:b/>
                <w:bCs/>
                <w:sz w:val="22"/>
                <w:szCs w:val="22"/>
              </w:rPr>
              <w:t xml:space="preserve">Mathematical Representations: </w:t>
            </w:r>
            <w:r w:rsidR="008475D3" w:rsidRPr="001A73D4">
              <w:rPr>
                <w:rFonts w:asciiTheme="minorHAnsi" w:hAnsiTheme="minorHAnsi" w:cstheme="minorHAnsi"/>
                <w:sz w:val="22"/>
                <w:szCs w:val="22"/>
              </w:rPr>
              <w:t>Students have difficulty understanding, writing, and graphing the inequality both ways (</w:t>
            </w:r>
            <w:r w:rsidR="00062F3A">
              <w:rPr>
                <w:rFonts w:asciiTheme="minorHAnsi" w:hAnsiTheme="minorHAnsi" w:cstheme="minorHAnsi"/>
                <w:sz w:val="22"/>
                <w:szCs w:val="22"/>
              </w:rPr>
              <w:t>e.g</w:t>
            </w:r>
            <w:r w:rsidR="008475D3" w:rsidRPr="001A73D4">
              <w:rPr>
                <w:rFonts w:asciiTheme="minorHAnsi" w:hAnsiTheme="minorHAnsi" w:cstheme="minorHAnsi"/>
                <w:sz w:val="22"/>
                <w:szCs w:val="22"/>
              </w:rPr>
              <w:t xml:space="preserve">., </w:t>
            </w:r>
            <w:r w:rsidR="008475D3" w:rsidRPr="001A73D4">
              <w:rPr>
                <w:rFonts w:asciiTheme="minorHAnsi" w:hAnsiTheme="minorHAnsi" w:cstheme="minorHAnsi"/>
                <w:i/>
                <w:iCs/>
                <w:sz w:val="22"/>
                <w:szCs w:val="22"/>
              </w:rPr>
              <w:t>m</w:t>
            </w:r>
            <w:r w:rsidR="008475D3" w:rsidRPr="001A73D4">
              <w:rPr>
                <w:rFonts w:asciiTheme="minorHAnsi" w:hAnsiTheme="minorHAnsi" w:cstheme="minorHAnsi"/>
                <w:sz w:val="22"/>
                <w:szCs w:val="22"/>
              </w:rPr>
              <w:t xml:space="preserve"> &gt; 6, 6 &lt; </w:t>
            </w:r>
            <w:r w:rsidR="008475D3" w:rsidRPr="001A73D4">
              <w:rPr>
                <w:rFonts w:asciiTheme="minorHAnsi" w:hAnsiTheme="minorHAnsi" w:cstheme="minorHAnsi"/>
                <w:i/>
                <w:iCs/>
                <w:sz w:val="22"/>
                <w:szCs w:val="22"/>
              </w:rPr>
              <w:t>m</w:t>
            </w:r>
            <w:r w:rsidR="008475D3" w:rsidRPr="001A73D4">
              <w:rPr>
                <w:rFonts w:asciiTheme="minorHAnsi" w:hAnsiTheme="minorHAnsi" w:cstheme="minorHAnsi"/>
                <w:sz w:val="22"/>
                <w:szCs w:val="22"/>
              </w:rPr>
              <w:t xml:space="preserve">). </w:t>
            </w:r>
            <w:r w:rsidR="00103848" w:rsidRPr="001A73D4">
              <w:rPr>
                <w:rFonts w:asciiTheme="minorHAnsi" w:hAnsiTheme="minorHAnsi" w:cstheme="minorHAnsi"/>
                <w:sz w:val="22"/>
                <w:szCs w:val="22"/>
              </w:rPr>
              <w:t>S</w:t>
            </w:r>
            <w:r w:rsidR="008475D3" w:rsidRPr="001A73D4">
              <w:rPr>
                <w:rFonts w:asciiTheme="minorHAnsi" w:hAnsiTheme="minorHAnsi" w:cstheme="minorHAnsi"/>
                <w:sz w:val="22"/>
                <w:szCs w:val="22"/>
              </w:rPr>
              <w:t>tudents have trouble making sense of such terms as “at least” and “at most.” Students use “tricks” to help them figure out which direction to shade the number line without conceptually understanding the meaning of the inequality.</w:t>
            </w:r>
          </w:p>
          <w:p w14:paraId="3AFB419C" w14:textId="77777777" w:rsidR="00D91460" w:rsidRPr="001A73D4" w:rsidRDefault="00D91460" w:rsidP="008475D3">
            <w:pPr>
              <w:rPr>
                <w:rFonts w:asciiTheme="minorHAnsi" w:hAnsiTheme="minorHAnsi" w:cstheme="minorHAnsi"/>
                <w:sz w:val="22"/>
                <w:szCs w:val="22"/>
              </w:rPr>
            </w:pPr>
          </w:p>
          <w:p w14:paraId="6B436B1C" w14:textId="10A6263A" w:rsidR="00A345AA" w:rsidRPr="001A73D4" w:rsidRDefault="00A345AA" w:rsidP="009614E1">
            <w:pPr>
              <w:pStyle w:val="NewLettering"/>
              <w:numPr>
                <w:ilvl w:val="0"/>
                <w:numId w:val="50"/>
              </w:numPr>
              <w:rPr>
                <w:rFonts w:asciiTheme="minorHAnsi" w:hAnsiTheme="minorHAnsi" w:cstheme="minorHAnsi"/>
                <w:sz w:val="22"/>
                <w:szCs w:val="22"/>
              </w:rPr>
            </w:pPr>
            <w:r w:rsidRPr="00D91460">
              <w:rPr>
                <w:rFonts w:asciiTheme="minorHAnsi" w:hAnsiTheme="minorHAnsi" w:cstheme="minorHAnsi"/>
                <w:b/>
                <w:bCs/>
                <w:sz w:val="22"/>
                <w:szCs w:val="22"/>
              </w:rPr>
              <w:t>For example, when graphing an inequality and determining whether a value is a part of the solution se</w:t>
            </w:r>
            <w:r w:rsidR="00D91460">
              <w:rPr>
                <w:rFonts w:asciiTheme="minorHAnsi" w:hAnsiTheme="minorHAnsi" w:cstheme="minorHAnsi"/>
                <w:sz w:val="22"/>
                <w:szCs w:val="22"/>
              </w:rPr>
              <w:t xml:space="preserve">t – </w:t>
            </w:r>
          </w:p>
          <w:p w14:paraId="340065FE" w14:textId="77777777" w:rsidR="00CB4D29" w:rsidRPr="001A73D4" w:rsidRDefault="00CA5E8B" w:rsidP="00D91460">
            <w:pPr>
              <w:pStyle w:val="NewLettering"/>
              <w:ind w:left="720"/>
              <w:rPr>
                <w:rFonts w:asciiTheme="minorHAnsi" w:hAnsiTheme="minorHAnsi" w:cstheme="minorHAnsi"/>
                <w:sz w:val="22"/>
                <w:szCs w:val="22"/>
              </w:rPr>
            </w:pPr>
            <w:r w:rsidRPr="001A73D4">
              <w:rPr>
                <w:rFonts w:asciiTheme="minorHAnsi" w:hAnsiTheme="minorHAnsi" w:cstheme="minorHAnsi"/>
                <w:sz w:val="22"/>
                <w:szCs w:val="22"/>
              </w:rPr>
              <w:t>Ask students what you need to do when graphing inequalities. They should remember that you need to shade toward the side of the possible solutions and add an arrow. Review how to solve this inequality: 2x + (-</w:t>
            </w:r>
            <w:r w:rsidR="002F2D6F" w:rsidRPr="001A73D4">
              <w:rPr>
                <w:rFonts w:asciiTheme="minorHAnsi" w:hAnsiTheme="minorHAnsi" w:cstheme="minorHAnsi"/>
                <w:sz w:val="22"/>
                <w:szCs w:val="22"/>
              </w:rPr>
              <w:t>6</w:t>
            </w:r>
            <w:r w:rsidRPr="001A73D4">
              <w:rPr>
                <w:rFonts w:asciiTheme="minorHAnsi" w:hAnsiTheme="minorHAnsi" w:cstheme="minorHAnsi"/>
                <w:sz w:val="22"/>
                <w:szCs w:val="22"/>
              </w:rPr>
              <w:t xml:space="preserve">) &lt; </w:t>
            </w:r>
            <w:r w:rsidR="002F2D6F" w:rsidRPr="001A73D4">
              <w:rPr>
                <w:rFonts w:asciiTheme="minorHAnsi" w:hAnsiTheme="minorHAnsi" w:cstheme="minorHAnsi"/>
                <w:sz w:val="22"/>
                <w:szCs w:val="22"/>
              </w:rPr>
              <w:t>12</w:t>
            </w:r>
            <w:r w:rsidRPr="001A73D4">
              <w:rPr>
                <w:rFonts w:asciiTheme="minorHAnsi" w:hAnsiTheme="minorHAnsi" w:cstheme="minorHAnsi"/>
                <w:sz w:val="22"/>
                <w:szCs w:val="22"/>
              </w:rPr>
              <w:t>. The solution is x</w:t>
            </w:r>
            <w:r w:rsidR="006229AC" w:rsidRPr="001A73D4">
              <w:rPr>
                <w:rFonts w:asciiTheme="minorHAnsi" w:hAnsiTheme="minorHAnsi" w:cstheme="minorHAnsi"/>
                <w:sz w:val="22"/>
                <w:szCs w:val="22"/>
              </w:rPr>
              <w:t xml:space="preserve"> </w:t>
            </w:r>
            <w:r w:rsidRPr="001A73D4">
              <w:rPr>
                <w:rFonts w:asciiTheme="minorHAnsi" w:hAnsiTheme="minorHAnsi" w:cstheme="minorHAnsi"/>
                <w:sz w:val="22"/>
                <w:szCs w:val="22"/>
              </w:rPr>
              <w:t xml:space="preserve">&lt; </w:t>
            </w:r>
            <w:r w:rsidR="006229AC" w:rsidRPr="001A73D4">
              <w:rPr>
                <w:rFonts w:asciiTheme="minorHAnsi" w:hAnsiTheme="minorHAnsi" w:cstheme="minorHAnsi"/>
                <w:sz w:val="22"/>
                <w:szCs w:val="22"/>
              </w:rPr>
              <w:t>9</w:t>
            </w:r>
            <w:r w:rsidR="00CB4D29" w:rsidRPr="001A73D4">
              <w:rPr>
                <w:rFonts w:asciiTheme="minorHAnsi" w:hAnsiTheme="minorHAnsi" w:cstheme="minorHAnsi"/>
                <w:sz w:val="22"/>
                <w:szCs w:val="22"/>
              </w:rPr>
              <w:t xml:space="preserve"> and the final graph should look like this:</w:t>
            </w:r>
          </w:p>
          <w:p w14:paraId="436326A3" w14:textId="00F9B5D1" w:rsidR="001952E9" w:rsidRPr="001A73D4" w:rsidRDefault="00CB4D29" w:rsidP="00D91460">
            <w:pPr>
              <w:pStyle w:val="NewLettering"/>
              <w:ind w:left="1440"/>
              <w:jc w:val="center"/>
              <w:rPr>
                <w:rFonts w:asciiTheme="minorHAnsi" w:hAnsiTheme="minorHAnsi" w:cstheme="minorHAnsi"/>
                <w:sz w:val="22"/>
                <w:szCs w:val="22"/>
              </w:rPr>
            </w:pPr>
            <w:r w:rsidRPr="001A73D4">
              <w:rPr>
                <w:rFonts w:asciiTheme="minorHAnsi" w:hAnsiTheme="minorHAnsi" w:cstheme="minorHAnsi"/>
                <w:noProof/>
                <w:sz w:val="22"/>
                <w:szCs w:val="22"/>
              </w:rPr>
              <w:drawing>
                <wp:inline distT="0" distB="0" distL="0" distR="0" wp14:anchorId="1909E50D" wp14:editId="35F7A9AC">
                  <wp:extent cx="2727432" cy="589915"/>
                  <wp:effectExtent l="0" t="0" r="0" b="635"/>
                  <wp:docPr id="243268629" name="Picture 1" descr="Image. Graph of inequality x is less than 9. An open circle is at 9 and the graph is shaded to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68629" name="Picture 1" descr="Image. Graph of inequality x is less than 9. An open circle is at 9 and the graph is shaded to the left. "/>
                          <pic:cNvPicPr/>
                        </pic:nvPicPr>
                        <pic:blipFill>
                          <a:blip r:embed="rId56"/>
                          <a:stretch>
                            <a:fillRect/>
                          </a:stretch>
                        </pic:blipFill>
                        <pic:spPr>
                          <a:xfrm>
                            <a:off x="0" y="0"/>
                            <a:ext cx="2797251" cy="605016"/>
                          </a:xfrm>
                          <a:prstGeom prst="rect">
                            <a:avLst/>
                          </a:prstGeom>
                        </pic:spPr>
                      </pic:pic>
                    </a:graphicData>
                  </a:graphic>
                </wp:inline>
              </w:drawing>
            </w:r>
          </w:p>
          <w:p w14:paraId="0653B3A6" w14:textId="2CAB3630" w:rsidR="00CA5E8B" w:rsidRDefault="00B04C08" w:rsidP="00D91460">
            <w:pPr>
              <w:pStyle w:val="NewLettering"/>
              <w:ind w:left="720"/>
              <w:rPr>
                <w:rFonts w:asciiTheme="minorHAnsi" w:hAnsiTheme="minorHAnsi" w:cstheme="minorHAnsi"/>
                <w:sz w:val="22"/>
                <w:szCs w:val="22"/>
              </w:rPr>
            </w:pPr>
            <w:r w:rsidRPr="001A73D4">
              <w:rPr>
                <w:rFonts w:asciiTheme="minorHAnsi" w:hAnsiTheme="minorHAnsi" w:cstheme="minorHAnsi"/>
                <w:sz w:val="22"/>
                <w:szCs w:val="22"/>
              </w:rPr>
              <w:t>S</w:t>
            </w:r>
            <w:r w:rsidR="00CB38D0" w:rsidRPr="001A73D4">
              <w:rPr>
                <w:rFonts w:asciiTheme="minorHAnsi" w:hAnsiTheme="minorHAnsi" w:cstheme="minorHAnsi"/>
                <w:sz w:val="22"/>
                <w:szCs w:val="22"/>
              </w:rPr>
              <w:t xml:space="preserve">tudents should then </w:t>
            </w:r>
            <w:r w:rsidR="00CA5E8B" w:rsidRPr="001A73D4">
              <w:rPr>
                <w:rFonts w:asciiTheme="minorHAnsi" w:hAnsiTheme="minorHAnsi" w:cstheme="minorHAnsi"/>
                <w:sz w:val="22"/>
                <w:szCs w:val="22"/>
              </w:rPr>
              <w:t xml:space="preserve">check to see whether their answers are correct by using the substitution property. </w:t>
            </w:r>
            <w:r w:rsidR="00CB38D0" w:rsidRPr="001A73D4">
              <w:rPr>
                <w:rFonts w:asciiTheme="minorHAnsi" w:hAnsiTheme="minorHAnsi" w:cstheme="minorHAnsi"/>
                <w:sz w:val="22"/>
                <w:szCs w:val="22"/>
              </w:rPr>
              <w:t>I</w:t>
            </w:r>
            <w:r w:rsidR="00CA5E8B" w:rsidRPr="001A73D4">
              <w:rPr>
                <w:rFonts w:asciiTheme="minorHAnsi" w:hAnsiTheme="minorHAnsi" w:cstheme="minorHAnsi"/>
                <w:sz w:val="22"/>
                <w:szCs w:val="22"/>
              </w:rPr>
              <w:t xml:space="preserve">f they say that </w:t>
            </w:r>
            <w:r w:rsidR="00CB38D0" w:rsidRPr="001A73D4">
              <w:rPr>
                <w:rFonts w:asciiTheme="minorHAnsi" w:hAnsiTheme="minorHAnsi" w:cstheme="minorHAnsi"/>
                <w:sz w:val="22"/>
                <w:szCs w:val="22"/>
              </w:rPr>
              <w:t>5</w:t>
            </w:r>
            <w:r w:rsidR="00CA5E8B" w:rsidRPr="001A73D4">
              <w:rPr>
                <w:rFonts w:asciiTheme="minorHAnsi" w:hAnsiTheme="minorHAnsi" w:cstheme="minorHAnsi"/>
                <w:sz w:val="22"/>
                <w:szCs w:val="22"/>
              </w:rPr>
              <w:t xml:space="preserve"> is a possible solution, rewrite the inequality </w:t>
            </w:r>
            <w:r w:rsidR="006229AC" w:rsidRPr="001A73D4">
              <w:rPr>
                <w:rFonts w:asciiTheme="minorHAnsi" w:hAnsiTheme="minorHAnsi" w:cstheme="minorHAnsi"/>
                <w:sz w:val="22"/>
                <w:szCs w:val="22"/>
              </w:rPr>
              <w:t>2</w:t>
            </w:r>
            <w:r w:rsidR="00CA5E8B" w:rsidRPr="001A73D4">
              <w:rPr>
                <w:rFonts w:asciiTheme="minorHAnsi" w:hAnsiTheme="minorHAnsi" w:cstheme="minorHAnsi"/>
                <w:i/>
                <w:iCs/>
                <w:sz w:val="22"/>
                <w:szCs w:val="22"/>
              </w:rPr>
              <w:t>x</w:t>
            </w:r>
            <w:r w:rsidR="00CA5E8B" w:rsidRPr="001A73D4">
              <w:rPr>
                <w:rFonts w:asciiTheme="minorHAnsi" w:hAnsiTheme="minorHAnsi" w:cstheme="minorHAnsi"/>
                <w:sz w:val="22"/>
                <w:szCs w:val="22"/>
              </w:rPr>
              <w:t xml:space="preserve"> + (-</w:t>
            </w:r>
            <w:r w:rsidR="006229AC" w:rsidRPr="001A73D4">
              <w:rPr>
                <w:rFonts w:asciiTheme="minorHAnsi" w:hAnsiTheme="minorHAnsi" w:cstheme="minorHAnsi"/>
                <w:sz w:val="22"/>
                <w:szCs w:val="22"/>
              </w:rPr>
              <w:t>6</w:t>
            </w:r>
            <w:r w:rsidR="00CA5E8B" w:rsidRPr="001A73D4">
              <w:rPr>
                <w:rFonts w:asciiTheme="minorHAnsi" w:hAnsiTheme="minorHAnsi" w:cstheme="minorHAnsi"/>
                <w:sz w:val="22"/>
                <w:szCs w:val="22"/>
              </w:rPr>
              <w:t xml:space="preserve">) &lt; </w:t>
            </w:r>
            <w:r w:rsidR="006229AC" w:rsidRPr="001A73D4">
              <w:rPr>
                <w:rFonts w:asciiTheme="minorHAnsi" w:hAnsiTheme="minorHAnsi" w:cstheme="minorHAnsi"/>
                <w:sz w:val="22"/>
                <w:szCs w:val="22"/>
              </w:rPr>
              <w:t>12</w:t>
            </w:r>
            <w:r w:rsidR="00CA5E8B" w:rsidRPr="001A73D4">
              <w:rPr>
                <w:rFonts w:asciiTheme="minorHAnsi" w:hAnsiTheme="minorHAnsi" w:cstheme="minorHAnsi"/>
                <w:sz w:val="22"/>
                <w:szCs w:val="22"/>
              </w:rPr>
              <w:t xml:space="preserve"> and substitute </w:t>
            </w:r>
            <w:r w:rsidR="005B430F" w:rsidRPr="001A73D4">
              <w:rPr>
                <w:rFonts w:asciiTheme="minorHAnsi" w:hAnsiTheme="minorHAnsi" w:cstheme="minorHAnsi"/>
                <w:sz w:val="22"/>
                <w:szCs w:val="22"/>
              </w:rPr>
              <w:t>5</w:t>
            </w:r>
            <w:r w:rsidR="00CA5E8B" w:rsidRPr="001A73D4">
              <w:rPr>
                <w:rFonts w:asciiTheme="minorHAnsi" w:hAnsiTheme="minorHAnsi" w:cstheme="minorHAnsi"/>
                <w:sz w:val="22"/>
                <w:szCs w:val="22"/>
              </w:rPr>
              <w:t xml:space="preserve"> for </w:t>
            </w:r>
            <w:r w:rsidR="00CA5E8B" w:rsidRPr="001A73D4">
              <w:rPr>
                <w:rFonts w:asciiTheme="minorHAnsi" w:hAnsiTheme="minorHAnsi" w:cstheme="minorHAnsi"/>
                <w:i/>
                <w:iCs/>
                <w:sz w:val="22"/>
                <w:szCs w:val="22"/>
              </w:rPr>
              <w:t>x</w:t>
            </w:r>
            <w:r w:rsidR="00CA5E8B" w:rsidRPr="001A73D4">
              <w:rPr>
                <w:rFonts w:asciiTheme="minorHAnsi" w:hAnsiTheme="minorHAnsi" w:cstheme="minorHAnsi"/>
                <w:sz w:val="22"/>
                <w:szCs w:val="22"/>
              </w:rPr>
              <w:t xml:space="preserve">. Rewrite it as </w:t>
            </w:r>
            <w:r w:rsidR="006229AC" w:rsidRPr="001A73D4">
              <w:rPr>
                <w:rFonts w:asciiTheme="minorHAnsi" w:hAnsiTheme="minorHAnsi" w:cstheme="minorHAnsi"/>
                <w:sz w:val="22"/>
                <w:szCs w:val="22"/>
              </w:rPr>
              <w:t>2(</w:t>
            </w:r>
            <w:r w:rsidR="005B430F" w:rsidRPr="001A73D4">
              <w:rPr>
                <w:rFonts w:asciiTheme="minorHAnsi" w:hAnsiTheme="minorHAnsi" w:cstheme="minorHAnsi"/>
                <w:sz w:val="22"/>
                <w:szCs w:val="22"/>
              </w:rPr>
              <w:t>5</w:t>
            </w:r>
            <w:r w:rsidR="006229AC" w:rsidRPr="001A73D4">
              <w:rPr>
                <w:rFonts w:asciiTheme="minorHAnsi" w:hAnsiTheme="minorHAnsi" w:cstheme="minorHAnsi"/>
                <w:sz w:val="22"/>
                <w:szCs w:val="22"/>
              </w:rPr>
              <w:t>)</w:t>
            </w:r>
            <w:r w:rsidR="00CA5E8B" w:rsidRPr="001A73D4">
              <w:rPr>
                <w:rFonts w:asciiTheme="minorHAnsi" w:hAnsiTheme="minorHAnsi" w:cstheme="minorHAnsi"/>
                <w:sz w:val="22"/>
                <w:szCs w:val="22"/>
              </w:rPr>
              <w:t xml:space="preserve"> + (-</w:t>
            </w:r>
            <w:r w:rsidR="00475A9B">
              <w:rPr>
                <w:rFonts w:asciiTheme="minorHAnsi" w:hAnsiTheme="minorHAnsi" w:cstheme="minorHAnsi"/>
                <w:sz w:val="22"/>
                <w:szCs w:val="22"/>
              </w:rPr>
              <w:t>6</w:t>
            </w:r>
            <w:r w:rsidR="00CA5E8B" w:rsidRPr="001A73D4">
              <w:rPr>
                <w:rFonts w:asciiTheme="minorHAnsi" w:hAnsiTheme="minorHAnsi" w:cstheme="minorHAnsi"/>
                <w:sz w:val="22"/>
                <w:szCs w:val="22"/>
              </w:rPr>
              <w:t xml:space="preserve">) &lt; </w:t>
            </w:r>
            <w:r w:rsidR="005B430F" w:rsidRPr="001A73D4">
              <w:rPr>
                <w:rFonts w:asciiTheme="minorHAnsi" w:hAnsiTheme="minorHAnsi" w:cstheme="minorHAnsi"/>
                <w:sz w:val="22"/>
                <w:szCs w:val="22"/>
              </w:rPr>
              <w:t>12</w:t>
            </w:r>
            <w:r w:rsidR="00CA5E8B" w:rsidRPr="001A73D4">
              <w:rPr>
                <w:rFonts w:asciiTheme="minorHAnsi" w:hAnsiTheme="minorHAnsi" w:cstheme="minorHAnsi"/>
                <w:sz w:val="22"/>
                <w:szCs w:val="22"/>
              </w:rPr>
              <w:t xml:space="preserve">, solve it, and see whether the statement is true. In this case, </w:t>
            </w:r>
            <w:r w:rsidR="00475A9B">
              <w:rPr>
                <w:rFonts w:asciiTheme="minorHAnsi" w:hAnsiTheme="minorHAnsi" w:cstheme="minorHAnsi"/>
                <w:sz w:val="22"/>
                <w:szCs w:val="22"/>
              </w:rPr>
              <w:t>4</w:t>
            </w:r>
            <w:r w:rsidR="00CA5E8B" w:rsidRPr="001A73D4">
              <w:rPr>
                <w:rFonts w:asciiTheme="minorHAnsi" w:hAnsiTheme="minorHAnsi" w:cstheme="minorHAnsi"/>
                <w:sz w:val="22"/>
                <w:szCs w:val="22"/>
              </w:rPr>
              <w:t xml:space="preserve"> is less than </w:t>
            </w:r>
            <w:r w:rsidR="005B430F" w:rsidRPr="001A73D4">
              <w:rPr>
                <w:rFonts w:asciiTheme="minorHAnsi" w:hAnsiTheme="minorHAnsi" w:cstheme="minorHAnsi"/>
                <w:sz w:val="22"/>
                <w:szCs w:val="22"/>
              </w:rPr>
              <w:t>12</w:t>
            </w:r>
            <w:r w:rsidR="00CA5E8B" w:rsidRPr="001A73D4">
              <w:rPr>
                <w:rFonts w:asciiTheme="minorHAnsi" w:hAnsiTheme="minorHAnsi" w:cstheme="minorHAnsi"/>
                <w:sz w:val="22"/>
                <w:szCs w:val="22"/>
              </w:rPr>
              <w:t xml:space="preserve">, so </w:t>
            </w:r>
            <w:r w:rsidR="00475A9B">
              <w:rPr>
                <w:rFonts w:asciiTheme="minorHAnsi" w:hAnsiTheme="minorHAnsi" w:cstheme="minorHAnsi"/>
                <w:sz w:val="22"/>
                <w:szCs w:val="22"/>
              </w:rPr>
              <w:t>4</w:t>
            </w:r>
            <w:r w:rsidR="00CA5E8B" w:rsidRPr="001A73D4">
              <w:rPr>
                <w:rFonts w:asciiTheme="minorHAnsi" w:hAnsiTheme="minorHAnsi" w:cstheme="minorHAnsi"/>
                <w:sz w:val="22"/>
                <w:szCs w:val="22"/>
              </w:rPr>
              <w:t xml:space="preserve"> is a correct solution. Accept a variety of responses from the students and try each of them in the same manner.</w:t>
            </w:r>
          </w:p>
          <w:p w14:paraId="5B22546E" w14:textId="77777777" w:rsidR="007B1D2C" w:rsidRPr="001A73D4" w:rsidRDefault="007B1D2C" w:rsidP="00D91460">
            <w:pPr>
              <w:pStyle w:val="NewLettering"/>
              <w:ind w:left="720"/>
              <w:rPr>
                <w:rFonts w:asciiTheme="minorHAnsi" w:hAnsiTheme="minorHAnsi" w:cstheme="minorHAnsi"/>
                <w:sz w:val="22"/>
                <w:szCs w:val="22"/>
              </w:rPr>
            </w:pPr>
          </w:p>
          <w:p w14:paraId="1E43C0F5" w14:textId="73723F77" w:rsidR="008475D3" w:rsidRPr="001A73D4" w:rsidRDefault="00120705" w:rsidP="009614E1">
            <w:pPr>
              <w:pStyle w:val="NewLettering"/>
              <w:numPr>
                <w:ilvl w:val="0"/>
                <w:numId w:val="50"/>
              </w:numPr>
              <w:rPr>
                <w:rFonts w:asciiTheme="minorHAnsi" w:hAnsiTheme="minorHAnsi" w:cstheme="minorHAnsi"/>
                <w:sz w:val="22"/>
                <w:szCs w:val="22"/>
              </w:rPr>
            </w:pPr>
            <w:r w:rsidRPr="00D91460">
              <w:rPr>
                <w:rFonts w:asciiTheme="minorHAnsi" w:hAnsiTheme="minorHAnsi" w:cstheme="minorHAnsi"/>
                <w:b/>
                <w:bCs/>
                <w:sz w:val="22"/>
                <w:szCs w:val="22"/>
              </w:rPr>
              <w:t xml:space="preserve">For example, when </w:t>
            </w:r>
            <w:r w:rsidR="00A345AA" w:rsidRPr="00D91460">
              <w:rPr>
                <w:rFonts w:asciiTheme="minorHAnsi" w:hAnsiTheme="minorHAnsi" w:cstheme="minorHAnsi"/>
                <w:b/>
                <w:bCs/>
                <w:sz w:val="22"/>
                <w:szCs w:val="22"/>
              </w:rPr>
              <w:t>c</w:t>
            </w:r>
            <w:r w:rsidR="008475D3" w:rsidRPr="00D91460">
              <w:rPr>
                <w:rFonts w:asciiTheme="minorHAnsi" w:hAnsiTheme="minorHAnsi" w:cstheme="minorHAnsi"/>
                <w:b/>
                <w:bCs/>
                <w:sz w:val="22"/>
                <w:szCs w:val="22"/>
              </w:rPr>
              <w:t>reat</w:t>
            </w:r>
            <w:r w:rsidR="005646F9" w:rsidRPr="00D91460">
              <w:rPr>
                <w:rFonts w:asciiTheme="minorHAnsi" w:hAnsiTheme="minorHAnsi" w:cstheme="minorHAnsi"/>
                <w:b/>
                <w:bCs/>
                <w:sz w:val="22"/>
                <w:szCs w:val="22"/>
              </w:rPr>
              <w:t>ing</w:t>
            </w:r>
            <w:r w:rsidR="008475D3" w:rsidRPr="00D91460">
              <w:rPr>
                <w:rFonts w:asciiTheme="minorHAnsi" w:hAnsiTheme="minorHAnsi" w:cstheme="minorHAnsi"/>
                <w:b/>
                <w:bCs/>
                <w:sz w:val="22"/>
                <w:szCs w:val="22"/>
              </w:rPr>
              <w:t xml:space="preserve"> a verbal situation in context given a one or two-step linear inequality in one variable</w:t>
            </w:r>
            <w:r w:rsidR="00CF0927" w:rsidRPr="00D91460">
              <w:rPr>
                <w:rFonts w:asciiTheme="minorHAnsi" w:hAnsiTheme="minorHAnsi" w:cstheme="minorHAnsi"/>
                <w:b/>
                <w:bCs/>
                <w:sz w:val="22"/>
                <w:szCs w:val="22"/>
              </w:rPr>
              <w:t xml:space="preserve"> and solving </w:t>
            </w:r>
            <w:r w:rsidR="001E5835" w:rsidRPr="00D91460">
              <w:rPr>
                <w:rFonts w:asciiTheme="minorHAnsi" w:hAnsiTheme="minorHAnsi" w:cstheme="minorHAnsi"/>
                <w:b/>
                <w:bCs/>
                <w:sz w:val="22"/>
                <w:szCs w:val="22"/>
              </w:rPr>
              <w:t>inequalities in contex</w:t>
            </w:r>
            <w:r w:rsidR="00D91460">
              <w:rPr>
                <w:rFonts w:asciiTheme="minorHAnsi" w:hAnsiTheme="minorHAnsi" w:cstheme="minorHAnsi"/>
                <w:b/>
                <w:bCs/>
                <w:sz w:val="22"/>
                <w:szCs w:val="22"/>
              </w:rPr>
              <w:t>t –</w:t>
            </w:r>
          </w:p>
          <w:p w14:paraId="26129D95" w14:textId="3A4D40D1" w:rsidR="001A73D4" w:rsidRPr="00E91235" w:rsidRDefault="001A73D4" w:rsidP="00E91235">
            <w:pPr>
              <w:pStyle w:val="ListParagraph"/>
              <w:spacing w:before="120"/>
              <w:rPr>
                <w:rFonts w:asciiTheme="minorHAnsi" w:hAnsiTheme="minorHAnsi" w:cstheme="minorHAnsi"/>
                <w:sz w:val="22"/>
                <w:szCs w:val="22"/>
              </w:rPr>
            </w:pPr>
            <w:r w:rsidRPr="001A73D4">
              <w:rPr>
                <w:rFonts w:asciiTheme="minorHAnsi" w:hAnsiTheme="minorHAnsi" w:cstheme="minorHAnsi"/>
                <w:sz w:val="22"/>
                <w:szCs w:val="22"/>
              </w:rPr>
              <w:t>Mart</w:t>
            </w:r>
            <w:r w:rsidR="00BC6C3B">
              <w:rPr>
                <w:rFonts w:asciiTheme="minorHAnsi" w:hAnsiTheme="minorHAnsi" w:cstheme="minorHAnsi"/>
                <w:sz w:val="22"/>
                <w:szCs w:val="22"/>
              </w:rPr>
              <w:t>ina</w:t>
            </w:r>
            <w:r w:rsidRPr="001A73D4">
              <w:rPr>
                <w:rFonts w:asciiTheme="minorHAnsi" w:hAnsiTheme="minorHAnsi" w:cstheme="minorHAnsi"/>
                <w:sz w:val="22"/>
                <w:szCs w:val="22"/>
              </w:rPr>
              <w:t xml:space="preserve"> needs to buy a new pair of shoes and some socks.</w:t>
            </w:r>
            <w:r>
              <w:rPr>
                <w:rFonts w:asciiTheme="minorHAnsi" w:hAnsiTheme="minorHAnsi" w:cstheme="minorHAnsi"/>
                <w:sz w:val="22"/>
                <w:szCs w:val="22"/>
              </w:rPr>
              <w:t xml:space="preserve"> The shoes cost </w:t>
            </w:r>
            <w:r w:rsidR="004A54CA">
              <w:rPr>
                <w:rFonts w:asciiTheme="minorHAnsi" w:hAnsiTheme="minorHAnsi" w:cstheme="minorHAnsi"/>
                <w:sz w:val="22"/>
                <w:szCs w:val="22"/>
              </w:rPr>
              <w:t>$42,</w:t>
            </w:r>
            <w:r>
              <w:rPr>
                <w:rFonts w:asciiTheme="minorHAnsi" w:hAnsiTheme="minorHAnsi" w:cstheme="minorHAnsi"/>
                <w:sz w:val="22"/>
                <w:szCs w:val="22"/>
              </w:rPr>
              <w:t xml:space="preserve"> and each pack of socks </w:t>
            </w:r>
            <w:r w:rsidR="00E91235">
              <w:rPr>
                <w:rFonts w:asciiTheme="minorHAnsi" w:hAnsiTheme="minorHAnsi" w:cstheme="minorHAnsi"/>
                <w:sz w:val="22"/>
                <w:szCs w:val="22"/>
              </w:rPr>
              <w:t xml:space="preserve">costs $1.50. </w:t>
            </w:r>
            <w:r w:rsidRPr="00E91235">
              <w:rPr>
                <w:rFonts w:asciiTheme="minorHAnsi" w:hAnsiTheme="minorHAnsi" w:cstheme="minorHAnsi"/>
                <w:sz w:val="22"/>
                <w:szCs w:val="22"/>
              </w:rPr>
              <w:t>Mar</w:t>
            </w:r>
            <w:r w:rsidR="00BC6C3B">
              <w:rPr>
                <w:rFonts w:asciiTheme="minorHAnsi" w:hAnsiTheme="minorHAnsi" w:cstheme="minorHAnsi"/>
                <w:sz w:val="22"/>
                <w:szCs w:val="22"/>
              </w:rPr>
              <w:t>tina</w:t>
            </w:r>
            <w:r w:rsidRPr="00E91235">
              <w:rPr>
                <w:rFonts w:asciiTheme="minorHAnsi" w:hAnsiTheme="minorHAnsi" w:cstheme="minorHAnsi"/>
                <w:sz w:val="22"/>
                <w:szCs w:val="22"/>
              </w:rPr>
              <w:t xml:space="preserve"> has $53 to buy shoes and socks. If Mar</w:t>
            </w:r>
            <w:r w:rsidR="00BC6C3B">
              <w:rPr>
                <w:rFonts w:asciiTheme="minorHAnsi" w:hAnsiTheme="minorHAnsi" w:cstheme="minorHAnsi"/>
                <w:sz w:val="22"/>
                <w:szCs w:val="22"/>
              </w:rPr>
              <w:t>tina</w:t>
            </w:r>
            <w:r w:rsidRPr="00E91235">
              <w:rPr>
                <w:rFonts w:asciiTheme="minorHAnsi" w:hAnsiTheme="minorHAnsi" w:cstheme="minorHAnsi"/>
                <w:sz w:val="22"/>
                <w:szCs w:val="22"/>
              </w:rPr>
              <w:t xml:space="preserve"> buys one pair of shoes, what is the greatest number of packs of socks she can buy? Write and solve an inequality representing this situation.</w:t>
            </w:r>
          </w:p>
          <w:p w14:paraId="4D18BA95" w14:textId="77777777" w:rsidR="00D60255" w:rsidRDefault="001A73D4" w:rsidP="009026A3">
            <w:pPr>
              <w:spacing w:before="120" w:after="120"/>
              <w:ind w:left="720"/>
              <w:rPr>
                <w:rFonts w:asciiTheme="minorHAnsi" w:hAnsiTheme="minorHAnsi" w:cstheme="minorHAnsi"/>
                <w:iCs/>
                <w:color w:val="000000" w:themeColor="text1"/>
                <w:sz w:val="22"/>
                <w:szCs w:val="22"/>
              </w:rPr>
            </w:pPr>
            <w:r w:rsidRPr="009026A3">
              <w:rPr>
                <w:rFonts w:asciiTheme="minorHAnsi" w:hAnsiTheme="minorHAnsi" w:cstheme="minorHAnsi"/>
                <w:iCs/>
                <w:color w:val="000000" w:themeColor="text1"/>
                <w:sz w:val="22"/>
                <w:szCs w:val="22"/>
              </w:rPr>
              <w:t>A common error is for a student to say that Mart</w:t>
            </w:r>
            <w:r w:rsidR="00BC6C3B">
              <w:rPr>
                <w:rFonts w:asciiTheme="minorHAnsi" w:hAnsiTheme="minorHAnsi" w:cstheme="minorHAnsi"/>
                <w:iCs/>
                <w:color w:val="000000" w:themeColor="text1"/>
                <w:sz w:val="22"/>
                <w:szCs w:val="22"/>
              </w:rPr>
              <w:t>ina</w:t>
            </w:r>
            <w:r w:rsidRPr="009026A3">
              <w:rPr>
                <w:rFonts w:asciiTheme="minorHAnsi" w:hAnsiTheme="minorHAnsi" w:cstheme="minorHAnsi"/>
                <w:iCs/>
                <w:color w:val="000000" w:themeColor="text1"/>
                <w:sz w:val="22"/>
                <w:szCs w:val="22"/>
              </w:rPr>
              <w:t xml:space="preserve"> can buy seven and one third socks. Another common mistake is to round the final answer up, resulting in an answer of eight. </w:t>
            </w:r>
            <w:r w:rsidR="009026A3" w:rsidRPr="009026A3">
              <w:rPr>
                <w:rFonts w:asciiTheme="minorHAnsi" w:hAnsiTheme="minorHAnsi" w:cstheme="minorHAnsi"/>
                <w:iCs/>
                <w:color w:val="000000" w:themeColor="text1"/>
                <w:sz w:val="22"/>
                <w:szCs w:val="22"/>
              </w:rPr>
              <w:t>Both</w:t>
            </w:r>
            <w:r w:rsidRPr="009026A3">
              <w:rPr>
                <w:rFonts w:asciiTheme="minorHAnsi" w:hAnsiTheme="minorHAnsi" w:cstheme="minorHAnsi"/>
                <w:iCs/>
                <w:color w:val="000000" w:themeColor="text1"/>
                <w:sz w:val="22"/>
                <w:szCs w:val="22"/>
              </w:rPr>
              <w:t xml:space="preserve"> errors indicate that the student does not understand what the answer means relating to the context of the problem. Another common error would be incorrectly subtracting $42 and $1.50 from $53 before setting up the inequality resulting in </w:t>
            </w:r>
            <w:r w:rsidRPr="009703D1">
              <w:rPr>
                <w:rFonts w:asciiTheme="minorHAnsi" w:hAnsiTheme="minorHAnsi" w:cstheme="minorHAnsi"/>
                <w:i/>
                <w:color w:val="000000" w:themeColor="text1"/>
                <w:sz w:val="22"/>
                <w:szCs w:val="22"/>
              </w:rPr>
              <w:t>x</w:t>
            </w:r>
            <w:r w:rsidRPr="009026A3">
              <w:rPr>
                <w:rFonts w:asciiTheme="minorHAnsi" w:hAnsiTheme="minorHAnsi" w:cstheme="minorHAnsi"/>
                <w:iCs/>
                <w:color w:val="000000" w:themeColor="text1"/>
                <w:sz w:val="22"/>
                <w:szCs w:val="22"/>
              </w:rPr>
              <w:t xml:space="preserve"> </w:t>
            </w:r>
            <w:r w:rsidRPr="009026A3">
              <w:rPr>
                <w:rFonts w:asciiTheme="minorHAnsi" w:hAnsiTheme="minorHAnsi" w:cstheme="minorHAnsi"/>
                <w:iCs/>
                <w:color w:val="000000" w:themeColor="text1"/>
                <w:sz w:val="22"/>
                <w:szCs w:val="22"/>
                <w:u w:val="single"/>
              </w:rPr>
              <w:t>&lt;</w:t>
            </w:r>
            <w:r w:rsidRPr="009026A3">
              <w:rPr>
                <w:rFonts w:asciiTheme="minorHAnsi" w:hAnsiTheme="minorHAnsi" w:cstheme="minorHAnsi"/>
                <w:iCs/>
                <w:color w:val="000000" w:themeColor="text1"/>
                <w:sz w:val="22"/>
                <w:szCs w:val="22"/>
              </w:rPr>
              <w:t xml:space="preserve"> 9.5. This error indicates the student does not understand how to translate verbal expressions as inequalities. The student may benefit from additional practice translating verbal expression</w:t>
            </w:r>
            <w:r w:rsidR="00487A46">
              <w:rPr>
                <w:rFonts w:asciiTheme="minorHAnsi" w:hAnsiTheme="minorHAnsi" w:cstheme="minorHAnsi"/>
                <w:iCs/>
                <w:color w:val="000000" w:themeColor="text1"/>
                <w:sz w:val="22"/>
                <w:szCs w:val="22"/>
              </w:rPr>
              <w:t xml:space="preserve">s.  </w:t>
            </w:r>
          </w:p>
          <w:p w14:paraId="005E1D2B" w14:textId="4026756D" w:rsidR="007B1D2C" w:rsidRPr="007B1D2C" w:rsidRDefault="007B1D2C" w:rsidP="009026A3">
            <w:pPr>
              <w:spacing w:before="120" w:after="120"/>
              <w:ind w:left="720"/>
              <w:rPr>
                <w:rFonts w:asciiTheme="minorHAnsi" w:hAnsiTheme="minorHAnsi" w:cstheme="minorHAnsi"/>
                <w:iCs/>
                <w:color w:val="000000" w:themeColor="text1"/>
                <w:sz w:val="10"/>
                <w:szCs w:val="10"/>
              </w:rPr>
            </w:pPr>
          </w:p>
        </w:tc>
      </w:tr>
      <w:tr w:rsidR="00D60255" w:rsidRPr="00722C85" w14:paraId="46D74B3A" w14:textId="77777777" w:rsidTr="00C433F5">
        <w:trPr>
          <w:trHeight w:val="435"/>
        </w:trPr>
        <w:tc>
          <w:tcPr>
            <w:tcW w:w="14310" w:type="dxa"/>
            <w:shd w:val="clear" w:color="auto" w:fill="F2F2F2" w:themeFill="background1" w:themeFillShade="F2"/>
            <w:vAlign w:val="center"/>
          </w:tcPr>
          <w:p w14:paraId="2F721689" w14:textId="248CC131" w:rsidR="00D60255" w:rsidRPr="00722C85" w:rsidRDefault="008318A2" w:rsidP="00C433F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443C0B" w:rsidRPr="00722C85" w14:paraId="4A89F49E" w14:textId="77777777" w:rsidTr="00C433F5">
        <w:trPr>
          <w:trHeight w:val="1970"/>
        </w:trPr>
        <w:tc>
          <w:tcPr>
            <w:tcW w:w="14310" w:type="dxa"/>
          </w:tcPr>
          <w:p w14:paraId="5575D8EA" w14:textId="4D58D0A7" w:rsidR="00443C0B" w:rsidRDefault="008318A2" w:rsidP="005F66E6">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50F6B77" w14:textId="77777777" w:rsidR="00443C0B" w:rsidRPr="00C20989" w:rsidRDefault="00443C0B" w:rsidP="005F66E6">
            <w:pPr>
              <w:rPr>
                <w:rFonts w:asciiTheme="minorHAnsi" w:eastAsia="Times New Roman" w:hAnsiTheme="minorHAnsi" w:cstheme="minorHAnsi"/>
                <w:b/>
                <w:bCs/>
                <w:color w:val="1F1F1F"/>
                <w:sz w:val="22"/>
                <w:szCs w:val="22"/>
              </w:rPr>
            </w:pPr>
            <w:r w:rsidRPr="00C20989">
              <w:rPr>
                <w:rFonts w:asciiTheme="minorHAnsi" w:hAnsiTheme="minorHAnsi" w:cstheme="minorHAnsi"/>
                <w:sz w:val="22"/>
                <w:szCs w:val="22"/>
              </w:rPr>
              <w:t>Proportional relationships can be described, and generalizations can be made using patterns, relations, and functions. Algebraic Equations and Inequalities can be used to represent and solve real world problems.</w:t>
            </w:r>
          </w:p>
          <w:p w14:paraId="5B9A81A1" w14:textId="77777777" w:rsidR="00443C0B" w:rsidRDefault="00443C0B" w:rsidP="005F66E6">
            <w:pPr>
              <w:rPr>
                <w:rFonts w:asciiTheme="minorHAnsi" w:hAnsiTheme="minorHAnsi" w:cstheme="minorHAnsi"/>
                <w:b/>
                <w:bCs/>
                <w:sz w:val="22"/>
                <w:szCs w:val="22"/>
              </w:rPr>
            </w:pPr>
          </w:p>
          <w:p w14:paraId="516BEFAE" w14:textId="181DEE86" w:rsidR="00443C0B" w:rsidRDefault="00443C0B" w:rsidP="005F66E6">
            <w:pPr>
              <w:pStyle w:val="SOLStandardhang67"/>
              <w:ind w:left="0" w:firstLine="0"/>
              <w:rPr>
                <w:rFonts w:asciiTheme="minorHAnsi" w:hAnsiTheme="minorHAnsi" w:cstheme="minorHAnsi"/>
                <w:b w:val="0"/>
                <w:bCs/>
                <w:sz w:val="22"/>
                <w:szCs w:val="22"/>
              </w:rPr>
            </w:pPr>
            <w:r w:rsidRPr="005D689E">
              <w:rPr>
                <w:rFonts w:asciiTheme="minorHAnsi" w:hAnsiTheme="minorHAnsi" w:cstheme="minorHAnsi"/>
                <w:bCs/>
                <w:sz w:val="22"/>
                <w:szCs w:val="22"/>
              </w:rPr>
              <w:t xml:space="preserve">Connections: </w:t>
            </w:r>
            <w:r w:rsidRPr="004733B5">
              <w:rPr>
                <w:rFonts w:asciiTheme="minorHAnsi" w:hAnsiTheme="minorHAnsi" w:cstheme="minorHAnsi"/>
                <w:b w:val="0"/>
                <w:bCs/>
                <w:sz w:val="22"/>
                <w:szCs w:val="22"/>
              </w:rPr>
              <w:t xml:space="preserve">In </w:t>
            </w:r>
            <w:r w:rsidR="005A2E16">
              <w:rPr>
                <w:rFonts w:asciiTheme="minorHAnsi" w:hAnsiTheme="minorHAnsi" w:cstheme="minorHAnsi"/>
                <w:b w:val="0"/>
                <w:bCs/>
                <w:sz w:val="22"/>
                <w:szCs w:val="22"/>
              </w:rPr>
              <w:t>Grade 7</w:t>
            </w:r>
            <w:r w:rsidRPr="004733B5">
              <w:rPr>
                <w:rFonts w:asciiTheme="minorHAnsi" w:hAnsiTheme="minorHAnsi" w:cstheme="minorHAnsi"/>
                <w:b w:val="0"/>
                <w:bCs/>
                <w:sz w:val="22"/>
                <w:szCs w:val="22"/>
              </w:rPr>
              <w:t xml:space="preserve">, students </w:t>
            </w:r>
            <w:r w:rsidR="00836022">
              <w:rPr>
                <w:rFonts w:asciiTheme="minorHAnsi" w:hAnsiTheme="minorHAnsi" w:cstheme="minorHAnsi"/>
                <w:b w:val="0"/>
                <w:bCs/>
                <w:sz w:val="22"/>
                <w:szCs w:val="22"/>
              </w:rPr>
              <w:t xml:space="preserve">will </w:t>
            </w:r>
            <w:r w:rsidRPr="004733B5">
              <w:rPr>
                <w:rFonts w:asciiTheme="minorHAnsi" w:hAnsiTheme="minorHAnsi" w:cstheme="minorHAnsi"/>
                <w:b w:val="0"/>
                <w:bCs/>
                <w:color w:val="auto"/>
                <w:sz w:val="22"/>
                <w:szCs w:val="22"/>
              </w:rPr>
              <w:t>simplify numerical expressions, simplify and generate equivalent algebraic expressions in one variable, and evaluate algebraic expressions for given replacement values of the variables</w:t>
            </w:r>
            <w:r w:rsidRPr="004733B5">
              <w:rPr>
                <w:rFonts w:asciiTheme="minorHAnsi" w:hAnsiTheme="minorHAnsi" w:cstheme="minorHAnsi"/>
                <w:b w:val="0"/>
                <w:bCs/>
                <w:sz w:val="22"/>
                <w:szCs w:val="22"/>
              </w:rPr>
              <w:t xml:space="preserve"> (7.PFA.2)</w:t>
            </w:r>
            <w:r w:rsidR="001A35D7">
              <w:rPr>
                <w:rFonts w:asciiTheme="minorHAnsi" w:hAnsiTheme="minorHAnsi" w:cstheme="minorHAnsi"/>
                <w:b w:val="0"/>
                <w:bCs/>
                <w:sz w:val="22"/>
                <w:szCs w:val="22"/>
              </w:rPr>
              <w:t>;</w:t>
            </w:r>
            <w:r w:rsidRPr="004733B5">
              <w:rPr>
                <w:rFonts w:asciiTheme="minorHAnsi" w:hAnsiTheme="minorHAnsi" w:cstheme="minorHAnsi"/>
                <w:b w:val="0"/>
                <w:bCs/>
                <w:sz w:val="22"/>
                <w:szCs w:val="22"/>
              </w:rPr>
              <w:t xml:space="preserve"> and solve two-step linear equations in one variable (7.PFA.3). Prior to </w:t>
            </w:r>
            <w:r w:rsidR="005A2E16">
              <w:rPr>
                <w:rFonts w:asciiTheme="minorHAnsi" w:hAnsiTheme="minorHAnsi" w:cstheme="minorHAnsi"/>
                <w:b w:val="0"/>
                <w:bCs/>
                <w:sz w:val="22"/>
                <w:szCs w:val="22"/>
              </w:rPr>
              <w:t>Grade 7</w:t>
            </w:r>
            <w:r w:rsidRPr="004733B5">
              <w:rPr>
                <w:rFonts w:asciiTheme="minorHAnsi" w:hAnsiTheme="minorHAnsi" w:cstheme="minorHAnsi"/>
                <w:b w:val="0"/>
                <w:bCs/>
                <w:sz w:val="22"/>
                <w:szCs w:val="22"/>
              </w:rPr>
              <w:t xml:space="preserve">, students </w:t>
            </w:r>
            <w:r w:rsidR="00F45B2C">
              <w:rPr>
                <w:rFonts w:asciiTheme="minorHAnsi" w:hAnsiTheme="minorHAnsi" w:cstheme="minorHAnsi"/>
                <w:b w:val="0"/>
                <w:bCs/>
                <w:sz w:val="22"/>
                <w:szCs w:val="22"/>
              </w:rPr>
              <w:t>wrote</w:t>
            </w:r>
            <w:r w:rsidRPr="004733B5">
              <w:rPr>
                <w:rFonts w:asciiTheme="minorHAnsi" w:hAnsiTheme="minorHAnsi" w:cstheme="minorHAnsi"/>
                <w:b w:val="0"/>
                <w:bCs/>
                <w:sz w:val="22"/>
                <w:szCs w:val="22"/>
              </w:rPr>
              <w:t xml:space="preserve"> and solve</w:t>
            </w:r>
            <w:r w:rsidR="00F45B2C">
              <w:rPr>
                <w:rFonts w:asciiTheme="minorHAnsi" w:hAnsiTheme="minorHAnsi" w:cstheme="minorHAnsi"/>
                <w:b w:val="0"/>
                <w:bCs/>
                <w:sz w:val="22"/>
                <w:szCs w:val="22"/>
              </w:rPr>
              <w:t>d</w:t>
            </w:r>
            <w:r w:rsidRPr="004733B5">
              <w:rPr>
                <w:rFonts w:asciiTheme="minorHAnsi" w:hAnsiTheme="minorHAnsi" w:cstheme="minorHAnsi"/>
                <w:b w:val="0"/>
                <w:bCs/>
                <w:sz w:val="22"/>
                <w:szCs w:val="22"/>
              </w:rPr>
              <w:t xml:space="preserve"> one-step linear equations in one variable, including contextual problems that require</w:t>
            </w:r>
            <w:r w:rsidR="00F45B2C">
              <w:rPr>
                <w:rFonts w:asciiTheme="minorHAnsi" w:hAnsiTheme="minorHAnsi" w:cstheme="minorHAnsi"/>
                <w:b w:val="0"/>
                <w:bCs/>
                <w:sz w:val="22"/>
                <w:szCs w:val="22"/>
              </w:rPr>
              <w:t>d</w:t>
            </w:r>
            <w:r w:rsidRPr="004733B5">
              <w:rPr>
                <w:rFonts w:asciiTheme="minorHAnsi" w:hAnsiTheme="minorHAnsi" w:cstheme="minorHAnsi"/>
                <w:b w:val="0"/>
                <w:bCs/>
                <w:sz w:val="22"/>
                <w:szCs w:val="22"/>
              </w:rPr>
              <w:t xml:space="preserve"> the solution of a one-step linear equation in one variable (6.PFA.3)</w:t>
            </w:r>
            <w:r w:rsidR="00F45B2C">
              <w:rPr>
                <w:rFonts w:asciiTheme="minorHAnsi" w:hAnsiTheme="minorHAnsi" w:cstheme="minorHAnsi"/>
                <w:b w:val="0"/>
                <w:bCs/>
                <w:sz w:val="22"/>
                <w:szCs w:val="22"/>
              </w:rPr>
              <w:t>,</w:t>
            </w:r>
            <w:r w:rsidRPr="004733B5">
              <w:rPr>
                <w:rFonts w:asciiTheme="minorHAnsi" w:hAnsiTheme="minorHAnsi" w:cstheme="minorHAnsi"/>
                <w:b w:val="0"/>
                <w:bCs/>
                <w:sz w:val="22"/>
                <w:szCs w:val="22"/>
              </w:rPr>
              <w:t xml:space="preserve"> and represent</w:t>
            </w:r>
            <w:r w:rsidR="00F45B2C">
              <w:rPr>
                <w:rFonts w:asciiTheme="minorHAnsi" w:hAnsiTheme="minorHAnsi" w:cstheme="minorHAnsi"/>
                <w:b w:val="0"/>
                <w:bCs/>
                <w:sz w:val="22"/>
                <w:szCs w:val="22"/>
              </w:rPr>
              <w:t>ed</w:t>
            </w:r>
            <w:r w:rsidRPr="004733B5">
              <w:rPr>
                <w:rFonts w:asciiTheme="minorHAnsi" w:hAnsiTheme="minorHAnsi" w:cstheme="minorHAnsi"/>
                <w:b w:val="0"/>
                <w:bCs/>
                <w:sz w:val="22"/>
                <w:szCs w:val="22"/>
              </w:rPr>
              <w:t xml:space="preserve"> a contextual situation using a linear inequality in one variable with symbols and graphs on a number line (6.PFA.4). Using these foundational understandings, </w:t>
            </w:r>
            <w:r w:rsidR="001A35D7">
              <w:rPr>
                <w:rFonts w:asciiTheme="minorHAnsi" w:hAnsiTheme="minorHAnsi" w:cstheme="minorHAnsi"/>
                <w:b w:val="0"/>
                <w:bCs/>
                <w:sz w:val="22"/>
                <w:szCs w:val="22"/>
              </w:rPr>
              <w:t xml:space="preserve">students will </w:t>
            </w:r>
            <w:r w:rsidR="004733B5" w:rsidRPr="004733B5">
              <w:rPr>
                <w:rFonts w:asciiTheme="minorHAnsi" w:hAnsiTheme="minorHAnsi" w:cstheme="minorHAnsi"/>
                <w:b w:val="0"/>
                <w:bCs/>
                <w:color w:val="auto"/>
                <w:sz w:val="22"/>
                <w:szCs w:val="22"/>
              </w:rPr>
              <w:t xml:space="preserve">write </w:t>
            </w:r>
            <w:r w:rsidR="004733B5" w:rsidRPr="004733B5">
              <w:rPr>
                <w:rFonts w:asciiTheme="minorHAnsi" w:hAnsiTheme="minorHAnsi" w:cstheme="minorHAnsi"/>
                <w:b w:val="0"/>
                <w:bCs/>
                <w:sz w:val="22"/>
                <w:szCs w:val="22"/>
              </w:rPr>
              <w:t>and solve one- and two-step linear inequalities in one variable, including problems in context, that require the solution of a one- and two-step linear inequality in one variable</w:t>
            </w:r>
            <w:r w:rsidR="00F45B2C">
              <w:rPr>
                <w:rFonts w:asciiTheme="minorHAnsi" w:hAnsiTheme="minorHAnsi" w:cstheme="minorHAnsi"/>
                <w:b w:val="0"/>
                <w:bCs/>
                <w:sz w:val="22"/>
                <w:szCs w:val="22"/>
              </w:rPr>
              <w:t xml:space="preserve"> </w:t>
            </w:r>
            <w:r w:rsidRPr="004733B5">
              <w:rPr>
                <w:rFonts w:asciiTheme="minorHAnsi" w:hAnsiTheme="minorHAnsi" w:cstheme="minorHAnsi"/>
                <w:b w:val="0"/>
                <w:bCs/>
                <w:sz w:val="22"/>
                <w:szCs w:val="22"/>
              </w:rPr>
              <w:t>(7.PFA.</w:t>
            </w:r>
            <w:r w:rsidR="00A07837" w:rsidRPr="004733B5">
              <w:rPr>
                <w:rFonts w:asciiTheme="minorHAnsi" w:hAnsiTheme="minorHAnsi" w:cstheme="minorHAnsi"/>
                <w:b w:val="0"/>
                <w:bCs/>
                <w:sz w:val="22"/>
                <w:szCs w:val="22"/>
              </w:rPr>
              <w:t>4</w:t>
            </w:r>
            <w:r w:rsidRPr="004733B5">
              <w:rPr>
                <w:rFonts w:asciiTheme="minorHAnsi" w:hAnsiTheme="minorHAnsi" w:cstheme="minorHAnsi"/>
                <w:b w:val="0"/>
                <w:bCs/>
                <w:sz w:val="22"/>
                <w:szCs w:val="22"/>
              </w:rPr>
              <w:t xml:space="preserve">). </w:t>
            </w:r>
            <w:r w:rsidR="00ED7FA4" w:rsidRPr="00ED7FA4">
              <w:rPr>
                <w:rFonts w:asciiTheme="minorHAnsi" w:hAnsiTheme="minorHAnsi" w:cstheme="minorHAnsi"/>
                <w:b w:val="0"/>
                <w:sz w:val="22"/>
                <w:szCs w:val="22"/>
              </w:rPr>
              <w:t>In the subsequent grade level, Grade 8 students will</w:t>
            </w:r>
            <w:r w:rsidR="00ED7FA4">
              <w:rPr>
                <w:rFonts w:asciiTheme="minorHAnsi" w:hAnsiTheme="minorHAnsi" w:cstheme="minorHAnsi"/>
                <w:b w:val="0"/>
                <w:sz w:val="22"/>
                <w:szCs w:val="22"/>
              </w:rPr>
              <w:t xml:space="preserve"> represent, simplify, and generate equivalent algebraic expressions in one variable (8.PFA.1)</w:t>
            </w:r>
            <w:r w:rsidR="000A23C4">
              <w:rPr>
                <w:rFonts w:asciiTheme="minorHAnsi" w:hAnsiTheme="minorHAnsi" w:cstheme="minorHAnsi"/>
                <w:b w:val="0"/>
                <w:sz w:val="22"/>
                <w:szCs w:val="22"/>
              </w:rPr>
              <w:t xml:space="preserve"> as well as </w:t>
            </w:r>
            <w:r w:rsidR="00ED7FA4">
              <w:rPr>
                <w:rFonts w:asciiTheme="minorHAnsi" w:hAnsiTheme="minorHAnsi" w:cstheme="minorHAnsi"/>
                <w:b w:val="0"/>
                <w:sz w:val="22"/>
                <w:szCs w:val="22"/>
              </w:rPr>
              <w:t xml:space="preserve">solve multistep linear equations (8.PFA.4) and inequalities (8.PFA.5) in one variable. </w:t>
            </w:r>
          </w:p>
          <w:p w14:paraId="2FB843DD" w14:textId="77777777" w:rsidR="00BD1AF9" w:rsidRPr="004733B5" w:rsidRDefault="00BD1AF9" w:rsidP="005F66E6">
            <w:pPr>
              <w:pStyle w:val="SOLStandardhang67"/>
              <w:ind w:left="0" w:firstLine="0"/>
              <w:rPr>
                <w:rFonts w:asciiTheme="minorHAnsi" w:hAnsiTheme="minorHAnsi" w:cstheme="minorHAnsi"/>
                <w:b w:val="0"/>
                <w:bCs/>
                <w:sz w:val="22"/>
                <w:szCs w:val="22"/>
              </w:rPr>
            </w:pPr>
          </w:p>
          <w:p w14:paraId="34D6B928" w14:textId="77777777" w:rsidR="00443C0B" w:rsidRPr="00806AE3" w:rsidRDefault="00443C0B" w:rsidP="005F66E6">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Within the grade level/course</w:t>
            </w:r>
            <w:r w:rsidRPr="00806AE3">
              <w:rPr>
                <w:rFonts w:asciiTheme="minorHAnsi" w:hAnsiTheme="minorHAnsi" w:cstheme="minorHAnsi"/>
                <w:sz w:val="22"/>
                <w:szCs w:val="22"/>
              </w:rPr>
              <w:t xml:space="preserve">: </w:t>
            </w:r>
          </w:p>
          <w:p w14:paraId="2C8A104B" w14:textId="77777777" w:rsidR="00443C0B" w:rsidRPr="0062615F" w:rsidRDefault="00443C0B" w:rsidP="005F66E6">
            <w:pPr>
              <w:pStyle w:val="ListParagraph"/>
              <w:numPr>
                <w:ilvl w:val="1"/>
                <w:numId w:val="5"/>
              </w:numPr>
              <w:rPr>
                <w:rFonts w:asciiTheme="minorHAnsi" w:hAnsiTheme="minorHAnsi" w:cstheme="minorHAnsi"/>
                <w:bCs/>
                <w:sz w:val="22"/>
                <w:szCs w:val="22"/>
              </w:rPr>
            </w:pPr>
            <w:r w:rsidRPr="0062615F">
              <w:rPr>
                <w:rFonts w:asciiTheme="minorHAnsi" w:hAnsiTheme="minorHAnsi" w:cstheme="minorHAnsi"/>
                <w:bCs/>
                <w:sz w:val="22"/>
                <w:szCs w:val="22"/>
              </w:rPr>
              <w:t xml:space="preserve">7.PFA.2 – The student will simplify numerical expressions, simplify and generate equivalent algebraic expressions in one variable, and evaluate algebraic expressions for given replacement values of the variables. </w:t>
            </w:r>
          </w:p>
          <w:p w14:paraId="5DFC39BA" w14:textId="28F76951" w:rsidR="00D91460" w:rsidRPr="007B1D2C" w:rsidRDefault="00443C0B" w:rsidP="007B1D2C">
            <w:pPr>
              <w:pStyle w:val="ListParagraph"/>
              <w:numPr>
                <w:ilvl w:val="1"/>
                <w:numId w:val="5"/>
              </w:numPr>
              <w:rPr>
                <w:rFonts w:asciiTheme="minorHAnsi" w:hAnsiTheme="minorHAnsi" w:cstheme="minorHAnsi"/>
                <w:bCs/>
                <w:sz w:val="22"/>
                <w:szCs w:val="22"/>
              </w:rPr>
            </w:pPr>
            <w:r w:rsidRPr="0062615F">
              <w:rPr>
                <w:rFonts w:asciiTheme="minorHAnsi" w:hAnsiTheme="minorHAnsi" w:cstheme="minorHAnsi"/>
                <w:bCs/>
                <w:sz w:val="22"/>
                <w:szCs w:val="22"/>
              </w:rPr>
              <w:t>7.PFA.</w:t>
            </w:r>
            <w:r w:rsidR="00A07837">
              <w:rPr>
                <w:rFonts w:asciiTheme="minorHAnsi" w:hAnsiTheme="minorHAnsi" w:cstheme="minorHAnsi"/>
                <w:bCs/>
                <w:sz w:val="22"/>
                <w:szCs w:val="22"/>
              </w:rPr>
              <w:t>3</w:t>
            </w:r>
            <w:r w:rsidRPr="0062615F">
              <w:rPr>
                <w:rFonts w:asciiTheme="minorHAnsi" w:hAnsiTheme="minorHAnsi" w:cstheme="minorHAnsi"/>
                <w:bCs/>
                <w:sz w:val="22"/>
                <w:szCs w:val="22"/>
              </w:rPr>
              <w:t xml:space="preserve"> – The student will </w:t>
            </w:r>
            <w:r w:rsidR="00003DD6" w:rsidRPr="008F1C14">
              <w:rPr>
                <w:rFonts w:asciiTheme="minorHAnsi" w:hAnsiTheme="minorHAnsi" w:cstheme="minorHAnsi"/>
                <w:sz w:val="22"/>
                <w:szCs w:val="22"/>
              </w:rPr>
              <w:t>write and solve two-step linear equations in one variable, including problems in context, that require the solution of a two-step linear equation in one variable.</w:t>
            </w:r>
          </w:p>
          <w:p w14:paraId="5BB35133" w14:textId="77777777" w:rsidR="00443C0B" w:rsidRPr="006C1986" w:rsidRDefault="00443C0B" w:rsidP="00443C0B">
            <w:pPr>
              <w:pStyle w:val="ListParagraph"/>
              <w:numPr>
                <w:ilvl w:val="0"/>
                <w:numId w:val="5"/>
              </w:numPr>
              <w:rPr>
                <w:rFonts w:asciiTheme="minorHAnsi" w:hAnsiTheme="minorHAnsi" w:cstheme="minorHAnsi"/>
                <w:bCs/>
                <w:sz w:val="22"/>
                <w:szCs w:val="22"/>
              </w:rPr>
            </w:pPr>
            <w:r w:rsidRPr="006C1986">
              <w:rPr>
                <w:rFonts w:asciiTheme="minorHAnsi" w:hAnsiTheme="minorHAnsi" w:cstheme="minorHAnsi"/>
                <w:bCs/>
                <w:i/>
                <w:iCs/>
                <w:sz w:val="22"/>
                <w:szCs w:val="22"/>
              </w:rPr>
              <w:t>Vertical Progression</w:t>
            </w:r>
            <w:r w:rsidRPr="006C1986">
              <w:rPr>
                <w:rFonts w:asciiTheme="minorHAnsi" w:hAnsiTheme="minorHAnsi" w:cstheme="minorHAnsi"/>
                <w:bCs/>
                <w:sz w:val="22"/>
                <w:szCs w:val="22"/>
              </w:rPr>
              <w:t xml:space="preserve">: </w:t>
            </w:r>
          </w:p>
          <w:p w14:paraId="093EEE5E" w14:textId="77777777" w:rsidR="00443C0B" w:rsidRPr="00F15AA0" w:rsidRDefault="00443C0B" w:rsidP="00443C0B">
            <w:pPr>
              <w:pStyle w:val="ListParagraph"/>
              <w:numPr>
                <w:ilvl w:val="1"/>
                <w:numId w:val="5"/>
              </w:numPr>
              <w:rPr>
                <w:rFonts w:asciiTheme="minorHAnsi" w:hAnsiTheme="minorHAnsi" w:cstheme="minorHAnsi"/>
                <w:bCs/>
                <w:sz w:val="22"/>
                <w:szCs w:val="22"/>
              </w:rPr>
            </w:pPr>
            <w:r w:rsidRPr="00F15AA0">
              <w:rPr>
                <w:rFonts w:asciiTheme="minorHAnsi" w:hAnsiTheme="minorHAnsi" w:cstheme="minorHAnsi"/>
                <w:bCs/>
                <w:sz w:val="22"/>
                <w:szCs w:val="22"/>
              </w:rPr>
              <w:t xml:space="preserve">6.PFA.3 – The student will write and solve one-step linear equations in one variable, including contextual problems that require the solution of a one-step linear equation in one variable. </w:t>
            </w:r>
          </w:p>
          <w:p w14:paraId="4E4B41A6" w14:textId="77777777" w:rsidR="00443C0B" w:rsidRPr="00F15AA0" w:rsidRDefault="00443C0B" w:rsidP="00443C0B">
            <w:pPr>
              <w:pStyle w:val="ListParagraph"/>
              <w:numPr>
                <w:ilvl w:val="1"/>
                <w:numId w:val="5"/>
              </w:numPr>
              <w:rPr>
                <w:rFonts w:asciiTheme="minorHAnsi" w:hAnsiTheme="minorHAnsi" w:cstheme="minorHAnsi"/>
                <w:bCs/>
                <w:sz w:val="22"/>
                <w:szCs w:val="22"/>
              </w:rPr>
            </w:pPr>
            <w:r w:rsidRPr="00F15AA0">
              <w:rPr>
                <w:rFonts w:asciiTheme="minorHAnsi" w:hAnsiTheme="minorHAnsi" w:cstheme="minorHAnsi"/>
                <w:bCs/>
                <w:sz w:val="22"/>
                <w:szCs w:val="22"/>
              </w:rPr>
              <w:t>6.PFA.4 – The student will represent a contextual situation using a linear inequality in one variable with symbols and graphs on a number line.</w:t>
            </w:r>
            <w:r w:rsidRPr="00F15AA0">
              <w:rPr>
                <w:rFonts w:asciiTheme="minorHAnsi" w:hAnsiTheme="minorHAnsi" w:cstheme="minorHAnsi"/>
                <w:bCs/>
                <w:color w:val="000000"/>
                <w:sz w:val="22"/>
                <w:szCs w:val="22"/>
                <w:shd w:val="clear" w:color="auto" w:fill="FFFFFF"/>
              </w:rPr>
              <w:t xml:space="preserve"> </w:t>
            </w:r>
          </w:p>
          <w:p w14:paraId="38224B4E" w14:textId="77777777" w:rsidR="00443C0B" w:rsidRPr="00F15AA0" w:rsidRDefault="00443C0B" w:rsidP="00443C0B">
            <w:pPr>
              <w:pStyle w:val="ListParagraph"/>
              <w:numPr>
                <w:ilvl w:val="1"/>
                <w:numId w:val="5"/>
              </w:numPr>
              <w:rPr>
                <w:rFonts w:asciiTheme="minorHAnsi" w:hAnsiTheme="minorHAnsi" w:cstheme="minorHAnsi"/>
                <w:bCs/>
                <w:sz w:val="22"/>
                <w:szCs w:val="22"/>
              </w:rPr>
            </w:pPr>
            <w:r w:rsidRPr="00F15AA0">
              <w:rPr>
                <w:rFonts w:asciiTheme="minorHAnsi" w:hAnsiTheme="minorHAnsi" w:cstheme="minorHAnsi"/>
                <w:bCs/>
                <w:color w:val="000000"/>
                <w:sz w:val="22"/>
                <w:szCs w:val="22"/>
                <w:shd w:val="clear" w:color="auto" w:fill="FFFFFF"/>
              </w:rPr>
              <w:t>8.PFA.1 – The student will represent, simplify, and generate equivalent algebraic expressions in one variable.</w:t>
            </w:r>
          </w:p>
          <w:p w14:paraId="16AFCC8D" w14:textId="77777777" w:rsidR="00443C0B" w:rsidRPr="00F15AA0" w:rsidRDefault="00443C0B" w:rsidP="00443C0B">
            <w:pPr>
              <w:pStyle w:val="ListParagraph"/>
              <w:numPr>
                <w:ilvl w:val="1"/>
                <w:numId w:val="5"/>
              </w:numPr>
              <w:rPr>
                <w:rFonts w:asciiTheme="minorHAnsi" w:hAnsiTheme="minorHAnsi" w:cstheme="minorHAnsi"/>
                <w:bCs/>
                <w:sz w:val="22"/>
                <w:szCs w:val="22"/>
              </w:rPr>
            </w:pPr>
            <w:r w:rsidRPr="00F15AA0">
              <w:rPr>
                <w:rFonts w:asciiTheme="minorHAnsi" w:hAnsiTheme="minorHAnsi" w:cstheme="minorHAnsi"/>
                <w:color w:val="000000"/>
                <w:sz w:val="22"/>
                <w:szCs w:val="22"/>
                <w:shd w:val="clear" w:color="auto" w:fill="FFFFFF"/>
              </w:rPr>
              <w:t>8.PFA.4 – The student will write and solve multistep linear equations in one variable, including problems in context that require the solution of a multistep linear equation in one variable.</w:t>
            </w:r>
          </w:p>
          <w:p w14:paraId="4856F1E0" w14:textId="4588FA85" w:rsidR="00F61024" w:rsidRPr="00E656BE" w:rsidRDefault="00F15AA0" w:rsidP="00E656BE">
            <w:pPr>
              <w:pStyle w:val="ListParagraph"/>
              <w:numPr>
                <w:ilvl w:val="1"/>
                <w:numId w:val="5"/>
              </w:numPr>
              <w:rPr>
                <w:rFonts w:asciiTheme="minorHAnsi" w:hAnsiTheme="minorHAnsi" w:cstheme="minorHAnsi"/>
                <w:bCs/>
                <w:sz w:val="22"/>
                <w:szCs w:val="22"/>
              </w:rPr>
            </w:pPr>
            <w:r w:rsidRPr="00F15AA0">
              <w:rPr>
                <w:rFonts w:asciiTheme="minorHAnsi" w:hAnsiTheme="minorHAnsi" w:cstheme="minorHAnsi"/>
                <w:color w:val="000000"/>
                <w:sz w:val="22"/>
                <w:szCs w:val="22"/>
                <w:shd w:val="clear" w:color="auto" w:fill="FFFFFF"/>
              </w:rPr>
              <w:t>8.PFA.5 – The student will create and solve multistep linear inequalities in one variable, including problems in context that require the solution of a multistep linear inequality in one variable.</w:t>
            </w:r>
          </w:p>
        </w:tc>
      </w:tr>
      <w:tr w:rsidR="00B9234C" w:rsidRPr="00722C85" w14:paraId="0A0DB2E4" w14:textId="77777777" w:rsidTr="00C433F5">
        <w:trPr>
          <w:trHeight w:val="530"/>
        </w:trPr>
        <w:tc>
          <w:tcPr>
            <w:tcW w:w="14310" w:type="dxa"/>
            <w:vAlign w:val="center"/>
          </w:tcPr>
          <w:p w14:paraId="0493E23D" w14:textId="77777777" w:rsidR="00B9234C" w:rsidRDefault="00B9234C" w:rsidP="00B9234C">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474640A4" w14:textId="77777777" w:rsidR="00B9234C" w:rsidRDefault="00B9234C" w:rsidP="00B9234C">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1FD002F2" w14:textId="385B0352" w:rsidR="00F169DD" w:rsidRPr="00F169DD" w:rsidRDefault="00F169DD" w:rsidP="00F169DD"/>
        </w:tc>
      </w:tr>
    </w:tbl>
    <w:p w14:paraId="2C895095" w14:textId="77777777" w:rsidR="00D60255" w:rsidRDefault="00D60255" w:rsidP="009C6B68">
      <w:pPr>
        <w:pStyle w:val="NewLettering"/>
        <w:spacing w:after="160" w:line="259" w:lineRule="auto"/>
      </w:pPr>
    </w:p>
    <w:sectPr w:rsidR="00D60255" w:rsidSect="007960E2">
      <w:headerReference w:type="even" r:id="rId57"/>
      <w:headerReference w:type="default" r:id="rId58"/>
      <w:footerReference w:type="default" r:id="rId59"/>
      <w:headerReference w:type="first" r:id="rId6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9BAC5" w14:textId="77777777" w:rsidR="007960E2" w:rsidRDefault="007960E2" w:rsidP="0052087D">
      <w:r>
        <w:separator/>
      </w:r>
    </w:p>
  </w:endnote>
  <w:endnote w:type="continuationSeparator" w:id="0">
    <w:p w14:paraId="29319F81" w14:textId="77777777" w:rsidR="007960E2" w:rsidRDefault="007960E2" w:rsidP="0052087D">
      <w:r>
        <w:continuationSeparator/>
      </w:r>
    </w:p>
  </w:endnote>
  <w:endnote w:type="continuationNotice" w:id="1">
    <w:p w14:paraId="55A3F37B" w14:textId="77777777" w:rsidR="007960E2" w:rsidRDefault="00796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5922187"/>
      <w:docPartObj>
        <w:docPartGallery w:val="Page Numbers (Bottom of Page)"/>
        <w:docPartUnique/>
      </w:docPartObj>
    </w:sdtPr>
    <w:sdtEndPr>
      <w:rPr>
        <w:rStyle w:val="PageNumber"/>
      </w:rPr>
    </w:sdtEndPr>
    <w:sdtContent>
      <w:p w14:paraId="3AF92FBE" w14:textId="77777777" w:rsidR="00254B99" w:rsidRDefault="00254B99"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A94FB0" w14:textId="77777777" w:rsidR="00254B99" w:rsidRDefault="00254B99"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316080"/>
      <w:docPartObj>
        <w:docPartGallery w:val="Page Numbers (Bottom of Page)"/>
        <w:docPartUnique/>
      </w:docPartObj>
    </w:sdtPr>
    <w:sdtEndPr>
      <w:rPr>
        <w:rStyle w:val="PageNumber"/>
      </w:rPr>
    </w:sdtEndPr>
    <w:sdtContent>
      <w:p w14:paraId="5E8240C1" w14:textId="77777777" w:rsidR="00254B99" w:rsidRDefault="00254B99"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FB24F9" w14:textId="77777777" w:rsidR="00254B99" w:rsidRPr="008473CA" w:rsidRDefault="00254B99"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0D95" w14:textId="0F5EC6B2"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C275F1">
      <w:rPr>
        <w:rStyle w:val="cf01"/>
        <w:rFonts w:asciiTheme="minorHAnsi" w:hAnsiTheme="minorHAnsi" w:cstheme="minorHAnsi"/>
        <w:sz w:val="22"/>
        <w:szCs w:val="22"/>
      </w:rPr>
      <w:t>Grade 7</w:t>
    </w:r>
    <w:r w:rsidRPr="00AB3187">
      <w:rPr>
        <w:rStyle w:val="cf01"/>
        <w:rFonts w:asciiTheme="minorHAnsi" w:hAnsiTheme="minorHAnsi" w:cstheme="minorHAnsi"/>
        <w:sz w:val="22"/>
        <w:szCs w:val="22"/>
      </w:rPr>
      <w:t xml:space="preserve">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sidR="00D72AB3">
          <w:rPr>
            <w:rFonts w:asciiTheme="minorHAnsi" w:hAnsiTheme="minorHAnsi" w:cstheme="minorHAnsi"/>
            <w:sz w:val="22"/>
            <w:szCs w:val="22"/>
          </w:rPr>
          <w:t>[May 2024]</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49F97" w14:textId="77777777" w:rsidR="007960E2" w:rsidRDefault="007960E2" w:rsidP="0052087D">
      <w:r>
        <w:separator/>
      </w:r>
    </w:p>
  </w:footnote>
  <w:footnote w:type="continuationSeparator" w:id="0">
    <w:p w14:paraId="693D9382" w14:textId="77777777" w:rsidR="007960E2" w:rsidRDefault="007960E2" w:rsidP="0052087D">
      <w:r>
        <w:continuationSeparator/>
      </w:r>
    </w:p>
  </w:footnote>
  <w:footnote w:type="continuationNotice" w:id="1">
    <w:p w14:paraId="07C9F8A7" w14:textId="77777777" w:rsidR="007960E2" w:rsidRDefault="007960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CB7D" w14:textId="1ADFFB14" w:rsidR="00163974" w:rsidRDefault="00A25A68">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E8AC" w14:textId="7445AAC7"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F539" w14:textId="3C5FE559" w:rsidR="00163974" w:rsidRDefault="00A25A68">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1DB7"/>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1804C97"/>
    <w:multiLevelType w:val="hybridMultilevel"/>
    <w:tmpl w:val="CD18B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F1919"/>
    <w:multiLevelType w:val="hybridMultilevel"/>
    <w:tmpl w:val="EF648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3394A"/>
    <w:multiLevelType w:val="hybridMultilevel"/>
    <w:tmpl w:val="06F0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91A76"/>
    <w:multiLevelType w:val="hybridMultilevel"/>
    <w:tmpl w:val="0EB0E610"/>
    <w:lvl w:ilvl="0" w:tplc="04090001">
      <w:start w:val="1"/>
      <w:numFmt w:val="bullet"/>
      <w:lvlText w:val=""/>
      <w:lvlJc w:val="left"/>
      <w:pPr>
        <w:ind w:left="720" w:hanging="360"/>
      </w:pPr>
      <w:rPr>
        <w:rFonts w:ascii="Symbol" w:hAnsi="Symbol" w:hint="default"/>
      </w:rPr>
    </w:lvl>
    <w:lvl w:ilvl="1" w:tplc="8A5C4FA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75EC1"/>
    <w:multiLevelType w:val="hybridMultilevel"/>
    <w:tmpl w:val="C6C2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E33D7"/>
    <w:multiLevelType w:val="multilevel"/>
    <w:tmpl w:val="02CA68F8"/>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63B064A"/>
    <w:multiLevelType w:val="hybridMultilevel"/>
    <w:tmpl w:val="D994C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62971"/>
    <w:multiLevelType w:val="hybridMultilevel"/>
    <w:tmpl w:val="0ACE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85492"/>
    <w:multiLevelType w:val="hybridMultilevel"/>
    <w:tmpl w:val="8C50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7C063E"/>
    <w:multiLevelType w:val="hybridMultilevel"/>
    <w:tmpl w:val="75441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B4FBE"/>
    <w:multiLevelType w:val="hybridMultilevel"/>
    <w:tmpl w:val="B0A2A948"/>
    <w:lvl w:ilvl="0" w:tplc="04090001">
      <w:start w:val="1"/>
      <w:numFmt w:val="bullet"/>
      <w:lvlText w:val=""/>
      <w:lvlJc w:val="left"/>
      <w:pPr>
        <w:ind w:left="720" w:hanging="360"/>
      </w:pPr>
      <w:rPr>
        <w:rFonts w:ascii="Symbol" w:hAnsi="Symbol" w:hint="default"/>
      </w:rPr>
    </w:lvl>
    <w:lvl w:ilvl="1" w:tplc="B65C6C5A">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541C2B"/>
    <w:multiLevelType w:val="hybridMultilevel"/>
    <w:tmpl w:val="0590C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591AAD"/>
    <w:multiLevelType w:val="multilevel"/>
    <w:tmpl w:val="5F84E328"/>
    <w:lvl w:ilvl="0">
      <w:start w:val="1"/>
      <w:numFmt w:val="lowerLetter"/>
      <w:lvlText w:val="%1)"/>
      <w:lvlJc w:val="left"/>
      <w:pPr>
        <w:ind w:left="720" w:hanging="360"/>
      </w:pPr>
      <w:rPr>
        <w:rFonts w:asciiTheme="minorHAnsi" w:hAnsiTheme="minorHAnsi" w:cstheme="minorHAnsi" w:hint="default"/>
        <w:b w:val="0"/>
        <w:bCs w:val="0"/>
        <w:sz w:val="22"/>
        <w:szCs w:val="22"/>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DFA42BE"/>
    <w:multiLevelType w:val="hybridMultilevel"/>
    <w:tmpl w:val="8B5E2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3B6C92"/>
    <w:multiLevelType w:val="hybridMultilevel"/>
    <w:tmpl w:val="55504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845C5B"/>
    <w:multiLevelType w:val="hybridMultilevel"/>
    <w:tmpl w:val="9F4A7B82"/>
    <w:lvl w:ilvl="0" w:tplc="9A82F4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56B0E"/>
    <w:multiLevelType w:val="multilevel"/>
    <w:tmpl w:val="1FCEACCE"/>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19" w15:restartNumberingAfterBreak="0">
    <w:nsid w:val="3535740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359729AF"/>
    <w:multiLevelType w:val="hybridMultilevel"/>
    <w:tmpl w:val="98DA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32AB8"/>
    <w:multiLevelType w:val="hybridMultilevel"/>
    <w:tmpl w:val="40B836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891C0F"/>
    <w:multiLevelType w:val="hybridMultilevel"/>
    <w:tmpl w:val="F0C2EB14"/>
    <w:lvl w:ilvl="0" w:tplc="04090001">
      <w:start w:val="1"/>
      <w:numFmt w:val="bullet"/>
      <w:lvlText w:val=""/>
      <w:lvlJc w:val="left"/>
      <w:pPr>
        <w:ind w:left="1080" w:hanging="360"/>
      </w:pPr>
      <w:rPr>
        <w:rFonts w:ascii="Symbol" w:hAnsi="Symbol" w:hint="default"/>
      </w:rPr>
    </w:lvl>
    <w:lvl w:ilvl="1" w:tplc="16E8144E">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8729F3"/>
    <w:multiLevelType w:val="hybridMultilevel"/>
    <w:tmpl w:val="090EA882"/>
    <w:lvl w:ilvl="0" w:tplc="4944335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F77E59"/>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27"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28" w15:restartNumberingAfterBreak="0">
    <w:nsid w:val="43776AF0"/>
    <w:multiLevelType w:val="hybridMultilevel"/>
    <w:tmpl w:val="37E6F7D6"/>
    <w:lvl w:ilvl="0" w:tplc="9274DF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1B6F6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49922DDF"/>
    <w:multiLevelType w:val="hybridMultilevel"/>
    <w:tmpl w:val="205A9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F50BF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4BCB6C10"/>
    <w:multiLevelType w:val="hybridMultilevel"/>
    <w:tmpl w:val="A118BABA"/>
    <w:lvl w:ilvl="0" w:tplc="1F1E3702">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CE115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544E6F45"/>
    <w:multiLevelType w:val="hybridMultilevel"/>
    <w:tmpl w:val="DA7A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777C64"/>
    <w:multiLevelType w:val="hybridMultilevel"/>
    <w:tmpl w:val="ABC4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A023BC"/>
    <w:multiLevelType w:val="hybridMultilevel"/>
    <w:tmpl w:val="4500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704096"/>
    <w:multiLevelType w:val="hybridMultilevel"/>
    <w:tmpl w:val="0CAEC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A10407"/>
    <w:multiLevelType w:val="hybridMultilevel"/>
    <w:tmpl w:val="CF2A2F88"/>
    <w:lvl w:ilvl="0" w:tplc="DF265ED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583D5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5D490BE3"/>
    <w:multiLevelType w:val="hybridMultilevel"/>
    <w:tmpl w:val="017686DA"/>
    <w:lvl w:ilvl="0" w:tplc="04090001">
      <w:start w:val="1"/>
      <w:numFmt w:val="bullet"/>
      <w:lvlText w:val=""/>
      <w:lvlJc w:val="left"/>
      <w:pPr>
        <w:ind w:left="720" w:hanging="360"/>
      </w:pPr>
      <w:rPr>
        <w:rFonts w:ascii="Symbol" w:hAnsi="Symbol" w:hint="default"/>
      </w:rPr>
    </w:lvl>
    <w:lvl w:ilvl="1" w:tplc="D8085DB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9C3C0D"/>
    <w:multiLevelType w:val="hybridMultilevel"/>
    <w:tmpl w:val="E9F871FA"/>
    <w:lvl w:ilvl="0" w:tplc="04090001">
      <w:start w:val="1"/>
      <w:numFmt w:val="bullet"/>
      <w:lvlText w:val=""/>
      <w:lvlJc w:val="left"/>
      <w:pPr>
        <w:ind w:left="720" w:hanging="360"/>
      </w:pPr>
      <w:rPr>
        <w:rFonts w:ascii="Symbol" w:hAnsi="Symbol" w:hint="default"/>
      </w:rPr>
    </w:lvl>
    <w:lvl w:ilvl="1" w:tplc="1612FC3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831F0B"/>
    <w:multiLevelType w:val="hybridMultilevel"/>
    <w:tmpl w:val="2288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36231F"/>
    <w:multiLevelType w:val="hybridMultilevel"/>
    <w:tmpl w:val="40FA41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D383BF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6" w15:restartNumberingAfterBreak="0">
    <w:nsid w:val="71801651"/>
    <w:multiLevelType w:val="hybridMultilevel"/>
    <w:tmpl w:val="B96E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C93CB8"/>
    <w:multiLevelType w:val="hybridMultilevel"/>
    <w:tmpl w:val="5E4E5690"/>
    <w:lvl w:ilvl="0" w:tplc="4EC2C7C2">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9512E2"/>
    <w:multiLevelType w:val="hybridMultilevel"/>
    <w:tmpl w:val="7C58CC22"/>
    <w:lvl w:ilvl="0" w:tplc="04090001">
      <w:start w:val="1"/>
      <w:numFmt w:val="bullet"/>
      <w:lvlText w:val=""/>
      <w:lvlJc w:val="left"/>
      <w:pPr>
        <w:ind w:left="720" w:hanging="360"/>
      </w:pPr>
      <w:rPr>
        <w:rFonts w:ascii="Symbol" w:hAnsi="Symbol" w:hint="default"/>
      </w:rPr>
    </w:lvl>
    <w:lvl w:ilvl="1" w:tplc="BBA0635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B9709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15:restartNumberingAfterBreak="0">
    <w:nsid w:val="7D573EF6"/>
    <w:multiLevelType w:val="hybridMultilevel"/>
    <w:tmpl w:val="61DA44AA"/>
    <w:lvl w:ilvl="0" w:tplc="52005F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E4D224E"/>
    <w:multiLevelType w:val="hybridMultilevel"/>
    <w:tmpl w:val="99ACD8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F6C1533"/>
    <w:multiLevelType w:val="hybridMultilevel"/>
    <w:tmpl w:val="F9245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A6653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1839273430">
    <w:abstractNumId w:val="27"/>
  </w:num>
  <w:num w:numId="2" w16cid:durableId="1213661910">
    <w:abstractNumId w:val="33"/>
  </w:num>
  <w:num w:numId="3" w16cid:durableId="924873671">
    <w:abstractNumId w:val="23"/>
  </w:num>
  <w:num w:numId="4" w16cid:durableId="985747364">
    <w:abstractNumId w:val="18"/>
    <w:lvlOverride w:ilvl="0">
      <w:lvl w:ilvl="0">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Theme="minorHAnsi" w:eastAsia="Noto Sans Symbols" w:hAnsiTheme="minorHAnsi" w:cstheme="minorHAnsi"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5" w16cid:durableId="1762139992">
    <w:abstractNumId w:val="16"/>
  </w:num>
  <w:num w:numId="6" w16cid:durableId="928465652">
    <w:abstractNumId w:val="28"/>
  </w:num>
  <w:num w:numId="7" w16cid:durableId="1334408874">
    <w:abstractNumId w:val="49"/>
  </w:num>
  <w:num w:numId="8" w16cid:durableId="1184438859">
    <w:abstractNumId w:val="34"/>
  </w:num>
  <w:num w:numId="9" w16cid:durableId="529419335">
    <w:abstractNumId w:val="53"/>
  </w:num>
  <w:num w:numId="10" w16cid:durableId="559439466">
    <w:abstractNumId w:val="45"/>
  </w:num>
  <w:num w:numId="11" w16cid:durableId="1880581762">
    <w:abstractNumId w:val="40"/>
  </w:num>
  <w:num w:numId="12" w16cid:durableId="347373451">
    <w:abstractNumId w:val="19"/>
  </w:num>
  <w:num w:numId="13" w16cid:durableId="396903802">
    <w:abstractNumId w:val="31"/>
  </w:num>
  <w:num w:numId="14" w16cid:durableId="1625378849">
    <w:abstractNumId w:val="6"/>
  </w:num>
  <w:num w:numId="15" w16cid:durableId="2011330977">
    <w:abstractNumId w:val="29"/>
  </w:num>
  <w:num w:numId="16" w16cid:durableId="1090467574">
    <w:abstractNumId w:val="14"/>
  </w:num>
  <w:num w:numId="17" w16cid:durableId="2101638318">
    <w:abstractNumId w:val="25"/>
  </w:num>
  <w:num w:numId="18" w16cid:durableId="1531454723">
    <w:abstractNumId w:val="0"/>
  </w:num>
  <w:num w:numId="19" w16cid:durableId="1408571281">
    <w:abstractNumId w:val="39"/>
  </w:num>
  <w:num w:numId="20" w16cid:durableId="325788677">
    <w:abstractNumId w:val="21"/>
  </w:num>
  <w:num w:numId="21" w16cid:durableId="1041857331">
    <w:abstractNumId w:val="15"/>
  </w:num>
  <w:num w:numId="22" w16cid:durableId="2140415403">
    <w:abstractNumId w:val="13"/>
  </w:num>
  <w:num w:numId="23" w16cid:durableId="820803519">
    <w:abstractNumId w:val="26"/>
  </w:num>
  <w:num w:numId="24" w16cid:durableId="717632242">
    <w:abstractNumId w:val="17"/>
  </w:num>
  <w:num w:numId="25" w16cid:durableId="1519468202">
    <w:abstractNumId w:val="24"/>
  </w:num>
  <w:num w:numId="26" w16cid:durableId="171064984">
    <w:abstractNumId w:val="1"/>
  </w:num>
  <w:num w:numId="27" w16cid:durableId="1081751353">
    <w:abstractNumId w:val="20"/>
  </w:num>
  <w:num w:numId="28" w16cid:durableId="904802049">
    <w:abstractNumId w:val="44"/>
  </w:num>
  <w:num w:numId="29" w16cid:durableId="598486886">
    <w:abstractNumId w:val="8"/>
  </w:num>
  <w:num w:numId="30" w16cid:durableId="376709268">
    <w:abstractNumId w:val="7"/>
  </w:num>
  <w:num w:numId="31" w16cid:durableId="2045210107">
    <w:abstractNumId w:val="2"/>
  </w:num>
  <w:num w:numId="32" w16cid:durableId="1051266815">
    <w:abstractNumId w:val="48"/>
  </w:num>
  <w:num w:numId="33" w16cid:durableId="1656643245">
    <w:abstractNumId w:val="36"/>
  </w:num>
  <w:num w:numId="34" w16cid:durableId="591861186">
    <w:abstractNumId w:val="41"/>
  </w:num>
  <w:num w:numId="35" w16cid:durableId="2054962603">
    <w:abstractNumId w:val="4"/>
  </w:num>
  <w:num w:numId="36" w16cid:durableId="2114016013">
    <w:abstractNumId w:val="37"/>
  </w:num>
  <w:num w:numId="37" w16cid:durableId="454953258">
    <w:abstractNumId w:val="22"/>
  </w:num>
  <w:num w:numId="38" w16cid:durableId="897516223">
    <w:abstractNumId w:val="11"/>
  </w:num>
  <w:num w:numId="39" w16cid:durableId="672757829">
    <w:abstractNumId w:val="30"/>
  </w:num>
  <w:num w:numId="40" w16cid:durableId="1765610607">
    <w:abstractNumId w:val="10"/>
  </w:num>
  <w:num w:numId="41" w16cid:durableId="519928480">
    <w:abstractNumId w:val="3"/>
  </w:num>
  <w:num w:numId="42" w16cid:durableId="1168059033">
    <w:abstractNumId w:val="46"/>
  </w:num>
  <w:num w:numId="43" w16cid:durableId="631248322">
    <w:abstractNumId w:val="42"/>
  </w:num>
  <w:num w:numId="44" w16cid:durableId="499538622">
    <w:abstractNumId w:val="52"/>
  </w:num>
  <w:num w:numId="45" w16cid:durableId="678040815">
    <w:abstractNumId w:val="35"/>
  </w:num>
  <w:num w:numId="46" w16cid:durableId="113718769">
    <w:abstractNumId w:val="5"/>
  </w:num>
  <w:num w:numId="47" w16cid:durableId="968825270">
    <w:abstractNumId w:val="12"/>
  </w:num>
  <w:num w:numId="48" w16cid:durableId="770123738">
    <w:abstractNumId w:val="9"/>
  </w:num>
  <w:num w:numId="49" w16cid:durableId="785659053">
    <w:abstractNumId w:val="50"/>
  </w:num>
  <w:num w:numId="50" w16cid:durableId="1357776167">
    <w:abstractNumId w:val="38"/>
  </w:num>
  <w:num w:numId="51" w16cid:durableId="1847985297">
    <w:abstractNumId w:val="43"/>
  </w:num>
  <w:num w:numId="52" w16cid:durableId="1045329839">
    <w:abstractNumId w:val="32"/>
  </w:num>
  <w:num w:numId="53" w16cid:durableId="2029521689">
    <w:abstractNumId w:val="47"/>
  </w:num>
  <w:num w:numId="54" w16cid:durableId="1265840534">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314E"/>
    <w:rsid w:val="00003DD6"/>
    <w:rsid w:val="00005A8A"/>
    <w:rsid w:val="00006ED0"/>
    <w:rsid w:val="000076F7"/>
    <w:rsid w:val="000108F5"/>
    <w:rsid w:val="00012F83"/>
    <w:rsid w:val="0001397B"/>
    <w:rsid w:val="00013DDC"/>
    <w:rsid w:val="000155BA"/>
    <w:rsid w:val="0001567F"/>
    <w:rsid w:val="00015BEA"/>
    <w:rsid w:val="00015C9B"/>
    <w:rsid w:val="00016303"/>
    <w:rsid w:val="00021D25"/>
    <w:rsid w:val="0002365A"/>
    <w:rsid w:val="00030837"/>
    <w:rsid w:val="000321C0"/>
    <w:rsid w:val="000323FB"/>
    <w:rsid w:val="00040C60"/>
    <w:rsid w:val="00041CBB"/>
    <w:rsid w:val="000436D5"/>
    <w:rsid w:val="00044AA3"/>
    <w:rsid w:val="00045650"/>
    <w:rsid w:val="000457B0"/>
    <w:rsid w:val="000529D1"/>
    <w:rsid w:val="00053E2A"/>
    <w:rsid w:val="00054BC4"/>
    <w:rsid w:val="00061F2E"/>
    <w:rsid w:val="000626A4"/>
    <w:rsid w:val="00062F3A"/>
    <w:rsid w:val="00063750"/>
    <w:rsid w:val="00063ACE"/>
    <w:rsid w:val="00064F1E"/>
    <w:rsid w:val="000664C7"/>
    <w:rsid w:val="00072B1E"/>
    <w:rsid w:val="00073CAA"/>
    <w:rsid w:val="000740B2"/>
    <w:rsid w:val="00074A45"/>
    <w:rsid w:val="00076ED5"/>
    <w:rsid w:val="0008488F"/>
    <w:rsid w:val="000879E7"/>
    <w:rsid w:val="00093B6C"/>
    <w:rsid w:val="00094B14"/>
    <w:rsid w:val="0009614F"/>
    <w:rsid w:val="000A0BA8"/>
    <w:rsid w:val="000A23C4"/>
    <w:rsid w:val="000A29EA"/>
    <w:rsid w:val="000A32E4"/>
    <w:rsid w:val="000A3896"/>
    <w:rsid w:val="000A6326"/>
    <w:rsid w:val="000B73DB"/>
    <w:rsid w:val="000C060B"/>
    <w:rsid w:val="000C4513"/>
    <w:rsid w:val="000D0EE9"/>
    <w:rsid w:val="000D20A7"/>
    <w:rsid w:val="000D273E"/>
    <w:rsid w:val="000D419C"/>
    <w:rsid w:val="000D4C69"/>
    <w:rsid w:val="000D5FC1"/>
    <w:rsid w:val="000E0822"/>
    <w:rsid w:val="000E1F53"/>
    <w:rsid w:val="000E259E"/>
    <w:rsid w:val="000E2D18"/>
    <w:rsid w:val="000E31FB"/>
    <w:rsid w:val="000E488E"/>
    <w:rsid w:val="000E7AD5"/>
    <w:rsid w:val="000E7CDE"/>
    <w:rsid w:val="000F36D0"/>
    <w:rsid w:val="000F3C7F"/>
    <w:rsid w:val="000F409B"/>
    <w:rsid w:val="000F428E"/>
    <w:rsid w:val="000F4D92"/>
    <w:rsid w:val="000F559A"/>
    <w:rsid w:val="000F5BB1"/>
    <w:rsid w:val="000F77E3"/>
    <w:rsid w:val="00100CA9"/>
    <w:rsid w:val="00101D6F"/>
    <w:rsid w:val="00103848"/>
    <w:rsid w:val="001041D0"/>
    <w:rsid w:val="0010600A"/>
    <w:rsid w:val="00106118"/>
    <w:rsid w:val="00106BF0"/>
    <w:rsid w:val="001072CB"/>
    <w:rsid w:val="00107CDA"/>
    <w:rsid w:val="00111308"/>
    <w:rsid w:val="00111767"/>
    <w:rsid w:val="00112C34"/>
    <w:rsid w:val="00113281"/>
    <w:rsid w:val="001134CE"/>
    <w:rsid w:val="00115DB8"/>
    <w:rsid w:val="00120594"/>
    <w:rsid w:val="001205D4"/>
    <w:rsid w:val="00120705"/>
    <w:rsid w:val="00120C14"/>
    <w:rsid w:val="00121F93"/>
    <w:rsid w:val="00122115"/>
    <w:rsid w:val="001225FD"/>
    <w:rsid w:val="00122DF3"/>
    <w:rsid w:val="00124250"/>
    <w:rsid w:val="00126127"/>
    <w:rsid w:val="001332FA"/>
    <w:rsid w:val="00133DC5"/>
    <w:rsid w:val="00140CC0"/>
    <w:rsid w:val="0014122B"/>
    <w:rsid w:val="00146BA8"/>
    <w:rsid w:val="001472C1"/>
    <w:rsid w:val="00147662"/>
    <w:rsid w:val="0015034B"/>
    <w:rsid w:val="001517D1"/>
    <w:rsid w:val="001526F9"/>
    <w:rsid w:val="00152E9D"/>
    <w:rsid w:val="001571C4"/>
    <w:rsid w:val="0015788A"/>
    <w:rsid w:val="00160AAB"/>
    <w:rsid w:val="00162891"/>
    <w:rsid w:val="00163915"/>
    <w:rsid w:val="00163974"/>
    <w:rsid w:val="00166F61"/>
    <w:rsid w:val="0016777E"/>
    <w:rsid w:val="00174C66"/>
    <w:rsid w:val="001758DD"/>
    <w:rsid w:val="00176108"/>
    <w:rsid w:val="001772A4"/>
    <w:rsid w:val="00177A8E"/>
    <w:rsid w:val="00181C59"/>
    <w:rsid w:val="00181EA8"/>
    <w:rsid w:val="00183D13"/>
    <w:rsid w:val="00184EC8"/>
    <w:rsid w:val="00186926"/>
    <w:rsid w:val="00187A48"/>
    <w:rsid w:val="00191A56"/>
    <w:rsid w:val="0019332C"/>
    <w:rsid w:val="0019526C"/>
    <w:rsid w:val="001952E9"/>
    <w:rsid w:val="00196D6B"/>
    <w:rsid w:val="001A1E86"/>
    <w:rsid w:val="001A28F9"/>
    <w:rsid w:val="001A35D7"/>
    <w:rsid w:val="001A3887"/>
    <w:rsid w:val="001A4EAD"/>
    <w:rsid w:val="001A4F30"/>
    <w:rsid w:val="001A58C8"/>
    <w:rsid w:val="001A5AF8"/>
    <w:rsid w:val="001A6752"/>
    <w:rsid w:val="001A73D4"/>
    <w:rsid w:val="001B2A7C"/>
    <w:rsid w:val="001B2C45"/>
    <w:rsid w:val="001B4BED"/>
    <w:rsid w:val="001B7284"/>
    <w:rsid w:val="001C02F7"/>
    <w:rsid w:val="001C3B27"/>
    <w:rsid w:val="001C48A1"/>
    <w:rsid w:val="001C4E8E"/>
    <w:rsid w:val="001D1E7D"/>
    <w:rsid w:val="001D2BBD"/>
    <w:rsid w:val="001D4359"/>
    <w:rsid w:val="001D56C2"/>
    <w:rsid w:val="001D6149"/>
    <w:rsid w:val="001D6BAF"/>
    <w:rsid w:val="001E29FF"/>
    <w:rsid w:val="001E2D27"/>
    <w:rsid w:val="001E4731"/>
    <w:rsid w:val="001E5835"/>
    <w:rsid w:val="001E5C2F"/>
    <w:rsid w:val="001E5C78"/>
    <w:rsid w:val="001E5CD3"/>
    <w:rsid w:val="001E5FF9"/>
    <w:rsid w:val="001E7B40"/>
    <w:rsid w:val="001F0AD8"/>
    <w:rsid w:val="001F1C39"/>
    <w:rsid w:val="001F3022"/>
    <w:rsid w:val="001F6A90"/>
    <w:rsid w:val="001F6D72"/>
    <w:rsid w:val="002004DA"/>
    <w:rsid w:val="00200AFD"/>
    <w:rsid w:val="00200DB9"/>
    <w:rsid w:val="002016C4"/>
    <w:rsid w:val="00202101"/>
    <w:rsid w:val="00203313"/>
    <w:rsid w:val="00203DFB"/>
    <w:rsid w:val="00204566"/>
    <w:rsid w:val="002056AE"/>
    <w:rsid w:val="002064DD"/>
    <w:rsid w:val="002072ED"/>
    <w:rsid w:val="002079DB"/>
    <w:rsid w:val="00210EBE"/>
    <w:rsid w:val="00211FBF"/>
    <w:rsid w:val="00214BE9"/>
    <w:rsid w:val="00214F13"/>
    <w:rsid w:val="00215328"/>
    <w:rsid w:val="002155F9"/>
    <w:rsid w:val="00215E3B"/>
    <w:rsid w:val="002205A8"/>
    <w:rsid w:val="00223F26"/>
    <w:rsid w:val="00224A54"/>
    <w:rsid w:val="00226A08"/>
    <w:rsid w:val="00226DAD"/>
    <w:rsid w:val="00232AB4"/>
    <w:rsid w:val="00235DD2"/>
    <w:rsid w:val="002367B5"/>
    <w:rsid w:val="0023783A"/>
    <w:rsid w:val="00237E91"/>
    <w:rsid w:val="00240B3E"/>
    <w:rsid w:val="00240D4E"/>
    <w:rsid w:val="00241BF3"/>
    <w:rsid w:val="0024356E"/>
    <w:rsid w:val="0024394E"/>
    <w:rsid w:val="00245F0B"/>
    <w:rsid w:val="00246E6F"/>
    <w:rsid w:val="0024708F"/>
    <w:rsid w:val="00247793"/>
    <w:rsid w:val="002525A4"/>
    <w:rsid w:val="002527B3"/>
    <w:rsid w:val="00254B99"/>
    <w:rsid w:val="002562A8"/>
    <w:rsid w:val="00263348"/>
    <w:rsid w:val="00264218"/>
    <w:rsid w:val="00267125"/>
    <w:rsid w:val="00271472"/>
    <w:rsid w:val="0027184F"/>
    <w:rsid w:val="00273886"/>
    <w:rsid w:val="00276315"/>
    <w:rsid w:val="00281878"/>
    <w:rsid w:val="00282FB8"/>
    <w:rsid w:val="0028330C"/>
    <w:rsid w:val="002834A9"/>
    <w:rsid w:val="00287870"/>
    <w:rsid w:val="002953B0"/>
    <w:rsid w:val="00296456"/>
    <w:rsid w:val="00296843"/>
    <w:rsid w:val="0029727A"/>
    <w:rsid w:val="002A00C4"/>
    <w:rsid w:val="002A18DD"/>
    <w:rsid w:val="002A25F3"/>
    <w:rsid w:val="002A595C"/>
    <w:rsid w:val="002A5B71"/>
    <w:rsid w:val="002A5D69"/>
    <w:rsid w:val="002B1132"/>
    <w:rsid w:val="002B14FC"/>
    <w:rsid w:val="002B1ACD"/>
    <w:rsid w:val="002B2AE0"/>
    <w:rsid w:val="002B2F09"/>
    <w:rsid w:val="002B34CA"/>
    <w:rsid w:val="002B7109"/>
    <w:rsid w:val="002C1318"/>
    <w:rsid w:val="002C1DA5"/>
    <w:rsid w:val="002C5A74"/>
    <w:rsid w:val="002C65C8"/>
    <w:rsid w:val="002C75FA"/>
    <w:rsid w:val="002C7855"/>
    <w:rsid w:val="002C786A"/>
    <w:rsid w:val="002D27EE"/>
    <w:rsid w:val="002D42F5"/>
    <w:rsid w:val="002D7B32"/>
    <w:rsid w:val="002E0613"/>
    <w:rsid w:val="002E25F4"/>
    <w:rsid w:val="002E3662"/>
    <w:rsid w:val="002E4AF1"/>
    <w:rsid w:val="002E4C29"/>
    <w:rsid w:val="002E5142"/>
    <w:rsid w:val="002E70CA"/>
    <w:rsid w:val="002F04F7"/>
    <w:rsid w:val="002F070F"/>
    <w:rsid w:val="002F0CE1"/>
    <w:rsid w:val="002F2CC1"/>
    <w:rsid w:val="002F2D6F"/>
    <w:rsid w:val="002F4BD1"/>
    <w:rsid w:val="002F653E"/>
    <w:rsid w:val="00300348"/>
    <w:rsid w:val="00303D9A"/>
    <w:rsid w:val="00303E31"/>
    <w:rsid w:val="00304435"/>
    <w:rsid w:val="00304DF4"/>
    <w:rsid w:val="00305ED8"/>
    <w:rsid w:val="00307914"/>
    <w:rsid w:val="003133DB"/>
    <w:rsid w:val="003138A9"/>
    <w:rsid w:val="00313ADF"/>
    <w:rsid w:val="0031637A"/>
    <w:rsid w:val="00320ED4"/>
    <w:rsid w:val="00321933"/>
    <w:rsid w:val="00323B34"/>
    <w:rsid w:val="00325DE1"/>
    <w:rsid w:val="00331445"/>
    <w:rsid w:val="0033200B"/>
    <w:rsid w:val="00332E28"/>
    <w:rsid w:val="00335999"/>
    <w:rsid w:val="00336843"/>
    <w:rsid w:val="00337B7B"/>
    <w:rsid w:val="00340AF1"/>
    <w:rsid w:val="00341AFC"/>
    <w:rsid w:val="003427D7"/>
    <w:rsid w:val="0034545F"/>
    <w:rsid w:val="00352FE7"/>
    <w:rsid w:val="00353C93"/>
    <w:rsid w:val="00355C14"/>
    <w:rsid w:val="00357566"/>
    <w:rsid w:val="00360867"/>
    <w:rsid w:val="00361144"/>
    <w:rsid w:val="0036278E"/>
    <w:rsid w:val="00362DCF"/>
    <w:rsid w:val="003633BE"/>
    <w:rsid w:val="0036492A"/>
    <w:rsid w:val="0036497E"/>
    <w:rsid w:val="003667AA"/>
    <w:rsid w:val="003705A5"/>
    <w:rsid w:val="003706C2"/>
    <w:rsid w:val="00372727"/>
    <w:rsid w:val="003733F1"/>
    <w:rsid w:val="00373C7C"/>
    <w:rsid w:val="003774A4"/>
    <w:rsid w:val="00382E60"/>
    <w:rsid w:val="003844C9"/>
    <w:rsid w:val="003851D2"/>
    <w:rsid w:val="00387522"/>
    <w:rsid w:val="00391C4B"/>
    <w:rsid w:val="00391D66"/>
    <w:rsid w:val="003A1A1E"/>
    <w:rsid w:val="003A240E"/>
    <w:rsid w:val="003A50C3"/>
    <w:rsid w:val="003A60A0"/>
    <w:rsid w:val="003A6AF7"/>
    <w:rsid w:val="003A7E10"/>
    <w:rsid w:val="003B1DE9"/>
    <w:rsid w:val="003B42B0"/>
    <w:rsid w:val="003B522D"/>
    <w:rsid w:val="003B69BF"/>
    <w:rsid w:val="003B754C"/>
    <w:rsid w:val="003C228B"/>
    <w:rsid w:val="003C3610"/>
    <w:rsid w:val="003C4D3D"/>
    <w:rsid w:val="003C7DC3"/>
    <w:rsid w:val="003D22E8"/>
    <w:rsid w:val="003E25A7"/>
    <w:rsid w:val="003E3727"/>
    <w:rsid w:val="003E4853"/>
    <w:rsid w:val="003E50A3"/>
    <w:rsid w:val="003E56C3"/>
    <w:rsid w:val="003E69BC"/>
    <w:rsid w:val="003F3293"/>
    <w:rsid w:val="003F3CD3"/>
    <w:rsid w:val="003F55B6"/>
    <w:rsid w:val="003F6AC5"/>
    <w:rsid w:val="0040148D"/>
    <w:rsid w:val="00402FC7"/>
    <w:rsid w:val="00404900"/>
    <w:rsid w:val="00405151"/>
    <w:rsid w:val="00406138"/>
    <w:rsid w:val="0040761B"/>
    <w:rsid w:val="004102B1"/>
    <w:rsid w:val="00412B3D"/>
    <w:rsid w:val="00412E53"/>
    <w:rsid w:val="00413CC2"/>
    <w:rsid w:val="004141E3"/>
    <w:rsid w:val="004145DF"/>
    <w:rsid w:val="0041553E"/>
    <w:rsid w:val="004163DB"/>
    <w:rsid w:val="00416FBB"/>
    <w:rsid w:val="004213E8"/>
    <w:rsid w:val="004214B5"/>
    <w:rsid w:val="0042355A"/>
    <w:rsid w:val="0042786C"/>
    <w:rsid w:val="004278A1"/>
    <w:rsid w:val="00430370"/>
    <w:rsid w:val="00431459"/>
    <w:rsid w:val="00432B60"/>
    <w:rsid w:val="00433B42"/>
    <w:rsid w:val="004346FC"/>
    <w:rsid w:val="0043620D"/>
    <w:rsid w:val="004375EA"/>
    <w:rsid w:val="004377B4"/>
    <w:rsid w:val="004415D0"/>
    <w:rsid w:val="00443C0B"/>
    <w:rsid w:val="004510C9"/>
    <w:rsid w:val="00453F53"/>
    <w:rsid w:val="0045404F"/>
    <w:rsid w:val="004572B2"/>
    <w:rsid w:val="004621A4"/>
    <w:rsid w:val="00462AC6"/>
    <w:rsid w:val="0046309F"/>
    <w:rsid w:val="00467187"/>
    <w:rsid w:val="0047084F"/>
    <w:rsid w:val="00470F3C"/>
    <w:rsid w:val="00472EAB"/>
    <w:rsid w:val="004733B5"/>
    <w:rsid w:val="00475A9B"/>
    <w:rsid w:val="00475F5D"/>
    <w:rsid w:val="004761AF"/>
    <w:rsid w:val="00476631"/>
    <w:rsid w:val="0047663A"/>
    <w:rsid w:val="004766ED"/>
    <w:rsid w:val="004769CB"/>
    <w:rsid w:val="00480717"/>
    <w:rsid w:val="00480FB9"/>
    <w:rsid w:val="00481062"/>
    <w:rsid w:val="00486A9D"/>
    <w:rsid w:val="00487A46"/>
    <w:rsid w:val="00492D52"/>
    <w:rsid w:val="004938DE"/>
    <w:rsid w:val="0049423A"/>
    <w:rsid w:val="004964DA"/>
    <w:rsid w:val="004A368F"/>
    <w:rsid w:val="004A4809"/>
    <w:rsid w:val="004A5143"/>
    <w:rsid w:val="004A54CA"/>
    <w:rsid w:val="004A59EC"/>
    <w:rsid w:val="004A7678"/>
    <w:rsid w:val="004A7F2B"/>
    <w:rsid w:val="004B044E"/>
    <w:rsid w:val="004B3488"/>
    <w:rsid w:val="004B3C4B"/>
    <w:rsid w:val="004C2425"/>
    <w:rsid w:val="004C317B"/>
    <w:rsid w:val="004C3479"/>
    <w:rsid w:val="004C3945"/>
    <w:rsid w:val="004C419F"/>
    <w:rsid w:val="004C5512"/>
    <w:rsid w:val="004C5BB3"/>
    <w:rsid w:val="004D0223"/>
    <w:rsid w:val="004D1684"/>
    <w:rsid w:val="004D38EF"/>
    <w:rsid w:val="004E2C37"/>
    <w:rsid w:val="004E55BC"/>
    <w:rsid w:val="004E5A4B"/>
    <w:rsid w:val="004E75DD"/>
    <w:rsid w:val="004F1CDC"/>
    <w:rsid w:val="004F363B"/>
    <w:rsid w:val="00500C66"/>
    <w:rsid w:val="00500E7B"/>
    <w:rsid w:val="005012F1"/>
    <w:rsid w:val="00502012"/>
    <w:rsid w:val="00502108"/>
    <w:rsid w:val="005041DB"/>
    <w:rsid w:val="00506A5A"/>
    <w:rsid w:val="00507F4A"/>
    <w:rsid w:val="005100B1"/>
    <w:rsid w:val="005119EA"/>
    <w:rsid w:val="00511E6E"/>
    <w:rsid w:val="0051252E"/>
    <w:rsid w:val="0051494B"/>
    <w:rsid w:val="00517A71"/>
    <w:rsid w:val="00520441"/>
    <w:rsid w:val="0052087D"/>
    <w:rsid w:val="005277FF"/>
    <w:rsid w:val="00530AEC"/>
    <w:rsid w:val="0053151C"/>
    <w:rsid w:val="00531B1E"/>
    <w:rsid w:val="005320CE"/>
    <w:rsid w:val="00532934"/>
    <w:rsid w:val="005342BF"/>
    <w:rsid w:val="00536709"/>
    <w:rsid w:val="00536DF7"/>
    <w:rsid w:val="005447AE"/>
    <w:rsid w:val="00545638"/>
    <w:rsid w:val="00546A99"/>
    <w:rsid w:val="00551527"/>
    <w:rsid w:val="00552318"/>
    <w:rsid w:val="00554CBC"/>
    <w:rsid w:val="00554FE1"/>
    <w:rsid w:val="00557B56"/>
    <w:rsid w:val="0056150F"/>
    <w:rsid w:val="00562A22"/>
    <w:rsid w:val="00562E53"/>
    <w:rsid w:val="00562F07"/>
    <w:rsid w:val="005646F9"/>
    <w:rsid w:val="005663C1"/>
    <w:rsid w:val="00566F10"/>
    <w:rsid w:val="00567B7B"/>
    <w:rsid w:val="0057086A"/>
    <w:rsid w:val="00575C71"/>
    <w:rsid w:val="005764B5"/>
    <w:rsid w:val="00577095"/>
    <w:rsid w:val="0058187C"/>
    <w:rsid w:val="005830AF"/>
    <w:rsid w:val="005878D8"/>
    <w:rsid w:val="0059042F"/>
    <w:rsid w:val="00591E04"/>
    <w:rsid w:val="00591F10"/>
    <w:rsid w:val="0059275C"/>
    <w:rsid w:val="00594CDA"/>
    <w:rsid w:val="00596FB9"/>
    <w:rsid w:val="00597574"/>
    <w:rsid w:val="005A2E16"/>
    <w:rsid w:val="005A396D"/>
    <w:rsid w:val="005A4488"/>
    <w:rsid w:val="005A5313"/>
    <w:rsid w:val="005A705F"/>
    <w:rsid w:val="005B2035"/>
    <w:rsid w:val="005B2865"/>
    <w:rsid w:val="005B430F"/>
    <w:rsid w:val="005B7D28"/>
    <w:rsid w:val="005C06F2"/>
    <w:rsid w:val="005C0CB0"/>
    <w:rsid w:val="005C1818"/>
    <w:rsid w:val="005C2E54"/>
    <w:rsid w:val="005C5C7B"/>
    <w:rsid w:val="005C7DAA"/>
    <w:rsid w:val="005D45B6"/>
    <w:rsid w:val="005D4A5E"/>
    <w:rsid w:val="005D689E"/>
    <w:rsid w:val="005D6C4B"/>
    <w:rsid w:val="005D72F4"/>
    <w:rsid w:val="005E01AC"/>
    <w:rsid w:val="005E21FA"/>
    <w:rsid w:val="005E38FF"/>
    <w:rsid w:val="005E453D"/>
    <w:rsid w:val="005E45DF"/>
    <w:rsid w:val="005E5E42"/>
    <w:rsid w:val="005E688B"/>
    <w:rsid w:val="005F3839"/>
    <w:rsid w:val="005F405A"/>
    <w:rsid w:val="005F48DA"/>
    <w:rsid w:val="005F5788"/>
    <w:rsid w:val="005F5EDA"/>
    <w:rsid w:val="005F6019"/>
    <w:rsid w:val="005F66E6"/>
    <w:rsid w:val="005F7F75"/>
    <w:rsid w:val="006002F0"/>
    <w:rsid w:val="0060203E"/>
    <w:rsid w:val="00602437"/>
    <w:rsid w:val="00602901"/>
    <w:rsid w:val="006035C2"/>
    <w:rsid w:val="00603A66"/>
    <w:rsid w:val="006068F0"/>
    <w:rsid w:val="0060784B"/>
    <w:rsid w:val="0061122D"/>
    <w:rsid w:val="006132FB"/>
    <w:rsid w:val="00614FE7"/>
    <w:rsid w:val="00616A5A"/>
    <w:rsid w:val="00616AE5"/>
    <w:rsid w:val="00620070"/>
    <w:rsid w:val="006229AC"/>
    <w:rsid w:val="0062564B"/>
    <w:rsid w:val="0062615F"/>
    <w:rsid w:val="006267A5"/>
    <w:rsid w:val="00627B7D"/>
    <w:rsid w:val="00630D49"/>
    <w:rsid w:val="00632FF7"/>
    <w:rsid w:val="006339CF"/>
    <w:rsid w:val="00633B4B"/>
    <w:rsid w:val="006344D3"/>
    <w:rsid w:val="006368EA"/>
    <w:rsid w:val="00637507"/>
    <w:rsid w:val="0064024A"/>
    <w:rsid w:val="00641A72"/>
    <w:rsid w:val="00641C5A"/>
    <w:rsid w:val="0064531B"/>
    <w:rsid w:val="0065035D"/>
    <w:rsid w:val="00650FD1"/>
    <w:rsid w:val="006524DF"/>
    <w:rsid w:val="00653B3A"/>
    <w:rsid w:val="00653DF8"/>
    <w:rsid w:val="0065410C"/>
    <w:rsid w:val="0065461B"/>
    <w:rsid w:val="006556B7"/>
    <w:rsid w:val="00655824"/>
    <w:rsid w:val="00656838"/>
    <w:rsid w:val="006578CB"/>
    <w:rsid w:val="00657BB0"/>
    <w:rsid w:val="00660FDB"/>
    <w:rsid w:val="00666FD0"/>
    <w:rsid w:val="0067302E"/>
    <w:rsid w:val="00673D3F"/>
    <w:rsid w:val="006751DC"/>
    <w:rsid w:val="00683A02"/>
    <w:rsid w:val="00683BAB"/>
    <w:rsid w:val="00683DFD"/>
    <w:rsid w:val="00684A93"/>
    <w:rsid w:val="00687A4C"/>
    <w:rsid w:val="006A3D51"/>
    <w:rsid w:val="006A41BF"/>
    <w:rsid w:val="006A7462"/>
    <w:rsid w:val="006A74F9"/>
    <w:rsid w:val="006B0448"/>
    <w:rsid w:val="006B4A90"/>
    <w:rsid w:val="006B6571"/>
    <w:rsid w:val="006B6A45"/>
    <w:rsid w:val="006B745F"/>
    <w:rsid w:val="006B7C66"/>
    <w:rsid w:val="006C10DE"/>
    <w:rsid w:val="006C1986"/>
    <w:rsid w:val="006C3E70"/>
    <w:rsid w:val="006C4346"/>
    <w:rsid w:val="006C4F0A"/>
    <w:rsid w:val="006C5DFF"/>
    <w:rsid w:val="006C7716"/>
    <w:rsid w:val="006D0CA8"/>
    <w:rsid w:val="006D0DE1"/>
    <w:rsid w:val="006D23FF"/>
    <w:rsid w:val="006D2CF1"/>
    <w:rsid w:val="006E0C9F"/>
    <w:rsid w:val="006E13D6"/>
    <w:rsid w:val="006E1F76"/>
    <w:rsid w:val="006E4050"/>
    <w:rsid w:val="006F1CF8"/>
    <w:rsid w:val="006F2224"/>
    <w:rsid w:val="006F2DB9"/>
    <w:rsid w:val="006F42CA"/>
    <w:rsid w:val="006F4357"/>
    <w:rsid w:val="006F4A22"/>
    <w:rsid w:val="006F6C0C"/>
    <w:rsid w:val="006F6F6D"/>
    <w:rsid w:val="00704315"/>
    <w:rsid w:val="00711CF2"/>
    <w:rsid w:val="00714A21"/>
    <w:rsid w:val="00716B0F"/>
    <w:rsid w:val="0071714F"/>
    <w:rsid w:val="00717A67"/>
    <w:rsid w:val="00717CCD"/>
    <w:rsid w:val="007222EF"/>
    <w:rsid w:val="00722C85"/>
    <w:rsid w:val="00722D80"/>
    <w:rsid w:val="00726F34"/>
    <w:rsid w:val="007304F4"/>
    <w:rsid w:val="0073163F"/>
    <w:rsid w:val="00731F9E"/>
    <w:rsid w:val="0073432D"/>
    <w:rsid w:val="00735756"/>
    <w:rsid w:val="00736222"/>
    <w:rsid w:val="007421D6"/>
    <w:rsid w:val="0074271E"/>
    <w:rsid w:val="00744571"/>
    <w:rsid w:val="007449AD"/>
    <w:rsid w:val="00745A36"/>
    <w:rsid w:val="007470F2"/>
    <w:rsid w:val="007477ED"/>
    <w:rsid w:val="00750102"/>
    <w:rsid w:val="0075077D"/>
    <w:rsid w:val="00756C67"/>
    <w:rsid w:val="00756DC0"/>
    <w:rsid w:val="00756E08"/>
    <w:rsid w:val="007576A2"/>
    <w:rsid w:val="0076005A"/>
    <w:rsid w:val="00762D2D"/>
    <w:rsid w:val="007657C8"/>
    <w:rsid w:val="00765F68"/>
    <w:rsid w:val="00770729"/>
    <w:rsid w:val="0077557B"/>
    <w:rsid w:val="00776D3B"/>
    <w:rsid w:val="00780EBA"/>
    <w:rsid w:val="0078493B"/>
    <w:rsid w:val="00784989"/>
    <w:rsid w:val="00787250"/>
    <w:rsid w:val="0078749F"/>
    <w:rsid w:val="00787A2D"/>
    <w:rsid w:val="00787CB8"/>
    <w:rsid w:val="00790ADA"/>
    <w:rsid w:val="00790F50"/>
    <w:rsid w:val="007924A0"/>
    <w:rsid w:val="00792AC8"/>
    <w:rsid w:val="007960E2"/>
    <w:rsid w:val="00796436"/>
    <w:rsid w:val="00796D60"/>
    <w:rsid w:val="007974B5"/>
    <w:rsid w:val="00797E77"/>
    <w:rsid w:val="007A1150"/>
    <w:rsid w:val="007A1D29"/>
    <w:rsid w:val="007A1F42"/>
    <w:rsid w:val="007A3A67"/>
    <w:rsid w:val="007A4849"/>
    <w:rsid w:val="007A56BE"/>
    <w:rsid w:val="007A7FDD"/>
    <w:rsid w:val="007B1618"/>
    <w:rsid w:val="007B1D2C"/>
    <w:rsid w:val="007B500E"/>
    <w:rsid w:val="007C3DF8"/>
    <w:rsid w:val="007C78D1"/>
    <w:rsid w:val="007D215F"/>
    <w:rsid w:val="007D2D49"/>
    <w:rsid w:val="007D3995"/>
    <w:rsid w:val="007D4F6C"/>
    <w:rsid w:val="007D5848"/>
    <w:rsid w:val="007D65E0"/>
    <w:rsid w:val="007D7120"/>
    <w:rsid w:val="007D755F"/>
    <w:rsid w:val="007E088F"/>
    <w:rsid w:val="007E3E55"/>
    <w:rsid w:val="007E4950"/>
    <w:rsid w:val="007E5315"/>
    <w:rsid w:val="007E55A6"/>
    <w:rsid w:val="007E7902"/>
    <w:rsid w:val="007F22D6"/>
    <w:rsid w:val="007F26BB"/>
    <w:rsid w:val="007F39E1"/>
    <w:rsid w:val="007F4753"/>
    <w:rsid w:val="007F58C6"/>
    <w:rsid w:val="007F6549"/>
    <w:rsid w:val="008004CC"/>
    <w:rsid w:val="00803882"/>
    <w:rsid w:val="008053E0"/>
    <w:rsid w:val="008064AD"/>
    <w:rsid w:val="00806AE3"/>
    <w:rsid w:val="00807109"/>
    <w:rsid w:val="00807C98"/>
    <w:rsid w:val="0081160C"/>
    <w:rsid w:val="0081390F"/>
    <w:rsid w:val="00815B8C"/>
    <w:rsid w:val="00816439"/>
    <w:rsid w:val="0081656B"/>
    <w:rsid w:val="00822F22"/>
    <w:rsid w:val="00825BA3"/>
    <w:rsid w:val="008318A2"/>
    <w:rsid w:val="008337E5"/>
    <w:rsid w:val="00833E54"/>
    <w:rsid w:val="008354DE"/>
    <w:rsid w:val="00835946"/>
    <w:rsid w:val="00836022"/>
    <w:rsid w:val="00836992"/>
    <w:rsid w:val="008408F9"/>
    <w:rsid w:val="008411AB"/>
    <w:rsid w:val="00845EC3"/>
    <w:rsid w:val="008472E3"/>
    <w:rsid w:val="008475D3"/>
    <w:rsid w:val="00853ECA"/>
    <w:rsid w:val="00854FD9"/>
    <w:rsid w:val="00855389"/>
    <w:rsid w:val="00856469"/>
    <w:rsid w:val="00857E84"/>
    <w:rsid w:val="00860281"/>
    <w:rsid w:val="00861109"/>
    <w:rsid w:val="008613CE"/>
    <w:rsid w:val="00864219"/>
    <w:rsid w:val="00866068"/>
    <w:rsid w:val="0086622F"/>
    <w:rsid w:val="00874B84"/>
    <w:rsid w:val="00875159"/>
    <w:rsid w:val="00875410"/>
    <w:rsid w:val="00876AB3"/>
    <w:rsid w:val="008819B7"/>
    <w:rsid w:val="00883F6C"/>
    <w:rsid w:val="0088479E"/>
    <w:rsid w:val="00884B2E"/>
    <w:rsid w:val="00884FBB"/>
    <w:rsid w:val="00886165"/>
    <w:rsid w:val="00887258"/>
    <w:rsid w:val="00887F90"/>
    <w:rsid w:val="00891820"/>
    <w:rsid w:val="00897BDA"/>
    <w:rsid w:val="008A01A0"/>
    <w:rsid w:val="008A2CBE"/>
    <w:rsid w:val="008B4A96"/>
    <w:rsid w:val="008B7257"/>
    <w:rsid w:val="008C6269"/>
    <w:rsid w:val="008D1DC2"/>
    <w:rsid w:val="008D3338"/>
    <w:rsid w:val="008D556E"/>
    <w:rsid w:val="008E0C03"/>
    <w:rsid w:val="008E1700"/>
    <w:rsid w:val="008E17BC"/>
    <w:rsid w:val="008E2C50"/>
    <w:rsid w:val="008E55CF"/>
    <w:rsid w:val="008E7039"/>
    <w:rsid w:val="008E7B46"/>
    <w:rsid w:val="008E7C0F"/>
    <w:rsid w:val="008F0D72"/>
    <w:rsid w:val="008F1C14"/>
    <w:rsid w:val="008F2C59"/>
    <w:rsid w:val="008F3381"/>
    <w:rsid w:val="008F3CDC"/>
    <w:rsid w:val="008F7215"/>
    <w:rsid w:val="008F7D41"/>
    <w:rsid w:val="00900E08"/>
    <w:rsid w:val="009026A3"/>
    <w:rsid w:val="00910501"/>
    <w:rsid w:val="00911E8E"/>
    <w:rsid w:val="00917B6E"/>
    <w:rsid w:val="0092040E"/>
    <w:rsid w:val="009214D5"/>
    <w:rsid w:val="009262BF"/>
    <w:rsid w:val="00930185"/>
    <w:rsid w:val="00937BAD"/>
    <w:rsid w:val="00941CF8"/>
    <w:rsid w:val="009420E1"/>
    <w:rsid w:val="009424C8"/>
    <w:rsid w:val="00945C60"/>
    <w:rsid w:val="00947343"/>
    <w:rsid w:val="00950747"/>
    <w:rsid w:val="00950A1A"/>
    <w:rsid w:val="00950FE6"/>
    <w:rsid w:val="0095245E"/>
    <w:rsid w:val="00952F6F"/>
    <w:rsid w:val="00953676"/>
    <w:rsid w:val="009614E1"/>
    <w:rsid w:val="00961728"/>
    <w:rsid w:val="00963BF3"/>
    <w:rsid w:val="009643B6"/>
    <w:rsid w:val="00967D10"/>
    <w:rsid w:val="00967F2B"/>
    <w:rsid w:val="009700E7"/>
    <w:rsid w:val="009701B5"/>
    <w:rsid w:val="009703D1"/>
    <w:rsid w:val="00970705"/>
    <w:rsid w:val="0097074F"/>
    <w:rsid w:val="00970B78"/>
    <w:rsid w:val="00971119"/>
    <w:rsid w:val="009725BF"/>
    <w:rsid w:val="00972D7B"/>
    <w:rsid w:val="00973A1D"/>
    <w:rsid w:val="00975016"/>
    <w:rsid w:val="009819B4"/>
    <w:rsid w:val="00990A21"/>
    <w:rsid w:val="00991441"/>
    <w:rsid w:val="0099407D"/>
    <w:rsid w:val="00994366"/>
    <w:rsid w:val="009962EA"/>
    <w:rsid w:val="00996370"/>
    <w:rsid w:val="00996822"/>
    <w:rsid w:val="009A0D8D"/>
    <w:rsid w:val="009A3FF4"/>
    <w:rsid w:val="009A6D33"/>
    <w:rsid w:val="009B22BB"/>
    <w:rsid w:val="009B3897"/>
    <w:rsid w:val="009B3AC1"/>
    <w:rsid w:val="009B432F"/>
    <w:rsid w:val="009B4463"/>
    <w:rsid w:val="009B572B"/>
    <w:rsid w:val="009B6E29"/>
    <w:rsid w:val="009B7D58"/>
    <w:rsid w:val="009C076C"/>
    <w:rsid w:val="009C1570"/>
    <w:rsid w:val="009C2ED1"/>
    <w:rsid w:val="009C3DC4"/>
    <w:rsid w:val="009C6B68"/>
    <w:rsid w:val="009C7E2A"/>
    <w:rsid w:val="009D081E"/>
    <w:rsid w:val="009D2317"/>
    <w:rsid w:val="009D33D0"/>
    <w:rsid w:val="009D391F"/>
    <w:rsid w:val="009D481B"/>
    <w:rsid w:val="009D63C3"/>
    <w:rsid w:val="009D66E4"/>
    <w:rsid w:val="009E12B5"/>
    <w:rsid w:val="009E18CA"/>
    <w:rsid w:val="009E2857"/>
    <w:rsid w:val="009F10B2"/>
    <w:rsid w:val="009F23D8"/>
    <w:rsid w:val="009F2B6B"/>
    <w:rsid w:val="009F3229"/>
    <w:rsid w:val="009F32DA"/>
    <w:rsid w:val="009F6DAB"/>
    <w:rsid w:val="00A07837"/>
    <w:rsid w:val="00A12E16"/>
    <w:rsid w:val="00A14D18"/>
    <w:rsid w:val="00A15F29"/>
    <w:rsid w:val="00A16450"/>
    <w:rsid w:val="00A21370"/>
    <w:rsid w:val="00A21F91"/>
    <w:rsid w:val="00A2216D"/>
    <w:rsid w:val="00A246CF"/>
    <w:rsid w:val="00A25A68"/>
    <w:rsid w:val="00A302FB"/>
    <w:rsid w:val="00A31456"/>
    <w:rsid w:val="00A32F57"/>
    <w:rsid w:val="00A3381E"/>
    <w:rsid w:val="00A33BAC"/>
    <w:rsid w:val="00A345AA"/>
    <w:rsid w:val="00A349F0"/>
    <w:rsid w:val="00A359A1"/>
    <w:rsid w:val="00A3644E"/>
    <w:rsid w:val="00A3668B"/>
    <w:rsid w:val="00A40338"/>
    <w:rsid w:val="00A41E2E"/>
    <w:rsid w:val="00A456B3"/>
    <w:rsid w:val="00A45759"/>
    <w:rsid w:val="00A46464"/>
    <w:rsid w:val="00A46E5E"/>
    <w:rsid w:val="00A52ECD"/>
    <w:rsid w:val="00A53E71"/>
    <w:rsid w:val="00A624CF"/>
    <w:rsid w:val="00A6257F"/>
    <w:rsid w:val="00A64338"/>
    <w:rsid w:val="00A64853"/>
    <w:rsid w:val="00A6727F"/>
    <w:rsid w:val="00A72174"/>
    <w:rsid w:val="00A7306E"/>
    <w:rsid w:val="00A76D1C"/>
    <w:rsid w:val="00A77B98"/>
    <w:rsid w:val="00A8051F"/>
    <w:rsid w:val="00A80D86"/>
    <w:rsid w:val="00A83EBA"/>
    <w:rsid w:val="00A84A7E"/>
    <w:rsid w:val="00A91906"/>
    <w:rsid w:val="00A93F13"/>
    <w:rsid w:val="00A949F2"/>
    <w:rsid w:val="00A95C35"/>
    <w:rsid w:val="00A96309"/>
    <w:rsid w:val="00A96B9F"/>
    <w:rsid w:val="00A978CC"/>
    <w:rsid w:val="00AA2598"/>
    <w:rsid w:val="00AA57B6"/>
    <w:rsid w:val="00AA6129"/>
    <w:rsid w:val="00AA6D0C"/>
    <w:rsid w:val="00AB2DF1"/>
    <w:rsid w:val="00AB30E9"/>
    <w:rsid w:val="00AB3187"/>
    <w:rsid w:val="00AB3A83"/>
    <w:rsid w:val="00AB50A5"/>
    <w:rsid w:val="00AB6CD1"/>
    <w:rsid w:val="00AB7E43"/>
    <w:rsid w:val="00AC030F"/>
    <w:rsid w:val="00AD03D2"/>
    <w:rsid w:val="00AD0AF2"/>
    <w:rsid w:val="00AD12C9"/>
    <w:rsid w:val="00AD156B"/>
    <w:rsid w:val="00AD15F7"/>
    <w:rsid w:val="00AD170C"/>
    <w:rsid w:val="00AD2088"/>
    <w:rsid w:val="00AD2228"/>
    <w:rsid w:val="00AD294B"/>
    <w:rsid w:val="00AD2F54"/>
    <w:rsid w:val="00AD4463"/>
    <w:rsid w:val="00AE403E"/>
    <w:rsid w:val="00AE4163"/>
    <w:rsid w:val="00AE73D4"/>
    <w:rsid w:val="00AF0F80"/>
    <w:rsid w:val="00AF2007"/>
    <w:rsid w:val="00AF29F4"/>
    <w:rsid w:val="00AF3B6D"/>
    <w:rsid w:val="00AF4992"/>
    <w:rsid w:val="00AF4C41"/>
    <w:rsid w:val="00AF7F15"/>
    <w:rsid w:val="00AF7FAA"/>
    <w:rsid w:val="00B01211"/>
    <w:rsid w:val="00B031A6"/>
    <w:rsid w:val="00B04C08"/>
    <w:rsid w:val="00B066F6"/>
    <w:rsid w:val="00B1172C"/>
    <w:rsid w:val="00B15B1D"/>
    <w:rsid w:val="00B21FDD"/>
    <w:rsid w:val="00B3094E"/>
    <w:rsid w:val="00B30CE6"/>
    <w:rsid w:val="00B31388"/>
    <w:rsid w:val="00B315B5"/>
    <w:rsid w:val="00B3282C"/>
    <w:rsid w:val="00B37690"/>
    <w:rsid w:val="00B40752"/>
    <w:rsid w:val="00B4182A"/>
    <w:rsid w:val="00B4460F"/>
    <w:rsid w:val="00B4521B"/>
    <w:rsid w:val="00B45F63"/>
    <w:rsid w:val="00B46F93"/>
    <w:rsid w:val="00B479CA"/>
    <w:rsid w:val="00B50735"/>
    <w:rsid w:val="00B51E76"/>
    <w:rsid w:val="00B51F78"/>
    <w:rsid w:val="00B53E26"/>
    <w:rsid w:val="00B55DCC"/>
    <w:rsid w:val="00B57339"/>
    <w:rsid w:val="00B57923"/>
    <w:rsid w:val="00B61B1C"/>
    <w:rsid w:val="00B6507D"/>
    <w:rsid w:val="00B66915"/>
    <w:rsid w:val="00B672F4"/>
    <w:rsid w:val="00B67AED"/>
    <w:rsid w:val="00B70613"/>
    <w:rsid w:val="00B729A0"/>
    <w:rsid w:val="00B730EB"/>
    <w:rsid w:val="00B747C3"/>
    <w:rsid w:val="00B755EE"/>
    <w:rsid w:val="00B767AD"/>
    <w:rsid w:val="00B83DDB"/>
    <w:rsid w:val="00B85342"/>
    <w:rsid w:val="00B85E22"/>
    <w:rsid w:val="00B9234C"/>
    <w:rsid w:val="00B92FDE"/>
    <w:rsid w:val="00B950B7"/>
    <w:rsid w:val="00BA09C5"/>
    <w:rsid w:val="00BA147A"/>
    <w:rsid w:val="00BA1B18"/>
    <w:rsid w:val="00BA4D02"/>
    <w:rsid w:val="00BA4E99"/>
    <w:rsid w:val="00BA515E"/>
    <w:rsid w:val="00BB06D9"/>
    <w:rsid w:val="00BB100C"/>
    <w:rsid w:val="00BB1D31"/>
    <w:rsid w:val="00BB1F9A"/>
    <w:rsid w:val="00BB206D"/>
    <w:rsid w:val="00BB298B"/>
    <w:rsid w:val="00BB5545"/>
    <w:rsid w:val="00BB690F"/>
    <w:rsid w:val="00BB7E89"/>
    <w:rsid w:val="00BC0178"/>
    <w:rsid w:val="00BC1DA6"/>
    <w:rsid w:val="00BC3808"/>
    <w:rsid w:val="00BC47DB"/>
    <w:rsid w:val="00BC544E"/>
    <w:rsid w:val="00BC6C3B"/>
    <w:rsid w:val="00BD03DC"/>
    <w:rsid w:val="00BD08A9"/>
    <w:rsid w:val="00BD1AF9"/>
    <w:rsid w:val="00BD3F11"/>
    <w:rsid w:val="00BE0BFC"/>
    <w:rsid w:val="00BE0E39"/>
    <w:rsid w:val="00BE18F4"/>
    <w:rsid w:val="00BE1E31"/>
    <w:rsid w:val="00BE244D"/>
    <w:rsid w:val="00BE5054"/>
    <w:rsid w:val="00BE6CFD"/>
    <w:rsid w:val="00BE7E85"/>
    <w:rsid w:val="00BF2766"/>
    <w:rsid w:val="00BF49CA"/>
    <w:rsid w:val="00BF6BAF"/>
    <w:rsid w:val="00BF79D1"/>
    <w:rsid w:val="00C01280"/>
    <w:rsid w:val="00C01A55"/>
    <w:rsid w:val="00C03674"/>
    <w:rsid w:val="00C03EE0"/>
    <w:rsid w:val="00C0433A"/>
    <w:rsid w:val="00C049B6"/>
    <w:rsid w:val="00C0763C"/>
    <w:rsid w:val="00C15616"/>
    <w:rsid w:val="00C157BB"/>
    <w:rsid w:val="00C15F90"/>
    <w:rsid w:val="00C20989"/>
    <w:rsid w:val="00C211B3"/>
    <w:rsid w:val="00C21399"/>
    <w:rsid w:val="00C2299E"/>
    <w:rsid w:val="00C22C5D"/>
    <w:rsid w:val="00C231FD"/>
    <w:rsid w:val="00C23878"/>
    <w:rsid w:val="00C26575"/>
    <w:rsid w:val="00C26DFF"/>
    <w:rsid w:val="00C275F1"/>
    <w:rsid w:val="00C27C8E"/>
    <w:rsid w:val="00C3084E"/>
    <w:rsid w:val="00C30AF7"/>
    <w:rsid w:val="00C30F2E"/>
    <w:rsid w:val="00C34AA1"/>
    <w:rsid w:val="00C40EA0"/>
    <w:rsid w:val="00C41FA7"/>
    <w:rsid w:val="00C42C1A"/>
    <w:rsid w:val="00C43113"/>
    <w:rsid w:val="00C43C47"/>
    <w:rsid w:val="00C43CBE"/>
    <w:rsid w:val="00C4443B"/>
    <w:rsid w:val="00C44DCF"/>
    <w:rsid w:val="00C4753F"/>
    <w:rsid w:val="00C541D2"/>
    <w:rsid w:val="00C5590E"/>
    <w:rsid w:val="00C57593"/>
    <w:rsid w:val="00C60CC7"/>
    <w:rsid w:val="00C6128A"/>
    <w:rsid w:val="00C62977"/>
    <w:rsid w:val="00C649A4"/>
    <w:rsid w:val="00C64FA4"/>
    <w:rsid w:val="00C67F00"/>
    <w:rsid w:val="00C7048D"/>
    <w:rsid w:val="00C72994"/>
    <w:rsid w:val="00C73D23"/>
    <w:rsid w:val="00C7401A"/>
    <w:rsid w:val="00C7401B"/>
    <w:rsid w:val="00C76F3C"/>
    <w:rsid w:val="00C77210"/>
    <w:rsid w:val="00C774E8"/>
    <w:rsid w:val="00C802FB"/>
    <w:rsid w:val="00C8044F"/>
    <w:rsid w:val="00C816A7"/>
    <w:rsid w:val="00C8191E"/>
    <w:rsid w:val="00C82052"/>
    <w:rsid w:val="00C82BDE"/>
    <w:rsid w:val="00C84676"/>
    <w:rsid w:val="00C85074"/>
    <w:rsid w:val="00C85354"/>
    <w:rsid w:val="00C85C39"/>
    <w:rsid w:val="00C91C22"/>
    <w:rsid w:val="00C91C5D"/>
    <w:rsid w:val="00C92105"/>
    <w:rsid w:val="00C92FDB"/>
    <w:rsid w:val="00CA1D94"/>
    <w:rsid w:val="00CA38DD"/>
    <w:rsid w:val="00CA4B50"/>
    <w:rsid w:val="00CA5E8B"/>
    <w:rsid w:val="00CA7CE9"/>
    <w:rsid w:val="00CB1EC1"/>
    <w:rsid w:val="00CB1FE3"/>
    <w:rsid w:val="00CB2F23"/>
    <w:rsid w:val="00CB3853"/>
    <w:rsid w:val="00CB38D0"/>
    <w:rsid w:val="00CB3D5C"/>
    <w:rsid w:val="00CB4D29"/>
    <w:rsid w:val="00CB543F"/>
    <w:rsid w:val="00CB5DC0"/>
    <w:rsid w:val="00CB5DC5"/>
    <w:rsid w:val="00CB664E"/>
    <w:rsid w:val="00CB7488"/>
    <w:rsid w:val="00CB7943"/>
    <w:rsid w:val="00CC1732"/>
    <w:rsid w:val="00CC2DC6"/>
    <w:rsid w:val="00CC5E2A"/>
    <w:rsid w:val="00CC7273"/>
    <w:rsid w:val="00CC7371"/>
    <w:rsid w:val="00CD0C4D"/>
    <w:rsid w:val="00CD1FFB"/>
    <w:rsid w:val="00CD6ADF"/>
    <w:rsid w:val="00CE0EEA"/>
    <w:rsid w:val="00CE2BAE"/>
    <w:rsid w:val="00CE528D"/>
    <w:rsid w:val="00CE718E"/>
    <w:rsid w:val="00CE7ED1"/>
    <w:rsid w:val="00CF0119"/>
    <w:rsid w:val="00CF0927"/>
    <w:rsid w:val="00CF0954"/>
    <w:rsid w:val="00CF1117"/>
    <w:rsid w:val="00CF17D9"/>
    <w:rsid w:val="00CF244B"/>
    <w:rsid w:val="00D024AD"/>
    <w:rsid w:val="00D0278D"/>
    <w:rsid w:val="00D05E2B"/>
    <w:rsid w:val="00D0791C"/>
    <w:rsid w:val="00D14106"/>
    <w:rsid w:val="00D15A6F"/>
    <w:rsid w:val="00D15E3E"/>
    <w:rsid w:val="00D16814"/>
    <w:rsid w:val="00D1695D"/>
    <w:rsid w:val="00D16D20"/>
    <w:rsid w:val="00D20F57"/>
    <w:rsid w:val="00D21196"/>
    <w:rsid w:val="00D215BB"/>
    <w:rsid w:val="00D237D0"/>
    <w:rsid w:val="00D23943"/>
    <w:rsid w:val="00D24A2A"/>
    <w:rsid w:val="00D2551D"/>
    <w:rsid w:val="00D2577F"/>
    <w:rsid w:val="00D262CD"/>
    <w:rsid w:val="00D30813"/>
    <w:rsid w:val="00D344E7"/>
    <w:rsid w:val="00D370A3"/>
    <w:rsid w:val="00D41232"/>
    <w:rsid w:val="00D42C8A"/>
    <w:rsid w:val="00D43525"/>
    <w:rsid w:val="00D445D4"/>
    <w:rsid w:val="00D44A26"/>
    <w:rsid w:val="00D56B3C"/>
    <w:rsid w:val="00D57049"/>
    <w:rsid w:val="00D573A6"/>
    <w:rsid w:val="00D60255"/>
    <w:rsid w:val="00D60874"/>
    <w:rsid w:val="00D61D9A"/>
    <w:rsid w:val="00D646FB"/>
    <w:rsid w:val="00D659EA"/>
    <w:rsid w:val="00D65DB6"/>
    <w:rsid w:val="00D66827"/>
    <w:rsid w:val="00D7133D"/>
    <w:rsid w:val="00D721EB"/>
    <w:rsid w:val="00D728A8"/>
    <w:rsid w:val="00D72AB3"/>
    <w:rsid w:val="00D75166"/>
    <w:rsid w:val="00D75410"/>
    <w:rsid w:val="00D75B75"/>
    <w:rsid w:val="00D75EBA"/>
    <w:rsid w:val="00D8104C"/>
    <w:rsid w:val="00D81940"/>
    <w:rsid w:val="00D821A9"/>
    <w:rsid w:val="00D82668"/>
    <w:rsid w:val="00D83E62"/>
    <w:rsid w:val="00D863DF"/>
    <w:rsid w:val="00D86730"/>
    <w:rsid w:val="00D867DD"/>
    <w:rsid w:val="00D91460"/>
    <w:rsid w:val="00D917BE"/>
    <w:rsid w:val="00D91801"/>
    <w:rsid w:val="00D926FB"/>
    <w:rsid w:val="00D95376"/>
    <w:rsid w:val="00D96181"/>
    <w:rsid w:val="00D978D0"/>
    <w:rsid w:val="00DA1790"/>
    <w:rsid w:val="00DA1D0B"/>
    <w:rsid w:val="00DA4747"/>
    <w:rsid w:val="00DA679B"/>
    <w:rsid w:val="00DB19D9"/>
    <w:rsid w:val="00DB2745"/>
    <w:rsid w:val="00DB4E94"/>
    <w:rsid w:val="00DB7468"/>
    <w:rsid w:val="00DB7F48"/>
    <w:rsid w:val="00DC03A9"/>
    <w:rsid w:val="00DC09D7"/>
    <w:rsid w:val="00DC3005"/>
    <w:rsid w:val="00DC7BD5"/>
    <w:rsid w:val="00DC7E55"/>
    <w:rsid w:val="00DD1BF4"/>
    <w:rsid w:val="00DD1DC5"/>
    <w:rsid w:val="00DD305C"/>
    <w:rsid w:val="00DD3AD8"/>
    <w:rsid w:val="00DD4A18"/>
    <w:rsid w:val="00DD52D5"/>
    <w:rsid w:val="00DD6BFD"/>
    <w:rsid w:val="00DE03FC"/>
    <w:rsid w:val="00DE567B"/>
    <w:rsid w:val="00DE5C62"/>
    <w:rsid w:val="00DE7AA6"/>
    <w:rsid w:val="00DE7AF1"/>
    <w:rsid w:val="00DE7F95"/>
    <w:rsid w:val="00DF31C3"/>
    <w:rsid w:val="00DF36D1"/>
    <w:rsid w:val="00DF3F4C"/>
    <w:rsid w:val="00DF4630"/>
    <w:rsid w:val="00DF5B77"/>
    <w:rsid w:val="00DF7756"/>
    <w:rsid w:val="00E015AF"/>
    <w:rsid w:val="00E040F7"/>
    <w:rsid w:val="00E0476B"/>
    <w:rsid w:val="00E0674B"/>
    <w:rsid w:val="00E11945"/>
    <w:rsid w:val="00E1317C"/>
    <w:rsid w:val="00E155A1"/>
    <w:rsid w:val="00E16CA9"/>
    <w:rsid w:val="00E17BD7"/>
    <w:rsid w:val="00E21468"/>
    <w:rsid w:val="00E21E89"/>
    <w:rsid w:val="00E22260"/>
    <w:rsid w:val="00E22912"/>
    <w:rsid w:val="00E238A9"/>
    <w:rsid w:val="00E30C92"/>
    <w:rsid w:val="00E30EB0"/>
    <w:rsid w:val="00E31085"/>
    <w:rsid w:val="00E31E0A"/>
    <w:rsid w:val="00E35391"/>
    <w:rsid w:val="00E3600D"/>
    <w:rsid w:val="00E3648B"/>
    <w:rsid w:val="00E36D50"/>
    <w:rsid w:val="00E37EA2"/>
    <w:rsid w:val="00E40A3F"/>
    <w:rsid w:val="00E4148E"/>
    <w:rsid w:val="00E423FF"/>
    <w:rsid w:val="00E43F58"/>
    <w:rsid w:val="00E45836"/>
    <w:rsid w:val="00E45FBE"/>
    <w:rsid w:val="00E50D66"/>
    <w:rsid w:val="00E51980"/>
    <w:rsid w:val="00E51AB7"/>
    <w:rsid w:val="00E536F6"/>
    <w:rsid w:val="00E60802"/>
    <w:rsid w:val="00E623BA"/>
    <w:rsid w:val="00E634E7"/>
    <w:rsid w:val="00E6511C"/>
    <w:rsid w:val="00E656BE"/>
    <w:rsid w:val="00E67E9B"/>
    <w:rsid w:val="00E70744"/>
    <w:rsid w:val="00E72876"/>
    <w:rsid w:val="00E77D66"/>
    <w:rsid w:val="00E80CE8"/>
    <w:rsid w:val="00E846BD"/>
    <w:rsid w:val="00E856D6"/>
    <w:rsid w:val="00E85F15"/>
    <w:rsid w:val="00E90ECC"/>
    <w:rsid w:val="00E91235"/>
    <w:rsid w:val="00E92186"/>
    <w:rsid w:val="00E92E31"/>
    <w:rsid w:val="00E93742"/>
    <w:rsid w:val="00E94B47"/>
    <w:rsid w:val="00E94B50"/>
    <w:rsid w:val="00EA0A9E"/>
    <w:rsid w:val="00EA0CF5"/>
    <w:rsid w:val="00EA0EB2"/>
    <w:rsid w:val="00EA1406"/>
    <w:rsid w:val="00EA2070"/>
    <w:rsid w:val="00EA39F0"/>
    <w:rsid w:val="00EA4A32"/>
    <w:rsid w:val="00EA527D"/>
    <w:rsid w:val="00EA5632"/>
    <w:rsid w:val="00EA7290"/>
    <w:rsid w:val="00EB1BA7"/>
    <w:rsid w:val="00EB2110"/>
    <w:rsid w:val="00EB2CAE"/>
    <w:rsid w:val="00EB444D"/>
    <w:rsid w:val="00EB5127"/>
    <w:rsid w:val="00EB7675"/>
    <w:rsid w:val="00EB780F"/>
    <w:rsid w:val="00EC00FC"/>
    <w:rsid w:val="00EC02C9"/>
    <w:rsid w:val="00EC0455"/>
    <w:rsid w:val="00EC6261"/>
    <w:rsid w:val="00ED4259"/>
    <w:rsid w:val="00ED7FA4"/>
    <w:rsid w:val="00EE1288"/>
    <w:rsid w:val="00EE294E"/>
    <w:rsid w:val="00EE4683"/>
    <w:rsid w:val="00EE73FE"/>
    <w:rsid w:val="00EF3582"/>
    <w:rsid w:val="00EF39BC"/>
    <w:rsid w:val="00EF64E3"/>
    <w:rsid w:val="00EF6D00"/>
    <w:rsid w:val="00F02ED6"/>
    <w:rsid w:val="00F03994"/>
    <w:rsid w:val="00F04ABD"/>
    <w:rsid w:val="00F05D15"/>
    <w:rsid w:val="00F1156F"/>
    <w:rsid w:val="00F12E07"/>
    <w:rsid w:val="00F12E30"/>
    <w:rsid w:val="00F14AF5"/>
    <w:rsid w:val="00F15AA0"/>
    <w:rsid w:val="00F169DD"/>
    <w:rsid w:val="00F17774"/>
    <w:rsid w:val="00F21A25"/>
    <w:rsid w:val="00F25466"/>
    <w:rsid w:val="00F26AB0"/>
    <w:rsid w:val="00F320A4"/>
    <w:rsid w:val="00F335A7"/>
    <w:rsid w:val="00F37681"/>
    <w:rsid w:val="00F37827"/>
    <w:rsid w:val="00F412E3"/>
    <w:rsid w:val="00F42400"/>
    <w:rsid w:val="00F428C8"/>
    <w:rsid w:val="00F4501F"/>
    <w:rsid w:val="00F45B2C"/>
    <w:rsid w:val="00F46E6E"/>
    <w:rsid w:val="00F5203F"/>
    <w:rsid w:val="00F53904"/>
    <w:rsid w:val="00F53CE9"/>
    <w:rsid w:val="00F5577F"/>
    <w:rsid w:val="00F5580C"/>
    <w:rsid w:val="00F55B79"/>
    <w:rsid w:val="00F570C0"/>
    <w:rsid w:val="00F57233"/>
    <w:rsid w:val="00F60267"/>
    <w:rsid w:val="00F61024"/>
    <w:rsid w:val="00F61822"/>
    <w:rsid w:val="00F645A1"/>
    <w:rsid w:val="00F64B39"/>
    <w:rsid w:val="00F6529F"/>
    <w:rsid w:val="00F663B9"/>
    <w:rsid w:val="00F671C0"/>
    <w:rsid w:val="00F7033C"/>
    <w:rsid w:val="00F709EB"/>
    <w:rsid w:val="00F70F54"/>
    <w:rsid w:val="00F71AB0"/>
    <w:rsid w:val="00F71EF7"/>
    <w:rsid w:val="00F74C08"/>
    <w:rsid w:val="00F7527E"/>
    <w:rsid w:val="00F752A9"/>
    <w:rsid w:val="00F75FE5"/>
    <w:rsid w:val="00F76F55"/>
    <w:rsid w:val="00F82595"/>
    <w:rsid w:val="00F82657"/>
    <w:rsid w:val="00F82BFE"/>
    <w:rsid w:val="00F930F9"/>
    <w:rsid w:val="00F93132"/>
    <w:rsid w:val="00F933DB"/>
    <w:rsid w:val="00F93F6F"/>
    <w:rsid w:val="00F95F3E"/>
    <w:rsid w:val="00FA0B5A"/>
    <w:rsid w:val="00FA0ECB"/>
    <w:rsid w:val="00FA1497"/>
    <w:rsid w:val="00FA1C64"/>
    <w:rsid w:val="00FA2B70"/>
    <w:rsid w:val="00FA2FB0"/>
    <w:rsid w:val="00FA54B3"/>
    <w:rsid w:val="00FA5773"/>
    <w:rsid w:val="00FB3502"/>
    <w:rsid w:val="00FB6C47"/>
    <w:rsid w:val="00FB6E84"/>
    <w:rsid w:val="00FB77ED"/>
    <w:rsid w:val="00FC0D2E"/>
    <w:rsid w:val="00FC0DD9"/>
    <w:rsid w:val="00FC2F55"/>
    <w:rsid w:val="00FC3BF8"/>
    <w:rsid w:val="00FC4F3D"/>
    <w:rsid w:val="00FC65C9"/>
    <w:rsid w:val="00FC7294"/>
    <w:rsid w:val="00FC7DE9"/>
    <w:rsid w:val="00FD23D6"/>
    <w:rsid w:val="00FD26C3"/>
    <w:rsid w:val="00FD2CAD"/>
    <w:rsid w:val="00FD36E7"/>
    <w:rsid w:val="00FD7543"/>
    <w:rsid w:val="00FE03C0"/>
    <w:rsid w:val="00FE24E3"/>
    <w:rsid w:val="00FE2DBF"/>
    <w:rsid w:val="00FE7DA8"/>
    <w:rsid w:val="00FF29CD"/>
    <w:rsid w:val="00FF31C4"/>
    <w:rsid w:val="00FF3929"/>
    <w:rsid w:val="00FF6F25"/>
    <w:rsid w:val="00FF6FFC"/>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clear" w:pos="936"/>
        <w:tab w:val="num" w:pos="360"/>
        <w:tab w:val="left" w:pos="702"/>
      </w:tabs>
      <w:ind w:left="0" w:right="72" w:firstLine="0"/>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3"/>
      </w:numPr>
      <w:spacing w:after="60"/>
    </w:pPr>
    <w:rPr>
      <w:rFonts w:eastAsia="Calibri"/>
      <w:szCs w:val="24"/>
    </w:rPr>
  </w:style>
  <w:style w:type="paragraph" w:customStyle="1" w:styleId="SOLKSiii">
    <w:name w:val="SOL KS iii)"/>
    <w:basedOn w:val="Normal"/>
    <w:rsid w:val="006A7462"/>
    <w:pPr>
      <w:widowControl w:val="0"/>
      <w:numPr>
        <w:ilvl w:val="2"/>
        <w:numId w:val="3"/>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3"/>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semiHidden/>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4"/>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table" w:styleId="TableGrid">
    <w:name w:val="Table Grid"/>
    <w:basedOn w:val="TableNormal"/>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14:ligatures w14:val="none"/>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F95F3E"/>
    <w:pPr>
      <w:numPr>
        <w:numId w:val="22"/>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F95F3E"/>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F95F3E"/>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F95F3E"/>
    <w:rPr>
      <w:rFonts w:ascii="Times New Roman" w:eastAsia="Calibri" w:hAnsi="Times New Roman" w:cs="Times New Roman"/>
      <w:i/>
      <w:color w:val="000000"/>
      <w:kern w:val="0"/>
      <w:sz w:val="24"/>
      <w:szCs w:val="24"/>
      <w:lang w:val="en"/>
      <w14:ligatures w14:val="none"/>
    </w:rPr>
  </w:style>
  <w:style w:type="paragraph" w:customStyle="1" w:styleId="Sumpage1strandheader">
    <w:name w:val="Sum page 1 strand header"/>
    <w:basedOn w:val="Normal"/>
    <w:link w:val="Sumpage1strandheaderChar"/>
    <w:qFormat/>
    <w:rsid w:val="00F95F3E"/>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F95F3E"/>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F95F3E"/>
    <w:pPr>
      <w:numPr>
        <w:numId w:val="22"/>
      </w:numPr>
    </w:pPr>
  </w:style>
  <w:style w:type="paragraph" w:customStyle="1" w:styleId="Sumpage114center">
    <w:name w:val="Sum page 1 14 center"/>
    <w:basedOn w:val="SOLHead2"/>
    <w:link w:val="Sumpage114centerChar"/>
    <w:qFormat/>
    <w:rsid w:val="00F95F3E"/>
    <w:pPr>
      <w:jc w:val="center"/>
    </w:pPr>
    <w:rPr>
      <w:b w:val="0"/>
      <w:bCs/>
    </w:rPr>
  </w:style>
  <w:style w:type="character" w:customStyle="1" w:styleId="Sumpage114centerChar">
    <w:name w:val="Sum page 1 14 center Char"/>
    <w:basedOn w:val="SOLHead2Char"/>
    <w:link w:val="Sumpage114center"/>
    <w:rsid w:val="00F95F3E"/>
    <w:rPr>
      <w:rFonts w:ascii="Times New Roman" w:eastAsia="Calibri" w:hAnsi="Times New Roman" w:cs="Times New Roman"/>
      <w:b w:val="0"/>
      <w:bCs/>
      <w:color w:val="000000" w:themeColor="text1"/>
      <w:kern w:val="0"/>
      <w:sz w:val="28"/>
      <w:szCs w:val="28"/>
      <w14:ligatures w14:val="none"/>
    </w:rPr>
  </w:style>
  <w:style w:type="paragraph" w:customStyle="1" w:styleId="VSOL23">
    <w:name w:val="V SOL23"/>
    <w:basedOn w:val="Normal"/>
    <w:link w:val="VSOL23Char"/>
    <w:qFormat/>
    <w:rsid w:val="00313ADF"/>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313ADF"/>
    <w:rPr>
      <w:rFonts w:ascii="Times New Roman" w:eastAsia="Calibri" w:hAnsi="Times New Roman" w:cs="Times New Roman"/>
      <w:b/>
      <w:color w:val="202020"/>
      <w:kern w:val="0"/>
      <w:sz w:val="24"/>
      <w:szCs w:val="24"/>
      <w:lang w:val="en"/>
      <w14:ligatures w14:val="none"/>
    </w:rPr>
  </w:style>
  <w:style w:type="paragraph" w:customStyle="1" w:styleId="VSOL23L">
    <w:name w:val="V SOL23L"/>
    <w:basedOn w:val="Normal"/>
    <w:link w:val="VSOL23LChar"/>
    <w:qFormat/>
    <w:rsid w:val="00224A54"/>
    <w:pPr>
      <w:numPr>
        <w:numId w:val="23"/>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224A54"/>
    <w:rPr>
      <w:rFonts w:ascii="Times New Roman" w:eastAsia="Calibri" w:hAnsi="Times New Roman" w:cs="Times New Roman"/>
      <w:color w:val="000000"/>
      <w:kern w:val="0"/>
      <w:sz w:val="24"/>
      <w:szCs w:val="24"/>
      <w:lang w:val="en"/>
      <w14:ligatures w14:val="none"/>
    </w:rPr>
  </w:style>
  <w:style w:type="character" w:styleId="PlaceholderText">
    <w:name w:val="Placeholder Text"/>
    <w:basedOn w:val="DefaultParagraphFont"/>
    <w:uiPriority w:val="99"/>
    <w:semiHidden/>
    <w:rsid w:val="00307914"/>
    <w:rPr>
      <w:color w:val="666666"/>
    </w:rPr>
  </w:style>
  <w:style w:type="paragraph" w:customStyle="1" w:styleId="Paragraph0">
    <w:name w:val="Paragraph"/>
    <w:basedOn w:val="Normal"/>
    <w:next w:val="Normal"/>
    <w:rsid w:val="00C211B3"/>
    <w:pPr>
      <w:spacing w:after="60" w:line="240" w:lineRule="atLeast"/>
    </w:pPr>
    <w:rPr>
      <w:rFonts w:ascii="Arial" w:eastAsia="Times New Roman" w:hAnsi="Arial"/>
      <w:sz w:val="20"/>
    </w:rPr>
  </w:style>
  <w:style w:type="character" w:styleId="Strong">
    <w:name w:val="Strong"/>
    <w:basedOn w:val="DefaultParagraphFont"/>
    <w:uiPriority w:val="22"/>
    <w:qFormat/>
    <w:rsid w:val="008318A2"/>
    <w:rPr>
      <w:b/>
      <w:bCs/>
    </w:rPr>
  </w:style>
  <w:style w:type="character" w:customStyle="1" w:styleId="ui-provider">
    <w:name w:val="ui-provider"/>
    <w:basedOn w:val="DefaultParagraphFont"/>
    <w:rsid w:val="008318A2"/>
  </w:style>
  <w:style w:type="character" w:styleId="PageNumber">
    <w:name w:val="page number"/>
    <w:basedOn w:val="DefaultParagraphFont"/>
    <w:uiPriority w:val="99"/>
    <w:semiHidden/>
    <w:unhideWhenUsed/>
    <w:rsid w:val="00254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446118807">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1074281072">
      <w:bodyDiv w:val="1"/>
      <w:marLeft w:val="0"/>
      <w:marRight w:val="0"/>
      <w:marTop w:val="0"/>
      <w:marBottom w:val="0"/>
      <w:divBdr>
        <w:top w:val="none" w:sz="0" w:space="0" w:color="auto"/>
        <w:left w:val="none" w:sz="0" w:space="0" w:color="auto"/>
        <w:bottom w:val="none" w:sz="0" w:space="0" w:color="auto"/>
        <w:right w:val="none" w:sz="0" w:space="0" w:color="auto"/>
      </w:divBdr>
    </w:div>
    <w:div w:id="1169904825">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88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microsoft.com/office/2007/relationships/hdphoto" Target="media/hdphoto9.wdp"/><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5.wdp"/><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png"/><Relationship Id="rId37" Type="http://schemas.microsoft.com/office/2007/relationships/hdphoto" Target="media/hdphoto8.wdp"/><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ntTable" Target="fontTable.xml"/><Relationship Id="rId19" Type="http://schemas.microsoft.com/office/2007/relationships/hdphoto" Target="media/hdphoto2.wdp"/><Relationship Id="rId14" Type="http://schemas.microsoft.com/office/2007/relationships/hdphoto" Target="media/hdphoto1.wdp"/><Relationship Id="rId22" Type="http://schemas.openxmlformats.org/officeDocument/2006/relationships/image" Target="media/image10.png"/><Relationship Id="rId27" Type="http://schemas.microsoft.com/office/2007/relationships/hdphoto" Target="media/hdphoto4.wdp"/><Relationship Id="rId30" Type="http://schemas.openxmlformats.org/officeDocument/2006/relationships/image" Target="media/image15.png"/><Relationship Id="rId35" Type="http://schemas.microsoft.com/office/2007/relationships/hdphoto" Target="media/hdphoto7.wdp"/><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6.png"/><Relationship Id="rId25" Type="http://schemas.microsoft.com/office/2007/relationships/hdphoto" Target="media/hdphoto3.wdp"/><Relationship Id="rId33" Type="http://schemas.microsoft.com/office/2007/relationships/hdphoto" Target="media/hdphoto6.wdp"/><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footer" Target="footer3.xml"/><Relationship Id="rId20" Type="http://schemas.openxmlformats.org/officeDocument/2006/relationships/image" Target="media/image8.png"/><Relationship Id="rId41" Type="http://schemas.microsoft.com/office/2007/relationships/hdphoto" Target="media/hdphoto10.wdp"/><Relationship Id="rId54" Type="http://schemas.openxmlformats.org/officeDocument/2006/relationships/image" Target="media/image33.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4.png"/><Relationship Id="rId52" Type="http://schemas.microsoft.com/office/2007/relationships/hdphoto" Target="media/hdphoto11.wdp"/><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E710598ABA4A5F9F7F9420E038E096"/>
        <w:category>
          <w:name w:val="General"/>
          <w:gallery w:val="placeholder"/>
        </w:category>
        <w:types>
          <w:type w:val="bbPlcHdr"/>
        </w:types>
        <w:behaviors>
          <w:behavior w:val="content"/>
        </w:behaviors>
        <w:guid w:val="{B74D9419-B8FE-4714-B3EE-26C4A8F9A0D5}"/>
      </w:docPartPr>
      <w:docPartBody>
        <w:p w:rsidR="00433987" w:rsidRDefault="0043398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87"/>
    <w:rsid w:val="00004326"/>
    <w:rsid w:val="00030200"/>
    <w:rsid w:val="00126678"/>
    <w:rsid w:val="00251ECC"/>
    <w:rsid w:val="002D27AC"/>
    <w:rsid w:val="00395CB2"/>
    <w:rsid w:val="00421C1D"/>
    <w:rsid w:val="00433987"/>
    <w:rsid w:val="004D10D7"/>
    <w:rsid w:val="006D0036"/>
    <w:rsid w:val="006E3328"/>
    <w:rsid w:val="007424FC"/>
    <w:rsid w:val="00853662"/>
    <w:rsid w:val="00990971"/>
    <w:rsid w:val="00E607D6"/>
    <w:rsid w:val="00F54DF2"/>
    <w:rsid w:val="00FF1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097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78</Pages>
  <Words>25623</Words>
  <Characters>138535</Characters>
  <Application>Microsoft Office Word</Application>
  <DocSecurity>0</DocSecurity>
  <Lines>1154</Lines>
  <Paragraphs>327</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163831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Byrd-wright, Angela (DOE)</cp:lastModifiedBy>
  <cp:revision>46</cp:revision>
  <cp:lastPrinted>2024-05-17T20:09:00Z</cp:lastPrinted>
  <dcterms:created xsi:type="dcterms:W3CDTF">2024-03-26T17:28:00Z</dcterms:created>
  <dcterms:modified xsi:type="dcterms:W3CDTF">2024-05-22T19:22:00Z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