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259D4" w14:textId="77777777" w:rsidR="00254A35" w:rsidRDefault="00254A35" w:rsidP="00254A35">
      <w:pPr>
        <w:pStyle w:val="Heading1"/>
        <w:spacing w:before="840"/>
      </w:pPr>
      <w:r>
        <w:rPr>
          <w:noProof/>
        </w:rPr>
        <mc:AlternateContent>
          <mc:Choice Requires="wps">
            <w:drawing>
              <wp:anchor distT="0" distB="0" distL="114300" distR="114300" simplePos="0" relativeHeight="251669504" behindDoc="0" locked="0" layoutInCell="1" allowOverlap="1" wp14:anchorId="5750AC70" wp14:editId="4CF43860">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895B" id="Rectangle 1" o:spid="_x0000_s1026" alt="&quot;&quot;" style="position:absolute;margin-left:.15pt;margin-top:-3.05pt;width:87.9pt;height:80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612D02FD" w14:textId="77777777" w:rsidR="00254A35" w:rsidRDefault="00254A35" w:rsidP="00254A35">
      <w:pPr>
        <w:pStyle w:val="Heading1"/>
        <w:spacing w:before="960"/>
        <w:ind w:right="1980"/>
        <w:rPr>
          <w:sz w:val="68"/>
          <w:szCs w:val="68"/>
        </w:rPr>
      </w:pPr>
      <w:r>
        <w:rPr>
          <w:noProof/>
          <w:sz w:val="68"/>
          <w:szCs w:val="68"/>
        </w:rPr>
        <w:drawing>
          <wp:inline distT="0" distB="0" distL="0" distR="0" wp14:anchorId="5023A619" wp14:editId="02A7E427">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16D8902F" w14:textId="3E7CD60D" w:rsidR="00254A35" w:rsidRPr="0057037B" w:rsidRDefault="00254A35" w:rsidP="00254A35">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0D20209C" w14:textId="77777777" w:rsidR="00254A35" w:rsidRPr="001379D9" w:rsidRDefault="00254A35" w:rsidP="00254A35">
      <w:pPr>
        <w:rPr>
          <w:sz w:val="32"/>
          <w:szCs w:val="32"/>
        </w:rPr>
      </w:pPr>
      <w:r w:rsidRPr="001379D9">
        <w:rPr>
          <w:noProof/>
          <w:sz w:val="32"/>
          <w:szCs w:val="32"/>
        </w:rPr>
        <mc:AlternateContent>
          <mc:Choice Requires="wps">
            <w:drawing>
              <wp:inline distT="0" distB="0" distL="0" distR="0" wp14:anchorId="7DE86230" wp14:editId="570BCA38">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7E811F3"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248FC9BB" w14:textId="453A02E3" w:rsidR="00254A35" w:rsidRPr="0057037B" w:rsidRDefault="00254A35" w:rsidP="00254A35">
      <w:pPr>
        <w:spacing w:before="360"/>
        <w:rPr>
          <w:b/>
          <w:bCs/>
          <w:color w:val="003C71"/>
          <w:sz w:val="52"/>
          <w:szCs w:val="52"/>
        </w:rPr>
      </w:pPr>
      <w:r>
        <w:rPr>
          <w:b/>
          <w:bCs/>
          <w:color w:val="003C71"/>
          <w:sz w:val="52"/>
          <w:szCs w:val="52"/>
        </w:rPr>
        <w:t>Algebra 2</w:t>
      </w:r>
      <w:r w:rsidRPr="0057037B">
        <w:rPr>
          <w:b/>
          <w:bCs/>
          <w:color w:val="003C71"/>
          <w:sz w:val="52"/>
          <w:szCs w:val="52"/>
        </w:rPr>
        <w:t xml:space="preserve"> Instructional Guide</w:t>
      </w:r>
    </w:p>
    <w:p w14:paraId="3B3AC23B" w14:textId="77777777" w:rsidR="00254A35" w:rsidRPr="00236EAD" w:rsidRDefault="00254A35" w:rsidP="00254A35">
      <w:pPr>
        <w:spacing w:before="600"/>
        <w:rPr>
          <w:b/>
          <w:bCs/>
          <w:color w:val="44546A" w:themeColor="text2"/>
          <w:sz w:val="44"/>
          <w:szCs w:val="44"/>
        </w:rPr>
      </w:pPr>
      <w:r>
        <w:rPr>
          <w:b/>
          <w:bCs/>
          <w:noProof/>
          <w:color w:val="44546A" w:themeColor="text2"/>
          <w:sz w:val="44"/>
          <w:szCs w:val="44"/>
        </w:rPr>
        <w:drawing>
          <wp:inline distT="0" distB="0" distL="0" distR="0" wp14:anchorId="7A599DC8" wp14:editId="5B0700E2">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583A2D38" w14:textId="77777777" w:rsidR="00254A35" w:rsidRPr="00E92038" w:rsidRDefault="00254A35" w:rsidP="00254A35">
      <w:pPr>
        <w:ind w:left="1728"/>
        <w:rPr>
          <w:color w:val="44546A" w:themeColor="text2"/>
          <w:sz w:val="28"/>
          <w:szCs w:val="28"/>
        </w:rPr>
      </w:pPr>
    </w:p>
    <w:p w14:paraId="4AE5AABD" w14:textId="77777777" w:rsidR="00254A35" w:rsidRDefault="00254A35" w:rsidP="00254A35"/>
    <w:p w14:paraId="67D3F5FD" w14:textId="77777777" w:rsidR="00254A35" w:rsidRPr="00481D0D" w:rsidRDefault="00254A35" w:rsidP="00254A35">
      <w:pPr>
        <w:sectPr w:rsidR="00254A35" w:rsidRPr="00481D0D" w:rsidSect="00254A35">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8A71FF" w:rsidRDefault="00AB3187" w:rsidP="00AB3187">
      <w:pPr>
        <w:rPr>
          <w:rFonts w:asciiTheme="minorHAnsi" w:hAnsiTheme="minorHAnsi"/>
          <w:sz w:val="22"/>
          <w:szCs w:val="22"/>
        </w:rPr>
      </w:pPr>
      <w:r w:rsidRPr="008A71FF">
        <w:rPr>
          <w:rFonts w:asciiTheme="minorHAnsi" w:hAnsiTheme="minorHAnsi"/>
          <w:sz w:val="22"/>
          <w:szCs w:val="22"/>
        </w:rPr>
        <w:lastRenderedPageBreak/>
        <w:t>Copyright © 20</w:t>
      </w:r>
      <w:r>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35531802" w14:textId="5F723964" w:rsidR="00AA4CC2" w:rsidRDefault="00AA4CC2" w:rsidP="00AB3187">
      <w:pPr>
        <w:rPr>
          <w:rFonts w:asciiTheme="minorHAnsi" w:hAnsiTheme="minorHAnsi"/>
          <w:sz w:val="22"/>
          <w:szCs w:val="22"/>
        </w:rPr>
      </w:pPr>
      <w:r>
        <w:rPr>
          <w:rFonts w:asciiTheme="minorHAnsi" w:hAnsiTheme="minorHAnsi"/>
          <w:sz w:val="22"/>
          <w:szCs w:val="22"/>
        </w:rPr>
        <w:t>Dr. Anne Petersen, Director</w:t>
      </w:r>
    </w:p>
    <w:p w14:paraId="4D076BAD" w14:textId="6EC5CCEA"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487188B3" w14:textId="6A244673" w:rsidR="00AB3187" w:rsidRDefault="00AB3187" w:rsidP="00AB3187">
      <w:pPr>
        <w:rPr>
          <w:rFonts w:asciiTheme="minorHAnsi" w:hAnsiTheme="minorHAnsi"/>
          <w:sz w:val="22"/>
          <w:szCs w:val="22"/>
        </w:rPr>
      </w:pPr>
      <w:r>
        <w:rPr>
          <w:rFonts w:asciiTheme="minorHAnsi" w:hAnsiTheme="minorHAnsi"/>
          <w:sz w:val="22"/>
          <w:szCs w:val="22"/>
        </w:rPr>
        <w:t>Mrs. Regina Mitchell, Mathematics and Special Education Specialist</w:t>
      </w:r>
    </w:p>
    <w:p w14:paraId="46899CDA" w14:textId="77777777" w:rsidR="00AB3187" w:rsidRPr="008A71FF" w:rsidRDefault="00AB3187" w:rsidP="00AB3187">
      <w:pPr>
        <w:rPr>
          <w:rFonts w:asciiTheme="minorHAnsi" w:hAnsiTheme="minorHAnsi"/>
          <w:b/>
          <w:sz w:val="22"/>
        </w:rPr>
      </w:pPr>
    </w:p>
    <w:p w14:paraId="454EDE56" w14:textId="77777777" w:rsidR="003F3FFA" w:rsidRPr="003F3FFA" w:rsidRDefault="003F3FFA" w:rsidP="003F3FFA">
      <w:pPr>
        <w:rPr>
          <w:rFonts w:ascii="Segoe UI" w:eastAsia="Times New Roman" w:hAnsi="Segoe UI" w:cs="Segoe UI"/>
          <w:color w:val="000000"/>
          <w:sz w:val="27"/>
          <w:szCs w:val="27"/>
        </w:rPr>
      </w:pPr>
      <w:r w:rsidRPr="003F3FFA">
        <w:rPr>
          <w:rFonts w:ascii="Calibri" w:eastAsia="Times New Roman" w:hAnsi="Calibri" w:cs="Calibri"/>
          <w:b/>
          <w:bCs/>
          <w:color w:val="000000"/>
          <w:sz w:val="22"/>
          <w:szCs w:val="22"/>
          <w:bdr w:val="none" w:sz="0" w:space="0" w:color="auto" w:frame="1"/>
        </w:rPr>
        <w:t>NOTICE</w:t>
      </w:r>
    </w:p>
    <w:p w14:paraId="7DB47283" w14:textId="77777777" w:rsidR="003F3FFA" w:rsidRPr="003F3FFA" w:rsidRDefault="003F3FFA" w:rsidP="003F3FFA">
      <w:pPr>
        <w:rPr>
          <w:rFonts w:ascii="Segoe UI" w:eastAsia="Times New Roman" w:hAnsi="Segoe UI" w:cs="Segoe UI"/>
          <w:color w:val="000000"/>
          <w:sz w:val="27"/>
          <w:szCs w:val="27"/>
        </w:rPr>
      </w:pPr>
      <w:r w:rsidRPr="003F3FFA">
        <w:rPr>
          <w:rFonts w:ascii="Calibri" w:eastAsia="Times New Roman" w:hAnsi="Calibri" w:cs="Calibri"/>
          <w:color w:val="000000"/>
          <w:sz w:val="22"/>
          <w:szCs w:val="22"/>
          <w:bdr w:val="none" w:sz="0" w:space="0" w:color="auto" w:frame="1"/>
        </w:rPr>
        <w:t xml:space="preserve">The Virginia Department of Education does not unlawfully discriminate </w:t>
      </w:r>
      <w:proofErr w:type="gramStart"/>
      <w:r w:rsidRPr="003F3FFA">
        <w:rPr>
          <w:rFonts w:ascii="Calibri" w:eastAsia="Times New Roman" w:hAnsi="Calibri" w:cs="Calibri"/>
          <w:color w:val="000000"/>
          <w:sz w:val="22"/>
          <w:szCs w:val="22"/>
          <w:bdr w:val="none" w:sz="0" w:space="0" w:color="auto" w:frame="1"/>
        </w:rPr>
        <w:t>on the basis of</w:t>
      </w:r>
      <w:proofErr w:type="gramEnd"/>
      <w:r w:rsidRPr="003F3FFA">
        <w:rPr>
          <w:rFonts w:ascii="Calibri" w:eastAsia="Times New Roman" w:hAnsi="Calibri" w:cs="Calibri"/>
          <w:color w:val="000000"/>
          <w:sz w:val="22"/>
          <w:szCs w:val="22"/>
          <w:bdr w:val="none" w:sz="0" w:space="0" w:color="auto" w:frame="1"/>
        </w:rPr>
        <w:t xml:space="preserve"> race, color, sex, national origin, age, or disability in employment or in its educational programs or services.</w:t>
      </w:r>
    </w:p>
    <w:p w14:paraId="0E9A13AA" w14:textId="77777777" w:rsidR="003F3FFA" w:rsidRPr="003F3FFA" w:rsidRDefault="003F3FFA" w:rsidP="003F3FFA">
      <w:pPr>
        <w:rPr>
          <w:rFonts w:ascii="Segoe UI" w:eastAsia="Times New Roman" w:hAnsi="Segoe UI" w:cs="Segoe UI"/>
          <w:color w:val="000000"/>
          <w:sz w:val="27"/>
          <w:szCs w:val="27"/>
        </w:rPr>
      </w:pPr>
      <w:r w:rsidRPr="003F3FFA">
        <w:rPr>
          <w:rFonts w:ascii="Calibri" w:eastAsia="Times New Roman" w:hAnsi="Calibri" w:cs="Calibri"/>
          <w:color w:val="000000"/>
          <w:sz w:val="22"/>
          <w:szCs w:val="22"/>
          <w:bdr w:val="none" w:sz="0" w:space="0" w:color="auto" w:frame="1"/>
        </w:rPr>
        <w:t> </w:t>
      </w:r>
    </w:p>
    <w:p w14:paraId="47F10ED7" w14:textId="77777777" w:rsidR="003F3FFA" w:rsidRPr="003F3FFA" w:rsidRDefault="003F3FFA" w:rsidP="003F3FFA">
      <w:pPr>
        <w:rPr>
          <w:rFonts w:ascii="Segoe UI" w:eastAsia="Times New Roman" w:hAnsi="Segoe UI" w:cs="Segoe UI"/>
          <w:color w:val="000000"/>
          <w:sz w:val="27"/>
          <w:szCs w:val="27"/>
        </w:rPr>
      </w:pPr>
      <w:r w:rsidRPr="003F3FFA">
        <w:rPr>
          <w:rFonts w:ascii="Calibri" w:eastAsia="Times New Roman" w:hAnsi="Calibri" w:cs="Calibri"/>
          <w:color w:val="000000"/>
          <w:sz w:val="22"/>
          <w:szCs w:val="22"/>
          <w:bdr w:val="none" w:sz="0" w:space="0" w:color="auto" w:frame="1"/>
        </w:rPr>
        <w:t>The contents of this Instructional Guide were informed by the U.S. Department of Education's Institute of Education Sciences (IES), </w:t>
      </w:r>
      <w:r w:rsidRPr="003F3FFA">
        <w:rPr>
          <w:rFonts w:ascii="Calibri" w:eastAsia="Times New Roman" w:hAnsi="Calibri" w:cs="Calibri"/>
          <w:i/>
          <w:iCs/>
          <w:color w:val="000000"/>
          <w:sz w:val="22"/>
          <w:szCs w:val="22"/>
          <w:bdr w:val="none" w:sz="0" w:space="0" w:color="auto" w:frame="1"/>
        </w:rPr>
        <w:t>What Works Clearinghouse</w:t>
      </w:r>
      <w:r w:rsidRPr="003F3FFA">
        <w:rPr>
          <w:rFonts w:ascii="Calibri" w:eastAsia="Times New Roman" w:hAnsi="Calibri" w:cs="Calibri"/>
          <w:color w:val="000000"/>
          <w:sz w:val="22"/>
          <w:szCs w:val="22"/>
          <w:bdr w:val="none" w:sz="0" w:space="0" w:color="auto" w:frame="1"/>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7A1F1664" w14:textId="77777777" w:rsidR="00AB3187" w:rsidRDefault="00AB3187">
      <w:pPr>
        <w:rPr>
          <w:rFonts w:asciiTheme="minorHAnsi" w:hAnsiTheme="minorHAnsi" w:cstheme="minorHAnsi"/>
          <w:b/>
          <w:bCs/>
          <w:sz w:val="22"/>
          <w:szCs w:val="22"/>
        </w:rPr>
      </w:pPr>
    </w:p>
    <w:p w14:paraId="586BC6FB" w14:textId="77777777" w:rsidR="00AB3187" w:rsidRDefault="00AB3187">
      <w:pPr>
        <w:rPr>
          <w:rFonts w:asciiTheme="minorHAnsi" w:hAnsiTheme="minorHAnsi" w:cstheme="minorHAnsi"/>
          <w:b/>
          <w:bCs/>
          <w:sz w:val="22"/>
          <w:szCs w:val="22"/>
        </w:rPr>
      </w:pPr>
    </w:p>
    <w:p w14:paraId="34156F1E" w14:textId="77777777" w:rsidR="00AB3187" w:rsidRDefault="00AB3187">
      <w:pPr>
        <w:rPr>
          <w:rFonts w:asciiTheme="minorHAnsi" w:hAnsiTheme="minorHAnsi" w:cstheme="minorHAnsi"/>
          <w:b/>
          <w:bCs/>
          <w:sz w:val="22"/>
          <w:szCs w:val="22"/>
        </w:rPr>
      </w:pPr>
    </w:p>
    <w:p w14:paraId="0A113D12" w14:textId="77777777" w:rsidR="00AB3187" w:rsidRDefault="00AB3187">
      <w:pPr>
        <w:rPr>
          <w:rFonts w:asciiTheme="minorHAnsi" w:hAnsiTheme="minorHAnsi" w:cstheme="minorHAnsi"/>
          <w:b/>
          <w:bCs/>
          <w:sz w:val="22"/>
          <w:szCs w:val="22"/>
        </w:rPr>
      </w:pPr>
    </w:p>
    <w:p w14:paraId="5F74E5F0" w14:textId="77777777" w:rsidR="00AB3187" w:rsidRDefault="00AB3187">
      <w:pPr>
        <w:rPr>
          <w:rFonts w:asciiTheme="minorHAnsi" w:hAnsiTheme="minorHAnsi" w:cstheme="minorHAnsi"/>
          <w:b/>
          <w:bCs/>
          <w:sz w:val="22"/>
          <w:szCs w:val="22"/>
        </w:rPr>
      </w:pPr>
    </w:p>
    <w:p w14:paraId="61E64591" w14:textId="77777777" w:rsidR="002F0065" w:rsidRPr="00A3275C" w:rsidRDefault="002F0065" w:rsidP="002F0065">
      <w:pPr>
        <w:rPr>
          <w:rFonts w:ascii="Calibri" w:hAnsi="Calibri" w:cs="Calibri"/>
          <w:b/>
          <w:bCs/>
          <w:sz w:val="22"/>
          <w:szCs w:val="22"/>
        </w:rPr>
      </w:pPr>
      <w:r w:rsidRPr="00A3275C">
        <w:rPr>
          <w:rFonts w:ascii="Calibri" w:hAnsi="Calibri" w:cs="Calibri"/>
          <w:b/>
          <w:bCs/>
          <w:sz w:val="22"/>
          <w:szCs w:val="22"/>
        </w:rPr>
        <w:lastRenderedPageBreak/>
        <w:t>Introduction</w:t>
      </w:r>
    </w:p>
    <w:p w14:paraId="5A07BA0B" w14:textId="77777777" w:rsidR="002F0065" w:rsidRPr="00A3275C" w:rsidRDefault="002F0065" w:rsidP="002F0065">
      <w:pPr>
        <w:rPr>
          <w:rFonts w:ascii="Calibri" w:hAnsi="Calibri" w:cs="Calibri"/>
          <w:sz w:val="22"/>
          <w:szCs w:val="22"/>
        </w:rPr>
      </w:pPr>
      <w:r w:rsidRPr="00A3275C">
        <w:rPr>
          <w:rFonts w:ascii="Calibri" w:hAnsi="Calibri" w:cs="Calibri"/>
          <w:sz w:val="22"/>
          <w:szCs w:val="22"/>
        </w:rPr>
        <w:t>The Mathematics Instructional Guide, a companion document to the 2023 Mathematics</w:t>
      </w:r>
      <w:r w:rsidRPr="00A3275C">
        <w:rPr>
          <w:rFonts w:ascii="Calibri" w:hAnsi="Calibri" w:cs="Calibri"/>
          <w:i/>
          <w:iCs/>
          <w:sz w:val="22"/>
          <w:szCs w:val="22"/>
        </w:rPr>
        <w:t xml:space="preserve"> Standards of Learning</w:t>
      </w:r>
      <w:r w:rsidRPr="00A3275C">
        <w:rPr>
          <w:rFonts w:ascii="Calibri" w:hAnsi="Calibri" w:cs="Calibri"/>
          <w:sz w:val="22"/>
          <w:szCs w:val="22"/>
        </w:rPr>
        <w:t xml:space="preserve">, amplifies the Standards of Learning by defining the core knowledge and skills in practice, supporting teachers and their instruction, and serving to transition classroom instruction from the 2016 </w:t>
      </w:r>
      <w:r w:rsidRPr="00A3275C">
        <w:rPr>
          <w:rFonts w:ascii="Calibri" w:hAnsi="Calibri" w:cs="Calibri"/>
          <w:i/>
          <w:iCs/>
          <w:sz w:val="22"/>
          <w:szCs w:val="22"/>
        </w:rPr>
        <w:t>Mathematics Standards of Learning</w:t>
      </w:r>
      <w:r w:rsidRPr="00A3275C">
        <w:rPr>
          <w:rFonts w:ascii="Calibri" w:hAnsi="Calibri" w:cs="Calibri"/>
          <w:sz w:val="22"/>
          <w:szCs w:val="22"/>
        </w:rPr>
        <w:t xml:space="preserve"> to the newly adopted 2023 Mathematics </w:t>
      </w:r>
      <w:r w:rsidRPr="00A3275C">
        <w:rPr>
          <w:rFonts w:ascii="Calibri" w:hAnsi="Calibri" w:cs="Calibri"/>
          <w:i/>
          <w:iCs/>
          <w:sz w:val="22"/>
          <w:szCs w:val="22"/>
        </w:rPr>
        <w:t xml:space="preserve">Standards of Learning. </w:t>
      </w:r>
      <w:r w:rsidRPr="00A3275C">
        <w:rPr>
          <w:rFonts w:ascii="Calibri" w:hAnsi="Calibri" w:cs="Calibri"/>
          <w:sz w:val="22"/>
          <w:szCs w:val="22"/>
        </w:rPr>
        <w:t>Instructional supports are accessible in #GoOpenVA 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75792730" w14:textId="77777777" w:rsidR="002F0065" w:rsidRPr="00A3275C" w:rsidRDefault="002F0065" w:rsidP="002F0065">
      <w:pPr>
        <w:rPr>
          <w:rFonts w:ascii="Calibri" w:hAnsi="Calibri" w:cs="Calibri"/>
          <w:sz w:val="22"/>
          <w:szCs w:val="22"/>
        </w:rPr>
      </w:pPr>
    </w:p>
    <w:p w14:paraId="43E14B8E" w14:textId="222008B5" w:rsidR="002F0065" w:rsidRPr="00A3275C" w:rsidRDefault="002F0065" w:rsidP="002F0065">
      <w:pPr>
        <w:rPr>
          <w:rFonts w:ascii="Calibri" w:hAnsi="Calibri" w:cs="Calibri"/>
          <w:sz w:val="22"/>
          <w:szCs w:val="22"/>
        </w:rPr>
      </w:pPr>
      <w:r w:rsidRPr="00A3275C">
        <w:rPr>
          <w:rFonts w:ascii="Calibri" w:hAnsi="Calibri" w:cs="Calibri"/>
          <w:sz w:val="22"/>
          <w:szCs w:val="22"/>
        </w:rPr>
        <w:t xml:space="preserve">For a complete list of the changes by standard, the </w:t>
      </w:r>
      <w:hyperlink r:id="rId12">
        <w:r w:rsidRPr="00A3275C">
          <w:rPr>
            <w:rStyle w:val="Hyperlink"/>
            <w:rFonts w:ascii="Calibri" w:hAnsi="Calibri" w:cs="Calibri"/>
            <w:sz w:val="22"/>
            <w:szCs w:val="22"/>
          </w:rPr>
          <w:t xml:space="preserve">2023 Virginia Mathematics </w:t>
        </w:r>
        <w:r w:rsidRPr="00A3275C">
          <w:rPr>
            <w:rStyle w:val="Hyperlink"/>
            <w:rFonts w:ascii="Calibri" w:hAnsi="Calibri" w:cs="Calibri"/>
            <w:i/>
            <w:iCs/>
            <w:sz w:val="22"/>
            <w:szCs w:val="22"/>
          </w:rPr>
          <w:t>Standards of Learning – Overview of Revisions</w:t>
        </w:r>
      </w:hyperlink>
      <w:r w:rsidR="00254A35">
        <w:rPr>
          <w:rFonts w:ascii="Calibri" w:hAnsi="Calibri" w:cs="Calibri"/>
          <w:sz w:val="22"/>
          <w:szCs w:val="22"/>
        </w:rPr>
        <w:t xml:space="preserve"> is</w:t>
      </w:r>
      <w:r w:rsidRPr="00A3275C">
        <w:rPr>
          <w:rFonts w:ascii="Calibri" w:hAnsi="Calibri" w:cs="Calibri"/>
          <w:sz w:val="22"/>
          <w:szCs w:val="22"/>
        </w:rPr>
        <w:t xml:space="preserve"> available and delineates in greater specificity the changes for each grade level and course.  </w:t>
      </w:r>
    </w:p>
    <w:p w14:paraId="351C6ED0" w14:textId="77777777" w:rsidR="002F0065" w:rsidRPr="00A3275C" w:rsidRDefault="002F0065" w:rsidP="002F0065">
      <w:pPr>
        <w:rPr>
          <w:rFonts w:ascii="Calibri" w:hAnsi="Calibri" w:cs="Calibri"/>
          <w:sz w:val="22"/>
          <w:szCs w:val="22"/>
        </w:rPr>
      </w:pPr>
    </w:p>
    <w:p w14:paraId="1ED3EE71" w14:textId="0F3FB804" w:rsidR="002F0065" w:rsidRPr="00A3275C" w:rsidRDefault="002F0065" w:rsidP="002F0065">
      <w:pPr>
        <w:rPr>
          <w:rFonts w:ascii="Calibri" w:hAnsi="Calibri" w:cs="Calibri"/>
          <w:sz w:val="22"/>
          <w:szCs w:val="22"/>
        </w:rPr>
      </w:pPr>
      <w:r w:rsidRPr="00A3275C">
        <w:rPr>
          <w:rFonts w:ascii="Calibri" w:hAnsi="Calibri" w:cs="Calibri"/>
          <w:sz w:val="22"/>
          <w:szCs w:val="22"/>
        </w:rPr>
        <w:t>The Instructional Guide is divided into three sections: Understanding the Standard, Skills in Practice, and Concepts and Connections aligned to the Standard. The purpose of each is explained below.</w:t>
      </w:r>
    </w:p>
    <w:p w14:paraId="436F2677" w14:textId="77777777" w:rsidR="002F0065" w:rsidRPr="00A3275C" w:rsidRDefault="002F0065" w:rsidP="002F0065">
      <w:pPr>
        <w:rPr>
          <w:rFonts w:ascii="Calibri" w:hAnsi="Calibri" w:cs="Calibri"/>
          <w:sz w:val="22"/>
          <w:szCs w:val="22"/>
        </w:rPr>
      </w:pPr>
    </w:p>
    <w:p w14:paraId="1A236CAA" w14:textId="77777777" w:rsidR="002F0065" w:rsidRPr="00A3275C" w:rsidRDefault="002F0065" w:rsidP="002F0065">
      <w:pPr>
        <w:jc w:val="both"/>
        <w:rPr>
          <w:rFonts w:ascii="Calibri" w:hAnsi="Calibri" w:cs="Calibri"/>
          <w:b/>
          <w:bCs/>
          <w:i/>
          <w:iCs/>
          <w:color w:val="00B050"/>
          <w:sz w:val="22"/>
          <w:szCs w:val="22"/>
        </w:rPr>
      </w:pPr>
      <w:r w:rsidRPr="00A3275C">
        <w:rPr>
          <w:rFonts w:ascii="Calibri" w:hAnsi="Calibri" w:cs="Calibri"/>
          <w:b/>
          <w:bCs/>
          <w:i/>
          <w:iCs/>
          <w:sz w:val="22"/>
          <w:szCs w:val="22"/>
        </w:rPr>
        <w:t xml:space="preserve">Understanding the Standard </w:t>
      </w:r>
    </w:p>
    <w:p w14:paraId="5C0C6988" w14:textId="77777777" w:rsidR="002F0065" w:rsidRPr="00A3275C" w:rsidRDefault="002F0065" w:rsidP="002F0065">
      <w:pPr>
        <w:jc w:val="both"/>
        <w:rPr>
          <w:rFonts w:ascii="Calibri" w:eastAsia="Calibri" w:hAnsi="Calibri" w:cs="Calibri"/>
          <w:sz w:val="22"/>
          <w:szCs w:val="22"/>
        </w:rPr>
      </w:pPr>
      <w:r w:rsidRPr="00A3275C">
        <w:rPr>
          <w:rFonts w:ascii="Calibri" w:hAnsi="Calibri" w:cs="Calibri"/>
          <w:sz w:val="22"/>
          <w:szCs w:val="22"/>
        </w:rPr>
        <w:t xml:space="preserve">This section includes mathematics understandings and key concepts that assist teachers in planning standards-focused instruction. The statements may provide definitions, explanations, or examples regarding information sources that support the content. They describe what students should know (core knowledge) </w:t>
      </w:r>
      <w:proofErr w:type="gramStart"/>
      <w:r w:rsidRPr="00A3275C">
        <w:rPr>
          <w:rFonts w:ascii="Calibri" w:hAnsi="Calibri" w:cs="Calibri"/>
          <w:sz w:val="22"/>
          <w:szCs w:val="22"/>
        </w:rPr>
        <w:t>as a result of</w:t>
      </w:r>
      <w:proofErr w:type="gramEnd"/>
      <w:r w:rsidRPr="00A3275C">
        <w:rPr>
          <w:rFonts w:ascii="Calibri" w:hAnsi="Calibri" w:cs="Calibri"/>
          <w:sz w:val="22"/>
          <w:szCs w:val="22"/>
        </w:rPr>
        <w:t xml:space="preserve"> the instruction specific to the course/grade level and include evidence-based practices to approaching the Standard</w:t>
      </w:r>
      <w:r w:rsidRPr="00A3275C" w:rsidDel="009C2ED1">
        <w:rPr>
          <w:rFonts w:ascii="Calibri" w:hAnsi="Calibri" w:cs="Calibri"/>
          <w:sz w:val="22"/>
          <w:szCs w:val="22"/>
        </w:rPr>
        <w:t>.</w:t>
      </w:r>
      <w:r w:rsidRPr="00A3275C">
        <w:rPr>
          <w:rFonts w:ascii="Calibri" w:hAnsi="Calibri" w:cs="Calibri"/>
          <w:sz w:val="22"/>
          <w:szCs w:val="22"/>
        </w:rPr>
        <w:t xml:space="preserve"> There are also possible misconceptions and common student errors for each standard to help teachers plan their instruction. </w:t>
      </w:r>
    </w:p>
    <w:p w14:paraId="633973F3" w14:textId="77777777" w:rsidR="002F0065" w:rsidRPr="00A3275C" w:rsidRDefault="002F0065" w:rsidP="002F0065">
      <w:pPr>
        <w:rPr>
          <w:rFonts w:ascii="Calibri" w:hAnsi="Calibri" w:cs="Calibri"/>
          <w:sz w:val="22"/>
          <w:szCs w:val="22"/>
        </w:rPr>
      </w:pPr>
    </w:p>
    <w:p w14:paraId="2E22208C" w14:textId="77777777" w:rsidR="002F0065" w:rsidRPr="00A3275C" w:rsidRDefault="002F0065" w:rsidP="002F0065">
      <w:pPr>
        <w:jc w:val="both"/>
        <w:rPr>
          <w:rFonts w:ascii="Calibri" w:hAnsi="Calibri" w:cs="Calibri"/>
          <w:b/>
          <w:bCs/>
          <w:i/>
          <w:iCs/>
          <w:sz w:val="22"/>
          <w:szCs w:val="22"/>
        </w:rPr>
      </w:pPr>
      <w:r w:rsidRPr="00A3275C">
        <w:rPr>
          <w:rFonts w:ascii="Calibri" w:hAnsi="Calibri" w:cs="Calibri"/>
          <w:b/>
          <w:bCs/>
          <w:i/>
          <w:iCs/>
          <w:sz w:val="22"/>
          <w:szCs w:val="22"/>
        </w:rPr>
        <w:t>Skills in Practice</w:t>
      </w:r>
    </w:p>
    <w:p w14:paraId="6E476A95" w14:textId="77777777" w:rsidR="002F0065" w:rsidRPr="00A3275C" w:rsidRDefault="002F0065" w:rsidP="002F0065">
      <w:pPr>
        <w:jc w:val="both"/>
        <w:rPr>
          <w:rFonts w:ascii="Calibri" w:hAnsi="Calibri" w:cs="Calibri"/>
          <w:sz w:val="22"/>
          <w:szCs w:val="22"/>
        </w:rPr>
      </w:pPr>
      <w:r w:rsidRPr="00A3275C">
        <w:rPr>
          <w:rFonts w:ascii="Calibri" w:hAnsi="Calibri" w:cs="Calibri"/>
          <w:sz w:val="22"/>
          <w:szCs w:val="22"/>
        </w:rPr>
        <w:t xml:space="preserve">This section outlines supporting questions and skills that are specifically linked to the standard. They frame student inquiry, promote critical thinking, and assist in learning transfer. Curriculum writers and teachers should use them to plan instruction to deepen understanding of the broader unit and course objectives. This is not meant to be an exhaustive list of student expectations. </w:t>
      </w:r>
    </w:p>
    <w:p w14:paraId="44D0BA29" w14:textId="77777777" w:rsidR="002F0065" w:rsidRPr="00A3275C" w:rsidRDefault="002F0065" w:rsidP="002F0065">
      <w:pPr>
        <w:jc w:val="both"/>
        <w:rPr>
          <w:rFonts w:ascii="Calibri" w:hAnsi="Calibri" w:cs="Calibri"/>
          <w:b/>
          <w:bCs/>
          <w:i/>
          <w:sz w:val="22"/>
          <w:szCs w:val="22"/>
        </w:rPr>
      </w:pPr>
    </w:p>
    <w:p w14:paraId="16827D41" w14:textId="77777777" w:rsidR="002F0065" w:rsidRPr="00A3275C" w:rsidRDefault="002F0065" w:rsidP="002F0065">
      <w:pPr>
        <w:jc w:val="both"/>
        <w:rPr>
          <w:rFonts w:ascii="Calibri" w:hAnsi="Calibri" w:cs="Calibri"/>
          <w:b/>
          <w:bCs/>
          <w:i/>
          <w:iCs/>
          <w:sz w:val="22"/>
          <w:szCs w:val="22"/>
        </w:rPr>
      </w:pPr>
      <w:r w:rsidRPr="00A3275C">
        <w:rPr>
          <w:rFonts w:ascii="Calibri" w:hAnsi="Calibri" w:cs="Calibri"/>
          <w:b/>
          <w:bCs/>
          <w:i/>
          <w:iCs/>
          <w:sz w:val="22"/>
          <w:szCs w:val="22"/>
        </w:rPr>
        <w:t xml:space="preserve">Concepts and Connections </w:t>
      </w:r>
    </w:p>
    <w:p w14:paraId="0DE51A4C" w14:textId="270BEF98" w:rsidR="223BAE3D" w:rsidRPr="002F0065" w:rsidRDefault="002F0065" w:rsidP="002F0065">
      <w:pPr>
        <w:pStyle w:val="Heading3"/>
        <w:ind w:left="0"/>
        <w:jc w:val="left"/>
        <w:rPr>
          <w:rFonts w:ascii="Calibri" w:hAnsi="Calibri" w:cs="Calibri"/>
          <w:b w:val="0"/>
          <w:sz w:val="20"/>
        </w:rPr>
      </w:pPr>
      <w:r w:rsidRPr="002F0065">
        <w:rPr>
          <w:rFonts w:ascii="Calibri" w:hAnsi="Calibri" w:cs="Calibri"/>
          <w:b w:val="0"/>
          <w:sz w:val="22"/>
          <w:szCs w:val="18"/>
        </w:rPr>
        <w:t>This section outlines concepts that transcend grade levels and thread through the K through 12 mathematics programs as appropriate at each level. Concept connections reflect connections to prior grade-level concepts as content and practices build within the discipline as well as potential connections across disciplines.</w:t>
      </w:r>
    </w:p>
    <w:p w14:paraId="27F4561B" w14:textId="673801BD" w:rsidR="2B058F21" w:rsidRDefault="2B058F21" w:rsidP="2B058F21"/>
    <w:p w14:paraId="606451CE" w14:textId="4B89C054" w:rsidR="2B058F21" w:rsidRDefault="2B058F21" w:rsidP="2B058F21"/>
    <w:p w14:paraId="7953562F" w14:textId="77777777" w:rsidR="00AB3187" w:rsidRDefault="00AB3187" w:rsidP="2B058F21"/>
    <w:p w14:paraId="4C3B091A" w14:textId="77777777" w:rsidR="00254A35" w:rsidRDefault="00254A35" w:rsidP="2B058F21"/>
    <w:p w14:paraId="5FA5C6AD" w14:textId="77777777" w:rsidR="00AB3187" w:rsidRDefault="00AB3187" w:rsidP="2B058F21"/>
    <w:p w14:paraId="21B9CF23" w14:textId="541CC078" w:rsidR="00717CCD" w:rsidRDefault="001645E1" w:rsidP="00AB2DF1">
      <w:pPr>
        <w:spacing w:after="240"/>
        <w:jc w:val="center"/>
        <w:rPr>
          <w:rFonts w:asciiTheme="minorHAnsi" w:hAnsiTheme="minorHAnsi" w:cstheme="minorHAnsi"/>
          <w:b/>
          <w:bCs/>
          <w:sz w:val="32"/>
          <w:szCs w:val="32"/>
        </w:rPr>
      </w:pPr>
      <w:r>
        <w:rPr>
          <w:rFonts w:asciiTheme="minorHAnsi" w:hAnsiTheme="minorHAnsi" w:cstheme="minorHAnsi"/>
          <w:b/>
          <w:bCs/>
          <w:sz w:val="32"/>
          <w:szCs w:val="32"/>
        </w:rPr>
        <w:lastRenderedPageBreak/>
        <w:t>Expressions and Operations</w:t>
      </w:r>
    </w:p>
    <w:p w14:paraId="2D52C6EB" w14:textId="4E3FB17F" w:rsidR="002F0065" w:rsidRPr="004D4B71" w:rsidRDefault="002F0065" w:rsidP="001C3AC6">
      <w:pPr>
        <w:spacing w:after="240"/>
        <w:rPr>
          <w:rFonts w:ascii="Calibri" w:hAnsi="Calibri" w:cs="Calibri"/>
          <w:sz w:val="22"/>
          <w:szCs w:val="22"/>
        </w:rPr>
      </w:pPr>
      <w:r w:rsidRPr="004D4B71">
        <w:rPr>
          <w:rFonts w:ascii="Calibri" w:hAnsi="Calibri" w:cs="Calibri"/>
          <w:sz w:val="22"/>
          <w:szCs w:val="22"/>
        </w:rPr>
        <w:t xml:space="preserve">Expressions and operations comprise the foundation for algebraic thinking, understanding, and application. Students use expressions and operations to develop and solve equations, inequalities, and functions. These skills unpack building blocks that are necessary for </w:t>
      </w:r>
      <w:r>
        <w:rPr>
          <w:rFonts w:ascii="Calibri" w:hAnsi="Calibri" w:cs="Calibri"/>
          <w:sz w:val="22"/>
          <w:szCs w:val="22"/>
        </w:rPr>
        <w:t>advanced mathematical</w:t>
      </w:r>
      <w:r w:rsidRPr="004D4B71">
        <w:rPr>
          <w:rFonts w:ascii="Calibri" w:hAnsi="Calibri" w:cs="Calibri"/>
          <w:sz w:val="22"/>
          <w:szCs w:val="22"/>
        </w:rPr>
        <w:t xml:space="preserve"> thinking, understanding, and application. Also, mastery of performing operations on expressions is required for higher level mathematics courses. </w:t>
      </w:r>
    </w:p>
    <w:p w14:paraId="5BA5E463" w14:textId="09D76AEA" w:rsidR="002F0065" w:rsidRPr="004D4B71" w:rsidRDefault="002F0065" w:rsidP="001C3AC6">
      <w:pPr>
        <w:pStyle w:val="Sump1bullet"/>
        <w:numPr>
          <w:ilvl w:val="0"/>
          <w:numId w:val="0"/>
        </w:numPr>
        <w:rPr>
          <w:rFonts w:ascii="Calibri" w:hAnsi="Calibri" w:cs="Calibri"/>
          <w:sz w:val="22"/>
          <w:szCs w:val="22"/>
        </w:rPr>
      </w:pPr>
      <w:r w:rsidRPr="004D4B71">
        <w:rPr>
          <w:rFonts w:ascii="Calibri" w:hAnsi="Calibri" w:cs="Calibri"/>
          <w:sz w:val="22"/>
          <w:szCs w:val="22"/>
        </w:rPr>
        <w:t xml:space="preserve">Throughout Algebra </w:t>
      </w:r>
      <w:r>
        <w:rPr>
          <w:rFonts w:ascii="Calibri" w:hAnsi="Calibri" w:cs="Calibri"/>
          <w:sz w:val="22"/>
          <w:szCs w:val="22"/>
        </w:rPr>
        <w:t>2</w:t>
      </w:r>
      <w:r w:rsidRPr="004D4B71">
        <w:rPr>
          <w:rFonts w:ascii="Calibri" w:hAnsi="Calibri" w:cs="Calibri"/>
          <w:sz w:val="22"/>
          <w:szCs w:val="22"/>
        </w:rPr>
        <w:t xml:space="preserve">, students will perform operations on </w:t>
      </w:r>
      <w:r>
        <w:rPr>
          <w:rFonts w:ascii="Calibri" w:hAnsi="Calibri" w:cs="Calibri"/>
          <w:sz w:val="22"/>
          <w:szCs w:val="22"/>
        </w:rPr>
        <w:t xml:space="preserve">rational and radical expressions. Additionally, students will </w:t>
      </w:r>
      <w:r w:rsidRPr="004D4B71">
        <w:rPr>
          <w:rFonts w:ascii="Calibri" w:hAnsi="Calibri" w:cs="Calibri"/>
          <w:sz w:val="22"/>
          <w:szCs w:val="22"/>
        </w:rPr>
        <w:t xml:space="preserve">factor polynomial expressions, </w:t>
      </w:r>
      <w:r>
        <w:rPr>
          <w:rFonts w:ascii="Calibri" w:hAnsi="Calibri" w:cs="Calibri"/>
          <w:sz w:val="22"/>
          <w:szCs w:val="22"/>
        </w:rPr>
        <w:t>and perform operations on complex numbers</w:t>
      </w:r>
      <w:r w:rsidRPr="004D4B71">
        <w:rPr>
          <w:rFonts w:ascii="Calibri" w:hAnsi="Calibri" w:cs="Calibri"/>
          <w:sz w:val="22"/>
          <w:szCs w:val="22"/>
        </w:rPr>
        <w:t>.</w:t>
      </w:r>
    </w:p>
    <w:p w14:paraId="5B1F15A3" w14:textId="77777777" w:rsidR="002F0065" w:rsidRDefault="002F0065" w:rsidP="002F0065"/>
    <w:p w14:paraId="59AF0D53" w14:textId="77777777" w:rsidR="001645E1" w:rsidRPr="001C12FE" w:rsidRDefault="001645E1" w:rsidP="001645E1">
      <w:pPr>
        <w:pStyle w:val="SOLStandardhang7"/>
        <w:rPr>
          <w:rFonts w:asciiTheme="minorHAnsi" w:hAnsiTheme="minorHAnsi" w:cstheme="minorHAnsi"/>
          <w:color w:val="auto"/>
          <w:sz w:val="22"/>
          <w:szCs w:val="22"/>
        </w:rPr>
      </w:pPr>
      <w:r w:rsidRPr="001C12FE">
        <w:rPr>
          <w:rFonts w:asciiTheme="minorHAnsi" w:hAnsiTheme="minorHAnsi" w:cstheme="minorHAnsi"/>
          <w:color w:val="auto"/>
          <w:sz w:val="22"/>
          <w:szCs w:val="22"/>
        </w:rPr>
        <w:t>A2.EO.</w:t>
      </w:r>
      <w:proofErr w:type="gramStart"/>
      <w:r w:rsidRPr="001C12FE">
        <w:rPr>
          <w:rFonts w:asciiTheme="minorHAnsi" w:hAnsiTheme="minorHAnsi" w:cstheme="minorHAnsi"/>
          <w:color w:val="auto"/>
          <w:sz w:val="22"/>
          <w:szCs w:val="22"/>
        </w:rPr>
        <w:t>1  The</w:t>
      </w:r>
      <w:proofErr w:type="gramEnd"/>
      <w:r w:rsidRPr="001C12FE">
        <w:rPr>
          <w:rFonts w:asciiTheme="minorHAnsi" w:hAnsiTheme="minorHAnsi" w:cstheme="minorHAnsi"/>
          <w:color w:val="auto"/>
          <w:sz w:val="22"/>
          <w:szCs w:val="22"/>
        </w:rPr>
        <w:t xml:space="preserve"> student will perform operations on and simplify rational expressions.</w:t>
      </w:r>
    </w:p>
    <w:p w14:paraId="2B9F1460" w14:textId="77777777" w:rsidR="001645E1" w:rsidRPr="001C12FE" w:rsidRDefault="001645E1" w:rsidP="001645E1">
      <w:pPr>
        <w:pStyle w:val="SOLTSWBAT"/>
        <w:rPr>
          <w:rFonts w:asciiTheme="minorHAnsi" w:hAnsiTheme="minorHAnsi" w:cstheme="minorHAnsi"/>
          <w:b/>
          <w:bCs/>
          <w:sz w:val="22"/>
          <w:szCs w:val="22"/>
        </w:rPr>
      </w:pPr>
      <w:r w:rsidRPr="001C12FE">
        <w:rPr>
          <w:rFonts w:asciiTheme="minorHAnsi" w:hAnsiTheme="minorHAnsi" w:cstheme="minorHAnsi"/>
          <w:sz w:val="22"/>
          <w:szCs w:val="22"/>
        </w:rPr>
        <w:t>Students will demonstrate the following Knowledge and Skills:</w:t>
      </w:r>
    </w:p>
    <w:p w14:paraId="10DD7DF2" w14:textId="77777777" w:rsidR="001645E1" w:rsidRPr="001C12FE" w:rsidRDefault="001645E1" w:rsidP="008B6777">
      <w:pPr>
        <w:pStyle w:val="NewLettering"/>
        <w:numPr>
          <w:ilvl w:val="0"/>
          <w:numId w:val="8"/>
        </w:numPr>
        <w:rPr>
          <w:rFonts w:asciiTheme="minorHAnsi" w:hAnsiTheme="minorHAnsi" w:cstheme="minorHAnsi"/>
          <w:sz w:val="22"/>
          <w:szCs w:val="22"/>
        </w:rPr>
      </w:pPr>
      <w:r w:rsidRPr="001C12FE">
        <w:rPr>
          <w:rFonts w:asciiTheme="minorHAnsi" w:hAnsiTheme="minorHAnsi" w:cstheme="minorHAnsi"/>
          <w:sz w:val="22"/>
          <w:szCs w:val="22"/>
        </w:rPr>
        <w:t xml:space="preserve">Add, subtract, multiply, or divide rational algebraic expressions, simplifying the result. </w:t>
      </w:r>
    </w:p>
    <w:p w14:paraId="1C3562F1" w14:textId="77777777" w:rsidR="001645E1" w:rsidRPr="001C12FE" w:rsidRDefault="001645E1" w:rsidP="008B6777">
      <w:pPr>
        <w:pStyle w:val="NewLettering"/>
        <w:numPr>
          <w:ilvl w:val="0"/>
          <w:numId w:val="8"/>
        </w:numPr>
        <w:rPr>
          <w:rFonts w:asciiTheme="minorHAnsi" w:hAnsiTheme="minorHAnsi" w:cstheme="minorHAnsi"/>
          <w:sz w:val="22"/>
          <w:szCs w:val="22"/>
        </w:rPr>
      </w:pPr>
      <w:r w:rsidRPr="001C12FE">
        <w:rPr>
          <w:rFonts w:asciiTheme="minorHAnsi" w:hAnsiTheme="minorHAnsi" w:cstheme="minorHAnsi"/>
          <w:sz w:val="22"/>
          <w:szCs w:val="22"/>
        </w:rPr>
        <w:t xml:space="preserve">Justify and determine equivalent rational algebraic expressions with monomial and binomial factors. Algebraic expressions should be limited to linear and quadratic expressions. </w:t>
      </w:r>
    </w:p>
    <w:p w14:paraId="4721699A" w14:textId="77777777" w:rsidR="001645E1" w:rsidRPr="001C12FE" w:rsidRDefault="001645E1" w:rsidP="008B6777">
      <w:pPr>
        <w:pStyle w:val="NewLettering"/>
        <w:numPr>
          <w:ilvl w:val="0"/>
          <w:numId w:val="8"/>
        </w:numPr>
        <w:rPr>
          <w:rFonts w:asciiTheme="minorHAnsi" w:hAnsiTheme="minorHAnsi" w:cstheme="minorHAnsi"/>
          <w:sz w:val="22"/>
          <w:szCs w:val="22"/>
        </w:rPr>
      </w:pPr>
      <w:r w:rsidRPr="001C12FE">
        <w:rPr>
          <w:rFonts w:asciiTheme="minorHAnsi" w:hAnsiTheme="minorHAnsi" w:cstheme="minorHAnsi"/>
          <w:sz w:val="22"/>
          <w:szCs w:val="22"/>
        </w:rPr>
        <w:t xml:space="preserve">Recognize a complex algebraic fraction and simplify it as a product or quotient of simple algebraic fractions. </w:t>
      </w:r>
    </w:p>
    <w:p w14:paraId="67DD1FAB" w14:textId="77777777" w:rsidR="001645E1" w:rsidRPr="001C12FE" w:rsidRDefault="001645E1" w:rsidP="008B6777">
      <w:pPr>
        <w:pStyle w:val="NewLettering"/>
        <w:numPr>
          <w:ilvl w:val="0"/>
          <w:numId w:val="8"/>
        </w:numPr>
        <w:spacing w:after="240"/>
        <w:rPr>
          <w:rFonts w:asciiTheme="minorHAnsi" w:hAnsiTheme="minorHAnsi" w:cstheme="minorHAnsi"/>
          <w:sz w:val="22"/>
          <w:szCs w:val="22"/>
        </w:rPr>
      </w:pPr>
      <w:r w:rsidRPr="001C12FE">
        <w:rPr>
          <w:rFonts w:asciiTheme="minorHAnsi" w:hAnsiTheme="minorHAnsi" w:cstheme="minorHAnsi"/>
          <w:sz w:val="22"/>
          <w:szCs w:val="22"/>
        </w:rPr>
        <w:t>Represent and demonstrate equivalence of rational expressions written in different forms.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367A7" w:rsidRPr="00CB5DC0" w14:paraId="0D2B3319" w14:textId="77777777" w:rsidTr="00370866">
        <w:trPr>
          <w:trHeight w:val="299"/>
        </w:trPr>
        <w:tc>
          <w:tcPr>
            <w:tcW w:w="14310" w:type="dxa"/>
          </w:tcPr>
          <w:p w14:paraId="53E8F832"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A rational algebraic expression is the ratio of two polynomial expressions.</w:t>
            </w:r>
          </w:p>
          <w:p w14:paraId="2B8676F9"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Computational skills applicable to numerical fractions also apply to rational algebraic expressions.</w:t>
            </w:r>
          </w:p>
          <w:p w14:paraId="608EFC02"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In this standard, denominators are assumed to be non-zero; however, students would benefit from learning experiences that make connections between values of the variable that would lead to having a zero in the denominator of a rational expression and domain restrictions of the corresponding rational function.</w:t>
            </w:r>
          </w:p>
          <w:p w14:paraId="6866B27D"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A complex algebraic fraction is a rational algebraic expression where one or </w:t>
            </w:r>
            <w:proofErr w:type="gramStart"/>
            <w:r w:rsidRPr="00F367A7">
              <w:rPr>
                <w:rFonts w:asciiTheme="minorHAnsi" w:hAnsiTheme="minorHAnsi" w:cstheme="minorHAnsi"/>
                <w:sz w:val="22"/>
                <w:szCs w:val="22"/>
              </w:rPr>
              <w:t>both of the numerator</w:t>
            </w:r>
            <w:proofErr w:type="gramEnd"/>
            <w:r w:rsidRPr="00F367A7">
              <w:rPr>
                <w:rFonts w:asciiTheme="minorHAnsi" w:hAnsiTheme="minorHAnsi" w:cstheme="minorHAnsi"/>
                <w:sz w:val="22"/>
                <w:szCs w:val="22"/>
              </w:rPr>
              <w:t xml:space="preserve"> or denominator is also a rational algebraic expression.  </w:t>
            </w:r>
          </w:p>
          <w:p w14:paraId="46DA567A"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A complex algebraic fraction can be rewritten in an equivalent form as the quotient or product of simple algebraic fractions and then simplified to create a third equivalent form. </w:t>
            </w:r>
          </w:p>
          <w:p w14:paraId="6843D40F" w14:textId="413463D5"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Rewriting a rational expression in different but equivalent forms allows some aspects of the expression to be more apparent. For example, it may be easier to visualize the simplified form of a rational expression, but this may not reveal possible domain restrictions.</w:t>
            </w:r>
          </w:p>
        </w:tc>
      </w:tr>
      <w:tr w:rsidR="00F367A7"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F367A7" w:rsidRPr="003A6AF7" w:rsidRDefault="00F367A7" w:rsidP="00F367A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367A7" w:rsidRPr="00722C85" w14:paraId="6F59BE4C" w14:textId="77777777" w:rsidTr="00370866">
        <w:trPr>
          <w:trHeight w:val="314"/>
        </w:trPr>
        <w:tc>
          <w:tcPr>
            <w:tcW w:w="14310" w:type="dxa"/>
            <w:shd w:val="clear" w:color="auto" w:fill="auto"/>
          </w:tcPr>
          <w:p w14:paraId="421825D1" w14:textId="16D5A3F2" w:rsidR="00F367A7" w:rsidRDefault="00F367A7" w:rsidP="00F367A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6739270" w14:textId="77777777" w:rsidR="00F367A7" w:rsidRPr="003F3FFA" w:rsidRDefault="00F367A7" w:rsidP="00F367A7">
            <w:pPr>
              <w:rPr>
                <w:rFonts w:asciiTheme="minorHAnsi" w:eastAsia="Times New Roman" w:hAnsiTheme="minorHAnsi" w:cstheme="minorHAnsi"/>
                <w:sz w:val="12"/>
                <w:szCs w:val="12"/>
              </w:rPr>
            </w:pPr>
          </w:p>
          <w:p w14:paraId="207EC85B" w14:textId="168E5347" w:rsidR="00A06E50" w:rsidRDefault="00F367A7" w:rsidP="00A06E50">
            <w:pPr>
              <w:rPr>
                <w:rStyle w:val="cf01"/>
                <w:rFonts w:ascii="Calibri" w:hAnsi="Calibri" w:cs="Calibri"/>
                <w:sz w:val="22"/>
                <w:szCs w:val="22"/>
              </w:rPr>
            </w:pPr>
            <w:r w:rsidRPr="00722C85">
              <w:rPr>
                <w:rFonts w:asciiTheme="minorHAnsi" w:hAnsiTheme="minorHAnsi" w:cstheme="minorHAnsi"/>
                <w:b/>
                <w:bCs/>
                <w:sz w:val="22"/>
                <w:szCs w:val="22"/>
              </w:rPr>
              <w:t>Mathematical Connections</w:t>
            </w:r>
            <w:r>
              <w:rPr>
                <w:rFonts w:asciiTheme="minorHAnsi" w:hAnsiTheme="minorHAnsi" w:cstheme="minorHAnsi"/>
                <w:b/>
                <w:bCs/>
                <w:sz w:val="22"/>
                <w:szCs w:val="22"/>
              </w:rPr>
              <w:t>:</w:t>
            </w:r>
            <w:r w:rsidR="00A06E50">
              <w:rPr>
                <w:rFonts w:asciiTheme="minorHAnsi" w:hAnsiTheme="minorHAnsi" w:cstheme="minorHAnsi"/>
                <w:b/>
                <w:bCs/>
                <w:sz w:val="22"/>
                <w:szCs w:val="22"/>
              </w:rPr>
              <w:t xml:space="preserve"> </w:t>
            </w:r>
            <w:r w:rsidR="00A06E50">
              <w:rPr>
                <w:rFonts w:asciiTheme="minorHAnsi" w:hAnsiTheme="minorHAnsi" w:cstheme="minorHAnsi"/>
                <w:sz w:val="22"/>
                <w:szCs w:val="22"/>
              </w:rPr>
              <w:t xml:space="preserve">Students will benefit from ample exposure and opportunities with factoring quadratic trinomials prior to performing operations on and simplifying rational expressions. </w:t>
            </w:r>
            <w:r w:rsidR="00A06E50" w:rsidRPr="00F576B0">
              <w:rPr>
                <w:rStyle w:val="cf01"/>
                <w:rFonts w:ascii="Calibri" w:hAnsi="Calibri" w:cs="Calibri"/>
                <w:sz w:val="22"/>
                <w:szCs w:val="22"/>
              </w:rPr>
              <w:t xml:space="preserve">Examples with common misconceptions follow </w:t>
            </w:r>
            <w:r w:rsidR="00A06E50">
              <w:rPr>
                <w:rStyle w:val="cf01"/>
                <w:rFonts w:ascii="Calibri" w:hAnsi="Calibri" w:cs="Calibri"/>
                <w:sz w:val="22"/>
                <w:szCs w:val="22"/>
              </w:rPr>
              <w:t>–</w:t>
            </w:r>
          </w:p>
          <w:p w14:paraId="60919DC7" w14:textId="77777777" w:rsidR="001C3AC6" w:rsidRDefault="001C3AC6" w:rsidP="00A06E50">
            <w:pPr>
              <w:rPr>
                <w:rStyle w:val="cf01"/>
                <w:rFonts w:ascii="Calibri" w:hAnsi="Calibri" w:cs="Calibri"/>
                <w:sz w:val="22"/>
                <w:szCs w:val="22"/>
              </w:rPr>
            </w:pPr>
          </w:p>
          <w:p w14:paraId="65836680" w14:textId="77777777" w:rsidR="00A06E50" w:rsidRPr="001C3AC6" w:rsidRDefault="00A06E50" w:rsidP="0081629E">
            <w:pPr>
              <w:pStyle w:val="ListParagraph"/>
              <w:numPr>
                <w:ilvl w:val="0"/>
                <w:numId w:val="37"/>
              </w:numPr>
              <w:rPr>
                <w:rFonts w:ascii="Calibri" w:hAnsi="Calibri" w:cs="Calibri"/>
                <w:sz w:val="22"/>
                <w:szCs w:val="22"/>
              </w:rPr>
            </w:pPr>
            <w:r w:rsidRPr="001C3AC6">
              <w:rPr>
                <w:rFonts w:ascii="Calibri" w:hAnsi="Calibri" w:cs="Calibri"/>
                <w:sz w:val="22"/>
                <w:szCs w:val="22"/>
              </w:rPr>
              <w:t>Assuming no denominator equals zero, completely simplify each expression.</w:t>
            </w:r>
          </w:p>
          <w:p w14:paraId="7413AA6F" w14:textId="77777777" w:rsidR="00A06E50" w:rsidRPr="005473F6" w:rsidRDefault="00A06E50" w:rsidP="00A06E50">
            <w:pPr>
              <w:rPr>
                <w:rFonts w:ascii="Calibri" w:hAnsi="Calibri" w:cs="Calibri"/>
                <w:sz w:val="22"/>
                <w:szCs w:val="22"/>
              </w:rPr>
            </w:pPr>
          </w:p>
          <w:p w14:paraId="788EB494" w14:textId="35D3F761" w:rsidR="005473F6" w:rsidRPr="005473F6" w:rsidRDefault="00EE3FC8" w:rsidP="005473F6">
            <w:pPr>
              <w:pStyle w:val="ListParagraph"/>
              <w:numPr>
                <w:ilvl w:val="0"/>
                <w:numId w:val="27"/>
              </w:numPr>
              <w:spacing w:line="720" w:lineRule="auto"/>
              <w:ind w:left="1783"/>
              <w:rPr>
                <w:rFonts w:asciiTheme="minorHAnsi" w:hAnsiTheme="minorHAnsi" w:cstheme="minorHAnsi"/>
                <w:sz w:val="22"/>
                <w:szCs w:val="22"/>
              </w:rPr>
            </w:pPr>
            <m:oMath>
              <m:f>
                <m:fPr>
                  <m:ctrlPr>
                    <w:rPr>
                      <w:rFonts w:ascii="Cambria Math" w:hAnsi="Cambria Math" w:cstheme="minorHAnsi"/>
                      <w:i/>
                      <w:sz w:val="22"/>
                      <w:szCs w:val="22"/>
                    </w:rPr>
                  </m:ctrlPr>
                </m:fPr>
                <m:num>
                  <m:sSup>
                    <m:sSupPr>
                      <m:ctrlPr>
                        <w:rPr>
                          <w:rFonts w:ascii="Cambria Math" w:hAnsi="Cambria Math" w:cstheme="minorHAnsi"/>
                          <w:i/>
                          <w:sz w:val="22"/>
                          <w:szCs w:val="22"/>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sz w:val="22"/>
                      <w:szCs w:val="22"/>
                    </w:rPr>
                    <m:t>+8x+15</m:t>
                  </m:r>
                </m:num>
                <m:den>
                  <m:r>
                    <w:rPr>
                      <w:rFonts w:ascii="Cambria Math" w:hAnsi="Cambria Math" w:cstheme="minorHAnsi"/>
                      <w:sz w:val="22"/>
                      <w:szCs w:val="22"/>
                    </w:rPr>
                    <m:t>2</m:t>
                  </m:r>
                  <m:sSup>
                    <m:sSupPr>
                      <m:ctrlPr>
                        <w:rPr>
                          <w:rFonts w:ascii="Cambria Math" w:hAnsi="Cambria Math" w:cstheme="minorHAnsi"/>
                          <w:i/>
                          <w:sz w:val="22"/>
                          <w:szCs w:val="22"/>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sz w:val="22"/>
                      <w:szCs w:val="22"/>
                    </w:rPr>
                    <m:t>+5x-3</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-9x-45</m:t>
                  </m:r>
                </m:num>
                <m:den>
                  <m:r>
                    <w:rPr>
                      <w:rFonts w:ascii="Cambria Math" w:hAnsi="Cambria Math" w:cstheme="minorHAnsi"/>
                      <w:sz w:val="22"/>
                      <w:szCs w:val="22"/>
                    </w:rPr>
                    <m:t>1-2x</m:t>
                  </m:r>
                </m:den>
              </m:f>
            </m:oMath>
          </w:p>
          <w:p w14:paraId="36FBD66F" w14:textId="5B5125A4" w:rsidR="00A06E50" w:rsidRPr="005473F6" w:rsidRDefault="00EE3FC8" w:rsidP="005473F6">
            <w:pPr>
              <w:pStyle w:val="ListParagraph"/>
              <w:numPr>
                <w:ilvl w:val="0"/>
                <w:numId w:val="27"/>
              </w:numPr>
              <w:spacing w:line="720" w:lineRule="auto"/>
              <w:ind w:left="1783"/>
              <w:rPr>
                <w:rFonts w:asciiTheme="minorHAnsi" w:hAnsiTheme="minorHAnsi" w:cstheme="minorHAnsi"/>
                <w:sz w:val="22"/>
                <w:szCs w:val="22"/>
              </w:rPr>
            </w:pPr>
            <m:oMath>
              <m:f>
                <m:fPr>
                  <m:ctrlPr>
                    <w:rPr>
                      <w:rFonts w:ascii="Cambria Math" w:hAnsi="Cambria Math" w:cstheme="minorHAnsi"/>
                      <w:i/>
                      <w:sz w:val="22"/>
                      <w:szCs w:val="22"/>
                    </w:rPr>
                  </m:ctrlPr>
                </m:fPr>
                <m:num>
                  <m:r>
                    <w:rPr>
                      <w:rFonts w:ascii="Cambria Math" w:hAnsi="Cambria Math" w:cstheme="minorHAnsi"/>
                      <w:sz w:val="22"/>
                      <w:szCs w:val="22"/>
                    </w:rPr>
                    <m:t>4</m:t>
                  </m:r>
                  <m:sSup>
                    <m:sSupPr>
                      <m:ctrlPr>
                        <w:rPr>
                          <w:rFonts w:ascii="Cambria Math" w:hAnsi="Cambria Math" w:cstheme="minorHAnsi"/>
                          <w:i/>
                          <w:sz w:val="22"/>
                          <w:szCs w:val="22"/>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sz w:val="22"/>
                      <w:szCs w:val="22"/>
                    </w:rPr>
                    <m:t>+15x+9</m:t>
                  </m:r>
                </m:num>
                <m:den>
                  <m:r>
                    <w:rPr>
                      <w:rFonts w:ascii="Cambria Math" w:hAnsi="Cambria Math" w:cstheme="minorHAnsi"/>
                      <w:sz w:val="22"/>
                      <w:szCs w:val="22"/>
                    </w:rPr>
                    <m:t>8</m:t>
                  </m:r>
                  <m:sSup>
                    <m:sSupPr>
                      <m:ctrlPr>
                        <w:rPr>
                          <w:rFonts w:ascii="Cambria Math" w:hAnsi="Cambria Math" w:cstheme="minorHAnsi"/>
                          <w:i/>
                          <w:sz w:val="22"/>
                          <w:szCs w:val="22"/>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sz w:val="22"/>
                      <w:szCs w:val="22"/>
                    </w:rPr>
                    <m:t>+10x+3</m:t>
                  </m:r>
                </m:den>
              </m:f>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2x+1</m:t>
                  </m:r>
                </m:num>
                <m:den>
                  <m:sSup>
                    <m:sSupPr>
                      <m:ctrlPr>
                        <w:rPr>
                          <w:rFonts w:ascii="Cambria Math" w:hAnsi="Cambria Math" w:cstheme="minorHAnsi"/>
                          <w:i/>
                          <w:sz w:val="22"/>
                          <w:szCs w:val="22"/>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sz w:val="22"/>
                      <w:szCs w:val="22"/>
                    </w:rPr>
                    <m:t>+4x</m:t>
                  </m:r>
                </m:den>
              </m:f>
            </m:oMath>
          </w:p>
          <w:p w14:paraId="506E9BA6" w14:textId="74E349C5" w:rsidR="00A06E50" w:rsidRDefault="00371F04" w:rsidP="00371F04">
            <w:pPr>
              <w:pStyle w:val="ListParagraph"/>
              <w:rPr>
                <w:rFonts w:asciiTheme="minorHAnsi" w:hAnsiTheme="minorHAnsi" w:cstheme="minorHAnsi"/>
                <w:sz w:val="22"/>
                <w:szCs w:val="22"/>
              </w:rPr>
            </w:pPr>
            <w:r>
              <w:rPr>
                <w:rFonts w:asciiTheme="minorHAnsi" w:hAnsiTheme="minorHAnsi" w:cstheme="minorHAnsi"/>
                <w:sz w:val="22"/>
                <w:szCs w:val="22"/>
              </w:rPr>
              <w:t xml:space="preserve">Students tend to make errors in factoring or forget to factor prior to simplifying rational expressions. </w:t>
            </w:r>
            <w:proofErr w:type="gramStart"/>
            <w:r w:rsidR="00A06E50" w:rsidRPr="001C3AC6">
              <w:rPr>
                <w:rFonts w:asciiTheme="minorHAnsi" w:hAnsiTheme="minorHAnsi" w:cstheme="minorHAnsi"/>
                <w:sz w:val="22"/>
                <w:szCs w:val="22"/>
              </w:rPr>
              <w:t>In order to</w:t>
            </w:r>
            <w:proofErr w:type="gramEnd"/>
            <w:r w:rsidR="00A06E50" w:rsidRPr="001C3AC6">
              <w:rPr>
                <w:rFonts w:asciiTheme="minorHAnsi" w:hAnsiTheme="minorHAnsi" w:cstheme="minorHAnsi"/>
                <w:sz w:val="22"/>
                <w:szCs w:val="22"/>
              </w:rPr>
              <w:t xml:space="preserve"> simplify many rational expressions, students need to be proficient at factoring polynomials. When solving </w:t>
            </w:r>
            <w:r w:rsidR="00254A35">
              <w:rPr>
                <w:rFonts w:asciiTheme="minorHAnsi" w:hAnsiTheme="minorHAnsi" w:cstheme="minorHAnsi"/>
                <w:sz w:val="22"/>
                <w:szCs w:val="22"/>
              </w:rPr>
              <w:t xml:space="preserve">the first </w:t>
            </w:r>
            <w:r w:rsidR="00A06E50" w:rsidRPr="001C3AC6">
              <w:rPr>
                <w:rFonts w:asciiTheme="minorHAnsi" w:hAnsiTheme="minorHAnsi" w:cstheme="minorHAnsi"/>
                <w:sz w:val="22"/>
                <w:szCs w:val="22"/>
              </w:rPr>
              <w:t xml:space="preserve">example, there is a need to factor out a negative one </w:t>
            </w:r>
            <w:proofErr w:type="gramStart"/>
            <w:r w:rsidR="00A06E50" w:rsidRPr="001C3AC6">
              <w:rPr>
                <w:rFonts w:asciiTheme="minorHAnsi" w:hAnsiTheme="minorHAnsi" w:cstheme="minorHAnsi"/>
                <w:sz w:val="22"/>
                <w:szCs w:val="22"/>
              </w:rPr>
              <w:t>in order to</w:t>
            </w:r>
            <w:proofErr w:type="gramEnd"/>
            <w:r w:rsidR="00A06E50" w:rsidRPr="001C3AC6">
              <w:rPr>
                <w:rFonts w:asciiTheme="minorHAnsi" w:hAnsiTheme="minorHAnsi" w:cstheme="minorHAnsi"/>
                <w:sz w:val="22"/>
                <w:szCs w:val="22"/>
              </w:rPr>
              <w:t xml:space="preserve"> simplify. This is a skill in which students should be proficient. The answers to the two examples are provided below.</w:t>
            </w:r>
          </w:p>
          <w:p w14:paraId="22D15C69" w14:textId="77777777" w:rsidR="00371F04" w:rsidRPr="001C3AC6" w:rsidRDefault="00371F04" w:rsidP="00371F04">
            <w:pPr>
              <w:pStyle w:val="ListParagraph"/>
              <w:rPr>
                <w:rFonts w:asciiTheme="minorHAnsi" w:hAnsiTheme="minorHAnsi" w:cstheme="minorHAnsi"/>
                <w:sz w:val="22"/>
                <w:szCs w:val="22"/>
              </w:rPr>
            </w:pPr>
          </w:p>
          <w:p w14:paraId="02FAF3B8" w14:textId="4560DBB6" w:rsidR="00A06E50" w:rsidRDefault="00A06E50" w:rsidP="008B6777">
            <w:pPr>
              <w:pStyle w:val="ListParagraph"/>
              <w:numPr>
                <w:ilvl w:val="0"/>
                <w:numId w:val="28"/>
              </w:numPr>
              <w:spacing w:line="720" w:lineRule="auto"/>
              <w:rPr>
                <w:rFonts w:asciiTheme="minorHAnsi" w:hAnsiTheme="minorHAnsi" w:cstheme="minorHAnsi"/>
                <w:sz w:val="22"/>
                <w:szCs w:val="22"/>
              </w:rPr>
            </w:pPr>
            <w:r>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9</m:t>
                  </m:r>
                </m:den>
              </m:f>
            </m:oMath>
          </w:p>
          <w:p w14:paraId="64204D74" w14:textId="15DD9DAD" w:rsidR="00A06E50" w:rsidRPr="00A06E50" w:rsidRDefault="00A06E50" w:rsidP="008B6777">
            <w:pPr>
              <w:pStyle w:val="ListParagraph"/>
              <w:numPr>
                <w:ilvl w:val="0"/>
                <w:numId w:val="28"/>
              </w:numPr>
              <w:spacing w:line="720" w:lineRule="auto"/>
              <w:rPr>
                <w:rFonts w:asciiTheme="minorHAnsi" w:hAnsiTheme="minorHAnsi" w:cstheme="minorHAnsi"/>
                <w:sz w:val="22"/>
                <w:szCs w:val="22"/>
              </w:rPr>
            </w:pPr>
            <w:r>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x+3</m:t>
                  </m:r>
                </m:num>
                <m:den>
                  <m:r>
                    <w:rPr>
                      <w:rFonts w:ascii="Cambria Math" w:hAnsi="Cambria Math" w:cstheme="minorHAnsi"/>
                      <w:sz w:val="22"/>
                      <w:szCs w:val="22"/>
                    </w:rPr>
                    <m:t>x(x+4)</m:t>
                  </m:r>
                </m:den>
              </m:f>
            </m:oMath>
          </w:p>
          <w:p w14:paraId="48AF6637" w14:textId="3863BAD8" w:rsidR="00F367A7" w:rsidRDefault="00F367A7" w:rsidP="00F367A7">
            <w:pPr>
              <w:rPr>
                <w:rStyle w:val="cf01"/>
                <w:rFonts w:ascii="Calibri" w:hAnsi="Calibri" w:cs="Calibri"/>
                <w:sz w:val="22"/>
                <w:szCs w:val="22"/>
              </w:rPr>
            </w:pPr>
            <w:r>
              <w:rPr>
                <w:rFonts w:asciiTheme="minorHAnsi" w:hAnsiTheme="minorHAnsi" w:cstheme="minorHAnsi"/>
                <w:b/>
                <w:bCs/>
                <w:sz w:val="22"/>
                <w:szCs w:val="22"/>
              </w:rPr>
              <w:t>Mathematical Reasoning:</w:t>
            </w:r>
            <w:r>
              <w:rPr>
                <w:rFonts w:asciiTheme="minorHAnsi" w:hAnsiTheme="minorHAnsi" w:cstheme="minorHAnsi"/>
                <w:sz w:val="22"/>
                <w:szCs w:val="22"/>
              </w:rPr>
              <w:t xml:space="preserve"> </w:t>
            </w:r>
            <w:r w:rsidR="00980044">
              <w:rPr>
                <w:rFonts w:asciiTheme="minorHAnsi" w:hAnsiTheme="minorHAnsi" w:cstheme="minorHAnsi"/>
                <w:sz w:val="22"/>
                <w:szCs w:val="22"/>
              </w:rPr>
              <w:t>Students will benefit from</w:t>
            </w:r>
            <w:r w:rsidR="00980044" w:rsidRPr="00980044">
              <w:rPr>
                <w:rFonts w:asciiTheme="minorHAnsi" w:hAnsiTheme="minorHAnsi" w:cstheme="minorHAnsi"/>
                <w:sz w:val="22"/>
                <w:szCs w:val="22"/>
              </w:rPr>
              <w:t xml:space="preserve"> examples that require addition or subtraction with rational expressions.</w:t>
            </w:r>
            <w:r w:rsidR="00980044">
              <w:rPr>
                <w:rFonts w:asciiTheme="minorHAnsi" w:hAnsiTheme="minorHAnsi" w:cstheme="minorHAnsi"/>
                <w:sz w:val="22"/>
                <w:szCs w:val="22"/>
              </w:rPr>
              <w:t xml:space="preserve"> </w:t>
            </w:r>
            <w:r w:rsidR="00254A35">
              <w:rPr>
                <w:rFonts w:asciiTheme="minorHAnsi" w:hAnsiTheme="minorHAnsi" w:cstheme="minorHAnsi"/>
                <w:sz w:val="22"/>
                <w:szCs w:val="22"/>
              </w:rPr>
              <w:t>An e</w:t>
            </w:r>
            <w:r w:rsidR="00980044" w:rsidRPr="00F576B0">
              <w:rPr>
                <w:rStyle w:val="cf01"/>
                <w:rFonts w:ascii="Calibri" w:hAnsi="Calibri" w:cs="Calibri"/>
                <w:sz w:val="22"/>
                <w:szCs w:val="22"/>
              </w:rPr>
              <w:t>xample with common misconceptions follow</w:t>
            </w:r>
            <w:r w:rsidR="00254A35">
              <w:rPr>
                <w:rStyle w:val="cf01"/>
                <w:rFonts w:ascii="Calibri" w:hAnsi="Calibri" w:cs="Calibri"/>
                <w:sz w:val="22"/>
                <w:szCs w:val="22"/>
              </w:rPr>
              <w:t>s</w:t>
            </w:r>
            <w:r w:rsidR="00980044" w:rsidRPr="00F576B0">
              <w:rPr>
                <w:rStyle w:val="cf01"/>
                <w:rFonts w:ascii="Calibri" w:hAnsi="Calibri" w:cs="Calibri"/>
                <w:sz w:val="22"/>
                <w:szCs w:val="22"/>
              </w:rPr>
              <w:t xml:space="preserve"> </w:t>
            </w:r>
            <w:r w:rsidR="00980044">
              <w:rPr>
                <w:rStyle w:val="cf01"/>
                <w:rFonts w:ascii="Calibri" w:hAnsi="Calibri" w:cs="Calibri"/>
                <w:sz w:val="22"/>
                <w:szCs w:val="22"/>
              </w:rPr>
              <w:t>–</w:t>
            </w:r>
          </w:p>
          <w:p w14:paraId="6A8E1A82" w14:textId="77777777" w:rsidR="001C3AC6" w:rsidRPr="003F3FFA" w:rsidRDefault="001C3AC6" w:rsidP="001C3AC6">
            <w:pPr>
              <w:rPr>
                <w:rFonts w:ascii="Calibri" w:hAnsi="Calibri" w:cs="Calibri"/>
                <w:sz w:val="12"/>
                <w:szCs w:val="12"/>
              </w:rPr>
            </w:pPr>
          </w:p>
          <w:p w14:paraId="725C98D7" w14:textId="20894528" w:rsidR="00980044" w:rsidRDefault="00980044" w:rsidP="0081629E">
            <w:pPr>
              <w:pStyle w:val="ListParagraph"/>
              <w:numPr>
                <w:ilvl w:val="0"/>
                <w:numId w:val="37"/>
              </w:numPr>
              <w:rPr>
                <w:rFonts w:ascii="Calibri" w:hAnsi="Calibri" w:cs="Calibri"/>
                <w:sz w:val="22"/>
                <w:szCs w:val="22"/>
              </w:rPr>
            </w:pPr>
            <w:r w:rsidRPr="001C3AC6">
              <w:rPr>
                <w:rFonts w:ascii="Calibri" w:hAnsi="Calibri" w:cs="Calibri"/>
                <w:sz w:val="22"/>
                <w:szCs w:val="22"/>
              </w:rPr>
              <w:t xml:space="preserve">Assuming no denominator equals zero, completely simplify </w:t>
            </w:r>
            <w:r w:rsidR="00254A35">
              <w:rPr>
                <w:rFonts w:ascii="Calibri" w:hAnsi="Calibri" w:cs="Calibri"/>
                <w:sz w:val="22"/>
                <w:szCs w:val="22"/>
              </w:rPr>
              <w:t>the</w:t>
            </w:r>
            <w:r w:rsidRPr="001C3AC6">
              <w:rPr>
                <w:rFonts w:ascii="Calibri" w:hAnsi="Calibri" w:cs="Calibri"/>
                <w:sz w:val="22"/>
                <w:szCs w:val="22"/>
              </w:rPr>
              <w:t xml:space="preserve"> expression.</w:t>
            </w:r>
          </w:p>
          <w:p w14:paraId="39FDED98" w14:textId="77777777" w:rsidR="005473F6" w:rsidRPr="001C3AC6" w:rsidRDefault="005473F6" w:rsidP="005473F6">
            <w:pPr>
              <w:pStyle w:val="ListParagraph"/>
              <w:rPr>
                <w:rFonts w:ascii="Calibri" w:hAnsi="Calibri" w:cs="Calibri"/>
                <w:sz w:val="22"/>
                <w:szCs w:val="22"/>
              </w:rPr>
            </w:pPr>
          </w:p>
          <w:p w14:paraId="7DFC7489" w14:textId="79C831BD" w:rsidR="00980044" w:rsidRPr="003F3FFA" w:rsidRDefault="00EE3FC8" w:rsidP="00F367A7">
            <w:pPr>
              <w:rPr>
                <w:rStyle w:val="cf01"/>
                <w:rFonts w:ascii="Calibri" w:hAnsi="Calibri" w:cs="Calibri"/>
                <w:sz w:val="22"/>
                <w:szCs w:val="22"/>
              </w:rPr>
            </w:pPr>
            <m:oMathPara>
              <m:oMath>
                <m:f>
                  <m:fPr>
                    <m:ctrlPr>
                      <w:rPr>
                        <w:rStyle w:val="cf01"/>
                        <w:rFonts w:ascii="Cambria Math" w:hAnsi="Cambria Math" w:cs="Calibri"/>
                        <w:i/>
                        <w:sz w:val="22"/>
                        <w:szCs w:val="22"/>
                      </w:rPr>
                    </m:ctrlPr>
                  </m:fPr>
                  <m:num>
                    <m:r>
                      <w:rPr>
                        <w:rStyle w:val="cf01"/>
                        <w:rFonts w:ascii="Cambria Math" w:hAnsi="Cambria Math" w:cs="Calibri"/>
                        <w:sz w:val="22"/>
                        <w:szCs w:val="22"/>
                      </w:rPr>
                      <m:t>5</m:t>
                    </m:r>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-245</m:t>
                    </m:r>
                  </m:num>
                  <m:den>
                    <m:r>
                      <w:rPr>
                        <w:rStyle w:val="cf01"/>
                        <w:rFonts w:ascii="Cambria Math" w:hAnsi="Cambria Math" w:cs="Calibri"/>
                        <w:sz w:val="22"/>
                        <w:szCs w:val="22"/>
                      </w:rPr>
                      <m:t>2</m:t>
                    </m:r>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-11x-21</m:t>
                    </m:r>
                  </m:den>
                </m:f>
                <m:r>
                  <w:rPr>
                    <w:rStyle w:val="cf01"/>
                    <w:rFonts w:ascii="Cambria Math" w:hAnsi="Cambria Math" w:cs="Calibri"/>
                    <w:sz w:val="22"/>
                    <w:szCs w:val="22"/>
                  </w:rPr>
                  <m:t>-</m:t>
                </m:r>
                <m:f>
                  <m:fPr>
                    <m:ctrlPr>
                      <w:rPr>
                        <w:rStyle w:val="cf01"/>
                        <w:rFonts w:ascii="Cambria Math" w:hAnsi="Cambria Math" w:cs="Calibri"/>
                        <w:i/>
                        <w:sz w:val="22"/>
                        <w:szCs w:val="22"/>
                      </w:rPr>
                    </m:ctrlPr>
                  </m:fPr>
                  <m:num>
                    <m:r>
                      <w:rPr>
                        <w:rStyle w:val="cf01"/>
                        <w:rFonts w:ascii="Cambria Math" w:hAnsi="Cambria Math" w:cs="Calibri"/>
                        <w:sz w:val="22"/>
                        <w:szCs w:val="22"/>
                      </w:rPr>
                      <m:t>4x+35</m:t>
                    </m:r>
                  </m:num>
                  <m:den>
                    <m:r>
                      <w:rPr>
                        <w:rStyle w:val="cf01"/>
                        <w:rFonts w:ascii="Cambria Math" w:hAnsi="Cambria Math" w:cs="Calibri"/>
                        <w:sz w:val="22"/>
                        <w:szCs w:val="22"/>
                      </w:rPr>
                      <m:t>2x+3</m:t>
                    </m:r>
                  </m:den>
                </m:f>
              </m:oMath>
            </m:oMathPara>
          </w:p>
          <w:p w14:paraId="0087A344" w14:textId="77777777" w:rsidR="001C3AC6" w:rsidRDefault="001C3AC6" w:rsidP="003F3FFA">
            <w:pPr>
              <w:rPr>
                <w:rFonts w:asciiTheme="minorHAnsi" w:hAnsiTheme="minorHAnsi" w:cstheme="minorHAnsi"/>
                <w:sz w:val="22"/>
                <w:szCs w:val="22"/>
              </w:rPr>
            </w:pPr>
          </w:p>
          <w:p w14:paraId="461D60BE" w14:textId="77777777" w:rsidR="005473F6" w:rsidRDefault="00980044" w:rsidP="003F3FFA">
            <w:pPr>
              <w:ind w:left="720"/>
              <w:rPr>
                <w:rFonts w:asciiTheme="minorHAnsi" w:hAnsiTheme="minorHAnsi" w:cstheme="minorHAnsi"/>
                <w:sz w:val="22"/>
                <w:szCs w:val="22"/>
              </w:rPr>
            </w:pPr>
            <w:r w:rsidRPr="00980044">
              <w:rPr>
                <w:rFonts w:asciiTheme="minorHAnsi" w:hAnsiTheme="minorHAnsi" w:cstheme="minorHAnsi"/>
                <w:sz w:val="22"/>
                <w:szCs w:val="22"/>
              </w:rPr>
              <w:lastRenderedPageBreak/>
              <w:t>The most common student error</w:t>
            </w:r>
            <w:r w:rsidR="00254A35">
              <w:rPr>
                <w:rFonts w:asciiTheme="minorHAnsi" w:hAnsiTheme="minorHAnsi" w:cstheme="minorHAnsi"/>
                <w:sz w:val="22"/>
                <w:szCs w:val="22"/>
              </w:rPr>
              <w:t>s</w:t>
            </w:r>
            <w:r w:rsidRPr="00980044">
              <w:rPr>
                <w:rFonts w:asciiTheme="minorHAnsi" w:hAnsiTheme="minorHAnsi" w:cstheme="minorHAnsi"/>
                <w:sz w:val="22"/>
                <w:szCs w:val="22"/>
              </w:rPr>
              <w:t xml:space="preserve"> </w:t>
            </w:r>
            <w:r w:rsidR="00254A35">
              <w:rPr>
                <w:rFonts w:asciiTheme="minorHAnsi" w:hAnsiTheme="minorHAnsi" w:cstheme="minorHAnsi"/>
                <w:sz w:val="22"/>
                <w:szCs w:val="22"/>
              </w:rPr>
              <w:t>are</w:t>
            </w:r>
            <w:r w:rsidRPr="00980044">
              <w:rPr>
                <w:rFonts w:asciiTheme="minorHAnsi" w:hAnsiTheme="minorHAnsi" w:cstheme="minorHAnsi"/>
                <w:sz w:val="22"/>
                <w:szCs w:val="22"/>
              </w:rPr>
              <w:t xml:space="preserve"> </w:t>
            </w:r>
            <w:r w:rsidR="00254A35">
              <w:rPr>
                <w:rFonts w:asciiTheme="minorHAnsi" w:hAnsiTheme="minorHAnsi" w:cstheme="minorHAnsi"/>
                <w:sz w:val="22"/>
                <w:szCs w:val="22"/>
              </w:rPr>
              <w:t>to add</w:t>
            </w:r>
            <w:r w:rsidRPr="00980044">
              <w:rPr>
                <w:rFonts w:asciiTheme="minorHAnsi" w:hAnsiTheme="minorHAnsi" w:cstheme="minorHAnsi"/>
                <w:sz w:val="22"/>
                <w:szCs w:val="22"/>
              </w:rPr>
              <w:t xml:space="preserve"> or subtract the </w:t>
            </w:r>
            <w:proofErr w:type="gramStart"/>
            <w:r w:rsidRPr="00980044">
              <w:rPr>
                <w:rFonts w:asciiTheme="minorHAnsi" w:hAnsiTheme="minorHAnsi" w:cstheme="minorHAnsi"/>
                <w:sz w:val="22"/>
                <w:szCs w:val="22"/>
              </w:rPr>
              <w:t>numerators</w:t>
            </w:r>
            <w:r w:rsidR="00254A35">
              <w:rPr>
                <w:rFonts w:asciiTheme="minorHAnsi" w:hAnsiTheme="minorHAnsi" w:cstheme="minorHAnsi"/>
                <w:sz w:val="22"/>
                <w:szCs w:val="22"/>
              </w:rPr>
              <w:t>,</w:t>
            </w:r>
            <w:r w:rsidRPr="00980044">
              <w:rPr>
                <w:rFonts w:asciiTheme="minorHAnsi" w:hAnsiTheme="minorHAnsi" w:cstheme="minorHAnsi"/>
                <w:sz w:val="22"/>
                <w:szCs w:val="22"/>
              </w:rPr>
              <w:t xml:space="preserve"> and</w:t>
            </w:r>
            <w:proofErr w:type="gramEnd"/>
            <w:r w:rsidRPr="00980044">
              <w:rPr>
                <w:rFonts w:asciiTheme="minorHAnsi" w:hAnsiTheme="minorHAnsi" w:cstheme="minorHAnsi"/>
                <w:sz w:val="22"/>
                <w:szCs w:val="22"/>
              </w:rPr>
              <w:t xml:space="preserve"> add or subtract the denominators when the rational expressions do not contain like denominators. For </w:t>
            </w:r>
            <w:r>
              <w:rPr>
                <w:rFonts w:asciiTheme="minorHAnsi" w:hAnsiTheme="minorHAnsi" w:cstheme="minorHAnsi"/>
                <w:sz w:val="22"/>
                <w:szCs w:val="22"/>
              </w:rPr>
              <w:t>this example</w:t>
            </w:r>
            <w:r w:rsidRPr="00980044">
              <w:rPr>
                <w:rFonts w:asciiTheme="minorHAnsi" w:hAnsiTheme="minorHAnsi" w:cstheme="minorHAnsi"/>
                <w:sz w:val="22"/>
                <w:szCs w:val="22"/>
              </w:rPr>
              <w:t xml:space="preserve">, students can simplify the rational expression on the left so that it has a denominator of </w:t>
            </w:r>
            <w:r>
              <w:rPr>
                <w:rFonts w:asciiTheme="minorHAnsi" w:hAnsiTheme="minorHAnsi" w:cstheme="minorHAnsi"/>
                <w:sz w:val="22"/>
                <w:szCs w:val="22"/>
              </w:rPr>
              <w:t>“</w:t>
            </w:r>
            <m:oMath>
              <m:r>
                <w:rPr>
                  <w:rFonts w:ascii="Cambria Math" w:hAnsi="Cambria Math" w:cstheme="minorHAnsi"/>
                  <w:sz w:val="22"/>
                  <w:szCs w:val="22"/>
                </w:rPr>
                <m:t>2x+3</m:t>
              </m:r>
            </m:oMath>
            <w:r w:rsidR="001C3AC6">
              <w:rPr>
                <w:rFonts w:asciiTheme="minorHAnsi" w:hAnsiTheme="minorHAnsi" w:cstheme="minorHAnsi"/>
                <w:sz w:val="22"/>
                <w:szCs w:val="22"/>
              </w:rPr>
              <w:t>.</w:t>
            </w:r>
            <w:r>
              <w:rPr>
                <w:rFonts w:asciiTheme="minorHAnsi" w:hAnsiTheme="minorHAnsi" w:cstheme="minorHAnsi"/>
                <w:sz w:val="22"/>
                <w:szCs w:val="22"/>
              </w:rPr>
              <w:t>”</w:t>
            </w:r>
            <w:r w:rsidRPr="00980044">
              <w:rPr>
                <w:rFonts w:asciiTheme="minorHAnsi" w:hAnsiTheme="minorHAnsi" w:cstheme="minorHAnsi"/>
                <w:sz w:val="22"/>
                <w:szCs w:val="22"/>
              </w:rPr>
              <w:t xml:space="preserve"> This will make it easier to simplify</w:t>
            </w:r>
            <w:r w:rsidR="00371F04">
              <w:rPr>
                <w:rFonts w:asciiTheme="minorHAnsi" w:hAnsiTheme="minorHAnsi" w:cstheme="minorHAnsi"/>
                <w:sz w:val="22"/>
                <w:szCs w:val="22"/>
              </w:rPr>
              <w:t xml:space="preserve"> because they will see the common factor in the denominator</w:t>
            </w:r>
            <w:r w:rsidRPr="00980044">
              <w:rPr>
                <w:rFonts w:asciiTheme="minorHAnsi" w:hAnsiTheme="minorHAnsi" w:cstheme="minorHAnsi"/>
                <w:sz w:val="22"/>
                <w:szCs w:val="22"/>
              </w:rPr>
              <w:t xml:space="preserve">. </w:t>
            </w:r>
            <w:r>
              <w:rPr>
                <w:rFonts w:asciiTheme="minorHAnsi" w:hAnsiTheme="minorHAnsi" w:cstheme="minorHAnsi"/>
                <w:sz w:val="22"/>
                <w:szCs w:val="22"/>
              </w:rPr>
              <w:t xml:space="preserve">The </w:t>
            </w:r>
            <w:r w:rsidR="001C3AC6">
              <w:rPr>
                <w:rFonts w:asciiTheme="minorHAnsi" w:hAnsiTheme="minorHAnsi" w:cstheme="minorHAnsi"/>
                <w:sz w:val="22"/>
                <w:szCs w:val="22"/>
              </w:rPr>
              <w:t>solution is</w:t>
            </w:r>
            <w:r w:rsidR="00533EB4">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x</m:t>
                  </m:r>
                </m:num>
                <m:den>
                  <m:r>
                    <w:rPr>
                      <w:rFonts w:ascii="Cambria Math" w:hAnsi="Cambria Math" w:cstheme="minorHAnsi"/>
                      <w:sz w:val="22"/>
                      <w:szCs w:val="22"/>
                    </w:rPr>
                    <m:t>2x+3</m:t>
                  </m:r>
                </m:den>
              </m:f>
            </m:oMath>
            <w:r w:rsidR="003F3FFA">
              <w:rPr>
                <w:rFonts w:asciiTheme="minorHAnsi" w:hAnsiTheme="minorHAnsi" w:cstheme="minorHAnsi"/>
                <w:sz w:val="22"/>
                <w:szCs w:val="22"/>
              </w:rPr>
              <w:t xml:space="preserve"> .</w:t>
            </w:r>
          </w:p>
          <w:p w14:paraId="0E55097D" w14:textId="291D9AAE" w:rsidR="003F3FFA" w:rsidRPr="003F3FFA" w:rsidRDefault="003F3FFA" w:rsidP="003F3FFA">
            <w:pPr>
              <w:ind w:left="720"/>
              <w:rPr>
                <w:rFonts w:asciiTheme="minorHAnsi" w:hAnsiTheme="minorHAnsi" w:cstheme="minorHAnsi"/>
                <w:sz w:val="12"/>
                <w:szCs w:val="12"/>
              </w:rPr>
            </w:pPr>
          </w:p>
        </w:tc>
      </w:tr>
      <w:tr w:rsidR="00F367A7" w:rsidRPr="00722C85" w14:paraId="02A9DFFC" w14:textId="77777777" w:rsidTr="00D0278D">
        <w:trPr>
          <w:trHeight w:val="435"/>
        </w:trPr>
        <w:tc>
          <w:tcPr>
            <w:tcW w:w="14310" w:type="dxa"/>
            <w:shd w:val="clear" w:color="auto" w:fill="F2F2F2" w:themeFill="background1" w:themeFillShade="F2"/>
            <w:vAlign w:val="center"/>
          </w:tcPr>
          <w:p w14:paraId="60E66B29" w14:textId="26FF4B9A" w:rsidR="00F367A7" w:rsidRPr="00722C85" w:rsidRDefault="00F367A7" w:rsidP="00F367A7">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367A7" w:rsidRPr="00722C85" w14:paraId="3604EBCE" w14:textId="77777777" w:rsidTr="00776D3B">
        <w:trPr>
          <w:trHeight w:val="890"/>
        </w:trPr>
        <w:tc>
          <w:tcPr>
            <w:tcW w:w="14310" w:type="dxa"/>
          </w:tcPr>
          <w:p w14:paraId="4A028317" w14:textId="61EA9572" w:rsidR="00F367A7" w:rsidRDefault="00F367A7" w:rsidP="00F367A7">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1C09E9E" w14:textId="54A631B1" w:rsidR="00F367A7" w:rsidRPr="00D86A99" w:rsidRDefault="00DA47BB" w:rsidP="00F367A7">
            <w:pPr>
              <w:rPr>
                <w:rFonts w:ascii="Calibri" w:hAnsi="Calibri" w:cs="Calibri"/>
                <w:sz w:val="22"/>
                <w:szCs w:val="22"/>
              </w:rPr>
            </w:pPr>
            <w:r>
              <w:rPr>
                <w:rFonts w:ascii="Calibri" w:hAnsi="Calibri" w:cs="Calibri"/>
                <w:sz w:val="22"/>
                <w:szCs w:val="22"/>
              </w:rPr>
              <w:t>Rational e</w:t>
            </w:r>
            <w:r w:rsidR="00F367A7" w:rsidRPr="00D86A99">
              <w:rPr>
                <w:rFonts w:ascii="Calibri" w:hAnsi="Calibri" w:cs="Calibri"/>
                <w:sz w:val="22"/>
                <w:szCs w:val="22"/>
              </w:rPr>
              <w:t xml:space="preserve">xpressions can be used to </w:t>
            </w:r>
            <w:r>
              <w:rPr>
                <w:rFonts w:ascii="Calibri" w:hAnsi="Calibri" w:cs="Calibri"/>
                <w:sz w:val="22"/>
                <w:szCs w:val="22"/>
              </w:rPr>
              <w:t>describe and define real-life contextual situations</w:t>
            </w:r>
            <w:r w:rsidR="00F367A7" w:rsidRPr="00D86A99">
              <w:rPr>
                <w:rFonts w:ascii="Calibri" w:hAnsi="Calibri" w:cs="Calibri"/>
                <w:sz w:val="22"/>
                <w:szCs w:val="22"/>
              </w:rPr>
              <w:t>.</w:t>
            </w:r>
          </w:p>
          <w:p w14:paraId="523FD6F0" w14:textId="77777777" w:rsidR="00F367A7" w:rsidRDefault="00F367A7" w:rsidP="00F367A7">
            <w:pPr>
              <w:rPr>
                <w:rFonts w:asciiTheme="minorHAnsi" w:hAnsiTheme="minorHAnsi" w:cstheme="minorHAnsi"/>
                <w:b/>
                <w:bCs/>
                <w:sz w:val="22"/>
                <w:szCs w:val="22"/>
              </w:rPr>
            </w:pPr>
          </w:p>
          <w:p w14:paraId="0D9EED5D" w14:textId="67C6B6E5" w:rsidR="00F367A7" w:rsidRDefault="00F367A7" w:rsidP="00F367A7">
            <w:pPr>
              <w:rPr>
                <w:rFonts w:ascii="Calibri" w:hAnsi="Calibri" w:cs="Calibri"/>
                <w:sz w:val="22"/>
                <w:szCs w:val="22"/>
              </w:rPr>
            </w:pPr>
            <w:r>
              <w:rPr>
                <w:rFonts w:asciiTheme="minorHAnsi" w:hAnsiTheme="minorHAnsi" w:cstheme="minorHAnsi"/>
                <w:b/>
                <w:bCs/>
                <w:sz w:val="22"/>
                <w:szCs w:val="22"/>
              </w:rPr>
              <w:t xml:space="preserve">Connections: </w:t>
            </w:r>
            <w:r w:rsidR="004C3017">
              <w:rPr>
                <w:rFonts w:ascii="Calibri" w:hAnsi="Calibri" w:cs="Calibri"/>
                <w:sz w:val="22"/>
                <w:szCs w:val="22"/>
              </w:rPr>
              <w:t>Prior to Algebra 2</w:t>
            </w:r>
            <w:r>
              <w:rPr>
                <w:rFonts w:ascii="Calibri" w:hAnsi="Calibri" w:cs="Calibri"/>
                <w:sz w:val="22"/>
                <w:szCs w:val="22"/>
              </w:rPr>
              <w:t xml:space="preserve">, students </w:t>
            </w:r>
            <w:r w:rsidR="00B06BA4" w:rsidRPr="00A70307">
              <w:rPr>
                <w:rFonts w:ascii="Calibri" w:hAnsi="Calibri" w:cs="Calibri"/>
                <w:sz w:val="22"/>
                <w:szCs w:val="22"/>
              </w:rPr>
              <w:t>investigated</w:t>
            </w:r>
            <w:r w:rsidR="00B06BA4">
              <w:rPr>
                <w:rFonts w:ascii="Calibri" w:hAnsi="Calibri" w:cs="Calibri"/>
                <w:sz w:val="22"/>
                <w:szCs w:val="22"/>
              </w:rPr>
              <w:t>, factored,</w:t>
            </w:r>
            <w:r w:rsidR="00B06BA4" w:rsidRPr="00A70307">
              <w:rPr>
                <w:rFonts w:ascii="Calibri" w:hAnsi="Calibri" w:cs="Calibri"/>
                <w:sz w:val="22"/>
                <w:szCs w:val="22"/>
              </w:rPr>
              <w:t xml:space="preserve"> and</w:t>
            </w:r>
            <w:r w:rsidR="00B06BA4">
              <w:rPr>
                <w:rFonts w:ascii="Calibri" w:hAnsi="Calibri" w:cs="Calibri"/>
                <w:sz w:val="22"/>
                <w:szCs w:val="22"/>
              </w:rPr>
              <w:t xml:space="preserve"> simplified algebraic expressions in one variable (</w:t>
            </w:r>
            <w:r w:rsidR="00B06BA4" w:rsidRPr="00A3275C">
              <w:rPr>
                <w:rFonts w:ascii="Calibri" w:eastAsia="Times New Roman" w:hAnsi="Calibri" w:cs="Calibri"/>
                <w:color w:val="000000"/>
                <w:sz w:val="22"/>
                <w:szCs w:val="22"/>
              </w:rPr>
              <w:t>A.EO.</w:t>
            </w:r>
            <w:r w:rsidR="00B06BA4">
              <w:rPr>
                <w:rFonts w:ascii="Calibri" w:eastAsia="Times New Roman" w:hAnsi="Calibri" w:cs="Calibri"/>
                <w:color w:val="000000"/>
                <w:sz w:val="22"/>
                <w:szCs w:val="22"/>
              </w:rPr>
              <w:t>2</w:t>
            </w:r>
            <w:r w:rsidR="00B06BA4">
              <w:rPr>
                <w:rFonts w:ascii="Calibri" w:hAnsi="Calibri" w:cs="Calibri"/>
                <w:sz w:val="22"/>
                <w:szCs w:val="22"/>
              </w:rPr>
              <w:t>). Students evaluated algebraic expressions for given replacement values of the variables (</w:t>
            </w:r>
            <w:r w:rsidR="00B06BA4" w:rsidRPr="00A3275C">
              <w:rPr>
                <w:rFonts w:ascii="Calibri" w:eastAsia="Times New Roman" w:hAnsi="Calibri" w:cs="Calibri"/>
                <w:color w:val="000000"/>
                <w:sz w:val="22"/>
                <w:szCs w:val="22"/>
              </w:rPr>
              <w:t>A.EO.1</w:t>
            </w:r>
            <w:r w:rsidR="00B06BA4">
              <w:rPr>
                <w:rFonts w:ascii="Calibri" w:hAnsi="Calibri" w:cs="Calibri"/>
                <w:sz w:val="22"/>
                <w:szCs w:val="22"/>
              </w:rPr>
              <w:t>)</w:t>
            </w:r>
            <w:r w:rsidR="003F3FFA">
              <w:rPr>
                <w:rFonts w:ascii="Calibri" w:hAnsi="Calibri" w:cs="Calibri"/>
                <w:sz w:val="22"/>
                <w:szCs w:val="22"/>
              </w:rPr>
              <w:t>, derived and applied the laws of exponents (A.EO.3), and simplified and determined equivalent radical expressions involving square roots of whole numbers and cube roots of integers (A.EO.4)</w:t>
            </w:r>
            <w:r w:rsidR="00B06BA4">
              <w:rPr>
                <w:rFonts w:ascii="Calibri" w:hAnsi="Calibri" w:cs="Calibri"/>
                <w:sz w:val="22"/>
                <w:szCs w:val="22"/>
              </w:rPr>
              <w:t xml:space="preserve">. </w:t>
            </w:r>
            <w:r>
              <w:rPr>
                <w:rFonts w:ascii="Calibri" w:hAnsi="Calibri" w:cs="Calibri"/>
                <w:sz w:val="22"/>
                <w:szCs w:val="22"/>
              </w:rPr>
              <w:t xml:space="preserve">Given these understandings, students will </w:t>
            </w:r>
            <w:r w:rsidR="00B06BA4">
              <w:rPr>
                <w:rFonts w:ascii="Calibri" w:hAnsi="Calibri" w:cs="Calibri"/>
                <w:sz w:val="22"/>
                <w:szCs w:val="22"/>
              </w:rPr>
              <w:t>perform operations on and simplify rational expressions</w:t>
            </w:r>
            <w:r w:rsidR="00E10722">
              <w:rPr>
                <w:rFonts w:ascii="Calibri" w:hAnsi="Calibri" w:cs="Calibri"/>
                <w:sz w:val="22"/>
                <w:szCs w:val="22"/>
              </w:rPr>
              <w:t xml:space="preserve"> (A2.EO.1)</w:t>
            </w:r>
            <w:r w:rsidR="00A926C2">
              <w:rPr>
                <w:rFonts w:ascii="Calibri" w:hAnsi="Calibri" w:cs="Calibri"/>
                <w:sz w:val="22"/>
                <w:szCs w:val="22"/>
              </w:rPr>
              <w:t xml:space="preserve"> and t</w:t>
            </w:r>
            <w:r w:rsidR="00E10722">
              <w:rPr>
                <w:rFonts w:ascii="Calibri" w:hAnsi="Calibri" w:cs="Calibri"/>
                <w:sz w:val="22"/>
                <w:szCs w:val="22"/>
              </w:rPr>
              <w:t xml:space="preserve">his knowledge will </w:t>
            </w:r>
            <w:r w:rsidR="00DE4595">
              <w:rPr>
                <w:rFonts w:ascii="Calibri" w:hAnsi="Calibri" w:cs="Calibri"/>
                <w:sz w:val="22"/>
                <w:szCs w:val="22"/>
              </w:rPr>
              <w:t>be embedded into</w:t>
            </w:r>
            <w:r w:rsidR="00E10722">
              <w:rPr>
                <w:rFonts w:ascii="Calibri" w:hAnsi="Calibri" w:cs="Calibri"/>
                <w:sz w:val="22"/>
                <w:szCs w:val="22"/>
              </w:rPr>
              <w:t xml:space="preserve"> coursework beyond Algebra 2.</w:t>
            </w:r>
            <w:r w:rsidR="00B06BA4">
              <w:rPr>
                <w:rFonts w:ascii="Calibri" w:hAnsi="Calibri" w:cs="Calibri"/>
                <w:sz w:val="22"/>
                <w:szCs w:val="22"/>
              </w:rPr>
              <w:t xml:space="preserve"> </w:t>
            </w:r>
          </w:p>
          <w:p w14:paraId="45D4CF1A" w14:textId="77777777" w:rsidR="00257D85" w:rsidRPr="00722C85" w:rsidRDefault="00257D85" w:rsidP="00F367A7">
            <w:pPr>
              <w:rPr>
                <w:rFonts w:asciiTheme="minorHAnsi" w:hAnsiTheme="minorHAnsi" w:cstheme="minorHAnsi"/>
                <w:b/>
                <w:bCs/>
                <w:sz w:val="22"/>
                <w:szCs w:val="22"/>
              </w:rPr>
            </w:pPr>
          </w:p>
          <w:p w14:paraId="2504AE8D" w14:textId="71CA11FF" w:rsidR="00F367A7" w:rsidRDefault="00F367A7" w:rsidP="00F367A7">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6F35DA84" w14:textId="77777777" w:rsidR="00F367A7" w:rsidRPr="001E0F15"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A2.EO.2</w:t>
            </w:r>
            <w:r>
              <w:rPr>
                <w:rFonts w:ascii="Calibri" w:hAnsi="Calibri" w:cs="Calibri"/>
                <w:sz w:val="22"/>
                <w:szCs w:val="22"/>
              </w:rPr>
              <w:t xml:space="preserve"> – The student will </w:t>
            </w:r>
            <w:r w:rsidRPr="001E0F15">
              <w:rPr>
                <w:rFonts w:ascii="Calibri" w:hAnsi="Calibri" w:cs="Calibri"/>
                <w:sz w:val="22"/>
                <w:szCs w:val="22"/>
              </w:rPr>
              <w:t>perform operations on and simplify radical expressions.</w:t>
            </w:r>
          </w:p>
          <w:p w14:paraId="000CE61E" w14:textId="77777777" w:rsidR="00F367A7"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A2.EO.3</w:t>
            </w:r>
            <w:r>
              <w:rPr>
                <w:rFonts w:ascii="Calibri" w:hAnsi="Calibri" w:cs="Calibri"/>
                <w:sz w:val="22"/>
                <w:szCs w:val="22"/>
              </w:rPr>
              <w:t xml:space="preserve"> – The student will </w:t>
            </w:r>
            <w:r w:rsidRPr="001E0F15">
              <w:rPr>
                <w:rFonts w:ascii="Calibri" w:hAnsi="Calibri" w:cs="Calibri"/>
                <w:sz w:val="22"/>
                <w:szCs w:val="22"/>
              </w:rPr>
              <w:t>perform operations on polynomial expressions and factor polynomial expressions in one and two variables.</w:t>
            </w:r>
          </w:p>
          <w:p w14:paraId="0DE10837" w14:textId="15C98847" w:rsidR="00257D85" w:rsidRPr="00257D85" w:rsidRDefault="00257D85" w:rsidP="00257D85">
            <w:pPr>
              <w:pStyle w:val="ListParagraph"/>
              <w:numPr>
                <w:ilvl w:val="1"/>
                <w:numId w:val="5"/>
              </w:numPr>
              <w:rPr>
                <w:rFonts w:asciiTheme="minorHAnsi" w:hAnsiTheme="minorHAnsi" w:cstheme="minorHAnsi"/>
                <w:sz w:val="22"/>
                <w:szCs w:val="22"/>
              </w:rPr>
            </w:pPr>
            <w:r w:rsidRPr="00257D85">
              <w:rPr>
                <w:rFonts w:asciiTheme="minorHAnsi" w:hAnsiTheme="minorHAnsi" w:cstheme="minorHAnsi"/>
                <w:sz w:val="22"/>
                <w:szCs w:val="22"/>
              </w:rPr>
              <w:t>A2.EO.4 – The student will perform operations on complex numbers.</w:t>
            </w:r>
          </w:p>
          <w:p w14:paraId="3FA91FAE" w14:textId="66A24FFB" w:rsidR="00F367A7" w:rsidRDefault="00F367A7" w:rsidP="00F367A7">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54DCE2AB"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A.EO.1</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 xml:space="preserve">represent verbal quantitative situations algebraically and evaluate these expressions for given replacement values of the variables. </w:t>
            </w:r>
          </w:p>
          <w:p w14:paraId="53336E0E" w14:textId="778E6F3D"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A.EO.2</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perform operations on and factor polynomial expressions in one variable.</w:t>
            </w:r>
          </w:p>
          <w:p w14:paraId="7711E1F4"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A.EO.3</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derive and apply the laws of exponents.</w:t>
            </w:r>
          </w:p>
          <w:p w14:paraId="5631227D" w14:textId="45893A1E" w:rsidR="00F367A7" w:rsidRPr="008B6777" w:rsidRDefault="00F367A7" w:rsidP="008B677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A.EO.4</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simplify and determine equivalent radical expressions involving square roots of whole numbers and cube roots of integers.</w:t>
            </w:r>
          </w:p>
        </w:tc>
      </w:tr>
      <w:tr w:rsidR="00F367A7" w:rsidRPr="00722C85" w14:paraId="4906D773" w14:textId="77777777" w:rsidTr="00326071">
        <w:trPr>
          <w:trHeight w:val="530"/>
        </w:trPr>
        <w:tc>
          <w:tcPr>
            <w:tcW w:w="14310" w:type="dxa"/>
            <w:vAlign w:val="center"/>
          </w:tcPr>
          <w:p w14:paraId="6349277C" w14:textId="77777777" w:rsidR="00F367A7" w:rsidRDefault="00F367A7" w:rsidP="00F367A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t>Textbooks and HQIM for Consideration</w:t>
            </w:r>
          </w:p>
          <w:p w14:paraId="47C5B96D" w14:textId="77777777" w:rsidR="00F367A7" w:rsidRDefault="008B6777" w:rsidP="00F367A7">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DBA8ED9" w14:textId="279E13C4" w:rsidR="00B94CD9" w:rsidRPr="00B94CD9" w:rsidRDefault="00B94CD9" w:rsidP="00B94CD9"/>
        </w:tc>
      </w:tr>
    </w:tbl>
    <w:p w14:paraId="18892803" w14:textId="77777777" w:rsidR="00B94CD9" w:rsidRDefault="00B94CD9" w:rsidP="001C3AC6">
      <w:pPr>
        <w:spacing w:after="160" w:line="259" w:lineRule="auto"/>
        <w:rPr>
          <w:rFonts w:asciiTheme="minorHAnsi" w:hAnsiTheme="minorHAnsi" w:cstheme="minorHAnsi"/>
          <w:b/>
          <w:bCs/>
          <w:sz w:val="22"/>
          <w:szCs w:val="22"/>
        </w:rPr>
      </w:pPr>
    </w:p>
    <w:p w14:paraId="789216DA" w14:textId="77777777" w:rsidR="003F3FFA" w:rsidRDefault="003F3FFA" w:rsidP="001C3AC6">
      <w:pPr>
        <w:spacing w:after="160" w:line="259" w:lineRule="auto"/>
        <w:rPr>
          <w:rFonts w:asciiTheme="minorHAnsi" w:hAnsiTheme="minorHAnsi" w:cstheme="minorHAnsi"/>
          <w:b/>
          <w:bCs/>
          <w:sz w:val="22"/>
          <w:szCs w:val="22"/>
        </w:rPr>
      </w:pPr>
    </w:p>
    <w:p w14:paraId="0AC51FE0" w14:textId="77777777" w:rsidR="003F3FFA" w:rsidRDefault="003F3FFA" w:rsidP="001C3AC6">
      <w:pPr>
        <w:spacing w:after="160" w:line="259" w:lineRule="auto"/>
        <w:rPr>
          <w:rFonts w:asciiTheme="minorHAnsi" w:hAnsiTheme="minorHAnsi" w:cstheme="minorHAnsi"/>
          <w:b/>
          <w:bCs/>
          <w:sz w:val="22"/>
          <w:szCs w:val="22"/>
        </w:rPr>
      </w:pPr>
    </w:p>
    <w:p w14:paraId="036F2817" w14:textId="77777777" w:rsidR="003F3FFA" w:rsidRDefault="003F3FFA" w:rsidP="001C3AC6">
      <w:pPr>
        <w:spacing w:after="160" w:line="259" w:lineRule="auto"/>
        <w:rPr>
          <w:rFonts w:asciiTheme="minorHAnsi" w:hAnsiTheme="minorHAnsi" w:cstheme="minorHAnsi"/>
          <w:b/>
          <w:bCs/>
          <w:sz w:val="22"/>
          <w:szCs w:val="22"/>
        </w:rPr>
      </w:pPr>
    </w:p>
    <w:p w14:paraId="531D18B1" w14:textId="7A899279" w:rsidR="001645E1" w:rsidRPr="001C3AC6" w:rsidRDefault="001645E1" w:rsidP="001C3AC6">
      <w:pPr>
        <w:spacing w:after="160" w:line="259" w:lineRule="auto"/>
        <w:rPr>
          <w:rFonts w:asciiTheme="minorHAnsi" w:eastAsia="Calibri" w:hAnsiTheme="minorHAnsi" w:cstheme="minorHAnsi"/>
          <w:b/>
          <w:bCs/>
          <w:color w:val="202020"/>
          <w:sz w:val="22"/>
          <w:szCs w:val="22"/>
        </w:rPr>
      </w:pPr>
      <w:r w:rsidRPr="001C3AC6">
        <w:rPr>
          <w:rFonts w:asciiTheme="minorHAnsi" w:hAnsiTheme="minorHAnsi" w:cstheme="minorHAnsi"/>
          <w:b/>
          <w:bCs/>
          <w:sz w:val="22"/>
          <w:szCs w:val="22"/>
        </w:rPr>
        <w:lastRenderedPageBreak/>
        <w:t>A2.EO.</w:t>
      </w:r>
      <w:proofErr w:type="gramStart"/>
      <w:r w:rsidRPr="001C3AC6">
        <w:rPr>
          <w:rFonts w:asciiTheme="minorHAnsi" w:hAnsiTheme="minorHAnsi" w:cstheme="minorHAnsi"/>
          <w:b/>
          <w:bCs/>
          <w:sz w:val="22"/>
          <w:szCs w:val="22"/>
        </w:rPr>
        <w:t>2  The</w:t>
      </w:r>
      <w:proofErr w:type="gramEnd"/>
      <w:r w:rsidRPr="001C3AC6">
        <w:rPr>
          <w:rFonts w:asciiTheme="minorHAnsi" w:hAnsiTheme="minorHAnsi" w:cstheme="minorHAnsi"/>
          <w:b/>
          <w:bCs/>
          <w:sz w:val="22"/>
          <w:szCs w:val="22"/>
        </w:rPr>
        <w:t xml:space="preserve"> student will perform operations on and simplify radical expressions.</w:t>
      </w:r>
    </w:p>
    <w:p w14:paraId="1E4932F7" w14:textId="77777777" w:rsidR="001645E1" w:rsidRPr="001645E1" w:rsidRDefault="001645E1" w:rsidP="00605FC1">
      <w:pPr>
        <w:pStyle w:val="SOLTSWBAT"/>
        <w:rPr>
          <w:rFonts w:asciiTheme="minorHAnsi" w:hAnsiTheme="minorHAnsi" w:cstheme="minorHAnsi"/>
          <w:b/>
          <w:bCs/>
          <w:sz w:val="22"/>
          <w:szCs w:val="22"/>
        </w:rPr>
      </w:pPr>
      <w:r w:rsidRPr="001645E1">
        <w:rPr>
          <w:rFonts w:asciiTheme="minorHAnsi" w:hAnsiTheme="minorHAnsi" w:cstheme="minorHAnsi"/>
          <w:sz w:val="22"/>
          <w:szCs w:val="22"/>
        </w:rPr>
        <w:t>Students will demonstrate the following Knowledge and Skills:</w:t>
      </w:r>
    </w:p>
    <w:p w14:paraId="79350073" w14:textId="77777777" w:rsidR="001645E1" w:rsidRPr="001645E1" w:rsidRDefault="001645E1" w:rsidP="008B6777">
      <w:pPr>
        <w:pStyle w:val="NewLettering"/>
        <w:numPr>
          <w:ilvl w:val="0"/>
          <w:numId w:val="9"/>
        </w:numPr>
        <w:rPr>
          <w:rFonts w:asciiTheme="minorHAnsi" w:hAnsiTheme="minorHAnsi" w:cstheme="minorHAnsi"/>
          <w:sz w:val="22"/>
          <w:szCs w:val="22"/>
        </w:rPr>
      </w:pPr>
      <w:r w:rsidRPr="001645E1">
        <w:rPr>
          <w:rFonts w:asciiTheme="minorHAnsi" w:hAnsiTheme="minorHAnsi" w:cstheme="minorHAnsi"/>
          <w:sz w:val="22"/>
          <w:szCs w:val="22"/>
        </w:rPr>
        <w:t>Simplify and determine equivalent radical expressions that include numeric and algebraic radicands.</w:t>
      </w:r>
    </w:p>
    <w:p w14:paraId="015F2A00" w14:textId="77777777" w:rsidR="001645E1" w:rsidRPr="001645E1" w:rsidRDefault="001645E1" w:rsidP="008B6777">
      <w:pPr>
        <w:pStyle w:val="NewLettering"/>
        <w:numPr>
          <w:ilvl w:val="0"/>
          <w:numId w:val="9"/>
        </w:numPr>
        <w:rPr>
          <w:rFonts w:asciiTheme="minorHAnsi" w:hAnsiTheme="minorHAnsi" w:cstheme="minorHAnsi"/>
          <w:sz w:val="22"/>
          <w:szCs w:val="22"/>
        </w:rPr>
      </w:pPr>
      <w:r w:rsidRPr="001645E1">
        <w:rPr>
          <w:rFonts w:asciiTheme="minorHAnsi" w:hAnsiTheme="minorHAnsi" w:cstheme="minorHAnsi"/>
          <w:sz w:val="22"/>
          <w:szCs w:val="22"/>
        </w:rPr>
        <w:t>Add, subtract, multiply, and divide radical expressions that include numeric and algebraic radicands, simplifying the result. Simplification may include rationalizing the denominator.</w:t>
      </w:r>
    </w:p>
    <w:p w14:paraId="3ADAFCF8" w14:textId="77777777" w:rsidR="001645E1" w:rsidRPr="001645E1" w:rsidRDefault="001645E1" w:rsidP="008B6777">
      <w:pPr>
        <w:pStyle w:val="NewLettering"/>
        <w:numPr>
          <w:ilvl w:val="0"/>
          <w:numId w:val="9"/>
        </w:numPr>
        <w:spacing w:after="240"/>
        <w:rPr>
          <w:rFonts w:asciiTheme="minorHAnsi" w:hAnsiTheme="minorHAnsi" w:cstheme="minorHAnsi"/>
          <w:sz w:val="22"/>
          <w:szCs w:val="22"/>
        </w:rPr>
      </w:pPr>
      <w:r w:rsidRPr="001645E1">
        <w:rPr>
          <w:rFonts w:asciiTheme="minorHAnsi" w:hAnsiTheme="minorHAnsi" w:cstheme="minorHAnsi"/>
          <w:sz w:val="22"/>
          <w:szCs w:val="22"/>
        </w:rPr>
        <w:t>Convert between radical expressions and expressions containing rational exponents.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367A7" w:rsidRPr="00722C85" w14:paraId="2621F425" w14:textId="77777777" w:rsidTr="00370866">
        <w:trPr>
          <w:trHeight w:val="299"/>
        </w:trPr>
        <w:tc>
          <w:tcPr>
            <w:tcW w:w="14310" w:type="dxa"/>
          </w:tcPr>
          <w:p w14:paraId="40A4D369"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When simplifying radicals that have even indices (such as a square root), examine the radicand. If the radicand contains an algebraic expression with a negative coefficient, then use the imaginary unit, </w:t>
            </w:r>
            <m:oMath>
              <m:r>
                <w:rPr>
                  <w:rFonts w:ascii="Cambria Math" w:hAnsi="Cambria Math" w:cstheme="minorHAnsi"/>
                  <w:sz w:val="22"/>
                  <w:szCs w:val="22"/>
                </w:rPr>
                <m:t>i</m:t>
              </m:r>
            </m:oMath>
            <w:r w:rsidRPr="00F367A7">
              <w:rPr>
                <w:rFonts w:asciiTheme="minorHAnsi" w:hAnsiTheme="minorHAnsi" w:cstheme="minorHAnsi"/>
                <w:sz w:val="22"/>
                <w:szCs w:val="22"/>
              </w:rPr>
              <w:t xml:space="preserve"> to simplify the radical completely.</w:t>
            </w:r>
          </w:p>
          <w:p w14:paraId="0E4F3FE9"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In Algebra 2, students may benefit from conversations about how techniques used to simplify square root and cube root expressions can be applied to simplify radical expressions with higher indices.  </w:t>
            </w:r>
          </w:p>
          <w:p w14:paraId="11537C2E"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Only radicals with a common radicand and index can be added or subtracted, which may require writing the radical in an equivalent form using a lower base and different index.</w:t>
            </w:r>
          </w:p>
          <w:p w14:paraId="4ACF9C78"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Multiplying and dividing radical expressions containing different indices may require writing the expression in an equivalent form using rational exponents. </w:t>
            </w:r>
          </w:p>
          <w:p w14:paraId="19B2846F"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Radical expressions can be written in an equivalent form using rational exponents.</w:t>
            </w:r>
          </w:p>
          <w:p w14:paraId="6A1AEDCE" w14:textId="708F4BD2"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In Algebra 2, any variables in a radical expression will be assumed to be non-negative, but students may benefit from conversations about when absolute value notation would be necessary in simplifying a radical expression. </w:t>
            </w:r>
          </w:p>
        </w:tc>
      </w:tr>
      <w:tr w:rsidR="00F367A7"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F367A7" w:rsidRPr="00722C85" w:rsidRDefault="00F367A7" w:rsidP="00F367A7">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F367A7" w:rsidRPr="00722C85" w14:paraId="59B787DF" w14:textId="77777777" w:rsidTr="00370866">
        <w:trPr>
          <w:trHeight w:val="314"/>
        </w:trPr>
        <w:tc>
          <w:tcPr>
            <w:tcW w:w="14310" w:type="dxa"/>
            <w:shd w:val="clear" w:color="auto" w:fill="auto"/>
          </w:tcPr>
          <w:p w14:paraId="65D2C4A9" w14:textId="77777777" w:rsidR="00F367A7" w:rsidRDefault="00F367A7" w:rsidP="00F367A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E7857AE" w14:textId="77777777" w:rsidR="00F367A7" w:rsidRPr="004E75DD" w:rsidRDefault="00F367A7" w:rsidP="00F367A7">
            <w:pPr>
              <w:rPr>
                <w:rFonts w:asciiTheme="minorHAnsi" w:eastAsia="Times New Roman" w:hAnsiTheme="minorHAnsi" w:cstheme="minorHAnsi"/>
                <w:sz w:val="22"/>
                <w:szCs w:val="22"/>
              </w:rPr>
            </w:pPr>
          </w:p>
          <w:p w14:paraId="33CE6BFA" w14:textId="0B6CBEA6" w:rsidR="00F367A7" w:rsidRPr="008B0D7C" w:rsidRDefault="00F367A7" w:rsidP="00F367A7">
            <w:pPr>
              <w:pStyle w:val="Bullet1"/>
              <w:numPr>
                <w:ilvl w:val="0"/>
                <w:numId w:val="0"/>
              </w:numPr>
              <w:spacing w:before="0"/>
              <w:rPr>
                <w:rStyle w:val="cf01"/>
                <w:rFonts w:asciiTheme="minorHAnsi" w:hAnsiTheme="minorHAnsi" w:cstheme="minorHAnsi"/>
                <w:sz w:val="22"/>
                <w:szCs w:val="22"/>
              </w:rPr>
            </w:pPr>
            <w:r w:rsidRPr="00722C85">
              <w:rPr>
                <w:rFonts w:asciiTheme="minorHAnsi" w:hAnsiTheme="minorHAnsi" w:cstheme="minorHAnsi"/>
                <w:b/>
                <w:bCs/>
                <w:sz w:val="22"/>
                <w:szCs w:val="22"/>
              </w:rPr>
              <w:t>Mathematical Problem Solving</w:t>
            </w:r>
            <w:r>
              <w:rPr>
                <w:rFonts w:asciiTheme="minorHAnsi" w:hAnsiTheme="minorHAnsi" w:cstheme="minorHAnsi"/>
                <w:b/>
                <w:bCs/>
                <w:sz w:val="22"/>
                <w:szCs w:val="22"/>
              </w:rPr>
              <w:t xml:space="preserve">: </w:t>
            </w:r>
            <w:r w:rsidR="008B0D7C">
              <w:rPr>
                <w:rFonts w:asciiTheme="minorHAnsi" w:hAnsiTheme="minorHAnsi" w:cstheme="minorHAnsi"/>
                <w:sz w:val="22"/>
                <w:szCs w:val="22"/>
              </w:rPr>
              <w:t>St</w:t>
            </w:r>
            <w:r w:rsidR="008B0D7C" w:rsidRPr="008B0D7C">
              <w:rPr>
                <w:rFonts w:asciiTheme="minorHAnsi" w:hAnsiTheme="minorHAnsi" w:cstheme="minorHAnsi"/>
                <w:sz w:val="22"/>
                <w:szCs w:val="22"/>
              </w:rPr>
              <w:t xml:space="preserve">udents need exposure to radical expressions that contain indices greater than two or three. </w:t>
            </w:r>
            <w:r w:rsidR="00B94CD9">
              <w:rPr>
                <w:rFonts w:asciiTheme="minorHAnsi" w:hAnsiTheme="minorHAnsi" w:cstheme="minorHAnsi"/>
                <w:sz w:val="22"/>
                <w:szCs w:val="22"/>
              </w:rPr>
              <w:t>An e</w:t>
            </w:r>
            <w:r w:rsidR="008B0D7C" w:rsidRPr="008B0D7C">
              <w:rPr>
                <w:rStyle w:val="cf01"/>
                <w:rFonts w:asciiTheme="minorHAnsi" w:hAnsiTheme="minorHAnsi" w:cstheme="minorHAnsi"/>
                <w:sz w:val="22"/>
                <w:szCs w:val="22"/>
              </w:rPr>
              <w:t>xample with common misconceptions follow</w:t>
            </w:r>
            <w:r w:rsidR="00B94CD9">
              <w:rPr>
                <w:rStyle w:val="cf01"/>
                <w:rFonts w:asciiTheme="minorHAnsi" w:hAnsiTheme="minorHAnsi" w:cstheme="minorHAnsi"/>
                <w:sz w:val="22"/>
                <w:szCs w:val="22"/>
              </w:rPr>
              <w:t>s</w:t>
            </w:r>
            <w:r w:rsidR="008B0D7C" w:rsidRPr="008B0D7C">
              <w:rPr>
                <w:rStyle w:val="cf01"/>
                <w:rFonts w:asciiTheme="minorHAnsi" w:hAnsiTheme="minorHAnsi" w:cstheme="minorHAnsi"/>
                <w:sz w:val="22"/>
                <w:szCs w:val="22"/>
              </w:rPr>
              <w:t xml:space="preserve"> –</w:t>
            </w:r>
          </w:p>
          <w:p w14:paraId="2AF7D937" w14:textId="77777777" w:rsidR="001D043A" w:rsidRDefault="001D043A" w:rsidP="008B0D7C">
            <w:pPr>
              <w:ind w:left="1440"/>
              <w:rPr>
                <w:rFonts w:asciiTheme="minorHAnsi" w:hAnsiTheme="minorHAnsi" w:cstheme="minorHAnsi"/>
                <w:color w:val="000000"/>
                <w:sz w:val="22"/>
                <w:szCs w:val="22"/>
              </w:rPr>
            </w:pPr>
          </w:p>
          <w:p w14:paraId="6C7A2456" w14:textId="65DA992E" w:rsidR="008B0D7C" w:rsidRPr="00B94CD9" w:rsidRDefault="008B0D7C" w:rsidP="0081629E">
            <w:pPr>
              <w:pStyle w:val="ListParagraph"/>
              <w:numPr>
                <w:ilvl w:val="0"/>
                <w:numId w:val="45"/>
              </w:numPr>
              <w:rPr>
                <w:rFonts w:asciiTheme="minorHAnsi" w:hAnsiTheme="minorHAnsi" w:cstheme="minorHAnsi"/>
                <w:color w:val="000000"/>
                <w:sz w:val="22"/>
                <w:szCs w:val="22"/>
              </w:rPr>
            </w:pPr>
            <w:r w:rsidRPr="00B94CD9">
              <w:rPr>
                <w:rFonts w:asciiTheme="minorHAnsi" w:hAnsiTheme="minorHAnsi" w:cstheme="minorHAnsi"/>
                <w:color w:val="000000"/>
                <w:sz w:val="22"/>
                <w:szCs w:val="22"/>
              </w:rPr>
              <w:t>Simplify the expression completely. Show your work/thinking.</w:t>
            </w:r>
          </w:p>
          <w:p w14:paraId="38C8B3D6" w14:textId="77777777" w:rsidR="008B0D7C" w:rsidRPr="008B0D7C" w:rsidRDefault="008B0D7C" w:rsidP="008B0D7C">
            <w:pPr>
              <w:ind w:left="1440"/>
              <w:rPr>
                <w:rFonts w:asciiTheme="minorHAnsi" w:hAnsiTheme="minorHAnsi" w:cstheme="minorHAnsi"/>
                <w:color w:val="000000"/>
                <w:sz w:val="22"/>
                <w:szCs w:val="22"/>
              </w:rPr>
            </w:pPr>
          </w:p>
          <w:p w14:paraId="24D0E34A" w14:textId="77777777" w:rsidR="008B0D7C" w:rsidRPr="00AD7F42" w:rsidRDefault="00EE3FC8" w:rsidP="008B0D7C">
            <w:pPr>
              <w:jc w:val="center"/>
              <w:rPr>
                <w:rFonts w:asciiTheme="minorHAnsi" w:hAnsiTheme="minorHAnsi" w:cstheme="minorHAnsi"/>
                <w:color w:val="000000"/>
                <w:sz w:val="22"/>
                <w:szCs w:val="22"/>
              </w:rPr>
            </w:pPr>
            <m:oMathPara>
              <m:oMathParaPr>
                <m:jc m:val="center"/>
              </m:oMathParaPr>
              <m:oMath>
                <m:rad>
                  <m:radPr>
                    <m:ctrlPr>
                      <w:rPr>
                        <w:rFonts w:ascii="Cambria Math" w:hAnsi="Cambria Math" w:cstheme="minorHAnsi"/>
                        <w:i/>
                        <w:color w:val="000000"/>
                        <w:sz w:val="22"/>
                        <w:szCs w:val="22"/>
                      </w:rPr>
                    </m:ctrlPr>
                  </m:radPr>
                  <m:deg>
                    <m:r>
                      <w:rPr>
                        <w:rFonts w:ascii="Cambria Math" w:hAnsi="Cambria Math" w:cstheme="minorHAnsi"/>
                        <w:color w:val="000000"/>
                        <w:sz w:val="22"/>
                        <w:szCs w:val="22"/>
                      </w:rPr>
                      <m:t>4</m:t>
                    </m:r>
                  </m:deg>
                  <m:e>
                    <m:r>
                      <w:rPr>
                        <w:rFonts w:ascii="Cambria Math" w:hAnsi="Cambria Math" w:cstheme="minorHAnsi"/>
                        <w:color w:val="000000"/>
                        <w:sz w:val="22"/>
                        <w:szCs w:val="22"/>
                      </w:rPr>
                      <m:t>256</m:t>
                    </m:r>
                    <m:sSup>
                      <m:sSupPr>
                        <m:ctrlPr>
                          <w:rPr>
                            <w:rFonts w:ascii="Cambria Math" w:hAnsi="Cambria Math" w:cstheme="minorHAnsi"/>
                            <w:i/>
                            <w:color w:val="000000"/>
                            <w:sz w:val="22"/>
                            <w:szCs w:val="22"/>
                          </w:rPr>
                        </m:ctrlPr>
                      </m:sSupPr>
                      <m:e>
                        <m:r>
                          <w:rPr>
                            <w:rFonts w:ascii="Cambria Math" w:hAnsi="Cambria Math" w:cstheme="minorHAnsi"/>
                            <w:color w:val="000000"/>
                            <w:sz w:val="22"/>
                            <w:szCs w:val="22"/>
                          </w:rPr>
                          <m:t>a</m:t>
                        </m:r>
                      </m:e>
                      <m:sup>
                        <m:r>
                          <w:rPr>
                            <w:rFonts w:ascii="Cambria Math" w:hAnsi="Cambria Math" w:cstheme="minorHAnsi"/>
                            <w:color w:val="000000"/>
                            <w:sz w:val="22"/>
                            <w:szCs w:val="22"/>
                          </w:rPr>
                          <m:t>8</m:t>
                        </m:r>
                      </m:sup>
                    </m:sSup>
                    <m:sSup>
                      <m:sSupPr>
                        <m:ctrlPr>
                          <w:rPr>
                            <w:rFonts w:ascii="Cambria Math" w:hAnsi="Cambria Math" w:cstheme="minorHAnsi"/>
                            <w:i/>
                            <w:color w:val="000000"/>
                            <w:sz w:val="22"/>
                            <w:szCs w:val="22"/>
                          </w:rPr>
                        </m:ctrlPr>
                      </m:sSupPr>
                      <m:e>
                        <m:r>
                          <w:rPr>
                            <w:rFonts w:ascii="Cambria Math" w:hAnsi="Cambria Math" w:cstheme="minorHAnsi"/>
                            <w:color w:val="000000"/>
                            <w:sz w:val="22"/>
                            <w:szCs w:val="22"/>
                          </w:rPr>
                          <m:t>b</m:t>
                        </m:r>
                      </m:e>
                      <m:sup>
                        <m:r>
                          <w:rPr>
                            <w:rFonts w:ascii="Cambria Math" w:hAnsi="Cambria Math" w:cstheme="minorHAnsi"/>
                            <w:color w:val="000000"/>
                            <w:sz w:val="22"/>
                            <w:szCs w:val="22"/>
                          </w:rPr>
                          <m:t>30</m:t>
                        </m:r>
                      </m:sup>
                    </m:sSup>
                  </m:e>
                </m:rad>
              </m:oMath>
            </m:oMathPara>
          </w:p>
          <w:p w14:paraId="704F1B1F" w14:textId="77777777" w:rsidR="008B0D7C" w:rsidRDefault="008B0D7C" w:rsidP="008B0D7C">
            <w:pPr>
              <w:ind w:left="360" w:hanging="360"/>
              <w:rPr>
                <w:rFonts w:asciiTheme="minorHAnsi" w:hAnsiTheme="minorHAnsi" w:cstheme="minorHAnsi"/>
                <w:color w:val="000000" w:themeColor="text1"/>
                <w:sz w:val="22"/>
                <w:szCs w:val="22"/>
              </w:rPr>
            </w:pPr>
            <w:r w:rsidRPr="008B0D7C">
              <w:rPr>
                <w:rFonts w:asciiTheme="minorHAnsi" w:hAnsiTheme="minorHAnsi" w:cstheme="minorHAnsi"/>
                <w:color w:val="000000" w:themeColor="text1"/>
                <w:sz w:val="22"/>
                <w:szCs w:val="22"/>
              </w:rPr>
              <w:tab/>
            </w:r>
          </w:p>
          <w:p w14:paraId="7CAC6505" w14:textId="4567FAFE" w:rsidR="008B0D7C" w:rsidRPr="008B0D7C" w:rsidRDefault="008B0D7C" w:rsidP="00B94CD9">
            <w:pPr>
              <w:ind w:left="720"/>
              <w:rPr>
                <w:rFonts w:asciiTheme="minorHAnsi" w:hAnsiTheme="minorHAnsi" w:cstheme="minorHAnsi"/>
                <w:color w:val="000000" w:themeColor="text1"/>
                <w:sz w:val="22"/>
                <w:szCs w:val="22"/>
              </w:rPr>
            </w:pPr>
            <w:r w:rsidRPr="008B0D7C">
              <w:rPr>
                <w:rFonts w:asciiTheme="minorHAnsi" w:hAnsiTheme="minorHAnsi" w:cstheme="minorHAnsi"/>
                <w:color w:val="000000" w:themeColor="text1"/>
                <w:sz w:val="22"/>
                <w:szCs w:val="22"/>
              </w:rPr>
              <w:lastRenderedPageBreak/>
              <w:t xml:space="preserve">A common error some students may make is to find the square root of the expression instead of the fourth root. This may indicate that some students do not understand what the index represents in a radical expression. Teachers may want to encourage students to circle the index, then make a factor tree and circle the same number of groups of factors that is equivalent to the value of the index.     </w:t>
            </w:r>
          </w:p>
          <w:p w14:paraId="47323723" w14:textId="77777777" w:rsidR="008B0D7C" w:rsidRPr="008B0D7C" w:rsidRDefault="008B0D7C" w:rsidP="008B0D7C"/>
          <w:p w14:paraId="5B889946" w14:textId="3AAD12D5" w:rsidR="008B0D7C" w:rsidRPr="008B0D7C" w:rsidRDefault="00F367A7" w:rsidP="008B0D7C">
            <w:pPr>
              <w:pStyle w:val="Bullet1"/>
              <w:numPr>
                <w:ilvl w:val="0"/>
                <w:numId w:val="0"/>
              </w:numPr>
              <w:spacing w:before="0"/>
              <w:rPr>
                <w:rStyle w:val="cf01"/>
                <w:rFonts w:asciiTheme="minorHAnsi" w:hAnsiTheme="minorHAnsi" w:cstheme="minorHAnsi"/>
                <w:sz w:val="22"/>
                <w:szCs w:val="22"/>
              </w:rPr>
            </w:pPr>
            <w:r w:rsidRPr="008B0D7C">
              <w:rPr>
                <w:rFonts w:asciiTheme="minorHAnsi" w:hAnsiTheme="minorHAnsi" w:cstheme="minorHAnsi"/>
                <w:b/>
                <w:bCs/>
                <w:sz w:val="22"/>
                <w:szCs w:val="22"/>
              </w:rPr>
              <w:t>Mathematical Representations:</w:t>
            </w:r>
            <w:r w:rsidR="008B0D7C">
              <w:rPr>
                <w:rFonts w:asciiTheme="minorHAnsi" w:hAnsiTheme="minorHAnsi" w:cstheme="minorHAnsi"/>
                <w:b/>
                <w:bCs/>
                <w:sz w:val="22"/>
                <w:szCs w:val="22"/>
              </w:rPr>
              <w:t xml:space="preserve"> </w:t>
            </w:r>
            <w:r w:rsidR="008B0D7C">
              <w:rPr>
                <w:rFonts w:asciiTheme="minorHAnsi" w:hAnsiTheme="minorHAnsi" w:cstheme="minorHAnsi"/>
                <w:sz w:val="22"/>
                <w:szCs w:val="22"/>
              </w:rPr>
              <w:t xml:space="preserve">Students will benefit from multiple opportunities rewriting expressions containing rational exponents in radical form and vice versa. Additionally, students may need practice recognizing when expressions containing rational exponents are in the most simplified form. </w:t>
            </w:r>
            <w:r w:rsidR="00B94CD9">
              <w:rPr>
                <w:rFonts w:asciiTheme="minorHAnsi" w:hAnsiTheme="minorHAnsi" w:cstheme="minorHAnsi"/>
                <w:sz w:val="22"/>
                <w:szCs w:val="22"/>
              </w:rPr>
              <w:t>An e</w:t>
            </w:r>
            <w:r w:rsidR="008B0D7C" w:rsidRPr="008B0D7C">
              <w:rPr>
                <w:rStyle w:val="cf01"/>
                <w:rFonts w:asciiTheme="minorHAnsi" w:hAnsiTheme="minorHAnsi" w:cstheme="minorHAnsi"/>
                <w:sz w:val="22"/>
                <w:szCs w:val="22"/>
              </w:rPr>
              <w:t>xample with common misconceptions follow</w:t>
            </w:r>
            <w:r w:rsidR="00B94CD9">
              <w:rPr>
                <w:rStyle w:val="cf01"/>
                <w:rFonts w:asciiTheme="minorHAnsi" w:hAnsiTheme="minorHAnsi" w:cstheme="minorHAnsi"/>
                <w:sz w:val="22"/>
                <w:szCs w:val="22"/>
              </w:rPr>
              <w:t>s</w:t>
            </w:r>
            <w:r w:rsidR="008B0D7C" w:rsidRPr="008B0D7C">
              <w:rPr>
                <w:rStyle w:val="cf01"/>
                <w:rFonts w:asciiTheme="minorHAnsi" w:hAnsiTheme="minorHAnsi" w:cstheme="minorHAnsi"/>
                <w:sz w:val="22"/>
                <w:szCs w:val="22"/>
              </w:rPr>
              <w:t xml:space="preserve"> –</w:t>
            </w:r>
          </w:p>
          <w:p w14:paraId="38A9BEAF" w14:textId="226CEA9F" w:rsidR="00F367A7" w:rsidRPr="008B0D7C" w:rsidRDefault="00F367A7" w:rsidP="00F367A7">
            <w:pPr>
              <w:rPr>
                <w:rFonts w:asciiTheme="minorHAnsi" w:hAnsiTheme="minorHAnsi" w:cstheme="minorHAnsi"/>
                <w:sz w:val="22"/>
                <w:szCs w:val="22"/>
              </w:rPr>
            </w:pPr>
          </w:p>
          <w:p w14:paraId="63050328" w14:textId="1CB84242" w:rsidR="008B0D7C" w:rsidRPr="00B94CD9" w:rsidRDefault="008B0D7C" w:rsidP="0081629E">
            <w:pPr>
              <w:pStyle w:val="ListParagraph"/>
              <w:numPr>
                <w:ilvl w:val="0"/>
                <w:numId w:val="45"/>
              </w:numPr>
              <w:rPr>
                <w:rFonts w:asciiTheme="minorHAnsi" w:hAnsiTheme="minorHAnsi" w:cstheme="minorHAnsi"/>
                <w:color w:val="000000"/>
                <w:sz w:val="22"/>
                <w:szCs w:val="22"/>
              </w:rPr>
            </w:pPr>
            <w:r w:rsidRPr="00B94CD9">
              <w:rPr>
                <w:rFonts w:asciiTheme="minorHAnsi" w:hAnsiTheme="minorHAnsi" w:cstheme="minorHAnsi"/>
                <w:color w:val="000000"/>
                <w:sz w:val="22"/>
                <w:szCs w:val="22"/>
              </w:rPr>
              <w:t xml:space="preserve">Rewrite the expression </w:t>
            </w:r>
            <m:oMath>
              <m:sSup>
                <m:sSupPr>
                  <m:ctrlPr>
                    <w:rPr>
                      <w:rFonts w:ascii="Cambria Math" w:hAnsi="Cambria Math" w:cstheme="minorHAnsi"/>
                      <w:i/>
                      <w:color w:val="000000"/>
                      <w:sz w:val="22"/>
                      <w:szCs w:val="22"/>
                    </w:rPr>
                  </m:ctrlPr>
                </m:sSupPr>
                <m:e>
                  <m:r>
                    <w:rPr>
                      <w:rFonts w:ascii="Cambria Math" w:hAnsi="Cambria Math" w:cstheme="minorHAnsi"/>
                      <w:color w:val="000000"/>
                      <w:sz w:val="22"/>
                      <w:szCs w:val="22"/>
                    </w:rPr>
                    <m:t>6</m:t>
                  </m:r>
                </m:e>
                <m:sup>
                  <m:f>
                    <m:fPr>
                      <m:ctrlPr>
                        <w:rPr>
                          <w:rFonts w:ascii="Cambria Math" w:hAnsi="Cambria Math" w:cstheme="minorHAnsi"/>
                          <w:i/>
                          <w:color w:val="000000"/>
                          <w:sz w:val="22"/>
                          <w:szCs w:val="22"/>
                        </w:rPr>
                      </m:ctrlPr>
                    </m:fPr>
                    <m:num>
                      <m:r>
                        <w:rPr>
                          <w:rFonts w:ascii="Cambria Math" w:hAnsi="Cambria Math" w:cstheme="minorHAnsi"/>
                          <w:color w:val="000000"/>
                          <w:sz w:val="22"/>
                          <w:szCs w:val="22"/>
                        </w:rPr>
                        <m:t>1</m:t>
                      </m:r>
                    </m:num>
                    <m:den>
                      <m:r>
                        <w:rPr>
                          <w:rFonts w:ascii="Cambria Math" w:hAnsi="Cambria Math" w:cstheme="minorHAnsi"/>
                          <w:color w:val="000000"/>
                          <w:sz w:val="22"/>
                          <w:szCs w:val="22"/>
                        </w:rPr>
                        <m:t>5</m:t>
                      </m:r>
                    </m:den>
                  </m:f>
                </m:sup>
              </m:sSup>
              <m:sSup>
                <m:sSupPr>
                  <m:ctrlPr>
                    <w:rPr>
                      <w:rFonts w:ascii="Cambria Math" w:hAnsi="Cambria Math" w:cstheme="minorHAnsi"/>
                      <w:i/>
                      <w:color w:val="000000"/>
                      <w:sz w:val="22"/>
                      <w:szCs w:val="22"/>
                    </w:rPr>
                  </m:ctrlPr>
                </m:sSupPr>
                <m:e>
                  <m:r>
                    <w:rPr>
                      <w:rFonts w:ascii="Cambria Math" w:hAnsi="Cambria Math" w:cstheme="minorHAnsi"/>
                      <w:color w:val="000000"/>
                      <w:sz w:val="22"/>
                      <w:szCs w:val="22"/>
                    </w:rPr>
                    <m:t>x</m:t>
                  </m:r>
                </m:e>
                <m:sup>
                  <m:f>
                    <m:fPr>
                      <m:ctrlPr>
                        <w:rPr>
                          <w:rFonts w:ascii="Cambria Math" w:hAnsi="Cambria Math" w:cstheme="minorHAnsi"/>
                          <w:i/>
                          <w:color w:val="000000"/>
                          <w:sz w:val="22"/>
                          <w:szCs w:val="22"/>
                        </w:rPr>
                      </m:ctrlPr>
                    </m:fPr>
                    <m:num>
                      <m:r>
                        <w:rPr>
                          <w:rFonts w:ascii="Cambria Math" w:hAnsi="Cambria Math" w:cstheme="minorHAnsi"/>
                          <w:color w:val="000000"/>
                          <w:sz w:val="22"/>
                          <w:szCs w:val="22"/>
                        </w:rPr>
                        <m:t>9</m:t>
                      </m:r>
                    </m:num>
                    <m:den>
                      <m:r>
                        <w:rPr>
                          <w:rFonts w:ascii="Cambria Math" w:hAnsi="Cambria Math" w:cstheme="minorHAnsi"/>
                          <w:color w:val="000000"/>
                          <w:sz w:val="22"/>
                          <w:szCs w:val="22"/>
                        </w:rPr>
                        <m:t>5</m:t>
                      </m:r>
                    </m:den>
                  </m:f>
                </m:sup>
              </m:sSup>
              <m:sSup>
                <m:sSupPr>
                  <m:ctrlPr>
                    <w:rPr>
                      <w:rFonts w:ascii="Cambria Math" w:hAnsi="Cambria Math" w:cstheme="minorHAnsi"/>
                      <w:i/>
                      <w:color w:val="000000"/>
                      <w:sz w:val="22"/>
                      <w:szCs w:val="22"/>
                    </w:rPr>
                  </m:ctrlPr>
                </m:sSupPr>
                <m:e>
                  <m:r>
                    <w:rPr>
                      <w:rFonts w:ascii="Cambria Math" w:hAnsi="Cambria Math" w:cstheme="minorHAnsi"/>
                      <w:color w:val="000000"/>
                      <w:sz w:val="22"/>
                      <w:szCs w:val="22"/>
                    </w:rPr>
                    <m:t>y</m:t>
                  </m:r>
                </m:e>
                <m:sup>
                  <m:f>
                    <m:fPr>
                      <m:ctrlPr>
                        <w:rPr>
                          <w:rFonts w:ascii="Cambria Math" w:hAnsi="Cambria Math" w:cstheme="minorHAnsi"/>
                          <w:i/>
                          <w:color w:val="000000"/>
                          <w:sz w:val="22"/>
                          <w:szCs w:val="22"/>
                        </w:rPr>
                      </m:ctrlPr>
                    </m:fPr>
                    <m:num>
                      <m:r>
                        <w:rPr>
                          <w:rFonts w:ascii="Cambria Math" w:hAnsi="Cambria Math" w:cstheme="minorHAnsi"/>
                          <w:color w:val="000000"/>
                          <w:sz w:val="22"/>
                          <w:szCs w:val="22"/>
                        </w:rPr>
                        <m:t>4</m:t>
                      </m:r>
                    </m:num>
                    <m:den>
                      <m:r>
                        <w:rPr>
                          <w:rFonts w:ascii="Cambria Math" w:hAnsi="Cambria Math" w:cstheme="minorHAnsi"/>
                          <w:color w:val="000000"/>
                          <w:sz w:val="22"/>
                          <w:szCs w:val="22"/>
                        </w:rPr>
                        <m:t>5</m:t>
                      </m:r>
                    </m:den>
                  </m:f>
                </m:sup>
              </m:sSup>
            </m:oMath>
            <w:r w:rsidRPr="00B94CD9">
              <w:rPr>
                <w:rFonts w:asciiTheme="minorHAnsi" w:hAnsiTheme="minorHAnsi" w:cstheme="minorHAnsi"/>
                <w:color w:val="000000"/>
                <w:sz w:val="22"/>
                <w:szCs w:val="22"/>
              </w:rPr>
              <w:t xml:space="preserve">  in simplest radical form. Show your work/thinking.</w:t>
            </w:r>
          </w:p>
          <w:p w14:paraId="6E36E674" w14:textId="77777777" w:rsidR="008B0D7C" w:rsidRDefault="008B0D7C" w:rsidP="008B0D7C">
            <w:pPr>
              <w:rPr>
                <w:rFonts w:asciiTheme="minorHAnsi" w:hAnsiTheme="minorHAnsi" w:cstheme="minorHAnsi"/>
                <w:color w:val="000000" w:themeColor="text1"/>
                <w:sz w:val="22"/>
                <w:szCs w:val="22"/>
              </w:rPr>
            </w:pPr>
          </w:p>
          <w:p w14:paraId="3652AB44" w14:textId="3079C60C" w:rsidR="009057B8" w:rsidRDefault="008B0D7C" w:rsidP="00B94CD9">
            <w:pPr>
              <w:ind w:left="360"/>
              <w:rPr>
                <w:rFonts w:asciiTheme="minorHAnsi" w:hAnsiTheme="minorHAnsi" w:cstheme="minorHAnsi"/>
                <w:color w:val="000000" w:themeColor="text1"/>
                <w:sz w:val="22"/>
                <w:szCs w:val="22"/>
              </w:rPr>
            </w:pPr>
            <w:r w:rsidRPr="008B0D7C">
              <w:rPr>
                <w:rFonts w:asciiTheme="minorHAnsi" w:hAnsiTheme="minorHAnsi" w:cstheme="minorHAnsi"/>
                <w:color w:val="000000" w:themeColor="text1"/>
                <w:sz w:val="22"/>
                <w:szCs w:val="22"/>
              </w:rPr>
              <w:t>A common error some students may make is to rewrite the expression as a 5</w:t>
            </w:r>
            <w:r w:rsidRPr="008B0D7C">
              <w:rPr>
                <w:rFonts w:asciiTheme="minorHAnsi" w:hAnsiTheme="minorHAnsi" w:cstheme="minorHAnsi"/>
                <w:color w:val="000000" w:themeColor="text1"/>
                <w:sz w:val="22"/>
                <w:szCs w:val="22"/>
                <w:vertAlign w:val="superscript"/>
              </w:rPr>
              <w:t>th</w:t>
            </w:r>
            <w:r w:rsidRPr="008B0D7C">
              <w:rPr>
                <w:rFonts w:asciiTheme="minorHAnsi" w:hAnsiTheme="minorHAnsi" w:cstheme="minorHAnsi"/>
                <w:color w:val="000000" w:themeColor="text1"/>
                <w:sz w:val="22"/>
                <w:szCs w:val="22"/>
              </w:rPr>
              <w:t xml:space="preserve"> root without simplifying. This may indicate that some students do not understand that terms with common bases in the expression in the radicand must first be simplified</w:t>
            </w:r>
            <w:r w:rsidR="00B94CD9">
              <w:rPr>
                <w:rFonts w:asciiTheme="minorHAnsi" w:hAnsiTheme="minorHAnsi" w:cstheme="minorHAnsi"/>
                <w:color w:val="000000" w:themeColor="text1"/>
                <w:sz w:val="22"/>
                <w:szCs w:val="22"/>
              </w:rPr>
              <w:t>,</w:t>
            </w:r>
            <w:r w:rsidRPr="008B0D7C">
              <w:rPr>
                <w:rFonts w:asciiTheme="minorHAnsi" w:hAnsiTheme="minorHAnsi" w:cstheme="minorHAnsi"/>
                <w:color w:val="000000" w:themeColor="text1"/>
                <w:sz w:val="22"/>
                <w:szCs w:val="22"/>
              </w:rPr>
              <w:t xml:space="preserve"> and the radicand is in simplest radical form when the exponent of a base is less than the value of the index. Students may benefit from writing the expression in expanded form as </w:t>
            </w:r>
            <m:oMath>
              <m:rad>
                <m:radPr>
                  <m:ctrlPr>
                    <w:rPr>
                      <w:rFonts w:ascii="Cambria Math" w:hAnsi="Cambria Math" w:cstheme="minorHAnsi"/>
                      <w:i/>
                      <w:iCs/>
                      <w:color w:val="000000" w:themeColor="text1"/>
                      <w:sz w:val="22"/>
                      <w:szCs w:val="22"/>
                    </w:rPr>
                  </m:ctrlPr>
                </m:radPr>
                <m:deg>
                  <m:r>
                    <w:rPr>
                      <w:rFonts w:ascii="Cambria Math" w:hAnsi="Cambria Math" w:cstheme="minorHAnsi"/>
                      <w:color w:val="000000" w:themeColor="text1"/>
                      <w:sz w:val="22"/>
                      <w:szCs w:val="22"/>
                    </w:rPr>
                    <m:t>5</m:t>
                  </m:r>
                </m:deg>
                <m:e>
                  <m:r>
                    <w:rPr>
                      <w:rFonts w:ascii="Cambria Math" w:hAnsi="Cambria Math" w:cstheme="minorHAnsi"/>
                      <w:color w:val="000000" w:themeColor="text1"/>
                      <w:sz w:val="22"/>
                      <w:szCs w:val="22"/>
                    </w:rPr>
                    <m:t>6∙x∙x∙x∙x∙x∙x∙x∙x∙x∙y∙y∙y∙y</m:t>
                  </m:r>
                </m:e>
              </m:rad>
            </m:oMath>
            <w:r w:rsidRPr="008B0D7C">
              <w:rPr>
                <w:rFonts w:asciiTheme="minorHAnsi" w:hAnsiTheme="minorHAnsi" w:cstheme="minorHAnsi"/>
                <w:color w:val="000000" w:themeColor="text1"/>
                <w:sz w:val="22"/>
                <w:szCs w:val="22"/>
              </w:rPr>
              <w:t xml:space="preserve">. This may help students identify that a group of five </w:t>
            </w:r>
            <m:oMath>
              <m:r>
                <w:rPr>
                  <w:rFonts w:ascii="Cambria Math" w:hAnsi="Cambria Math" w:cstheme="minorHAnsi"/>
                  <w:color w:val="000000" w:themeColor="text1"/>
                  <w:sz w:val="22"/>
                  <w:szCs w:val="22"/>
                </w:rPr>
                <m:t>x</m:t>
              </m:r>
            </m:oMath>
            <w:r w:rsidRPr="008B0D7C">
              <w:rPr>
                <w:rFonts w:asciiTheme="minorHAnsi" w:hAnsiTheme="minorHAnsi" w:cstheme="minorHAnsi"/>
                <w:color w:val="000000" w:themeColor="text1"/>
                <w:sz w:val="22"/>
                <w:szCs w:val="22"/>
              </w:rPr>
              <w:t xml:space="preserve"> terms can be simplified as </w:t>
            </w:r>
            <m:oMath>
              <m:r>
                <w:rPr>
                  <w:rFonts w:ascii="Cambria Math" w:hAnsi="Cambria Math" w:cstheme="minorHAnsi"/>
                  <w:color w:val="000000" w:themeColor="text1"/>
                  <w:sz w:val="22"/>
                  <w:szCs w:val="22"/>
                </w:rPr>
                <m:t>x</m:t>
              </m:r>
            </m:oMath>
            <w:r w:rsidRPr="008B0D7C">
              <w:rPr>
                <w:rFonts w:asciiTheme="minorHAnsi" w:hAnsiTheme="minorHAnsi" w:cstheme="minorHAnsi"/>
                <w:color w:val="000000" w:themeColor="text1"/>
                <w:sz w:val="22"/>
                <w:szCs w:val="22"/>
              </w:rPr>
              <w:t xml:space="preserve"> because </w:t>
            </w:r>
            <m:oMath>
              <m:rad>
                <m:radPr>
                  <m:ctrlPr>
                    <w:rPr>
                      <w:rFonts w:ascii="Cambria Math" w:hAnsi="Cambria Math" w:cstheme="minorHAnsi"/>
                      <w:i/>
                      <w:iCs/>
                      <w:color w:val="000000" w:themeColor="text1"/>
                      <w:sz w:val="22"/>
                      <w:szCs w:val="22"/>
                    </w:rPr>
                  </m:ctrlPr>
                </m:radPr>
                <m:deg>
                  <m:r>
                    <w:rPr>
                      <w:rFonts w:ascii="Cambria Math" w:hAnsi="Cambria Math" w:cstheme="minorHAnsi"/>
                      <w:color w:val="000000" w:themeColor="text1"/>
                      <w:sz w:val="22"/>
                      <w:szCs w:val="22"/>
                    </w:rPr>
                    <m:t>5</m:t>
                  </m:r>
                </m:deg>
                <m:e>
                  <m:sSup>
                    <m:sSupPr>
                      <m:ctrlPr>
                        <w:rPr>
                          <w:rFonts w:ascii="Cambria Math" w:hAnsi="Cambria Math" w:cstheme="minorHAnsi"/>
                          <w:i/>
                          <w:iCs/>
                          <w:color w:val="000000" w:themeColor="text1"/>
                          <w:sz w:val="22"/>
                          <w:szCs w:val="22"/>
                        </w:rPr>
                      </m:ctrlPr>
                    </m:sSupPr>
                    <m:e>
                      <m:r>
                        <w:rPr>
                          <w:rFonts w:ascii="Cambria Math" w:hAnsi="Cambria Math" w:cstheme="minorHAnsi"/>
                          <w:color w:val="000000" w:themeColor="text1"/>
                          <w:sz w:val="22"/>
                          <w:szCs w:val="22"/>
                        </w:rPr>
                        <m:t>x</m:t>
                      </m:r>
                    </m:e>
                    <m:sup>
                      <m:r>
                        <w:rPr>
                          <w:rFonts w:ascii="Cambria Math" w:hAnsi="Cambria Math" w:cstheme="minorHAnsi"/>
                          <w:color w:val="000000" w:themeColor="text1"/>
                          <w:sz w:val="22"/>
                          <w:szCs w:val="22"/>
                        </w:rPr>
                        <m:t>5</m:t>
                      </m:r>
                    </m:sup>
                  </m:sSup>
                </m:e>
              </m:rad>
              <m:r>
                <w:rPr>
                  <w:rFonts w:ascii="Cambria Math" w:hAnsi="Cambria Math" w:cstheme="minorHAnsi"/>
                  <w:color w:val="000000" w:themeColor="text1"/>
                  <w:sz w:val="22"/>
                  <w:szCs w:val="22"/>
                </w:rPr>
                <m:t>=x</m:t>
              </m:r>
              <m:r>
                <m:rPr>
                  <m:sty m:val="p"/>
                </m:rPr>
                <w:rPr>
                  <w:rFonts w:ascii="Cambria Math" w:hAnsi="Cambria Math" w:cstheme="minorHAnsi"/>
                  <w:color w:val="000000" w:themeColor="text1"/>
                  <w:sz w:val="22"/>
                  <w:szCs w:val="22"/>
                </w:rPr>
                <m:t>.</m:t>
              </m:r>
            </m:oMath>
            <w:r w:rsidRPr="008B0D7C">
              <w:rPr>
                <w:rFonts w:asciiTheme="minorHAnsi" w:hAnsiTheme="minorHAnsi" w:cstheme="minorHAnsi"/>
                <w:color w:val="000000" w:themeColor="text1"/>
                <w:sz w:val="22"/>
                <w:szCs w:val="22"/>
              </w:rPr>
              <w:t xml:space="preserve"> </w:t>
            </w:r>
          </w:p>
          <w:p w14:paraId="1EE7B06B" w14:textId="77777777" w:rsidR="009057B8" w:rsidRDefault="009057B8" w:rsidP="008B0D7C">
            <w:pPr>
              <w:ind w:left="720"/>
              <w:rPr>
                <w:rFonts w:asciiTheme="minorHAnsi" w:hAnsiTheme="minorHAnsi" w:cstheme="minorHAnsi"/>
                <w:color w:val="000000" w:themeColor="text1"/>
                <w:sz w:val="22"/>
                <w:szCs w:val="22"/>
              </w:rPr>
            </w:pPr>
          </w:p>
          <w:p w14:paraId="52570F97" w14:textId="2EC3CBDB" w:rsidR="008B0D7C" w:rsidRPr="008B0D7C" w:rsidRDefault="009057B8" w:rsidP="001D043A">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 point of clarification is to explain that the numerator of the rational exponent should not be greater than the denominator of the rational exponent. This translates to radical expression notation as well. The power of the radicand should not be greater than the index of the radical. In either case, the expression is not written in its most simplified form. </w:t>
            </w:r>
          </w:p>
          <w:p w14:paraId="5CB653BE" w14:textId="6B290563" w:rsidR="008B0D7C" w:rsidRPr="00202101" w:rsidRDefault="008B0D7C" w:rsidP="00F367A7">
            <w:pPr>
              <w:rPr>
                <w:rFonts w:asciiTheme="minorHAnsi" w:hAnsiTheme="minorHAnsi" w:cstheme="minorHAnsi"/>
                <w:b/>
                <w:bCs/>
                <w:sz w:val="22"/>
                <w:szCs w:val="22"/>
              </w:rPr>
            </w:pPr>
          </w:p>
        </w:tc>
      </w:tr>
      <w:tr w:rsidR="00F367A7" w:rsidRPr="00722C85" w14:paraId="062DBDF4" w14:textId="77777777" w:rsidTr="00B950B7">
        <w:trPr>
          <w:trHeight w:val="435"/>
        </w:trPr>
        <w:tc>
          <w:tcPr>
            <w:tcW w:w="14310" w:type="dxa"/>
            <w:shd w:val="clear" w:color="auto" w:fill="F2F2F2" w:themeFill="background1" w:themeFillShade="F2"/>
            <w:vAlign w:val="center"/>
          </w:tcPr>
          <w:p w14:paraId="70E46CC5" w14:textId="56293B61" w:rsidR="00F367A7" w:rsidRPr="00722C85" w:rsidRDefault="00F367A7" w:rsidP="00F367A7">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367A7" w:rsidRPr="00722C85" w14:paraId="75DD6AA2" w14:textId="77777777" w:rsidTr="003F3FFA">
        <w:trPr>
          <w:trHeight w:val="1160"/>
        </w:trPr>
        <w:tc>
          <w:tcPr>
            <w:tcW w:w="14310" w:type="dxa"/>
          </w:tcPr>
          <w:p w14:paraId="23DCDAD6" w14:textId="27B684B4" w:rsidR="00F367A7" w:rsidRDefault="00F367A7" w:rsidP="00F367A7">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10C4DAF" w14:textId="592C2926" w:rsidR="00F367A7" w:rsidRPr="00A3275C" w:rsidRDefault="00F367A7" w:rsidP="00F367A7">
            <w:pPr>
              <w:rPr>
                <w:rFonts w:ascii="Calibri" w:hAnsi="Calibri" w:cs="Calibri"/>
                <w:color w:val="1F1F1F"/>
                <w:sz w:val="22"/>
                <w:szCs w:val="22"/>
                <w:shd w:val="clear" w:color="auto" w:fill="FFFFFF"/>
              </w:rPr>
            </w:pPr>
            <w:r w:rsidRPr="00A3275C">
              <w:rPr>
                <w:rFonts w:ascii="Calibri" w:hAnsi="Calibri" w:cs="Calibri"/>
                <w:color w:val="1F1F1F"/>
                <w:sz w:val="22"/>
                <w:szCs w:val="22"/>
                <w:shd w:val="clear" w:color="auto" w:fill="FFFFFF"/>
              </w:rPr>
              <w:t xml:space="preserve">Radicals are important in everyday life. Distance calculations, even GPS and map navigation software, use radicals to compute travel time. </w:t>
            </w:r>
          </w:p>
          <w:p w14:paraId="400CF7F5" w14:textId="77777777" w:rsidR="00F367A7" w:rsidRPr="00A3275C" w:rsidRDefault="00F367A7" w:rsidP="00F367A7">
            <w:pPr>
              <w:rPr>
                <w:rFonts w:ascii="Calibri" w:hAnsi="Calibri" w:cs="Calibri"/>
                <w:color w:val="1F1F1F"/>
                <w:sz w:val="22"/>
                <w:szCs w:val="22"/>
                <w:shd w:val="clear" w:color="auto" w:fill="FFFFFF"/>
              </w:rPr>
            </w:pPr>
            <w:r w:rsidRPr="00A3275C">
              <w:rPr>
                <w:rFonts w:ascii="Calibri" w:hAnsi="Calibri" w:cs="Calibri"/>
                <w:color w:val="1F1F1F"/>
                <w:sz w:val="22"/>
                <w:szCs w:val="22"/>
                <w:shd w:val="clear" w:color="auto" w:fill="FFFFFF"/>
              </w:rPr>
              <w:t xml:space="preserve"> </w:t>
            </w:r>
          </w:p>
          <w:p w14:paraId="4C91537C" w14:textId="5F463EA3" w:rsidR="00F367A7" w:rsidRPr="00E10722" w:rsidRDefault="00F367A7" w:rsidP="00F367A7">
            <w:pPr>
              <w:rPr>
                <w:rFonts w:ascii="Calibri" w:hAnsi="Calibri" w:cs="Calibri"/>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sidR="004C3017">
              <w:rPr>
                <w:rFonts w:ascii="Calibri" w:hAnsi="Calibri" w:cs="Calibri"/>
                <w:sz w:val="22"/>
                <w:szCs w:val="22"/>
              </w:rPr>
              <w:t>Prior to Algebra 2</w:t>
            </w:r>
            <w:r>
              <w:rPr>
                <w:rFonts w:ascii="Calibri" w:hAnsi="Calibri" w:cs="Calibri"/>
                <w:sz w:val="22"/>
                <w:szCs w:val="22"/>
              </w:rPr>
              <w:t>, students</w:t>
            </w:r>
            <w:r w:rsidR="00E10722">
              <w:rPr>
                <w:rFonts w:ascii="Calibri" w:hAnsi="Calibri" w:cs="Calibri"/>
                <w:sz w:val="22"/>
                <w:szCs w:val="22"/>
              </w:rPr>
              <w:t xml:space="preserve"> </w:t>
            </w:r>
            <w:r w:rsidR="00E10722" w:rsidRPr="00E10722">
              <w:rPr>
                <w:rFonts w:ascii="Calibri" w:eastAsia="Times New Roman" w:hAnsi="Calibri" w:cs="Calibri"/>
                <w:color w:val="000000"/>
                <w:sz w:val="22"/>
                <w:szCs w:val="22"/>
              </w:rPr>
              <w:t>represent</w:t>
            </w:r>
            <w:r w:rsidR="00E10722">
              <w:rPr>
                <w:rFonts w:ascii="Calibri" w:eastAsia="Times New Roman" w:hAnsi="Calibri" w:cs="Calibri"/>
                <w:color w:val="000000"/>
                <w:sz w:val="22"/>
                <w:szCs w:val="22"/>
              </w:rPr>
              <w:t>ed</w:t>
            </w:r>
            <w:r w:rsidR="00E10722" w:rsidRPr="00E10722">
              <w:rPr>
                <w:rFonts w:ascii="Calibri" w:eastAsia="Times New Roman" w:hAnsi="Calibri" w:cs="Calibri"/>
                <w:color w:val="000000"/>
                <w:sz w:val="22"/>
                <w:szCs w:val="22"/>
              </w:rPr>
              <w:t xml:space="preserve"> verbal quantitative situations algebraically and evaluate these expressions for given replacement values of the variables</w:t>
            </w:r>
            <w:r w:rsidR="00E10722">
              <w:rPr>
                <w:rFonts w:ascii="Calibri" w:eastAsia="Times New Roman" w:hAnsi="Calibri" w:cs="Calibri"/>
                <w:color w:val="000000"/>
                <w:sz w:val="22"/>
                <w:szCs w:val="22"/>
              </w:rPr>
              <w:t xml:space="preserve"> (A.EO.1); performed operations on </w:t>
            </w:r>
            <w:r w:rsidR="00E10722" w:rsidRPr="00E10722">
              <w:rPr>
                <w:rFonts w:ascii="Calibri" w:eastAsia="Times New Roman" w:hAnsi="Calibri" w:cs="Calibri"/>
                <w:color w:val="000000"/>
                <w:sz w:val="22"/>
                <w:szCs w:val="22"/>
              </w:rPr>
              <w:t>and factor</w:t>
            </w:r>
            <w:r w:rsidR="00E10722">
              <w:rPr>
                <w:rFonts w:ascii="Calibri" w:eastAsia="Times New Roman" w:hAnsi="Calibri" w:cs="Calibri"/>
                <w:color w:val="000000"/>
                <w:sz w:val="22"/>
                <w:szCs w:val="22"/>
              </w:rPr>
              <w:t>ed</w:t>
            </w:r>
            <w:r w:rsidR="00E10722" w:rsidRPr="00E10722">
              <w:rPr>
                <w:rFonts w:ascii="Calibri" w:eastAsia="Times New Roman" w:hAnsi="Calibri" w:cs="Calibri"/>
                <w:color w:val="000000"/>
                <w:sz w:val="22"/>
                <w:szCs w:val="22"/>
              </w:rPr>
              <w:t xml:space="preserve"> polynomial expressions in one variable</w:t>
            </w:r>
            <w:r w:rsidR="00E10722">
              <w:rPr>
                <w:rFonts w:ascii="Calibri" w:eastAsia="Times New Roman" w:hAnsi="Calibri" w:cs="Calibri"/>
                <w:color w:val="000000"/>
                <w:sz w:val="22"/>
                <w:szCs w:val="22"/>
              </w:rPr>
              <w:t xml:space="preserve"> (A.EO.2); derived and applied the laws of exponents (A.EO.3); and, </w:t>
            </w:r>
            <w:r w:rsidR="00E10722" w:rsidRPr="00A3275C">
              <w:rPr>
                <w:rFonts w:ascii="Calibri" w:eastAsia="Times New Roman" w:hAnsi="Calibri" w:cs="Calibri"/>
                <w:color w:val="000000"/>
                <w:sz w:val="22"/>
                <w:szCs w:val="22"/>
              </w:rPr>
              <w:t>simplif</w:t>
            </w:r>
            <w:r w:rsidR="00E10722">
              <w:rPr>
                <w:rFonts w:ascii="Calibri" w:eastAsia="Times New Roman" w:hAnsi="Calibri" w:cs="Calibri"/>
                <w:color w:val="000000"/>
                <w:sz w:val="22"/>
                <w:szCs w:val="22"/>
              </w:rPr>
              <w:t>ied</w:t>
            </w:r>
            <w:r w:rsidR="00E10722" w:rsidRPr="00A3275C">
              <w:rPr>
                <w:rFonts w:ascii="Calibri" w:eastAsia="Times New Roman" w:hAnsi="Calibri" w:cs="Calibri"/>
                <w:color w:val="000000"/>
                <w:sz w:val="22"/>
                <w:szCs w:val="22"/>
              </w:rPr>
              <w:t xml:space="preserve"> and determine</w:t>
            </w:r>
            <w:r w:rsidR="00E10722">
              <w:rPr>
                <w:rFonts w:ascii="Calibri" w:eastAsia="Times New Roman" w:hAnsi="Calibri" w:cs="Calibri"/>
                <w:color w:val="000000"/>
                <w:sz w:val="22"/>
                <w:szCs w:val="22"/>
              </w:rPr>
              <w:t>d</w:t>
            </w:r>
            <w:r w:rsidR="00E10722" w:rsidRPr="00A3275C">
              <w:rPr>
                <w:rFonts w:ascii="Calibri" w:eastAsia="Times New Roman" w:hAnsi="Calibri" w:cs="Calibri"/>
                <w:color w:val="000000"/>
                <w:sz w:val="22"/>
                <w:szCs w:val="22"/>
              </w:rPr>
              <w:t xml:space="preserve"> equivalent radical expressions involving square roots of whole numbers and cube roots of integers</w:t>
            </w:r>
            <w:r w:rsidR="00E10722">
              <w:rPr>
                <w:rFonts w:ascii="Calibri" w:eastAsia="Times New Roman" w:hAnsi="Calibri" w:cs="Calibri"/>
                <w:color w:val="000000"/>
                <w:sz w:val="22"/>
                <w:szCs w:val="22"/>
              </w:rPr>
              <w:t xml:space="preserve"> (A.EO.4).</w:t>
            </w:r>
            <w:r w:rsidR="00E10722">
              <w:rPr>
                <w:rFonts w:ascii="Calibri" w:hAnsi="Calibri" w:cs="Calibri"/>
                <w:sz w:val="22"/>
                <w:szCs w:val="22"/>
              </w:rPr>
              <w:t xml:space="preserve"> </w:t>
            </w:r>
            <w:r>
              <w:rPr>
                <w:rFonts w:ascii="Calibri" w:hAnsi="Calibri" w:cs="Calibri"/>
                <w:sz w:val="22"/>
                <w:szCs w:val="22"/>
              </w:rPr>
              <w:t xml:space="preserve">Given these understandings, students will </w:t>
            </w:r>
            <w:r w:rsidR="00257D85">
              <w:rPr>
                <w:rFonts w:ascii="Calibri" w:hAnsi="Calibri" w:cs="Calibri"/>
                <w:sz w:val="22"/>
                <w:szCs w:val="22"/>
              </w:rPr>
              <w:t xml:space="preserve">continue to </w:t>
            </w:r>
            <w:r>
              <w:rPr>
                <w:rFonts w:ascii="Calibri" w:hAnsi="Calibri" w:cs="Calibri"/>
                <w:sz w:val="22"/>
                <w:szCs w:val="22"/>
              </w:rPr>
              <w:t>simplify radical expressions</w:t>
            </w:r>
            <w:r w:rsidR="00A926C2">
              <w:rPr>
                <w:rFonts w:ascii="Calibri" w:hAnsi="Calibri" w:cs="Calibri"/>
                <w:sz w:val="22"/>
                <w:szCs w:val="22"/>
              </w:rPr>
              <w:t xml:space="preserve"> (A.EO.2) and this knowledge will be </w:t>
            </w:r>
            <w:r w:rsidR="00DE4595">
              <w:rPr>
                <w:rFonts w:ascii="Calibri" w:hAnsi="Calibri" w:cs="Calibri"/>
                <w:sz w:val="22"/>
                <w:szCs w:val="22"/>
              </w:rPr>
              <w:t>embedded into</w:t>
            </w:r>
            <w:r w:rsidR="00A926C2">
              <w:rPr>
                <w:rFonts w:ascii="Calibri" w:hAnsi="Calibri" w:cs="Calibri"/>
                <w:sz w:val="22"/>
                <w:szCs w:val="22"/>
              </w:rPr>
              <w:t xml:space="preserve"> coursework beyond Algebra 2. </w:t>
            </w:r>
          </w:p>
          <w:p w14:paraId="5B4735C0" w14:textId="77777777" w:rsidR="00257D85" w:rsidRPr="00A3275C" w:rsidRDefault="00257D85" w:rsidP="00F367A7">
            <w:pPr>
              <w:rPr>
                <w:rFonts w:ascii="Calibri" w:hAnsi="Calibri" w:cs="Calibri"/>
                <w:b/>
                <w:bCs/>
                <w:sz w:val="22"/>
                <w:szCs w:val="22"/>
              </w:rPr>
            </w:pPr>
          </w:p>
          <w:p w14:paraId="0EC36590" w14:textId="77777777" w:rsidR="00F367A7" w:rsidRDefault="00F367A7" w:rsidP="00F367A7">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791C042D" w14:textId="77777777" w:rsidR="00F367A7" w:rsidRPr="001E0F15"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A2.EO.1</w:t>
            </w:r>
            <w:r>
              <w:rPr>
                <w:rFonts w:ascii="Calibri" w:hAnsi="Calibri" w:cs="Calibri"/>
                <w:sz w:val="22"/>
                <w:szCs w:val="22"/>
              </w:rPr>
              <w:t xml:space="preserve"> – The student will </w:t>
            </w:r>
            <w:r w:rsidRPr="001E0F15">
              <w:rPr>
                <w:rFonts w:ascii="Calibri" w:hAnsi="Calibri" w:cs="Calibri"/>
                <w:sz w:val="22"/>
                <w:szCs w:val="22"/>
              </w:rPr>
              <w:t>perform operations on and simplify rational expressions.</w:t>
            </w:r>
          </w:p>
          <w:p w14:paraId="1DFCE502" w14:textId="77777777" w:rsidR="00F367A7"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A2.EO.3</w:t>
            </w:r>
            <w:r>
              <w:rPr>
                <w:rFonts w:ascii="Calibri" w:hAnsi="Calibri" w:cs="Calibri"/>
                <w:sz w:val="22"/>
                <w:szCs w:val="22"/>
              </w:rPr>
              <w:t xml:space="preserve"> – The student will </w:t>
            </w:r>
            <w:r w:rsidRPr="001E0F15">
              <w:rPr>
                <w:rFonts w:ascii="Calibri" w:hAnsi="Calibri" w:cs="Calibri"/>
                <w:sz w:val="22"/>
                <w:szCs w:val="22"/>
              </w:rPr>
              <w:t>perform operations on polynomial expressions and factor polynomial expressions in one and two variables.</w:t>
            </w:r>
          </w:p>
          <w:p w14:paraId="4A54F7F9" w14:textId="3A9ADC10" w:rsidR="00257D85" w:rsidRPr="00257D85" w:rsidRDefault="00257D85" w:rsidP="00F367A7">
            <w:pPr>
              <w:pStyle w:val="ListParagraph"/>
              <w:numPr>
                <w:ilvl w:val="1"/>
                <w:numId w:val="5"/>
              </w:numPr>
              <w:rPr>
                <w:rFonts w:asciiTheme="minorHAnsi" w:hAnsiTheme="minorHAnsi" w:cstheme="minorHAnsi"/>
                <w:sz w:val="22"/>
                <w:szCs w:val="22"/>
              </w:rPr>
            </w:pPr>
            <w:r w:rsidRPr="00257D85">
              <w:rPr>
                <w:rFonts w:asciiTheme="minorHAnsi" w:hAnsiTheme="minorHAnsi" w:cstheme="minorHAnsi"/>
                <w:sz w:val="22"/>
                <w:szCs w:val="22"/>
              </w:rPr>
              <w:t>A2.EO.4 – The student will perform operations on complex numbers.</w:t>
            </w:r>
          </w:p>
          <w:p w14:paraId="09EA461C" w14:textId="77777777" w:rsidR="00F367A7" w:rsidRDefault="00F367A7" w:rsidP="00F367A7">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lastRenderedPageBreak/>
              <w:t>Vertical Progression</w:t>
            </w:r>
            <w:r w:rsidRPr="00722C85">
              <w:rPr>
                <w:rFonts w:asciiTheme="minorHAnsi" w:hAnsiTheme="minorHAnsi" w:cstheme="minorHAnsi"/>
                <w:sz w:val="22"/>
                <w:szCs w:val="22"/>
              </w:rPr>
              <w:t xml:space="preserve">: </w:t>
            </w:r>
          </w:p>
          <w:p w14:paraId="7B90657A"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A.EO.1</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 xml:space="preserve">represent verbal quantitative situations algebraically and evaluate these expressions for given replacement values of the variables. </w:t>
            </w:r>
          </w:p>
          <w:p w14:paraId="6D91FA32"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A.EO.2</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perform operations on and factor polynomial expressions in one variable.</w:t>
            </w:r>
          </w:p>
          <w:p w14:paraId="14383A31"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A.EO.3</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derive and apply the laws of exponents.</w:t>
            </w:r>
          </w:p>
          <w:p w14:paraId="15F1BC9C" w14:textId="0ADA83F2" w:rsidR="00F367A7" w:rsidRPr="008B6777" w:rsidRDefault="00F367A7" w:rsidP="008B677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A.EO.4</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simplify and determine equivalent radical expressions involving square roots of whole numbers and cube roots of integers.</w:t>
            </w:r>
          </w:p>
        </w:tc>
      </w:tr>
      <w:tr w:rsidR="00F367A7" w:rsidRPr="00722C85" w14:paraId="1001B32A" w14:textId="77777777" w:rsidTr="0056752F">
        <w:trPr>
          <w:trHeight w:val="530"/>
        </w:trPr>
        <w:tc>
          <w:tcPr>
            <w:tcW w:w="14310" w:type="dxa"/>
            <w:vAlign w:val="center"/>
          </w:tcPr>
          <w:p w14:paraId="5AF6D3AE" w14:textId="77777777" w:rsidR="00F367A7" w:rsidRDefault="00F367A7" w:rsidP="00F367A7">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26301304" w14:textId="3613E4CE" w:rsidR="00F367A7" w:rsidRDefault="008B6777" w:rsidP="00F367A7">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BB16878" w14:textId="77777777" w:rsidR="00F367A7" w:rsidRPr="00722C85" w:rsidRDefault="00F367A7" w:rsidP="00F367A7">
            <w:pPr>
              <w:pStyle w:val="Bullet1"/>
              <w:numPr>
                <w:ilvl w:val="0"/>
                <w:numId w:val="0"/>
              </w:numPr>
              <w:spacing w:before="0"/>
              <w:ind w:left="360" w:hanging="360"/>
              <w:rPr>
                <w:rFonts w:asciiTheme="minorHAnsi" w:hAnsiTheme="minorHAnsi" w:cstheme="minorHAnsi"/>
                <w:b/>
                <w:bCs/>
                <w:sz w:val="22"/>
                <w:szCs w:val="22"/>
              </w:rPr>
            </w:pPr>
          </w:p>
        </w:tc>
      </w:tr>
    </w:tbl>
    <w:p w14:paraId="4AC444F4" w14:textId="77777777" w:rsidR="0007164B" w:rsidRDefault="0007164B" w:rsidP="008E7039">
      <w:pPr>
        <w:spacing w:after="240"/>
        <w:jc w:val="center"/>
        <w:rPr>
          <w:rFonts w:asciiTheme="minorHAnsi" w:hAnsiTheme="minorHAnsi" w:cstheme="minorHAnsi"/>
          <w:b/>
          <w:bCs/>
          <w:sz w:val="32"/>
          <w:szCs w:val="32"/>
        </w:rPr>
      </w:pPr>
    </w:p>
    <w:p w14:paraId="16B6B4E9" w14:textId="77777777" w:rsidR="00CF7C2C" w:rsidRDefault="00CF7C2C">
      <w:pPr>
        <w:spacing w:after="160" w:line="259" w:lineRule="auto"/>
        <w:rPr>
          <w:rFonts w:asciiTheme="minorHAnsi" w:eastAsia="Calibri" w:hAnsiTheme="minorHAnsi" w:cstheme="minorHAnsi"/>
          <w:b/>
          <w:sz w:val="22"/>
          <w:szCs w:val="22"/>
        </w:rPr>
      </w:pPr>
      <w:r>
        <w:rPr>
          <w:rFonts w:asciiTheme="minorHAnsi" w:hAnsiTheme="minorHAnsi" w:cstheme="minorHAnsi"/>
          <w:sz w:val="22"/>
          <w:szCs w:val="22"/>
        </w:rPr>
        <w:br w:type="page"/>
      </w:r>
    </w:p>
    <w:p w14:paraId="466F838B" w14:textId="279EEB54" w:rsidR="001645E1" w:rsidRPr="001645E1" w:rsidRDefault="001645E1" w:rsidP="001645E1">
      <w:pPr>
        <w:pStyle w:val="SOLStandardhang7"/>
        <w:rPr>
          <w:rFonts w:asciiTheme="minorHAnsi" w:hAnsiTheme="minorHAnsi" w:cstheme="minorHAnsi"/>
          <w:color w:val="auto"/>
          <w:sz w:val="22"/>
          <w:szCs w:val="22"/>
        </w:rPr>
      </w:pPr>
      <w:r w:rsidRPr="001645E1">
        <w:rPr>
          <w:rFonts w:asciiTheme="minorHAnsi" w:hAnsiTheme="minorHAnsi" w:cstheme="minorHAnsi"/>
          <w:color w:val="auto"/>
          <w:sz w:val="22"/>
          <w:szCs w:val="22"/>
        </w:rPr>
        <w:lastRenderedPageBreak/>
        <w:t>A2.EO.</w:t>
      </w:r>
      <w:proofErr w:type="gramStart"/>
      <w:r w:rsidRPr="001645E1">
        <w:rPr>
          <w:rFonts w:asciiTheme="minorHAnsi" w:hAnsiTheme="minorHAnsi" w:cstheme="minorHAnsi"/>
          <w:color w:val="auto"/>
          <w:sz w:val="22"/>
          <w:szCs w:val="22"/>
        </w:rPr>
        <w:t>3  The</w:t>
      </w:r>
      <w:proofErr w:type="gramEnd"/>
      <w:r w:rsidRPr="001645E1">
        <w:rPr>
          <w:rFonts w:asciiTheme="minorHAnsi" w:hAnsiTheme="minorHAnsi" w:cstheme="minorHAnsi"/>
          <w:color w:val="auto"/>
          <w:sz w:val="22"/>
          <w:szCs w:val="22"/>
        </w:rPr>
        <w:t xml:space="preserve"> student will perform operations on polynomial expressions and factor polynomial expressions in one and two variables.</w:t>
      </w:r>
      <w:r w:rsidRPr="001645E1">
        <w:rPr>
          <w:rFonts w:asciiTheme="minorHAnsi" w:hAnsiTheme="minorHAnsi" w:cstheme="minorHAnsi"/>
          <w:color w:val="auto"/>
          <w:sz w:val="22"/>
          <w:szCs w:val="22"/>
        </w:rPr>
        <w:tab/>
      </w:r>
    </w:p>
    <w:p w14:paraId="3F165153" w14:textId="77777777" w:rsidR="001645E1" w:rsidRPr="001645E1" w:rsidRDefault="001645E1" w:rsidP="001645E1">
      <w:pPr>
        <w:pStyle w:val="SOLTSWBAT"/>
        <w:rPr>
          <w:rFonts w:asciiTheme="minorHAnsi" w:hAnsiTheme="minorHAnsi" w:cstheme="minorHAnsi"/>
          <w:b/>
          <w:bCs/>
          <w:sz w:val="22"/>
          <w:szCs w:val="22"/>
        </w:rPr>
      </w:pPr>
      <w:r w:rsidRPr="001645E1">
        <w:rPr>
          <w:rFonts w:asciiTheme="minorHAnsi" w:hAnsiTheme="minorHAnsi" w:cstheme="minorHAnsi"/>
          <w:sz w:val="22"/>
          <w:szCs w:val="22"/>
        </w:rPr>
        <w:t>Students will demonstrate the following Knowledge and Skills:</w:t>
      </w:r>
    </w:p>
    <w:p w14:paraId="563AB139" w14:textId="77777777" w:rsidR="001645E1" w:rsidRPr="001645E1" w:rsidRDefault="001645E1" w:rsidP="008B6777">
      <w:pPr>
        <w:pStyle w:val="NewLettering"/>
        <w:numPr>
          <w:ilvl w:val="0"/>
          <w:numId w:val="10"/>
        </w:numPr>
        <w:rPr>
          <w:rFonts w:asciiTheme="minorHAnsi" w:hAnsiTheme="minorHAnsi" w:cstheme="minorHAnsi"/>
          <w:sz w:val="22"/>
          <w:szCs w:val="22"/>
        </w:rPr>
      </w:pPr>
      <w:r w:rsidRPr="001645E1">
        <w:rPr>
          <w:rFonts w:asciiTheme="minorHAnsi" w:hAnsiTheme="minorHAnsi" w:cstheme="minorHAnsi"/>
          <w:sz w:val="22"/>
          <w:szCs w:val="22"/>
        </w:rPr>
        <w:t xml:space="preserve">Determine sums, differences, and products of polynomials in one and two variables. </w:t>
      </w:r>
    </w:p>
    <w:p w14:paraId="24ADA9E8" w14:textId="77777777" w:rsidR="001645E1" w:rsidRPr="001645E1" w:rsidRDefault="001645E1" w:rsidP="008B6777">
      <w:pPr>
        <w:pStyle w:val="NewLettering"/>
        <w:numPr>
          <w:ilvl w:val="0"/>
          <w:numId w:val="10"/>
        </w:numPr>
        <w:rPr>
          <w:rFonts w:asciiTheme="minorHAnsi" w:hAnsiTheme="minorHAnsi" w:cstheme="minorHAnsi"/>
          <w:sz w:val="22"/>
          <w:szCs w:val="22"/>
        </w:rPr>
      </w:pPr>
      <w:r w:rsidRPr="001645E1">
        <w:rPr>
          <w:rFonts w:asciiTheme="minorHAnsi" w:hAnsiTheme="minorHAnsi" w:cstheme="minorHAnsi"/>
          <w:sz w:val="22"/>
          <w:szCs w:val="22"/>
        </w:rPr>
        <w:t xml:space="preserve">Factor polynomials completely in one and two variables with no more than four terms over the set of integers. </w:t>
      </w:r>
    </w:p>
    <w:p w14:paraId="355BE6B9" w14:textId="77777777" w:rsidR="001645E1" w:rsidRPr="001645E1" w:rsidRDefault="001645E1" w:rsidP="008B6777">
      <w:pPr>
        <w:pStyle w:val="NewLettering"/>
        <w:numPr>
          <w:ilvl w:val="0"/>
          <w:numId w:val="10"/>
        </w:numPr>
        <w:rPr>
          <w:rFonts w:asciiTheme="minorHAnsi" w:hAnsiTheme="minorHAnsi" w:cstheme="minorHAnsi"/>
          <w:sz w:val="22"/>
          <w:szCs w:val="22"/>
        </w:rPr>
      </w:pPr>
      <w:r w:rsidRPr="001645E1">
        <w:rPr>
          <w:rFonts w:asciiTheme="minorHAnsi" w:hAnsiTheme="minorHAnsi" w:cstheme="minorHAnsi"/>
          <w:sz w:val="22"/>
          <w:szCs w:val="22"/>
        </w:rPr>
        <w:t>Determine the quotient of polynomials in one and two variables, using monomial, binomial, and factorable trinomial divisors.</w:t>
      </w:r>
    </w:p>
    <w:p w14:paraId="21AF1EF3" w14:textId="77777777" w:rsidR="001645E1" w:rsidRPr="001645E1" w:rsidRDefault="001645E1" w:rsidP="008B6777">
      <w:pPr>
        <w:pStyle w:val="NewLettering"/>
        <w:numPr>
          <w:ilvl w:val="0"/>
          <w:numId w:val="10"/>
        </w:numPr>
        <w:spacing w:after="240"/>
        <w:rPr>
          <w:rFonts w:asciiTheme="minorHAnsi" w:hAnsiTheme="minorHAnsi" w:cstheme="minorHAnsi"/>
          <w:sz w:val="22"/>
          <w:szCs w:val="22"/>
        </w:rPr>
      </w:pPr>
      <w:r w:rsidRPr="001645E1">
        <w:rPr>
          <w:rFonts w:asciiTheme="minorHAnsi" w:hAnsiTheme="minorHAnsi" w:cstheme="minorHAnsi"/>
          <w:sz w:val="22"/>
          <w:szCs w:val="22"/>
        </w:rPr>
        <w:t xml:space="preserve">Represent and demonstrate equality of polynomial expressions written in different forms and verify polynomial identities including the difference of squares, sum and difference of cubes, and perfect square trinomials.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AFB61F9" w:rsidR="009C6B68" w:rsidRPr="00722C85" w:rsidRDefault="0007164B" w:rsidP="00370866">
            <w:pPr>
              <w:pStyle w:val="Heading3"/>
              <w:rPr>
                <w:rFonts w:asciiTheme="minorHAnsi" w:hAnsiTheme="minorHAnsi" w:cstheme="minorHAnsi"/>
                <w:sz w:val="22"/>
                <w:szCs w:val="22"/>
              </w:rPr>
            </w:pPr>
            <w:r>
              <w:rPr>
                <w:rFonts w:asciiTheme="minorHAnsi" w:hAnsiTheme="minorHAnsi" w:cstheme="minorHAnsi"/>
                <w:bCs/>
                <w:sz w:val="32"/>
                <w:szCs w:val="32"/>
              </w:rPr>
              <w:br w:type="page"/>
            </w:r>
            <w:r w:rsidR="009C6B68" w:rsidRPr="00722C85">
              <w:rPr>
                <w:rFonts w:asciiTheme="minorHAnsi" w:hAnsiTheme="minorHAnsi" w:cstheme="minorHAnsi"/>
                <w:sz w:val="22"/>
                <w:szCs w:val="22"/>
              </w:rPr>
              <w:t>Understanding the Standard</w:t>
            </w:r>
          </w:p>
        </w:tc>
      </w:tr>
      <w:tr w:rsidR="00F367A7" w:rsidRPr="00722C85" w14:paraId="3E4E0C3D" w14:textId="77777777" w:rsidTr="00370866">
        <w:trPr>
          <w:trHeight w:val="299"/>
        </w:trPr>
        <w:tc>
          <w:tcPr>
            <w:tcW w:w="14310" w:type="dxa"/>
          </w:tcPr>
          <w:p w14:paraId="3152EE19"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Combining like terms is a method which should be employed when adding or subtracting polynomial expressions. </w:t>
            </w:r>
          </w:p>
          <w:p w14:paraId="5585053C"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Applying laws of exponents is required when multiplying or dividing polynomial expressions.</w:t>
            </w:r>
          </w:p>
          <w:p w14:paraId="6B26BE23"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Factoring polynomials completely assists with dividing and simplifying polynomial expressions.</w:t>
            </w:r>
          </w:p>
          <w:p w14:paraId="485941C5"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The complete factorization of polynomials occurs when each factor cannot be written as the product of polynomials of lower degree.</w:t>
            </w:r>
          </w:p>
          <w:p w14:paraId="233D028D"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Polynomials may be factored in various ways, including but not limited to, </w:t>
            </w:r>
            <w:proofErr w:type="gramStart"/>
            <w:r w:rsidRPr="00F367A7">
              <w:rPr>
                <w:rFonts w:asciiTheme="minorHAnsi" w:hAnsiTheme="minorHAnsi" w:cstheme="minorHAnsi"/>
                <w:sz w:val="22"/>
                <w:szCs w:val="22"/>
              </w:rPr>
              <w:t>grouping</w:t>
            </w:r>
            <w:proofErr w:type="gramEnd"/>
            <w:r w:rsidRPr="00F367A7">
              <w:rPr>
                <w:rFonts w:asciiTheme="minorHAnsi" w:hAnsiTheme="minorHAnsi" w:cstheme="minorHAnsi"/>
                <w:sz w:val="22"/>
                <w:szCs w:val="22"/>
              </w:rPr>
              <w:t xml:space="preserve"> or recognizing general patterns such as difference of squares, sum and difference of cubes, and perfect square trinomials.  </w:t>
            </w:r>
          </w:p>
          <w:p w14:paraId="7697A8D8"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Techniques for factoring quadratic expressions can be extended to factoring some higher degree binomials and trinomials. For example, </w:t>
            </w:r>
            <m:oMath>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4</m:t>
                  </m:r>
                </m:sup>
              </m:sSup>
              <m:r>
                <w:rPr>
                  <w:rFonts w:ascii="Cambria Math" w:hAnsi="Cambria Math" w:cstheme="minorHAnsi"/>
                  <w:sz w:val="22"/>
                  <w:szCs w:val="22"/>
                </w:rPr>
                <m:t>+2</m:t>
              </m:r>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-8</m:t>
              </m:r>
            </m:oMath>
            <w:r w:rsidRPr="00F367A7">
              <w:rPr>
                <w:rFonts w:asciiTheme="minorHAnsi" w:hAnsiTheme="minorHAnsi" w:cstheme="minorHAnsi"/>
                <w:sz w:val="22"/>
                <w:szCs w:val="22"/>
              </w:rPr>
              <w:t xml:space="preserve"> can be expressed in an equivalent form as </w:t>
            </w:r>
            <m:oMath>
              <m:d>
                <m:dPr>
                  <m:ctrlPr>
                    <w:rPr>
                      <w:rFonts w:ascii="Cambria Math" w:hAnsi="Cambria Math" w:cstheme="minorHAnsi"/>
                      <w:i/>
                      <w:sz w:val="22"/>
                      <w:szCs w:val="22"/>
                    </w:rPr>
                  </m:ctrlPr>
                </m:dPr>
                <m:e>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+4</m:t>
                  </m:r>
                </m:e>
              </m:d>
              <m:d>
                <m:dPr>
                  <m:ctrlPr>
                    <w:rPr>
                      <w:rFonts w:ascii="Cambria Math" w:hAnsi="Cambria Math" w:cstheme="minorHAnsi"/>
                      <w:i/>
                      <w:sz w:val="22"/>
                      <w:szCs w:val="22"/>
                    </w:rPr>
                  </m:ctrlPr>
                </m:dPr>
                <m:e>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-2</m:t>
                  </m:r>
                </m:e>
              </m:d>
            </m:oMath>
            <w:r w:rsidRPr="00F367A7">
              <w:rPr>
                <w:rFonts w:asciiTheme="minorHAnsi" w:hAnsiTheme="minorHAnsi" w:cstheme="minorHAnsi"/>
                <w:sz w:val="22"/>
                <w:szCs w:val="22"/>
              </w:rPr>
              <w:t>.</w:t>
            </w:r>
          </w:p>
          <w:p w14:paraId="33356D91"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Style w:val="ui-provider"/>
                <w:rFonts w:asciiTheme="minorHAnsi" w:hAnsiTheme="minorHAnsi" w:cstheme="minorHAnsi"/>
                <w:sz w:val="22"/>
                <w:szCs w:val="22"/>
              </w:rPr>
              <w:t>For division of polynomials in this standard, students may benefit from experiences with multiple methods, to include, but are not limited to long or synthetic division</w:t>
            </w:r>
            <w:r w:rsidRPr="00F367A7">
              <w:rPr>
                <w:rFonts w:asciiTheme="minorHAnsi" w:hAnsiTheme="minorHAnsi" w:cstheme="minorHAnsi"/>
                <w:sz w:val="22"/>
                <w:szCs w:val="22"/>
              </w:rPr>
              <w:t>.</w:t>
            </w:r>
          </w:p>
          <w:p w14:paraId="23B91A56"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Polynomial expressions can be used to define functions and these functions can be represented graphically.</w:t>
            </w:r>
          </w:p>
          <w:p w14:paraId="54182B9D" w14:textId="0F3413BC"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Rewriting a polynomial expression in different but equivalent forms allows some aspects of the expression to be more apparent. For example, a quadratic expression written in vertex form allows the vertex to be found by visual inspection of the expression. The quadratic written in standard form allows for the </w:t>
            </w:r>
            <m:oMath>
              <m:r>
                <w:rPr>
                  <w:rFonts w:ascii="Cambria Math" w:hAnsi="Cambria Math" w:cstheme="minorHAnsi"/>
                  <w:sz w:val="22"/>
                  <w:szCs w:val="22"/>
                </w:rPr>
                <m:t>y</m:t>
              </m:r>
            </m:oMath>
            <w:r w:rsidRPr="00F367A7">
              <w:rPr>
                <w:rFonts w:asciiTheme="minorHAnsi" w:hAnsiTheme="minorHAnsi" w:cstheme="minorHAnsi"/>
                <w:sz w:val="22"/>
                <w:szCs w:val="22"/>
              </w:rPr>
              <w:t>-intercept to be found by visual inspection.</w:t>
            </w:r>
          </w:p>
        </w:tc>
      </w:tr>
      <w:tr w:rsidR="00F367A7"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F367A7" w:rsidRPr="00722C85" w:rsidRDefault="00F367A7" w:rsidP="00F367A7">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F367A7" w:rsidRPr="00722C85" w14:paraId="35BDCCF1" w14:textId="77777777" w:rsidTr="00370866">
        <w:trPr>
          <w:trHeight w:val="314"/>
        </w:trPr>
        <w:tc>
          <w:tcPr>
            <w:tcW w:w="14310" w:type="dxa"/>
            <w:shd w:val="clear" w:color="auto" w:fill="auto"/>
          </w:tcPr>
          <w:p w14:paraId="784C32E7" w14:textId="77777777" w:rsidR="00F367A7" w:rsidRDefault="00F367A7" w:rsidP="00F367A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44958D3" w14:textId="77777777" w:rsidR="00257D85" w:rsidRDefault="00257D85" w:rsidP="00F367A7">
            <w:pPr>
              <w:rPr>
                <w:rFonts w:asciiTheme="minorHAnsi" w:eastAsia="Times New Roman" w:hAnsiTheme="minorHAnsi" w:cstheme="minorHAnsi"/>
                <w:sz w:val="22"/>
                <w:szCs w:val="22"/>
              </w:rPr>
            </w:pPr>
          </w:p>
          <w:p w14:paraId="432D7A43" w14:textId="4854F99E" w:rsidR="00F576B0" w:rsidRPr="00F576B0" w:rsidRDefault="00F576B0" w:rsidP="00F576B0">
            <w:pPr>
              <w:rPr>
                <w:rFonts w:ascii="Calibri" w:hAnsi="Calibri" w:cs="Calibri"/>
                <w:b/>
                <w:bCs/>
                <w:sz w:val="22"/>
                <w:szCs w:val="22"/>
              </w:rPr>
            </w:pPr>
            <w:r w:rsidRPr="00A3275C">
              <w:rPr>
                <w:rFonts w:ascii="Calibri" w:hAnsi="Calibri" w:cs="Calibri"/>
                <w:b/>
                <w:bCs/>
                <w:sz w:val="22"/>
                <w:szCs w:val="22"/>
              </w:rPr>
              <w:t>Mathematical Reasoning:</w:t>
            </w:r>
            <w:r>
              <w:rPr>
                <w:rFonts w:ascii="Calibri" w:hAnsi="Calibri" w:cs="Calibri"/>
                <w:b/>
                <w:bCs/>
                <w:sz w:val="22"/>
                <w:szCs w:val="22"/>
              </w:rPr>
              <w:t xml:space="preserve"> </w:t>
            </w:r>
            <w:r w:rsidRPr="00F576B0">
              <w:rPr>
                <w:rFonts w:ascii="Calibri" w:hAnsi="Calibri" w:cs="Calibri"/>
                <w:sz w:val="22"/>
                <w:szCs w:val="22"/>
              </w:rPr>
              <w:t xml:space="preserve">When attempting to divide polynomial expressions in one variable, students should completely factor both the numerator and denominator before simplifying the problem. </w:t>
            </w:r>
            <w:r w:rsidR="00B94CD9">
              <w:rPr>
                <w:rFonts w:ascii="Calibri" w:hAnsi="Calibri" w:cs="Calibri"/>
                <w:sz w:val="22"/>
                <w:szCs w:val="22"/>
              </w:rPr>
              <w:t>E</w:t>
            </w:r>
            <w:r w:rsidRPr="00F576B0">
              <w:rPr>
                <w:rStyle w:val="cf01"/>
                <w:rFonts w:ascii="Calibri" w:hAnsi="Calibri" w:cs="Calibri"/>
                <w:sz w:val="22"/>
                <w:szCs w:val="22"/>
              </w:rPr>
              <w:t>xample</w:t>
            </w:r>
            <w:r w:rsidR="00B94CD9">
              <w:rPr>
                <w:rStyle w:val="cf01"/>
                <w:rFonts w:ascii="Calibri" w:hAnsi="Calibri" w:cs="Calibri"/>
                <w:sz w:val="22"/>
                <w:szCs w:val="22"/>
              </w:rPr>
              <w:t>s</w:t>
            </w:r>
            <w:r w:rsidRPr="00F576B0">
              <w:rPr>
                <w:rStyle w:val="cf01"/>
                <w:rFonts w:ascii="Calibri" w:hAnsi="Calibri" w:cs="Calibri"/>
                <w:sz w:val="22"/>
                <w:szCs w:val="22"/>
              </w:rPr>
              <w:t xml:space="preserve"> with common misconceptions follow</w:t>
            </w:r>
            <w:r w:rsidR="00AA3BAF">
              <w:rPr>
                <w:rStyle w:val="cf01"/>
                <w:rFonts w:ascii="Calibri" w:hAnsi="Calibri" w:cs="Calibri"/>
                <w:sz w:val="22"/>
                <w:szCs w:val="22"/>
              </w:rPr>
              <w:t xml:space="preserve"> – </w:t>
            </w:r>
          </w:p>
          <w:p w14:paraId="2F345DB2" w14:textId="76727B28" w:rsidR="00F576B0" w:rsidRPr="00AA3BAF" w:rsidRDefault="00F576B0" w:rsidP="0081629E">
            <w:pPr>
              <w:pStyle w:val="ListParagraph"/>
              <w:numPr>
                <w:ilvl w:val="0"/>
                <w:numId w:val="38"/>
              </w:numPr>
              <w:rPr>
                <w:rFonts w:ascii="Calibri" w:hAnsi="Calibri" w:cs="Calibri"/>
                <w:sz w:val="22"/>
                <w:szCs w:val="22"/>
              </w:rPr>
            </w:pPr>
            <w:r w:rsidRPr="00A3275C">
              <w:rPr>
                <w:noProof/>
              </w:rPr>
              <w:lastRenderedPageBreak/>
              <w:drawing>
                <wp:anchor distT="0" distB="0" distL="114300" distR="114300" simplePos="0" relativeHeight="251662336" behindDoc="0" locked="0" layoutInCell="1" allowOverlap="1" wp14:anchorId="36E41EBE" wp14:editId="77186D54">
                  <wp:simplePos x="0" y="0"/>
                  <wp:positionH relativeFrom="column">
                    <wp:posOffset>3424555</wp:posOffset>
                  </wp:positionH>
                  <wp:positionV relativeFrom="paragraph">
                    <wp:posOffset>15240</wp:posOffset>
                  </wp:positionV>
                  <wp:extent cx="443112" cy="182880"/>
                  <wp:effectExtent l="0" t="0" r="0" b="7620"/>
                  <wp:wrapNone/>
                  <wp:docPr id="62565"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5" name="Picture 101">
                            <a:extLst>
                              <a:ext uri="{C183D7F6-B498-43B3-948B-1728B52AA6E4}">
                                <adec:decorative xmlns:adec="http://schemas.microsoft.com/office/drawing/2017/decorative" val="1"/>
                              </a:ext>
                            </a:extLst>
                          </pic:cNvPr>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112" cy="182880"/>
                          </a:xfrm>
                          <a:prstGeom prst="rect">
                            <a:avLst/>
                          </a:prstGeom>
                          <a:noFill/>
                        </pic:spPr>
                      </pic:pic>
                    </a:graphicData>
                  </a:graphic>
                  <wp14:sizeRelH relativeFrom="page">
                    <wp14:pctWidth>0</wp14:pctWidth>
                  </wp14:sizeRelH>
                  <wp14:sizeRelV relativeFrom="page">
                    <wp14:pctHeight>0</wp14:pctHeight>
                  </wp14:sizeRelV>
                </wp:anchor>
              </w:drawing>
            </w:r>
            <w:r w:rsidRPr="00AA3BAF">
              <w:rPr>
                <w:rFonts w:ascii="Calibri" w:hAnsi="Calibri" w:cs="Calibri"/>
                <w:sz w:val="22"/>
                <w:szCs w:val="22"/>
              </w:rPr>
              <w:t xml:space="preserve">Which polynomial is equivalent to this expression if               </w:t>
            </w:r>
            <w:proofErr w:type="gramStart"/>
            <w:r w:rsidRPr="00AA3BAF">
              <w:rPr>
                <w:rFonts w:ascii="Calibri" w:hAnsi="Calibri" w:cs="Calibri"/>
                <w:sz w:val="22"/>
                <w:szCs w:val="22"/>
              </w:rPr>
              <w:t xml:space="preserve">  ?</w:t>
            </w:r>
            <w:proofErr w:type="gramEnd"/>
          </w:p>
          <w:p w14:paraId="06FB44DE" w14:textId="77777777" w:rsidR="00F576B0" w:rsidRPr="00A3275C" w:rsidRDefault="00F576B0" w:rsidP="00AA3BAF">
            <w:pPr>
              <w:ind w:left="720"/>
              <w:jc w:val="center"/>
              <w:rPr>
                <w:rFonts w:ascii="Calibri" w:hAnsi="Calibri" w:cs="Calibri"/>
                <w:b/>
                <w:bCs/>
                <w:sz w:val="22"/>
                <w:szCs w:val="22"/>
              </w:rPr>
            </w:pPr>
            <w:r w:rsidRPr="00A3275C">
              <w:rPr>
                <w:rFonts w:ascii="Calibri" w:hAnsi="Calibri" w:cs="Calibri"/>
                <w:b/>
                <w:bCs/>
                <w:noProof/>
                <w:sz w:val="22"/>
                <w:szCs w:val="22"/>
              </w:rPr>
              <w:drawing>
                <wp:inline distT="0" distB="0" distL="0" distR="0" wp14:anchorId="7EC3FD4B" wp14:editId="5D6A38FF">
                  <wp:extent cx="781050" cy="345635"/>
                  <wp:effectExtent l="0" t="0" r="0" b="0"/>
                  <wp:docPr id="25" name="Picture 104" descr="the quotient of a quadratic expression (8 minus 2n minus 3n^2) and a linear expression (n pl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4" descr="the quotient of a quadratic expression (8 minus 2n minus 3n^2) and a linear expression (n plus 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800052" cy="354044"/>
                          </a:xfrm>
                          <a:prstGeom prst="rect">
                            <a:avLst/>
                          </a:prstGeom>
                          <a:noFill/>
                        </pic:spPr>
                      </pic:pic>
                    </a:graphicData>
                  </a:graphic>
                </wp:inline>
              </w:drawing>
            </w:r>
          </w:p>
          <w:p w14:paraId="708DABE6" w14:textId="77777777" w:rsidR="00F576B0" w:rsidRPr="00A3275C" w:rsidRDefault="00F576B0" w:rsidP="00F576B0">
            <w:pPr>
              <w:ind w:left="1080"/>
              <w:rPr>
                <w:rFonts w:ascii="Calibri" w:hAnsi="Calibri" w:cs="Calibri"/>
                <w:sz w:val="22"/>
                <w:szCs w:val="22"/>
              </w:rPr>
            </w:pPr>
          </w:p>
          <w:p w14:paraId="6DA4716F" w14:textId="31EC26D7" w:rsidR="00AD7F42" w:rsidRDefault="00AD7F42" w:rsidP="00AD7F42">
            <w:pPr>
              <w:rPr>
                <w:rFonts w:ascii="Calibri" w:hAnsi="Calibri" w:cs="Calibri"/>
                <w:b/>
                <w:bCs/>
                <w:sz w:val="22"/>
                <w:szCs w:val="22"/>
              </w:rPr>
            </w:pPr>
            <w:r>
              <w:rPr>
                <w:rFonts w:ascii="Calibri" w:hAnsi="Calibri" w:cs="Calibri"/>
                <w:b/>
                <w:bCs/>
                <w:sz w:val="22"/>
                <w:szCs w:val="22"/>
              </w:rPr>
              <w:t xml:space="preserve">             </w:t>
            </w:r>
            <w:r w:rsidRPr="00AD7F42">
              <w:rPr>
                <w:rFonts w:ascii="Calibri" w:hAnsi="Calibri" w:cs="Calibri"/>
                <w:b/>
                <w:bCs/>
                <w:noProof/>
                <w:sz w:val="22"/>
                <w:szCs w:val="22"/>
              </w:rPr>
              <w:drawing>
                <wp:inline distT="0" distB="0" distL="0" distR="0" wp14:anchorId="59F68D28" wp14:editId="0E5FB11B">
                  <wp:extent cx="3333750" cy="310672"/>
                  <wp:effectExtent l="0" t="0" r="0" b="0"/>
                  <wp:docPr id="9197644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4476"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3417223" cy="318451"/>
                          </a:xfrm>
                          <a:prstGeom prst="rect">
                            <a:avLst/>
                          </a:prstGeom>
                        </pic:spPr>
                      </pic:pic>
                    </a:graphicData>
                  </a:graphic>
                </wp:inline>
              </w:drawing>
            </w:r>
          </w:p>
          <w:p w14:paraId="10405092" w14:textId="77777777" w:rsidR="00AD7F42" w:rsidRDefault="00AD7F42" w:rsidP="00F576B0">
            <w:pPr>
              <w:ind w:left="720"/>
              <w:rPr>
                <w:rFonts w:ascii="Calibri" w:hAnsi="Calibri" w:cs="Calibri"/>
                <w:sz w:val="22"/>
                <w:szCs w:val="22"/>
              </w:rPr>
            </w:pPr>
          </w:p>
          <w:p w14:paraId="0BE8877E" w14:textId="4B9AE497" w:rsidR="00F576B0" w:rsidRPr="00A3275C" w:rsidRDefault="00F576B0" w:rsidP="00F576B0">
            <w:pPr>
              <w:ind w:left="720"/>
              <w:rPr>
                <w:rFonts w:ascii="Calibri" w:hAnsi="Calibri" w:cs="Calibri"/>
                <w:sz w:val="22"/>
                <w:szCs w:val="22"/>
              </w:rPr>
            </w:pPr>
            <w:r w:rsidRPr="00A3275C">
              <w:rPr>
                <w:rFonts w:ascii="Calibri" w:hAnsi="Calibri" w:cs="Calibri"/>
                <w:sz w:val="22"/>
                <w:szCs w:val="22"/>
              </w:rPr>
              <w:t>Although it is</w:t>
            </w:r>
            <w:r>
              <w:rPr>
                <w:rFonts w:ascii="Calibri" w:hAnsi="Calibri" w:cs="Calibri"/>
                <w:sz w:val="22"/>
                <w:szCs w:val="22"/>
              </w:rPr>
              <w:t xml:space="preserve"> </w:t>
            </w:r>
            <w:r w:rsidRPr="00A3275C">
              <w:rPr>
                <w:rFonts w:ascii="Calibri" w:hAnsi="Calibri" w:cs="Calibri"/>
                <w:sz w:val="22"/>
                <w:szCs w:val="22"/>
              </w:rPr>
              <w:t>n</w:t>
            </w:r>
            <w:r>
              <w:rPr>
                <w:rFonts w:ascii="Calibri" w:hAnsi="Calibri" w:cs="Calibri"/>
                <w:sz w:val="22"/>
                <w:szCs w:val="22"/>
              </w:rPr>
              <w:t>o</w:t>
            </w:r>
            <w:r w:rsidRPr="00A3275C">
              <w:rPr>
                <w:rFonts w:ascii="Calibri" w:hAnsi="Calibri" w:cs="Calibri"/>
                <w:sz w:val="22"/>
                <w:szCs w:val="22"/>
              </w:rPr>
              <w:t xml:space="preserve">t required, a common error students might make is not rewriting the numerator in standard form prior to factoring it. Choice </w:t>
            </w:r>
            <w:r w:rsidRPr="00A3275C">
              <w:rPr>
                <w:rFonts w:ascii="Calibri" w:hAnsi="Calibri" w:cs="Calibri"/>
                <w:b/>
                <w:bCs/>
                <w:sz w:val="22"/>
                <w:szCs w:val="22"/>
              </w:rPr>
              <w:t>c</w:t>
            </w:r>
            <w:r w:rsidRPr="00A3275C">
              <w:rPr>
                <w:rFonts w:ascii="Calibri" w:hAnsi="Calibri" w:cs="Calibri"/>
                <w:sz w:val="22"/>
                <w:szCs w:val="22"/>
              </w:rPr>
              <w:t xml:space="preserve"> is the correct answer to this problem. </w:t>
            </w:r>
          </w:p>
          <w:p w14:paraId="72A2989B" w14:textId="77777777" w:rsidR="00F576B0" w:rsidRPr="00A3275C" w:rsidRDefault="00F576B0" w:rsidP="00F576B0">
            <w:pPr>
              <w:ind w:left="1440"/>
              <w:rPr>
                <w:rFonts w:ascii="Calibri" w:hAnsi="Calibri" w:cs="Calibri"/>
                <w:b/>
                <w:bCs/>
                <w:sz w:val="22"/>
                <w:szCs w:val="22"/>
              </w:rPr>
            </w:pPr>
          </w:p>
          <w:p w14:paraId="47856E47" w14:textId="20EB92FD" w:rsidR="00F576B0" w:rsidRPr="00B94CD9" w:rsidRDefault="00F576B0" w:rsidP="0081629E">
            <w:pPr>
              <w:pStyle w:val="ListParagraph"/>
              <w:numPr>
                <w:ilvl w:val="0"/>
                <w:numId w:val="38"/>
              </w:numPr>
              <w:rPr>
                <w:rFonts w:ascii="Calibri" w:hAnsi="Calibri" w:cs="Calibri"/>
                <w:sz w:val="22"/>
                <w:szCs w:val="22"/>
              </w:rPr>
            </w:pPr>
            <w:r w:rsidRPr="00A3275C">
              <w:rPr>
                <w:noProof/>
              </w:rPr>
              <w:drawing>
                <wp:anchor distT="0" distB="0" distL="114300" distR="114300" simplePos="0" relativeHeight="251667456" behindDoc="0" locked="0" layoutInCell="1" allowOverlap="1" wp14:anchorId="4AF4F8F1" wp14:editId="1D48CB43">
                  <wp:simplePos x="0" y="0"/>
                  <wp:positionH relativeFrom="column">
                    <wp:posOffset>1083310</wp:posOffset>
                  </wp:positionH>
                  <wp:positionV relativeFrom="paragraph">
                    <wp:posOffset>28575</wp:posOffset>
                  </wp:positionV>
                  <wp:extent cx="322118" cy="171796"/>
                  <wp:effectExtent l="0" t="0" r="1905" b="0"/>
                  <wp:wrapNone/>
                  <wp:docPr id="450089650"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9650" name="Picture 104">
                            <a:extLst>
                              <a:ext uri="{C183D7F6-B498-43B3-948B-1728B52AA6E4}">
                                <adec:decorative xmlns:adec="http://schemas.microsoft.com/office/drawing/2017/decorative" val="1"/>
                              </a:ext>
                            </a:extLst>
                          </pic:cNvPr>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2118" cy="171796"/>
                          </a:xfrm>
                          <a:prstGeom prst="rect">
                            <a:avLst/>
                          </a:prstGeom>
                          <a:noFill/>
                        </pic:spPr>
                      </pic:pic>
                    </a:graphicData>
                  </a:graphic>
                  <wp14:sizeRelH relativeFrom="page">
                    <wp14:pctWidth>0</wp14:pctWidth>
                  </wp14:sizeRelH>
                  <wp14:sizeRelV relativeFrom="page">
                    <wp14:pctHeight>0</wp14:pctHeight>
                  </wp14:sizeRelV>
                </wp:anchor>
              </w:drawing>
            </w:r>
            <w:r w:rsidRPr="00B94CD9">
              <w:rPr>
                <w:rFonts w:ascii="Calibri" w:hAnsi="Calibri" w:cs="Calibri"/>
                <w:sz w:val="22"/>
                <w:szCs w:val="22"/>
              </w:rPr>
              <w:t xml:space="preserve">Simplify, if          </w:t>
            </w:r>
            <w:proofErr w:type="gramStart"/>
            <w:r w:rsidRPr="00B94CD9">
              <w:rPr>
                <w:rFonts w:ascii="Calibri" w:hAnsi="Calibri" w:cs="Calibri"/>
                <w:sz w:val="22"/>
                <w:szCs w:val="22"/>
              </w:rPr>
              <w:t xml:space="preserve">  :</w:t>
            </w:r>
            <w:proofErr w:type="gramEnd"/>
          </w:p>
          <w:p w14:paraId="64E4682B" w14:textId="7A8355B6" w:rsidR="00F576B0" w:rsidRPr="00A3275C" w:rsidRDefault="00AD7F42" w:rsidP="00AA3BAF">
            <w:pPr>
              <w:jc w:val="center"/>
              <w:rPr>
                <w:rFonts w:ascii="Calibri" w:hAnsi="Calibri" w:cs="Calibri"/>
                <w:sz w:val="22"/>
                <w:szCs w:val="22"/>
              </w:rPr>
            </w:pPr>
            <w:r>
              <w:rPr>
                <w:rFonts w:ascii="Calibri" w:hAnsi="Calibri" w:cs="Calibri"/>
                <w:sz w:val="22"/>
                <w:szCs w:val="22"/>
              </w:rPr>
              <w:t xml:space="preserve">         </w:t>
            </w:r>
            <w:r w:rsidR="00F576B0" w:rsidRPr="00A3275C">
              <w:rPr>
                <w:rFonts w:ascii="Calibri" w:hAnsi="Calibri" w:cs="Calibri"/>
                <w:noProof/>
              </w:rPr>
              <w:drawing>
                <wp:inline distT="0" distB="0" distL="0" distR="0" wp14:anchorId="000C4956" wp14:editId="72662861">
                  <wp:extent cx="608025" cy="334414"/>
                  <wp:effectExtent l="0" t="0" r="1905" b="8890"/>
                  <wp:docPr id="62568" name="Picture 104" descr="(16n^2+4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8" name="Picture 104" descr="(16n^2+4n)/(4n)"/>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617606" cy="339683"/>
                          </a:xfrm>
                          <a:prstGeom prst="rect">
                            <a:avLst/>
                          </a:prstGeom>
                          <a:noFill/>
                        </pic:spPr>
                      </pic:pic>
                    </a:graphicData>
                  </a:graphic>
                </wp:inline>
              </w:drawing>
            </w:r>
          </w:p>
          <w:p w14:paraId="297D1350" w14:textId="77777777" w:rsidR="00F576B0" w:rsidRPr="00A3275C" w:rsidRDefault="00F576B0" w:rsidP="00F576B0">
            <w:pPr>
              <w:ind w:left="2160"/>
              <w:rPr>
                <w:rFonts w:ascii="Calibri" w:hAnsi="Calibri" w:cs="Calibri"/>
                <w:sz w:val="22"/>
                <w:szCs w:val="22"/>
              </w:rPr>
            </w:pPr>
          </w:p>
          <w:p w14:paraId="3E5AA7CC" w14:textId="4D8FE837" w:rsidR="00F576B0" w:rsidRPr="00A3275C" w:rsidRDefault="00F576B0" w:rsidP="00F576B0">
            <w:pPr>
              <w:ind w:left="720"/>
              <w:rPr>
                <w:rFonts w:ascii="Calibri" w:hAnsi="Calibri" w:cs="Calibri"/>
                <w:sz w:val="22"/>
                <w:szCs w:val="22"/>
              </w:rPr>
            </w:pPr>
            <w:r w:rsidRPr="00A3275C">
              <w:rPr>
                <w:rFonts w:ascii="Calibri" w:hAnsi="Calibri" w:cs="Calibri"/>
                <w:sz w:val="22"/>
                <w:szCs w:val="22"/>
              </w:rPr>
              <w:t xml:space="preserve">A common error students might make is failing to factor the numerator before simplifying the expression. Students may divide the quadratic term by the denominator or the linear term by the denominator in error. The </w:t>
            </w:r>
            <w:r w:rsidR="00AA3BAF">
              <w:rPr>
                <w:rFonts w:ascii="Calibri" w:hAnsi="Calibri" w:cs="Calibri"/>
                <w:sz w:val="22"/>
                <w:szCs w:val="22"/>
              </w:rPr>
              <w:t>solution</w:t>
            </w:r>
            <w:r w:rsidRPr="00A3275C">
              <w:rPr>
                <w:rFonts w:ascii="Calibri" w:hAnsi="Calibri" w:cs="Calibri"/>
                <w:sz w:val="22"/>
                <w:szCs w:val="22"/>
              </w:rPr>
              <w:t xml:space="preserve"> is </w:t>
            </w:r>
            <m:oMath>
              <m:r>
                <w:rPr>
                  <w:rFonts w:ascii="Cambria Math" w:hAnsi="Cambria Math" w:cs="Calibri"/>
                  <w:sz w:val="22"/>
                  <w:szCs w:val="22"/>
                </w:rPr>
                <m:t>4n+1</m:t>
              </m:r>
            </m:oMath>
            <w:r w:rsidRPr="00A3275C">
              <w:rPr>
                <w:rFonts w:ascii="Calibri" w:hAnsi="Calibri" w:cs="Calibri"/>
                <w:sz w:val="22"/>
                <w:szCs w:val="22"/>
              </w:rPr>
              <w:t xml:space="preserve">. </w:t>
            </w:r>
          </w:p>
          <w:p w14:paraId="196B4FAF" w14:textId="77777777" w:rsidR="00F576B0" w:rsidRDefault="00F576B0" w:rsidP="00F576B0">
            <w:pPr>
              <w:rPr>
                <w:rFonts w:ascii="Calibri" w:hAnsi="Calibri" w:cs="Calibri"/>
                <w:b/>
                <w:bCs/>
                <w:sz w:val="22"/>
                <w:szCs w:val="22"/>
              </w:rPr>
            </w:pPr>
          </w:p>
          <w:p w14:paraId="59E100A7" w14:textId="7F3617BA" w:rsidR="00F576B0" w:rsidRPr="00B0798C" w:rsidRDefault="00F576B0" w:rsidP="00F576B0">
            <w:pPr>
              <w:rPr>
                <w:rFonts w:ascii="Calibri" w:hAnsi="Calibri" w:cs="Calibri"/>
                <w:b/>
                <w:bCs/>
                <w:sz w:val="22"/>
                <w:szCs w:val="22"/>
              </w:rPr>
            </w:pPr>
            <w:r w:rsidRPr="00A3275C">
              <w:rPr>
                <w:rFonts w:ascii="Calibri" w:hAnsi="Calibri" w:cs="Calibri"/>
                <w:b/>
                <w:bCs/>
                <w:sz w:val="22"/>
                <w:szCs w:val="22"/>
              </w:rPr>
              <w:t>Mathematical Representations:</w:t>
            </w:r>
            <w:r>
              <w:rPr>
                <w:rFonts w:ascii="Calibri" w:hAnsi="Calibri" w:cs="Calibri"/>
                <w:b/>
                <w:bCs/>
                <w:sz w:val="22"/>
                <w:szCs w:val="22"/>
              </w:rPr>
              <w:t xml:space="preserve"> </w:t>
            </w:r>
            <w:r w:rsidRPr="00B0798C">
              <w:rPr>
                <w:rFonts w:ascii="Calibri" w:hAnsi="Calibri" w:cs="Calibri"/>
                <w:sz w:val="22"/>
                <w:szCs w:val="22"/>
              </w:rPr>
              <w:t>When attempting to determine the product of polynomial expressions</w:t>
            </w:r>
            <w:r w:rsidRPr="00B0798C">
              <w:rPr>
                <w:rFonts w:ascii="Calibri" w:hAnsi="Calibri" w:cs="Calibri"/>
                <w:color w:val="7030A0"/>
                <w:sz w:val="22"/>
                <w:szCs w:val="22"/>
              </w:rPr>
              <w:t xml:space="preserve"> </w:t>
            </w:r>
            <w:r w:rsidRPr="00B0798C">
              <w:rPr>
                <w:rFonts w:ascii="Calibri" w:hAnsi="Calibri" w:cs="Calibri"/>
                <w:sz w:val="22"/>
                <w:szCs w:val="22"/>
              </w:rPr>
              <w:t>in one variable, students should be exposed to a variety of strategies.</w:t>
            </w:r>
            <w:r w:rsidR="00B94CD9">
              <w:rPr>
                <w:rFonts w:ascii="Calibri" w:hAnsi="Calibri" w:cs="Calibri"/>
                <w:sz w:val="22"/>
                <w:szCs w:val="22"/>
              </w:rPr>
              <w:t xml:space="preserve"> An e</w:t>
            </w:r>
            <w:r w:rsidRPr="00B0798C">
              <w:rPr>
                <w:rStyle w:val="cf01"/>
                <w:rFonts w:ascii="Calibri" w:hAnsi="Calibri" w:cs="Calibri"/>
                <w:sz w:val="22"/>
                <w:szCs w:val="22"/>
              </w:rPr>
              <w:t>xample with common misconceptions follow</w:t>
            </w:r>
            <w:r w:rsidR="00B94CD9">
              <w:rPr>
                <w:rStyle w:val="cf01"/>
                <w:rFonts w:ascii="Calibri" w:hAnsi="Calibri" w:cs="Calibri"/>
                <w:sz w:val="22"/>
                <w:szCs w:val="22"/>
              </w:rPr>
              <w:t>s</w:t>
            </w:r>
            <w:r w:rsidRPr="00B0798C">
              <w:rPr>
                <w:rStyle w:val="cf01"/>
                <w:rFonts w:ascii="Calibri" w:hAnsi="Calibri" w:cs="Calibri"/>
                <w:sz w:val="22"/>
                <w:szCs w:val="22"/>
              </w:rPr>
              <w:t xml:space="preserve"> </w:t>
            </w:r>
            <w:r w:rsidR="00AA3BAF">
              <w:rPr>
                <w:rStyle w:val="cf01"/>
                <w:rFonts w:ascii="Calibri" w:hAnsi="Calibri" w:cs="Calibri"/>
                <w:sz w:val="22"/>
                <w:szCs w:val="22"/>
              </w:rPr>
              <w:t xml:space="preserve">– </w:t>
            </w:r>
          </w:p>
          <w:p w14:paraId="4FA3FD48" w14:textId="593946AF" w:rsidR="00AA3BAF" w:rsidRPr="00B94CD9" w:rsidRDefault="00F576B0" w:rsidP="0081629E">
            <w:pPr>
              <w:pStyle w:val="ListParagraph"/>
              <w:numPr>
                <w:ilvl w:val="0"/>
                <w:numId w:val="38"/>
              </w:numPr>
              <w:spacing w:before="120" w:line="276" w:lineRule="auto"/>
              <w:rPr>
                <w:rFonts w:ascii="Calibri" w:eastAsiaTheme="minorEastAsia" w:hAnsi="Calibri" w:cs="Calibri"/>
                <w:bCs/>
                <w:sz w:val="22"/>
                <w:szCs w:val="22"/>
              </w:rPr>
            </w:pPr>
            <w:r w:rsidRPr="00B94CD9">
              <w:rPr>
                <w:rFonts w:ascii="Calibri" w:eastAsiaTheme="minorEastAsia" w:hAnsi="Calibri" w:cs="Calibri"/>
                <w:bCs/>
                <w:sz w:val="22"/>
                <w:szCs w:val="22"/>
              </w:rPr>
              <w:t>Multiply the following. Show your work/thinking.</w:t>
            </w:r>
          </w:p>
          <w:p w14:paraId="4A075C24" w14:textId="61388F2B" w:rsidR="00F576B0" w:rsidRPr="00AA3BAF" w:rsidRDefault="00EE3FC8" w:rsidP="00AA3BAF">
            <w:pPr>
              <w:pStyle w:val="ListParagraph"/>
              <w:spacing w:after="120" w:line="276" w:lineRule="auto"/>
              <w:ind w:left="0" w:firstLine="360"/>
              <w:jc w:val="center"/>
              <w:rPr>
                <w:rFonts w:ascii="Calibri" w:eastAsiaTheme="minorEastAsia" w:hAnsi="Calibri" w:cs="Calibri"/>
                <w:bCs/>
                <w:sz w:val="22"/>
                <w:szCs w:val="22"/>
              </w:rPr>
            </w:pPr>
            <m:oMathPara>
              <m:oMathParaPr>
                <m:jc m:val="center"/>
              </m:oMathParaPr>
              <m:oMath>
                <m:d>
                  <m:dPr>
                    <m:ctrlPr>
                      <w:rPr>
                        <w:rFonts w:ascii="Cambria Math" w:eastAsiaTheme="minorEastAsia" w:hAnsi="Cambria Math" w:cs="Calibri"/>
                        <w:bCs/>
                        <w:i/>
                        <w:sz w:val="22"/>
                        <w:szCs w:val="22"/>
                      </w:rPr>
                    </m:ctrlPr>
                  </m:dPr>
                  <m:e>
                    <m:r>
                      <w:rPr>
                        <w:rFonts w:ascii="Cambria Math" w:eastAsiaTheme="minorEastAsia" w:hAnsi="Cambria Math" w:cs="Calibri"/>
                        <w:sz w:val="22"/>
                        <w:szCs w:val="22"/>
                      </w:rPr>
                      <m:t>4x-2</m:t>
                    </m:r>
                  </m:e>
                </m:d>
                <m:d>
                  <m:dPr>
                    <m:ctrlPr>
                      <w:rPr>
                        <w:rFonts w:ascii="Cambria Math" w:eastAsiaTheme="minorEastAsia" w:hAnsi="Cambria Math" w:cs="Calibri"/>
                        <w:bCs/>
                        <w:i/>
                        <w:sz w:val="22"/>
                        <w:szCs w:val="22"/>
                      </w:rPr>
                    </m:ctrlPr>
                  </m:dPr>
                  <m:e>
                    <m:r>
                      <w:rPr>
                        <w:rFonts w:ascii="Cambria Math" w:eastAsiaTheme="minorEastAsia" w:hAnsi="Cambria Math" w:cs="Calibri"/>
                        <w:sz w:val="22"/>
                        <w:szCs w:val="22"/>
                      </w:rPr>
                      <m:t>2x-4</m:t>
                    </m:r>
                  </m:e>
                </m:d>
              </m:oMath>
            </m:oMathPara>
          </w:p>
          <w:p w14:paraId="44B7E931" w14:textId="64066C4A" w:rsidR="00AA3BAF" w:rsidRDefault="00F576B0" w:rsidP="00AA3BAF">
            <w:pPr>
              <w:spacing w:line="276" w:lineRule="auto"/>
              <w:rPr>
                <w:rFonts w:ascii="Calibri" w:eastAsiaTheme="minorEastAsia" w:hAnsi="Calibri" w:cs="Calibri"/>
                <w:bCs/>
                <w:sz w:val="22"/>
                <w:szCs w:val="22"/>
              </w:rPr>
            </w:pPr>
            <w:r w:rsidRPr="00A3275C">
              <w:rPr>
                <w:rFonts w:ascii="Calibri" w:eastAsiaTheme="minorEastAsia" w:hAnsi="Calibri" w:cs="Calibri"/>
                <w:bCs/>
                <w:sz w:val="22"/>
                <w:szCs w:val="22"/>
              </w:rPr>
              <w:t xml:space="preserve">A common error when multiplying binomials involving subtraction is that students may make errors with the signs. This may indicate that a student needs to revisit multiplication of integers. One strategy is to have students rewrite the problem using “add the opposite” or </w:t>
            </w:r>
            <m:oMath>
              <m:r>
                <w:rPr>
                  <w:rFonts w:ascii="Cambria Math" w:eastAsiaTheme="minorEastAsia" w:hAnsi="Cambria Math" w:cs="Calibri"/>
                  <w:sz w:val="22"/>
                  <w:szCs w:val="22"/>
                </w:rPr>
                <m:t>(4x + (-2))(2x + (-4))</m:t>
              </m:r>
            </m:oMath>
            <w:r w:rsidRPr="00A3275C">
              <w:rPr>
                <w:rFonts w:ascii="Calibri" w:eastAsiaTheme="minorEastAsia" w:hAnsi="Calibri" w:cs="Calibri"/>
                <w:bCs/>
                <w:sz w:val="22"/>
                <w:szCs w:val="22"/>
              </w:rPr>
              <w:t xml:space="preserve"> so that distribution of terms would be </w:t>
            </w:r>
            <m:oMath>
              <m:r>
                <w:rPr>
                  <w:rFonts w:ascii="Cambria Math" w:eastAsiaTheme="minorEastAsia" w:hAnsi="Cambria Math" w:cs="Calibri"/>
                  <w:sz w:val="22"/>
                  <w:szCs w:val="22"/>
                </w:rPr>
                <m:t>4x(2x) + 4x(-4) + -2(2x) + -2(-4)</m:t>
              </m:r>
            </m:oMath>
            <w:r w:rsidRPr="00A3275C">
              <w:rPr>
                <w:rFonts w:ascii="Calibri" w:eastAsiaTheme="minorEastAsia" w:hAnsi="Calibri" w:cs="Calibri"/>
                <w:bCs/>
                <w:sz w:val="22"/>
                <w:szCs w:val="22"/>
              </w:rPr>
              <w:t xml:space="preserve">.  This may help students keep track of the signs. Teachers may find it </w:t>
            </w:r>
            <w:r w:rsidR="00AA3BAF">
              <w:rPr>
                <w:rFonts w:ascii="Calibri" w:eastAsiaTheme="minorEastAsia" w:hAnsi="Calibri" w:cs="Calibri"/>
                <w:bCs/>
                <w:sz w:val="22"/>
                <w:szCs w:val="22"/>
              </w:rPr>
              <w:t>helpful for</w:t>
            </w:r>
            <w:r w:rsidRPr="00A3275C">
              <w:rPr>
                <w:rFonts w:ascii="Calibri" w:eastAsiaTheme="minorEastAsia" w:hAnsi="Calibri" w:cs="Calibri"/>
                <w:bCs/>
                <w:sz w:val="22"/>
                <w:szCs w:val="22"/>
              </w:rPr>
              <w:t xml:space="preserve"> students to use a box method for multiplication so that they can organize terms and signs. </w:t>
            </w:r>
          </w:p>
          <w:p w14:paraId="64F96088" w14:textId="77777777" w:rsidR="000A0B32" w:rsidRPr="00AA3BAF" w:rsidRDefault="000A0B32" w:rsidP="00AA3BAF">
            <w:pPr>
              <w:spacing w:line="276" w:lineRule="auto"/>
              <w:rPr>
                <w:rFonts w:ascii="Calibri" w:eastAsiaTheme="minorEastAsia" w:hAnsi="Calibri" w:cs="Calibri"/>
                <w:bCs/>
                <w:sz w:val="22"/>
                <w:szCs w:val="22"/>
              </w:rPr>
            </w:pPr>
          </w:p>
          <w:tbl>
            <w:tblPr>
              <w:tblStyle w:val="TableGrid"/>
              <w:tblpPr w:leftFromText="180" w:rightFromText="180" w:vertAnchor="text" w:horzAnchor="margin" w:tblpXSpec="center" w:tblpY="145"/>
              <w:tblOverlap w:val="never"/>
              <w:tblW w:w="0" w:type="auto"/>
              <w:tblLayout w:type="fixed"/>
              <w:tblLook w:val="04A0" w:firstRow="1" w:lastRow="0" w:firstColumn="1" w:lastColumn="0" w:noHBand="0" w:noVBand="1"/>
              <w:tblCaption w:val="Box method - mutliplying polynomials "/>
              <w:tblDescription w:val="3 x 3 box with factors in the first row (2x - 4) and first column (4x - 2) to show the product when distributing."/>
            </w:tblPr>
            <w:tblGrid>
              <w:gridCol w:w="715"/>
              <w:gridCol w:w="990"/>
              <w:gridCol w:w="990"/>
            </w:tblGrid>
            <w:tr w:rsidR="00AA3BAF" w:rsidRPr="00A3275C" w14:paraId="643E4E46" w14:textId="77777777" w:rsidTr="00AA3BAF">
              <w:trPr>
                <w:tblHeader/>
              </w:trPr>
              <w:tc>
                <w:tcPr>
                  <w:tcW w:w="715" w:type="dxa"/>
                  <w:tcBorders>
                    <w:top w:val="single" w:sz="12" w:space="0" w:color="auto"/>
                    <w:left w:val="single" w:sz="12" w:space="0" w:color="auto"/>
                  </w:tcBorders>
                  <w:shd w:val="clear" w:color="auto" w:fill="FFFFFF" w:themeFill="background1"/>
                  <w:vAlign w:val="center"/>
                </w:tcPr>
                <w:p w14:paraId="7875E306" w14:textId="77777777" w:rsidR="00AA3BAF" w:rsidRPr="00A3275C" w:rsidRDefault="00AA3BAF" w:rsidP="00AA3BAF">
                  <w:pPr>
                    <w:spacing w:line="276" w:lineRule="auto"/>
                    <w:ind w:left="360" w:hanging="125"/>
                    <w:rPr>
                      <w:rFonts w:ascii="Calibri" w:hAnsi="Calibri" w:cs="Calibri"/>
                      <w:sz w:val="22"/>
                      <w:szCs w:val="22"/>
                    </w:rPr>
                  </w:pPr>
                  <w:r w:rsidRPr="00A3275C">
                    <w:rPr>
                      <w:rFonts w:ascii="Calibri" w:hAnsi="Calibri" w:cs="Calibri"/>
                      <w:sz w:val="22"/>
                      <w:szCs w:val="22"/>
                    </w:rPr>
                    <w:t>·</w:t>
                  </w:r>
                </w:p>
              </w:tc>
              <w:tc>
                <w:tcPr>
                  <w:tcW w:w="990" w:type="dxa"/>
                  <w:tcBorders>
                    <w:top w:val="single" w:sz="12" w:space="0" w:color="auto"/>
                    <w:bottom w:val="single" w:sz="12" w:space="0" w:color="auto"/>
                  </w:tcBorders>
                  <w:shd w:val="clear" w:color="auto" w:fill="FFFFFF" w:themeFill="background1"/>
                  <w:vAlign w:val="center"/>
                </w:tcPr>
                <w:p w14:paraId="5D934BD9" w14:textId="77777777" w:rsidR="00AA3BAF" w:rsidRPr="00A3275C" w:rsidRDefault="00AA3BAF" w:rsidP="00AA3BAF">
                  <w:pPr>
                    <w:spacing w:line="276" w:lineRule="auto"/>
                    <w:ind w:left="360"/>
                    <w:rPr>
                      <w:rFonts w:ascii="Calibri" w:hAnsi="Calibri" w:cs="Calibri"/>
                      <w:sz w:val="22"/>
                      <w:szCs w:val="22"/>
                    </w:rPr>
                  </w:pPr>
                  <m:oMathPara>
                    <m:oMathParaPr>
                      <m:jc m:val="center"/>
                    </m:oMathParaPr>
                    <m:oMath>
                      <m:r>
                        <w:rPr>
                          <w:rFonts w:ascii="Cambria Math" w:hAnsi="Cambria Math" w:cs="Calibri"/>
                          <w:sz w:val="22"/>
                          <w:szCs w:val="22"/>
                        </w:rPr>
                        <m:t>2x</m:t>
                      </m:r>
                    </m:oMath>
                  </m:oMathPara>
                </w:p>
              </w:tc>
              <w:tc>
                <w:tcPr>
                  <w:tcW w:w="990" w:type="dxa"/>
                  <w:tcBorders>
                    <w:top w:val="single" w:sz="12" w:space="0" w:color="auto"/>
                    <w:bottom w:val="single" w:sz="12" w:space="0" w:color="auto"/>
                    <w:right w:val="single" w:sz="12" w:space="0" w:color="auto"/>
                  </w:tcBorders>
                  <w:shd w:val="clear" w:color="auto" w:fill="FFFFFF" w:themeFill="background1"/>
                  <w:vAlign w:val="center"/>
                </w:tcPr>
                <w:p w14:paraId="76D1A89C" w14:textId="77777777" w:rsidR="00AA3BAF" w:rsidRPr="00A3275C" w:rsidRDefault="00AA3BAF" w:rsidP="00AA3BAF">
                  <w:pPr>
                    <w:spacing w:line="276" w:lineRule="auto"/>
                    <w:ind w:left="360"/>
                    <w:rPr>
                      <w:rFonts w:ascii="Calibri" w:hAnsi="Calibri" w:cs="Calibri"/>
                      <w:sz w:val="22"/>
                      <w:szCs w:val="22"/>
                    </w:rPr>
                  </w:pPr>
                  <m:oMathPara>
                    <m:oMath>
                      <m:r>
                        <w:rPr>
                          <w:rFonts w:ascii="Cambria Math" w:hAnsi="Cambria Math" w:cs="Calibri"/>
                          <w:sz w:val="22"/>
                          <w:szCs w:val="22"/>
                        </w:rPr>
                        <m:t>-4</m:t>
                      </m:r>
                    </m:oMath>
                  </m:oMathPara>
                </w:p>
              </w:tc>
            </w:tr>
            <w:tr w:rsidR="00AA3BAF" w:rsidRPr="00A3275C" w14:paraId="6E6F6594" w14:textId="77777777" w:rsidTr="00AA3BAF">
              <w:tc>
                <w:tcPr>
                  <w:tcW w:w="715" w:type="dxa"/>
                  <w:tcBorders>
                    <w:left w:val="single" w:sz="12" w:space="0" w:color="auto"/>
                    <w:right w:val="single" w:sz="12" w:space="0" w:color="auto"/>
                  </w:tcBorders>
                  <w:shd w:val="clear" w:color="auto" w:fill="FFFFFF" w:themeFill="background1"/>
                  <w:vAlign w:val="center"/>
                </w:tcPr>
                <w:p w14:paraId="454DB8F5" w14:textId="77777777" w:rsidR="00AA3BAF" w:rsidRPr="00A3275C" w:rsidRDefault="00AA3BAF" w:rsidP="00AA3BAF">
                  <w:pPr>
                    <w:spacing w:line="276" w:lineRule="auto"/>
                    <w:ind w:left="360"/>
                    <w:rPr>
                      <w:rFonts w:ascii="Calibri" w:hAnsi="Calibri" w:cs="Calibri"/>
                      <w:sz w:val="22"/>
                      <w:szCs w:val="22"/>
                    </w:rPr>
                  </w:pPr>
                  <m:oMathPara>
                    <m:oMath>
                      <m:r>
                        <w:rPr>
                          <w:rFonts w:ascii="Cambria Math" w:hAnsi="Cambria Math" w:cs="Calibri"/>
                          <w:sz w:val="22"/>
                          <w:szCs w:val="22"/>
                        </w:rPr>
                        <m:t>4x</m:t>
                      </m:r>
                    </m:oMath>
                  </m:oMathPara>
                </w:p>
              </w:tc>
              <w:tc>
                <w:tcPr>
                  <w:tcW w:w="990" w:type="dxa"/>
                  <w:tcBorders>
                    <w:top w:val="single" w:sz="12" w:space="0" w:color="auto"/>
                    <w:left w:val="single" w:sz="12" w:space="0" w:color="auto"/>
                  </w:tcBorders>
                  <w:vAlign w:val="center"/>
                </w:tcPr>
                <w:p w14:paraId="51BD6D90" w14:textId="77777777" w:rsidR="00AA3BAF" w:rsidRPr="00A3275C" w:rsidRDefault="00AA3BAF" w:rsidP="00AA3BAF">
                  <w:pPr>
                    <w:spacing w:line="276" w:lineRule="auto"/>
                    <w:ind w:left="360"/>
                    <w:rPr>
                      <w:rFonts w:ascii="Calibri" w:hAnsi="Calibri" w:cs="Calibri"/>
                      <w:sz w:val="22"/>
                      <w:szCs w:val="22"/>
                    </w:rPr>
                  </w:pPr>
                  <m:oMathPara>
                    <m:oMath>
                      <m:r>
                        <w:rPr>
                          <w:rFonts w:ascii="Cambria Math" w:hAnsi="Cambria Math" w:cs="Calibri"/>
                          <w:sz w:val="22"/>
                          <w:szCs w:val="22"/>
                        </w:rPr>
                        <m:t>8</m:t>
                      </m:r>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oMath>
                  </m:oMathPara>
                </w:p>
              </w:tc>
              <w:tc>
                <w:tcPr>
                  <w:tcW w:w="990" w:type="dxa"/>
                  <w:tcBorders>
                    <w:top w:val="single" w:sz="12" w:space="0" w:color="auto"/>
                    <w:right w:val="single" w:sz="12" w:space="0" w:color="auto"/>
                  </w:tcBorders>
                  <w:vAlign w:val="center"/>
                </w:tcPr>
                <w:p w14:paraId="6B210FFE" w14:textId="77777777" w:rsidR="00AA3BAF" w:rsidRPr="00A3275C" w:rsidRDefault="00AA3BAF" w:rsidP="00AA3BAF">
                  <w:pPr>
                    <w:spacing w:line="276" w:lineRule="auto"/>
                    <w:ind w:left="360"/>
                    <w:rPr>
                      <w:rFonts w:ascii="Calibri" w:hAnsi="Calibri" w:cs="Calibri"/>
                      <w:sz w:val="22"/>
                      <w:szCs w:val="22"/>
                    </w:rPr>
                  </w:pPr>
                  <m:oMathPara>
                    <m:oMath>
                      <m:r>
                        <w:rPr>
                          <w:rFonts w:ascii="Cambria Math" w:hAnsi="Cambria Math" w:cs="Calibri"/>
                          <w:sz w:val="22"/>
                          <w:szCs w:val="22"/>
                        </w:rPr>
                        <m:t>-16x</m:t>
                      </m:r>
                    </m:oMath>
                  </m:oMathPara>
                </w:p>
              </w:tc>
            </w:tr>
            <w:tr w:rsidR="00AA3BAF" w:rsidRPr="00A3275C" w14:paraId="5D1B791C" w14:textId="77777777" w:rsidTr="00AA3BAF">
              <w:tc>
                <w:tcPr>
                  <w:tcW w:w="715" w:type="dxa"/>
                  <w:tcBorders>
                    <w:left w:val="single" w:sz="12" w:space="0" w:color="auto"/>
                    <w:bottom w:val="single" w:sz="12" w:space="0" w:color="auto"/>
                    <w:right w:val="single" w:sz="12" w:space="0" w:color="auto"/>
                  </w:tcBorders>
                  <w:shd w:val="clear" w:color="auto" w:fill="FFFFFF" w:themeFill="background1"/>
                  <w:vAlign w:val="center"/>
                </w:tcPr>
                <w:p w14:paraId="4298C498" w14:textId="77777777" w:rsidR="00AA3BAF" w:rsidRPr="00A3275C" w:rsidRDefault="00AA3BAF" w:rsidP="00AA3BAF">
                  <w:pPr>
                    <w:spacing w:line="276" w:lineRule="auto"/>
                    <w:ind w:left="360"/>
                    <w:rPr>
                      <w:rFonts w:ascii="Calibri" w:hAnsi="Calibri" w:cs="Calibri"/>
                      <w:sz w:val="22"/>
                      <w:szCs w:val="22"/>
                    </w:rPr>
                  </w:pPr>
                  <m:oMathPara>
                    <m:oMath>
                      <m:r>
                        <w:rPr>
                          <w:rFonts w:ascii="Cambria Math" w:hAnsi="Cambria Math" w:cs="Calibri"/>
                          <w:sz w:val="22"/>
                          <w:szCs w:val="22"/>
                        </w:rPr>
                        <m:t>-2</m:t>
                      </m:r>
                    </m:oMath>
                  </m:oMathPara>
                </w:p>
              </w:tc>
              <w:tc>
                <w:tcPr>
                  <w:tcW w:w="990" w:type="dxa"/>
                  <w:tcBorders>
                    <w:left w:val="single" w:sz="12" w:space="0" w:color="auto"/>
                    <w:bottom w:val="single" w:sz="12" w:space="0" w:color="auto"/>
                  </w:tcBorders>
                  <w:vAlign w:val="center"/>
                </w:tcPr>
                <w:p w14:paraId="79BACF5C" w14:textId="77777777" w:rsidR="00AA3BAF" w:rsidRPr="00A3275C" w:rsidRDefault="00AA3BAF" w:rsidP="00AA3BAF">
                  <w:pPr>
                    <w:spacing w:line="276" w:lineRule="auto"/>
                    <w:ind w:left="360"/>
                    <w:rPr>
                      <w:rFonts w:ascii="Calibri" w:hAnsi="Calibri" w:cs="Calibri"/>
                      <w:sz w:val="22"/>
                      <w:szCs w:val="22"/>
                    </w:rPr>
                  </w:pPr>
                  <m:oMathPara>
                    <m:oMath>
                      <m:r>
                        <w:rPr>
                          <w:rFonts w:ascii="Cambria Math" w:hAnsi="Cambria Math" w:cs="Calibri"/>
                          <w:sz w:val="22"/>
                          <w:szCs w:val="22"/>
                        </w:rPr>
                        <m:t>-4x</m:t>
                      </m:r>
                    </m:oMath>
                  </m:oMathPara>
                </w:p>
              </w:tc>
              <w:tc>
                <w:tcPr>
                  <w:tcW w:w="990" w:type="dxa"/>
                  <w:tcBorders>
                    <w:bottom w:val="single" w:sz="12" w:space="0" w:color="auto"/>
                    <w:right w:val="single" w:sz="12" w:space="0" w:color="auto"/>
                  </w:tcBorders>
                  <w:vAlign w:val="center"/>
                </w:tcPr>
                <w:p w14:paraId="0EB1FBF4" w14:textId="77777777" w:rsidR="00AA3BAF" w:rsidRPr="00A3275C" w:rsidRDefault="00AA3BAF" w:rsidP="00AA3BAF">
                  <w:pPr>
                    <w:spacing w:line="276" w:lineRule="auto"/>
                    <w:ind w:left="360"/>
                    <w:rPr>
                      <w:rFonts w:ascii="Calibri" w:hAnsi="Calibri" w:cs="Calibri"/>
                      <w:sz w:val="22"/>
                      <w:szCs w:val="22"/>
                    </w:rPr>
                  </w:pPr>
                  <m:oMathPara>
                    <m:oMath>
                      <m:r>
                        <w:rPr>
                          <w:rFonts w:ascii="Cambria Math" w:hAnsi="Cambria Math" w:cs="Calibri"/>
                          <w:sz w:val="22"/>
                          <w:szCs w:val="22"/>
                        </w:rPr>
                        <m:t>8</m:t>
                      </m:r>
                    </m:oMath>
                  </m:oMathPara>
                </w:p>
              </w:tc>
            </w:tr>
          </w:tbl>
          <w:p w14:paraId="6B7CB031" w14:textId="77777777" w:rsidR="000A0B32" w:rsidRDefault="00AA3BAF" w:rsidP="00AA3BAF">
            <w:pPr>
              <w:spacing w:line="276" w:lineRule="auto"/>
              <w:jc w:val="center"/>
              <w:rPr>
                <w:rFonts w:ascii="Calibri" w:eastAsiaTheme="minorEastAsia" w:hAnsi="Calibri" w:cs="Calibri"/>
                <w:bCs/>
                <w:i/>
                <w:iCs/>
                <w:sz w:val="22"/>
                <w:szCs w:val="22"/>
              </w:rPr>
            </w:pPr>
            <w:r w:rsidRPr="00A3275C">
              <w:rPr>
                <w:rFonts w:ascii="Calibri" w:eastAsiaTheme="minorEastAsia" w:hAnsi="Calibri" w:cs="Calibri"/>
                <w:bCs/>
                <w:i/>
                <w:iCs/>
                <w:sz w:val="22"/>
                <w:szCs w:val="22"/>
              </w:rPr>
              <w:t xml:space="preserve"> </w:t>
            </w:r>
          </w:p>
          <w:p w14:paraId="3529D038" w14:textId="77777777" w:rsidR="000A0B32" w:rsidRDefault="000A0B32" w:rsidP="00AA3BAF">
            <w:pPr>
              <w:spacing w:line="276" w:lineRule="auto"/>
              <w:jc w:val="center"/>
              <w:rPr>
                <w:rFonts w:ascii="Calibri" w:eastAsiaTheme="minorEastAsia" w:hAnsi="Calibri" w:cs="Calibri"/>
                <w:bCs/>
                <w:i/>
                <w:iCs/>
                <w:sz w:val="22"/>
                <w:szCs w:val="22"/>
              </w:rPr>
            </w:pPr>
          </w:p>
          <w:p w14:paraId="6F386B51" w14:textId="29802C22" w:rsidR="00F576B0" w:rsidRDefault="00F576B0" w:rsidP="000A0B32">
            <w:pPr>
              <w:spacing w:line="276" w:lineRule="auto"/>
              <w:ind w:left="2160"/>
              <w:jc w:val="center"/>
              <w:rPr>
                <w:rFonts w:ascii="Calibri" w:eastAsiaTheme="minorEastAsia" w:hAnsi="Calibri" w:cs="Calibri"/>
                <w:bCs/>
                <w:i/>
                <w:iCs/>
                <w:sz w:val="22"/>
                <w:szCs w:val="22"/>
              </w:rPr>
            </w:pPr>
            <w:r w:rsidRPr="00A3275C">
              <w:rPr>
                <w:rFonts w:ascii="Calibri" w:eastAsiaTheme="minorEastAsia" w:hAnsi="Calibri" w:cs="Calibri"/>
                <w:bCs/>
                <w:i/>
                <w:iCs/>
                <w:sz w:val="22"/>
                <w:szCs w:val="22"/>
              </w:rPr>
              <w:t>Example setting up the box method:</w:t>
            </w:r>
          </w:p>
          <w:p w14:paraId="625B0A73" w14:textId="5479DE23" w:rsidR="00AA3BAF" w:rsidRPr="00A3275C" w:rsidRDefault="00AA3BAF" w:rsidP="00AA3BAF">
            <w:pPr>
              <w:spacing w:line="276" w:lineRule="auto"/>
              <w:jc w:val="center"/>
              <w:rPr>
                <w:rFonts w:ascii="Calibri" w:hAnsi="Calibri" w:cs="Calibri"/>
                <w:b/>
                <w:bCs/>
                <w:sz w:val="22"/>
                <w:szCs w:val="22"/>
              </w:rPr>
            </w:pPr>
          </w:p>
          <w:p w14:paraId="3966BF18" w14:textId="14FA1AC0" w:rsidR="00F367A7" w:rsidRPr="00722C85" w:rsidRDefault="00F367A7" w:rsidP="00F367A7">
            <w:pPr>
              <w:rPr>
                <w:rFonts w:asciiTheme="minorHAnsi" w:hAnsiTheme="minorHAnsi" w:cstheme="minorHAnsi"/>
                <w:b/>
                <w:bCs/>
                <w:sz w:val="22"/>
                <w:szCs w:val="22"/>
              </w:rPr>
            </w:pPr>
          </w:p>
        </w:tc>
      </w:tr>
      <w:tr w:rsidR="00F367A7" w:rsidRPr="00722C85" w14:paraId="459B3BBA" w14:textId="77777777" w:rsidTr="00B950B7">
        <w:trPr>
          <w:trHeight w:val="435"/>
        </w:trPr>
        <w:tc>
          <w:tcPr>
            <w:tcW w:w="14310" w:type="dxa"/>
            <w:shd w:val="clear" w:color="auto" w:fill="D9D9D9" w:themeFill="background1" w:themeFillShade="D9"/>
            <w:vAlign w:val="center"/>
          </w:tcPr>
          <w:p w14:paraId="4D6C0F7E" w14:textId="1F4D0A54" w:rsidR="00F367A7" w:rsidRPr="00722C85" w:rsidRDefault="00F367A7" w:rsidP="00F367A7">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367A7" w:rsidRPr="00722C85" w14:paraId="12D17C9D" w14:textId="77777777" w:rsidTr="00370866">
        <w:trPr>
          <w:trHeight w:val="1970"/>
        </w:trPr>
        <w:tc>
          <w:tcPr>
            <w:tcW w:w="14310" w:type="dxa"/>
          </w:tcPr>
          <w:p w14:paraId="6D6CA16D" w14:textId="77777777" w:rsidR="00F367A7" w:rsidRDefault="00F367A7" w:rsidP="00F367A7">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B79B6A0" w14:textId="4A0B120A" w:rsidR="00F367A7" w:rsidRPr="008A76F0" w:rsidRDefault="00257D85" w:rsidP="005B2688">
            <w:pPr>
              <w:rPr>
                <w:rFonts w:ascii="Calibri" w:eastAsia="Times New Roman" w:hAnsi="Calibri" w:cs="Calibri"/>
                <w:color w:val="1F1F1F"/>
                <w:sz w:val="22"/>
                <w:szCs w:val="22"/>
              </w:rPr>
            </w:pPr>
            <w:r>
              <w:rPr>
                <w:rFonts w:ascii="Calibri" w:hAnsi="Calibri" w:cs="Calibri"/>
                <w:sz w:val="22"/>
                <w:szCs w:val="22"/>
              </w:rPr>
              <w:t>E</w:t>
            </w:r>
            <w:r w:rsidR="005B2688" w:rsidRPr="00D86A99">
              <w:rPr>
                <w:rFonts w:ascii="Calibri" w:hAnsi="Calibri" w:cs="Calibri"/>
                <w:sz w:val="22"/>
                <w:szCs w:val="22"/>
              </w:rPr>
              <w:t xml:space="preserve">xpressions can be used to </w:t>
            </w:r>
            <w:r w:rsidR="005B2688">
              <w:rPr>
                <w:rFonts w:ascii="Calibri" w:hAnsi="Calibri" w:cs="Calibri"/>
                <w:sz w:val="22"/>
                <w:szCs w:val="22"/>
              </w:rPr>
              <w:t>describe and define real-life contextual situations</w:t>
            </w:r>
            <w:r w:rsidR="005B2688" w:rsidRPr="00D86A99">
              <w:rPr>
                <w:rFonts w:ascii="Calibri" w:hAnsi="Calibri" w:cs="Calibri"/>
                <w:sz w:val="22"/>
                <w:szCs w:val="22"/>
              </w:rPr>
              <w:t>.</w:t>
            </w:r>
            <w:r w:rsidR="00F367A7" w:rsidRPr="008A76F0">
              <w:rPr>
                <w:rFonts w:ascii="Calibri" w:eastAsia="Times New Roman" w:hAnsi="Calibri" w:cs="Calibri"/>
                <w:color w:val="1F1F1F"/>
                <w:sz w:val="22"/>
                <w:szCs w:val="22"/>
              </w:rPr>
              <w:t xml:space="preserve"> Simplifying polynomial expressions through </w:t>
            </w:r>
            <w:r w:rsidR="005B2688">
              <w:rPr>
                <w:rFonts w:ascii="Calibri" w:eastAsia="Times New Roman" w:hAnsi="Calibri" w:cs="Calibri"/>
                <w:color w:val="1F1F1F"/>
                <w:sz w:val="22"/>
                <w:szCs w:val="22"/>
              </w:rPr>
              <w:t xml:space="preserve">sums, differences, products, quotients, </w:t>
            </w:r>
            <w:r w:rsidR="00F367A7" w:rsidRPr="008A76F0">
              <w:rPr>
                <w:rFonts w:ascii="Calibri" w:eastAsia="Times New Roman" w:hAnsi="Calibri" w:cs="Calibri"/>
                <w:color w:val="1F1F1F"/>
                <w:sz w:val="22"/>
                <w:szCs w:val="22"/>
              </w:rPr>
              <w:t xml:space="preserve">and factoring, allows us to make sense of algebraic data in comparable ways that we understand numerical data. </w:t>
            </w:r>
          </w:p>
          <w:p w14:paraId="076004DA" w14:textId="77777777" w:rsidR="00F367A7" w:rsidRPr="00722C85" w:rsidRDefault="00F367A7" w:rsidP="00F367A7">
            <w:pPr>
              <w:shd w:val="clear" w:color="auto" w:fill="FFFFFF"/>
              <w:spacing w:line="345" w:lineRule="atLeast"/>
              <w:rPr>
                <w:rFonts w:asciiTheme="minorHAnsi" w:eastAsia="Times New Roman" w:hAnsiTheme="minorHAnsi" w:cstheme="minorHAnsi"/>
                <w:b/>
                <w:bCs/>
                <w:color w:val="1F1F1F"/>
                <w:sz w:val="22"/>
                <w:szCs w:val="22"/>
              </w:rPr>
            </w:pPr>
          </w:p>
          <w:p w14:paraId="2EBA7669" w14:textId="41D5B70D" w:rsidR="00A926C2" w:rsidRDefault="00F367A7" w:rsidP="003D0550">
            <w:pPr>
              <w:shd w:val="clear" w:color="auto" w:fill="FFFFFF"/>
              <w:rPr>
                <w:rFonts w:ascii="Calibri" w:hAnsi="Calibri" w:cs="Calibri"/>
                <w:sz w:val="22"/>
                <w:szCs w:val="22"/>
              </w:rPr>
            </w:pPr>
            <w:r w:rsidRPr="003D0550">
              <w:rPr>
                <w:rFonts w:ascii="Calibri" w:hAnsi="Calibri" w:cs="Calibri"/>
                <w:b/>
                <w:bCs/>
                <w:sz w:val="22"/>
                <w:szCs w:val="22"/>
              </w:rPr>
              <w:t>Connections</w:t>
            </w:r>
            <w:r w:rsidR="003D0550">
              <w:rPr>
                <w:rFonts w:ascii="Calibri" w:hAnsi="Calibri" w:cs="Calibri"/>
                <w:b/>
                <w:bCs/>
                <w:sz w:val="22"/>
                <w:szCs w:val="22"/>
              </w:rPr>
              <w:t xml:space="preserve">: </w:t>
            </w:r>
            <w:r w:rsidR="004C3017" w:rsidRPr="003D0550">
              <w:rPr>
                <w:rFonts w:ascii="Calibri" w:hAnsi="Calibri" w:cs="Calibri"/>
                <w:sz w:val="22"/>
                <w:szCs w:val="22"/>
              </w:rPr>
              <w:t>Prior to Algebra 2</w:t>
            </w:r>
            <w:r w:rsidRPr="003D0550">
              <w:rPr>
                <w:rFonts w:ascii="Calibri" w:hAnsi="Calibri" w:cs="Calibri"/>
                <w:sz w:val="22"/>
                <w:szCs w:val="22"/>
              </w:rPr>
              <w:t xml:space="preserve">, students </w:t>
            </w:r>
            <w:r w:rsidR="003D0550" w:rsidRPr="003D0550">
              <w:rPr>
                <w:rFonts w:ascii="Calibri" w:eastAsia="Times New Roman" w:hAnsi="Calibri" w:cs="Calibri"/>
                <w:color w:val="000000"/>
                <w:sz w:val="22"/>
                <w:szCs w:val="22"/>
              </w:rPr>
              <w:t>represent</w:t>
            </w:r>
            <w:r w:rsidR="00A926C2">
              <w:rPr>
                <w:rFonts w:ascii="Calibri" w:eastAsia="Times New Roman" w:hAnsi="Calibri" w:cs="Calibri"/>
                <w:color w:val="000000"/>
                <w:sz w:val="22"/>
                <w:szCs w:val="22"/>
              </w:rPr>
              <w:t>ed</w:t>
            </w:r>
            <w:r w:rsidR="003D0550" w:rsidRPr="003D0550">
              <w:rPr>
                <w:rFonts w:ascii="Calibri" w:eastAsia="Times New Roman" w:hAnsi="Calibri" w:cs="Calibri"/>
                <w:color w:val="000000"/>
                <w:sz w:val="22"/>
                <w:szCs w:val="22"/>
              </w:rPr>
              <w:t xml:space="preserve"> verbal quantitative situations algebraically and evaluate</w:t>
            </w:r>
            <w:r w:rsidR="00A926C2">
              <w:rPr>
                <w:rFonts w:ascii="Calibri" w:eastAsia="Times New Roman" w:hAnsi="Calibri" w:cs="Calibri"/>
                <w:color w:val="000000"/>
                <w:sz w:val="22"/>
                <w:szCs w:val="22"/>
              </w:rPr>
              <w:t>d</w:t>
            </w:r>
            <w:r w:rsidR="003D0550" w:rsidRPr="003D0550">
              <w:rPr>
                <w:rFonts w:ascii="Calibri" w:eastAsia="Times New Roman" w:hAnsi="Calibri" w:cs="Calibri"/>
                <w:color w:val="000000"/>
                <w:sz w:val="22"/>
                <w:szCs w:val="22"/>
              </w:rPr>
              <w:t xml:space="preserve"> these expressions for given replacement values of the variables (A.EO.1); performed operations on and factored polynomial expressions in one variable (A.EO.2); applied the laws of exponents (A.EO.3); and, simplified and determined equivalent radical expressions involving square roots of whole numbers and cube roots of integers (A.EO.4). </w:t>
            </w:r>
            <w:r w:rsidR="00A926C2">
              <w:rPr>
                <w:rFonts w:ascii="Calibri" w:hAnsi="Calibri" w:cs="Calibri"/>
                <w:sz w:val="22"/>
                <w:szCs w:val="22"/>
              </w:rPr>
              <w:t xml:space="preserve">Given these understandings, students will </w:t>
            </w:r>
            <w:r w:rsidR="00A926C2" w:rsidRPr="001645E1">
              <w:rPr>
                <w:rFonts w:asciiTheme="minorHAnsi" w:hAnsiTheme="minorHAnsi" w:cstheme="minorHAnsi"/>
                <w:sz w:val="22"/>
                <w:szCs w:val="22"/>
              </w:rPr>
              <w:t>perform operations on polynomial expressions and factor polynomial expressions in one and two variables</w:t>
            </w:r>
            <w:r w:rsidR="00A926C2">
              <w:rPr>
                <w:rFonts w:asciiTheme="minorHAnsi" w:hAnsiTheme="minorHAnsi" w:cstheme="minorHAnsi"/>
                <w:sz w:val="22"/>
                <w:szCs w:val="22"/>
              </w:rPr>
              <w:t xml:space="preserve"> (A.EO.3) and </w:t>
            </w:r>
          </w:p>
          <w:p w14:paraId="09A6C1E4" w14:textId="230E585C" w:rsidR="00F367A7" w:rsidRPr="003D0550" w:rsidRDefault="00A926C2" w:rsidP="003D0550">
            <w:pPr>
              <w:shd w:val="clear" w:color="auto" w:fill="FFFFFF"/>
              <w:rPr>
                <w:rFonts w:ascii="Calibri" w:eastAsia="Times New Roman" w:hAnsi="Calibri" w:cs="Calibri"/>
                <w:color w:val="000000"/>
                <w:sz w:val="22"/>
                <w:szCs w:val="22"/>
              </w:rPr>
            </w:pPr>
            <w:r>
              <w:rPr>
                <w:rFonts w:ascii="Calibri" w:hAnsi="Calibri" w:cs="Calibri"/>
                <w:sz w:val="22"/>
                <w:szCs w:val="22"/>
              </w:rPr>
              <w:t>t</w:t>
            </w:r>
            <w:r w:rsidR="00F367A7" w:rsidRPr="003D0550">
              <w:rPr>
                <w:rFonts w:ascii="Calibri" w:hAnsi="Calibri" w:cs="Calibri"/>
                <w:sz w:val="22"/>
                <w:szCs w:val="22"/>
              </w:rPr>
              <w:t xml:space="preserve">hese skills will be embedded into </w:t>
            </w:r>
            <w:r w:rsidR="00AA3BAF" w:rsidRPr="003D0550">
              <w:rPr>
                <w:rFonts w:ascii="Calibri" w:hAnsi="Calibri" w:cs="Calibri"/>
                <w:sz w:val="22"/>
                <w:szCs w:val="22"/>
              </w:rPr>
              <w:t>coursework</w:t>
            </w:r>
            <w:r w:rsidR="00F367A7" w:rsidRPr="003D0550">
              <w:rPr>
                <w:rFonts w:ascii="Calibri" w:hAnsi="Calibri" w:cs="Calibri"/>
                <w:sz w:val="22"/>
                <w:szCs w:val="22"/>
              </w:rPr>
              <w:t xml:space="preserve"> </w:t>
            </w:r>
            <w:r w:rsidR="00BF2A5D" w:rsidRPr="003D0550">
              <w:rPr>
                <w:rFonts w:ascii="Calibri" w:hAnsi="Calibri" w:cs="Calibri"/>
                <w:sz w:val="22"/>
                <w:szCs w:val="22"/>
              </w:rPr>
              <w:t xml:space="preserve">beyond Algebra 2. </w:t>
            </w:r>
            <w:r w:rsidR="00F367A7" w:rsidRPr="003D0550">
              <w:rPr>
                <w:rFonts w:ascii="Calibri" w:hAnsi="Calibri" w:cs="Calibri"/>
                <w:sz w:val="22"/>
                <w:szCs w:val="22"/>
              </w:rPr>
              <w:t xml:space="preserve"> </w:t>
            </w:r>
          </w:p>
          <w:p w14:paraId="19AF3D29" w14:textId="77777777" w:rsidR="00257D85" w:rsidRPr="00A3275C" w:rsidRDefault="00257D85" w:rsidP="00F367A7">
            <w:pPr>
              <w:rPr>
                <w:rFonts w:ascii="Calibri" w:hAnsi="Calibri" w:cs="Calibri"/>
                <w:b/>
                <w:bCs/>
                <w:sz w:val="22"/>
                <w:szCs w:val="22"/>
              </w:rPr>
            </w:pPr>
          </w:p>
          <w:p w14:paraId="5D68FF20" w14:textId="77777777" w:rsidR="00F367A7" w:rsidRDefault="00F367A7" w:rsidP="00F367A7">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20104A6A" w14:textId="77777777" w:rsidR="00F367A7" w:rsidRPr="001E0F15"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A2.EO.1</w:t>
            </w:r>
            <w:r>
              <w:rPr>
                <w:rFonts w:ascii="Calibri" w:hAnsi="Calibri" w:cs="Calibri"/>
                <w:sz w:val="22"/>
                <w:szCs w:val="22"/>
              </w:rPr>
              <w:t xml:space="preserve"> – The student will </w:t>
            </w:r>
            <w:r w:rsidRPr="001E0F15">
              <w:rPr>
                <w:rFonts w:ascii="Calibri" w:hAnsi="Calibri" w:cs="Calibri"/>
                <w:sz w:val="22"/>
                <w:szCs w:val="22"/>
              </w:rPr>
              <w:t>perform operations on and simplify rational expressions.</w:t>
            </w:r>
          </w:p>
          <w:p w14:paraId="2C038B8B" w14:textId="77777777" w:rsidR="00F367A7"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A2.EO.2</w:t>
            </w:r>
            <w:r>
              <w:rPr>
                <w:rFonts w:ascii="Calibri" w:hAnsi="Calibri" w:cs="Calibri"/>
                <w:sz w:val="22"/>
                <w:szCs w:val="22"/>
              </w:rPr>
              <w:t xml:space="preserve"> – The student will </w:t>
            </w:r>
            <w:r w:rsidRPr="001E0F15">
              <w:rPr>
                <w:rFonts w:ascii="Calibri" w:hAnsi="Calibri" w:cs="Calibri"/>
                <w:sz w:val="22"/>
                <w:szCs w:val="22"/>
              </w:rPr>
              <w:t>perform operations on and simplify radical expressions.</w:t>
            </w:r>
          </w:p>
          <w:p w14:paraId="6DE470A5" w14:textId="00D0EAB0" w:rsidR="00B06BA4" w:rsidRPr="00B06BA4" w:rsidRDefault="00B06BA4" w:rsidP="00B06BA4">
            <w:pPr>
              <w:pStyle w:val="ListParagraph"/>
              <w:numPr>
                <w:ilvl w:val="1"/>
                <w:numId w:val="5"/>
              </w:numPr>
              <w:rPr>
                <w:rFonts w:asciiTheme="minorHAnsi" w:hAnsiTheme="minorHAnsi" w:cstheme="minorHAnsi"/>
                <w:sz w:val="22"/>
                <w:szCs w:val="22"/>
              </w:rPr>
            </w:pPr>
            <w:r w:rsidRPr="00257D85">
              <w:rPr>
                <w:rFonts w:asciiTheme="minorHAnsi" w:hAnsiTheme="minorHAnsi" w:cstheme="minorHAnsi"/>
                <w:sz w:val="22"/>
                <w:szCs w:val="22"/>
              </w:rPr>
              <w:t>A2.EO.4 – The student will perform operations on complex numbers.</w:t>
            </w:r>
          </w:p>
          <w:p w14:paraId="52F0C332" w14:textId="77777777" w:rsidR="00F367A7" w:rsidRDefault="00F367A7" w:rsidP="00F367A7">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797D3871"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A.EO.1</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 xml:space="preserve">represent verbal quantitative situations algebraically and evaluate these expressions for given replacement values of the variables. </w:t>
            </w:r>
          </w:p>
          <w:p w14:paraId="53EB3ABD"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A.EO.2</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perform operations on and factor polynomial expressions in one variable.</w:t>
            </w:r>
          </w:p>
          <w:p w14:paraId="02394FE3"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A.EO.3</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derive and apply the laws of exponents.</w:t>
            </w:r>
          </w:p>
          <w:p w14:paraId="04A0405A" w14:textId="66E6942D" w:rsidR="00F367A7" w:rsidRPr="00A926C2" w:rsidRDefault="00F367A7" w:rsidP="00A926C2">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A.EO.4</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simplify and determine equivalent radical expressions involving square roots of whole numbers and cube roots of integers.</w:t>
            </w:r>
          </w:p>
        </w:tc>
      </w:tr>
      <w:tr w:rsidR="00F367A7" w:rsidRPr="00722C85" w14:paraId="493E3DDF" w14:textId="77777777" w:rsidTr="00770E17">
        <w:trPr>
          <w:trHeight w:val="530"/>
        </w:trPr>
        <w:tc>
          <w:tcPr>
            <w:tcW w:w="14310" w:type="dxa"/>
            <w:vAlign w:val="center"/>
          </w:tcPr>
          <w:p w14:paraId="343CD906" w14:textId="77777777" w:rsidR="00F367A7" w:rsidRDefault="00F367A7" w:rsidP="00F367A7">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7A46EE51" w14:textId="354DFCEC" w:rsidR="00F367A7" w:rsidRDefault="008B6777" w:rsidP="00F367A7">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BA6CE1E" w14:textId="77777777" w:rsidR="00F367A7" w:rsidRPr="00722C85" w:rsidRDefault="00F367A7" w:rsidP="00F367A7">
            <w:pPr>
              <w:pStyle w:val="Bullet1"/>
              <w:numPr>
                <w:ilvl w:val="0"/>
                <w:numId w:val="0"/>
              </w:numPr>
              <w:spacing w:before="0"/>
              <w:ind w:left="360" w:hanging="360"/>
              <w:rPr>
                <w:rFonts w:asciiTheme="minorHAnsi" w:hAnsiTheme="minorHAnsi" w:cstheme="minorHAnsi"/>
                <w:b/>
                <w:bCs/>
                <w:sz w:val="22"/>
                <w:szCs w:val="22"/>
              </w:rPr>
            </w:pPr>
          </w:p>
        </w:tc>
      </w:tr>
    </w:tbl>
    <w:p w14:paraId="3E22F92E" w14:textId="77777777" w:rsidR="003633BE" w:rsidRDefault="003633BE" w:rsidP="003633BE">
      <w:pPr>
        <w:pStyle w:val="SOLStandardhang57"/>
        <w:rPr>
          <w:rFonts w:asciiTheme="minorHAnsi" w:hAnsiTheme="minorHAnsi" w:cstheme="minorHAnsi"/>
          <w:sz w:val="22"/>
          <w:szCs w:val="22"/>
        </w:rPr>
      </w:pPr>
    </w:p>
    <w:p w14:paraId="7DF384CD" w14:textId="77777777" w:rsidR="00CF7C2C" w:rsidRDefault="00CF7C2C">
      <w:pPr>
        <w:spacing w:after="160" w:line="259" w:lineRule="auto"/>
        <w:rPr>
          <w:rFonts w:asciiTheme="minorHAnsi" w:eastAsia="Calibri" w:hAnsiTheme="minorHAnsi" w:cstheme="minorHAnsi"/>
          <w:b/>
          <w:sz w:val="22"/>
          <w:szCs w:val="22"/>
        </w:rPr>
      </w:pPr>
      <w:r>
        <w:rPr>
          <w:rFonts w:asciiTheme="minorHAnsi" w:hAnsiTheme="minorHAnsi" w:cstheme="minorHAnsi"/>
          <w:sz w:val="22"/>
          <w:szCs w:val="22"/>
        </w:rPr>
        <w:br w:type="page"/>
      </w:r>
    </w:p>
    <w:p w14:paraId="5E8B54D4" w14:textId="43B1255F" w:rsidR="001645E1" w:rsidRPr="001645E1" w:rsidRDefault="001645E1" w:rsidP="00605FC1">
      <w:pPr>
        <w:pStyle w:val="SOLStandardhang7"/>
        <w:rPr>
          <w:rFonts w:asciiTheme="minorHAnsi" w:hAnsiTheme="minorHAnsi" w:cstheme="minorHAnsi"/>
          <w:color w:val="auto"/>
          <w:sz w:val="22"/>
          <w:szCs w:val="22"/>
        </w:rPr>
      </w:pPr>
      <w:r w:rsidRPr="001645E1">
        <w:rPr>
          <w:rFonts w:asciiTheme="minorHAnsi" w:hAnsiTheme="minorHAnsi" w:cstheme="minorHAnsi"/>
          <w:color w:val="auto"/>
          <w:sz w:val="22"/>
          <w:szCs w:val="22"/>
        </w:rPr>
        <w:lastRenderedPageBreak/>
        <w:t>A2.EO.</w:t>
      </w:r>
      <w:proofErr w:type="gramStart"/>
      <w:r w:rsidRPr="001645E1">
        <w:rPr>
          <w:rFonts w:asciiTheme="minorHAnsi" w:hAnsiTheme="minorHAnsi" w:cstheme="minorHAnsi"/>
          <w:color w:val="auto"/>
          <w:sz w:val="22"/>
          <w:szCs w:val="22"/>
        </w:rPr>
        <w:t>4  The</w:t>
      </w:r>
      <w:proofErr w:type="gramEnd"/>
      <w:r w:rsidRPr="001645E1">
        <w:rPr>
          <w:rFonts w:asciiTheme="minorHAnsi" w:hAnsiTheme="minorHAnsi" w:cstheme="minorHAnsi"/>
          <w:color w:val="auto"/>
          <w:sz w:val="22"/>
          <w:szCs w:val="22"/>
        </w:rPr>
        <w:t xml:space="preserve"> student will perform operations on complex numbers.</w:t>
      </w:r>
    </w:p>
    <w:p w14:paraId="22422ED8" w14:textId="77777777" w:rsidR="001645E1" w:rsidRPr="001645E1" w:rsidRDefault="001645E1" w:rsidP="00605FC1">
      <w:pPr>
        <w:pStyle w:val="SOLTSWBAT"/>
        <w:rPr>
          <w:rFonts w:asciiTheme="minorHAnsi" w:hAnsiTheme="minorHAnsi" w:cstheme="minorHAnsi"/>
          <w:b/>
          <w:bCs/>
          <w:sz w:val="22"/>
          <w:szCs w:val="22"/>
        </w:rPr>
      </w:pPr>
      <w:r w:rsidRPr="001645E1">
        <w:rPr>
          <w:rFonts w:asciiTheme="minorHAnsi" w:hAnsiTheme="minorHAnsi" w:cstheme="minorHAnsi"/>
          <w:sz w:val="22"/>
          <w:szCs w:val="22"/>
        </w:rPr>
        <w:t>Students will demonstrate the following Knowledge and Skills:</w:t>
      </w:r>
    </w:p>
    <w:p w14:paraId="1AEE84BE" w14:textId="77777777" w:rsidR="00E47026" w:rsidRDefault="001645E1" w:rsidP="008B6777">
      <w:pPr>
        <w:pStyle w:val="NewLettering"/>
        <w:numPr>
          <w:ilvl w:val="0"/>
          <w:numId w:val="11"/>
        </w:numPr>
        <w:rPr>
          <w:rFonts w:asciiTheme="minorHAnsi" w:hAnsiTheme="minorHAnsi" w:cstheme="minorHAnsi"/>
          <w:sz w:val="22"/>
          <w:szCs w:val="22"/>
        </w:rPr>
      </w:pPr>
      <w:r w:rsidRPr="001645E1">
        <w:rPr>
          <w:rFonts w:asciiTheme="minorHAnsi" w:hAnsiTheme="minorHAnsi" w:cstheme="minorHAnsi"/>
          <w:sz w:val="22"/>
          <w:szCs w:val="22"/>
        </w:rPr>
        <w:t xml:space="preserve">Explain the meaning of </w:t>
      </w:r>
      <w:proofErr w:type="spellStart"/>
      <w:r w:rsidRPr="001645E1">
        <w:rPr>
          <w:rFonts w:asciiTheme="minorHAnsi" w:hAnsiTheme="minorHAnsi" w:cstheme="minorHAnsi"/>
          <w:i/>
          <w:iCs/>
          <w:sz w:val="22"/>
          <w:szCs w:val="22"/>
        </w:rPr>
        <w:t>i</w:t>
      </w:r>
      <w:proofErr w:type="spellEnd"/>
      <w:r w:rsidRPr="001645E1">
        <w:rPr>
          <w:rFonts w:asciiTheme="minorHAnsi" w:hAnsiTheme="minorHAnsi" w:cstheme="minorHAnsi"/>
          <w:sz w:val="22"/>
          <w:szCs w:val="22"/>
        </w:rPr>
        <w:t xml:space="preserve">. </w:t>
      </w:r>
    </w:p>
    <w:p w14:paraId="3AE62252" w14:textId="116CEDE1" w:rsidR="001645E1" w:rsidRPr="00E47026" w:rsidRDefault="001645E1" w:rsidP="008B6777">
      <w:pPr>
        <w:pStyle w:val="NewLettering"/>
        <w:numPr>
          <w:ilvl w:val="0"/>
          <w:numId w:val="11"/>
        </w:numPr>
        <w:rPr>
          <w:rFonts w:asciiTheme="minorHAnsi" w:hAnsiTheme="minorHAnsi" w:cstheme="minorHAnsi"/>
          <w:sz w:val="22"/>
          <w:szCs w:val="22"/>
        </w:rPr>
      </w:pPr>
      <w:r w:rsidRPr="00E47026">
        <w:rPr>
          <w:rFonts w:asciiTheme="minorHAnsi" w:hAnsiTheme="minorHAnsi" w:cstheme="minorHAnsi"/>
          <w:sz w:val="22"/>
          <w:szCs w:val="22"/>
        </w:rPr>
        <w:t xml:space="preserve">Identify equivalent radical expressions containing negative rational numbers and expressions in </w:t>
      </w:r>
      <w:r w:rsidRPr="00E47026">
        <w:rPr>
          <w:rFonts w:asciiTheme="minorHAnsi" w:hAnsiTheme="minorHAnsi" w:cstheme="minorHAnsi"/>
          <w:i/>
          <w:iCs/>
          <w:sz w:val="22"/>
          <w:szCs w:val="22"/>
        </w:rPr>
        <w:t>a</w:t>
      </w:r>
      <w:r w:rsidRPr="00E47026">
        <w:rPr>
          <w:rFonts w:asciiTheme="minorHAnsi" w:hAnsiTheme="minorHAnsi" w:cstheme="minorHAnsi"/>
          <w:sz w:val="22"/>
          <w:szCs w:val="22"/>
        </w:rPr>
        <w:t xml:space="preserve"> + </w:t>
      </w:r>
      <w:r w:rsidRPr="00E47026">
        <w:rPr>
          <w:rFonts w:asciiTheme="minorHAnsi" w:hAnsiTheme="minorHAnsi" w:cstheme="minorHAnsi"/>
          <w:i/>
          <w:iCs/>
          <w:sz w:val="22"/>
          <w:szCs w:val="22"/>
        </w:rPr>
        <w:t>bi</w:t>
      </w:r>
      <w:r w:rsidRPr="00E47026">
        <w:rPr>
          <w:rFonts w:asciiTheme="minorHAnsi" w:hAnsiTheme="minorHAnsi" w:cstheme="minorHAnsi"/>
          <w:sz w:val="22"/>
          <w:szCs w:val="22"/>
        </w:rPr>
        <w:t xml:space="preserve"> form.</w:t>
      </w:r>
    </w:p>
    <w:p w14:paraId="29BF7B88" w14:textId="77777777" w:rsidR="001645E1" w:rsidRPr="001645E1" w:rsidRDefault="001645E1" w:rsidP="008B6777">
      <w:pPr>
        <w:pStyle w:val="NewLettering"/>
        <w:numPr>
          <w:ilvl w:val="0"/>
          <w:numId w:val="11"/>
        </w:numPr>
        <w:spacing w:after="240"/>
        <w:rPr>
          <w:rFonts w:asciiTheme="minorHAnsi" w:hAnsiTheme="minorHAnsi" w:cstheme="minorHAnsi"/>
          <w:sz w:val="22"/>
          <w:szCs w:val="22"/>
        </w:rPr>
      </w:pPr>
      <w:r w:rsidRPr="001645E1">
        <w:rPr>
          <w:rFonts w:asciiTheme="minorHAnsi" w:hAnsiTheme="minorHAnsi" w:cstheme="minorHAnsi"/>
          <w:sz w:val="22"/>
          <w:szCs w:val="22"/>
        </w:rPr>
        <w:t xml:space="preserve">Apply properties to add, subtract, and multiply complex numbers.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367A7" w:rsidRPr="00722C85" w14:paraId="74115AEE" w14:textId="77777777" w:rsidTr="00370866">
        <w:trPr>
          <w:trHeight w:val="299"/>
        </w:trPr>
        <w:tc>
          <w:tcPr>
            <w:tcW w:w="14310" w:type="dxa"/>
          </w:tcPr>
          <w:p w14:paraId="186F2DF0" w14:textId="77777777" w:rsidR="00F367A7" w:rsidRPr="00F367A7" w:rsidRDefault="00F367A7" w:rsidP="008B6777">
            <w:pPr>
              <w:pStyle w:val="CFUSFormatting"/>
              <w:numPr>
                <w:ilvl w:val="0"/>
                <w:numId w:val="24"/>
              </w:numPr>
              <w:ind w:left="345"/>
              <w:rPr>
                <w:rFonts w:ascii="Calibri" w:hAnsi="Calibri" w:cs="Calibri"/>
                <w:sz w:val="22"/>
                <w:szCs w:val="22"/>
              </w:rPr>
            </w:pPr>
            <m:oMath>
              <m:r>
                <w:rPr>
                  <w:rFonts w:ascii="Cambria Math" w:hAnsi="Cambria Math" w:cs="Calibri"/>
                  <w:sz w:val="22"/>
                  <w:szCs w:val="22"/>
                </w:rPr>
                <m:t>i</m:t>
              </m:r>
            </m:oMath>
            <w:r w:rsidRPr="00F367A7">
              <w:rPr>
                <w:rFonts w:ascii="Calibri" w:hAnsi="Calibri" w:cs="Calibri"/>
                <w:sz w:val="22"/>
                <w:szCs w:val="22"/>
              </w:rPr>
              <w:t xml:space="preserve"> is the imaginary unit that satisfies the equation </w:t>
            </w:r>
            <m:oMath>
              <m:sSup>
                <m:sSupPr>
                  <m:ctrlPr>
                    <w:rPr>
                      <w:rFonts w:ascii="Cambria Math" w:hAnsi="Cambria Math" w:cs="Calibri"/>
                      <w:i/>
                      <w:sz w:val="22"/>
                      <w:szCs w:val="22"/>
                    </w:rPr>
                  </m:ctrlPr>
                </m:sSupPr>
                <m:e>
                  <m:r>
                    <w:rPr>
                      <w:rFonts w:ascii="Cambria Math" w:hAnsi="Cambria Math" w:cs="Calibri"/>
                      <w:sz w:val="22"/>
                      <w:szCs w:val="22"/>
                    </w:rPr>
                    <m:t>i</m:t>
                  </m:r>
                </m:e>
                <m:sup>
                  <m:r>
                    <w:rPr>
                      <w:rFonts w:ascii="Cambria Math" w:hAnsi="Cambria Math" w:cs="Calibri"/>
                      <w:sz w:val="22"/>
                      <w:szCs w:val="22"/>
                    </w:rPr>
                    <m:t>2</m:t>
                  </m:r>
                </m:sup>
              </m:sSup>
              <m:r>
                <w:rPr>
                  <w:rFonts w:ascii="Cambria Math" w:hAnsi="Cambria Math" w:cs="Calibri"/>
                  <w:sz w:val="22"/>
                  <w:szCs w:val="22"/>
                </w:rPr>
                <m:t>=-1</m:t>
              </m:r>
            </m:oMath>
            <w:r w:rsidRPr="00F367A7">
              <w:rPr>
                <w:rFonts w:ascii="Calibri" w:hAnsi="Calibri" w:cs="Calibri"/>
                <w:sz w:val="22"/>
                <w:szCs w:val="22"/>
              </w:rPr>
              <w:t xml:space="preserve">, where </w:t>
            </w:r>
            <m:oMath>
              <m:r>
                <w:rPr>
                  <w:rFonts w:ascii="Cambria Math" w:hAnsi="Cambria Math" w:cs="Calibri"/>
                  <w:sz w:val="22"/>
                  <w:szCs w:val="22"/>
                </w:rPr>
                <m:t xml:space="preserve">i= </m:t>
              </m:r>
              <m:rad>
                <m:radPr>
                  <m:degHide m:val="1"/>
                  <m:ctrlPr>
                    <w:rPr>
                      <w:rFonts w:ascii="Cambria Math" w:hAnsi="Cambria Math" w:cs="Calibri"/>
                      <w:i/>
                      <w:sz w:val="22"/>
                      <w:szCs w:val="22"/>
                    </w:rPr>
                  </m:ctrlPr>
                </m:radPr>
                <m:deg/>
                <m:e>
                  <m:r>
                    <w:rPr>
                      <w:rFonts w:ascii="Cambria Math" w:hAnsi="Cambria Math" w:cs="Calibri"/>
                      <w:sz w:val="22"/>
                      <w:szCs w:val="22"/>
                    </w:rPr>
                    <m:t>-1</m:t>
                  </m:r>
                </m:e>
              </m:rad>
              <m:r>
                <w:rPr>
                  <w:rFonts w:ascii="Cambria Math" w:hAnsi="Cambria Math" w:cs="Calibri"/>
                  <w:sz w:val="22"/>
                  <w:szCs w:val="22"/>
                </w:rPr>
                <m:t>.</m:t>
              </m:r>
            </m:oMath>
          </w:p>
          <w:p w14:paraId="7C420B9A" w14:textId="77777777" w:rsidR="00F367A7" w:rsidRPr="00F367A7" w:rsidRDefault="00F367A7" w:rsidP="008B6777">
            <w:pPr>
              <w:pStyle w:val="CFUSFormatting"/>
              <w:numPr>
                <w:ilvl w:val="0"/>
                <w:numId w:val="24"/>
              </w:numPr>
              <w:ind w:left="345"/>
              <w:rPr>
                <w:rFonts w:ascii="Calibri" w:hAnsi="Calibri" w:cs="Calibri"/>
                <w:sz w:val="22"/>
                <w:szCs w:val="22"/>
              </w:rPr>
            </w:pPr>
            <m:oMath>
              <m:r>
                <w:rPr>
                  <w:rFonts w:ascii="Cambria Math" w:hAnsi="Cambria Math" w:cs="Calibri"/>
                  <w:sz w:val="22"/>
                  <w:szCs w:val="22"/>
                </w:rPr>
                <m:t>i</m:t>
              </m:r>
            </m:oMath>
            <w:r w:rsidRPr="00F367A7">
              <w:rPr>
                <w:rFonts w:ascii="Calibri" w:hAnsi="Calibri" w:cs="Calibri"/>
                <w:sz w:val="22"/>
                <w:szCs w:val="22"/>
              </w:rPr>
              <w:t xml:space="preserve"> can be described using a cyclical approach:</w:t>
            </w:r>
          </w:p>
          <w:p w14:paraId="0CC414B9" w14:textId="77777777" w:rsidR="00F367A7" w:rsidRPr="00F367A7" w:rsidRDefault="00F367A7" w:rsidP="008B6777">
            <w:pPr>
              <w:pStyle w:val="CFUSFormatting"/>
              <w:numPr>
                <w:ilvl w:val="1"/>
                <w:numId w:val="24"/>
              </w:numPr>
              <w:rPr>
                <w:rFonts w:ascii="Calibri" w:hAnsi="Calibri" w:cs="Calibri"/>
                <w:sz w:val="22"/>
                <w:szCs w:val="22"/>
              </w:rPr>
            </w:pPr>
            <m:oMath>
              <m:r>
                <w:rPr>
                  <w:rFonts w:ascii="Cambria Math" w:hAnsi="Cambria Math" w:cs="Calibri"/>
                  <w:sz w:val="22"/>
                  <w:szCs w:val="22"/>
                </w:rPr>
                <m:t xml:space="preserve">i= </m:t>
              </m:r>
              <m:rad>
                <m:radPr>
                  <m:degHide m:val="1"/>
                  <m:ctrlPr>
                    <w:rPr>
                      <w:rFonts w:ascii="Cambria Math" w:hAnsi="Cambria Math" w:cs="Calibri"/>
                      <w:i/>
                      <w:sz w:val="22"/>
                      <w:szCs w:val="22"/>
                    </w:rPr>
                  </m:ctrlPr>
                </m:radPr>
                <m:deg/>
                <m:e>
                  <m:r>
                    <w:rPr>
                      <w:rFonts w:ascii="Cambria Math" w:hAnsi="Cambria Math" w:cs="Calibri"/>
                      <w:sz w:val="22"/>
                      <w:szCs w:val="22"/>
                    </w:rPr>
                    <m:t>-1</m:t>
                  </m:r>
                </m:e>
              </m:rad>
            </m:oMath>
          </w:p>
          <w:p w14:paraId="595BC7C2" w14:textId="77777777" w:rsidR="00F367A7" w:rsidRPr="00F367A7" w:rsidRDefault="00EE3FC8" w:rsidP="008B6777">
            <w:pPr>
              <w:pStyle w:val="CFUSFormatting"/>
              <w:numPr>
                <w:ilvl w:val="1"/>
                <w:numId w:val="24"/>
              </w:numPr>
              <w:rPr>
                <w:rFonts w:ascii="Calibri" w:hAnsi="Calibri" w:cs="Calibri"/>
                <w:sz w:val="22"/>
                <w:szCs w:val="22"/>
              </w:rPr>
            </w:pPr>
            <m:oMath>
              <m:sSup>
                <m:sSupPr>
                  <m:ctrlPr>
                    <w:rPr>
                      <w:rFonts w:ascii="Cambria Math" w:hAnsi="Cambria Math" w:cs="Calibri"/>
                      <w:i/>
                      <w:sz w:val="22"/>
                      <w:szCs w:val="22"/>
                    </w:rPr>
                  </m:ctrlPr>
                </m:sSupPr>
                <m:e>
                  <m:r>
                    <w:rPr>
                      <w:rFonts w:ascii="Cambria Math" w:hAnsi="Cambria Math" w:cs="Calibri"/>
                      <w:sz w:val="22"/>
                      <w:szCs w:val="22"/>
                    </w:rPr>
                    <m:t>i</m:t>
                  </m:r>
                </m:e>
                <m:sup>
                  <m:r>
                    <w:rPr>
                      <w:rFonts w:ascii="Cambria Math" w:hAnsi="Cambria Math" w:cs="Calibri"/>
                      <w:sz w:val="22"/>
                      <w:szCs w:val="22"/>
                    </w:rPr>
                    <m:t>2</m:t>
                  </m:r>
                </m:sup>
              </m:sSup>
              <m:r>
                <w:rPr>
                  <w:rFonts w:ascii="Cambria Math" w:hAnsi="Cambria Math" w:cs="Calibri"/>
                  <w:sz w:val="22"/>
                  <w:szCs w:val="22"/>
                </w:rPr>
                <m:t>=-1</m:t>
              </m:r>
            </m:oMath>
          </w:p>
          <w:p w14:paraId="310B536A" w14:textId="77777777" w:rsidR="00F367A7" w:rsidRPr="00F367A7" w:rsidRDefault="00EE3FC8" w:rsidP="008B6777">
            <w:pPr>
              <w:pStyle w:val="CFUSFormatting"/>
              <w:numPr>
                <w:ilvl w:val="1"/>
                <w:numId w:val="24"/>
              </w:numPr>
              <w:rPr>
                <w:rFonts w:ascii="Calibri" w:hAnsi="Calibri" w:cs="Calibri"/>
                <w:sz w:val="22"/>
                <w:szCs w:val="22"/>
              </w:rPr>
            </w:pPr>
            <m:oMath>
              <m:sSup>
                <m:sSupPr>
                  <m:ctrlPr>
                    <w:rPr>
                      <w:rFonts w:ascii="Cambria Math" w:hAnsi="Cambria Math" w:cs="Calibri"/>
                      <w:i/>
                      <w:sz w:val="22"/>
                      <w:szCs w:val="22"/>
                    </w:rPr>
                  </m:ctrlPr>
                </m:sSupPr>
                <m:e>
                  <m:r>
                    <w:rPr>
                      <w:rFonts w:ascii="Cambria Math" w:hAnsi="Cambria Math" w:cs="Calibri"/>
                      <w:sz w:val="22"/>
                      <w:szCs w:val="22"/>
                    </w:rPr>
                    <m:t>i</m:t>
                  </m:r>
                </m:e>
                <m:sup>
                  <m:r>
                    <w:rPr>
                      <w:rFonts w:ascii="Cambria Math" w:hAnsi="Cambria Math" w:cs="Calibri"/>
                      <w:sz w:val="22"/>
                      <w:szCs w:val="22"/>
                    </w:rPr>
                    <m:t>3</m:t>
                  </m:r>
                </m:sup>
              </m:sSup>
              <m:r>
                <w:rPr>
                  <w:rFonts w:ascii="Cambria Math" w:hAnsi="Cambria Math" w:cs="Calibri"/>
                  <w:sz w:val="22"/>
                  <w:szCs w:val="22"/>
                </w:rPr>
                <m:t>=-i</m:t>
              </m:r>
            </m:oMath>
          </w:p>
          <w:p w14:paraId="1A8BDF9A" w14:textId="77777777" w:rsidR="00F367A7" w:rsidRPr="00F367A7" w:rsidRDefault="00EE3FC8" w:rsidP="008B6777">
            <w:pPr>
              <w:pStyle w:val="CFUSFormatting"/>
              <w:numPr>
                <w:ilvl w:val="1"/>
                <w:numId w:val="24"/>
              </w:numPr>
              <w:rPr>
                <w:rFonts w:ascii="Calibri" w:hAnsi="Calibri" w:cs="Calibri"/>
                <w:sz w:val="22"/>
                <w:szCs w:val="22"/>
              </w:rPr>
            </w:pPr>
            <m:oMath>
              <m:sSup>
                <m:sSupPr>
                  <m:ctrlPr>
                    <w:rPr>
                      <w:rFonts w:ascii="Cambria Math" w:hAnsi="Cambria Math" w:cs="Calibri"/>
                      <w:i/>
                      <w:sz w:val="22"/>
                      <w:szCs w:val="22"/>
                    </w:rPr>
                  </m:ctrlPr>
                </m:sSupPr>
                <m:e>
                  <m:r>
                    <w:rPr>
                      <w:rFonts w:ascii="Cambria Math" w:hAnsi="Cambria Math" w:cs="Calibri"/>
                      <w:sz w:val="22"/>
                      <w:szCs w:val="22"/>
                    </w:rPr>
                    <m:t>i</m:t>
                  </m:r>
                </m:e>
                <m:sup>
                  <m:r>
                    <w:rPr>
                      <w:rFonts w:ascii="Cambria Math" w:hAnsi="Cambria Math" w:cs="Calibri"/>
                      <w:sz w:val="22"/>
                      <w:szCs w:val="22"/>
                    </w:rPr>
                    <m:t>4</m:t>
                  </m:r>
                </m:sup>
              </m:sSup>
              <m:r>
                <w:rPr>
                  <w:rFonts w:ascii="Cambria Math" w:hAnsi="Cambria Math" w:cs="Calibri"/>
                  <w:sz w:val="22"/>
                  <w:szCs w:val="22"/>
                </w:rPr>
                <m:t>=1</m:t>
              </m:r>
            </m:oMath>
          </w:p>
          <w:p w14:paraId="030DE579" w14:textId="77777777" w:rsidR="00F367A7" w:rsidRPr="00F367A7" w:rsidRDefault="00EE3FC8" w:rsidP="008B6777">
            <w:pPr>
              <w:pStyle w:val="CFUSFormatting"/>
              <w:numPr>
                <w:ilvl w:val="1"/>
                <w:numId w:val="24"/>
              </w:numPr>
              <w:rPr>
                <w:rFonts w:ascii="Calibri" w:hAnsi="Calibri" w:cs="Calibri"/>
                <w:sz w:val="22"/>
                <w:szCs w:val="22"/>
              </w:rPr>
            </w:pPr>
            <m:oMath>
              <m:sSup>
                <m:sSupPr>
                  <m:ctrlPr>
                    <w:rPr>
                      <w:rFonts w:ascii="Cambria Math" w:hAnsi="Cambria Math" w:cs="Calibri"/>
                      <w:i/>
                      <w:sz w:val="22"/>
                      <w:szCs w:val="22"/>
                    </w:rPr>
                  </m:ctrlPr>
                </m:sSupPr>
                <m:e>
                  <m:r>
                    <w:rPr>
                      <w:rFonts w:ascii="Cambria Math" w:hAnsi="Cambria Math" w:cs="Calibri"/>
                      <w:sz w:val="22"/>
                      <w:szCs w:val="22"/>
                    </w:rPr>
                    <m:t>i</m:t>
                  </m:r>
                </m:e>
                <m:sup>
                  <m:r>
                    <w:rPr>
                      <w:rFonts w:ascii="Cambria Math" w:hAnsi="Cambria Math" w:cs="Calibri"/>
                      <w:sz w:val="22"/>
                      <w:szCs w:val="22"/>
                    </w:rPr>
                    <m:t>5</m:t>
                  </m:r>
                </m:sup>
              </m:sSup>
              <m:r>
                <w:rPr>
                  <w:rFonts w:ascii="Cambria Math" w:hAnsi="Cambria Math" w:cs="Calibri"/>
                  <w:sz w:val="22"/>
                  <w:szCs w:val="22"/>
                </w:rPr>
                <m:t xml:space="preserve">= </m:t>
              </m:r>
              <m:rad>
                <m:radPr>
                  <m:degHide m:val="1"/>
                  <m:ctrlPr>
                    <w:rPr>
                      <w:rFonts w:ascii="Cambria Math" w:hAnsi="Cambria Math" w:cs="Calibri"/>
                      <w:i/>
                      <w:sz w:val="22"/>
                      <w:szCs w:val="22"/>
                    </w:rPr>
                  </m:ctrlPr>
                </m:radPr>
                <m:deg/>
                <m:e>
                  <m:r>
                    <w:rPr>
                      <w:rFonts w:ascii="Cambria Math" w:hAnsi="Cambria Math" w:cs="Calibri"/>
                      <w:sz w:val="22"/>
                      <w:szCs w:val="22"/>
                    </w:rPr>
                    <m:t>-1</m:t>
                  </m:r>
                </m:e>
              </m:rad>
            </m:oMath>
          </w:p>
          <w:p w14:paraId="47291438" w14:textId="77777777" w:rsidR="00F367A7" w:rsidRPr="00F367A7" w:rsidRDefault="00F367A7" w:rsidP="008B6777">
            <w:pPr>
              <w:pStyle w:val="CFUSFormatting"/>
              <w:numPr>
                <w:ilvl w:val="0"/>
                <w:numId w:val="24"/>
              </w:numPr>
              <w:ind w:left="345"/>
              <w:rPr>
                <w:rFonts w:ascii="Calibri" w:hAnsi="Calibri" w:cs="Calibri"/>
                <w:sz w:val="22"/>
                <w:szCs w:val="22"/>
              </w:rPr>
            </w:pPr>
            <w:r w:rsidRPr="00F367A7">
              <w:rPr>
                <w:rFonts w:ascii="Calibri" w:hAnsi="Calibri" w:cs="Calibri"/>
                <w:sz w:val="22"/>
                <w:szCs w:val="22"/>
              </w:rPr>
              <w:t xml:space="preserve">All complex numbers can be written in the form </w:t>
            </w:r>
            <m:oMath>
              <m:r>
                <w:rPr>
                  <w:rFonts w:ascii="Cambria Math" w:hAnsi="Cambria Math" w:cs="Calibri"/>
                  <w:sz w:val="22"/>
                  <w:szCs w:val="22"/>
                </w:rPr>
                <m:t>a+bi</m:t>
              </m:r>
            </m:oMath>
            <w:r w:rsidRPr="00F367A7">
              <w:rPr>
                <w:rFonts w:ascii="Calibri" w:hAnsi="Calibri" w:cs="Calibri"/>
                <w:sz w:val="22"/>
                <w:szCs w:val="22"/>
              </w:rPr>
              <w:t xml:space="preserve">, where </w:t>
            </w:r>
            <m:oMath>
              <m:r>
                <w:rPr>
                  <w:rFonts w:ascii="Cambria Math" w:hAnsi="Cambria Math" w:cs="Calibri"/>
                  <w:sz w:val="22"/>
                  <w:szCs w:val="22"/>
                </w:rPr>
                <m:t>a</m:t>
              </m:r>
            </m:oMath>
            <w:r w:rsidRPr="00F367A7">
              <w:rPr>
                <w:rFonts w:ascii="Calibri" w:hAnsi="Calibri" w:cs="Calibri"/>
                <w:sz w:val="22"/>
                <w:szCs w:val="22"/>
              </w:rPr>
              <w:t xml:space="preserve"> and </w:t>
            </w:r>
            <m:oMath>
              <m:r>
                <w:rPr>
                  <w:rFonts w:ascii="Cambria Math" w:hAnsi="Cambria Math" w:cs="Calibri"/>
                  <w:sz w:val="22"/>
                  <w:szCs w:val="22"/>
                </w:rPr>
                <m:t>b</m:t>
              </m:r>
            </m:oMath>
            <w:r w:rsidRPr="00F367A7">
              <w:rPr>
                <w:rFonts w:ascii="Calibri" w:hAnsi="Calibri" w:cs="Calibri"/>
                <w:sz w:val="22"/>
                <w:szCs w:val="22"/>
              </w:rPr>
              <w:t xml:space="preserve"> are real numbers.</w:t>
            </w:r>
          </w:p>
          <w:p w14:paraId="0DF98A35" w14:textId="77777777" w:rsidR="00F367A7" w:rsidRPr="00F367A7" w:rsidRDefault="00F367A7" w:rsidP="008B6777">
            <w:pPr>
              <w:pStyle w:val="CFUSFormatting"/>
              <w:numPr>
                <w:ilvl w:val="1"/>
                <w:numId w:val="24"/>
              </w:numPr>
              <w:rPr>
                <w:rFonts w:ascii="Calibri" w:hAnsi="Calibri" w:cs="Calibri"/>
                <w:sz w:val="22"/>
                <w:szCs w:val="22"/>
              </w:rPr>
            </w:pPr>
            <m:oMath>
              <m:r>
                <w:rPr>
                  <w:rFonts w:ascii="Cambria Math" w:hAnsi="Cambria Math" w:cs="Calibri"/>
                  <w:sz w:val="22"/>
                  <w:szCs w:val="22"/>
                </w:rPr>
                <m:t>a</m:t>
              </m:r>
            </m:oMath>
            <w:r w:rsidRPr="00F367A7">
              <w:rPr>
                <w:rFonts w:ascii="Calibri" w:hAnsi="Calibri" w:cs="Calibri"/>
                <w:sz w:val="22"/>
                <w:szCs w:val="22"/>
              </w:rPr>
              <w:t xml:space="preserve"> </w:t>
            </w:r>
            <w:proofErr w:type="gramStart"/>
            <w:r w:rsidRPr="00F367A7">
              <w:rPr>
                <w:rFonts w:ascii="Calibri" w:hAnsi="Calibri" w:cs="Calibri"/>
                <w:sz w:val="22"/>
                <w:szCs w:val="22"/>
              </w:rPr>
              <w:t>is considered to be</w:t>
            </w:r>
            <w:proofErr w:type="gramEnd"/>
            <w:r w:rsidRPr="00F367A7">
              <w:rPr>
                <w:rFonts w:ascii="Calibri" w:hAnsi="Calibri" w:cs="Calibri"/>
                <w:sz w:val="22"/>
                <w:szCs w:val="22"/>
              </w:rPr>
              <w:t xml:space="preserve"> the real part of the complex number</w:t>
            </w:r>
          </w:p>
          <w:p w14:paraId="3937BFE9" w14:textId="77777777" w:rsidR="00F367A7" w:rsidRPr="00F367A7" w:rsidRDefault="00F367A7" w:rsidP="008B6777">
            <w:pPr>
              <w:pStyle w:val="CFUSFormatting"/>
              <w:numPr>
                <w:ilvl w:val="1"/>
                <w:numId w:val="24"/>
              </w:numPr>
              <w:rPr>
                <w:rFonts w:ascii="Calibri" w:hAnsi="Calibri" w:cs="Calibri"/>
                <w:sz w:val="22"/>
                <w:szCs w:val="22"/>
              </w:rPr>
            </w:pPr>
            <m:oMath>
              <m:r>
                <w:rPr>
                  <w:rFonts w:ascii="Cambria Math" w:hAnsi="Cambria Math" w:cs="Calibri"/>
                  <w:sz w:val="22"/>
                  <w:szCs w:val="22"/>
                </w:rPr>
                <m:t>bi</m:t>
              </m:r>
            </m:oMath>
            <w:r w:rsidRPr="00F367A7">
              <w:rPr>
                <w:rFonts w:ascii="Calibri" w:hAnsi="Calibri" w:cs="Calibri"/>
                <w:sz w:val="22"/>
                <w:szCs w:val="22"/>
              </w:rPr>
              <w:t xml:space="preserve"> </w:t>
            </w:r>
            <w:proofErr w:type="gramStart"/>
            <w:r w:rsidRPr="00F367A7">
              <w:rPr>
                <w:rFonts w:ascii="Calibri" w:hAnsi="Calibri" w:cs="Calibri"/>
                <w:sz w:val="22"/>
                <w:szCs w:val="22"/>
              </w:rPr>
              <w:t>is considered to be</w:t>
            </w:r>
            <w:proofErr w:type="gramEnd"/>
            <w:r w:rsidRPr="00F367A7">
              <w:rPr>
                <w:rFonts w:ascii="Calibri" w:hAnsi="Calibri" w:cs="Calibri"/>
                <w:sz w:val="22"/>
                <w:szCs w:val="22"/>
              </w:rPr>
              <w:t xml:space="preserve"> the imaginary part of the complex number</w:t>
            </w:r>
          </w:p>
          <w:p w14:paraId="2ACA3160" w14:textId="77777777" w:rsidR="00F367A7" w:rsidRPr="00F367A7" w:rsidRDefault="00F367A7" w:rsidP="008B6777">
            <w:pPr>
              <w:pStyle w:val="CFUSFormatting"/>
              <w:numPr>
                <w:ilvl w:val="0"/>
                <w:numId w:val="24"/>
              </w:numPr>
              <w:ind w:left="345"/>
              <w:rPr>
                <w:rFonts w:ascii="Calibri" w:hAnsi="Calibri" w:cs="Calibri"/>
                <w:sz w:val="22"/>
                <w:szCs w:val="22"/>
              </w:rPr>
            </w:pPr>
            <w:r w:rsidRPr="00F367A7">
              <w:rPr>
                <w:rFonts w:ascii="Calibri" w:hAnsi="Calibri" w:cs="Calibri"/>
                <w:sz w:val="22"/>
                <w:szCs w:val="22"/>
              </w:rPr>
              <w:t>Real numbers and pure imaginary numbers are subsets of the complex number system. For example:</w:t>
            </w:r>
          </w:p>
          <w:p w14:paraId="29D500A6" w14:textId="77777777" w:rsidR="00F367A7" w:rsidRPr="00F367A7" w:rsidRDefault="00F367A7" w:rsidP="008B6777">
            <w:pPr>
              <w:pStyle w:val="CFUSFormatting"/>
              <w:numPr>
                <w:ilvl w:val="1"/>
                <w:numId w:val="24"/>
              </w:numPr>
              <w:rPr>
                <w:rFonts w:ascii="Calibri" w:hAnsi="Calibri" w:cs="Calibri"/>
                <w:sz w:val="22"/>
                <w:szCs w:val="22"/>
              </w:rPr>
            </w:pPr>
            <m:oMath>
              <m:r>
                <w:rPr>
                  <w:rFonts w:ascii="Cambria Math" w:hAnsi="Cambria Math" w:cs="Calibri"/>
                  <w:sz w:val="22"/>
                  <w:szCs w:val="22"/>
                </w:rPr>
                <m:t>5=5+0i</m:t>
              </m:r>
            </m:oMath>
          </w:p>
          <w:p w14:paraId="6B86B2CC" w14:textId="77777777" w:rsidR="00F367A7" w:rsidRPr="00F367A7" w:rsidRDefault="00F367A7" w:rsidP="008B6777">
            <w:pPr>
              <w:pStyle w:val="CFUSFormatting"/>
              <w:numPr>
                <w:ilvl w:val="1"/>
                <w:numId w:val="24"/>
              </w:numPr>
              <w:rPr>
                <w:rFonts w:ascii="Calibri" w:hAnsi="Calibri" w:cs="Calibri"/>
                <w:sz w:val="22"/>
                <w:szCs w:val="22"/>
              </w:rPr>
            </w:pPr>
            <m:oMath>
              <m:r>
                <w:rPr>
                  <w:rFonts w:ascii="Cambria Math" w:hAnsi="Cambria Math" w:cs="Calibri"/>
                  <w:sz w:val="22"/>
                  <w:szCs w:val="22"/>
                </w:rPr>
                <m:t>±</m:t>
              </m:r>
              <m:rad>
                <m:radPr>
                  <m:degHide m:val="1"/>
                  <m:ctrlPr>
                    <w:rPr>
                      <w:rFonts w:ascii="Cambria Math" w:hAnsi="Cambria Math" w:cs="Calibri"/>
                      <w:i/>
                      <w:sz w:val="22"/>
                      <w:szCs w:val="22"/>
                    </w:rPr>
                  </m:ctrlPr>
                </m:radPr>
                <m:deg/>
                <m:e>
                  <m:r>
                    <w:rPr>
                      <w:rFonts w:ascii="Cambria Math" w:hAnsi="Cambria Math" w:cs="Calibri"/>
                      <w:sz w:val="22"/>
                      <w:szCs w:val="22"/>
                    </w:rPr>
                    <m:t>-9</m:t>
                  </m:r>
                </m:e>
              </m:rad>
              <m:r>
                <w:rPr>
                  <w:rFonts w:ascii="Cambria Math" w:hAnsi="Cambria Math" w:cs="Calibri"/>
                  <w:sz w:val="22"/>
                  <w:szCs w:val="22"/>
                </w:rPr>
                <m:t>=0±3i</m:t>
              </m:r>
            </m:oMath>
          </w:p>
          <w:p w14:paraId="29863BCA" w14:textId="77777777" w:rsidR="00F367A7" w:rsidRPr="00F367A7" w:rsidRDefault="00F367A7" w:rsidP="008B6777">
            <w:pPr>
              <w:pStyle w:val="CFUSFormatting"/>
              <w:numPr>
                <w:ilvl w:val="0"/>
                <w:numId w:val="24"/>
              </w:numPr>
              <w:ind w:left="345"/>
              <w:rPr>
                <w:rFonts w:ascii="Calibri" w:hAnsi="Calibri" w:cs="Calibri"/>
                <w:sz w:val="22"/>
                <w:szCs w:val="22"/>
              </w:rPr>
            </w:pPr>
            <w:r w:rsidRPr="00F367A7">
              <w:rPr>
                <w:rFonts w:ascii="Calibri" w:hAnsi="Calibri" w:cs="Calibri"/>
                <w:sz w:val="22"/>
                <w:szCs w:val="22"/>
              </w:rPr>
              <w:t xml:space="preserve">The conjugate of the complex number </w:t>
            </w:r>
            <m:oMath>
              <m:r>
                <w:rPr>
                  <w:rFonts w:ascii="Cambria Math" w:hAnsi="Cambria Math" w:cs="Calibri"/>
                  <w:sz w:val="22"/>
                  <w:szCs w:val="22"/>
                </w:rPr>
                <m:t>a+bi</m:t>
              </m:r>
            </m:oMath>
            <w:r w:rsidRPr="00F367A7">
              <w:rPr>
                <w:rFonts w:ascii="Calibri" w:hAnsi="Calibri" w:cs="Calibri"/>
                <w:sz w:val="22"/>
                <w:szCs w:val="22"/>
              </w:rPr>
              <w:t xml:space="preserve"> is </w:t>
            </w:r>
            <m:oMath>
              <m:r>
                <w:rPr>
                  <w:rFonts w:ascii="Cambria Math" w:hAnsi="Cambria Math" w:cs="Calibri"/>
                  <w:sz w:val="22"/>
                  <w:szCs w:val="22"/>
                </w:rPr>
                <m:t>a-bi</m:t>
              </m:r>
            </m:oMath>
            <w:r w:rsidRPr="00F367A7">
              <w:rPr>
                <w:rFonts w:ascii="Calibri" w:hAnsi="Calibri" w:cs="Calibri"/>
                <w:sz w:val="22"/>
                <w:szCs w:val="22"/>
              </w:rPr>
              <w:t>.</w:t>
            </w:r>
          </w:p>
          <w:p w14:paraId="540A0FF6" w14:textId="77777777" w:rsidR="00F367A7" w:rsidRDefault="00F367A7" w:rsidP="008B6777">
            <w:pPr>
              <w:pStyle w:val="CFUSFormatting"/>
              <w:numPr>
                <w:ilvl w:val="0"/>
                <w:numId w:val="24"/>
              </w:numPr>
              <w:ind w:left="345"/>
              <w:rPr>
                <w:rFonts w:ascii="Calibri" w:hAnsi="Calibri" w:cs="Calibri"/>
                <w:sz w:val="22"/>
                <w:szCs w:val="22"/>
              </w:rPr>
            </w:pPr>
            <w:r w:rsidRPr="00F367A7">
              <w:rPr>
                <w:rFonts w:ascii="Calibri" w:hAnsi="Calibri" w:cs="Calibri"/>
                <w:sz w:val="22"/>
                <w:szCs w:val="22"/>
              </w:rPr>
              <w:t>A complex number multiplied by its conjugate is a non-negative real number.</w:t>
            </w:r>
          </w:p>
          <w:p w14:paraId="012142EE" w14:textId="5C235F40" w:rsidR="00F367A7" w:rsidRPr="00F367A7" w:rsidRDefault="00F367A7" w:rsidP="008B6777">
            <w:pPr>
              <w:pStyle w:val="CFUSFormatting"/>
              <w:numPr>
                <w:ilvl w:val="0"/>
                <w:numId w:val="24"/>
              </w:numPr>
              <w:ind w:left="345"/>
              <w:rPr>
                <w:rFonts w:ascii="Calibri" w:hAnsi="Calibri" w:cs="Calibri"/>
                <w:sz w:val="22"/>
                <w:szCs w:val="22"/>
              </w:rPr>
            </w:pPr>
            <w:r w:rsidRPr="00F367A7">
              <w:rPr>
                <w:rFonts w:ascii="Calibri" w:hAnsi="Calibri" w:cs="Calibri"/>
                <w:sz w:val="22"/>
                <w:szCs w:val="22"/>
              </w:rPr>
              <w:t>Algebraic properties apply to complex numbers as well as real numbers.</w:t>
            </w:r>
          </w:p>
        </w:tc>
      </w:tr>
      <w:tr w:rsidR="00F367A7"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F367A7" w:rsidRPr="00722C85" w:rsidRDefault="00F367A7" w:rsidP="00F367A7">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F367A7" w:rsidRPr="00722C85" w14:paraId="0A951211" w14:textId="77777777" w:rsidTr="00370866">
        <w:trPr>
          <w:trHeight w:val="314"/>
        </w:trPr>
        <w:tc>
          <w:tcPr>
            <w:tcW w:w="14310" w:type="dxa"/>
            <w:shd w:val="clear" w:color="auto" w:fill="auto"/>
          </w:tcPr>
          <w:p w14:paraId="7176B3B0" w14:textId="77777777" w:rsidR="00F367A7" w:rsidRDefault="00F367A7" w:rsidP="00F367A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4D327564" w14:textId="77777777" w:rsidR="00A273E3" w:rsidRDefault="00A273E3" w:rsidP="00F367A7">
            <w:pPr>
              <w:rPr>
                <w:rFonts w:asciiTheme="minorHAnsi" w:eastAsia="Times New Roman" w:hAnsiTheme="minorHAnsi" w:cstheme="minorHAnsi"/>
                <w:sz w:val="22"/>
                <w:szCs w:val="22"/>
              </w:rPr>
            </w:pPr>
          </w:p>
          <w:p w14:paraId="4618A88A" w14:textId="7681CCEF" w:rsidR="00A273E3" w:rsidRDefault="00F367A7" w:rsidP="00A273E3">
            <w:pPr>
              <w:pStyle w:val="Bullet1"/>
              <w:numPr>
                <w:ilvl w:val="0"/>
                <w:numId w:val="0"/>
              </w:numPr>
              <w:spacing w:before="0"/>
              <w:rPr>
                <w:rStyle w:val="cf01"/>
                <w:rFonts w:ascii="Calibri" w:hAnsi="Calibri" w:cs="Calibri"/>
                <w:sz w:val="22"/>
                <w:szCs w:val="22"/>
              </w:rPr>
            </w:pPr>
            <w:r w:rsidRPr="00722C85">
              <w:rPr>
                <w:rFonts w:asciiTheme="minorHAnsi" w:hAnsiTheme="minorHAnsi" w:cstheme="minorHAnsi"/>
                <w:b/>
                <w:bCs/>
                <w:sz w:val="22"/>
                <w:szCs w:val="22"/>
              </w:rPr>
              <w:lastRenderedPageBreak/>
              <w:t xml:space="preserve">Mathematical Problem Solving: </w:t>
            </w:r>
            <w:r w:rsidR="00A273E3">
              <w:rPr>
                <w:rFonts w:asciiTheme="minorHAnsi" w:hAnsiTheme="minorHAnsi" w:cstheme="minorHAnsi"/>
                <w:sz w:val="22"/>
                <w:szCs w:val="22"/>
              </w:rPr>
              <w:t>S</w:t>
            </w:r>
            <w:r w:rsidR="00A273E3" w:rsidRPr="00A273E3">
              <w:rPr>
                <w:rFonts w:asciiTheme="minorHAnsi" w:hAnsiTheme="minorHAnsi" w:cstheme="minorHAnsi"/>
                <w:sz w:val="22"/>
                <w:szCs w:val="22"/>
              </w:rPr>
              <w:t xml:space="preserve">tudents </w:t>
            </w:r>
            <w:r w:rsidR="00A273E3">
              <w:rPr>
                <w:rFonts w:asciiTheme="minorHAnsi" w:hAnsiTheme="minorHAnsi" w:cstheme="minorHAnsi"/>
                <w:sz w:val="22"/>
                <w:szCs w:val="22"/>
              </w:rPr>
              <w:t xml:space="preserve">should be able </w:t>
            </w:r>
            <w:r w:rsidR="00A273E3" w:rsidRPr="00A273E3">
              <w:rPr>
                <w:rFonts w:asciiTheme="minorHAnsi" w:hAnsiTheme="minorHAnsi" w:cstheme="minorHAnsi"/>
                <w:sz w:val="22"/>
                <w:szCs w:val="22"/>
              </w:rPr>
              <w:t xml:space="preserve">to identify the properties used while simplifying an expression. Students </w:t>
            </w:r>
            <w:r w:rsidR="00A273E3">
              <w:rPr>
                <w:rFonts w:asciiTheme="minorHAnsi" w:hAnsiTheme="minorHAnsi" w:cstheme="minorHAnsi"/>
                <w:sz w:val="22"/>
                <w:szCs w:val="22"/>
              </w:rPr>
              <w:t>will benefit from exposure to examples where</w:t>
            </w:r>
            <w:r w:rsidR="00A273E3" w:rsidRPr="00A273E3">
              <w:rPr>
                <w:rFonts w:asciiTheme="minorHAnsi" w:hAnsiTheme="minorHAnsi" w:cstheme="minorHAnsi"/>
                <w:sz w:val="22"/>
                <w:szCs w:val="22"/>
              </w:rPr>
              <w:t xml:space="preserve"> more than one property needs to be identified.</w:t>
            </w:r>
            <w:r w:rsidR="00A273E3" w:rsidRPr="00A273E3">
              <w:rPr>
                <w:rFonts w:asciiTheme="minorHAnsi" w:hAnsiTheme="minorHAnsi" w:cstheme="minorHAnsi"/>
                <w:b/>
                <w:bCs/>
                <w:sz w:val="22"/>
                <w:szCs w:val="22"/>
              </w:rPr>
              <w:t xml:space="preserve"> </w:t>
            </w:r>
            <w:r w:rsidR="00A47D58">
              <w:rPr>
                <w:rFonts w:asciiTheme="minorHAnsi" w:hAnsiTheme="minorHAnsi" w:cstheme="minorHAnsi"/>
                <w:sz w:val="22"/>
                <w:szCs w:val="22"/>
              </w:rPr>
              <w:t>An e</w:t>
            </w:r>
            <w:r w:rsidR="00A273E3" w:rsidRPr="00B0798C">
              <w:rPr>
                <w:rStyle w:val="cf01"/>
                <w:rFonts w:ascii="Calibri" w:hAnsi="Calibri" w:cs="Calibri"/>
                <w:sz w:val="22"/>
                <w:szCs w:val="22"/>
              </w:rPr>
              <w:t>xample follow</w:t>
            </w:r>
            <w:r w:rsidR="00A47D58">
              <w:rPr>
                <w:rStyle w:val="cf01"/>
                <w:rFonts w:ascii="Calibri" w:hAnsi="Calibri" w:cs="Calibri"/>
                <w:sz w:val="22"/>
                <w:szCs w:val="22"/>
              </w:rPr>
              <w:t>s</w:t>
            </w:r>
            <w:r w:rsidR="00A273E3" w:rsidRPr="00B0798C">
              <w:rPr>
                <w:rStyle w:val="cf01"/>
                <w:rFonts w:ascii="Calibri" w:hAnsi="Calibri" w:cs="Calibri"/>
                <w:sz w:val="22"/>
                <w:szCs w:val="22"/>
              </w:rPr>
              <w:t xml:space="preserve"> </w:t>
            </w:r>
            <w:r w:rsidR="00A273E3">
              <w:rPr>
                <w:rStyle w:val="cf01"/>
                <w:rFonts w:ascii="Calibri" w:hAnsi="Calibri" w:cs="Calibri"/>
                <w:sz w:val="22"/>
                <w:szCs w:val="22"/>
              </w:rPr>
              <w:t>–</w:t>
            </w:r>
          </w:p>
          <w:p w14:paraId="66244A14" w14:textId="77777777" w:rsidR="000A0B32" w:rsidRPr="000A0B32" w:rsidRDefault="000A0B32" w:rsidP="000A0B32"/>
          <w:p w14:paraId="45CAA01B" w14:textId="6C9FD5CC" w:rsidR="00A273E3" w:rsidRDefault="00A273E3" w:rsidP="000A0B32">
            <w:pPr>
              <w:pStyle w:val="Bullet1"/>
              <w:numPr>
                <w:ilvl w:val="0"/>
                <w:numId w:val="0"/>
              </w:numPr>
              <w:spacing w:before="0"/>
              <w:jc w:val="both"/>
              <w:rPr>
                <w:rFonts w:asciiTheme="minorHAnsi" w:hAnsiTheme="minorHAnsi" w:cstheme="minorHAnsi"/>
                <w:sz w:val="22"/>
                <w:szCs w:val="22"/>
              </w:rPr>
            </w:pPr>
            <w:r w:rsidRPr="00A273E3">
              <w:rPr>
                <w:rFonts w:asciiTheme="minorHAnsi" w:hAnsiTheme="minorHAnsi" w:cstheme="minorHAnsi"/>
                <w:sz w:val="22"/>
                <w:szCs w:val="22"/>
              </w:rPr>
              <w:t>Identify the property used between each step:</w:t>
            </w:r>
          </w:p>
          <w:p w14:paraId="5D80D7CD" w14:textId="77777777" w:rsidR="00A273E3" w:rsidRPr="00A273E3" w:rsidRDefault="00A273E3" w:rsidP="00A273E3"/>
          <w:tbl>
            <w:tblPr>
              <w:tblStyle w:val="TableGrid"/>
              <w:tblW w:w="6570" w:type="dxa"/>
              <w:jc w:val="center"/>
              <w:tblLayout w:type="fixed"/>
              <w:tblLook w:val="04A0" w:firstRow="1" w:lastRow="0" w:firstColumn="1" w:lastColumn="0" w:noHBand="0" w:noVBand="1"/>
            </w:tblPr>
            <w:tblGrid>
              <w:gridCol w:w="1260"/>
              <w:gridCol w:w="2160"/>
              <w:gridCol w:w="3150"/>
            </w:tblGrid>
            <w:tr w:rsidR="00A273E3" w14:paraId="6E86290A" w14:textId="77777777" w:rsidTr="000A0B32">
              <w:trPr>
                <w:jc w:val="center"/>
              </w:trPr>
              <w:tc>
                <w:tcPr>
                  <w:tcW w:w="1260" w:type="dxa"/>
                </w:tcPr>
                <w:p w14:paraId="29A4A0D0" w14:textId="746F2A5D" w:rsidR="00A273E3" w:rsidRPr="00A273E3" w:rsidRDefault="00A273E3" w:rsidP="00A273E3">
                  <w:pPr>
                    <w:rPr>
                      <w:rFonts w:ascii="Calibri" w:hAnsi="Calibri" w:cs="Calibri"/>
                      <w:sz w:val="22"/>
                      <w:szCs w:val="18"/>
                    </w:rPr>
                  </w:pPr>
                  <w:r w:rsidRPr="00A273E3">
                    <w:rPr>
                      <w:rFonts w:ascii="Calibri" w:hAnsi="Calibri" w:cs="Calibri"/>
                      <w:sz w:val="22"/>
                      <w:szCs w:val="18"/>
                    </w:rPr>
                    <w:t>Step 1</w:t>
                  </w:r>
                </w:p>
              </w:tc>
              <w:tc>
                <w:tcPr>
                  <w:tcW w:w="2160" w:type="dxa"/>
                </w:tcPr>
                <w:p w14:paraId="2BBA07BB" w14:textId="3091DE41" w:rsidR="00A273E3" w:rsidRPr="00A273E3" w:rsidRDefault="00A273E3" w:rsidP="00A273E3">
                  <w:pPr>
                    <w:rPr>
                      <w:sz w:val="22"/>
                      <w:szCs w:val="18"/>
                    </w:rPr>
                  </w:pPr>
                  <m:oMathPara>
                    <m:oMath>
                      <m:r>
                        <w:rPr>
                          <w:rFonts w:ascii="Cambria Math" w:hAnsi="Cambria Math"/>
                          <w:sz w:val="22"/>
                          <w:szCs w:val="18"/>
                        </w:rPr>
                        <m:t>6i+4+2(i+3)</m:t>
                      </m:r>
                    </m:oMath>
                  </m:oMathPara>
                </w:p>
              </w:tc>
              <w:tc>
                <w:tcPr>
                  <w:tcW w:w="3150" w:type="dxa"/>
                </w:tcPr>
                <w:p w14:paraId="1AC7654E" w14:textId="57D4EB16" w:rsidR="00A273E3" w:rsidRPr="00A273E3" w:rsidRDefault="00A273E3" w:rsidP="00A273E3">
                  <w:pPr>
                    <w:rPr>
                      <w:rFonts w:asciiTheme="minorHAnsi" w:hAnsiTheme="minorHAnsi" w:cstheme="minorHAnsi"/>
                      <w:sz w:val="22"/>
                      <w:szCs w:val="22"/>
                    </w:rPr>
                  </w:pPr>
                  <w:r w:rsidRPr="00A273E3">
                    <w:rPr>
                      <w:rFonts w:asciiTheme="minorHAnsi" w:hAnsiTheme="minorHAnsi" w:cstheme="minorHAnsi"/>
                      <w:sz w:val="22"/>
                      <w:szCs w:val="22"/>
                    </w:rPr>
                    <w:t>Given</w:t>
                  </w:r>
                </w:p>
              </w:tc>
            </w:tr>
            <w:tr w:rsidR="00A273E3" w14:paraId="4DCE224A" w14:textId="77777777" w:rsidTr="000A0B32">
              <w:trPr>
                <w:jc w:val="center"/>
              </w:trPr>
              <w:tc>
                <w:tcPr>
                  <w:tcW w:w="1260" w:type="dxa"/>
                </w:tcPr>
                <w:p w14:paraId="2BE15E51" w14:textId="0373BEA5" w:rsidR="00A273E3" w:rsidRPr="00A273E3" w:rsidRDefault="00A273E3" w:rsidP="00A273E3">
                  <w:pPr>
                    <w:rPr>
                      <w:rFonts w:ascii="Calibri" w:hAnsi="Calibri" w:cs="Calibri"/>
                      <w:sz w:val="22"/>
                      <w:szCs w:val="18"/>
                    </w:rPr>
                  </w:pPr>
                  <w:r w:rsidRPr="00A273E3">
                    <w:rPr>
                      <w:rFonts w:ascii="Calibri" w:hAnsi="Calibri" w:cs="Calibri"/>
                      <w:sz w:val="22"/>
                      <w:szCs w:val="18"/>
                    </w:rPr>
                    <w:t>Step 2</w:t>
                  </w:r>
                </w:p>
              </w:tc>
              <w:tc>
                <w:tcPr>
                  <w:tcW w:w="2160" w:type="dxa"/>
                </w:tcPr>
                <w:p w14:paraId="7FEC22A9" w14:textId="3F617CE3" w:rsidR="00A273E3" w:rsidRPr="00A273E3" w:rsidRDefault="00A273E3" w:rsidP="00A273E3">
                  <w:pPr>
                    <w:rPr>
                      <w:sz w:val="22"/>
                      <w:szCs w:val="18"/>
                    </w:rPr>
                  </w:pPr>
                  <m:oMathPara>
                    <m:oMath>
                      <m:r>
                        <w:rPr>
                          <w:rFonts w:ascii="Cambria Math" w:hAnsi="Cambria Math"/>
                          <w:sz w:val="22"/>
                          <w:szCs w:val="18"/>
                        </w:rPr>
                        <m:t>6i+4+2i+6</m:t>
                      </m:r>
                    </m:oMath>
                  </m:oMathPara>
                </w:p>
              </w:tc>
              <w:tc>
                <w:tcPr>
                  <w:tcW w:w="3150" w:type="dxa"/>
                </w:tcPr>
                <w:p w14:paraId="20FABA69" w14:textId="77777777" w:rsidR="00A273E3" w:rsidRPr="00A273E3" w:rsidRDefault="00A273E3" w:rsidP="00A273E3">
                  <w:pPr>
                    <w:rPr>
                      <w:rFonts w:asciiTheme="minorHAnsi" w:hAnsiTheme="minorHAnsi" w:cstheme="minorHAnsi"/>
                      <w:sz w:val="22"/>
                      <w:szCs w:val="22"/>
                    </w:rPr>
                  </w:pPr>
                </w:p>
              </w:tc>
            </w:tr>
            <w:tr w:rsidR="00A273E3" w14:paraId="3D7C4742" w14:textId="77777777" w:rsidTr="000A0B32">
              <w:trPr>
                <w:jc w:val="center"/>
              </w:trPr>
              <w:tc>
                <w:tcPr>
                  <w:tcW w:w="1260" w:type="dxa"/>
                </w:tcPr>
                <w:p w14:paraId="78064A0B" w14:textId="71B05A0A" w:rsidR="00A273E3" w:rsidRPr="00A273E3" w:rsidRDefault="00A273E3" w:rsidP="00A273E3">
                  <w:pPr>
                    <w:rPr>
                      <w:rFonts w:ascii="Calibri" w:hAnsi="Calibri" w:cs="Calibri"/>
                      <w:sz w:val="22"/>
                      <w:szCs w:val="18"/>
                    </w:rPr>
                  </w:pPr>
                  <w:r w:rsidRPr="00A273E3">
                    <w:rPr>
                      <w:rFonts w:ascii="Calibri" w:hAnsi="Calibri" w:cs="Calibri"/>
                      <w:sz w:val="22"/>
                      <w:szCs w:val="18"/>
                    </w:rPr>
                    <w:t>Step 3</w:t>
                  </w:r>
                </w:p>
              </w:tc>
              <w:tc>
                <w:tcPr>
                  <w:tcW w:w="2160" w:type="dxa"/>
                </w:tcPr>
                <w:p w14:paraId="24538E0B" w14:textId="2E075C95" w:rsidR="00A273E3" w:rsidRPr="00A273E3" w:rsidRDefault="00A273E3" w:rsidP="00A273E3">
                  <w:pPr>
                    <w:rPr>
                      <w:sz w:val="22"/>
                      <w:szCs w:val="18"/>
                    </w:rPr>
                  </w:pPr>
                  <m:oMathPara>
                    <m:oMath>
                      <m:r>
                        <w:rPr>
                          <w:rFonts w:ascii="Cambria Math" w:hAnsi="Cambria Math"/>
                          <w:sz w:val="22"/>
                          <w:szCs w:val="18"/>
                        </w:rPr>
                        <m:t>6i+2i+4+6</m:t>
                      </m:r>
                    </m:oMath>
                  </m:oMathPara>
                </w:p>
              </w:tc>
              <w:tc>
                <w:tcPr>
                  <w:tcW w:w="3150" w:type="dxa"/>
                </w:tcPr>
                <w:p w14:paraId="347D1430" w14:textId="77777777" w:rsidR="00A273E3" w:rsidRPr="00A273E3" w:rsidRDefault="00A273E3" w:rsidP="00A273E3">
                  <w:pPr>
                    <w:rPr>
                      <w:rFonts w:asciiTheme="minorHAnsi" w:hAnsiTheme="minorHAnsi" w:cstheme="minorHAnsi"/>
                      <w:sz w:val="22"/>
                      <w:szCs w:val="22"/>
                    </w:rPr>
                  </w:pPr>
                </w:p>
              </w:tc>
            </w:tr>
            <w:tr w:rsidR="00A273E3" w14:paraId="45DC942E" w14:textId="77777777" w:rsidTr="000A0B32">
              <w:trPr>
                <w:jc w:val="center"/>
              </w:trPr>
              <w:tc>
                <w:tcPr>
                  <w:tcW w:w="1260" w:type="dxa"/>
                </w:tcPr>
                <w:p w14:paraId="63C6964D" w14:textId="30CF4087" w:rsidR="00A273E3" w:rsidRPr="00A273E3" w:rsidRDefault="00A273E3" w:rsidP="00A273E3">
                  <w:pPr>
                    <w:rPr>
                      <w:rFonts w:ascii="Calibri" w:hAnsi="Calibri" w:cs="Calibri"/>
                      <w:sz w:val="22"/>
                      <w:szCs w:val="18"/>
                    </w:rPr>
                  </w:pPr>
                  <w:r w:rsidRPr="00A273E3">
                    <w:rPr>
                      <w:rFonts w:ascii="Calibri" w:hAnsi="Calibri" w:cs="Calibri"/>
                      <w:sz w:val="22"/>
                      <w:szCs w:val="18"/>
                    </w:rPr>
                    <w:t>Step 4</w:t>
                  </w:r>
                </w:p>
              </w:tc>
              <w:tc>
                <w:tcPr>
                  <w:tcW w:w="2160" w:type="dxa"/>
                </w:tcPr>
                <w:p w14:paraId="5480F451" w14:textId="62E53899" w:rsidR="00A273E3" w:rsidRPr="00A273E3" w:rsidRDefault="00A273E3" w:rsidP="00A273E3">
                  <w:pPr>
                    <w:rPr>
                      <w:sz w:val="22"/>
                      <w:szCs w:val="18"/>
                    </w:rPr>
                  </w:pPr>
                  <m:oMathPara>
                    <m:oMath>
                      <m:r>
                        <w:rPr>
                          <w:rFonts w:ascii="Cambria Math" w:hAnsi="Cambria Math"/>
                          <w:sz w:val="22"/>
                          <w:szCs w:val="18"/>
                        </w:rPr>
                        <m:t>8i+4+6</m:t>
                      </m:r>
                    </m:oMath>
                  </m:oMathPara>
                </w:p>
              </w:tc>
              <w:tc>
                <w:tcPr>
                  <w:tcW w:w="3150" w:type="dxa"/>
                </w:tcPr>
                <w:p w14:paraId="7229BA4A" w14:textId="77777777" w:rsidR="00A273E3" w:rsidRPr="00A273E3" w:rsidRDefault="00A273E3" w:rsidP="00A273E3">
                  <w:pPr>
                    <w:rPr>
                      <w:rFonts w:asciiTheme="minorHAnsi" w:hAnsiTheme="minorHAnsi" w:cstheme="minorHAnsi"/>
                      <w:sz w:val="22"/>
                      <w:szCs w:val="22"/>
                    </w:rPr>
                  </w:pPr>
                </w:p>
              </w:tc>
            </w:tr>
            <w:tr w:rsidR="00A273E3" w14:paraId="75F77BC8" w14:textId="77777777" w:rsidTr="000A0B32">
              <w:trPr>
                <w:jc w:val="center"/>
              </w:trPr>
              <w:tc>
                <w:tcPr>
                  <w:tcW w:w="1260" w:type="dxa"/>
                </w:tcPr>
                <w:p w14:paraId="3A2D86BF" w14:textId="7135F586" w:rsidR="00A273E3" w:rsidRPr="00A273E3" w:rsidRDefault="00A273E3" w:rsidP="00A273E3">
                  <w:pPr>
                    <w:rPr>
                      <w:rFonts w:ascii="Calibri" w:hAnsi="Calibri" w:cs="Calibri"/>
                      <w:sz w:val="22"/>
                      <w:szCs w:val="18"/>
                    </w:rPr>
                  </w:pPr>
                  <w:r w:rsidRPr="00A273E3">
                    <w:rPr>
                      <w:rFonts w:ascii="Calibri" w:hAnsi="Calibri" w:cs="Calibri"/>
                      <w:sz w:val="22"/>
                      <w:szCs w:val="18"/>
                    </w:rPr>
                    <w:t>Step 5</w:t>
                  </w:r>
                </w:p>
              </w:tc>
              <w:tc>
                <w:tcPr>
                  <w:tcW w:w="2160" w:type="dxa"/>
                </w:tcPr>
                <w:p w14:paraId="7F9725A6" w14:textId="3A47C0E5" w:rsidR="00A273E3" w:rsidRPr="00A273E3" w:rsidRDefault="00A273E3" w:rsidP="00A273E3">
                  <w:pPr>
                    <w:rPr>
                      <w:sz w:val="22"/>
                      <w:szCs w:val="18"/>
                    </w:rPr>
                  </w:pPr>
                  <m:oMathPara>
                    <m:oMath>
                      <m:r>
                        <w:rPr>
                          <w:rFonts w:ascii="Cambria Math" w:hAnsi="Cambria Math"/>
                          <w:sz w:val="22"/>
                          <w:szCs w:val="18"/>
                        </w:rPr>
                        <m:t>8i+10</m:t>
                      </m:r>
                    </m:oMath>
                  </m:oMathPara>
                </w:p>
              </w:tc>
              <w:tc>
                <w:tcPr>
                  <w:tcW w:w="3150" w:type="dxa"/>
                </w:tcPr>
                <w:p w14:paraId="648C5075" w14:textId="77777777" w:rsidR="00A273E3" w:rsidRPr="00A273E3" w:rsidRDefault="00A273E3" w:rsidP="00A273E3">
                  <w:pPr>
                    <w:rPr>
                      <w:rFonts w:asciiTheme="minorHAnsi" w:hAnsiTheme="minorHAnsi" w:cstheme="minorHAnsi"/>
                      <w:sz w:val="22"/>
                      <w:szCs w:val="22"/>
                    </w:rPr>
                  </w:pPr>
                </w:p>
              </w:tc>
            </w:tr>
          </w:tbl>
          <w:p w14:paraId="064F6F50" w14:textId="77777777" w:rsidR="00A273E3" w:rsidRPr="00A273E3" w:rsidRDefault="00A273E3" w:rsidP="00A273E3"/>
          <w:p w14:paraId="325C038F" w14:textId="5E70901E" w:rsidR="00F367A7" w:rsidRDefault="00F367A7" w:rsidP="00F367A7">
            <w:pPr>
              <w:rPr>
                <w:rStyle w:val="cf01"/>
                <w:rFonts w:ascii="Calibri" w:hAnsi="Calibri" w:cs="Calibri"/>
                <w:sz w:val="22"/>
                <w:szCs w:val="22"/>
              </w:rPr>
            </w:pPr>
            <w:r w:rsidRPr="00722C85">
              <w:rPr>
                <w:rFonts w:asciiTheme="minorHAnsi" w:hAnsiTheme="minorHAnsi" w:cstheme="minorHAnsi"/>
                <w:b/>
                <w:bCs/>
                <w:sz w:val="22"/>
                <w:szCs w:val="22"/>
              </w:rPr>
              <w:t xml:space="preserve">Mathematical Communication: </w:t>
            </w:r>
            <w:r w:rsidR="009057B8" w:rsidRPr="009057B8">
              <w:rPr>
                <w:rFonts w:asciiTheme="minorHAnsi" w:hAnsiTheme="minorHAnsi" w:cstheme="minorHAnsi"/>
                <w:sz w:val="22"/>
                <w:szCs w:val="22"/>
              </w:rPr>
              <w:t xml:space="preserve">Students should be able to recognize </w:t>
            </w:r>
            <w:r w:rsidR="00645BF3">
              <w:rPr>
                <w:rFonts w:asciiTheme="minorHAnsi" w:hAnsiTheme="minorHAnsi" w:cstheme="minorHAnsi"/>
                <w:sz w:val="22"/>
                <w:szCs w:val="22"/>
              </w:rPr>
              <w:t xml:space="preserve">and communicate </w:t>
            </w:r>
            <w:r w:rsidR="009057B8" w:rsidRPr="009057B8">
              <w:rPr>
                <w:rFonts w:asciiTheme="minorHAnsi" w:hAnsiTheme="minorHAnsi" w:cstheme="minorHAnsi"/>
                <w:sz w:val="22"/>
                <w:szCs w:val="22"/>
              </w:rPr>
              <w:t xml:space="preserve">properties when applied to complex numbers. They should also recognize </w:t>
            </w:r>
            <w:r w:rsidR="00645BF3">
              <w:rPr>
                <w:rFonts w:asciiTheme="minorHAnsi" w:hAnsiTheme="minorHAnsi" w:cstheme="minorHAnsi"/>
                <w:sz w:val="22"/>
                <w:szCs w:val="22"/>
              </w:rPr>
              <w:t xml:space="preserve">and communicate </w:t>
            </w:r>
            <w:r w:rsidR="009057B8" w:rsidRPr="009057B8">
              <w:rPr>
                <w:rFonts w:asciiTheme="minorHAnsi" w:hAnsiTheme="minorHAnsi" w:cstheme="minorHAnsi"/>
                <w:sz w:val="22"/>
                <w:szCs w:val="22"/>
              </w:rPr>
              <w:t>the properties as they are used to solve equations or simplify expressions.</w:t>
            </w:r>
            <w:r w:rsidR="009057B8">
              <w:rPr>
                <w:rFonts w:asciiTheme="minorHAnsi" w:hAnsiTheme="minorHAnsi" w:cstheme="minorHAnsi"/>
                <w:sz w:val="22"/>
                <w:szCs w:val="22"/>
              </w:rPr>
              <w:t xml:space="preserve"> </w:t>
            </w:r>
            <w:r w:rsidR="009057B8" w:rsidRPr="00B0798C">
              <w:rPr>
                <w:rStyle w:val="cf01"/>
                <w:rFonts w:ascii="Calibri" w:hAnsi="Calibri" w:cs="Calibri"/>
                <w:sz w:val="22"/>
                <w:szCs w:val="22"/>
              </w:rPr>
              <w:t>Example</w:t>
            </w:r>
            <w:r w:rsidR="00A47D58">
              <w:rPr>
                <w:rStyle w:val="cf01"/>
                <w:rFonts w:ascii="Calibri" w:hAnsi="Calibri" w:cs="Calibri"/>
                <w:sz w:val="22"/>
                <w:szCs w:val="22"/>
              </w:rPr>
              <w:t>s</w:t>
            </w:r>
            <w:r w:rsidR="009057B8" w:rsidRPr="00B0798C">
              <w:rPr>
                <w:rStyle w:val="cf01"/>
                <w:rFonts w:ascii="Calibri" w:hAnsi="Calibri" w:cs="Calibri"/>
                <w:sz w:val="22"/>
                <w:szCs w:val="22"/>
              </w:rPr>
              <w:t xml:space="preserve"> follow </w:t>
            </w:r>
            <w:r w:rsidR="00645BF3">
              <w:rPr>
                <w:rStyle w:val="cf01"/>
                <w:rFonts w:ascii="Calibri" w:hAnsi="Calibri" w:cs="Calibri"/>
                <w:sz w:val="22"/>
                <w:szCs w:val="22"/>
              </w:rPr>
              <w:t>–</w:t>
            </w:r>
          </w:p>
          <w:p w14:paraId="01B4F81C" w14:textId="77777777" w:rsidR="000A0B32" w:rsidRDefault="000A0B32" w:rsidP="00645BF3">
            <w:pPr>
              <w:ind w:left="1440"/>
              <w:rPr>
                <w:rFonts w:ascii="Calibri" w:hAnsi="Calibri" w:cs="Calibri"/>
                <w:sz w:val="22"/>
                <w:szCs w:val="22"/>
              </w:rPr>
            </w:pPr>
          </w:p>
          <w:p w14:paraId="0D735901" w14:textId="193AD974" w:rsidR="00645BF3" w:rsidRPr="000A0B32" w:rsidRDefault="00645BF3" w:rsidP="0081629E">
            <w:pPr>
              <w:pStyle w:val="ListParagraph"/>
              <w:numPr>
                <w:ilvl w:val="0"/>
                <w:numId w:val="39"/>
              </w:numPr>
              <w:rPr>
                <w:rFonts w:ascii="Calibri" w:hAnsi="Calibri" w:cs="Calibri"/>
                <w:sz w:val="22"/>
                <w:szCs w:val="22"/>
              </w:rPr>
            </w:pPr>
            <w:r w:rsidRPr="000A0B32">
              <w:rPr>
                <w:rFonts w:ascii="Calibri" w:hAnsi="Calibri" w:cs="Calibri"/>
                <w:sz w:val="22"/>
                <w:szCs w:val="22"/>
              </w:rPr>
              <w:t>Identify the property represented in each example.</w:t>
            </w:r>
          </w:p>
          <w:p w14:paraId="54EF8C8F" w14:textId="77777777" w:rsidR="00645BF3" w:rsidRPr="00645BF3" w:rsidRDefault="00645BF3" w:rsidP="00645BF3">
            <w:pPr>
              <w:ind w:left="1440"/>
              <w:rPr>
                <w:rStyle w:val="cf01"/>
                <w:rFonts w:ascii="Calibri" w:hAnsi="Calibri" w:cs="Calibri"/>
                <w:sz w:val="22"/>
                <w:szCs w:val="22"/>
              </w:rPr>
            </w:pPr>
          </w:p>
          <w:p w14:paraId="61845DFD" w14:textId="0337D176" w:rsidR="00645BF3" w:rsidRDefault="00645BF3" w:rsidP="008B6777">
            <w:pPr>
              <w:pStyle w:val="ListParagraph"/>
              <w:numPr>
                <w:ilvl w:val="0"/>
                <w:numId w:val="29"/>
              </w:numPr>
              <w:spacing w:line="720" w:lineRule="auto"/>
              <w:rPr>
                <w:rFonts w:asciiTheme="minorHAnsi" w:hAnsiTheme="minorHAnsi" w:cstheme="minorHAnsi"/>
                <w:sz w:val="22"/>
                <w:szCs w:val="22"/>
              </w:rPr>
            </w:pPr>
            <w:r w:rsidRPr="00645BF3">
              <w:rPr>
                <w:rFonts w:asciiTheme="minorHAnsi" w:hAnsiTheme="minorHAnsi" w:cstheme="minorHAnsi"/>
                <w:noProof/>
                <w:sz w:val="22"/>
                <w:szCs w:val="22"/>
              </w:rPr>
              <w:drawing>
                <wp:inline distT="0" distB="0" distL="0" distR="0" wp14:anchorId="0F6B43F5" wp14:editId="1CEAE745">
                  <wp:extent cx="610432" cy="328370"/>
                  <wp:effectExtent l="0" t="0" r="0" b="0"/>
                  <wp:docPr id="253958" name="Picture 6" descr="An equation that contains imaginar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8" name="Picture 6" descr="An equation that contains imaginary numbers."/>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628825" cy="338264"/>
                          </a:xfrm>
                          <a:prstGeom prst="rect">
                            <a:avLst/>
                          </a:prstGeom>
                          <a:noFill/>
                        </pic:spPr>
                      </pic:pic>
                    </a:graphicData>
                  </a:graphic>
                </wp:inline>
              </w:drawing>
            </w:r>
          </w:p>
          <w:p w14:paraId="59105A7E" w14:textId="67A5763F" w:rsidR="00645BF3" w:rsidRPr="00645BF3" w:rsidRDefault="00645BF3" w:rsidP="008B6777">
            <w:pPr>
              <w:pStyle w:val="ListParagraph"/>
              <w:numPr>
                <w:ilvl w:val="0"/>
                <w:numId w:val="29"/>
              </w:numPr>
              <w:spacing w:line="480" w:lineRule="auto"/>
              <w:rPr>
                <w:rFonts w:asciiTheme="minorHAnsi" w:hAnsiTheme="minorHAnsi" w:cstheme="minorHAnsi"/>
                <w:sz w:val="22"/>
                <w:szCs w:val="22"/>
              </w:rPr>
            </w:pPr>
            <w:r w:rsidRPr="00645BF3">
              <w:rPr>
                <w:rFonts w:asciiTheme="minorHAnsi" w:hAnsiTheme="minorHAnsi" w:cstheme="minorHAnsi"/>
                <w:sz w:val="22"/>
                <w:szCs w:val="22"/>
              </w:rPr>
              <w:t xml:space="preserve"> If </w:t>
            </w:r>
            <m:oMath>
              <m:r>
                <w:rPr>
                  <w:rFonts w:ascii="Cambria Math" w:hAnsi="Cambria Math" w:cstheme="minorHAnsi"/>
                  <w:sz w:val="22"/>
                  <w:szCs w:val="22"/>
                </w:rPr>
                <m:t>3i +2i = 5i</m:t>
              </m:r>
            </m:oMath>
            <w:r w:rsidRPr="00645BF3">
              <w:rPr>
                <w:rFonts w:asciiTheme="minorHAnsi" w:hAnsiTheme="minorHAnsi" w:cstheme="minorHAnsi"/>
                <w:sz w:val="22"/>
                <w:szCs w:val="22"/>
              </w:rPr>
              <w:t xml:space="preserve">, and </w:t>
            </w:r>
            <m:oMath>
              <m:r>
                <w:rPr>
                  <w:rFonts w:ascii="Cambria Math" w:hAnsi="Cambria Math" w:cstheme="minorHAnsi"/>
                  <w:sz w:val="22"/>
                  <w:szCs w:val="22"/>
                </w:rPr>
                <m:t>5i = 11i – 6i</m:t>
              </m:r>
            </m:oMath>
            <w:r w:rsidRPr="00645BF3">
              <w:rPr>
                <w:rFonts w:asciiTheme="minorHAnsi" w:hAnsiTheme="minorHAnsi" w:cstheme="minorHAnsi"/>
                <w:sz w:val="22"/>
                <w:szCs w:val="22"/>
              </w:rPr>
              <w:t xml:space="preserve">, then </w:t>
            </w:r>
            <m:oMath>
              <m:r>
                <w:rPr>
                  <w:rFonts w:ascii="Cambria Math" w:hAnsi="Cambria Math" w:cstheme="minorHAnsi"/>
                  <w:sz w:val="22"/>
                  <w:szCs w:val="22"/>
                </w:rPr>
                <m:t>3i+2i=11i-6i</m:t>
              </m:r>
            </m:oMath>
            <w:r w:rsidRPr="00645BF3">
              <w:rPr>
                <w:rFonts w:asciiTheme="minorHAnsi" w:hAnsiTheme="minorHAnsi" w:cstheme="minorHAnsi"/>
                <w:sz w:val="22"/>
                <w:szCs w:val="22"/>
              </w:rPr>
              <w:t>.</w:t>
            </w:r>
          </w:p>
          <w:p w14:paraId="092CEFF2" w14:textId="33629B1D" w:rsidR="00645BF3" w:rsidRDefault="00645BF3" w:rsidP="0081629E">
            <w:pPr>
              <w:pStyle w:val="ListParagraph"/>
              <w:numPr>
                <w:ilvl w:val="0"/>
                <w:numId w:val="39"/>
              </w:numPr>
              <w:rPr>
                <w:rFonts w:asciiTheme="minorHAnsi" w:hAnsiTheme="minorHAnsi" w:cstheme="minorHAnsi"/>
                <w:sz w:val="22"/>
                <w:szCs w:val="22"/>
              </w:rPr>
            </w:pPr>
            <w:r w:rsidRPr="000A0B32">
              <w:rPr>
                <w:rFonts w:asciiTheme="minorHAnsi" w:hAnsiTheme="minorHAnsi" w:cstheme="minorHAnsi"/>
                <w:sz w:val="22"/>
                <w:szCs w:val="22"/>
              </w:rPr>
              <w:t>Students need additional practice identifying the field properties that are valid for complex numbers. The answers are listed below.</w:t>
            </w:r>
          </w:p>
          <w:p w14:paraId="7CB5A723" w14:textId="77777777" w:rsidR="000A0B32" w:rsidRPr="000A0B32" w:rsidRDefault="000A0B32" w:rsidP="000A0B32">
            <w:pPr>
              <w:pStyle w:val="ListParagraph"/>
              <w:rPr>
                <w:rFonts w:asciiTheme="minorHAnsi" w:hAnsiTheme="minorHAnsi" w:cstheme="minorHAnsi"/>
                <w:sz w:val="22"/>
                <w:szCs w:val="22"/>
              </w:rPr>
            </w:pPr>
          </w:p>
          <w:p w14:paraId="32180F81" w14:textId="65011F37" w:rsidR="00645BF3" w:rsidRDefault="00645BF3" w:rsidP="008B6777">
            <w:pPr>
              <w:pStyle w:val="ListParagraph"/>
              <w:numPr>
                <w:ilvl w:val="0"/>
                <w:numId w:val="30"/>
              </w:numPr>
              <w:spacing w:line="480" w:lineRule="auto"/>
              <w:rPr>
                <w:rFonts w:asciiTheme="minorHAnsi" w:hAnsiTheme="minorHAnsi" w:cstheme="minorHAnsi"/>
                <w:sz w:val="22"/>
                <w:szCs w:val="22"/>
              </w:rPr>
            </w:pPr>
            <w:r>
              <w:rPr>
                <w:rFonts w:asciiTheme="minorHAnsi" w:hAnsiTheme="minorHAnsi" w:cstheme="minorHAnsi"/>
                <w:sz w:val="22"/>
                <w:szCs w:val="22"/>
              </w:rPr>
              <w:t xml:space="preserve">Inverse property with respect to multiplication.  </w:t>
            </w:r>
          </w:p>
          <w:p w14:paraId="6976B89B" w14:textId="708166D5" w:rsidR="00F367A7" w:rsidRPr="00A273E3" w:rsidRDefault="00645BF3" w:rsidP="008B6777">
            <w:pPr>
              <w:pStyle w:val="ListParagraph"/>
              <w:numPr>
                <w:ilvl w:val="0"/>
                <w:numId w:val="30"/>
              </w:numPr>
              <w:spacing w:line="480" w:lineRule="auto"/>
              <w:rPr>
                <w:rFonts w:asciiTheme="minorHAnsi" w:hAnsiTheme="minorHAnsi" w:cstheme="minorHAnsi"/>
                <w:sz w:val="22"/>
                <w:szCs w:val="22"/>
              </w:rPr>
            </w:pPr>
            <w:r>
              <w:rPr>
                <w:rFonts w:asciiTheme="minorHAnsi" w:hAnsiTheme="minorHAnsi" w:cstheme="minorHAnsi"/>
                <w:sz w:val="22"/>
                <w:szCs w:val="22"/>
              </w:rPr>
              <w:t xml:space="preserve">Transitive property of equality. </w:t>
            </w:r>
            <w:r w:rsidR="00F367A7" w:rsidRPr="00A273E3">
              <w:rPr>
                <w:rFonts w:asciiTheme="minorHAnsi" w:hAnsiTheme="minorHAnsi" w:cstheme="minorHAnsi"/>
                <w:b/>
                <w:bCs/>
                <w:sz w:val="22"/>
                <w:szCs w:val="22"/>
              </w:rPr>
              <w:t xml:space="preserve"> </w:t>
            </w:r>
          </w:p>
        </w:tc>
      </w:tr>
      <w:tr w:rsidR="00F367A7" w:rsidRPr="00722C85" w14:paraId="7CA15162" w14:textId="77777777" w:rsidTr="00B950B7">
        <w:trPr>
          <w:trHeight w:val="435"/>
        </w:trPr>
        <w:tc>
          <w:tcPr>
            <w:tcW w:w="14310" w:type="dxa"/>
            <w:shd w:val="clear" w:color="auto" w:fill="F2F2F2" w:themeFill="background1" w:themeFillShade="F2"/>
            <w:vAlign w:val="center"/>
          </w:tcPr>
          <w:p w14:paraId="13E2BE0A" w14:textId="2286ADDD" w:rsidR="00F367A7" w:rsidRPr="00722C85" w:rsidRDefault="00F367A7" w:rsidP="00F367A7">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367A7" w:rsidRPr="00722C85" w14:paraId="75058201" w14:textId="77777777" w:rsidTr="00370866">
        <w:trPr>
          <w:trHeight w:val="1970"/>
        </w:trPr>
        <w:tc>
          <w:tcPr>
            <w:tcW w:w="14310" w:type="dxa"/>
          </w:tcPr>
          <w:p w14:paraId="4219904C" w14:textId="77777777" w:rsidR="00F367A7" w:rsidRDefault="00F367A7" w:rsidP="00F367A7">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9C19709" w14:textId="3DE7BFB3" w:rsidR="00F367A7" w:rsidRPr="008A76F0" w:rsidRDefault="005B2688" w:rsidP="00F367A7">
            <w:pPr>
              <w:shd w:val="clear" w:color="auto" w:fill="FFFFFF"/>
              <w:rPr>
                <w:rFonts w:ascii="Calibri" w:eastAsia="Times New Roman" w:hAnsi="Calibri" w:cs="Calibri"/>
                <w:color w:val="1F1F1F"/>
                <w:sz w:val="22"/>
                <w:szCs w:val="22"/>
              </w:rPr>
            </w:pPr>
            <w:r>
              <w:rPr>
                <w:rFonts w:ascii="Calibri" w:eastAsia="Times New Roman" w:hAnsi="Calibri" w:cs="Calibri"/>
                <w:color w:val="1F1F1F"/>
                <w:sz w:val="22"/>
                <w:szCs w:val="22"/>
              </w:rPr>
              <w:t xml:space="preserve">Complex numbers include imaginary units </w:t>
            </w:r>
            <w:r w:rsidR="00A926C2">
              <w:rPr>
                <w:rFonts w:ascii="Calibri" w:eastAsia="Times New Roman" w:hAnsi="Calibri" w:cs="Calibri"/>
                <w:color w:val="1F1F1F"/>
                <w:sz w:val="22"/>
                <w:szCs w:val="22"/>
              </w:rPr>
              <w:t>that</w:t>
            </w:r>
            <w:r>
              <w:rPr>
                <w:rFonts w:ascii="Calibri" w:eastAsia="Times New Roman" w:hAnsi="Calibri" w:cs="Calibri"/>
                <w:color w:val="1F1F1F"/>
                <w:sz w:val="22"/>
                <w:szCs w:val="22"/>
              </w:rPr>
              <w:t xml:space="preserve"> cannot be defined in a real number system</w:t>
            </w:r>
            <w:r w:rsidR="00F367A7" w:rsidRPr="008A76F0">
              <w:rPr>
                <w:rFonts w:ascii="Calibri" w:eastAsia="Times New Roman" w:hAnsi="Calibri" w:cs="Calibri"/>
                <w:color w:val="1F1F1F"/>
                <w:sz w:val="22"/>
                <w:szCs w:val="22"/>
              </w:rPr>
              <w:t xml:space="preserve">. </w:t>
            </w:r>
          </w:p>
          <w:p w14:paraId="42CC35E5" w14:textId="77777777" w:rsidR="00F367A7" w:rsidRPr="00722C85" w:rsidRDefault="00F367A7" w:rsidP="00F367A7">
            <w:pPr>
              <w:shd w:val="clear" w:color="auto" w:fill="FFFFFF"/>
              <w:spacing w:line="345" w:lineRule="atLeast"/>
              <w:rPr>
                <w:rFonts w:asciiTheme="minorHAnsi" w:eastAsia="Times New Roman" w:hAnsiTheme="minorHAnsi" w:cstheme="minorHAnsi"/>
                <w:b/>
                <w:bCs/>
                <w:color w:val="1F1F1F"/>
                <w:sz w:val="22"/>
                <w:szCs w:val="22"/>
              </w:rPr>
            </w:pPr>
          </w:p>
          <w:p w14:paraId="72C0E2E1" w14:textId="53EEAEBB" w:rsidR="00A926C2" w:rsidRPr="003D0550" w:rsidRDefault="00F367A7" w:rsidP="00A926C2">
            <w:pPr>
              <w:shd w:val="clear" w:color="auto" w:fill="FFFFFF"/>
              <w:rPr>
                <w:rFonts w:ascii="Calibri" w:eastAsia="Times New Roman" w:hAnsi="Calibri" w:cs="Calibri"/>
                <w:color w:val="000000"/>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sidR="00A926C2" w:rsidRPr="003D0550">
              <w:rPr>
                <w:rFonts w:ascii="Calibri" w:hAnsi="Calibri" w:cs="Calibri"/>
                <w:sz w:val="22"/>
                <w:szCs w:val="22"/>
              </w:rPr>
              <w:t xml:space="preserve">Prior to Algebra 2, students </w:t>
            </w:r>
            <w:r w:rsidR="00A926C2" w:rsidRPr="003D0550">
              <w:rPr>
                <w:rFonts w:ascii="Calibri" w:eastAsia="Times New Roman" w:hAnsi="Calibri" w:cs="Calibri"/>
                <w:color w:val="000000"/>
                <w:sz w:val="22"/>
                <w:szCs w:val="22"/>
              </w:rPr>
              <w:t>represent</w:t>
            </w:r>
            <w:r w:rsidR="00A926C2">
              <w:rPr>
                <w:rFonts w:ascii="Calibri" w:eastAsia="Times New Roman" w:hAnsi="Calibri" w:cs="Calibri"/>
                <w:color w:val="000000"/>
                <w:sz w:val="22"/>
                <w:szCs w:val="22"/>
              </w:rPr>
              <w:t>ed</w:t>
            </w:r>
            <w:r w:rsidR="00A926C2" w:rsidRPr="003D0550">
              <w:rPr>
                <w:rFonts w:ascii="Calibri" w:eastAsia="Times New Roman" w:hAnsi="Calibri" w:cs="Calibri"/>
                <w:color w:val="000000"/>
                <w:sz w:val="22"/>
                <w:szCs w:val="22"/>
              </w:rPr>
              <w:t xml:space="preserve"> verbal quantitative situations algebraically and evaluate</w:t>
            </w:r>
            <w:r w:rsidR="00A926C2">
              <w:rPr>
                <w:rFonts w:ascii="Calibri" w:eastAsia="Times New Roman" w:hAnsi="Calibri" w:cs="Calibri"/>
                <w:color w:val="000000"/>
                <w:sz w:val="22"/>
                <w:szCs w:val="22"/>
              </w:rPr>
              <w:t>d</w:t>
            </w:r>
            <w:r w:rsidR="00A926C2" w:rsidRPr="003D0550">
              <w:rPr>
                <w:rFonts w:ascii="Calibri" w:eastAsia="Times New Roman" w:hAnsi="Calibri" w:cs="Calibri"/>
                <w:color w:val="000000"/>
                <w:sz w:val="22"/>
                <w:szCs w:val="22"/>
              </w:rPr>
              <w:t xml:space="preserve"> these expressions for given replacement values of the variables (A.EO.1); performed operations on and factored polynomial expressions in one variable (A.EO.2); applied the laws of exponents (A.EO.3); and, simplified and determined equivalent radical expressions involving square roots of whole numbers and cube roots of integers (A.EO.4). </w:t>
            </w:r>
            <w:r w:rsidR="00A926C2">
              <w:rPr>
                <w:rFonts w:ascii="Calibri" w:eastAsia="Times New Roman" w:hAnsi="Calibri" w:cs="Calibri"/>
                <w:color w:val="000000"/>
                <w:sz w:val="22"/>
                <w:szCs w:val="22"/>
              </w:rPr>
              <w:t xml:space="preserve">Students investigated and simplified mathematical problems solely from the perspective of the real number system. </w:t>
            </w:r>
            <w:r w:rsidR="00A926C2">
              <w:rPr>
                <w:rFonts w:ascii="Calibri" w:hAnsi="Calibri" w:cs="Calibri"/>
                <w:sz w:val="22"/>
                <w:szCs w:val="22"/>
              </w:rPr>
              <w:t xml:space="preserve">Given these understandings, students will </w:t>
            </w:r>
            <w:r w:rsidR="00A926C2" w:rsidRPr="001645E1">
              <w:rPr>
                <w:rFonts w:asciiTheme="minorHAnsi" w:hAnsiTheme="minorHAnsi" w:cstheme="minorHAnsi"/>
                <w:sz w:val="22"/>
                <w:szCs w:val="22"/>
              </w:rPr>
              <w:t xml:space="preserve">perform </w:t>
            </w:r>
            <w:r w:rsidR="00A926C2">
              <w:rPr>
                <w:rFonts w:asciiTheme="minorHAnsi" w:hAnsiTheme="minorHAnsi" w:cstheme="minorHAnsi"/>
                <w:sz w:val="22"/>
                <w:szCs w:val="22"/>
              </w:rPr>
              <w:t xml:space="preserve">operations on complex numbers (A2.EO.4) and </w:t>
            </w:r>
            <w:r w:rsidR="00A926C2">
              <w:rPr>
                <w:rFonts w:ascii="Calibri" w:hAnsi="Calibri" w:cs="Calibri"/>
                <w:sz w:val="22"/>
                <w:szCs w:val="22"/>
              </w:rPr>
              <w:t>t</w:t>
            </w:r>
            <w:r w:rsidR="00A926C2" w:rsidRPr="003D0550">
              <w:rPr>
                <w:rFonts w:ascii="Calibri" w:hAnsi="Calibri" w:cs="Calibri"/>
                <w:sz w:val="22"/>
                <w:szCs w:val="22"/>
              </w:rPr>
              <w:t xml:space="preserve">hese skills will be embedded into coursework beyond Algebra 2.  </w:t>
            </w:r>
          </w:p>
          <w:p w14:paraId="70854651" w14:textId="77777777" w:rsidR="00A926C2" w:rsidRPr="00A3275C" w:rsidRDefault="00A926C2" w:rsidP="00F367A7">
            <w:pPr>
              <w:rPr>
                <w:rFonts w:ascii="Calibri" w:hAnsi="Calibri" w:cs="Calibri"/>
                <w:b/>
                <w:bCs/>
                <w:sz w:val="22"/>
                <w:szCs w:val="22"/>
              </w:rPr>
            </w:pPr>
          </w:p>
          <w:p w14:paraId="3D67F0CD" w14:textId="77777777" w:rsidR="00F367A7" w:rsidRDefault="00F367A7" w:rsidP="00F367A7">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578DBDD1" w14:textId="77777777" w:rsidR="00F367A7" w:rsidRPr="001E0F15"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A2.EO.1</w:t>
            </w:r>
            <w:r>
              <w:rPr>
                <w:rFonts w:ascii="Calibri" w:hAnsi="Calibri" w:cs="Calibri"/>
                <w:sz w:val="22"/>
                <w:szCs w:val="22"/>
              </w:rPr>
              <w:t xml:space="preserve"> – The student will </w:t>
            </w:r>
            <w:r w:rsidRPr="001E0F15">
              <w:rPr>
                <w:rFonts w:ascii="Calibri" w:hAnsi="Calibri" w:cs="Calibri"/>
                <w:sz w:val="22"/>
                <w:szCs w:val="22"/>
              </w:rPr>
              <w:t>perform operations on and simplify rational expressions.</w:t>
            </w:r>
          </w:p>
          <w:p w14:paraId="73B7D07E" w14:textId="77777777" w:rsidR="00F367A7" w:rsidRPr="001E0F15"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A2.EO.2</w:t>
            </w:r>
            <w:r>
              <w:rPr>
                <w:rFonts w:ascii="Calibri" w:hAnsi="Calibri" w:cs="Calibri"/>
                <w:sz w:val="22"/>
                <w:szCs w:val="22"/>
              </w:rPr>
              <w:t xml:space="preserve"> – The student will </w:t>
            </w:r>
            <w:r w:rsidRPr="001E0F15">
              <w:rPr>
                <w:rFonts w:ascii="Calibri" w:hAnsi="Calibri" w:cs="Calibri"/>
                <w:sz w:val="22"/>
                <w:szCs w:val="22"/>
              </w:rPr>
              <w:t>perform operations on and simplify radical expressions.</w:t>
            </w:r>
          </w:p>
          <w:p w14:paraId="6DC65C3E" w14:textId="77777777" w:rsidR="00F367A7" w:rsidRPr="001E0F15" w:rsidRDefault="00F367A7" w:rsidP="00F367A7">
            <w:pPr>
              <w:pStyle w:val="ListParagraph"/>
              <w:numPr>
                <w:ilvl w:val="1"/>
                <w:numId w:val="5"/>
              </w:numPr>
              <w:rPr>
                <w:rFonts w:ascii="Calibri" w:hAnsi="Calibri" w:cs="Calibri"/>
                <w:sz w:val="22"/>
                <w:szCs w:val="22"/>
              </w:rPr>
            </w:pPr>
            <w:r w:rsidRPr="001E0F15">
              <w:rPr>
                <w:rFonts w:ascii="Calibri" w:hAnsi="Calibri" w:cs="Calibri"/>
                <w:sz w:val="22"/>
                <w:szCs w:val="22"/>
              </w:rPr>
              <w:t>A2.EO.3</w:t>
            </w:r>
            <w:r>
              <w:rPr>
                <w:rFonts w:ascii="Calibri" w:hAnsi="Calibri" w:cs="Calibri"/>
                <w:sz w:val="22"/>
                <w:szCs w:val="22"/>
              </w:rPr>
              <w:t xml:space="preserve"> – The student will </w:t>
            </w:r>
            <w:r w:rsidRPr="001E0F15">
              <w:rPr>
                <w:rFonts w:ascii="Calibri" w:hAnsi="Calibri" w:cs="Calibri"/>
                <w:sz w:val="22"/>
                <w:szCs w:val="22"/>
              </w:rPr>
              <w:t>perform operations on polynomial expressions and factor polynomial expressions in one and two variables.</w:t>
            </w:r>
          </w:p>
          <w:p w14:paraId="6DCDBB12" w14:textId="77777777" w:rsidR="00F367A7" w:rsidRDefault="00F367A7" w:rsidP="00F367A7">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88E87D2"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A.EO.1</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 xml:space="preserve">represent verbal quantitative situations algebraically and evaluate these expressions for given replacement values of the variables. </w:t>
            </w:r>
          </w:p>
          <w:p w14:paraId="5EFD3484"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A.EO.2</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perform operations on and factor polynomial expressions in one variable.</w:t>
            </w:r>
          </w:p>
          <w:p w14:paraId="32D492C2" w14:textId="77777777" w:rsidR="00F367A7" w:rsidRPr="00A3275C"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A.EO.3</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derive and apply the laws of exponents.</w:t>
            </w:r>
          </w:p>
          <w:p w14:paraId="0196108C" w14:textId="3DF6F2E1" w:rsidR="00F367A7" w:rsidRPr="00A926C2" w:rsidRDefault="00F367A7" w:rsidP="00F367A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eastAsia="Times New Roman" w:hAnsi="Calibri" w:cs="Calibri"/>
                <w:color w:val="000000"/>
                <w:sz w:val="22"/>
                <w:szCs w:val="22"/>
              </w:rPr>
              <w:t>A.EO.4</w:t>
            </w:r>
            <w:r>
              <w:rPr>
                <w:rFonts w:ascii="Calibri" w:eastAsia="Times New Roman" w:hAnsi="Calibri" w:cs="Calibri"/>
                <w:color w:val="000000"/>
                <w:sz w:val="22"/>
                <w:szCs w:val="22"/>
              </w:rPr>
              <w:t xml:space="preserve"> – The student will </w:t>
            </w:r>
            <w:r w:rsidRPr="00A3275C">
              <w:rPr>
                <w:rFonts w:ascii="Calibri" w:eastAsia="Times New Roman" w:hAnsi="Calibri" w:cs="Calibri"/>
                <w:color w:val="000000"/>
                <w:sz w:val="22"/>
                <w:szCs w:val="22"/>
              </w:rPr>
              <w:t>simplify and determine equivalent radical expressions involving square roots of whole numbers and cube roots of integers.</w:t>
            </w:r>
          </w:p>
        </w:tc>
      </w:tr>
      <w:tr w:rsidR="00F367A7" w:rsidRPr="00722C85" w14:paraId="6ED342E9" w14:textId="77777777" w:rsidTr="00365922">
        <w:trPr>
          <w:trHeight w:val="530"/>
        </w:trPr>
        <w:tc>
          <w:tcPr>
            <w:tcW w:w="14310" w:type="dxa"/>
            <w:vAlign w:val="center"/>
          </w:tcPr>
          <w:p w14:paraId="2F2D72C4" w14:textId="77777777" w:rsidR="00F367A7" w:rsidRDefault="00F367A7" w:rsidP="00F367A7">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08430442" w14:textId="1293CD0C" w:rsidR="00F367A7" w:rsidRDefault="008B6777" w:rsidP="00F367A7">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3636C93F" w14:textId="77777777" w:rsidR="00F367A7" w:rsidRPr="00722C85" w:rsidRDefault="00F367A7" w:rsidP="00F367A7">
            <w:pPr>
              <w:pStyle w:val="Bullet1"/>
              <w:numPr>
                <w:ilvl w:val="0"/>
                <w:numId w:val="0"/>
              </w:numPr>
              <w:spacing w:before="0"/>
              <w:ind w:left="360" w:hanging="360"/>
              <w:rPr>
                <w:rFonts w:asciiTheme="minorHAnsi" w:hAnsiTheme="minorHAnsi" w:cstheme="minorHAnsi"/>
                <w:b/>
                <w:bCs/>
                <w:sz w:val="22"/>
                <w:szCs w:val="22"/>
              </w:rPr>
            </w:pPr>
          </w:p>
        </w:tc>
      </w:tr>
    </w:tbl>
    <w:p w14:paraId="1E214CCB" w14:textId="50EE676E" w:rsidR="009A0D8D" w:rsidRDefault="009A0D8D" w:rsidP="009C6B68">
      <w:pPr>
        <w:pStyle w:val="NewLettering"/>
        <w:spacing w:after="160" w:line="259" w:lineRule="auto"/>
      </w:pPr>
    </w:p>
    <w:p w14:paraId="74ADB082" w14:textId="77777777" w:rsidR="00CF7C2C" w:rsidRDefault="00CF7C2C">
      <w:pPr>
        <w:spacing w:after="160" w:line="259" w:lineRule="auto"/>
        <w:rPr>
          <w:rFonts w:asciiTheme="minorHAnsi" w:eastAsia="Calibri" w:hAnsiTheme="minorHAnsi" w:cstheme="minorHAnsi"/>
          <w:b/>
          <w:bCs/>
          <w:sz w:val="32"/>
          <w:szCs w:val="32"/>
        </w:rPr>
      </w:pPr>
      <w:r>
        <w:rPr>
          <w:rFonts w:asciiTheme="minorHAnsi" w:hAnsiTheme="minorHAnsi" w:cstheme="minorHAnsi"/>
          <w:b/>
          <w:bCs/>
          <w:sz w:val="32"/>
          <w:szCs w:val="32"/>
        </w:rPr>
        <w:br w:type="page"/>
      </w:r>
    </w:p>
    <w:p w14:paraId="6DB5A8F7" w14:textId="6E41FDAC" w:rsidR="0007164B" w:rsidRDefault="001645E1" w:rsidP="001645E1">
      <w:pPr>
        <w:pStyle w:val="NewLettering"/>
        <w:spacing w:after="240"/>
        <w:jc w:val="center"/>
        <w:rPr>
          <w:rFonts w:asciiTheme="minorHAnsi" w:hAnsiTheme="minorHAnsi" w:cstheme="minorHAnsi"/>
          <w:b/>
          <w:bCs/>
          <w:sz w:val="32"/>
          <w:szCs w:val="32"/>
        </w:rPr>
      </w:pPr>
      <w:r w:rsidRPr="001645E1">
        <w:rPr>
          <w:rFonts w:asciiTheme="minorHAnsi" w:hAnsiTheme="minorHAnsi" w:cstheme="minorHAnsi"/>
          <w:b/>
          <w:bCs/>
          <w:sz w:val="32"/>
          <w:szCs w:val="32"/>
        </w:rPr>
        <w:lastRenderedPageBreak/>
        <w:t>Equations and Inequalities</w:t>
      </w:r>
    </w:p>
    <w:p w14:paraId="7BCA0130" w14:textId="2B3829B4" w:rsidR="006B032C" w:rsidRPr="004D4B71" w:rsidRDefault="006B032C" w:rsidP="000A0B32">
      <w:pPr>
        <w:spacing w:after="240"/>
        <w:rPr>
          <w:rFonts w:ascii="Calibri" w:hAnsi="Calibri" w:cs="Calibri"/>
          <w:sz w:val="22"/>
          <w:szCs w:val="22"/>
        </w:rPr>
      </w:pPr>
      <w:r>
        <w:rPr>
          <w:rFonts w:ascii="Calibri" w:hAnsi="Calibri" w:cs="Calibri"/>
          <w:sz w:val="22"/>
          <w:szCs w:val="22"/>
        </w:rPr>
        <w:t>Equations and inequalities</w:t>
      </w:r>
      <w:r w:rsidRPr="004D4B71">
        <w:rPr>
          <w:rFonts w:ascii="Calibri" w:hAnsi="Calibri" w:cs="Calibri"/>
          <w:sz w:val="22"/>
          <w:szCs w:val="22"/>
        </w:rPr>
        <w:t xml:space="preserve"> </w:t>
      </w:r>
      <w:r>
        <w:rPr>
          <w:rFonts w:ascii="Calibri" w:hAnsi="Calibri" w:cs="Calibri"/>
          <w:sz w:val="22"/>
          <w:szCs w:val="22"/>
        </w:rPr>
        <w:t>are major components of algebra</w:t>
      </w:r>
      <w:r w:rsidRPr="004D4B71">
        <w:rPr>
          <w:rFonts w:ascii="Calibri" w:hAnsi="Calibri" w:cs="Calibri"/>
          <w:sz w:val="22"/>
          <w:szCs w:val="22"/>
        </w:rPr>
        <w:t xml:space="preserve">. </w:t>
      </w:r>
      <w:r>
        <w:rPr>
          <w:rFonts w:ascii="Calibri" w:hAnsi="Calibri" w:cs="Calibri"/>
          <w:sz w:val="22"/>
          <w:szCs w:val="22"/>
        </w:rPr>
        <w:t>E</w:t>
      </w:r>
      <w:r w:rsidRPr="004D4B71">
        <w:rPr>
          <w:rFonts w:ascii="Calibri" w:hAnsi="Calibri" w:cs="Calibri"/>
          <w:sz w:val="22"/>
          <w:szCs w:val="22"/>
        </w:rPr>
        <w:t>quations</w:t>
      </w:r>
      <w:r>
        <w:rPr>
          <w:rFonts w:ascii="Calibri" w:hAnsi="Calibri" w:cs="Calibri"/>
          <w:sz w:val="22"/>
          <w:szCs w:val="22"/>
        </w:rPr>
        <w:t xml:space="preserve"> and</w:t>
      </w:r>
      <w:r w:rsidRPr="004D4B71">
        <w:rPr>
          <w:rFonts w:ascii="Calibri" w:hAnsi="Calibri" w:cs="Calibri"/>
          <w:sz w:val="22"/>
          <w:szCs w:val="22"/>
        </w:rPr>
        <w:t xml:space="preserve"> inequalities</w:t>
      </w:r>
      <w:r>
        <w:rPr>
          <w:rFonts w:ascii="Calibri" w:hAnsi="Calibri" w:cs="Calibri"/>
          <w:sz w:val="22"/>
          <w:szCs w:val="22"/>
        </w:rPr>
        <w:t xml:space="preserve"> are comprised of </w:t>
      </w:r>
      <w:r w:rsidRPr="004D4B71">
        <w:rPr>
          <w:rFonts w:ascii="Calibri" w:hAnsi="Calibri" w:cs="Calibri"/>
          <w:sz w:val="22"/>
          <w:szCs w:val="22"/>
        </w:rPr>
        <w:t xml:space="preserve">expressions and operations. These skills </w:t>
      </w:r>
      <w:r>
        <w:rPr>
          <w:rFonts w:ascii="Calibri" w:hAnsi="Calibri" w:cs="Calibri"/>
          <w:sz w:val="22"/>
          <w:szCs w:val="22"/>
        </w:rPr>
        <w:t>lead to the understanding and analysis of functions</w:t>
      </w:r>
      <w:r w:rsidRPr="004D4B71">
        <w:rPr>
          <w:rFonts w:ascii="Calibri" w:hAnsi="Calibri" w:cs="Calibri"/>
          <w:sz w:val="22"/>
          <w:szCs w:val="22"/>
        </w:rPr>
        <w:t xml:space="preserve">. Also, mastery of </w:t>
      </w:r>
      <w:r>
        <w:rPr>
          <w:rFonts w:ascii="Calibri" w:hAnsi="Calibri" w:cs="Calibri"/>
          <w:sz w:val="22"/>
          <w:szCs w:val="22"/>
        </w:rPr>
        <w:t>solving equations and inequalities is essential for developing and creating mathematical models. The knowledge of equations and inequalities</w:t>
      </w:r>
      <w:r w:rsidRPr="004D4B71">
        <w:rPr>
          <w:rFonts w:ascii="Calibri" w:hAnsi="Calibri" w:cs="Calibri"/>
          <w:sz w:val="22"/>
          <w:szCs w:val="22"/>
        </w:rPr>
        <w:t xml:space="preserve"> is required for </w:t>
      </w:r>
      <w:r>
        <w:rPr>
          <w:rFonts w:ascii="Calibri" w:hAnsi="Calibri" w:cs="Calibri"/>
          <w:sz w:val="22"/>
          <w:szCs w:val="22"/>
        </w:rPr>
        <w:t>all</w:t>
      </w:r>
      <w:r w:rsidRPr="004D4B71">
        <w:rPr>
          <w:rFonts w:ascii="Calibri" w:hAnsi="Calibri" w:cs="Calibri"/>
          <w:sz w:val="22"/>
          <w:szCs w:val="22"/>
        </w:rPr>
        <w:t xml:space="preserve"> mathematics courses</w:t>
      </w:r>
      <w:r w:rsidR="00E47026">
        <w:rPr>
          <w:rFonts w:ascii="Calibri" w:hAnsi="Calibri" w:cs="Calibri"/>
          <w:sz w:val="22"/>
          <w:szCs w:val="22"/>
        </w:rPr>
        <w:t xml:space="preserve">, </w:t>
      </w:r>
      <w:r w:rsidR="00BF2A5D">
        <w:rPr>
          <w:rFonts w:ascii="Calibri" w:hAnsi="Calibri" w:cs="Calibri"/>
          <w:sz w:val="22"/>
          <w:szCs w:val="22"/>
        </w:rPr>
        <w:t xml:space="preserve">beyond Algebra 2. </w:t>
      </w:r>
      <w:r w:rsidRPr="004D4B71">
        <w:rPr>
          <w:rFonts w:ascii="Calibri" w:hAnsi="Calibri" w:cs="Calibri"/>
          <w:sz w:val="22"/>
          <w:szCs w:val="22"/>
        </w:rPr>
        <w:t xml:space="preserve"> </w:t>
      </w:r>
    </w:p>
    <w:p w14:paraId="0F9C8B32" w14:textId="0C4D03D3" w:rsidR="006B032C" w:rsidRPr="004D4B71" w:rsidRDefault="006B032C" w:rsidP="000A0B32">
      <w:pPr>
        <w:pStyle w:val="Sump1bullet"/>
        <w:numPr>
          <w:ilvl w:val="0"/>
          <w:numId w:val="0"/>
        </w:numPr>
        <w:rPr>
          <w:rFonts w:ascii="Calibri" w:hAnsi="Calibri" w:cs="Calibri"/>
          <w:sz w:val="22"/>
          <w:szCs w:val="22"/>
        </w:rPr>
      </w:pPr>
      <w:r w:rsidRPr="004D4B71">
        <w:rPr>
          <w:rFonts w:ascii="Calibri" w:hAnsi="Calibri" w:cs="Calibri"/>
          <w:sz w:val="22"/>
          <w:szCs w:val="22"/>
        </w:rPr>
        <w:t xml:space="preserve">Throughout Algebra </w:t>
      </w:r>
      <w:r>
        <w:rPr>
          <w:rFonts w:ascii="Calibri" w:hAnsi="Calibri" w:cs="Calibri"/>
          <w:sz w:val="22"/>
          <w:szCs w:val="22"/>
        </w:rPr>
        <w:t>2</w:t>
      </w:r>
      <w:r w:rsidRPr="004D4B71">
        <w:rPr>
          <w:rFonts w:ascii="Calibri" w:hAnsi="Calibri" w:cs="Calibri"/>
          <w:sz w:val="22"/>
          <w:szCs w:val="22"/>
        </w:rPr>
        <w:t>, students will represent</w:t>
      </w:r>
      <w:r>
        <w:rPr>
          <w:rFonts w:ascii="Calibri" w:hAnsi="Calibri" w:cs="Calibri"/>
          <w:sz w:val="22"/>
          <w:szCs w:val="22"/>
        </w:rPr>
        <w:t>, solve, and interpret</w:t>
      </w:r>
      <w:r w:rsidRPr="004D4B71">
        <w:rPr>
          <w:rFonts w:ascii="Calibri" w:hAnsi="Calibri" w:cs="Calibri"/>
          <w:sz w:val="22"/>
          <w:szCs w:val="22"/>
        </w:rPr>
        <w:t xml:space="preserve"> </w:t>
      </w:r>
      <w:r>
        <w:rPr>
          <w:rFonts w:ascii="Calibri" w:hAnsi="Calibri" w:cs="Calibri"/>
          <w:sz w:val="22"/>
          <w:szCs w:val="22"/>
        </w:rPr>
        <w:t xml:space="preserve">the solution to </w:t>
      </w:r>
      <w:r w:rsidR="00E47026">
        <w:rPr>
          <w:rFonts w:ascii="Calibri" w:hAnsi="Calibri" w:cs="Calibri"/>
          <w:sz w:val="22"/>
          <w:szCs w:val="22"/>
        </w:rPr>
        <w:t xml:space="preserve">absolute value, </w:t>
      </w:r>
      <w:r>
        <w:rPr>
          <w:rFonts w:ascii="Calibri" w:hAnsi="Calibri" w:cs="Calibri"/>
          <w:sz w:val="22"/>
          <w:szCs w:val="22"/>
        </w:rPr>
        <w:t>quadratic</w:t>
      </w:r>
      <w:r w:rsidR="00E47026">
        <w:rPr>
          <w:rFonts w:ascii="Calibri" w:hAnsi="Calibri" w:cs="Calibri"/>
          <w:sz w:val="22"/>
          <w:szCs w:val="22"/>
        </w:rPr>
        <w:t>, rational, and radical</w:t>
      </w:r>
      <w:r>
        <w:rPr>
          <w:rFonts w:ascii="Calibri" w:hAnsi="Calibri" w:cs="Calibri"/>
          <w:sz w:val="22"/>
          <w:szCs w:val="22"/>
        </w:rPr>
        <w:t xml:space="preserve"> </w:t>
      </w:r>
      <w:proofErr w:type="gramStart"/>
      <w:r>
        <w:rPr>
          <w:rFonts w:ascii="Calibri" w:hAnsi="Calibri" w:cs="Calibri"/>
          <w:sz w:val="22"/>
          <w:szCs w:val="22"/>
        </w:rPr>
        <w:t>equations,  and</w:t>
      </w:r>
      <w:proofErr w:type="gramEnd"/>
      <w:r w:rsidR="00E47026">
        <w:rPr>
          <w:rFonts w:ascii="Calibri" w:hAnsi="Calibri" w:cs="Calibri"/>
          <w:sz w:val="22"/>
          <w:szCs w:val="22"/>
        </w:rPr>
        <w:t xml:space="preserve"> absolute value</w:t>
      </w:r>
      <w:r>
        <w:rPr>
          <w:rFonts w:ascii="Calibri" w:hAnsi="Calibri" w:cs="Calibri"/>
          <w:sz w:val="22"/>
          <w:szCs w:val="22"/>
        </w:rPr>
        <w:t xml:space="preserve"> inequalities in one variable</w:t>
      </w:r>
      <w:r w:rsidRPr="004D4B71">
        <w:rPr>
          <w:rFonts w:ascii="Calibri" w:hAnsi="Calibri" w:cs="Calibri"/>
          <w:sz w:val="22"/>
          <w:szCs w:val="22"/>
        </w:rPr>
        <w:t>.</w:t>
      </w:r>
      <w:r>
        <w:rPr>
          <w:rFonts w:ascii="Calibri" w:hAnsi="Calibri" w:cs="Calibri"/>
          <w:sz w:val="22"/>
          <w:szCs w:val="22"/>
        </w:rPr>
        <w:t xml:space="preserve"> Students will apply skills learned about </w:t>
      </w:r>
      <w:r w:rsidR="00E47026">
        <w:rPr>
          <w:rFonts w:ascii="Calibri" w:hAnsi="Calibri" w:cs="Calibri"/>
          <w:sz w:val="22"/>
          <w:szCs w:val="22"/>
        </w:rPr>
        <w:t>systems of two linear equations to solve systems containing a quadratic expression</w:t>
      </w:r>
      <w:r>
        <w:rPr>
          <w:rFonts w:ascii="Calibri" w:hAnsi="Calibri" w:cs="Calibri"/>
          <w:sz w:val="22"/>
          <w:szCs w:val="22"/>
        </w:rPr>
        <w:t>.</w:t>
      </w:r>
      <w:r w:rsidRPr="004D4B71">
        <w:rPr>
          <w:rFonts w:ascii="Calibri" w:hAnsi="Calibri" w:cs="Calibri"/>
          <w:sz w:val="22"/>
          <w:szCs w:val="22"/>
        </w:rPr>
        <w:t xml:space="preserve"> Additionally, students will </w:t>
      </w:r>
      <w:r>
        <w:rPr>
          <w:rFonts w:ascii="Calibri" w:hAnsi="Calibri" w:cs="Calibri"/>
          <w:sz w:val="22"/>
          <w:szCs w:val="22"/>
        </w:rPr>
        <w:t xml:space="preserve">solve and interpret the solution to a </w:t>
      </w:r>
      <w:r w:rsidR="00E47026">
        <w:rPr>
          <w:rFonts w:ascii="Calibri" w:hAnsi="Calibri" w:cs="Calibri"/>
          <w:sz w:val="22"/>
          <w:szCs w:val="22"/>
        </w:rPr>
        <w:t>polynomial equation</w:t>
      </w:r>
      <w:r w:rsidRPr="004D4B71">
        <w:rPr>
          <w:rFonts w:ascii="Calibri" w:hAnsi="Calibri" w:cs="Calibri"/>
          <w:sz w:val="22"/>
          <w:szCs w:val="22"/>
        </w:rPr>
        <w:t>.</w:t>
      </w:r>
    </w:p>
    <w:p w14:paraId="4B6BA5F2" w14:textId="77777777" w:rsidR="006B032C" w:rsidRDefault="006B032C" w:rsidP="000A0B32"/>
    <w:p w14:paraId="6CFD0834" w14:textId="77777777" w:rsidR="001645E1" w:rsidRPr="001645E1" w:rsidRDefault="001645E1" w:rsidP="001645E1">
      <w:pPr>
        <w:pStyle w:val="SOLStandardhang62"/>
        <w:rPr>
          <w:rFonts w:asciiTheme="minorHAnsi" w:hAnsiTheme="minorHAnsi" w:cstheme="minorHAnsi"/>
          <w:color w:val="auto"/>
          <w:sz w:val="22"/>
          <w:szCs w:val="22"/>
        </w:rPr>
      </w:pPr>
      <w:r w:rsidRPr="001645E1">
        <w:rPr>
          <w:rFonts w:asciiTheme="minorHAnsi" w:hAnsiTheme="minorHAnsi" w:cstheme="minorHAnsi"/>
          <w:color w:val="auto"/>
          <w:sz w:val="22"/>
          <w:szCs w:val="22"/>
        </w:rPr>
        <w:t>A2.EI.</w:t>
      </w:r>
      <w:proofErr w:type="gramStart"/>
      <w:r w:rsidRPr="001645E1">
        <w:rPr>
          <w:rFonts w:asciiTheme="minorHAnsi" w:hAnsiTheme="minorHAnsi" w:cstheme="minorHAnsi"/>
          <w:color w:val="auto"/>
          <w:sz w:val="22"/>
          <w:szCs w:val="22"/>
        </w:rPr>
        <w:t>1  The</w:t>
      </w:r>
      <w:proofErr w:type="gramEnd"/>
      <w:r w:rsidRPr="001645E1">
        <w:rPr>
          <w:rFonts w:asciiTheme="minorHAnsi" w:hAnsiTheme="minorHAnsi" w:cstheme="minorHAnsi"/>
          <w:color w:val="auto"/>
          <w:sz w:val="22"/>
          <w:szCs w:val="22"/>
        </w:rPr>
        <w:t xml:space="preserve"> student will represent, solve, and interpret the solution to absolute value equations and inequalities in one variable. </w:t>
      </w:r>
    </w:p>
    <w:p w14:paraId="423093A0" w14:textId="77777777" w:rsidR="001645E1" w:rsidRPr="001645E1" w:rsidRDefault="001645E1" w:rsidP="001645E1">
      <w:pPr>
        <w:pStyle w:val="SOLTSWBAT"/>
        <w:rPr>
          <w:rFonts w:asciiTheme="minorHAnsi" w:hAnsiTheme="minorHAnsi" w:cstheme="minorHAnsi"/>
          <w:b/>
          <w:bCs/>
          <w:sz w:val="22"/>
          <w:szCs w:val="22"/>
        </w:rPr>
      </w:pPr>
      <w:r w:rsidRPr="001645E1">
        <w:rPr>
          <w:rFonts w:asciiTheme="minorHAnsi" w:hAnsiTheme="minorHAnsi" w:cstheme="minorHAnsi"/>
          <w:sz w:val="22"/>
          <w:szCs w:val="22"/>
        </w:rPr>
        <w:t>Students will demonstrate the following Knowledge and Skills:</w:t>
      </w:r>
    </w:p>
    <w:p w14:paraId="5C9C27C8" w14:textId="77777777" w:rsidR="001645E1" w:rsidRPr="001645E1" w:rsidRDefault="001645E1" w:rsidP="008B6777">
      <w:pPr>
        <w:pStyle w:val="NewLettering"/>
        <w:numPr>
          <w:ilvl w:val="0"/>
          <w:numId w:val="12"/>
        </w:numPr>
        <w:rPr>
          <w:rFonts w:asciiTheme="minorHAnsi" w:hAnsiTheme="minorHAnsi" w:cstheme="minorHAnsi"/>
          <w:sz w:val="22"/>
          <w:szCs w:val="22"/>
        </w:rPr>
      </w:pPr>
      <w:r w:rsidRPr="001645E1">
        <w:rPr>
          <w:rFonts w:asciiTheme="minorHAnsi" w:hAnsiTheme="minorHAnsi" w:cstheme="minorHAnsi"/>
          <w:sz w:val="22"/>
          <w:szCs w:val="22"/>
        </w:rPr>
        <w:t>Create an absolute value equation in one variable to model a contextual situation.</w:t>
      </w:r>
    </w:p>
    <w:p w14:paraId="6DAF0882" w14:textId="77777777" w:rsidR="001645E1" w:rsidRPr="001645E1" w:rsidRDefault="001645E1" w:rsidP="008B6777">
      <w:pPr>
        <w:pStyle w:val="NewLettering"/>
        <w:numPr>
          <w:ilvl w:val="0"/>
          <w:numId w:val="12"/>
        </w:numPr>
        <w:rPr>
          <w:rFonts w:asciiTheme="minorHAnsi" w:hAnsiTheme="minorHAnsi" w:cstheme="minorHAnsi"/>
          <w:sz w:val="22"/>
          <w:szCs w:val="22"/>
        </w:rPr>
      </w:pPr>
      <w:r w:rsidRPr="001645E1">
        <w:rPr>
          <w:rFonts w:asciiTheme="minorHAnsi" w:hAnsiTheme="minorHAnsi" w:cstheme="minorHAnsi"/>
          <w:sz w:val="22"/>
          <w:szCs w:val="22"/>
        </w:rPr>
        <w:t>Solve an absolute value equation in one variable algebraically and verify the solution graphically.</w:t>
      </w:r>
    </w:p>
    <w:p w14:paraId="6EE64FCC" w14:textId="77777777" w:rsidR="001645E1" w:rsidRPr="001645E1" w:rsidRDefault="001645E1" w:rsidP="008B6777">
      <w:pPr>
        <w:pStyle w:val="NewLettering"/>
        <w:numPr>
          <w:ilvl w:val="0"/>
          <w:numId w:val="12"/>
        </w:numPr>
        <w:rPr>
          <w:rFonts w:asciiTheme="minorHAnsi" w:hAnsiTheme="minorHAnsi" w:cstheme="minorHAnsi"/>
          <w:sz w:val="22"/>
          <w:szCs w:val="22"/>
        </w:rPr>
      </w:pPr>
      <w:r w:rsidRPr="001645E1">
        <w:rPr>
          <w:rFonts w:asciiTheme="minorHAnsi" w:hAnsiTheme="minorHAnsi" w:cstheme="minorHAnsi"/>
          <w:sz w:val="22"/>
          <w:szCs w:val="22"/>
        </w:rPr>
        <w:t>Create an absolute value inequality in one variable to model a contextual situation.</w:t>
      </w:r>
    </w:p>
    <w:p w14:paraId="14902698" w14:textId="77777777" w:rsidR="001645E1" w:rsidRPr="001645E1" w:rsidRDefault="001645E1" w:rsidP="008B6777">
      <w:pPr>
        <w:pStyle w:val="NewLettering"/>
        <w:numPr>
          <w:ilvl w:val="0"/>
          <w:numId w:val="12"/>
        </w:numPr>
        <w:rPr>
          <w:rFonts w:asciiTheme="minorHAnsi" w:hAnsiTheme="minorHAnsi" w:cstheme="minorHAnsi"/>
          <w:sz w:val="22"/>
          <w:szCs w:val="22"/>
        </w:rPr>
      </w:pPr>
      <w:r w:rsidRPr="001645E1">
        <w:rPr>
          <w:rFonts w:asciiTheme="minorHAnsi" w:hAnsiTheme="minorHAnsi" w:cstheme="minorHAnsi"/>
          <w:sz w:val="22"/>
          <w:szCs w:val="22"/>
        </w:rPr>
        <w:t>Solve an absolute value inequality in one variable and represent the solution set using set notation, interval notation, and using a number line.</w:t>
      </w:r>
    </w:p>
    <w:p w14:paraId="792554D4" w14:textId="77777777" w:rsidR="001645E1" w:rsidRPr="001645E1" w:rsidRDefault="001645E1" w:rsidP="008B6777">
      <w:pPr>
        <w:pStyle w:val="NewLettering"/>
        <w:numPr>
          <w:ilvl w:val="0"/>
          <w:numId w:val="12"/>
        </w:numPr>
        <w:spacing w:after="240"/>
        <w:rPr>
          <w:rFonts w:asciiTheme="minorHAnsi" w:hAnsiTheme="minorHAnsi" w:cstheme="minorHAnsi"/>
          <w:sz w:val="22"/>
          <w:szCs w:val="22"/>
        </w:rPr>
      </w:pPr>
      <w:r w:rsidRPr="001645E1">
        <w:rPr>
          <w:rFonts w:asciiTheme="minorHAnsi" w:hAnsiTheme="minorHAnsi" w:cstheme="minorHAnsi"/>
          <w:sz w:val="22"/>
          <w:szCs w:val="22"/>
        </w:rPr>
        <w:t>Verify possible solution(s) to absolute value equations and inequalities in one variable algebraically, graphically, and with technology to justify the reasonableness of answer(s). Explain the solution method and interpret solutions for problems given in context.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367A7" w:rsidRPr="00722C85" w14:paraId="3CA583D0" w14:textId="77777777" w:rsidTr="00370866">
        <w:trPr>
          <w:trHeight w:val="299"/>
        </w:trPr>
        <w:tc>
          <w:tcPr>
            <w:tcW w:w="14310" w:type="dxa"/>
          </w:tcPr>
          <w:p w14:paraId="599B2F92" w14:textId="3CB317E1"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The definition of absolute value (for any real numbers </w:t>
            </w:r>
            <w:r w:rsidRPr="00F367A7">
              <w:rPr>
                <w:rFonts w:asciiTheme="minorHAnsi" w:hAnsiTheme="minorHAnsi" w:cstheme="minorHAnsi"/>
                <w:i/>
                <w:sz w:val="22"/>
                <w:szCs w:val="22"/>
              </w:rPr>
              <w:t>a</w:t>
            </w:r>
            <w:r w:rsidRPr="00F367A7">
              <w:rPr>
                <w:rFonts w:asciiTheme="minorHAnsi" w:hAnsiTheme="minorHAnsi" w:cstheme="minorHAnsi"/>
                <w:sz w:val="22"/>
                <w:szCs w:val="22"/>
              </w:rPr>
              <w:t xml:space="preserve"> and </w:t>
            </w:r>
            <w:r w:rsidRPr="00F367A7">
              <w:rPr>
                <w:rFonts w:asciiTheme="minorHAnsi" w:hAnsiTheme="minorHAnsi" w:cstheme="minorHAnsi"/>
                <w:i/>
                <w:sz w:val="22"/>
                <w:szCs w:val="22"/>
              </w:rPr>
              <w:t>b</w:t>
            </w:r>
            <w:r w:rsidRPr="00F367A7">
              <w:rPr>
                <w:rFonts w:asciiTheme="minorHAnsi" w:hAnsiTheme="minorHAnsi" w:cstheme="minorHAnsi"/>
                <w:sz w:val="22"/>
                <w:szCs w:val="22"/>
              </w:rPr>
              <w:t xml:space="preserve">, where </w:t>
            </w:r>
            <w:r w:rsidRPr="00F367A7">
              <w:rPr>
                <w:rFonts w:asciiTheme="minorHAnsi" w:hAnsiTheme="minorHAnsi" w:cstheme="minorHAnsi"/>
                <w:i/>
                <w:sz w:val="22"/>
                <w:szCs w:val="22"/>
              </w:rPr>
              <w:t>b</w:t>
            </w:r>
            <w:r w:rsidRPr="00F367A7">
              <w:rPr>
                <w:rFonts w:asciiTheme="minorHAnsi" w:hAnsiTheme="minorHAnsi" w:cstheme="minorHAnsi"/>
                <w:sz w:val="22"/>
                <w:szCs w:val="22"/>
              </w:rPr>
              <w:t xml:space="preserve"> </w:t>
            </w:r>
            <w:r w:rsidR="00781C61" w:rsidRPr="00781C61">
              <w:rPr>
                <w:rFonts w:asciiTheme="minorHAnsi" w:hAnsiTheme="minorHAnsi" w:cstheme="minorHAnsi"/>
                <w:sz w:val="22"/>
                <w:szCs w:val="22"/>
                <w:u w:val="single"/>
              </w:rPr>
              <w:t>&gt;</w:t>
            </w:r>
            <w:r w:rsidRPr="00F367A7">
              <w:rPr>
                <w:rFonts w:asciiTheme="minorHAnsi" w:hAnsiTheme="minorHAnsi" w:cstheme="minorHAnsi"/>
                <w:sz w:val="22"/>
                <w:szCs w:val="22"/>
              </w:rPr>
              <w:t xml:space="preserve"> 0, if |</w:t>
            </w:r>
            <w:r w:rsidRPr="00F367A7">
              <w:rPr>
                <w:rFonts w:asciiTheme="minorHAnsi" w:hAnsiTheme="minorHAnsi" w:cstheme="minorHAnsi"/>
                <w:i/>
                <w:sz w:val="22"/>
                <w:szCs w:val="22"/>
              </w:rPr>
              <w:t>a</w:t>
            </w:r>
            <w:r w:rsidRPr="00F367A7">
              <w:rPr>
                <w:rFonts w:asciiTheme="minorHAnsi" w:hAnsiTheme="minorHAnsi" w:cstheme="minorHAnsi"/>
                <w:sz w:val="22"/>
                <w:szCs w:val="22"/>
              </w:rPr>
              <w:t xml:space="preserve">|= </w:t>
            </w:r>
            <w:r w:rsidRPr="00F367A7">
              <w:rPr>
                <w:rFonts w:asciiTheme="minorHAnsi" w:hAnsiTheme="minorHAnsi" w:cstheme="minorHAnsi"/>
                <w:i/>
                <w:sz w:val="22"/>
                <w:szCs w:val="22"/>
              </w:rPr>
              <w:t>b</w:t>
            </w:r>
            <w:r w:rsidRPr="00F367A7">
              <w:rPr>
                <w:rFonts w:asciiTheme="minorHAnsi" w:hAnsiTheme="minorHAnsi" w:cstheme="minorHAnsi"/>
                <w:sz w:val="22"/>
                <w:szCs w:val="22"/>
              </w:rPr>
              <w:t xml:space="preserve">, then </w:t>
            </w:r>
            <w:r w:rsidRPr="00F367A7">
              <w:rPr>
                <w:rFonts w:asciiTheme="minorHAnsi" w:hAnsiTheme="minorHAnsi" w:cstheme="minorHAnsi"/>
                <w:i/>
                <w:sz w:val="22"/>
                <w:szCs w:val="22"/>
              </w:rPr>
              <w:t>a</w:t>
            </w:r>
            <w:r w:rsidRPr="00F367A7">
              <w:rPr>
                <w:rFonts w:asciiTheme="minorHAnsi" w:hAnsiTheme="minorHAnsi" w:cstheme="minorHAnsi"/>
                <w:sz w:val="22"/>
                <w:szCs w:val="22"/>
              </w:rPr>
              <w:t xml:space="preserve"> = </w:t>
            </w:r>
            <w:r w:rsidRPr="00F367A7">
              <w:rPr>
                <w:rFonts w:asciiTheme="minorHAnsi" w:hAnsiTheme="minorHAnsi" w:cstheme="minorHAnsi"/>
                <w:i/>
                <w:sz w:val="22"/>
                <w:szCs w:val="22"/>
              </w:rPr>
              <w:t>b</w:t>
            </w:r>
            <w:r w:rsidRPr="00F367A7">
              <w:rPr>
                <w:rFonts w:asciiTheme="minorHAnsi" w:hAnsiTheme="minorHAnsi" w:cstheme="minorHAnsi"/>
                <w:sz w:val="22"/>
                <w:szCs w:val="22"/>
              </w:rPr>
              <w:t xml:space="preserve"> or </w:t>
            </w:r>
            <w:r w:rsidRPr="00F367A7">
              <w:rPr>
                <w:rFonts w:asciiTheme="minorHAnsi" w:hAnsiTheme="minorHAnsi" w:cstheme="minorHAnsi"/>
                <w:i/>
                <w:sz w:val="22"/>
                <w:szCs w:val="22"/>
              </w:rPr>
              <w:t>a</w:t>
            </w:r>
            <w:r w:rsidRPr="00F367A7">
              <w:rPr>
                <w:rFonts w:asciiTheme="minorHAnsi" w:hAnsiTheme="minorHAnsi" w:cstheme="minorHAnsi"/>
                <w:sz w:val="22"/>
                <w:szCs w:val="22"/>
              </w:rPr>
              <w:t xml:space="preserve"> = − </w:t>
            </w:r>
            <w:r w:rsidRPr="00F367A7">
              <w:rPr>
                <w:rFonts w:asciiTheme="minorHAnsi" w:hAnsiTheme="minorHAnsi" w:cstheme="minorHAnsi"/>
                <w:i/>
                <w:sz w:val="22"/>
                <w:szCs w:val="22"/>
              </w:rPr>
              <w:t>b</w:t>
            </w:r>
            <w:r w:rsidRPr="00F367A7">
              <w:rPr>
                <w:rFonts w:asciiTheme="minorHAnsi" w:hAnsiTheme="minorHAnsi" w:cstheme="minorHAnsi"/>
                <w:sz w:val="22"/>
                <w:szCs w:val="22"/>
              </w:rPr>
              <w:t xml:space="preserve">) is used in solving absolute value equations and inequalities. </w:t>
            </w:r>
          </w:p>
          <w:p w14:paraId="317CCB68"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The absolute value of any number is the distance from that number to zero on a number line. </w:t>
            </w:r>
          </w:p>
          <w:p w14:paraId="1B9426AE"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Absolute value inequalities in one variable can be solved algebraically using a compound statement.</w:t>
            </w:r>
          </w:p>
          <w:p w14:paraId="1D9CA925"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Compound statements representing solutions of an inequality in one variable can be represented graphically on a number line.</w:t>
            </w:r>
          </w:p>
          <w:p w14:paraId="1E11B24E"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Practical problems can be interpreted, represented, and solved using equations and inequalities.</w:t>
            </w:r>
          </w:p>
          <w:p w14:paraId="27F22737"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 xml:space="preserve">Solutions and intervals may be expressed in different formats, including set notation, using equations and inequalities, or interval notation.  </w:t>
            </w:r>
          </w:p>
          <w:p w14:paraId="0FD72A65" w14:textId="77777777"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Interval notation is used when describing a range of values. Thus, interval notation could be used to define solutions to inequalities.</w:t>
            </w:r>
          </w:p>
          <w:p w14:paraId="4C822E1F" w14:textId="77777777" w:rsid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lastRenderedPageBreak/>
              <w:t>Examples may include:</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85"/>
              <w:gridCol w:w="2700"/>
              <w:gridCol w:w="2774"/>
            </w:tblGrid>
            <w:tr w:rsidR="00533EB4" w:rsidRPr="00A3275C" w14:paraId="43E8F9F1" w14:textId="77777777" w:rsidTr="00AA7FF1">
              <w:trPr>
                <w:trHeight w:val="602"/>
                <w:jc w:val="center"/>
              </w:trPr>
              <w:tc>
                <w:tcPr>
                  <w:tcW w:w="2785" w:type="dxa"/>
                  <w:shd w:val="clear" w:color="auto" w:fill="D9D9D9"/>
                  <w:vAlign w:val="center"/>
                  <w:hideMark/>
                </w:tcPr>
                <w:p w14:paraId="7DBFF0E1" w14:textId="77777777" w:rsidR="00533EB4" w:rsidRPr="009B6486" w:rsidRDefault="00533EB4" w:rsidP="00533EB4">
                  <w:pPr>
                    <w:ind w:left="339" w:hanging="339"/>
                    <w:jc w:val="center"/>
                    <w:textAlignment w:val="baseline"/>
                    <w:rPr>
                      <w:rFonts w:ascii="Calibri" w:eastAsia="Times New Roman" w:hAnsi="Calibri" w:cs="Calibri"/>
                      <w:b/>
                      <w:bCs/>
                      <w:sz w:val="22"/>
                      <w:szCs w:val="22"/>
                    </w:rPr>
                  </w:pPr>
                  <w:r w:rsidRPr="009B6486">
                    <w:rPr>
                      <w:rFonts w:ascii="Calibri" w:eastAsia="Times New Roman" w:hAnsi="Calibri" w:cs="Calibri"/>
                      <w:b/>
                      <w:bCs/>
                      <w:sz w:val="22"/>
                      <w:szCs w:val="22"/>
                    </w:rPr>
                    <w:t>Equation/ Inequality</w:t>
                  </w:r>
                </w:p>
              </w:tc>
              <w:tc>
                <w:tcPr>
                  <w:tcW w:w="2700" w:type="dxa"/>
                  <w:shd w:val="clear" w:color="auto" w:fill="D9D9D9"/>
                  <w:vAlign w:val="center"/>
                  <w:hideMark/>
                </w:tcPr>
                <w:p w14:paraId="4788DE46" w14:textId="77777777" w:rsidR="00533EB4" w:rsidRPr="009B6486" w:rsidRDefault="00533EB4" w:rsidP="00533EB4">
                  <w:pPr>
                    <w:ind w:left="339" w:hanging="339"/>
                    <w:jc w:val="center"/>
                    <w:textAlignment w:val="baseline"/>
                    <w:rPr>
                      <w:rFonts w:ascii="Calibri" w:eastAsia="Times New Roman" w:hAnsi="Calibri" w:cs="Calibri"/>
                      <w:b/>
                      <w:bCs/>
                      <w:sz w:val="22"/>
                      <w:szCs w:val="22"/>
                    </w:rPr>
                  </w:pPr>
                  <w:r w:rsidRPr="009B6486">
                    <w:rPr>
                      <w:rFonts w:ascii="Calibri" w:eastAsia="Times New Roman" w:hAnsi="Calibri" w:cs="Calibri"/>
                      <w:b/>
                      <w:bCs/>
                      <w:sz w:val="22"/>
                      <w:szCs w:val="22"/>
                    </w:rPr>
                    <w:t>Set Notation</w:t>
                  </w:r>
                </w:p>
              </w:tc>
              <w:tc>
                <w:tcPr>
                  <w:tcW w:w="2774" w:type="dxa"/>
                  <w:shd w:val="clear" w:color="auto" w:fill="D9D9D9"/>
                  <w:vAlign w:val="center"/>
                </w:tcPr>
                <w:p w14:paraId="68C40B0E" w14:textId="77777777" w:rsidR="00533EB4" w:rsidRPr="009B6486" w:rsidRDefault="00533EB4" w:rsidP="00533EB4">
                  <w:pPr>
                    <w:ind w:left="339" w:hanging="339"/>
                    <w:jc w:val="center"/>
                    <w:textAlignment w:val="baseline"/>
                    <w:rPr>
                      <w:rFonts w:ascii="Calibri" w:eastAsia="Times New Roman" w:hAnsi="Calibri" w:cs="Calibri"/>
                      <w:b/>
                      <w:bCs/>
                      <w:sz w:val="22"/>
                      <w:szCs w:val="22"/>
                    </w:rPr>
                  </w:pPr>
                  <w:r w:rsidRPr="009B6486">
                    <w:rPr>
                      <w:rFonts w:ascii="Calibri" w:eastAsia="Times New Roman" w:hAnsi="Calibri" w:cs="Calibri"/>
                      <w:b/>
                      <w:bCs/>
                      <w:sz w:val="22"/>
                      <w:szCs w:val="22"/>
                    </w:rPr>
                    <w:t>Interval Notation</w:t>
                  </w:r>
                </w:p>
              </w:tc>
            </w:tr>
            <w:tr w:rsidR="00533EB4" w:rsidRPr="00A3275C" w14:paraId="7C3230AA" w14:textId="77777777" w:rsidTr="00AA7FF1">
              <w:trPr>
                <w:trHeight w:val="352"/>
                <w:jc w:val="center"/>
              </w:trPr>
              <w:tc>
                <w:tcPr>
                  <w:tcW w:w="2785" w:type="dxa"/>
                  <w:shd w:val="clear" w:color="auto" w:fill="auto"/>
                  <w:vAlign w:val="center"/>
                  <w:hideMark/>
                </w:tcPr>
                <w:p w14:paraId="5BC974EE"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i/>
                      <w:iCs/>
                      <w:sz w:val="22"/>
                      <w:szCs w:val="22"/>
                    </w:rPr>
                    <w:t>x</w:t>
                  </w:r>
                  <w:r w:rsidRPr="00A3275C">
                    <w:rPr>
                      <w:rFonts w:ascii="Calibri" w:eastAsia="Times New Roman" w:hAnsi="Calibri" w:cs="Calibri"/>
                      <w:sz w:val="22"/>
                      <w:szCs w:val="22"/>
                    </w:rPr>
                    <w:t xml:space="preserve"> = 3</w:t>
                  </w:r>
                </w:p>
              </w:tc>
              <w:tc>
                <w:tcPr>
                  <w:tcW w:w="2700" w:type="dxa"/>
                  <w:shd w:val="clear" w:color="auto" w:fill="auto"/>
                  <w:vAlign w:val="center"/>
                  <w:hideMark/>
                </w:tcPr>
                <w:p w14:paraId="5A97BB41"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{3}</w:t>
                  </w:r>
                </w:p>
              </w:tc>
              <w:tc>
                <w:tcPr>
                  <w:tcW w:w="2774" w:type="dxa"/>
                  <w:vAlign w:val="center"/>
                </w:tcPr>
                <w:p w14:paraId="09F7A2EE"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{3}</w:t>
                  </w:r>
                </w:p>
              </w:tc>
            </w:tr>
            <w:tr w:rsidR="00533EB4" w:rsidRPr="00A3275C" w14:paraId="1B2A58BC" w14:textId="77777777" w:rsidTr="00AA7FF1">
              <w:trPr>
                <w:trHeight w:val="352"/>
                <w:jc w:val="center"/>
              </w:trPr>
              <w:tc>
                <w:tcPr>
                  <w:tcW w:w="2785" w:type="dxa"/>
                  <w:shd w:val="clear" w:color="auto" w:fill="auto"/>
                  <w:vAlign w:val="center"/>
                  <w:hideMark/>
                </w:tcPr>
                <w:p w14:paraId="2C81F068"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i/>
                      <w:iCs/>
                      <w:sz w:val="22"/>
                      <w:szCs w:val="22"/>
                    </w:rPr>
                    <w:t>x</w:t>
                  </w:r>
                  <w:r w:rsidRPr="00A3275C">
                    <w:rPr>
                      <w:rFonts w:ascii="Calibri" w:eastAsia="Times New Roman" w:hAnsi="Calibri" w:cs="Calibri"/>
                      <w:sz w:val="22"/>
                      <w:szCs w:val="22"/>
                    </w:rPr>
                    <w:t xml:space="preserve"> = 3 or </w:t>
                  </w:r>
                  <w:r w:rsidRPr="00A3275C">
                    <w:rPr>
                      <w:rFonts w:ascii="Calibri" w:eastAsia="Times New Roman" w:hAnsi="Calibri" w:cs="Calibri"/>
                      <w:i/>
                      <w:iCs/>
                      <w:sz w:val="22"/>
                      <w:szCs w:val="22"/>
                    </w:rPr>
                    <w:t>x</w:t>
                  </w:r>
                  <w:r w:rsidRPr="00A3275C">
                    <w:rPr>
                      <w:rFonts w:ascii="Calibri" w:eastAsia="Times New Roman" w:hAnsi="Calibri" w:cs="Calibri"/>
                      <w:sz w:val="22"/>
                      <w:szCs w:val="22"/>
                    </w:rPr>
                    <w:t xml:space="preserve"> = 5</w:t>
                  </w:r>
                </w:p>
              </w:tc>
              <w:tc>
                <w:tcPr>
                  <w:tcW w:w="2700" w:type="dxa"/>
                  <w:shd w:val="clear" w:color="auto" w:fill="auto"/>
                  <w:vAlign w:val="center"/>
                  <w:hideMark/>
                </w:tcPr>
                <w:p w14:paraId="0FF088FF"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{3, 5}</w:t>
                  </w:r>
                </w:p>
              </w:tc>
              <w:tc>
                <w:tcPr>
                  <w:tcW w:w="2774" w:type="dxa"/>
                  <w:vAlign w:val="center"/>
                </w:tcPr>
                <w:p w14:paraId="19C44F7E"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{3, 5}</w:t>
                  </w:r>
                </w:p>
              </w:tc>
            </w:tr>
            <w:tr w:rsidR="00533EB4" w:rsidRPr="00A3275C" w14:paraId="2B242021" w14:textId="77777777" w:rsidTr="00AA7FF1">
              <w:trPr>
                <w:trHeight w:val="441"/>
                <w:jc w:val="center"/>
              </w:trPr>
              <w:tc>
                <w:tcPr>
                  <w:tcW w:w="2785" w:type="dxa"/>
                  <w:shd w:val="clear" w:color="auto" w:fill="auto"/>
                  <w:vAlign w:val="center"/>
                  <w:hideMark/>
                </w:tcPr>
                <w:p w14:paraId="429AF478"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i/>
                      <w:iCs/>
                      <w:sz w:val="22"/>
                      <w:szCs w:val="22"/>
                    </w:rPr>
                    <w:t>y</w:t>
                  </w:r>
                  <w:r w:rsidRPr="00A3275C">
                    <w:rPr>
                      <w:rFonts w:ascii="Calibri" w:eastAsia="Times New Roman" w:hAnsi="Calibri" w:cs="Calibri"/>
                      <w:sz w:val="22"/>
                      <w:szCs w:val="22"/>
                    </w:rPr>
                    <w:t xml:space="preserve"> ≥ 3</w:t>
                  </w:r>
                </w:p>
              </w:tc>
              <w:tc>
                <w:tcPr>
                  <w:tcW w:w="2700" w:type="dxa"/>
                  <w:shd w:val="clear" w:color="auto" w:fill="auto"/>
                  <w:vAlign w:val="center"/>
                  <w:hideMark/>
                </w:tcPr>
                <w:p w14:paraId="4DA18712"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w:t>
                  </w:r>
                  <w:r w:rsidRPr="00A3275C">
                    <w:rPr>
                      <w:rFonts w:ascii="Calibri" w:eastAsia="Times New Roman" w:hAnsi="Calibri" w:cs="Calibri"/>
                      <w:i/>
                      <w:iCs/>
                      <w:sz w:val="22"/>
                      <w:szCs w:val="22"/>
                    </w:rPr>
                    <w:t>y</w:t>
                  </w:r>
                  <w:r w:rsidRPr="00A3275C">
                    <w:rPr>
                      <w:rFonts w:ascii="Calibri" w:eastAsia="Times New Roman" w:hAnsi="Calibri" w:cs="Calibri"/>
                      <w:sz w:val="22"/>
                      <w:szCs w:val="22"/>
                    </w:rPr>
                    <w:t xml:space="preserve">: </w:t>
                  </w:r>
                  <w:r w:rsidRPr="00A3275C">
                    <w:rPr>
                      <w:rFonts w:ascii="Calibri" w:eastAsia="Times New Roman" w:hAnsi="Calibri" w:cs="Calibri"/>
                      <w:i/>
                      <w:iCs/>
                      <w:sz w:val="22"/>
                      <w:szCs w:val="22"/>
                    </w:rPr>
                    <w:t xml:space="preserve">y </w:t>
                  </w:r>
                  <w:r w:rsidRPr="00A3275C">
                    <w:rPr>
                      <w:rFonts w:ascii="Calibri" w:eastAsia="Times New Roman" w:hAnsi="Calibri" w:cs="Calibri"/>
                      <w:sz w:val="22"/>
                      <w:szCs w:val="22"/>
                    </w:rPr>
                    <w:t>≥ 3}</w:t>
                  </w:r>
                </w:p>
              </w:tc>
              <w:tc>
                <w:tcPr>
                  <w:tcW w:w="2774" w:type="dxa"/>
                  <w:vAlign w:val="center"/>
                </w:tcPr>
                <w:p w14:paraId="48C79175"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 xml:space="preserve">[3, </w:t>
                  </w:r>
                  <m:oMath>
                    <m:r>
                      <w:rPr>
                        <w:rFonts w:ascii="Cambria Math" w:eastAsia="Times New Roman" w:hAnsi="Cambria Math" w:cs="Calibri"/>
                        <w:sz w:val="22"/>
                        <w:szCs w:val="22"/>
                      </w:rPr>
                      <m:t>∞)</m:t>
                    </m:r>
                  </m:oMath>
                </w:p>
              </w:tc>
            </w:tr>
            <w:tr w:rsidR="00533EB4" w:rsidRPr="00A3275C" w14:paraId="7EADB031" w14:textId="77777777" w:rsidTr="00AA7FF1">
              <w:trPr>
                <w:trHeight w:val="352"/>
                <w:jc w:val="center"/>
              </w:trPr>
              <w:tc>
                <w:tcPr>
                  <w:tcW w:w="2785" w:type="dxa"/>
                  <w:shd w:val="clear" w:color="auto" w:fill="auto"/>
                  <w:vAlign w:val="center"/>
                </w:tcPr>
                <w:p w14:paraId="23F157AC" w14:textId="77777777" w:rsidR="00533EB4" w:rsidRPr="0053104F" w:rsidRDefault="00533EB4" w:rsidP="00533EB4">
                  <w:pPr>
                    <w:jc w:val="center"/>
                    <w:textAlignment w:val="baseline"/>
                    <w:rPr>
                      <w:rFonts w:ascii="Calibri" w:eastAsia="Times New Roman" w:hAnsi="Calibri" w:cs="Calibri"/>
                      <w:sz w:val="22"/>
                      <w:szCs w:val="22"/>
                    </w:rPr>
                  </w:pPr>
                  <m:oMathPara>
                    <m:oMathParaPr>
                      <m:jc m:val="center"/>
                    </m:oMathParaPr>
                    <m:oMath>
                      <m:r>
                        <w:rPr>
                          <w:rFonts w:ascii="Cambria Math" w:eastAsia="Times New Roman" w:hAnsi="Cambria Math" w:cs="Calibri"/>
                          <w:sz w:val="22"/>
                          <w:szCs w:val="22"/>
                        </w:rPr>
                        <m:t>-2&lt;x≤6</m:t>
                      </m:r>
                    </m:oMath>
                  </m:oMathPara>
                </w:p>
              </w:tc>
              <w:tc>
                <w:tcPr>
                  <w:tcW w:w="2700" w:type="dxa"/>
                  <w:shd w:val="clear" w:color="auto" w:fill="auto"/>
                  <w:vAlign w:val="center"/>
                </w:tcPr>
                <w:p w14:paraId="7CBD3879"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w:t>
                  </w:r>
                  <m:oMath>
                    <m:r>
                      <w:rPr>
                        <w:rFonts w:ascii="Cambria Math" w:eastAsia="Times New Roman" w:hAnsi="Cambria Math" w:cs="Calibri"/>
                        <w:sz w:val="22"/>
                        <w:szCs w:val="22"/>
                      </w:rPr>
                      <m:t>x:-2&lt;x≤6</m:t>
                    </m:r>
                  </m:oMath>
                  <w:r w:rsidRPr="00A3275C">
                    <w:rPr>
                      <w:rFonts w:ascii="Calibri" w:eastAsia="Times New Roman" w:hAnsi="Calibri" w:cs="Calibri"/>
                      <w:sz w:val="22"/>
                      <w:szCs w:val="22"/>
                    </w:rPr>
                    <w:t>}</w:t>
                  </w:r>
                </w:p>
              </w:tc>
              <w:tc>
                <w:tcPr>
                  <w:tcW w:w="2774" w:type="dxa"/>
                  <w:vAlign w:val="center"/>
                </w:tcPr>
                <w:p w14:paraId="022C75BE"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w:t>
                  </w:r>
                  <m:oMath>
                    <m:r>
                      <w:rPr>
                        <w:rFonts w:ascii="Cambria Math" w:eastAsia="Times New Roman" w:hAnsi="Cambria Math" w:cs="Calibri"/>
                        <w:sz w:val="22"/>
                        <w:szCs w:val="22"/>
                      </w:rPr>
                      <m:t>-</m:t>
                    </m:r>
                  </m:oMath>
                  <w:r w:rsidRPr="00A3275C">
                    <w:rPr>
                      <w:rFonts w:ascii="Calibri" w:eastAsia="Times New Roman" w:hAnsi="Calibri" w:cs="Calibri"/>
                      <w:sz w:val="22"/>
                      <w:szCs w:val="22"/>
                    </w:rPr>
                    <w:t>2, 6]</w:t>
                  </w:r>
                </w:p>
              </w:tc>
            </w:tr>
            <w:tr w:rsidR="00533EB4" w:rsidRPr="00A3275C" w14:paraId="784323CE" w14:textId="77777777" w:rsidTr="00AA7FF1">
              <w:trPr>
                <w:trHeight w:val="352"/>
                <w:jc w:val="center"/>
              </w:trPr>
              <w:tc>
                <w:tcPr>
                  <w:tcW w:w="2785" w:type="dxa"/>
                  <w:shd w:val="clear" w:color="auto" w:fill="auto"/>
                  <w:vAlign w:val="center"/>
                  <w:hideMark/>
                </w:tcPr>
                <w:p w14:paraId="684D5484"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 xml:space="preserve">Empty (null) set </w:t>
                  </w:r>
                  <w:r w:rsidRPr="00A3275C">
                    <w:rPr>
                      <w:rFonts w:ascii="Cambria Math" w:eastAsia="Times New Roman" w:hAnsi="Cambria Math" w:cs="Cambria Math"/>
                      <w:sz w:val="22"/>
                      <w:szCs w:val="22"/>
                    </w:rPr>
                    <w:t>∅</w:t>
                  </w:r>
                </w:p>
              </w:tc>
              <w:tc>
                <w:tcPr>
                  <w:tcW w:w="2700" w:type="dxa"/>
                  <w:shd w:val="clear" w:color="auto" w:fill="auto"/>
                  <w:vAlign w:val="center"/>
                  <w:hideMark/>
                </w:tcPr>
                <w:p w14:paraId="79B04183"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 }</w:t>
                  </w:r>
                </w:p>
              </w:tc>
              <w:tc>
                <w:tcPr>
                  <w:tcW w:w="2774" w:type="dxa"/>
                  <w:vAlign w:val="center"/>
                </w:tcPr>
                <w:p w14:paraId="79CE3E90" w14:textId="77777777" w:rsidR="00533EB4" w:rsidRPr="00A3275C" w:rsidRDefault="00533EB4" w:rsidP="00533EB4">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 }</w:t>
                  </w:r>
                </w:p>
              </w:tc>
            </w:tr>
          </w:tbl>
          <w:p w14:paraId="35F387F0" w14:textId="77777777" w:rsidR="00533EB4" w:rsidRDefault="00533EB4" w:rsidP="00533EB4">
            <w:pPr>
              <w:pStyle w:val="CFUSFormatting"/>
              <w:numPr>
                <w:ilvl w:val="0"/>
                <w:numId w:val="0"/>
              </w:numPr>
              <w:ind w:left="345"/>
              <w:rPr>
                <w:rFonts w:asciiTheme="minorHAnsi" w:hAnsiTheme="minorHAnsi" w:cstheme="minorHAnsi"/>
                <w:sz w:val="22"/>
                <w:szCs w:val="22"/>
              </w:rPr>
            </w:pPr>
          </w:p>
          <w:p w14:paraId="19114A23" w14:textId="268E2378"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The process of solving equations or inequalities can lead to extraneous solutions.</w:t>
            </w:r>
          </w:p>
          <w:p w14:paraId="3801EB1D" w14:textId="4755D52A" w:rsidR="00F367A7" w:rsidRPr="00F367A7" w:rsidRDefault="00F367A7" w:rsidP="008B6777">
            <w:pPr>
              <w:pStyle w:val="CFUSFormatting"/>
              <w:numPr>
                <w:ilvl w:val="0"/>
                <w:numId w:val="24"/>
              </w:numPr>
              <w:ind w:left="345"/>
              <w:rPr>
                <w:rFonts w:asciiTheme="minorHAnsi" w:hAnsiTheme="minorHAnsi" w:cstheme="minorHAnsi"/>
                <w:sz w:val="22"/>
                <w:szCs w:val="22"/>
              </w:rPr>
            </w:pPr>
            <w:r w:rsidRPr="00F367A7">
              <w:rPr>
                <w:rFonts w:asciiTheme="minorHAnsi" w:hAnsiTheme="minorHAnsi" w:cstheme="minorHAnsi"/>
                <w:sz w:val="22"/>
                <w:szCs w:val="22"/>
              </w:rPr>
              <w:t>An extraneous solution is a solution of the simplified form of an equation/inequality that does not satisfy the original equation/inequality. Use substitution to verify solutions.</w:t>
            </w:r>
          </w:p>
        </w:tc>
      </w:tr>
      <w:tr w:rsidR="00F367A7"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F367A7" w:rsidRPr="00722C85" w:rsidRDefault="00F367A7" w:rsidP="00F367A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367A7" w:rsidRPr="00722C85" w14:paraId="23CC2249" w14:textId="77777777" w:rsidTr="00370866">
        <w:trPr>
          <w:trHeight w:val="314"/>
        </w:trPr>
        <w:tc>
          <w:tcPr>
            <w:tcW w:w="14310" w:type="dxa"/>
            <w:shd w:val="clear" w:color="auto" w:fill="auto"/>
          </w:tcPr>
          <w:p w14:paraId="4C2A48C9" w14:textId="77777777" w:rsidR="00F367A7" w:rsidRDefault="00F367A7" w:rsidP="00F367A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70F9914" w14:textId="77777777" w:rsidR="004D57B8" w:rsidRDefault="004D57B8" w:rsidP="00F367A7">
            <w:pPr>
              <w:rPr>
                <w:rFonts w:asciiTheme="minorHAnsi" w:eastAsia="Times New Roman" w:hAnsiTheme="minorHAnsi" w:cstheme="minorHAnsi"/>
                <w:sz w:val="22"/>
                <w:szCs w:val="22"/>
              </w:rPr>
            </w:pPr>
          </w:p>
          <w:p w14:paraId="5C275DC6" w14:textId="23C382BA" w:rsidR="00F367A7" w:rsidRPr="00B36020" w:rsidRDefault="00F367A7" w:rsidP="00F367A7">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 xml:space="preserve">Mathematical Problem Solving: </w:t>
            </w:r>
            <w:r w:rsidR="00B36020">
              <w:rPr>
                <w:rFonts w:asciiTheme="minorHAnsi" w:hAnsiTheme="minorHAnsi" w:cstheme="minorHAnsi"/>
                <w:sz w:val="22"/>
                <w:szCs w:val="22"/>
              </w:rPr>
              <w:t xml:space="preserve">Student need additional practice verifying the reasonableness of their answers by checking for extraneous solutions. </w:t>
            </w:r>
            <w:r w:rsidR="00A47D58">
              <w:rPr>
                <w:rFonts w:asciiTheme="minorHAnsi" w:hAnsiTheme="minorHAnsi" w:cstheme="minorHAnsi"/>
                <w:sz w:val="22"/>
                <w:szCs w:val="22"/>
              </w:rPr>
              <w:t>An e</w:t>
            </w:r>
            <w:r w:rsidR="00B36020">
              <w:rPr>
                <w:rFonts w:ascii="Calibri" w:hAnsi="Calibri" w:cs="Calibri"/>
                <w:color w:val="000000"/>
                <w:sz w:val="22"/>
                <w:szCs w:val="22"/>
              </w:rPr>
              <w:t>xample with common misconceptions follow</w:t>
            </w:r>
            <w:r w:rsidR="00A47D58">
              <w:rPr>
                <w:rFonts w:ascii="Calibri" w:hAnsi="Calibri" w:cs="Calibri"/>
                <w:color w:val="000000"/>
                <w:sz w:val="22"/>
                <w:szCs w:val="22"/>
              </w:rPr>
              <w:t>s</w:t>
            </w:r>
            <w:r w:rsidR="00B36020">
              <w:rPr>
                <w:rFonts w:ascii="Calibri" w:hAnsi="Calibri" w:cs="Calibri"/>
                <w:color w:val="000000"/>
                <w:sz w:val="22"/>
                <w:szCs w:val="22"/>
              </w:rPr>
              <w:t xml:space="preserve"> </w:t>
            </w:r>
            <w:r w:rsidR="000A0B32">
              <w:rPr>
                <w:rFonts w:ascii="Calibri" w:hAnsi="Calibri" w:cs="Calibri"/>
                <w:color w:val="000000"/>
                <w:sz w:val="22"/>
                <w:szCs w:val="22"/>
              </w:rPr>
              <w:t xml:space="preserve">– </w:t>
            </w:r>
          </w:p>
          <w:p w14:paraId="493AFED9" w14:textId="77777777" w:rsidR="000A0B32" w:rsidRDefault="000A0B32" w:rsidP="00B36020">
            <w:pPr>
              <w:ind w:left="1800" w:hanging="360"/>
              <w:rPr>
                <w:rFonts w:asciiTheme="minorHAnsi" w:hAnsiTheme="minorHAnsi" w:cstheme="minorHAnsi"/>
                <w:color w:val="000000" w:themeColor="text1"/>
                <w:sz w:val="22"/>
                <w:szCs w:val="22"/>
              </w:rPr>
            </w:pPr>
          </w:p>
          <w:p w14:paraId="198FBF96" w14:textId="610160B4" w:rsidR="00B36020" w:rsidRPr="00A47D58" w:rsidRDefault="00B36020" w:rsidP="0081629E">
            <w:pPr>
              <w:pStyle w:val="ListParagraph"/>
              <w:numPr>
                <w:ilvl w:val="0"/>
                <w:numId w:val="46"/>
              </w:numPr>
              <w:rPr>
                <w:rFonts w:asciiTheme="minorHAnsi" w:hAnsiTheme="minorHAnsi" w:cstheme="minorHAnsi"/>
                <w:color w:val="000000" w:themeColor="text1"/>
                <w:sz w:val="22"/>
                <w:szCs w:val="22"/>
              </w:rPr>
            </w:pPr>
            <w:r w:rsidRPr="00A47D58">
              <w:rPr>
                <w:rFonts w:asciiTheme="minorHAnsi" w:hAnsiTheme="minorHAnsi" w:cstheme="minorHAnsi"/>
                <w:color w:val="000000" w:themeColor="text1"/>
                <w:sz w:val="22"/>
                <w:szCs w:val="22"/>
              </w:rPr>
              <w:t xml:space="preserve">Write the solution set for the inequality </w:t>
            </w:r>
            <m:oMath>
              <m:r>
                <m:rPr>
                  <m:sty m:val="p"/>
                </m:rPr>
                <w:rPr>
                  <w:rFonts w:ascii="Cambria Math" w:hAnsi="Cambria Math" w:cstheme="minorHAnsi"/>
                  <w:color w:val="000000" w:themeColor="text1"/>
                  <w:sz w:val="22"/>
                  <w:szCs w:val="22"/>
                </w:rPr>
                <m:t>|</m:t>
              </m:r>
              <m:r>
                <w:rPr>
                  <w:rFonts w:ascii="Cambria Math" w:hAnsi="Cambria Math" w:cstheme="minorHAnsi"/>
                  <w:color w:val="000000" w:themeColor="text1"/>
                  <w:sz w:val="22"/>
                  <w:szCs w:val="22"/>
                </w:rPr>
                <m:t>4x+10|≤6x</m:t>
              </m:r>
            </m:oMath>
            <w:r w:rsidRPr="00A47D58">
              <w:rPr>
                <w:rFonts w:asciiTheme="minorHAnsi" w:hAnsiTheme="minorHAnsi" w:cstheme="minorHAnsi"/>
                <w:color w:val="000000" w:themeColor="text1"/>
                <w:sz w:val="22"/>
                <w:szCs w:val="22"/>
              </w:rPr>
              <w:t>. Show your work/thinking.</w:t>
            </w:r>
          </w:p>
          <w:p w14:paraId="3AB598C3" w14:textId="77777777" w:rsidR="00B36020" w:rsidRPr="00B36020" w:rsidRDefault="00B36020" w:rsidP="00B36020">
            <w:pPr>
              <w:ind w:left="360"/>
              <w:rPr>
                <w:rFonts w:asciiTheme="minorHAnsi" w:hAnsiTheme="minorHAnsi" w:cstheme="minorHAnsi"/>
                <w:color w:val="000000" w:themeColor="text1"/>
                <w:sz w:val="22"/>
                <w:szCs w:val="22"/>
              </w:rPr>
            </w:pPr>
          </w:p>
          <w:p w14:paraId="63B23E50" w14:textId="54A93514" w:rsidR="00B36020" w:rsidRPr="00B36020" w:rsidRDefault="00B36020" w:rsidP="00A47D58">
            <w:pPr>
              <w:ind w:left="360"/>
              <w:rPr>
                <w:rFonts w:asciiTheme="minorHAnsi" w:eastAsia="Times New Roman" w:hAnsiTheme="minorHAnsi" w:cstheme="minorHAnsi"/>
                <w:color w:val="000000" w:themeColor="text1"/>
                <w:sz w:val="22"/>
                <w:szCs w:val="22"/>
                <w:highlight w:val="white"/>
              </w:rPr>
            </w:pPr>
            <w:r w:rsidRPr="00B36020">
              <w:rPr>
                <w:rFonts w:asciiTheme="minorHAnsi" w:hAnsiTheme="minorHAnsi" w:cstheme="minorHAnsi"/>
                <w:color w:val="000000" w:themeColor="text1"/>
                <w:sz w:val="22"/>
                <w:szCs w:val="22"/>
              </w:rPr>
              <w:t xml:space="preserve">A common error students may make is to not check for extraneous solutions. This may indicate that some students do understand how to interpret the solution of </w:t>
            </w:r>
            <m:oMath>
              <m:r>
                <w:rPr>
                  <w:rFonts w:ascii="Cambria Math" w:hAnsi="Cambria Math" w:cstheme="minorHAnsi"/>
                  <w:color w:val="000000" w:themeColor="text1"/>
                  <w:sz w:val="22"/>
                  <w:szCs w:val="22"/>
                </w:rPr>
                <m:t>{x|x≥5</m:t>
              </m:r>
              <m:r>
                <m:rPr>
                  <m:sty m:val="p"/>
                </m:rPr>
                <w:rPr>
                  <w:rFonts w:ascii="Cambria Math" w:hAnsi="Cambria Math" w:cstheme="minorHAnsi"/>
                  <w:color w:val="000000" w:themeColor="text1"/>
                  <w:sz w:val="22"/>
                  <w:szCs w:val="22"/>
                </w:rPr>
                <m:t>}</m:t>
              </m:r>
            </m:oMath>
            <w:r w:rsidRPr="00B36020">
              <w:rPr>
                <w:rFonts w:asciiTheme="minorHAnsi" w:hAnsiTheme="minorHAnsi" w:cstheme="minorHAnsi"/>
                <w:color w:val="000000" w:themeColor="text1"/>
                <w:sz w:val="22"/>
                <w:szCs w:val="22"/>
              </w:rPr>
              <w:t xml:space="preserve"> and </w:t>
            </w:r>
            <m:oMath>
              <m:d>
                <m:dPr>
                  <m:begChr m:val="{"/>
                  <m:endChr m:val="}"/>
                  <m:ctrlPr>
                    <w:rPr>
                      <w:rFonts w:ascii="Cambria Math" w:hAnsi="Cambria Math" w:cstheme="minorHAnsi"/>
                      <w:color w:val="000000" w:themeColor="text1"/>
                      <w:sz w:val="22"/>
                      <w:szCs w:val="22"/>
                    </w:rPr>
                  </m:ctrlPr>
                </m:dPr>
                <m:e>
                  <m:r>
                    <w:rPr>
                      <w:rFonts w:ascii="Cambria Math" w:hAnsi="Cambria Math" w:cstheme="minorHAnsi"/>
                      <w:color w:val="000000" w:themeColor="text1"/>
                      <w:sz w:val="22"/>
                      <w:szCs w:val="22"/>
                    </w:rPr>
                    <m:t>x</m:t>
                  </m:r>
                  <m:ctrlPr>
                    <w:rPr>
                      <w:rFonts w:ascii="Cambria Math" w:hAnsi="Cambria Math" w:cstheme="minorHAnsi"/>
                      <w:i/>
                      <w:color w:val="000000" w:themeColor="text1"/>
                      <w:sz w:val="22"/>
                      <w:szCs w:val="22"/>
                    </w:rPr>
                  </m:ctrlPr>
                </m:e>
                <m:e>
                  <m:r>
                    <w:rPr>
                      <w:rFonts w:ascii="Cambria Math" w:hAnsi="Cambria Math" w:cstheme="minorHAnsi"/>
                      <w:color w:val="000000" w:themeColor="text1"/>
                      <w:sz w:val="22"/>
                      <w:szCs w:val="22"/>
                    </w:rPr>
                    <m:t>x≥</m:t>
                  </m:r>
                  <m:r>
                    <m:rPr>
                      <m:sty m:val="p"/>
                    </m:rPr>
                    <w:rPr>
                      <w:rFonts w:ascii="Cambria Math" w:hAnsi="Cambria Math" w:cstheme="minorHAnsi"/>
                      <w:color w:val="000000" w:themeColor="text1"/>
                      <w:sz w:val="22"/>
                      <w:szCs w:val="22"/>
                    </w:rPr>
                    <m:t>-1</m:t>
                  </m:r>
                </m:e>
              </m:d>
              <m:r>
                <m:rPr>
                  <m:sty m:val="p"/>
                </m:rPr>
                <w:rPr>
                  <w:rFonts w:ascii="Cambria Math" w:hAnsi="Cambria Math" w:cstheme="minorHAnsi"/>
                  <w:color w:val="000000" w:themeColor="text1"/>
                  <w:sz w:val="22"/>
                  <w:szCs w:val="22"/>
                </w:rPr>
                <m:t>,</m:t>
              </m:r>
            </m:oMath>
            <w:r w:rsidRPr="00B36020">
              <w:rPr>
                <w:rFonts w:asciiTheme="minorHAnsi" w:hAnsiTheme="minorHAnsi" w:cstheme="minorHAnsi"/>
                <w:color w:val="000000" w:themeColor="text1"/>
                <w:sz w:val="22"/>
                <w:szCs w:val="22"/>
              </w:rPr>
              <w:t xml:space="preserve"> and that </w:t>
            </w:r>
            <m:oMath>
              <m:r>
                <m:rPr>
                  <m:sty m:val="p"/>
                </m:rPr>
                <w:rPr>
                  <w:rFonts w:ascii="Cambria Math" w:hAnsi="Cambria Math" w:cstheme="minorHAnsi"/>
                  <w:color w:val="000000" w:themeColor="text1"/>
                  <w:sz w:val="22"/>
                  <w:szCs w:val="22"/>
                </w:rPr>
                <m:t>{</m:t>
              </m:r>
              <m:r>
                <w:rPr>
                  <w:rFonts w:ascii="Cambria Math" w:hAnsi="Cambria Math" w:cstheme="minorHAnsi"/>
                  <w:color w:val="000000" w:themeColor="text1"/>
                  <w:sz w:val="22"/>
                  <w:szCs w:val="22"/>
                </w:rPr>
                <m:t>x|x</m:t>
              </m:r>
              <m:r>
                <m:rPr>
                  <m:sty m:val="p"/>
                </m:rPr>
                <w:rPr>
                  <w:rFonts w:ascii="Cambria Math" w:hAnsi="Cambria Math" w:cstheme="minorHAnsi"/>
                  <w:color w:val="000000" w:themeColor="text1"/>
                  <w:sz w:val="22"/>
                  <w:szCs w:val="22"/>
                </w:rPr>
                <m:t>≥5}</m:t>
              </m:r>
            </m:oMath>
            <w:r w:rsidRPr="00B36020">
              <w:rPr>
                <w:rFonts w:asciiTheme="minorHAnsi" w:hAnsiTheme="minorHAnsi" w:cstheme="minorHAnsi"/>
                <w:color w:val="000000" w:themeColor="text1"/>
                <w:sz w:val="22"/>
                <w:szCs w:val="22"/>
              </w:rPr>
              <w:t xml:space="preserve"> are the only values of </w:t>
            </w:r>
            <m:oMath>
              <m:r>
                <w:rPr>
                  <w:rFonts w:ascii="Cambria Math" w:hAnsi="Cambria Math" w:cstheme="minorHAnsi"/>
                  <w:color w:val="000000" w:themeColor="text1"/>
                  <w:sz w:val="22"/>
                  <w:szCs w:val="22"/>
                </w:rPr>
                <m:t>x</m:t>
              </m:r>
            </m:oMath>
            <w:r w:rsidRPr="00B36020">
              <w:rPr>
                <w:rFonts w:asciiTheme="minorHAnsi" w:hAnsiTheme="minorHAnsi" w:cstheme="minorHAnsi"/>
                <w:color w:val="000000" w:themeColor="text1"/>
                <w:sz w:val="22"/>
                <w:szCs w:val="22"/>
              </w:rPr>
              <w:t xml:space="preserve"> that satisfy the given inequa</w:t>
            </w:r>
            <w:proofErr w:type="spellStart"/>
            <w:r w:rsidRPr="00B36020">
              <w:rPr>
                <w:rFonts w:asciiTheme="minorHAnsi" w:hAnsiTheme="minorHAnsi" w:cstheme="minorHAnsi"/>
                <w:color w:val="000000" w:themeColor="text1"/>
                <w:sz w:val="22"/>
                <w:szCs w:val="22"/>
              </w:rPr>
              <w:t>lity</w:t>
            </w:r>
            <w:proofErr w:type="spellEnd"/>
            <w:r w:rsidRPr="00B36020">
              <w:rPr>
                <w:rFonts w:asciiTheme="minorHAnsi" w:hAnsiTheme="minorHAnsi" w:cstheme="minorHAnsi"/>
                <w:color w:val="000000" w:themeColor="text1"/>
                <w:sz w:val="22"/>
                <w:szCs w:val="22"/>
              </w:rPr>
              <w:t xml:space="preserve">. This may indicate that the students did not check to verify if both inequality statements </w:t>
            </w:r>
            <m:oMath>
              <m:r>
                <w:rPr>
                  <w:rFonts w:ascii="Cambria Math" w:hAnsi="Cambria Math" w:cstheme="minorHAnsi"/>
                  <w:color w:val="000000" w:themeColor="text1"/>
                  <w:sz w:val="22"/>
                  <w:szCs w:val="22"/>
                </w:rPr>
                <m:t>x≥5</m:t>
              </m:r>
              <m:r>
                <m:rPr>
                  <m:sty m:val="p"/>
                </m:rPr>
                <w:rPr>
                  <w:rFonts w:ascii="Cambria Math" w:hAnsi="Cambria Math" w:cstheme="minorHAnsi"/>
                  <w:color w:val="000000" w:themeColor="text1"/>
                  <w:sz w:val="22"/>
                  <w:szCs w:val="22"/>
                </w:rPr>
                <m:t xml:space="preserve">  </m:t>
              </m:r>
            </m:oMath>
            <w:r w:rsidRPr="00B36020">
              <w:rPr>
                <w:rFonts w:asciiTheme="minorHAnsi" w:hAnsiTheme="minorHAnsi" w:cstheme="minorHAnsi"/>
                <w:color w:val="000000" w:themeColor="text1"/>
                <w:sz w:val="22"/>
                <w:szCs w:val="22"/>
              </w:rPr>
              <w:t xml:space="preserve">and </w:t>
            </w:r>
            <m:oMath>
              <m:r>
                <w:rPr>
                  <w:rFonts w:ascii="Cambria Math" w:hAnsi="Cambria Math" w:cstheme="minorHAnsi"/>
                  <w:color w:val="000000" w:themeColor="text1"/>
                  <w:sz w:val="22"/>
                  <w:szCs w:val="22"/>
                </w:rPr>
                <m:t>x≥-1</m:t>
              </m:r>
            </m:oMath>
            <w:r w:rsidRPr="00B36020">
              <w:rPr>
                <w:rFonts w:asciiTheme="minorHAnsi" w:hAnsiTheme="minorHAnsi" w:cstheme="minorHAnsi"/>
                <w:color w:val="000000" w:themeColor="text1"/>
                <w:sz w:val="22"/>
                <w:szCs w:val="22"/>
              </w:rPr>
              <w:t xml:space="preserve"> satisfy the given inequality. Teachers may want to encourage students to select values from their solution set and values outside the solution set to substitute into the original inequality to determine their validity. For example, not all values of </w:t>
            </w:r>
            <m:oMath>
              <m:r>
                <w:rPr>
                  <w:rFonts w:ascii="Cambria Math" w:hAnsi="Cambria Math" w:cstheme="minorHAnsi"/>
                  <w:color w:val="000000" w:themeColor="text1"/>
                  <w:sz w:val="22"/>
                  <w:szCs w:val="22"/>
                </w:rPr>
                <m:t>x</m:t>
              </m:r>
            </m:oMath>
            <w:r w:rsidRPr="00B36020">
              <w:rPr>
                <w:rFonts w:asciiTheme="minorHAnsi" w:hAnsiTheme="minorHAnsi" w:cstheme="minorHAnsi"/>
                <w:color w:val="000000" w:themeColor="text1"/>
                <w:sz w:val="22"/>
                <w:szCs w:val="22"/>
              </w:rPr>
              <w:t xml:space="preserve"> within </w:t>
            </w:r>
            <m:oMath>
              <m:r>
                <w:rPr>
                  <w:rFonts w:ascii="Cambria Math" w:hAnsi="Cambria Math" w:cstheme="minorHAnsi"/>
                  <w:color w:val="000000" w:themeColor="text1"/>
                  <w:sz w:val="22"/>
                  <w:szCs w:val="22"/>
                </w:rPr>
                <m:t>{x|x≥</m:t>
              </m:r>
              <m:r>
                <m:rPr>
                  <m:sty m:val="p"/>
                </m:rPr>
                <w:rPr>
                  <w:rFonts w:ascii="Cambria Math" w:hAnsi="Cambria Math" w:cstheme="minorHAnsi"/>
                  <w:color w:val="000000" w:themeColor="text1"/>
                  <w:sz w:val="22"/>
                  <w:szCs w:val="22"/>
                </w:rPr>
                <m:t>-1}</m:t>
              </m:r>
            </m:oMath>
            <w:r w:rsidRPr="00B36020">
              <w:rPr>
                <w:rFonts w:asciiTheme="minorHAnsi" w:hAnsiTheme="minorHAnsi" w:cstheme="minorHAnsi"/>
                <w:color w:val="000000" w:themeColor="text1"/>
                <w:sz w:val="22"/>
                <w:szCs w:val="22"/>
              </w:rPr>
              <w:t xml:space="preserve"> satisfy the original inequality.  </w:t>
            </w:r>
          </w:p>
          <w:p w14:paraId="5B7E5BAC" w14:textId="77777777" w:rsidR="00B36020" w:rsidRPr="00B36020" w:rsidRDefault="00B36020" w:rsidP="00B36020"/>
          <w:p w14:paraId="6D455848" w14:textId="68ADD5B6" w:rsidR="00F367A7" w:rsidRDefault="00F367A7" w:rsidP="00F367A7">
            <w:pPr>
              <w:rPr>
                <w:rFonts w:ascii="Calibri" w:hAnsi="Calibri" w:cs="Calibri"/>
                <w:color w:val="000000"/>
                <w:sz w:val="22"/>
                <w:szCs w:val="22"/>
              </w:rPr>
            </w:pPr>
            <w:r w:rsidRPr="00722C85">
              <w:rPr>
                <w:rFonts w:asciiTheme="minorHAnsi" w:hAnsiTheme="minorHAnsi" w:cstheme="minorHAnsi"/>
                <w:b/>
                <w:bCs/>
                <w:sz w:val="22"/>
                <w:szCs w:val="22"/>
              </w:rPr>
              <w:t xml:space="preserve">Mathematical Communication: </w:t>
            </w:r>
            <w:r w:rsidR="004F7AE2">
              <w:rPr>
                <w:rFonts w:asciiTheme="minorHAnsi" w:hAnsiTheme="minorHAnsi" w:cstheme="minorHAnsi"/>
                <w:sz w:val="22"/>
                <w:szCs w:val="22"/>
              </w:rPr>
              <w:t xml:space="preserve">Students may benefit from additional opportunities solving absolute value equations that contain an absolute value expression set equal to an algebraic expression. </w:t>
            </w:r>
            <w:r w:rsidR="00A47D58">
              <w:rPr>
                <w:rFonts w:asciiTheme="minorHAnsi" w:hAnsiTheme="minorHAnsi" w:cstheme="minorHAnsi"/>
                <w:sz w:val="22"/>
                <w:szCs w:val="22"/>
              </w:rPr>
              <w:t>An e</w:t>
            </w:r>
            <w:r w:rsidR="004F7AE2">
              <w:rPr>
                <w:rFonts w:ascii="Calibri" w:hAnsi="Calibri" w:cs="Calibri"/>
                <w:color w:val="000000"/>
                <w:sz w:val="22"/>
                <w:szCs w:val="22"/>
              </w:rPr>
              <w:t>xample with common misconceptions follow</w:t>
            </w:r>
            <w:r w:rsidR="00A47D58">
              <w:rPr>
                <w:rFonts w:ascii="Calibri" w:hAnsi="Calibri" w:cs="Calibri"/>
                <w:color w:val="000000"/>
                <w:sz w:val="22"/>
                <w:szCs w:val="22"/>
              </w:rPr>
              <w:t>s</w:t>
            </w:r>
            <w:r w:rsidR="004F7AE2">
              <w:rPr>
                <w:rFonts w:ascii="Calibri" w:hAnsi="Calibri" w:cs="Calibri"/>
                <w:color w:val="000000"/>
                <w:sz w:val="22"/>
                <w:szCs w:val="22"/>
              </w:rPr>
              <w:t xml:space="preserve"> </w:t>
            </w:r>
            <w:r w:rsidR="00AD7F42">
              <w:rPr>
                <w:rFonts w:ascii="Calibri" w:hAnsi="Calibri" w:cs="Calibri"/>
                <w:color w:val="000000"/>
                <w:sz w:val="22"/>
                <w:szCs w:val="22"/>
              </w:rPr>
              <w:t xml:space="preserve">– </w:t>
            </w:r>
          </w:p>
          <w:p w14:paraId="2FE70E9D" w14:textId="77777777" w:rsidR="00AD7F42" w:rsidRPr="004F7AE2" w:rsidRDefault="00AD7F42" w:rsidP="00F367A7">
            <w:pPr>
              <w:rPr>
                <w:rFonts w:asciiTheme="minorHAnsi" w:hAnsiTheme="minorHAnsi" w:cstheme="minorHAnsi"/>
                <w:sz w:val="22"/>
                <w:szCs w:val="22"/>
              </w:rPr>
            </w:pPr>
          </w:p>
          <w:p w14:paraId="0FA8149F" w14:textId="4E286DF5" w:rsidR="003437DF" w:rsidRPr="00A47D58" w:rsidRDefault="004F7AE2" w:rsidP="0081629E">
            <w:pPr>
              <w:pStyle w:val="ListParagraph"/>
              <w:numPr>
                <w:ilvl w:val="0"/>
                <w:numId w:val="46"/>
              </w:numPr>
              <w:rPr>
                <w:rFonts w:asciiTheme="minorHAnsi" w:hAnsiTheme="minorHAnsi" w:cstheme="minorHAnsi"/>
                <w:sz w:val="22"/>
                <w:szCs w:val="18"/>
              </w:rPr>
            </w:pPr>
            <w:r w:rsidRPr="00A47D58">
              <w:rPr>
                <w:rFonts w:asciiTheme="minorHAnsi" w:hAnsiTheme="minorHAnsi" w:cstheme="minorHAnsi"/>
                <w:sz w:val="22"/>
                <w:szCs w:val="18"/>
              </w:rPr>
              <w:lastRenderedPageBreak/>
              <w:t xml:space="preserve">Student A was asked to solve the equation </w:t>
            </w:r>
            <m:oMath>
              <m:r>
                <w:rPr>
                  <w:rFonts w:ascii="Cambria Math" w:eastAsia="Cambria Math" w:hAnsi="Cambria Math" w:cstheme="minorHAnsi"/>
                  <w:sz w:val="22"/>
                  <w:szCs w:val="18"/>
                </w:rPr>
                <m:t>|5x-2|=3x+5.</m:t>
              </m:r>
            </m:oMath>
            <w:r w:rsidRPr="00A47D58">
              <w:rPr>
                <w:rFonts w:asciiTheme="minorHAnsi" w:hAnsiTheme="minorHAnsi" w:cstheme="minorHAnsi"/>
                <w:sz w:val="22"/>
                <w:szCs w:val="18"/>
              </w:rPr>
              <w:t xml:space="preserve">  Their work is shown below.</w:t>
            </w:r>
          </w:p>
          <w:p w14:paraId="30F596C6" w14:textId="77777777" w:rsidR="003437DF" w:rsidRDefault="003437DF" w:rsidP="00F367A7">
            <w:pPr>
              <w:rPr>
                <w:rFonts w:asciiTheme="minorHAnsi" w:hAnsiTheme="minorHAnsi" w:cstheme="minorHAnsi"/>
                <w:sz w:val="22"/>
                <w:szCs w:val="18"/>
              </w:rPr>
            </w:pPr>
          </w:p>
          <w:p w14:paraId="6F2AB94A" w14:textId="3E2BCA1D" w:rsidR="004F7AE2" w:rsidRPr="004F7AE2" w:rsidRDefault="004F7AE2" w:rsidP="00F367A7">
            <w:pPr>
              <w:rPr>
                <w:rFonts w:asciiTheme="minorHAnsi" w:hAnsiTheme="minorHAnsi" w:cstheme="minorHAnsi"/>
                <w:sz w:val="22"/>
                <w:szCs w:val="18"/>
              </w:rPr>
            </w:pPr>
            <m:oMathPara>
              <m:oMath>
                <m:r>
                  <w:rPr>
                    <w:rFonts w:ascii="Cambria Math" w:eastAsia="Cambria Math" w:hAnsi="Cambria Math" w:cs="Cambria Math"/>
                    <w:sz w:val="22"/>
                    <w:szCs w:val="18"/>
                  </w:rPr>
                  <m:t>|5x-2|=3x+5</m:t>
                </m:r>
              </m:oMath>
            </m:oMathPara>
          </w:p>
          <w:p w14:paraId="5AFE0E45" w14:textId="77777777" w:rsidR="004F7AE2" w:rsidRPr="004F7AE2" w:rsidRDefault="004F7AE2" w:rsidP="00F367A7">
            <w:pPr>
              <w:rPr>
                <w:rFonts w:asciiTheme="minorHAnsi" w:hAnsiTheme="minorHAnsi" w:cstheme="minorHAnsi"/>
                <w:sz w:val="22"/>
                <w:szCs w:val="18"/>
              </w:rPr>
            </w:pPr>
          </w:p>
          <w:tbl>
            <w:tblPr>
              <w:tblStyle w:val="TableGrid"/>
              <w:tblW w:w="0" w:type="auto"/>
              <w:tblLayout w:type="fixed"/>
              <w:tblLook w:val="04A0" w:firstRow="1" w:lastRow="0" w:firstColumn="1" w:lastColumn="0" w:noHBand="0" w:noVBand="1"/>
            </w:tblPr>
            <w:tblGrid>
              <w:gridCol w:w="7042"/>
              <w:gridCol w:w="7042"/>
            </w:tblGrid>
            <w:tr w:rsidR="004F7AE2" w:rsidRPr="004F7AE2" w14:paraId="4F641A8C" w14:textId="77777777" w:rsidTr="004F7AE2">
              <w:tc>
                <w:tcPr>
                  <w:tcW w:w="7042" w:type="dxa"/>
                  <w:tcBorders>
                    <w:top w:val="nil"/>
                    <w:left w:val="nil"/>
                    <w:bottom w:val="nil"/>
                    <w:right w:val="nil"/>
                  </w:tcBorders>
                </w:tcPr>
                <w:p w14:paraId="7E845FB5" w14:textId="77777777" w:rsidR="004F7AE2" w:rsidRPr="004F7AE2" w:rsidRDefault="004F7AE2" w:rsidP="004F7AE2">
                  <w:pPr>
                    <w:jc w:val="center"/>
                    <w:rPr>
                      <w:rFonts w:ascii="Cambria Math" w:eastAsia="Cambria Math" w:hAnsi="Cambria Math" w:cs="Cambria Math"/>
                      <w:sz w:val="22"/>
                      <w:szCs w:val="18"/>
                    </w:rPr>
                  </w:pPr>
                  <m:oMathPara>
                    <m:oMath>
                      <m:r>
                        <w:rPr>
                          <w:rFonts w:ascii="Cambria Math" w:eastAsia="Cambria Math" w:hAnsi="Cambria Math" w:cs="Cambria Math"/>
                          <w:sz w:val="22"/>
                          <w:szCs w:val="18"/>
                        </w:rPr>
                        <m:t>5x-2=3x+5</m:t>
                      </m:r>
                    </m:oMath>
                  </m:oMathPara>
                </w:p>
                <w:p w14:paraId="3758AB20" w14:textId="77777777" w:rsidR="004F7AE2" w:rsidRPr="004F7AE2" w:rsidRDefault="004F7AE2" w:rsidP="004F7AE2">
                  <w:pPr>
                    <w:jc w:val="center"/>
                    <w:rPr>
                      <w:rFonts w:ascii="Cambria Math" w:eastAsia="Cambria Math" w:hAnsi="Cambria Math" w:cs="Cambria Math"/>
                      <w:sz w:val="22"/>
                      <w:szCs w:val="18"/>
                    </w:rPr>
                  </w:pPr>
                  <m:oMathPara>
                    <m:oMath>
                      <m:r>
                        <w:rPr>
                          <w:rFonts w:ascii="Cambria Math" w:eastAsia="Cambria Math" w:hAnsi="Cambria Math" w:cs="Cambria Math"/>
                          <w:sz w:val="22"/>
                          <w:szCs w:val="18"/>
                        </w:rPr>
                        <m:t>2x-2 = 5</m:t>
                      </m:r>
                    </m:oMath>
                  </m:oMathPara>
                </w:p>
                <w:p w14:paraId="5FA9B494" w14:textId="77777777" w:rsidR="004F7AE2" w:rsidRPr="004F7AE2" w:rsidRDefault="004F7AE2" w:rsidP="004F7AE2">
                  <w:pPr>
                    <w:jc w:val="center"/>
                    <w:rPr>
                      <w:rFonts w:ascii="Cambria Math" w:eastAsia="Cambria Math" w:hAnsi="Cambria Math" w:cs="Cambria Math"/>
                      <w:sz w:val="22"/>
                      <w:szCs w:val="18"/>
                    </w:rPr>
                  </w:pPr>
                  <m:oMathPara>
                    <m:oMath>
                      <m:r>
                        <w:rPr>
                          <w:rFonts w:ascii="Cambria Math" w:eastAsia="Cambria Math" w:hAnsi="Cambria Math" w:cs="Cambria Math"/>
                          <w:sz w:val="22"/>
                          <w:szCs w:val="18"/>
                        </w:rPr>
                        <m:t>2x =7</m:t>
                      </m:r>
                    </m:oMath>
                  </m:oMathPara>
                </w:p>
                <w:p w14:paraId="27332CE3" w14:textId="5DA4F87C" w:rsidR="004F7AE2" w:rsidRPr="004F7AE2" w:rsidRDefault="004F7AE2" w:rsidP="004F7AE2">
                  <w:pPr>
                    <w:jc w:val="center"/>
                    <w:rPr>
                      <w:rFonts w:ascii="Cambria Math" w:eastAsia="Cambria Math" w:hAnsi="Cambria Math" w:cs="Cambria Math"/>
                      <w:sz w:val="22"/>
                      <w:szCs w:val="18"/>
                    </w:rPr>
                  </w:pPr>
                  <m:oMathPara>
                    <m:oMath>
                      <m:r>
                        <w:rPr>
                          <w:rFonts w:ascii="Cambria Math" w:eastAsia="Cambria Math" w:hAnsi="Cambria Math" w:cs="Cambria Math"/>
                          <w:sz w:val="22"/>
                          <w:szCs w:val="18"/>
                        </w:rPr>
                        <m:t>x=</m:t>
                      </m:r>
                      <m:f>
                        <m:fPr>
                          <m:ctrlPr>
                            <w:rPr>
                              <w:rFonts w:ascii="Cambria Math" w:eastAsia="Cambria Math" w:hAnsi="Cambria Math" w:cs="Cambria Math"/>
                              <w:sz w:val="22"/>
                              <w:szCs w:val="18"/>
                            </w:rPr>
                          </m:ctrlPr>
                        </m:fPr>
                        <m:num>
                          <m:r>
                            <w:rPr>
                              <w:rFonts w:ascii="Cambria Math" w:eastAsia="Cambria Math" w:hAnsi="Cambria Math" w:cs="Cambria Math"/>
                              <w:sz w:val="22"/>
                              <w:szCs w:val="18"/>
                            </w:rPr>
                            <m:t>7</m:t>
                          </m:r>
                        </m:num>
                        <m:den>
                          <m:r>
                            <w:rPr>
                              <w:rFonts w:ascii="Cambria Math" w:eastAsia="Cambria Math" w:hAnsi="Cambria Math" w:cs="Cambria Math"/>
                              <w:sz w:val="22"/>
                              <w:szCs w:val="18"/>
                            </w:rPr>
                            <m:t>2</m:t>
                          </m:r>
                        </m:den>
                      </m:f>
                    </m:oMath>
                  </m:oMathPara>
                </w:p>
              </w:tc>
              <w:tc>
                <w:tcPr>
                  <w:tcW w:w="7042" w:type="dxa"/>
                  <w:tcBorders>
                    <w:top w:val="nil"/>
                    <w:left w:val="nil"/>
                    <w:bottom w:val="nil"/>
                    <w:right w:val="nil"/>
                  </w:tcBorders>
                </w:tcPr>
                <w:p w14:paraId="3B91420E" w14:textId="77777777" w:rsidR="004F7AE2" w:rsidRPr="004F7AE2" w:rsidRDefault="004F7AE2" w:rsidP="004F7AE2">
                  <w:pPr>
                    <w:jc w:val="center"/>
                    <w:rPr>
                      <w:rFonts w:ascii="Cambria Math" w:eastAsia="Cambria Math" w:hAnsi="Cambria Math" w:cs="Cambria Math"/>
                      <w:sz w:val="22"/>
                      <w:szCs w:val="18"/>
                    </w:rPr>
                  </w:pPr>
                  <m:oMathPara>
                    <m:oMath>
                      <m:r>
                        <w:rPr>
                          <w:rFonts w:ascii="Cambria Math" w:eastAsia="Cambria Math" w:hAnsi="Cambria Math" w:cs="Cambria Math"/>
                          <w:sz w:val="22"/>
                          <w:szCs w:val="18"/>
                        </w:rPr>
                        <m:t>5x-2=-3x+5</m:t>
                      </m:r>
                    </m:oMath>
                  </m:oMathPara>
                </w:p>
                <w:p w14:paraId="4E9FF624" w14:textId="77777777" w:rsidR="004F7AE2" w:rsidRPr="004F7AE2" w:rsidRDefault="004F7AE2" w:rsidP="004F7AE2">
                  <w:pPr>
                    <w:jc w:val="center"/>
                    <w:rPr>
                      <w:rFonts w:ascii="Cambria Math" w:eastAsia="Cambria Math" w:hAnsi="Cambria Math" w:cs="Cambria Math"/>
                      <w:sz w:val="22"/>
                      <w:szCs w:val="18"/>
                    </w:rPr>
                  </w:pPr>
                  <m:oMathPara>
                    <m:oMath>
                      <m:r>
                        <w:rPr>
                          <w:rFonts w:ascii="Cambria Math" w:eastAsia="Cambria Math" w:hAnsi="Cambria Math" w:cs="Cambria Math"/>
                          <w:sz w:val="22"/>
                          <w:szCs w:val="18"/>
                        </w:rPr>
                        <m:t>8x-2=5</m:t>
                      </m:r>
                    </m:oMath>
                  </m:oMathPara>
                </w:p>
                <w:p w14:paraId="69B2A1DC" w14:textId="77777777" w:rsidR="004F7AE2" w:rsidRPr="004F7AE2" w:rsidRDefault="004F7AE2" w:rsidP="004F7AE2">
                  <w:pPr>
                    <w:jc w:val="center"/>
                    <w:rPr>
                      <w:rFonts w:ascii="Cambria Math" w:eastAsia="Cambria Math" w:hAnsi="Cambria Math" w:cs="Cambria Math"/>
                      <w:sz w:val="22"/>
                      <w:szCs w:val="18"/>
                    </w:rPr>
                  </w:pPr>
                  <m:oMathPara>
                    <m:oMath>
                      <m:r>
                        <w:rPr>
                          <w:rFonts w:ascii="Cambria Math" w:eastAsia="Cambria Math" w:hAnsi="Cambria Math" w:cs="Cambria Math"/>
                          <w:sz w:val="22"/>
                          <w:szCs w:val="18"/>
                        </w:rPr>
                        <m:t>8x=7</m:t>
                      </m:r>
                    </m:oMath>
                  </m:oMathPara>
                </w:p>
                <w:p w14:paraId="714DC3F9" w14:textId="04F86C83" w:rsidR="004F7AE2" w:rsidRPr="004F7AE2" w:rsidRDefault="004F7AE2" w:rsidP="004F7AE2">
                  <w:pPr>
                    <w:rPr>
                      <w:rFonts w:asciiTheme="minorHAnsi" w:hAnsiTheme="minorHAnsi" w:cstheme="minorHAnsi"/>
                      <w:sz w:val="22"/>
                      <w:szCs w:val="18"/>
                    </w:rPr>
                  </w:pPr>
                  <m:oMathPara>
                    <m:oMath>
                      <m:r>
                        <w:rPr>
                          <w:rFonts w:ascii="Cambria Math" w:eastAsia="Cambria Math" w:hAnsi="Cambria Math" w:cs="Cambria Math"/>
                          <w:sz w:val="22"/>
                          <w:szCs w:val="18"/>
                        </w:rPr>
                        <m:t>x=</m:t>
                      </m:r>
                      <m:f>
                        <m:fPr>
                          <m:ctrlPr>
                            <w:rPr>
                              <w:rFonts w:ascii="Cambria Math" w:eastAsia="Cambria Math" w:hAnsi="Cambria Math" w:cs="Cambria Math"/>
                              <w:sz w:val="22"/>
                              <w:szCs w:val="18"/>
                            </w:rPr>
                          </m:ctrlPr>
                        </m:fPr>
                        <m:num>
                          <m:r>
                            <w:rPr>
                              <w:rFonts w:ascii="Cambria Math" w:eastAsia="Cambria Math" w:hAnsi="Cambria Math" w:cs="Cambria Math"/>
                              <w:sz w:val="22"/>
                              <w:szCs w:val="18"/>
                            </w:rPr>
                            <m:t>7</m:t>
                          </m:r>
                        </m:num>
                        <m:den>
                          <m:r>
                            <w:rPr>
                              <w:rFonts w:ascii="Cambria Math" w:eastAsia="Cambria Math" w:hAnsi="Cambria Math" w:cs="Cambria Math"/>
                              <w:sz w:val="22"/>
                              <w:szCs w:val="18"/>
                            </w:rPr>
                            <m:t>8</m:t>
                          </m:r>
                        </m:den>
                      </m:f>
                    </m:oMath>
                  </m:oMathPara>
                </w:p>
              </w:tc>
            </w:tr>
          </w:tbl>
          <w:p w14:paraId="36C6A861" w14:textId="77777777" w:rsidR="004F7AE2" w:rsidRPr="004F7AE2" w:rsidRDefault="004F7AE2" w:rsidP="00F367A7">
            <w:pPr>
              <w:rPr>
                <w:rFonts w:asciiTheme="minorHAnsi" w:hAnsiTheme="minorHAnsi" w:cstheme="minorHAnsi"/>
              </w:rPr>
            </w:pPr>
          </w:p>
          <w:p w14:paraId="5E859BFE" w14:textId="77777777" w:rsidR="004F7AE2" w:rsidRDefault="004F7AE2" w:rsidP="00A47D58">
            <w:pPr>
              <w:ind w:left="720"/>
              <w:rPr>
                <w:rFonts w:asciiTheme="minorHAnsi" w:hAnsiTheme="minorHAnsi" w:cstheme="minorHAnsi"/>
                <w:color w:val="000000" w:themeColor="text1"/>
                <w:sz w:val="22"/>
                <w:szCs w:val="22"/>
              </w:rPr>
            </w:pPr>
            <w:r w:rsidRPr="004F7AE2">
              <w:rPr>
                <w:rFonts w:asciiTheme="minorHAnsi" w:hAnsiTheme="minorHAnsi" w:cstheme="minorHAnsi"/>
                <w:color w:val="000000" w:themeColor="text1"/>
                <w:sz w:val="22"/>
                <w:szCs w:val="22"/>
              </w:rPr>
              <w:t>Describe and correct the errors made.</w:t>
            </w:r>
          </w:p>
          <w:p w14:paraId="7DF7798B" w14:textId="77777777" w:rsidR="004F7AE2" w:rsidRPr="004F7AE2" w:rsidRDefault="004F7AE2" w:rsidP="004F7AE2">
            <w:pPr>
              <w:ind w:left="1440"/>
              <w:rPr>
                <w:rFonts w:asciiTheme="minorHAnsi" w:hAnsiTheme="minorHAnsi" w:cstheme="minorHAnsi"/>
                <w:color w:val="000000" w:themeColor="text1"/>
                <w:sz w:val="22"/>
                <w:szCs w:val="22"/>
              </w:rPr>
            </w:pPr>
          </w:p>
          <w:p w14:paraId="779C923F" w14:textId="6D0293C7" w:rsidR="004F7AE2" w:rsidRDefault="004F7AE2" w:rsidP="00A47D58">
            <w:pPr>
              <w:ind w:left="720"/>
              <w:rPr>
                <w:rFonts w:asciiTheme="minorHAnsi" w:hAnsiTheme="minorHAnsi" w:cstheme="minorHAnsi"/>
                <w:color w:val="000000" w:themeColor="text1"/>
                <w:sz w:val="22"/>
                <w:szCs w:val="22"/>
              </w:rPr>
            </w:pPr>
            <w:r w:rsidRPr="004F7AE2">
              <w:rPr>
                <w:rFonts w:asciiTheme="minorHAnsi" w:hAnsiTheme="minorHAnsi" w:cstheme="minorHAnsi"/>
                <w:color w:val="000000" w:themeColor="text1"/>
                <w:sz w:val="22"/>
                <w:szCs w:val="22"/>
              </w:rPr>
              <w:t xml:space="preserve">A common error some students make is to neglect to properly distribute the negative for the second equation resulting in </w:t>
            </w:r>
            <m:oMath>
              <m:r>
                <w:rPr>
                  <w:rFonts w:ascii="Cambria Math" w:hAnsi="Cambria Math" w:cstheme="minorHAnsi"/>
                  <w:color w:val="000000" w:themeColor="text1"/>
                  <w:sz w:val="22"/>
                  <w:szCs w:val="22"/>
                </w:rPr>
                <m:t>5x-2=-3x+5,</m:t>
              </m:r>
            </m:oMath>
            <w:r w:rsidRPr="004F7AE2">
              <w:rPr>
                <w:rFonts w:asciiTheme="minorHAnsi" w:hAnsiTheme="minorHAnsi" w:cstheme="minorHAnsi"/>
                <w:color w:val="000000" w:themeColor="text1"/>
                <w:sz w:val="22"/>
                <w:szCs w:val="22"/>
              </w:rPr>
              <w:t xml:space="preserve"> instead of </w:t>
            </w:r>
            <w:r w:rsidR="00AD7F42">
              <w:rPr>
                <w:rFonts w:asciiTheme="minorHAnsi" w:hAnsiTheme="minorHAnsi" w:cstheme="minorHAnsi"/>
                <w:color w:val="000000" w:themeColor="text1"/>
                <w:sz w:val="22"/>
                <w:szCs w:val="22"/>
              </w:rPr>
              <w:t xml:space="preserve"> </w:t>
            </w:r>
            <m:oMath>
              <m:r>
                <w:rPr>
                  <w:rFonts w:ascii="Cambria Math" w:hAnsi="Cambria Math" w:cstheme="minorHAnsi"/>
                  <w:color w:val="000000" w:themeColor="text1"/>
                  <w:sz w:val="22"/>
                  <w:szCs w:val="22"/>
                </w:rPr>
                <m:t>5x-2=-3x-5</m:t>
              </m:r>
            </m:oMath>
            <w:r w:rsidRPr="004F7AE2">
              <w:rPr>
                <w:rFonts w:asciiTheme="minorHAnsi" w:hAnsiTheme="minorHAnsi" w:cstheme="minorHAnsi"/>
                <w:color w:val="000000" w:themeColor="text1"/>
                <w:sz w:val="22"/>
                <w:szCs w:val="22"/>
              </w:rPr>
              <w:t xml:space="preserve">. This may indicate that the student does not understand applying the distribution property </w:t>
            </w:r>
            <m:oMath>
              <m:r>
                <w:rPr>
                  <w:rFonts w:ascii="Cambria Math" w:hAnsi="Cambria Math" w:cstheme="minorHAnsi"/>
                  <w:color w:val="000000" w:themeColor="text1"/>
                  <w:sz w:val="22"/>
                  <w:szCs w:val="22"/>
                </w:rPr>
                <m:t>a(b + c) = ab + ac</m:t>
              </m:r>
            </m:oMath>
            <w:r w:rsidRPr="004F7AE2">
              <w:rPr>
                <w:rFonts w:asciiTheme="minorHAnsi" w:hAnsiTheme="minorHAnsi" w:cstheme="minorHAnsi"/>
                <w:color w:val="000000" w:themeColor="text1"/>
                <w:sz w:val="22"/>
                <w:szCs w:val="22"/>
              </w:rPr>
              <w:t xml:space="preserve">. Teachers may want to have students write the right side of the equation using parentheses resulting in </w:t>
            </w:r>
            <m:oMath>
              <m:r>
                <w:rPr>
                  <w:rFonts w:ascii="Cambria Math" w:hAnsi="Cambria Math" w:cstheme="minorHAnsi"/>
                  <w:color w:val="000000" w:themeColor="text1"/>
                  <w:sz w:val="22"/>
                  <w:szCs w:val="22"/>
                </w:rPr>
                <m:t>5x-2=-(3x+5)</m:t>
              </m:r>
            </m:oMath>
            <w:r w:rsidRPr="004F7AE2">
              <w:rPr>
                <w:rFonts w:asciiTheme="minorHAnsi" w:hAnsiTheme="minorHAnsi" w:cstheme="minorHAnsi"/>
                <w:color w:val="000000" w:themeColor="text1"/>
                <w:sz w:val="22"/>
                <w:szCs w:val="22"/>
              </w:rPr>
              <w:t xml:space="preserve"> to help ensure students distribute the negative to both terms. Teachers may also find it helpful to use Desmos to show students the graphical representation of their solutions by separating the functions </w:t>
            </w:r>
            <m:oMath>
              <m:r>
                <w:rPr>
                  <w:rFonts w:ascii="Cambria Math" w:hAnsi="Cambria Math" w:cstheme="minorHAnsi"/>
                  <w:color w:val="000000" w:themeColor="text1"/>
                  <w:sz w:val="22"/>
                  <w:szCs w:val="22"/>
                </w:rPr>
                <m:t>y = |5x-2|</m:t>
              </m:r>
            </m:oMath>
            <w:r w:rsidRPr="004F7AE2">
              <w:rPr>
                <w:rFonts w:asciiTheme="minorHAnsi" w:hAnsiTheme="minorHAnsi" w:cstheme="minorHAnsi"/>
                <w:color w:val="000000" w:themeColor="text1"/>
                <w:sz w:val="22"/>
                <w:szCs w:val="22"/>
              </w:rPr>
              <w:t xml:space="preserve"> and </w:t>
            </w:r>
            <m:oMath>
              <m:r>
                <w:rPr>
                  <w:rFonts w:ascii="Cambria Math" w:hAnsi="Cambria Math" w:cstheme="minorHAnsi"/>
                  <w:color w:val="000000" w:themeColor="text1"/>
                  <w:sz w:val="22"/>
                  <w:szCs w:val="22"/>
                </w:rPr>
                <m:t>y=3x+5</m:t>
              </m:r>
            </m:oMath>
            <w:r w:rsidRPr="004F7AE2">
              <w:rPr>
                <w:rFonts w:asciiTheme="minorHAnsi" w:hAnsiTheme="minorHAnsi" w:cstheme="minorHAnsi"/>
                <w:color w:val="000000" w:themeColor="text1"/>
                <w:sz w:val="22"/>
                <w:szCs w:val="22"/>
              </w:rPr>
              <w:t>. Students will be able to use the points of intersections to verify their solutions</w:t>
            </w:r>
            <w:r w:rsidR="00AD7F42">
              <w:rPr>
                <w:rFonts w:asciiTheme="minorHAnsi" w:hAnsiTheme="minorHAnsi" w:cstheme="minorHAnsi"/>
                <w:color w:val="000000" w:themeColor="text1"/>
                <w:sz w:val="22"/>
                <w:szCs w:val="22"/>
              </w:rPr>
              <w:t xml:space="preserve"> as modeled below. </w:t>
            </w:r>
          </w:p>
          <w:p w14:paraId="0BFE9557" w14:textId="77777777" w:rsidR="00B36020" w:rsidRDefault="00B36020" w:rsidP="004F7AE2">
            <w:pPr>
              <w:ind w:left="720"/>
              <w:rPr>
                <w:rFonts w:asciiTheme="minorHAnsi" w:hAnsiTheme="minorHAnsi" w:cstheme="minorHAnsi"/>
                <w:color w:val="000000" w:themeColor="text1"/>
                <w:sz w:val="22"/>
                <w:szCs w:val="22"/>
              </w:rPr>
            </w:pPr>
          </w:p>
          <w:p w14:paraId="694F5711" w14:textId="7A70080B" w:rsidR="00F367A7" w:rsidRPr="00A47D58" w:rsidRDefault="00B36020" w:rsidP="00A47D58">
            <w:pPr>
              <w:jc w:val="center"/>
              <w:rPr>
                <w:rFonts w:asciiTheme="minorHAnsi" w:eastAsia="Cambria Math" w:hAnsiTheme="minorHAnsi" w:cstheme="minorHAnsi"/>
                <w:color w:val="000000" w:themeColor="text1"/>
                <w:sz w:val="22"/>
                <w:szCs w:val="22"/>
              </w:rPr>
            </w:pPr>
            <w:r>
              <w:rPr>
                <w:rFonts w:asciiTheme="minorHAnsi" w:eastAsia="Cambria Math" w:hAnsiTheme="minorHAnsi" w:cstheme="minorHAnsi"/>
                <w:noProof/>
                <w:color w:val="000000" w:themeColor="text1"/>
                <w:sz w:val="22"/>
                <w:szCs w:val="22"/>
                <w14:ligatures w14:val="standardContextual"/>
              </w:rPr>
              <w:drawing>
                <wp:inline distT="0" distB="0" distL="0" distR="0" wp14:anchorId="6A045AF0" wp14:editId="648C7F57">
                  <wp:extent cx="3980675" cy="2653784"/>
                  <wp:effectExtent l="19050" t="19050" r="20320" b="13335"/>
                  <wp:docPr id="278018888" name="Picture 1" descr="Desmos graph used show students the graphical representation of their solutions by separating the functions y = |5x-2| and y=3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18888" name="Picture 1" descr="Desmos graph used show students the graphical representation of their solutions by separating the functions y = |5x-2| and y=3x+5"/>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15184" cy="2676790"/>
                          </a:xfrm>
                          <a:prstGeom prst="rect">
                            <a:avLst/>
                          </a:prstGeom>
                          <a:ln>
                            <a:solidFill>
                              <a:schemeClr val="tx1">
                                <a:lumMod val="75000"/>
                                <a:lumOff val="25000"/>
                              </a:schemeClr>
                            </a:solidFill>
                          </a:ln>
                        </pic:spPr>
                      </pic:pic>
                    </a:graphicData>
                  </a:graphic>
                </wp:inline>
              </w:drawing>
            </w:r>
          </w:p>
        </w:tc>
      </w:tr>
      <w:tr w:rsidR="00F367A7" w:rsidRPr="00722C85" w14:paraId="25DCF479" w14:textId="77777777" w:rsidTr="00B950B7">
        <w:trPr>
          <w:trHeight w:val="435"/>
        </w:trPr>
        <w:tc>
          <w:tcPr>
            <w:tcW w:w="14310" w:type="dxa"/>
            <w:shd w:val="clear" w:color="auto" w:fill="F2F2F2" w:themeFill="background1" w:themeFillShade="F2"/>
            <w:vAlign w:val="center"/>
          </w:tcPr>
          <w:p w14:paraId="694C0EB4" w14:textId="677F07A7" w:rsidR="00F367A7" w:rsidRPr="00722C85" w:rsidRDefault="00F367A7" w:rsidP="00F367A7">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367A7" w:rsidRPr="00722C85" w14:paraId="3350771E" w14:textId="77777777" w:rsidTr="00370866">
        <w:trPr>
          <w:trHeight w:val="1970"/>
        </w:trPr>
        <w:tc>
          <w:tcPr>
            <w:tcW w:w="14310" w:type="dxa"/>
          </w:tcPr>
          <w:p w14:paraId="44AB2C04" w14:textId="77777777" w:rsidR="00F367A7" w:rsidRPr="00A3275C" w:rsidRDefault="00F367A7" w:rsidP="00F367A7">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24842DD3" w14:textId="13CBED4B" w:rsidR="0092511D" w:rsidRPr="00A3275C" w:rsidRDefault="0092511D" w:rsidP="0092511D">
            <w:pPr>
              <w:shd w:val="clear" w:color="auto" w:fill="FFFFFF"/>
              <w:spacing w:line="345" w:lineRule="atLeast"/>
              <w:rPr>
                <w:rFonts w:ascii="Calibri" w:eastAsia="Times New Roman" w:hAnsi="Calibri" w:cs="Calibri"/>
                <w:color w:val="1F1F1F"/>
                <w:sz w:val="22"/>
                <w:szCs w:val="22"/>
              </w:rPr>
            </w:pPr>
            <w:r>
              <w:rPr>
                <w:rFonts w:ascii="Calibri" w:eastAsia="Times New Roman" w:hAnsi="Calibri" w:cs="Calibri"/>
                <w:color w:val="1F1F1F"/>
                <w:sz w:val="22"/>
                <w:szCs w:val="22"/>
              </w:rPr>
              <w:t>Absolute value e</w:t>
            </w:r>
            <w:r w:rsidRPr="00A3275C">
              <w:rPr>
                <w:rFonts w:ascii="Calibri" w:eastAsia="Times New Roman" w:hAnsi="Calibri" w:cs="Calibri"/>
                <w:color w:val="1F1F1F"/>
                <w:sz w:val="22"/>
                <w:szCs w:val="22"/>
              </w:rPr>
              <w:t xml:space="preserve">quations </w:t>
            </w:r>
            <w:r>
              <w:rPr>
                <w:rFonts w:ascii="Calibri" w:eastAsia="Times New Roman" w:hAnsi="Calibri" w:cs="Calibri"/>
                <w:color w:val="1F1F1F"/>
                <w:sz w:val="22"/>
                <w:szCs w:val="22"/>
              </w:rPr>
              <w:t>and inequalities can be used to</w:t>
            </w:r>
            <w:r w:rsidRPr="00A3275C">
              <w:rPr>
                <w:rFonts w:ascii="Calibri" w:eastAsia="Times New Roman" w:hAnsi="Calibri" w:cs="Calibri"/>
                <w:color w:val="1F1F1F"/>
                <w:sz w:val="22"/>
                <w:szCs w:val="22"/>
              </w:rPr>
              <w:t xml:space="preserve"> model real-life contextual situations.</w:t>
            </w:r>
          </w:p>
          <w:p w14:paraId="0F516776" w14:textId="543665B3" w:rsidR="00F367A7" w:rsidRPr="004D57B8" w:rsidRDefault="00F367A7" w:rsidP="00F367A7">
            <w:pPr>
              <w:rPr>
                <w:rFonts w:ascii="Calibri" w:hAnsi="Calibri" w:cs="Calibri"/>
                <w:b/>
                <w:bCs/>
                <w:color w:val="FF0000"/>
                <w:sz w:val="22"/>
                <w:szCs w:val="22"/>
              </w:rPr>
            </w:pPr>
          </w:p>
          <w:p w14:paraId="40AE31BC" w14:textId="2D1BBC3C" w:rsidR="00F74CFF" w:rsidRPr="00EA7857" w:rsidRDefault="00F367A7" w:rsidP="00F367A7">
            <w:pPr>
              <w:rPr>
                <w:rFonts w:ascii="Calibri" w:hAnsi="Calibri" w:cs="Calibri"/>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sidR="00F74CFF" w:rsidRPr="003D0550">
              <w:rPr>
                <w:rFonts w:ascii="Calibri" w:hAnsi="Calibri" w:cs="Calibri"/>
                <w:sz w:val="22"/>
                <w:szCs w:val="22"/>
              </w:rPr>
              <w:t xml:space="preserve">Prior to Algebra 2, students </w:t>
            </w:r>
            <w:r w:rsidR="00F74CFF" w:rsidRPr="00A3275C">
              <w:rPr>
                <w:rFonts w:ascii="Calibri" w:hAnsi="Calibri" w:cs="Calibri"/>
                <w:sz w:val="22"/>
                <w:szCs w:val="22"/>
              </w:rPr>
              <w:t>represent</w:t>
            </w:r>
            <w:r w:rsidR="00F74CFF">
              <w:rPr>
                <w:rFonts w:ascii="Calibri" w:hAnsi="Calibri" w:cs="Calibri"/>
                <w:sz w:val="22"/>
                <w:szCs w:val="22"/>
              </w:rPr>
              <w:t>ed</w:t>
            </w:r>
            <w:r w:rsidR="00F74CFF" w:rsidRPr="00A3275C">
              <w:rPr>
                <w:rFonts w:ascii="Calibri" w:hAnsi="Calibri" w:cs="Calibri"/>
                <w:sz w:val="22"/>
                <w:szCs w:val="22"/>
              </w:rPr>
              <w:t>, solve</w:t>
            </w:r>
            <w:r w:rsidR="00F74CFF">
              <w:rPr>
                <w:rFonts w:ascii="Calibri" w:hAnsi="Calibri" w:cs="Calibri"/>
                <w:sz w:val="22"/>
                <w:szCs w:val="22"/>
              </w:rPr>
              <w:t>d</w:t>
            </w:r>
            <w:r w:rsidR="00F74CFF" w:rsidRPr="00A3275C">
              <w:rPr>
                <w:rFonts w:ascii="Calibri" w:hAnsi="Calibri" w:cs="Calibri"/>
                <w:sz w:val="22"/>
                <w:szCs w:val="22"/>
              </w:rPr>
              <w:t>, explain</w:t>
            </w:r>
            <w:r w:rsidR="00F74CFF">
              <w:rPr>
                <w:rFonts w:ascii="Calibri" w:hAnsi="Calibri" w:cs="Calibri"/>
                <w:sz w:val="22"/>
                <w:szCs w:val="22"/>
              </w:rPr>
              <w:t>ed</w:t>
            </w:r>
            <w:r w:rsidR="00F74CFF" w:rsidRPr="00A3275C">
              <w:rPr>
                <w:rFonts w:ascii="Calibri" w:hAnsi="Calibri" w:cs="Calibri"/>
                <w:sz w:val="22"/>
                <w:szCs w:val="22"/>
              </w:rPr>
              <w:t>, and interpret</w:t>
            </w:r>
            <w:r w:rsidR="00F74CFF">
              <w:rPr>
                <w:rFonts w:ascii="Calibri" w:hAnsi="Calibri" w:cs="Calibri"/>
                <w:sz w:val="22"/>
                <w:szCs w:val="22"/>
              </w:rPr>
              <w:t>ed</w:t>
            </w:r>
            <w:r w:rsidR="00F74CFF" w:rsidRPr="00A3275C">
              <w:rPr>
                <w:rFonts w:ascii="Calibri" w:hAnsi="Calibri" w:cs="Calibri"/>
                <w:sz w:val="22"/>
                <w:szCs w:val="22"/>
              </w:rPr>
              <w:t xml:space="preserve"> the solution to multistep linear equations and inequalities in one variable and literal equations for a specified variable</w:t>
            </w:r>
            <w:r w:rsidR="00F74CFF">
              <w:rPr>
                <w:rFonts w:ascii="Calibri" w:hAnsi="Calibri" w:cs="Calibri"/>
                <w:sz w:val="22"/>
                <w:szCs w:val="22"/>
              </w:rPr>
              <w:t xml:space="preserve"> (A.EI.1); </w:t>
            </w:r>
            <w:r w:rsidR="00F74CFF" w:rsidRPr="00A3275C">
              <w:rPr>
                <w:rFonts w:ascii="Calibri" w:hAnsi="Calibri" w:cs="Calibri"/>
                <w:sz w:val="22"/>
                <w:szCs w:val="22"/>
              </w:rPr>
              <w:t>represent</w:t>
            </w:r>
            <w:r w:rsidR="00F74CFF">
              <w:rPr>
                <w:rFonts w:ascii="Calibri" w:hAnsi="Calibri" w:cs="Calibri"/>
                <w:sz w:val="22"/>
                <w:szCs w:val="22"/>
              </w:rPr>
              <w:t>ed</w:t>
            </w:r>
            <w:r w:rsidR="00F74CFF" w:rsidRPr="00A3275C">
              <w:rPr>
                <w:rFonts w:ascii="Calibri" w:hAnsi="Calibri" w:cs="Calibri"/>
                <w:sz w:val="22"/>
                <w:szCs w:val="22"/>
              </w:rPr>
              <w:t>, solve</w:t>
            </w:r>
            <w:r w:rsidR="00F74CFF">
              <w:rPr>
                <w:rFonts w:ascii="Calibri" w:hAnsi="Calibri" w:cs="Calibri"/>
                <w:sz w:val="22"/>
                <w:szCs w:val="22"/>
              </w:rPr>
              <w:t>d</w:t>
            </w:r>
            <w:r w:rsidR="00F74CFF" w:rsidRPr="00A3275C">
              <w:rPr>
                <w:rFonts w:ascii="Calibri" w:hAnsi="Calibri" w:cs="Calibri"/>
                <w:sz w:val="22"/>
                <w:szCs w:val="22"/>
              </w:rPr>
              <w:t>, explain</w:t>
            </w:r>
            <w:r w:rsidR="00F74CFF">
              <w:rPr>
                <w:rFonts w:ascii="Calibri" w:hAnsi="Calibri" w:cs="Calibri"/>
                <w:sz w:val="22"/>
                <w:szCs w:val="22"/>
              </w:rPr>
              <w:t>ed</w:t>
            </w:r>
            <w:r w:rsidR="00F74CFF" w:rsidRPr="00A3275C">
              <w:rPr>
                <w:rFonts w:ascii="Calibri" w:hAnsi="Calibri" w:cs="Calibri"/>
                <w:sz w:val="22"/>
                <w:szCs w:val="22"/>
              </w:rPr>
              <w:t>, and interpret</w:t>
            </w:r>
            <w:r w:rsidR="00F74CFF">
              <w:rPr>
                <w:rFonts w:ascii="Calibri" w:hAnsi="Calibri" w:cs="Calibri"/>
                <w:sz w:val="22"/>
                <w:szCs w:val="22"/>
              </w:rPr>
              <w:t>ed</w:t>
            </w:r>
            <w:r w:rsidR="00F74CFF" w:rsidRPr="00A3275C">
              <w:rPr>
                <w:rFonts w:ascii="Calibri" w:hAnsi="Calibri" w:cs="Calibri"/>
                <w:sz w:val="22"/>
                <w:szCs w:val="22"/>
              </w:rPr>
              <w:t xml:space="preserve"> the solution to a system of two linear equations, a linear inequality in two variables, or a system of two linear inequalities in two variables</w:t>
            </w:r>
            <w:r w:rsidR="00F74CFF">
              <w:rPr>
                <w:rFonts w:ascii="Calibri" w:hAnsi="Calibri" w:cs="Calibri"/>
                <w:sz w:val="22"/>
                <w:szCs w:val="22"/>
              </w:rPr>
              <w:t xml:space="preserve"> (A.EI.2); and, </w:t>
            </w:r>
            <w:r w:rsidR="004D5DC0" w:rsidRPr="00A3275C">
              <w:rPr>
                <w:rFonts w:ascii="Calibri" w:hAnsi="Calibri" w:cs="Calibri"/>
                <w:sz w:val="22"/>
                <w:szCs w:val="22"/>
              </w:rPr>
              <w:t>represent</w:t>
            </w:r>
            <w:r w:rsidR="004D5DC0">
              <w:rPr>
                <w:rFonts w:ascii="Calibri" w:hAnsi="Calibri" w:cs="Calibri"/>
                <w:sz w:val="22"/>
                <w:szCs w:val="22"/>
              </w:rPr>
              <w:t>ed</w:t>
            </w:r>
            <w:r w:rsidR="004D5DC0" w:rsidRPr="00A3275C">
              <w:rPr>
                <w:rFonts w:ascii="Calibri" w:hAnsi="Calibri" w:cs="Calibri"/>
                <w:sz w:val="22"/>
                <w:szCs w:val="22"/>
              </w:rPr>
              <w:t>, solve</w:t>
            </w:r>
            <w:r w:rsidR="004D5DC0">
              <w:rPr>
                <w:rFonts w:ascii="Calibri" w:hAnsi="Calibri" w:cs="Calibri"/>
                <w:sz w:val="22"/>
                <w:szCs w:val="22"/>
              </w:rPr>
              <w:t>d</w:t>
            </w:r>
            <w:r w:rsidR="004D5DC0" w:rsidRPr="00A3275C">
              <w:rPr>
                <w:rFonts w:ascii="Calibri" w:hAnsi="Calibri" w:cs="Calibri"/>
                <w:sz w:val="22"/>
                <w:szCs w:val="22"/>
              </w:rPr>
              <w:t>, and interpret</w:t>
            </w:r>
            <w:r w:rsidR="004D5DC0">
              <w:rPr>
                <w:rFonts w:ascii="Calibri" w:hAnsi="Calibri" w:cs="Calibri"/>
                <w:sz w:val="22"/>
                <w:szCs w:val="22"/>
              </w:rPr>
              <w:t>ed</w:t>
            </w:r>
            <w:r w:rsidR="004D5DC0" w:rsidRPr="00A3275C">
              <w:rPr>
                <w:rFonts w:ascii="Calibri" w:hAnsi="Calibri" w:cs="Calibri"/>
                <w:sz w:val="22"/>
                <w:szCs w:val="22"/>
              </w:rPr>
              <w:t xml:space="preserve"> the solution to a quadratic equation in one variable</w:t>
            </w:r>
            <w:r w:rsidR="004D5DC0">
              <w:rPr>
                <w:rFonts w:ascii="Calibri" w:hAnsi="Calibri" w:cs="Calibri"/>
                <w:sz w:val="22"/>
                <w:szCs w:val="22"/>
              </w:rPr>
              <w:t xml:space="preserve"> (A.EI.3)</w:t>
            </w:r>
            <w:r w:rsidR="004D5DC0" w:rsidRPr="00A3275C">
              <w:rPr>
                <w:rFonts w:ascii="Calibri" w:hAnsi="Calibri" w:cs="Calibri"/>
                <w:sz w:val="22"/>
                <w:szCs w:val="22"/>
              </w:rPr>
              <w:t>.</w:t>
            </w:r>
            <w:r w:rsidR="004D5DC0">
              <w:rPr>
                <w:rFonts w:ascii="Calibri" w:hAnsi="Calibri" w:cs="Calibri"/>
                <w:sz w:val="22"/>
                <w:szCs w:val="22"/>
              </w:rPr>
              <w:t xml:space="preserve"> </w:t>
            </w:r>
            <w:r w:rsidR="00F74CFF">
              <w:rPr>
                <w:rFonts w:ascii="Calibri" w:hAnsi="Calibri" w:cs="Calibri"/>
                <w:sz w:val="22"/>
                <w:szCs w:val="22"/>
              </w:rPr>
              <w:t xml:space="preserve">Given these understandings, students will </w:t>
            </w:r>
            <w:r w:rsidR="00EA7857" w:rsidRPr="001645E1">
              <w:rPr>
                <w:rFonts w:asciiTheme="minorHAnsi" w:hAnsiTheme="minorHAnsi" w:cstheme="minorHAnsi"/>
                <w:sz w:val="22"/>
                <w:szCs w:val="22"/>
              </w:rPr>
              <w:t>represent, solve, and interpret the solution to absolute value equations and inequalities in one variable</w:t>
            </w:r>
            <w:r w:rsidR="00EA7857">
              <w:rPr>
                <w:rFonts w:asciiTheme="minorHAnsi" w:hAnsiTheme="minorHAnsi" w:cstheme="minorHAnsi"/>
                <w:sz w:val="22"/>
                <w:szCs w:val="22"/>
              </w:rPr>
              <w:t xml:space="preserve"> (A2.EI.1) and these</w:t>
            </w:r>
            <w:r w:rsidR="00EA7857">
              <w:rPr>
                <w:rFonts w:ascii="Calibri" w:hAnsi="Calibri" w:cs="Calibri"/>
                <w:sz w:val="22"/>
                <w:szCs w:val="22"/>
              </w:rPr>
              <w:t xml:space="preserve"> </w:t>
            </w:r>
            <w:r w:rsidR="00F74CFF" w:rsidRPr="003D0550">
              <w:rPr>
                <w:rFonts w:ascii="Calibri" w:hAnsi="Calibri" w:cs="Calibri"/>
                <w:sz w:val="22"/>
                <w:szCs w:val="22"/>
              </w:rPr>
              <w:t xml:space="preserve">skills will be embedded into coursework beyond Algebra 2.  </w:t>
            </w:r>
          </w:p>
          <w:p w14:paraId="23F571EA" w14:textId="51384A58" w:rsidR="00F367A7" w:rsidRPr="00A3275C" w:rsidRDefault="00F367A7" w:rsidP="00F367A7">
            <w:pPr>
              <w:rPr>
                <w:rFonts w:ascii="Calibri" w:hAnsi="Calibri" w:cs="Calibri"/>
                <w:b/>
                <w:bCs/>
                <w:sz w:val="22"/>
                <w:szCs w:val="22"/>
              </w:rPr>
            </w:pPr>
            <w:r>
              <w:rPr>
                <w:rFonts w:ascii="Calibri" w:hAnsi="Calibri" w:cs="Calibri"/>
                <w:sz w:val="22"/>
                <w:szCs w:val="22"/>
              </w:rPr>
              <w:t xml:space="preserve"> </w:t>
            </w:r>
          </w:p>
          <w:p w14:paraId="1A1FEC16" w14:textId="77777777" w:rsidR="00F367A7" w:rsidRPr="001E0F15" w:rsidRDefault="00F367A7" w:rsidP="00F367A7">
            <w:pPr>
              <w:pStyle w:val="ListParagraph"/>
              <w:numPr>
                <w:ilvl w:val="0"/>
                <w:numId w:val="5"/>
              </w:numPr>
              <w:rPr>
                <w:rFonts w:ascii="Calibri" w:hAnsi="Calibri" w:cs="Calibri"/>
                <w:sz w:val="22"/>
                <w:szCs w:val="22"/>
              </w:rPr>
            </w:pPr>
            <w:r w:rsidRPr="001E0F15">
              <w:rPr>
                <w:rFonts w:ascii="Calibri" w:hAnsi="Calibri" w:cs="Calibri"/>
                <w:i/>
                <w:iCs/>
                <w:sz w:val="22"/>
                <w:szCs w:val="22"/>
              </w:rPr>
              <w:t>Within the grade level/course:</w:t>
            </w:r>
          </w:p>
          <w:p w14:paraId="1D07276B" w14:textId="77777777" w:rsidR="00F367A7" w:rsidRDefault="00F367A7" w:rsidP="00F367A7">
            <w:pPr>
              <w:pStyle w:val="ListParagraph"/>
              <w:numPr>
                <w:ilvl w:val="1"/>
                <w:numId w:val="5"/>
              </w:numPr>
              <w:rPr>
                <w:rFonts w:ascii="Calibri" w:hAnsi="Calibri" w:cs="Calibri"/>
                <w:sz w:val="22"/>
                <w:szCs w:val="22"/>
              </w:rPr>
            </w:pPr>
            <w:r w:rsidRPr="00A3275C">
              <w:rPr>
                <w:rFonts w:ascii="Calibri" w:hAnsi="Calibri" w:cs="Calibri"/>
                <w:sz w:val="22"/>
                <w:szCs w:val="22"/>
              </w:rPr>
              <w:t>A2.EI.</w:t>
            </w:r>
            <w:r>
              <w:rPr>
                <w:rFonts w:ascii="Calibri" w:hAnsi="Calibri" w:cs="Calibri"/>
                <w:sz w:val="22"/>
                <w:szCs w:val="22"/>
              </w:rPr>
              <w:t xml:space="preserve">2 – </w:t>
            </w:r>
            <w:r w:rsidRPr="006F03DB">
              <w:rPr>
                <w:rFonts w:ascii="Calibri" w:hAnsi="Calibri" w:cs="Calibri"/>
                <w:sz w:val="22"/>
                <w:szCs w:val="22"/>
              </w:rPr>
              <w:t>The student will represent, solve, and interpret the solution to quadratic equations in one variable over the set of complex numbers and solve quadratic inequalities in one variable.</w:t>
            </w:r>
          </w:p>
          <w:p w14:paraId="368006E4" w14:textId="77777777" w:rsidR="00F367A7" w:rsidRPr="00A3275C" w:rsidRDefault="00F367A7" w:rsidP="00F367A7">
            <w:pPr>
              <w:pStyle w:val="ListParagraph"/>
              <w:numPr>
                <w:ilvl w:val="1"/>
                <w:numId w:val="5"/>
              </w:numPr>
              <w:rPr>
                <w:rFonts w:ascii="Calibri" w:hAnsi="Calibri" w:cs="Calibri"/>
                <w:sz w:val="22"/>
                <w:szCs w:val="22"/>
              </w:rPr>
            </w:pPr>
            <w:r w:rsidRPr="00A3275C">
              <w:rPr>
                <w:rFonts w:ascii="Calibri" w:hAnsi="Calibri" w:cs="Calibri"/>
                <w:sz w:val="22"/>
                <w:szCs w:val="22"/>
              </w:rPr>
              <w:t>A2.EI.3</w:t>
            </w:r>
            <w:r>
              <w:rPr>
                <w:rFonts w:ascii="Calibri" w:hAnsi="Calibri" w:cs="Calibri"/>
                <w:sz w:val="22"/>
                <w:szCs w:val="22"/>
              </w:rPr>
              <w:t xml:space="preserve"> – The student will </w:t>
            </w:r>
            <w:r w:rsidRPr="00A3275C">
              <w:rPr>
                <w:rFonts w:ascii="Calibri" w:hAnsi="Calibri" w:cs="Calibri"/>
                <w:sz w:val="22"/>
                <w:szCs w:val="22"/>
              </w:rPr>
              <w:t>solve a system of equations in two variables containing a quadratic expression.</w:t>
            </w:r>
          </w:p>
          <w:p w14:paraId="62D87CD8" w14:textId="77777777" w:rsidR="00F367A7" w:rsidRPr="00A3275C" w:rsidRDefault="00F367A7" w:rsidP="00F367A7">
            <w:pPr>
              <w:pStyle w:val="ListParagraph"/>
              <w:numPr>
                <w:ilvl w:val="1"/>
                <w:numId w:val="5"/>
              </w:numPr>
              <w:rPr>
                <w:rFonts w:ascii="Calibri" w:hAnsi="Calibri" w:cs="Calibri"/>
                <w:sz w:val="22"/>
                <w:szCs w:val="22"/>
              </w:rPr>
            </w:pPr>
            <w:r w:rsidRPr="00A3275C">
              <w:rPr>
                <w:rFonts w:ascii="Calibri" w:hAnsi="Calibri" w:cs="Calibri"/>
                <w:sz w:val="22"/>
                <w:szCs w:val="22"/>
              </w:rPr>
              <w:t>A2.EI.4</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rational algebraic expressions.</w:t>
            </w:r>
          </w:p>
          <w:p w14:paraId="263A5911" w14:textId="77777777" w:rsidR="00F367A7" w:rsidRPr="00A3275C" w:rsidRDefault="00F367A7" w:rsidP="00F367A7">
            <w:pPr>
              <w:pStyle w:val="ListParagraph"/>
              <w:numPr>
                <w:ilvl w:val="1"/>
                <w:numId w:val="5"/>
              </w:numPr>
              <w:rPr>
                <w:rFonts w:ascii="Calibri" w:hAnsi="Calibri" w:cs="Calibri"/>
                <w:sz w:val="22"/>
                <w:szCs w:val="22"/>
              </w:rPr>
            </w:pPr>
            <w:r w:rsidRPr="00A3275C">
              <w:rPr>
                <w:rFonts w:ascii="Calibri" w:hAnsi="Calibri" w:cs="Calibri"/>
                <w:sz w:val="22"/>
                <w:szCs w:val="22"/>
              </w:rPr>
              <w:t>A2.EI.5</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a radical expression.</w:t>
            </w:r>
          </w:p>
          <w:p w14:paraId="1D8BF372" w14:textId="38BA2132" w:rsidR="00F367A7" w:rsidRPr="006B032C" w:rsidRDefault="00F367A7" w:rsidP="00F367A7">
            <w:pPr>
              <w:pStyle w:val="ListParagraph"/>
              <w:numPr>
                <w:ilvl w:val="1"/>
                <w:numId w:val="5"/>
              </w:numPr>
              <w:rPr>
                <w:rFonts w:ascii="Calibri" w:hAnsi="Calibri" w:cs="Calibri"/>
                <w:sz w:val="22"/>
                <w:szCs w:val="22"/>
              </w:rPr>
            </w:pPr>
            <w:r w:rsidRPr="00A3275C">
              <w:rPr>
                <w:rFonts w:ascii="Calibri" w:hAnsi="Calibri" w:cs="Calibri"/>
                <w:sz w:val="22"/>
                <w:szCs w:val="22"/>
              </w:rPr>
              <w:t>A2.EI.6</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polynomial equation.</w:t>
            </w:r>
          </w:p>
          <w:p w14:paraId="79A16A6A" w14:textId="77777777" w:rsidR="00F367A7" w:rsidRPr="001E0F15" w:rsidRDefault="00F367A7" w:rsidP="00F367A7">
            <w:pPr>
              <w:pStyle w:val="ListParagraph"/>
              <w:numPr>
                <w:ilvl w:val="0"/>
                <w:numId w:val="5"/>
              </w:numPr>
              <w:rPr>
                <w:rFonts w:ascii="Calibri" w:hAnsi="Calibri" w:cs="Calibri"/>
                <w:sz w:val="22"/>
                <w:szCs w:val="22"/>
              </w:rPr>
            </w:pPr>
            <w:r w:rsidRPr="001E0F15">
              <w:rPr>
                <w:rFonts w:ascii="Calibri" w:hAnsi="Calibri" w:cs="Calibri"/>
                <w:i/>
                <w:iCs/>
                <w:sz w:val="22"/>
                <w:szCs w:val="22"/>
              </w:rPr>
              <w:t>Vertical Progression</w:t>
            </w:r>
            <w:r w:rsidRPr="001E0F15">
              <w:rPr>
                <w:rFonts w:ascii="Calibri" w:hAnsi="Calibri" w:cs="Calibri"/>
                <w:sz w:val="22"/>
                <w:szCs w:val="22"/>
              </w:rPr>
              <w:t xml:space="preserve">: </w:t>
            </w:r>
          </w:p>
          <w:p w14:paraId="2724B824" w14:textId="77777777" w:rsidR="0092511D" w:rsidRPr="00A61795" w:rsidRDefault="0092511D" w:rsidP="0092511D">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A.EI.1</w:t>
            </w:r>
            <w:r>
              <w:rPr>
                <w:rFonts w:ascii="Calibri" w:hAnsi="Calibri" w:cs="Calibri"/>
                <w:sz w:val="22"/>
                <w:szCs w:val="22"/>
              </w:rPr>
              <w:t xml:space="preserve"> – The student will </w:t>
            </w:r>
            <w:r w:rsidRPr="00A3275C">
              <w:rPr>
                <w:rFonts w:ascii="Calibri" w:hAnsi="Calibri" w:cs="Calibri"/>
                <w:sz w:val="22"/>
                <w:szCs w:val="22"/>
              </w:rPr>
              <w:t xml:space="preserve">represent, solve, explain, and interpret the solution to multistep linear equations and inequalities in one variable and literal equations for a specified variable. </w:t>
            </w:r>
          </w:p>
          <w:p w14:paraId="46B90216" w14:textId="77777777" w:rsidR="0092511D" w:rsidRPr="00A3275C" w:rsidRDefault="0092511D" w:rsidP="0092511D">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A.EI.2</w:t>
            </w:r>
            <w:r>
              <w:rPr>
                <w:rFonts w:ascii="Calibri" w:hAnsi="Calibri" w:cs="Calibri"/>
                <w:sz w:val="22"/>
                <w:szCs w:val="22"/>
              </w:rPr>
              <w:t xml:space="preserve"> – The student will </w:t>
            </w:r>
            <w:r w:rsidRPr="00A3275C">
              <w:rPr>
                <w:rFonts w:ascii="Calibri" w:hAnsi="Calibri" w:cs="Calibri"/>
                <w:sz w:val="22"/>
                <w:szCs w:val="22"/>
              </w:rPr>
              <w:t>represent, solve, explain, and interpret the solution to a system of two linear equations, a linear inequality in two variables, or a system of two linear inequalities in two variables.</w:t>
            </w:r>
          </w:p>
          <w:p w14:paraId="5E858C2D" w14:textId="3973A6EB" w:rsidR="00F367A7" w:rsidRPr="00A47D58" w:rsidRDefault="0092511D" w:rsidP="00A47D58">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A.EI.3</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quadratic equation in one variable.</w:t>
            </w:r>
          </w:p>
          <w:p w14:paraId="064229F6" w14:textId="2EC13215" w:rsidR="00F367A7" w:rsidRPr="00722C85" w:rsidRDefault="00F367A7" w:rsidP="00F367A7">
            <w:pPr>
              <w:pStyle w:val="ListParagraph"/>
              <w:rPr>
                <w:rFonts w:asciiTheme="minorHAnsi" w:hAnsiTheme="minorHAnsi" w:cstheme="minorHAnsi"/>
                <w:i/>
                <w:iCs/>
                <w:sz w:val="22"/>
                <w:szCs w:val="22"/>
              </w:rPr>
            </w:pPr>
          </w:p>
        </w:tc>
      </w:tr>
      <w:tr w:rsidR="00F367A7" w:rsidRPr="00722C85" w14:paraId="3C1CB964" w14:textId="77777777" w:rsidTr="00775F7E">
        <w:trPr>
          <w:trHeight w:val="530"/>
        </w:trPr>
        <w:tc>
          <w:tcPr>
            <w:tcW w:w="14310" w:type="dxa"/>
            <w:vAlign w:val="center"/>
          </w:tcPr>
          <w:p w14:paraId="3712D3D3" w14:textId="77777777" w:rsidR="00F367A7" w:rsidRDefault="00F367A7" w:rsidP="00F367A7">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4CC3F2CC" w14:textId="3DFAB80D" w:rsidR="00F367A7" w:rsidRDefault="008B6777" w:rsidP="00F367A7">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2BE99C44" w14:textId="77777777" w:rsidR="00F367A7" w:rsidRPr="00722C85" w:rsidRDefault="00F367A7" w:rsidP="00F367A7">
            <w:pPr>
              <w:pStyle w:val="Bullet1"/>
              <w:numPr>
                <w:ilvl w:val="0"/>
                <w:numId w:val="0"/>
              </w:numPr>
              <w:spacing w:before="0"/>
              <w:ind w:left="360" w:hanging="360"/>
              <w:rPr>
                <w:rFonts w:asciiTheme="minorHAnsi" w:hAnsiTheme="minorHAnsi" w:cstheme="minorHAnsi"/>
                <w:b/>
                <w:bCs/>
                <w:sz w:val="22"/>
                <w:szCs w:val="22"/>
              </w:rPr>
            </w:pPr>
          </w:p>
        </w:tc>
      </w:tr>
    </w:tbl>
    <w:p w14:paraId="4B31D96F" w14:textId="77777777" w:rsidR="001645E1" w:rsidRDefault="001645E1" w:rsidP="003F0ADD">
      <w:pPr>
        <w:pStyle w:val="SOLStandardhang62"/>
        <w:rPr>
          <w:rFonts w:asciiTheme="minorHAnsi" w:hAnsiTheme="minorHAnsi" w:cstheme="minorHAnsi"/>
          <w:sz w:val="22"/>
          <w:szCs w:val="22"/>
        </w:rPr>
      </w:pPr>
    </w:p>
    <w:p w14:paraId="13DA0650" w14:textId="77777777" w:rsidR="001645E1" w:rsidRDefault="001645E1">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6D257657" w14:textId="77777777" w:rsidR="00AD7F42" w:rsidRDefault="001645E1" w:rsidP="00605FC1">
      <w:pPr>
        <w:pStyle w:val="SOLStandardhang62"/>
        <w:rPr>
          <w:rFonts w:asciiTheme="minorHAnsi" w:hAnsiTheme="minorHAnsi" w:cstheme="minorHAnsi"/>
          <w:color w:val="auto"/>
          <w:sz w:val="22"/>
          <w:szCs w:val="22"/>
        </w:rPr>
      </w:pPr>
      <w:r w:rsidRPr="001645E1">
        <w:rPr>
          <w:rFonts w:asciiTheme="minorHAnsi" w:hAnsiTheme="minorHAnsi" w:cstheme="minorHAnsi"/>
          <w:color w:val="auto"/>
          <w:sz w:val="22"/>
          <w:szCs w:val="22"/>
        </w:rPr>
        <w:lastRenderedPageBreak/>
        <w:t>A2.EI.</w:t>
      </w:r>
      <w:proofErr w:type="gramStart"/>
      <w:r w:rsidRPr="001645E1">
        <w:rPr>
          <w:rFonts w:asciiTheme="minorHAnsi" w:hAnsiTheme="minorHAnsi" w:cstheme="minorHAnsi"/>
          <w:color w:val="auto"/>
          <w:sz w:val="22"/>
          <w:szCs w:val="22"/>
        </w:rPr>
        <w:t>2  The</w:t>
      </w:r>
      <w:proofErr w:type="gramEnd"/>
      <w:r w:rsidRPr="001645E1">
        <w:rPr>
          <w:rFonts w:asciiTheme="minorHAnsi" w:hAnsiTheme="minorHAnsi" w:cstheme="minorHAnsi"/>
          <w:color w:val="auto"/>
          <w:sz w:val="22"/>
          <w:szCs w:val="22"/>
        </w:rPr>
        <w:t xml:space="preserve"> student will represent, solve, and interpret the solution to quadratic equations in one variable over the set of complex numbers </w:t>
      </w:r>
    </w:p>
    <w:p w14:paraId="23B9671A" w14:textId="69D90719" w:rsidR="001645E1" w:rsidRPr="001645E1" w:rsidRDefault="00AD7F42" w:rsidP="00605FC1">
      <w:pPr>
        <w:pStyle w:val="SOLStandardhang62"/>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1645E1" w:rsidRPr="001645E1">
        <w:rPr>
          <w:rFonts w:asciiTheme="minorHAnsi" w:hAnsiTheme="minorHAnsi" w:cstheme="minorHAnsi"/>
          <w:color w:val="auto"/>
          <w:sz w:val="22"/>
          <w:szCs w:val="22"/>
        </w:rPr>
        <w:t>and solve quadratic inequalities in one variable.</w:t>
      </w:r>
    </w:p>
    <w:p w14:paraId="1AB50652" w14:textId="77777777" w:rsidR="001645E1" w:rsidRPr="001645E1" w:rsidRDefault="001645E1" w:rsidP="00605FC1">
      <w:pPr>
        <w:pStyle w:val="SOLTSWBAT"/>
        <w:rPr>
          <w:rFonts w:asciiTheme="minorHAnsi" w:hAnsiTheme="minorHAnsi" w:cstheme="minorHAnsi"/>
          <w:b/>
          <w:bCs/>
          <w:sz w:val="22"/>
          <w:szCs w:val="22"/>
        </w:rPr>
      </w:pPr>
      <w:r w:rsidRPr="001645E1">
        <w:rPr>
          <w:rFonts w:asciiTheme="minorHAnsi" w:hAnsiTheme="minorHAnsi" w:cstheme="minorHAnsi"/>
          <w:sz w:val="22"/>
          <w:szCs w:val="22"/>
        </w:rPr>
        <w:t>Students will demonstrate the following Knowledge and Skills:</w:t>
      </w:r>
    </w:p>
    <w:p w14:paraId="2DC04245" w14:textId="77777777" w:rsidR="001645E1" w:rsidRPr="001645E1" w:rsidRDefault="001645E1" w:rsidP="008B6777">
      <w:pPr>
        <w:pStyle w:val="NewLettering"/>
        <w:numPr>
          <w:ilvl w:val="0"/>
          <w:numId w:val="13"/>
        </w:numPr>
        <w:rPr>
          <w:rFonts w:asciiTheme="minorHAnsi" w:hAnsiTheme="minorHAnsi" w:cstheme="minorHAnsi"/>
          <w:sz w:val="22"/>
          <w:szCs w:val="22"/>
        </w:rPr>
      </w:pPr>
      <w:r w:rsidRPr="001645E1">
        <w:rPr>
          <w:rFonts w:asciiTheme="minorHAnsi" w:hAnsiTheme="minorHAnsi" w:cstheme="minorHAnsi"/>
          <w:sz w:val="22"/>
          <w:szCs w:val="22"/>
        </w:rPr>
        <w:t>Create a quadratic equation or inequality in one variable to model a contextual situation.</w:t>
      </w:r>
    </w:p>
    <w:p w14:paraId="43BB19AC" w14:textId="77777777" w:rsidR="001645E1" w:rsidRPr="001645E1" w:rsidRDefault="001645E1" w:rsidP="008B6777">
      <w:pPr>
        <w:pStyle w:val="NewLettering"/>
        <w:numPr>
          <w:ilvl w:val="0"/>
          <w:numId w:val="13"/>
        </w:numPr>
        <w:rPr>
          <w:rFonts w:asciiTheme="minorHAnsi" w:hAnsiTheme="minorHAnsi" w:cstheme="minorHAnsi"/>
          <w:sz w:val="22"/>
          <w:szCs w:val="22"/>
        </w:rPr>
      </w:pPr>
      <w:r w:rsidRPr="001645E1">
        <w:rPr>
          <w:rFonts w:asciiTheme="minorHAnsi" w:hAnsiTheme="minorHAnsi" w:cstheme="minorHAnsi"/>
          <w:sz w:val="22"/>
          <w:szCs w:val="22"/>
        </w:rPr>
        <w:t>Solve a quadratic equation in one variable over the set of complex numbers algebraically.</w:t>
      </w:r>
    </w:p>
    <w:p w14:paraId="7BD4B5B2" w14:textId="77777777" w:rsidR="001645E1" w:rsidRPr="001645E1" w:rsidRDefault="001645E1" w:rsidP="008B6777">
      <w:pPr>
        <w:pStyle w:val="NewLettering"/>
        <w:numPr>
          <w:ilvl w:val="0"/>
          <w:numId w:val="13"/>
        </w:numPr>
        <w:rPr>
          <w:rFonts w:asciiTheme="minorHAnsi" w:hAnsiTheme="minorHAnsi" w:cstheme="minorHAnsi"/>
          <w:sz w:val="22"/>
          <w:szCs w:val="22"/>
        </w:rPr>
      </w:pPr>
      <w:r w:rsidRPr="001645E1">
        <w:rPr>
          <w:rFonts w:asciiTheme="minorHAnsi" w:hAnsiTheme="minorHAnsi" w:cstheme="minorHAnsi"/>
          <w:sz w:val="22"/>
          <w:szCs w:val="22"/>
        </w:rPr>
        <w:t xml:space="preserve">Determine the solution to a quadratic inequality in one variable over the set of real numbers algebraically. </w:t>
      </w:r>
    </w:p>
    <w:p w14:paraId="2A4B622E" w14:textId="77777777" w:rsidR="001645E1" w:rsidRPr="001645E1" w:rsidRDefault="001645E1" w:rsidP="008B6777">
      <w:pPr>
        <w:pStyle w:val="NewLettering"/>
        <w:numPr>
          <w:ilvl w:val="0"/>
          <w:numId w:val="13"/>
        </w:numPr>
        <w:spacing w:after="240"/>
        <w:rPr>
          <w:rFonts w:asciiTheme="minorHAnsi" w:hAnsiTheme="minorHAnsi" w:cstheme="minorHAnsi"/>
          <w:sz w:val="22"/>
          <w:szCs w:val="22"/>
        </w:rPr>
      </w:pPr>
      <w:r w:rsidRPr="001645E1">
        <w:rPr>
          <w:rFonts w:asciiTheme="minorHAnsi" w:hAnsiTheme="minorHAnsi" w:cstheme="minorHAnsi"/>
          <w:sz w:val="22"/>
          <w:szCs w:val="22"/>
        </w:rPr>
        <w:t>Verify possible solution(s) to quadratic equations or inequalities in one variable algebraically, graphically, and with technology to justify the reasonableness of answer(s). Explain the solution method and interpret solutions for problems given in context.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3B55A5B1" w14:textId="77777777" w:rsidTr="00370866">
        <w:trPr>
          <w:trHeight w:val="299"/>
        </w:trPr>
        <w:tc>
          <w:tcPr>
            <w:tcW w:w="14310" w:type="dxa"/>
          </w:tcPr>
          <w:p w14:paraId="0A84C6D0"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Quadratic equations and inequalities can be used to represent, interpret, and solve contextual problems.</w:t>
            </w:r>
          </w:p>
          <w:p w14:paraId="22CBD3A2"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Quadratic equations can be solved in a variety of ways, including graphing, factoring, the quadratic formula, and completing the square.</w:t>
            </w:r>
          </w:p>
          <w:p w14:paraId="0082BEEE"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The quadratic formula and completing the square can be used to solve any quadratic equation over the set of complex numbers.</w:t>
            </w:r>
          </w:p>
          <w:p w14:paraId="32E3521B"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 xml:space="preserve">The quadratic formula shows that the solutions to the equation </w:t>
            </w:r>
            <m:oMath>
              <m:r>
                <w:rPr>
                  <w:rFonts w:ascii="Cambria Math" w:hAnsi="Cambria Math" w:cstheme="minorHAnsi"/>
                  <w:sz w:val="22"/>
                  <w:szCs w:val="22"/>
                </w:rPr>
                <m:t>a</m:t>
              </m:r>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 xml:space="preserve">+bx+c=0 </m:t>
              </m:r>
            </m:oMath>
            <w:r w:rsidRPr="00817C01">
              <w:rPr>
                <w:rFonts w:asciiTheme="minorHAnsi" w:hAnsiTheme="minorHAnsi" w:cstheme="minorHAnsi"/>
                <w:sz w:val="22"/>
                <w:szCs w:val="22"/>
              </w:rPr>
              <w:t xml:space="preserve">are </w:t>
            </w:r>
            <m:oMath>
              <m:r>
                <w:rPr>
                  <w:rFonts w:ascii="Cambria Math" w:hAnsi="Cambria Math" w:cstheme="minorHAnsi"/>
                  <w:sz w:val="22"/>
                  <w:szCs w:val="22"/>
                </w:rPr>
                <m:t>x=</m:t>
              </m:r>
              <m:f>
                <m:fPr>
                  <m:ctrlPr>
                    <w:rPr>
                      <w:rFonts w:ascii="Cambria Math" w:hAnsi="Cambria Math" w:cstheme="minorHAnsi"/>
                      <w:i/>
                      <w:sz w:val="22"/>
                      <w:szCs w:val="22"/>
                    </w:rPr>
                  </m:ctrlPr>
                </m:fPr>
                <m:num>
                  <m:r>
                    <w:rPr>
                      <w:rFonts w:ascii="Cambria Math" w:hAnsi="Cambria Math" w:cstheme="minorHAnsi"/>
                      <w:sz w:val="22"/>
                      <w:szCs w:val="22"/>
                    </w:rPr>
                    <m:t>-b±</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r>
                        <w:rPr>
                          <w:rFonts w:ascii="Cambria Math" w:hAnsi="Cambria Math" w:cstheme="minorHAnsi"/>
                          <w:sz w:val="22"/>
                          <w:szCs w:val="22"/>
                        </w:rPr>
                        <m:t>-4ac</m:t>
                      </m:r>
                    </m:e>
                  </m:rad>
                </m:num>
                <m:den>
                  <m:r>
                    <w:rPr>
                      <w:rFonts w:ascii="Cambria Math" w:hAnsi="Cambria Math" w:cstheme="minorHAnsi"/>
                      <w:sz w:val="22"/>
                      <w:szCs w:val="22"/>
                    </w:rPr>
                    <m:t>2a</m:t>
                  </m:r>
                </m:den>
              </m:f>
            </m:oMath>
            <w:r w:rsidRPr="00817C01">
              <w:rPr>
                <w:rFonts w:asciiTheme="minorHAnsi" w:hAnsiTheme="minorHAnsi" w:cstheme="minorHAnsi"/>
                <w:sz w:val="22"/>
                <w:szCs w:val="22"/>
              </w:rPr>
              <w:t>.</w:t>
            </w:r>
          </w:p>
          <w:p w14:paraId="55D19EA4"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 xml:space="preserve">The discriminant of the equation </w:t>
            </w:r>
            <m:oMath>
              <m:r>
                <w:rPr>
                  <w:rFonts w:ascii="Cambria Math" w:hAnsi="Cambria Math" w:cstheme="minorHAnsi"/>
                  <w:sz w:val="22"/>
                  <w:szCs w:val="22"/>
                </w:rPr>
                <m:t>a</m:t>
              </m:r>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+bx+c=0</m:t>
              </m:r>
            </m:oMath>
            <w:r w:rsidRPr="00817C01">
              <w:rPr>
                <w:rFonts w:asciiTheme="minorHAnsi" w:hAnsiTheme="minorHAnsi" w:cstheme="minorHAnsi"/>
                <w:sz w:val="22"/>
                <w:szCs w:val="22"/>
              </w:rPr>
              <w:t xml:space="preserve"> is defined as </w:t>
            </w:r>
            <m:oMath>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r>
                <w:rPr>
                  <w:rFonts w:ascii="Cambria Math" w:hAnsi="Cambria Math" w:cstheme="minorHAnsi"/>
                  <w:sz w:val="22"/>
                  <w:szCs w:val="22"/>
                </w:rPr>
                <m:t>-4ac</m:t>
              </m:r>
            </m:oMath>
            <w:r w:rsidRPr="00817C01">
              <w:rPr>
                <w:rFonts w:asciiTheme="minorHAnsi" w:hAnsiTheme="minorHAnsi" w:cstheme="minorHAnsi"/>
                <w:sz w:val="22"/>
                <w:szCs w:val="22"/>
              </w:rPr>
              <w:t>.</w:t>
            </w:r>
          </w:p>
          <w:p w14:paraId="65BFCDD5"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The value of the discriminant of a quadratic equation can be used to describe the number and type of solutions to the equation:</w:t>
            </w:r>
          </w:p>
          <w:p w14:paraId="0A485B38" w14:textId="77777777" w:rsidR="00817C01" w:rsidRPr="00817C01" w:rsidRDefault="00817C01" w:rsidP="008B6777">
            <w:pPr>
              <w:pStyle w:val="CFUSFormatting"/>
              <w:numPr>
                <w:ilvl w:val="1"/>
                <w:numId w:val="24"/>
              </w:numPr>
              <w:rPr>
                <w:rFonts w:asciiTheme="minorHAnsi" w:hAnsiTheme="minorHAnsi" w:cstheme="minorHAnsi"/>
                <w:sz w:val="22"/>
                <w:szCs w:val="22"/>
              </w:rPr>
            </w:pPr>
            <w:r w:rsidRPr="00817C01">
              <w:rPr>
                <w:rFonts w:asciiTheme="minorHAnsi" w:hAnsiTheme="minorHAnsi" w:cstheme="minorHAnsi"/>
                <w:sz w:val="22"/>
                <w:szCs w:val="22"/>
              </w:rPr>
              <w:t xml:space="preserve">If </w:t>
            </w:r>
            <m:oMath>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r>
                <w:rPr>
                  <w:rFonts w:ascii="Cambria Math" w:hAnsi="Cambria Math" w:cstheme="minorHAnsi"/>
                  <w:sz w:val="22"/>
                  <w:szCs w:val="22"/>
                </w:rPr>
                <m:t>-4ac&gt;0,</m:t>
              </m:r>
            </m:oMath>
            <w:r w:rsidRPr="00817C01">
              <w:rPr>
                <w:rFonts w:asciiTheme="minorHAnsi" w:hAnsiTheme="minorHAnsi" w:cstheme="minorHAnsi"/>
                <w:sz w:val="22"/>
                <w:szCs w:val="22"/>
              </w:rPr>
              <w:t xml:space="preserve"> then the equation has two real solutions. Further, if the discriminant is a rational number, then the original equation could be solved by factoring. </w:t>
            </w:r>
          </w:p>
          <w:p w14:paraId="14E029F8" w14:textId="77777777" w:rsidR="00817C01" w:rsidRPr="00817C01" w:rsidRDefault="00817C01" w:rsidP="008B6777">
            <w:pPr>
              <w:pStyle w:val="CFUSFormatting"/>
              <w:numPr>
                <w:ilvl w:val="1"/>
                <w:numId w:val="24"/>
              </w:numPr>
              <w:rPr>
                <w:rFonts w:asciiTheme="minorHAnsi" w:hAnsiTheme="minorHAnsi" w:cstheme="minorHAnsi"/>
                <w:sz w:val="22"/>
                <w:szCs w:val="22"/>
              </w:rPr>
            </w:pPr>
            <w:r w:rsidRPr="00817C01">
              <w:rPr>
                <w:rFonts w:asciiTheme="minorHAnsi" w:hAnsiTheme="minorHAnsi" w:cstheme="minorHAnsi"/>
                <w:sz w:val="22"/>
                <w:szCs w:val="22"/>
              </w:rPr>
              <w:t xml:space="preserve">If </w:t>
            </w:r>
            <m:oMath>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r>
                <w:rPr>
                  <w:rFonts w:ascii="Cambria Math" w:hAnsi="Cambria Math" w:cstheme="minorHAnsi"/>
                  <w:sz w:val="22"/>
                  <w:szCs w:val="22"/>
                </w:rPr>
                <m:t>-4ac=0</m:t>
              </m:r>
            </m:oMath>
            <w:r w:rsidRPr="00817C01">
              <w:rPr>
                <w:rFonts w:asciiTheme="minorHAnsi" w:hAnsiTheme="minorHAnsi" w:cstheme="minorHAnsi"/>
                <w:sz w:val="22"/>
                <w:szCs w:val="22"/>
              </w:rPr>
              <w:t xml:space="preserve">, then the equation has one real solution with a multiplicity of 2. Further, the original equation is a perfect square trinomial. </w:t>
            </w:r>
          </w:p>
          <w:p w14:paraId="76B6D287" w14:textId="77777777" w:rsidR="00817C01" w:rsidRPr="00817C01" w:rsidRDefault="00817C01" w:rsidP="008B6777">
            <w:pPr>
              <w:pStyle w:val="CFUSFormatting"/>
              <w:numPr>
                <w:ilvl w:val="1"/>
                <w:numId w:val="24"/>
              </w:numPr>
              <w:rPr>
                <w:rFonts w:asciiTheme="minorHAnsi" w:hAnsiTheme="minorHAnsi" w:cstheme="minorHAnsi"/>
                <w:sz w:val="22"/>
                <w:szCs w:val="22"/>
              </w:rPr>
            </w:pPr>
            <w:r w:rsidRPr="00817C01">
              <w:rPr>
                <w:rFonts w:asciiTheme="minorHAnsi" w:hAnsiTheme="minorHAnsi" w:cstheme="minorHAnsi"/>
                <w:sz w:val="22"/>
                <w:szCs w:val="22"/>
              </w:rPr>
              <w:t xml:space="preserve">If </w:t>
            </w:r>
            <m:oMath>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r>
                <w:rPr>
                  <w:rFonts w:ascii="Cambria Math" w:hAnsi="Cambria Math" w:cstheme="minorHAnsi"/>
                  <w:sz w:val="22"/>
                  <w:szCs w:val="22"/>
                </w:rPr>
                <m:t>-4ac&lt;0</m:t>
              </m:r>
            </m:oMath>
            <w:r w:rsidRPr="00817C01">
              <w:rPr>
                <w:rFonts w:asciiTheme="minorHAnsi" w:hAnsiTheme="minorHAnsi" w:cstheme="minorHAnsi"/>
                <w:sz w:val="22"/>
                <w:szCs w:val="22"/>
              </w:rPr>
              <w:t>, then the equation has two complex, non-real, solutions.</w:t>
            </w:r>
          </w:p>
          <w:p w14:paraId="5EB7712A"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 xml:space="preserve">The quadratic formula can be derived by applying the completion of squares to any quadratic equation in standard form. </w:t>
            </w:r>
          </w:p>
          <w:p w14:paraId="3E7D364B"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Solutions of quadratic equations are real or a sum or difference of a real and imaginary component.</w:t>
            </w:r>
          </w:p>
          <w:p w14:paraId="6498B382"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Complex solutions occur in conjugate pairs.</w:t>
            </w:r>
          </w:p>
          <w:p w14:paraId="512B8161"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 xml:space="preserve">Quadratic equations with exactly one real root can be referred to as having one distinct root with a multiplicity of two. This is called a double zero. For instance, the quadratic equation, </w:t>
            </w:r>
            <m:oMath>
              <m:sSup>
                <m:sSupPr>
                  <m:ctrlPr>
                    <w:rPr>
                      <w:rFonts w:ascii="Cambria Math" w:eastAsia="Cambria Math" w:hAnsi="Cambria Math" w:cstheme="minorHAnsi"/>
                      <w:sz w:val="22"/>
                      <w:szCs w:val="22"/>
                    </w:rPr>
                  </m:ctrlPr>
                </m:sSupPr>
                <m:e>
                  <m:r>
                    <w:rPr>
                      <w:rFonts w:ascii="Cambria Math" w:eastAsia="Cambria Math" w:hAnsi="Cambria Math" w:cstheme="minorHAnsi"/>
                      <w:sz w:val="22"/>
                      <w:szCs w:val="22"/>
                    </w:rPr>
                    <m:t>x</m:t>
                  </m:r>
                </m:e>
                <m:sup>
                  <m:r>
                    <w:rPr>
                      <w:rFonts w:ascii="Cambria Math" w:eastAsia="Cambria Math" w:hAnsi="Cambria Math" w:cstheme="minorHAnsi"/>
                      <w:sz w:val="22"/>
                      <w:szCs w:val="22"/>
                    </w:rPr>
                    <m:t>2</m:t>
                  </m:r>
                </m:sup>
              </m:sSup>
              <m:r>
                <w:rPr>
                  <w:rFonts w:ascii="Cambria Math" w:eastAsia="Cambria Math" w:hAnsi="Cambria Math" w:cstheme="minorHAnsi"/>
                  <w:sz w:val="22"/>
                  <w:szCs w:val="22"/>
                </w:rPr>
                <m:t>-4x+4</m:t>
              </m:r>
            </m:oMath>
            <w:r w:rsidRPr="00817C01">
              <w:rPr>
                <w:rFonts w:asciiTheme="minorHAnsi" w:hAnsiTheme="minorHAnsi" w:cstheme="minorHAnsi"/>
                <w:sz w:val="22"/>
                <w:szCs w:val="22"/>
              </w:rPr>
              <w:t>, has two identical factors, giving one real root with a multiplicity of two. In this case, the equation is a perfect square trinomial.</w:t>
            </w:r>
          </w:p>
          <w:p w14:paraId="0D0F4972" w14:textId="77777777" w:rsidR="00817C01" w:rsidRPr="00817C01" w:rsidRDefault="00817C01" w:rsidP="008B6777">
            <w:pPr>
              <w:pStyle w:val="CFUSFormatting"/>
              <w:numPr>
                <w:ilvl w:val="0"/>
                <w:numId w:val="24"/>
              </w:numPr>
              <w:ind w:left="345" w:hanging="345"/>
              <w:rPr>
                <w:rFonts w:asciiTheme="minorHAnsi" w:hAnsiTheme="minorHAnsi" w:cstheme="minorHAnsi"/>
                <w:sz w:val="22"/>
                <w:szCs w:val="22"/>
              </w:rPr>
            </w:pPr>
            <w:r w:rsidRPr="00817C01">
              <w:rPr>
                <w:rFonts w:asciiTheme="minorHAnsi" w:hAnsiTheme="minorHAnsi" w:cstheme="minorHAnsi"/>
                <w:sz w:val="22"/>
                <w:szCs w:val="22"/>
              </w:rPr>
              <w:t xml:space="preserve">Solutions and intervals may be expressed in different formats, including set notation, using equations and inequalities, or interval notation. </w:t>
            </w:r>
          </w:p>
          <w:p w14:paraId="1E8160C6"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Interval notation is used when describing a range of values. Thus, interval notation could be used to define solutions to inequalities.</w:t>
            </w:r>
          </w:p>
          <w:p w14:paraId="646A54E8" w14:textId="77777777" w:rsidR="00817C01" w:rsidRPr="00817C01" w:rsidRDefault="00817C01" w:rsidP="008B6777">
            <w:pPr>
              <w:pStyle w:val="CFUSFormatting"/>
              <w:numPr>
                <w:ilvl w:val="0"/>
                <w:numId w:val="24"/>
              </w:numPr>
              <w:ind w:left="345" w:hanging="345"/>
              <w:rPr>
                <w:rFonts w:asciiTheme="minorHAnsi" w:hAnsiTheme="minorHAnsi" w:cstheme="minorHAnsi"/>
                <w:sz w:val="22"/>
                <w:szCs w:val="22"/>
              </w:rPr>
            </w:pPr>
            <w:r w:rsidRPr="00817C01">
              <w:rPr>
                <w:rFonts w:asciiTheme="minorHAnsi" w:hAnsiTheme="minorHAnsi" w:cstheme="minorHAnsi"/>
                <w:sz w:val="22"/>
                <w:szCs w:val="22"/>
              </w:rPr>
              <w:lastRenderedPageBreak/>
              <w:t>Examples may include:</w:t>
            </w:r>
          </w:p>
          <w:tbl>
            <w:tblPr>
              <w:tblW w:w="7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5"/>
              <w:gridCol w:w="2160"/>
              <w:gridCol w:w="1980"/>
            </w:tblGrid>
            <w:tr w:rsidR="00817C01" w:rsidRPr="00817C01" w14:paraId="29E65D82" w14:textId="77777777" w:rsidTr="00AD7F42">
              <w:trPr>
                <w:cantSplit/>
                <w:trHeight w:val="539"/>
                <w:jc w:val="center"/>
              </w:trPr>
              <w:tc>
                <w:tcPr>
                  <w:tcW w:w="3305" w:type="dxa"/>
                  <w:shd w:val="clear" w:color="auto" w:fill="D9D9D9"/>
                  <w:vAlign w:val="center"/>
                </w:tcPr>
                <w:p w14:paraId="5E484556" w14:textId="0A0E7DA2" w:rsidR="00817C01" w:rsidRPr="00AD7F42" w:rsidRDefault="00817C01" w:rsidP="00AD7F42">
                  <w:pPr>
                    <w:pStyle w:val="CFUSFormatting"/>
                    <w:numPr>
                      <w:ilvl w:val="0"/>
                      <w:numId w:val="0"/>
                    </w:numPr>
                    <w:ind w:left="360" w:hanging="360"/>
                    <w:jc w:val="center"/>
                    <w:rPr>
                      <w:rFonts w:asciiTheme="minorHAnsi" w:hAnsiTheme="minorHAnsi" w:cstheme="minorHAnsi"/>
                      <w:b/>
                      <w:bCs/>
                      <w:sz w:val="22"/>
                      <w:szCs w:val="22"/>
                    </w:rPr>
                  </w:pPr>
                  <w:r w:rsidRPr="00AD7F42">
                    <w:rPr>
                      <w:rFonts w:asciiTheme="minorHAnsi" w:hAnsiTheme="minorHAnsi" w:cstheme="minorHAnsi"/>
                      <w:b/>
                      <w:bCs/>
                      <w:sz w:val="22"/>
                      <w:szCs w:val="22"/>
                    </w:rPr>
                    <w:t>Equation/Inequality</w:t>
                  </w:r>
                </w:p>
              </w:tc>
              <w:tc>
                <w:tcPr>
                  <w:tcW w:w="2160" w:type="dxa"/>
                  <w:shd w:val="clear" w:color="auto" w:fill="D9D9D9"/>
                  <w:vAlign w:val="center"/>
                </w:tcPr>
                <w:p w14:paraId="1598D427" w14:textId="0242B3C8" w:rsidR="00817C01" w:rsidRPr="00AD7F42" w:rsidRDefault="00817C01" w:rsidP="00AD7F42">
                  <w:pPr>
                    <w:pStyle w:val="CFUSFormatting"/>
                    <w:numPr>
                      <w:ilvl w:val="0"/>
                      <w:numId w:val="0"/>
                    </w:numPr>
                    <w:ind w:left="345" w:hanging="345"/>
                    <w:jc w:val="center"/>
                    <w:rPr>
                      <w:rFonts w:asciiTheme="minorHAnsi" w:hAnsiTheme="minorHAnsi" w:cstheme="minorHAnsi"/>
                      <w:b/>
                      <w:bCs/>
                      <w:sz w:val="22"/>
                      <w:szCs w:val="22"/>
                    </w:rPr>
                  </w:pPr>
                  <w:r w:rsidRPr="00AD7F42">
                    <w:rPr>
                      <w:rFonts w:asciiTheme="minorHAnsi" w:hAnsiTheme="minorHAnsi" w:cstheme="minorHAnsi"/>
                      <w:b/>
                      <w:bCs/>
                      <w:sz w:val="22"/>
                      <w:szCs w:val="22"/>
                    </w:rPr>
                    <w:t>Set Notation</w:t>
                  </w:r>
                </w:p>
              </w:tc>
              <w:tc>
                <w:tcPr>
                  <w:tcW w:w="1980" w:type="dxa"/>
                  <w:shd w:val="clear" w:color="auto" w:fill="D9D9D9"/>
                  <w:vAlign w:val="center"/>
                </w:tcPr>
                <w:p w14:paraId="6B5AB695" w14:textId="77777777" w:rsidR="00AD7F42" w:rsidRPr="00AD7F42" w:rsidRDefault="00AD7F42" w:rsidP="00AD7F42">
                  <w:pPr>
                    <w:pStyle w:val="CFUSFormatting"/>
                    <w:numPr>
                      <w:ilvl w:val="0"/>
                      <w:numId w:val="0"/>
                    </w:numPr>
                    <w:ind w:left="345" w:hanging="345"/>
                    <w:jc w:val="center"/>
                    <w:rPr>
                      <w:rFonts w:asciiTheme="minorHAnsi" w:hAnsiTheme="minorHAnsi" w:cstheme="minorHAnsi"/>
                      <w:b/>
                      <w:bCs/>
                      <w:sz w:val="4"/>
                      <w:szCs w:val="4"/>
                    </w:rPr>
                  </w:pPr>
                </w:p>
                <w:p w14:paraId="5FE7F94D" w14:textId="6153EA91" w:rsidR="00817C01" w:rsidRDefault="00817C01" w:rsidP="00AD7F42">
                  <w:pPr>
                    <w:pStyle w:val="CFUSFormatting"/>
                    <w:numPr>
                      <w:ilvl w:val="0"/>
                      <w:numId w:val="0"/>
                    </w:numPr>
                    <w:ind w:left="345" w:hanging="345"/>
                    <w:jc w:val="center"/>
                    <w:rPr>
                      <w:rFonts w:asciiTheme="minorHAnsi" w:hAnsiTheme="minorHAnsi" w:cstheme="minorHAnsi"/>
                      <w:b/>
                      <w:bCs/>
                      <w:sz w:val="22"/>
                      <w:szCs w:val="22"/>
                    </w:rPr>
                  </w:pPr>
                  <w:r w:rsidRPr="00AD7F42">
                    <w:rPr>
                      <w:rFonts w:asciiTheme="minorHAnsi" w:hAnsiTheme="minorHAnsi" w:cstheme="minorHAnsi"/>
                      <w:b/>
                      <w:bCs/>
                      <w:sz w:val="22"/>
                      <w:szCs w:val="22"/>
                    </w:rPr>
                    <w:t>Interval Notation</w:t>
                  </w:r>
                </w:p>
                <w:p w14:paraId="230FA2D4" w14:textId="77777777" w:rsidR="00AD7F42" w:rsidRPr="00AD7F42" w:rsidRDefault="00AD7F42" w:rsidP="00AD7F42">
                  <w:pPr>
                    <w:pStyle w:val="CFUSFormatting"/>
                    <w:numPr>
                      <w:ilvl w:val="0"/>
                      <w:numId w:val="0"/>
                    </w:numPr>
                    <w:rPr>
                      <w:rFonts w:asciiTheme="minorHAnsi" w:hAnsiTheme="minorHAnsi" w:cstheme="minorHAnsi"/>
                      <w:b/>
                      <w:bCs/>
                      <w:sz w:val="2"/>
                      <w:szCs w:val="2"/>
                    </w:rPr>
                  </w:pPr>
                </w:p>
              </w:tc>
            </w:tr>
            <w:tr w:rsidR="00817C01" w:rsidRPr="00817C01" w14:paraId="2DAA04CF" w14:textId="77777777" w:rsidTr="00AD7F42">
              <w:trPr>
                <w:cantSplit/>
                <w:jc w:val="center"/>
              </w:trPr>
              <w:tc>
                <w:tcPr>
                  <w:tcW w:w="3305" w:type="dxa"/>
                </w:tcPr>
                <w:p w14:paraId="059E0A70"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m:oMath>
                    <m:r>
                      <w:rPr>
                        <w:rFonts w:ascii="Cambria Math" w:hAnsi="Cambria Math" w:cstheme="minorHAnsi"/>
                        <w:sz w:val="22"/>
                        <w:szCs w:val="22"/>
                      </w:rPr>
                      <m:t>x</m:t>
                    </m:r>
                  </m:oMath>
                  <w:r w:rsidRPr="00817C01">
                    <w:rPr>
                      <w:rFonts w:asciiTheme="minorHAnsi" w:hAnsiTheme="minorHAnsi" w:cstheme="minorHAnsi"/>
                      <w:sz w:val="22"/>
                      <w:szCs w:val="22"/>
                    </w:rPr>
                    <w:t xml:space="preserve"> = 3</w:t>
                  </w:r>
                </w:p>
              </w:tc>
              <w:tc>
                <w:tcPr>
                  <w:tcW w:w="2160" w:type="dxa"/>
                </w:tcPr>
                <w:p w14:paraId="1B0325BC" w14:textId="45F22BF0"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{3}</w:t>
                  </w:r>
                </w:p>
              </w:tc>
              <w:tc>
                <w:tcPr>
                  <w:tcW w:w="1980" w:type="dxa"/>
                </w:tcPr>
                <w:p w14:paraId="62CB55DE"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p>
              </w:tc>
            </w:tr>
            <w:tr w:rsidR="00817C01" w:rsidRPr="00817C01" w14:paraId="0AA4E9F3" w14:textId="77777777" w:rsidTr="00AD7F42">
              <w:trPr>
                <w:cantSplit/>
                <w:jc w:val="center"/>
              </w:trPr>
              <w:tc>
                <w:tcPr>
                  <w:tcW w:w="3305" w:type="dxa"/>
                </w:tcPr>
                <w:p w14:paraId="6E8746E6" w14:textId="768C7891"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m:oMath>
                    <m:r>
                      <w:rPr>
                        <w:rFonts w:ascii="Cambria Math" w:hAnsi="Cambria Math" w:cstheme="minorHAnsi"/>
                        <w:sz w:val="22"/>
                        <w:szCs w:val="22"/>
                      </w:rPr>
                      <m:t>x</m:t>
                    </m:r>
                  </m:oMath>
                  <w:r w:rsidRPr="00817C01">
                    <w:rPr>
                      <w:rFonts w:asciiTheme="minorHAnsi" w:hAnsiTheme="minorHAnsi" w:cstheme="minorHAnsi"/>
                      <w:sz w:val="22"/>
                      <w:szCs w:val="22"/>
                    </w:rPr>
                    <w:t xml:space="preserve"> = 3 or </w:t>
                  </w:r>
                  <m:oMath>
                    <m:r>
                      <w:rPr>
                        <w:rFonts w:ascii="Cambria Math" w:hAnsi="Cambria Math" w:cstheme="minorHAnsi"/>
                        <w:sz w:val="22"/>
                        <w:szCs w:val="22"/>
                      </w:rPr>
                      <m:t>x</m:t>
                    </m:r>
                  </m:oMath>
                  <w:r w:rsidRPr="00817C01">
                    <w:rPr>
                      <w:rFonts w:asciiTheme="minorHAnsi" w:hAnsiTheme="minorHAnsi" w:cstheme="minorHAnsi"/>
                      <w:sz w:val="22"/>
                      <w:szCs w:val="22"/>
                    </w:rPr>
                    <w:t xml:space="preserve"> = 5</w:t>
                  </w:r>
                </w:p>
              </w:tc>
              <w:tc>
                <w:tcPr>
                  <w:tcW w:w="2160" w:type="dxa"/>
                </w:tcPr>
                <w:p w14:paraId="56B7CD41"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{3, 5}</w:t>
                  </w:r>
                </w:p>
              </w:tc>
              <w:tc>
                <w:tcPr>
                  <w:tcW w:w="1980" w:type="dxa"/>
                </w:tcPr>
                <w:p w14:paraId="644A1F70"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p>
              </w:tc>
            </w:tr>
            <w:tr w:rsidR="00817C01" w:rsidRPr="00817C01" w14:paraId="4CBEA5AF" w14:textId="77777777" w:rsidTr="00AD7F42">
              <w:trPr>
                <w:cantSplit/>
                <w:jc w:val="center"/>
              </w:trPr>
              <w:tc>
                <w:tcPr>
                  <w:tcW w:w="3305" w:type="dxa"/>
                </w:tcPr>
                <w:p w14:paraId="73AFD615"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m:oMath>
                    <m:r>
                      <w:rPr>
                        <w:rFonts w:ascii="Cambria Math" w:hAnsi="Cambria Math" w:cstheme="minorHAnsi"/>
                        <w:sz w:val="22"/>
                        <w:szCs w:val="22"/>
                      </w:rPr>
                      <m:t xml:space="preserve">x= -2-5i </m:t>
                    </m:r>
                  </m:oMath>
                  <w:r w:rsidRPr="00817C01">
                    <w:rPr>
                      <w:rFonts w:asciiTheme="minorHAnsi" w:hAnsiTheme="minorHAnsi" w:cstheme="minorHAnsi"/>
                      <w:sz w:val="22"/>
                      <w:szCs w:val="22"/>
                    </w:rPr>
                    <w:t xml:space="preserve">or </w:t>
                  </w:r>
                  <m:oMath>
                    <m:r>
                      <w:rPr>
                        <w:rFonts w:ascii="Cambria Math" w:hAnsi="Cambria Math" w:cstheme="minorHAnsi"/>
                        <w:sz w:val="22"/>
                        <w:szCs w:val="22"/>
                      </w:rPr>
                      <m:t>x= -2+5i</m:t>
                    </m:r>
                  </m:oMath>
                </w:p>
              </w:tc>
              <w:tc>
                <w:tcPr>
                  <w:tcW w:w="2160" w:type="dxa"/>
                </w:tcPr>
                <w:p w14:paraId="3BB4D66B" w14:textId="77777777" w:rsidR="00817C01" w:rsidRPr="00817C01" w:rsidRDefault="00817C01" w:rsidP="00AD7F42">
                  <w:pPr>
                    <w:pStyle w:val="CFUSFormatting"/>
                    <w:numPr>
                      <w:ilvl w:val="0"/>
                      <w:numId w:val="0"/>
                    </w:numPr>
                    <w:jc w:val="center"/>
                    <w:rPr>
                      <w:rFonts w:asciiTheme="minorHAnsi" w:hAnsiTheme="minorHAnsi" w:cstheme="minorHAnsi"/>
                      <w:sz w:val="22"/>
                      <w:szCs w:val="22"/>
                    </w:rPr>
                  </w:pPr>
                  <m:oMath>
                    <m:r>
                      <w:rPr>
                        <w:rFonts w:ascii="Cambria Math" w:hAnsi="Cambria Math" w:cstheme="minorHAnsi"/>
                        <w:sz w:val="22"/>
                        <w:szCs w:val="22"/>
                      </w:rPr>
                      <m:t>{-2-5i, -2+5i}</m:t>
                    </m:r>
                  </m:oMath>
                  <w:r w:rsidRPr="00817C01">
                    <w:rPr>
                      <w:rFonts w:asciiTheme="minorHAnsi" w:hAnsiTheme="minorHAnsi" w:cstheme="minorHAnsi"/>
                      <w:sz w:val="22"/>
                      <w:szCs w:val="22"/>
                    </w:rPr>
                    <w:t xml:space="preserve"> or </w:t>
                  </w:r>
                  <m:oMath>
                    <m:r>
                      <w:rPr>
                        <w:rFonts w:ascii="Cambria Math" w:hAnsi="Cambria Math" w:cstheme="minorHAnsi"/>
                        <w:sz w:val="22"/>
                        <w:szCs w:val="22"/>
                      </w:rPr>
                      <m:t>{-2±5i}</m:t>
                    </m:r>
                  </m:oMath>
                </w:p>
              </w:tc>
              <w:tc>
                <w:tcPr>
                  <w:tcW w:w="1980" w:type="dxa"/>
                </w:tcPr>
                <w:p w14:paraId="2392AB34"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p>
              </w:tc>
            </w:tr>
            <w:tr w:rsidR="00817C01" w:rsidRPr="00817C01" w14:paraId="03C0FC67" w14:textId="77777777" w:rsidTr="00AD7F42">
              <w:trPr>
                <w:cantSplit/>
                <w:jc w:val="center"/>
              </w:trPr>
              <w:tc>
                <w:tcPr>
                  <w:tcW w:w="3305" w:type="dxa"/>
                </w:tcPr>
                <w:p w14:paraId="48E70277" w14:textId="77777777" w:rsidR="00817C01" w:rsidRPr="00AD7F42" w:rsidRDefault="00817C01" w:rsidP="00AD7F42">
                  <w:pPr>
                    <w:pStyle w:val="CFUSFormatting"/>
                    <w:numPr>
                      <w:ilvl w:val="0"/>
                      <w:numId w:val="0"/>
                    </w:numPr>
                    <w:jc w:val="center"/>
                    <w:rPr>
                      <w:rFonts w:asciiTheme="minorHAnsi" w:hAnsiTheme="minorHAnsi" w:cstheme="minorHAnsi"/>
                      <w:sz w:val="22"/>
                      <w:szCs w:val="22"/>
                    </w:rPr>
                  </w:pPr>
                  <m:oMathPara>
                    <m:oMathParaPr>
                      <m:jc m:val="center"/>
                    </m:oMathParaPr>
                    <m:oMath>
                      <m:r>
                        <m:rPr>
                          <m:sty m:val="p"/>
                        </m:rPr>
                        <w:rPr>
                          <w:rFonts w:ascii="Cambria Math" w:hAnsi="Cambria Math" w:cstheme="minorHAnsi"/>
                          <w:sz w:val="22"/>
                          <w:szCs w:val="22"/>
                        </w:rPr>
                        <m:t>0≤</m:t>
                      </m:r>
                      <m:r>
                        <w:rPr>
                          <w:rFonts w:ascii="Cambria Math" w:hAnsi="Cambria Math" w:cstheme="minorHAnsi"/>
                          <w:sz w:val="22"/>
                          <w:szCs w:val="22"/>
                        </w:rPr>
                        <m:t>x</m:t>
                      </m:r>
                      <m:r>
                        <m:rPr>
                          <m:sty m:val="p"/>
                        </m:rPr>
                        <w:rPr>
                          <w:rFonts w:ascii="Cambria Math" w:hAnsi="Cambria Math" w:cstheme="minorHAnsi"/>
                          <w:sz w:val="22"/>
                          <w:szCs w:val="22"/>
                        </w:rPr>
                        <m:t>&lt;3</m:t>
                      </m:r>
                    </m:oMath>
                  </m:oMathPara>
                </w:p>
              </w:tc>
              <w:tc>
                <w:tcPr>
                  <w:tcW w:w="2160" w:type="dxa"/>
                </w:tcPr>
                <w:p w14:paraId="61566B8A"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{x|</w:t>
                  </w:r>
                  <m:oMath>
                    <m:r>
                      <m:rPr>
                        <m:sty m:val="p"/>
                      </m:rPr>
                      <w:rPr>
                        <w:rFonts w:ascii="Cambria Math" w:hAnsi="Cambria Math" w:cstheme="minorHAnsi"/>
                        <w:sz w:val="22"/>
                        <w:szCs w:val="22"/>
                      </w:rPr>
                      <m:t>0≤</m:t>
                    </m:r>
                    <m:r>
                      <w:rPr>
                        <w:rFonts w:ascii="Cambria Math" w:hAnsi="Cambria Math" w:cstheme="minorHAnsi"/>
                        <w:sz w:val="22"/>
                        <w:szCs w:val="22"/>
                      </w:rPr>
                      <m:t>x</m:t>
                    </m:r>
                    <m:r>
                      <m:rPr>
                        <m:sty m:val="p"/>
                      </m:rPr>
                      <w:rPr>
                        <w:rFonts w:ascii="Cambria Math" w:hAnsi="Cambria Math" w:cstheme="minorHAnsi"/>
                        <w:sz w:val="22"/>
                        <w:szCs w:val="22"/>
                      </w:rPr>
                      <m:t>&lt;3</m:t>
                    </m:r>
                  </m:oMath>
                  <w:r w:rsidRPr="00817C01">
                    <w:rPr>
                      <w:rFonts w:asciiTheme="minorHAnsi" w:hAnsiTheme="minorHAnsi" w:cstheme="minorHAnsi"/>
                      <w:sz w:val="22"/>
                      <w:szCs w:val="22"/>
                    </w:rPr>
                    <w:t>}</w:t>
                  </w:r>
                </w:p>
              </w:tc>
              <w:tc>
                <w:tcPr>
                  <w:tcW w:w="1980" w:type="dxa"/>
                </w:tcPr>
                <w:p w14:paraId="4B6884F1"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[0, 3)</w:t>
                  </w:r>
                </w:p>
              </w:tc>
            </w:tr>
            <w:tr w:rsidR="00817C01" w:rsidRPr="00817C01" w14:paraId="2EA8B01A" w14:textId="77777777" w:rsidTr="00AD7F42">
              <w:trPr>
                <w:cantSplit/>
                <w:jc w:val="center"/>
              </w:trPr>
              <w:tc>
                <w:tcPr>
                  <w:tcW w:w="3305" w:type="dxa"/>
                </w:tcPr>
                <w:p w14:paraId="1D9FAFA5"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y ≥ 3</w:t>
                  </w:r>
                </w:p>
              </w:tc>
              <w:tc>
                <w:tcPr>
                  <w:tcW w:w="2160" w:type="dxa"/>
                </w:tcPr>
                <w:p w14:paraId="12221793" w14:textId="05FA3F7A"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{y: y ≥ 3}</w:t>
                  </w:r>
                </w:p>
              </w:tc>
              <w:tc>
                <w:tcPr>
                  <w:tcW w:w="1980" w:type="dxa"/>
                </w:tcPr>
                <w:p w14:paraId="40EF1295"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[3, ∞)</w:t>
                  </w:r>
                </w:p>
              </w:tc>
            </w:tr>
            <w:tr w:rsidR="00817C01" w:rsidRPr="00817C01" w14:paraId="1D1EF26D" w14:textId="77777777" w:rsidTr="00AD7F42">
              <w:trPr>
                <w:cantSplit/>
                <w:jc w:val="center"/>
              </w:trPr>
              <w:tc>
                <w:tcPr>
                  <w:tcW w:w="3305" w:type="dxa"/>
                </w:tcPr>
                <w:p w14:paraId="1878A459"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 xml:space="preserve">Empty (null) set </w:t>
                  </w:r>
                  <w:r w:rsidRPr="00817C01">
                    <w:rPr>
                      <w:rFonts w:ascii="Cambria Math" w:eastAsia="Cambria Math" w:hAnsi="Cambria Math" w:cs="Cambria Math"/>
                      <w:sz w:val="22"/>
                      <w:szCs w:val="22"/>
                    </w:rPr>
                    <w:t>∅</w:t>
                  </w:r>
                </w:p>
              </w:tc>
              <w:tc>
                <w:tcPr>
                  <w:tcW w:w="2160" w:type="dxa"/>
                </w:tcPr>
                <w:p w14:paraId="6745A812"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r w:rsidRPr="00817C01">
                    <w:rPr>
                      <w:rFonts w:asciiTheme="minorHAnsi" w:hAnsiTheme="minorHAnsi" w:cstheme="minorHAnsi"/>
                      <w:sz w:val="22"/>
                      <w:szCs w:val="22"/>
                    </w:rPr>
                    <w:t>{ }</w:t>
                  </w:r>
                </w:p>
              </w:tc>
              <w:tc>
                <w:tcPr>
                  <w:tcW w:w="1980" w:type="dxa"/>
                </w:tcPr>
                <w:p w14:paraId="764DAE27" w14:textId="77777777" w:rsidR="00817C01" w:rsidRPr="00817C01" w:rsidRDefault="00817C01" w:rsidP="00AD7F42">
                  <w:pPr>
                    <w:pStyle w:val="CFUSFormatting"/>
                    <w:numPr>
                      <w:ilvl w:val="0"/>
                      <w:numId w:val="0"/>
                    </w:numPr>
                    <w:ind w:left="345" w:hanging="345"/>
                    <w:jc w:val="center"/>
                    <w:rPr>
                      <w:rFonts w:asciiTheme="minorHAnsi" w:hAnsiTheme="minorHAnsi" w:cstheme="minorHAnsi"/>
                      <w:sz w:val="22"/>
                      <w:szCs w:val="22"/>
                    </w:rPr>
                  </w:pPr>
                </w:p>
              </w:tc>
            </w:tr>
          </w:tbl>
          <w:p w14:paraId="5DB0E5FD" w14:textId="77777777" w:rsidR="00AD7F42" w:rsidRDefault="00AD7F42" w:rsidP="00AD7F42">
            <w:pPr>
              <w:pStyle w:val="CFUSFormatting"/>
              <w:numPr>
                <w:ilvl w:val="0"/>
                <w:numId w:val="0"/>
              </w:numPr>
              <w:ind w:left="345"/>
              <w:rPr>
                <w:rFonts w:asciiTheme="minorHAnsi" w:hAnsiTheme="minorHAnsi" w:cstheme="minorHAnsi"/>
                <w:sz w:val="22"/>
                <w:szCs w:val="22"/>
              </w:rPr>
            </w:pPr>
          </w:p>
          <w:p w14:paraId="0CA05779" w14:textId="77777777" w:rsidR="00AD7F42" w:rsidRDefault="00817C01" w:rsidP="008B6777">
            <w:pPr>
              <w:pStyle w:val="CFUSFormatting"/>
              <w:numPr>
                <w:ilvl w:val="0"/>
                <w:numId w:val="24"/>
              </w:numPr>
              <w:ind w:left="345" w:hanging="345"/>
              <w:rPr>
                <w:rFonts w:asciiTheme="minorHAnsi" w:hAnsiTheme="minorHAnsi" w:cstheme="minorHAnsi"/>
                <w:sz w:val="22"/>
                <w:szCs w:val="22"/>
              </w:rPr>
            </w:pPr>
            <w:r w:rsidRPr="00817C01">
              <w:rPr>
                <w:rFonts w:asciiTheme="minorHAnsi" w:hAnsiTheme="minorHAnsi" w:cstheme="minorHAnsi"/>
                <w:sz w:val="22"/>
                <w:szCs w:val="22"/>
              </w:rPr>
              <w:t xml:space="preserve">Sign charts can be used to solve quadratic inequalities.  </w:t>
            </w:r>
            <w:r w:rsidRPr="00817C01">
              <w:rPr>
                <w:rFonts w:asciiTheme="minorHAnsi" w:hAnsiTheme="minorHAnsi" w:cstheme="minorHAnsi"/>
                <w:sz w:val="22"/>
                <w:szCs w:val="22"/>
              </w:rPr>
              <w:br/>
              <w:t xml:space="preserve">Example: </w:t>
            </w:r>
            <m:oMath>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+3x+2≥0</m:t>
              </m:r>
            </m:oMath>
            <w:r w:rsidRPr="00817C01">
              <w:rPr>
                <w:rFonts w:asciiTheme="minorHAnsi" w:hAnsiTheme="minorHAnsi" w:cstheme="minorHAnsi"/>
                <w:sz w:val="22"/>
                <w:szCs w:val="22"/>
              </w:rPr>
              <w:br/>
              <w:t xml:space="preserve">                 </w:t>
            </w:r>
            <m:oMath>
              <m:r>
                <w:rPr>
                  <w:rFonts w:ascii="Cambria Math" w:hAnsi="Cambria Math" w:cstheme="minorHAnsi"/>
                  <w:sz w:val="22"/>
                  <w:szCs w:val="22"/>
                </w:rPr>
                <m:t>(x+2)(x+1)≥0</m:t>
              </m:r>
            </m:oMath>
            <w:r w:rsidRPr="00817C01">
              <w:rPr>
                <w:rFonts w:asciiTheme="minorHAnsi" w:hAnsiTheme="minorHAnsi" w:cstheme="minorHAnsi"/>
                <w:sz w:val="22"/>
                <w:szCs w:val="22"/>
              </w:rPr>
              <w:br/>
            </w:r>
          </w:p>
          <w:p w14:paraId="4746F492" w14:textId="0D71159B" w:rsidR="00817C01" w:rsidRPr="00AD7F42" w:rsidRDefault="00817C01" w:rsidP="008B6777">
            <w:pPr>
              <w:pStyle w:val="CFUSFormatting"/>
              <w:numPr>
                <w:ilvl w:val="0"/>
                <w:numId w:val="24"/>
              </w:numPr>
              <w:ind w:left="345" w:hanging="345"/>
              <w:rPr>
                <w:rFonts w:asciiTheme="minorHAnsi" w:hAnsiTheme="minorHAnsi" w:cstheme="minorHAnsi"/>
                <w:sz w:val="22"/>
                <w:szCs w:val="22"/>
              </w:rPr>
            </w:pPr>
            <w:r w:rsidRPr="00817C01">
              <w:rPr>
                <w:rFonts w:asciiTheme="minorHAnsi" w:hAnsiTheme="minorHAnsi" w:cstheme="minorHAnsi"/>
                <w:sz w:val="22"/>
                <w:szCs w:val="22"/>
              </w:rPr>
              <w:t xml:space="preserve">Equality holds when </w:t>
            </w:r>
            <m:oMath>
              <m:r>
                <w:rPr>
                  <w:rFonts w:ascii="Cambria Math" w:hAnsi="Cambria Math" w:cstheme="minorHAnsi"/>
                  <w:sz w:val="22"/>
                  <w:szCs w:val="22"/>
                </w:rPr>
                <m:t>x=-2</m:t>
              </m:r>
            </m:oMath>
            <w:r w:rsidRPr="00817C01">
              <w:rPr>
                <w:rFonts w:asciiTheme="minorHAnsi" w:hAnsiTheme="minorHAnsi" w:cstheme="minorHAnsi"/>
                <w:sz w:val="22"/>
                <w:szCs w:val="22"/>
              </w:rPr>
              <w:t xml:space="preserve"> and </w:t>
            </w:r>
            <m:oMath>
              <m:r>
                <w:rPr>
                  <w:rFonts w:ascii="Cambria Math" w:hAnsi="Cambria Math" w:cstheme="minorHAnsi"/>
                  <w:sz w:val="22"/>
                  <w:szCs w:val="22"/>
                </w:rPr>
                <m:t>x=-1</m:t>
              </m:r>
            </m:oMath>
            <w:r w:rsidRPr="00817C01">
              <w:rPr>
                <w:rFonts w:asciiTheme="minorHAnsi" w:hAnsiTheme="minorHAnsi" w:cstheme="minorHAnsi"/>
                <w:sz w:val="22"/>
                <w:szCs w:val="22"/>
              </w:rPr>
              <w:br/>
            </w:r>
            <w:r w:rsidRPr="00AD7F42">
              <w:rPr>
                <w:rFonts w:asciiTheme="minorHAnsi" w:hAnsiTheme="minorHAnsi" w:cstheme="minorHAnsi"/>
                <w:sz w:val="22"/>
                <w:szCs w:val="22"/>
              </w:rPr>
              <w:t xml:space="preserve">Perform sign analysis: </w:t>
            </w:r>
          </w:p>
          <w:tbl>
            <w:tblPr>
              <w:tblW w:w="0" w:type="auto"/>
              <w:tblInd w:w="515" w:type="dxa"/>
              <w:tblLayout w:type="fixed"/>
              <w:tblLook w:val="04A0" w:firstRow="1" w:lastRow="0" w:firstColumn="1" w:lastColumn="0" w:noHBand="0" w:noVBand="1"/>
            </w:tblPr>
            <w:tblGrid>
              <w:gridCol w:w="1890"/>
              <w:gridCol w:w="2725"/>
              <w:gridCol w:w="2225"/>
              <w:gridCol w:w="2160"/>
            </w:tblGrid>
            <w:tr w:rsidR="00817C01" w:rsidRPr="00817C01" w14:paraId="26742BBA" w14:textId="77777777" w:rsidTr="002C70AD">
              <w:trPr>
                <w:trHeight w:val="470"/>
              </w:trPr>
              <w:tc>
                <w:tcPr>
                  <w:tcW w:w="1890" w:type="dxa"/>
                </w:tcPr>
                <w:p w14:paraId="08216EFE" w14:textId="77777777" w:rsidR="00817C01" w:rsidRPr="00817C01" w:rsidRDefault="00817C01" w:rsidP="00817C01">
                  <w:pPr>
                    <w:pStyle w:val="CFUSFormatting"/>
                    <w:numPr>
                      <w:ilvl w:val="0"/>
                      <w:numId w:val="0"/>
                    </w:numPr>
                    <w:ind w:left="345" w:hanging="345"/>
                    <w:rPr>
                      <w:rFonts w:asciiTheme="minorHAnsi" w:hAnsiTheme="minorHAnsi" w:cstheme="minorHAnsi"/>
                      <w:sz w:val="22"/>
                      <w:szCs w:val="22"/>
                    </w:rPr>
                  </w:pPr>
                  <w:r w:rsidRPr="00817C01">
                    <w:rPr>
                      <w:rFonts w:asciiTheme="minorHAnsi" w:hAnsiTheme="minorHAnsi" w:cstheme="minorHAnsi"/>
                      <w:sz w:val="22"/>
                      <w:szCs w:val="22"/>
                    </w:rPr>
                    <w:t>Interval</w:t>
                  </w:r>
                </w:p>
              </w:tc>
              <w:tc>
                <w:tcPr>
                  <w:tcW w:w="2725" w:type="dxa"/>
                </w:tcPr>
                <w:p w14:paraId="05ABB39C" w14:textId="77777777" w:rsidR="00817C01" w:rsidRPr="00817C01" w:rsidRDefault="00817C01" w:rsidP="00817C01">
                  <w:pPr>
                    <w:pStyle w:val="CFUSFormatting"/>
                    <w:numPr>
                      <w:ilvl w:val="0"/>
                      <w:numId w:val="0"/>
                    </w:numPr>
                    <w:ind w:left="345" w:hanging="345"/>
                    <w:rPr>
                      <w:rFonts w:asciiTheme="minorHAnsi" w:hAnsiTheme="minorHAnsi" w:cstheme="minorHAnsi"/>
                      <w:sz w:val="22"/>
                      <w:szCs w:val="22"/>
                    </w:rPr>
                  </w:pPr>
                  <m:oMathPara>
                    <m:oMath>
                      <m:r>
                        <w:rPr>
                          <w:rFonts w:ascii="Cambria Math" w:hAnsi="Cambria Math" w:cstheme="minorHAnsi"/>
                          <w:sz w:val="22"/>
                          <w:szCs w:val="22"/>
                        </w:rPr>
                        <m:t>x</m:t>
                      </m:r>
                      <m:r>
                        <m:rPr>
                          <m:sty m:val="p"/>
                        </m:rPr>
                        <w:rPr>
                          <w:rFonts w:ascii="Cambria Math" w:hAnsi="Cambria Math" w:cstheme="minorHAnsi"/>
                          <w:sz w:val="22"/>
                          <w:szCs w:val="22"/>
                        </w:rPr>
                        <m:t>&lt;-2</m:t>
                      </m:r>
                    </m:oMath>
                  </m:oMathPara>
                </w:p>
              </w:tc>
              <w:tc>
                <w:tcPr>
                  <w:tcW w:w="2225" w:type="dxa"/>
                </w:tcPr>
                <w:p w14:paraId="27161707" w14:textId="77777777" w:rsidR="00817C01" w:rsidRPr="00817C01" w:rsidRDefault="00817C01" w:rsidP="00817C01">
                  <w:pPr>
                    <w:pStyle w:val="CFUSFormatting"/>
                    <w:numPr>
                      <w:ilvl w:val="0"/>
                      <w:numId w:val="0"/>
                    </w:numPr>
                    <w:ind w:left="345" w:hanging="345"/>
                    <w:rPr>
                      <w:rFonts w:asciiTheme="minorHAnsi" w:hAnsiTheme="minorHAnsi" w:cstheme="minorHAnsi"/>
                      <w:sz w:val="22"/>
                      <w:szCs w:val="22"/>
                    </w:rPr>
                  </w:pPr>
                  <m:oMathPara>
                    <m:oMath>
                      <m:r>
                        <m:rPr>
                          <m:sty m:val="p"/>
                        </m:rPr>
                        <w:rPr>
                          <w:rFonts w:ascii="Cambria Math" w:hAnsi="Cambria Math" w:cstheme="minorHAnsi"/>
                          <w:sz w:val="22"/>
                          <w:szCs w:val="22"/>
                        </w:rPr>
                        <m:t>-2&lt;</m:t>
                      </m:r>
                      <m:r>
                        <w:rPr>
                          <w:rFonts w:ascii="Cambria Math" w:hAnsi="Cambria Math" w:cstheme="minorHAnsi"/>
                          <w:sz w:val="22"/>
                          <w:szCs w:val="22"/>
                        </w:rPr>
                        <m:t>x</m:t>
                      </m:r>
                      <m:r>
                        <m:rPr>
                          <m:sty m:val="p"/>
                        </m:rPr>
                        <w:rPr>
                          <w:rFonts w:ascii="Cambria Math" w:hAnsi="Cambria Math" w:cstheme="minorHAnsi"/>
                          <w:sz w:val="22"/>
                          <w:szCs w:val="22"/>
                        </w:rPr>
                        <m:t>&lt;-1</m:t>
                      </m:r>
                    </m:oMath>
                  </m:oMathPara>
                </w:p>
              </w:tc>
              <w:tc>
                <w:tcPr>
                  <w:tcW w:w="2160" w:type="dxa"/>
                </w:tcPr>
                <w:p w14:paraId="157E3998" w14:textId="77777777" w:rsidR="00817C01" w:rsidRPr="00817C01" w:rsidRDefault="00817C01" w:rsidP="00817C01">
                  <w:pPr>
                    <w:pStyle w:val="CFUSFormatting"/>
                    <w:numPr>
                      <w:ilvl w:val="0"/>
                      <w:numId w:val="0"/>
                    </w:numPr>
                    <w:ind w:left="345" w:hanging="345"/>
                    <w:rPr>
                      <w:rFonts w:asciiTheme="minorHAnsi" w:hAnsiTheme="minorHAnsi" w:cstheme="minorHAnsi"/>
                      <w:sz w:val="22"/>
                      <w:szCs w:val="22"/>
                    </w:rPr>
                  </w:pPr>
                  <m:oMathPara>
                    <m:oMath>
                      <m:r>
                        <w:rPr>
                          <w:rFonts w:ascii="Cambria Math" w:hAnsi="Cambria Math" w:cstheme="minorHAnsi"/>
                          <w:sz w:val="22"/>
                          <w:szCs w:val="22"/>
                        </w:rPr>
                        <m:t>x</m:t>
                      </m:r>
                      <m:r>
                        <m:rPr>
                          <m:sty m:val="p"/>
                        </m:rPr>
                        <w:rPr>
                          <w:rFonts w:ascii="Cambria Math" w:hAnsi="Cambria Math" w:cstheme="minorHAnsi"/>
                          <w:sz w:val="22"/>
                          <w:szCs w:val="22"/>
                        </w:rPr>
                        <m:t>&gt;-1</m:t>
                      </m:r>
                    </m:oMath>
                  </m:oMathPara>
                </w:p>
              </w:tc>
            </w:tr>
            <w:tr w:rsidR="00817C01" w:rsidRPr="00817C01" w14:paraId="69C2FAC0" w14:textId="77777777" w:rsidTr="002C70AD">
              <w:trPr>
                <w:trHeight w:val="470"/>
              </w:trPr>
              <w:tc>
                <w:tcPr>
                  <w:tcW w:w="1890" w:type="dxa"/>
                </w:tcPr>
                <w:p w14:paraId="51BE3830" w14:textId="77777777" w:rsidR="00817C01" w:rsidRPr="00817C01" w:rsidRDefault="00817C01" w:rsidP="00817C01">
                  <w:pPr>
                    <w:pStyle w:val="CFUSFormatting"/>
                    <w:numPr>
                      <w:ilvl w:val="0"/>
                      <w:numId w:val="0"/>
                    </w:numPr>
                    <w:ind w:left="345" w:hanging="345"/>
                    <w:rPr>
                      <w:rFonts w:asciiTheme="minorHAnsi" w:hAnsiTheme="minorHAnsi" w:cstheme="minorHAnsi"/>
                      <w:sz w:val="22"/>
                      <w:szCs w:val="22"/>
                    </w:rPr>
                  </w:pPr>
                  <w:r w:rsidRPr="00817C01">
                    <w:rPr>
                      <w:rFonts w:asciiTheme="minorHAnsi" w:hAnsiTheme="minorHAnsi" w:cstheme="minorHAnsi"/>
                      <w:sz w:val="22"/>
                      <w:szCs w:val="22"/>
                    </w:rPr>
                    <w:t>Test Value</w:t>
                  </w:r>
                </w:p>
              </w:tc>
              <w:tc>
                <w:tcPr>
                  <w:tcW w:w="2725" w:type="dxa"/>
                </w:tcPr>
                <w:p w14:paraId="097E7D6E" w14:textId="77777777" w:rsidR="00817C01" w:rsidRPr="00817C01" w:rsidRDefault="00817C01" w:rsidP="00817C01">
                  <w:pPr>
                    <w:pStyle w:val="CFUSFormatting"/>
                    <w:numPr>
                      <w:ilvl w:val="0"/>
                      <w:numId w:val="0"/>
                    </w:numPr>
                    <w:ind w:left="345" w:hanging="345"/>
                    <w:rPr>
                      <w:rFonts w:ascii="Cambria Math" w:hAnsi="Cambria Math" w:cstheme="minorHAnsi"/>
                      <w:sz w:val="22"/>
                      <w:szCs w:val="22"/>
                      <w:oMath/>
                    </w:rPr>
                  </w:pPr>
                  <m:oMathPara>
                    <m:oMath>
                      <m:r>
                        <w:rPr>
                          <w:rFonts w:ascii="Cambria Math" w:hAnsi="Cambria Math" w:cstheme="minorHAnsi"/>
                          <w:sz w:val="22"/>
                          <w:szCs w:val="22"/>
                        </w:rPr>
                        <m:t>-3</m:t>
                      </m:r>
                    </m:oMath>
                  </m:oMathPara>
                </w:p>
              </w:tc>
              <w:tc>
                <w:tcPr>
                  <w:tcW w:w="2225" w:type="dxa"/>
                </w:tcPr>
                <w:p w14:paraId="549E9F54" w14:textId="77777777" w:rsidR="00817C01" w:rsidRPr="00817C01" w:rsidRDefault="00817C01" w:rsidP="00817C01">
                  <w:pPr>
                    <w:pStyle w:val="CFUSFormatting"/>
                    <w:numPr>
                      <w:ilvl w:val="0"/>
                      <w:numId w:val="0"/>
                    </w:numPr>
                    <w:ind w:left="345" w:hanging="345"/>
                    <w:rPr>
                      <w:rFonts w:ascii="Cambria Math" w:hAnsi="Cambria Math" w:cstheme="minorHAnsi"/>
                      <w:sz w:val="22"/>
                      <w:szCs w:val="22"/>
                      <w:oMath/>
                    </w:rPr>
                  </w:pPr>
                  <m:oMathPara>
                    <m:oMath>
                      <m:r>
                        <w:rPr>
                          <w:rFonts w:ascii="Cambria Math" w:hAnsi="Cambria Math" w:cstheme="minorHAnsi"/>
                          <w:sz w:val="22"/>
                          <w:szCs w:val="22"/>
                        </w:rPr>
                        <m:t>-1.5</m:t>
                      </m:r>
                    </m:oMath>
                  </m:oMathPara>
                </w:p>
              </w:tc>
              <w:tc>
                <w:tcPr>
                  <w:tcW w:w="2160" w:type="dxa"/>
                </w:tcPr>
                <w:p w14:paraId="64534676" w14:textId="77777777" w:rsidR="00817C01" w:rsidRPr="00817C01" w:rsidRDefault="00817C01" w:rsidP="00817C01">
                  <w:pPr>
                    <w:pStyle w:val="CFUSFormatting"/>
                    <w:numPr>
                      <w:ilvl w:val="0"/>
                      <w:numId w:val="0"/>
                    </w:numPr>
                    <w:ind w:left="345" w:hanging="345"/>
                    <w:rPr>
                      <w:rFonts w:ascii="Cambria Math" w:hAnsi="Cambria Math" w:cstheme="minorHAnsi"/>
                      <w:sz w:val="22"/>
                      <w:szCs w:val="22"/>
                      <w:oMath/>
                    </w:rPr>
                  </w:pPr>
                  <m:oMathPara>
                    <m:oMath>
                      <m:r>
                        <w:rPr>
                          <w:rFonts w:ascii="Cambria Math" w:hAnsi="Cambria Math" w:cstheme="minorHAnsi"/>
                          <w:sz w:val="22"/>
                          <w:szCs w:val="22"/>
                        </w:rPr>
                        <m:t>0</m:t>
                      </m:r>
                    </m:oMath>
                  </m:oMathPara>
                </w:p>
              </w:tc>
            </w:tr>
            <w:tr w:rsidR="00817C01" w:rsidRPr="00817C01" w14:paraId="4BE5CD69" w14:textId="77777777" w:rsidTr="002C70AD">
              <w:trPr>
                <w:trHeight w:val="470"/>
              </w:trPr>
              <w:tc>
                <w:tcPr>
                  <w:tcW w:w="1890" w:type="dxa"/>
                </w:tcPr>
                <w:p w14:paraId="781A8870" w14:textId="77777777" w:rsidR="00817C01" w:rsidRPr="00817C01" w:rsidRDefault="00817C01" w:rsidP="00817C01">
                  <w:pPr>
                    <w:pStyle w:val="CFUSFormatting"/>
                    <w:numPr>
                      <w:ilvl w:val="0"/>
                      <w:numId w:val="0"/>
                    </w:numPr>
                    <w:ind w:left="345" w:hanging="345"/>
                    <w:rPr>
                      <w:rFonts w:asciiTheme="minorHAnsi" w:hAnsiTheme="minorHAnsi" w:cstheme="minorHAnsi"/>
                      <w:sz w:val="22"/>
                      <w:szCs w:val="22"/>
                    </w:rPr>
                  </w:pPr>
                  <w:r w:rsidRPr="00817C01">
                    <w:rPr>
                      <w:rFonts w:asciiTheme="minorHAnsi" w:hAnsiTheme="minorHAnsi" w:cstheme="minorHAnsi"/>
                      <w:sz w:val="22"/>
                      <w:szCs w:val="22"/>
                    </w:rPr>
                    <w:t>Sign Analysis</w:t>
                  </w:r>
                </w:p>
              </w:tc>
              <w:tc>
                <w:tcPr>
                  <w:tcW w:w="2725" w:type="dxa"/>
                </w:tcPr>
                <w:p w14:paraId="2CF13816" w14:textId="77777777" w:rsidR="00817C01" w:rsidRPr="00817C01" w:rsidRDefault="00EE3FC8" w:rsidP="00817C01">
                  <w:pPr>
                    <w:pStyle w:val="CFUSFormatting"/>
                    <w:numPr>
                      <w:ilvl w:val="0"/>
                      <w:numId w:val="0"/>
                    </w:numPr>
                    <w:ind w:left="345" w:hanging="345"/>
                    <w:rPr>
                      <w:rFonts w:asciiTheme="minorHAnsi" w:hAnsiTheme="minorHAnsi" w:cstheme="minorHAnsi"/>
                      <w:sz w:val="22"/>
                      <w:szCs w:val="22"/>
                    </w:rPr>
                  </w:pPr>
                  <m:oMathPara>
                    <m:oMath>
                      <m:d>
                        <m:dPr>
                          <m:ctrlPr>
                            <w:rPr>
                              <w:rFonts w:ascii="Cambria Math" w:hAnsi="Cambria Math" w:cstheme="minorHAnsi"/>
                              <w:sz w:val="22"/>
                              <w:szCs w:val="22"/>
                            </w:rPr>
                          </m:ctrlPr>
                        </m:dPr>
                        <m:e>
                          <m:r>
                            <m:rPr>
                              <m:sty m:val="p"/>
                            </m:rPr>
                            <w:rPr>
                              <w:rFonts w:ascii="Cambria Math" w:hAnsi="Cambria Math" w:cstheme="minorHAnsi"/>
                              <w:sz w:val="22"/>
                              <w:szCs w:val="22"/>
                            </w:rPr>
                            <m:t>-</m:t>
                          </m:r>
                        </m:e>
                      </m:d>
                      <m:d>
                        <m:dPr>
                          <m:ctrlPr>
                            <w:rPr>
                              <w:rFonts w:ascii="Cambria Math" w:hAnsi="Cambria Math" w:cstheme="minorHAnsi"/>
                              <w:sz w:val="22"/>
                              <w:szCs w:val="22"/>
                            </w:rPr>
                          </m:ctrlPr>
                        </m:dPr>
                        <m:e>
                          <m:r>
                            <m:rPr>
                              <m:sty m:val="p"/>
                            </m:rPr>
                            <w:rPr>
                              <w:rFonts w:ascii="Cambria Math" w:hAnsi="Cambria Math" w:cstheme="minorHAnsi"/>
                              <w:sz w:val="22"/>
                              <w:szCs w:val="22"/>
                            </w:rPr>
                            <m:t>-</m:t>
                          </m:r>
                        </m:e>
                      </m:d>
                      <m:r>
                        <m:rPr>
                          <m:sty m:val="p"/>
                        </m:rPr>
                        <w:rPr>
                          <w:rFonts w:ascii="Cambria Math" w:hAnsi="Cambria Math" w:cstheme="minorHAnsi"/>
                          <w:sz w:val="22"/>
                          <w:szCs w:val="22"/>
                        </w:rPr>
                        <m:t>=+</m:t>
                      </m:r>
                    </m:oMath>
                  </m:oMathPara>
                </w:p>
              </w:tc>
              <w:tc>
                <w:tcPr>
                  <w:tcW w:w="2225" w:type="dxa"/>
                </w:tcPr>
                <w:p w14:paraId="3D016029" w14:textId="77777777" w:rsidR="00817C01" w:rsidRPr="00817C01" w:rsidRDefault="00EE3FC8" w:rsidP="00817C01">
                  <w:pPr>
                    <w:pStyle w:val="CFUSFormatting"/>
                    <w:numPr>
                      <w:ilvl w:val="0"/>
                      <w:numId w:val="0"/>
                    </w:numPr>
                    <w:ind w:left="345" w:hanging="345"/>
                    <w:rPr>
                      <w:rFonts w:asciiTheme="minorHAnsi" w:hAnsiTheme="minorHAnsi" w:cstheme="minorHAnsi"/>
                      <w:sz w:val="22"/>
                      <w:szCs w:val="22"/>
                    </w:rPr>
                  </w:pPr>
                  <m:oMathPara>
                    <m:oMath>
                      <m:d>
                        <m:dPr>
                          <m:ctrlPr>
                            <w:rPr>
                              <w:rFonts w:ascii="Cambria Math" w:hAnsi="Cambria Math" w:cstheme="minorHAnsi"/>
                              <w:sz w:val="22"/>
                              <w:szCs w:val="22"/>
                            </w:rPr>
                          </m:ctrlPr>
                        </m:dPr>
                        <m:e>
                          <m:r>
                            <m:rPr>
                              <m:sty m:val="p"/>
                            </m:rPr>
                            <w:rPr>
                              <w:rFonts w:ascii="Cambria Math" w:hAnsi="Cambria Math" w:cstheme="minorHAnsi"/>
                              <w:sz w:val="22"/>
                              <w:szCs w:val="22"/>
                            </w:rPr>
                            <m:t>+</m:t>
                          </m:r>
                        </m:e>
                      </m:d>
                      <m:d>
                        <m:dPr>
                          <m:ctrlPr>
                            <w:rPr>
                              <w:rFonts w:ascii="Cambria Math" w:hAnsi="Cambria Math" w:cstheme="minorHAnsi"/>
                              <w:sz w:val="22"/>
                              <w:szCs w:val="22"/>
                            </w:rPr>
                          </m:ctrlPr>
                        </m:dPr>
                        <m:e>
                          <m:r>
                            <m:rPr>
                              <m:sty m:val="p"/>
                            </m:rPr>
                            <w:rPr>
                              <w:rFonts w:ascii="Cambria Math" w:hAnsi="Cambria Math" w:cstheme="minorHAnsi"/>
                              <w:sz w:val="22"/>
                              <w:szCs w:val="22"/>
                            </w:rPr>
                            <m:t>-</m:t>
                          </m:r>
                        </m:e>
                      </m:d>
                      <m:r>
                        <m:rPr>
                          <m:sty m:val="p"/>
                        </m:rPr>
                        <w:rPr>
                          <w:rFonts w:ascii="Cambria Math" w:hAnsi="Cambria Math" w:cstheme="minorHAnsi"/>
                          <w:sz w:val="22"/>
                          <w:szCs w:val="22"/>
                        </w:rPr>
                        <m:t>=-</m:t>
                      </m:r>
                    </m:oMath>
                  </m:oMathPara>
                </w:p>
              </w:tc>
              <w:tc>
                <w:tcPr>
                  <w:tcW w:w="2160" w:type="dxa"/>
                </w:tcPr>
                <w:p w14:paraId="78D2D943" w14:textId="77777777" w:rsidR="00817C01" w:rsidRPr="00817C01" w:rsidRDefault="00EE3FC8" w:rsidP="00817C01">
                  <w:pPr>
                    <w:pStyle w:val="CFUSFormatting"/>
                    <w:numPr>
                      <w:ilvl w:val="0"/>
                      <w:numId w:val="0"/>
                    </w:numPr>
                    <w:ind w:left="345" w:hanging="345"/>
                    <w:rPr>
                      <w:rFonts w:asciiTheme="minorHAnsi" w:hAnsiTheme="minorHAnsi" w:cstheme="minorHAnsi"/>
                      <w:sz w:val="22"/>
                      <w:szCs w:val="22"/>
                    </w:rPr>
                  </w:pPr>
                  <m:oMathPara>
                    <m:oMath>
                      <m:d>
                        <m:dPr>
                          <m:ctrlPr>
                            <w:rPr>
                              <w:rFonts w:ascii="Cambria Math" w:hAnsi="Cambria Math" w:cstheme="minorHAnsi"/>
                              <w:sz w:val="22"/>
                              <w:szCs w:val="22"/>
                            </w:rPr>
                          </m:ctrlPr>
                        </m:dPr>
                        <m:e>
                          <m:r>
                            <m:rPr>
                              <m:sty m:val="p"/>
                            </m:rPr>
                            <w:rPr>
                              <w:rFonts w:ascii="Cambria Math" w:hAnsi="Cambria Math" w:cstheme="minorHAnsi"/>
                              <w:sz w:val="22"/>
                              <w:szCs w:val="22"/>
                            </w:rPr>
                            <m:t>+</m:t>
                          </m:r>
                        </m:e>
                      </m:d>
                      <m:d>
                        <m:dPr>
                          <m:ctrlPr>
                            <w:rPr>
                              <w:rFonts w:ascii="Cambria Math" w:hAnsi="Cambria Math" w:cstheme="minorHAnsi"/>
                              <w:sz w:val="22"/>
                              <w:szCs w:val="22"/>
                            </w:rPr>
                          </m:ctrlPr>
                        </m:dPr>
                        <m:e>
                          <m:r>
                            <m:rPr>
                              <m:sty m:val="p"/>
                            </m:rPr>
                            <w:rPr>
                              <w:rFonts w:ascii="Cambria Math" w:hAnsi="Cambria Math" w:cstheme="minorHAnsi"/>
                              <w:sz w:val="22"/>
                              <w:szCs w:val="22"/>
                            </w:rPr>
                            <m:t>+</m:t>
                          </m:r>
                        </m:e>
                      </m:d>
                      <m:r>
                        <m:rPr>
                          <m:sty m:val="p"/>
                        </m:rPr>
                        <w:rPr>
                          <w:rFonts w:ascii="Cambria Math" w:hAnsi="Cambria Math" w:cstheme="minorHAnsi"/>
                          <w:sz w:val="22"/>
                          <w:szCs w:val="22"/>
                        </w:rPr>
                        <m:t>=+</m:t>
                      </m:r>
                    </m:oMath>
                  </m:oMathPara>
                </w:p>
              </w:tc>
            </w:tr>
          </w:tbl>
          <w:p w14:paraId="038AD15B" w14:textId="77777777" w:rsidR="00AD7F42" w:rsidRDefault="00AD7F42" w:rsidP="00AD7F42">
            <w:pPr>
              <w:pStyle w:val="CFUSFormatting"/>
              <w:numPr>
                <w:ilvl w:val="0"/>
                <w:numId w:val="0"/>
              </w:numPr>
              <w:rPr>
                <w:rFonts w:asciiTheme="minorHAnsi" w:hAnsiTheme="minorHAnsi" w:cstheme="minorHAnsi"/>
                <w:sz w:val="22"/>
                <w:szCs w:val="22"/>
              </w:rPr>
            </w:pPr>
          </w:p>
          <w:p w14:paraId="2F49BFF3" w14:textId="4AA331E9" w:rsidR="00817C01" w:rsidRPr="00817C01" w:rsidRDefault="00AD7F42" w:rsidP="00AD7F42">
            <w:pPr>
              <w:pStyle w:val="CFUSFormatting"/>
              <w:numPr>
                <w:ilvl w:val="0"/>
                <w:numId w:val="0"/>
              </w:numPr>
              <w:rPr>
                <w:rFonts w:asciiTheme="minorHAnsi" w:hAnsiTheme="minorHAnsi" w:cstheme="minorHAnsi"/>
                <w:sz w:val="22"/>
                <w:szCs w:val="22"/>
              </w:rPr>
            </w:pPr>
            <w:r>
              <w:rPr>
                <w:rFonts w:asciiTheme="minorHAnsi" w:hAnsiTheme="minorHAnsi" w:cstheme="minorHAnsi"/>
                <w:sz w:val="22"/>
                <w:szCs w:val="22"/>
              </w:rPr>
              <w:t xml:space="preserve">        </w:t>
            </w:r>
            <w:r w:rsidR="00817C01" w:rsidRPr="00817C01">
              <w:rPr>
                <w:rFonts w:asciiTheme="minorHAnsi" w:hAnsiTheme="minorHAnsi" w:cstheme="minorHAnsi"/>
                <w:sz w:val="22"/>
                <w:szCs w:val="22"/>
              </w:rPr>
              <w:t xml:space="preserve">Solution: </w:t>
            </w:r>
            <m:oMath>
              <m:r>
                <w:rPr>
                  <w:rFonts w:ascii="Cambria Math" w:hAnsi="Cambria Math" w:cstheme="minorHAnsi"/>
                  <w:sz w:val="22"/>
                  <w:szCs w:val="22"/>
                </w:rPr>
                <m:t>x≤-2</m:t>
              </m:r>
            </m:oMath>
            <w:r w:rsidR="00817C01" w:rsidRPr="00817C01">
              <w:rPr>
                <w:rFonts w:asciiTheme="minorHAnsi" w:hAnsiTheme="minorHAnsi" w:cstheme="minorHAnsi"/>
                <w:sz w:val="22"/>
                <w:szCs w:val="22"/>
              </w:rPr>
              <w:t xml:space="preserve"> and </w:t>
            </w:r>
            <m:oMath>
              <m:r>
                <w:rPr>
                  <w:rFonts w:ascii="Cambria Math" w:hAnsi="Cambria Math" w:cstheme="minorHAnsi"/>
                  <w:sz w:val="22"/>
                  <w:szCs w:val="22"/>
                </w:rPr>
                <m:t>x≥-1</m:t>
              </m:r>
            </m:oMath>
          </w:p>
        </w:tc>
      </w:tr>
      <w:tr w:rsidR="00817C01"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817C01" w:rsidRPr="00722C85" w14:paraId="70732021" w14:textId="77777777" w:rsidTr="00370866">
        <w:trPr>
          <w:trHeight w:val="314"/>
        </w:trPr>
        <w:tc>
          <w:tcPr>
            <w:tcW w:w="14310" w:type="dxa"/>
            <w:shd w:val="clear" w:color="auto" w:fill="auto"/>
          </w:tcPr>
          <w:p w14:paraId="74FE478E"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FEC85B2" w14:textId="77777777" w:rsidR="004D57B8" w:rsidRDefault="004D57B8" w:rsidP="00817C01">
            <w:pPr>
              <w:rPr>
                <w:rFonts w:asciiTheme="minorHAnsi" w:eastAsia="Times New Roman" w:hAnsiTheme="minorHAnsi" w:cstheme="minorHAnsi"/>
                <w:sz w:val="22"/>
                <w:szCs w:val="22"/>
              </w:rPr>
            </w:pPr>
          </w:p>
          <w:p w14:paraId="7C52422E" w14:textId="68157D8D" w:rsidR="00F576B0" w:rsidRPr="00E55CB6" w:rsidRDefault="00F576B0" w:rsidP="00F576B0">
            <w:pPr>
              <w:rPr>
                <w:rFonts w:ascii="Calibri" w:hAnsi="Calibri" w:cs="Calibri"/>
                <w:b/>
                <w:bCs/>
                <w:sz w:val="22"/>
                <w:szCs w:val="22"/>
              </w:rPr>
            </w:pPr>
            <w:r w:rsidRPr="00A3275C">
              <w:rPr>
                <w:rFonts w:ascii="Calibri" w:hAnsi="Calibri" w:cs="Calibri"/>
                <w:b/>
                <w:bCs/>
                <w:sz w:val="22"/>
                <w:szCs w:val="22"/>
              </w:rPr>
              <w:lastRenderedPageBreak/>
              <w:t xml:space="preserve">Mathematical Reasoning: </w:t>
            </w:r>
            <w:r w:rsidRPr="00E55CB6">
              <w:rPr>
                <w:rFonts w:ascii="Calibri" w:hAnsi="Calibri" w:cs="Calibri"/>
                <w:sz w:val="22"/>
                <w:szCs w:val="22"/>
              </w:rPr>
              <w:t xml:space="preserve">Students should be exposed to quadratic equations written multiple ways. When solving quadratic equations algebraically using the quadratic formula, it is a best practice to set the quadratic equation equal to zero prior to identifying </w:t>
            </w:r>
            <w:r w:rsidRPr="00065AC9">
              <w:rPr>
                <w:rFonts w:ascii="Calibri" w:hAnsi="Calibri" w:cs="Calibri"/>
                <w:i/>
                <w:iCs/>
                <w:sz w:val="22"/>
                <w:szCs w:val="22"/>
              </w:rPr>
              <w:t>a</w:t>
            </w:r>
            <w:r w:rsidRPr="00E55CB6">
              <w:rPr>
                <w:rFonts w:ascii="Calibri" w:hAnsi="Calibri" w:cs="Calibri"/>
                <w:sz w:val="22"/>
                <w:szCs w:val="22"/>
              </w:rPr>
              <w:t xml:space="preserve">, </w:t>
            </w:r>
            <w:r w:rsidRPr="00065AC9">
              <w:rPr>
                <w:rFonts w:ascii="Calibri" w:hAnsi="Calibri" w:cs="Calibri"/>
                <w:i/>
                <w:iCs/>
                <w:sz w:val="22"/>
                <w:szCs w:val="22"/>
              </w:rPr>
              <w:t>b</w:t>
            </w:r>
            <w:r w:rsidRPr="00E55CB6">
              <w:rPr>
                <w:rFonts w:ascii="Calibri" w:hAnsi="Calibri" w:cs="Calibri"/>
                <w:sz w:val="22"/>
                <w:szCs w:val="22"/>
              </w:rPr>
              <w:t xml:space="preserve">, and </w:t>
            </w:r>
            <w:r w:rsidRPr="00065AC9">
              <w:rPr>
                <w:rFonts w:ascii="Calibri" w:hAnsi="Calibri" w:cs="Calibri"/>
                <w:i/>
                <w:iCs/>
                <w:sz w:val="22"/>
                <w:szCs w:val="22"/>
              </w:rPr>
              <w:t>c</w:t>
            </w:r>
            <w:r w:rsidRPr="00E55CB6">
              <w:rPr>
                <w:rFonts w:ascii="Calibri" w:hAnsi="Calibri" w:cs="Calibri"/>
                <w:sz w:val="22"/>
                <w:szCs w:val="22"/>
              </w:rPr>
              <w:t xml:space="preserve">. Also, students should be encouraged to use integer values for </w:t>
            </w:r>
            <w:r w:rsidRPr="00065AC9">
              <w:rPr>
                <w:rFonts w:ascii="Calibri" w:hAnsi="Calibri" w:cs="Calibri"/>
                <w:i/>
                <w:iCs/>
                <w:sz w:val="22"/>
                <w:szCs w:val="22"/>
              </w:rPr>
              <w:t>a</w:t>
            </w:r>
            <w:r w:rsidRPr="00E55CB6">
              <w:rPr>
                <w:rFonts w:ascii="Calibri" w:hAnsi="Calibri" w:cs="Calibri"/>
                <w:sz w:val="22"/>
                <w:szCs w:val="22"/>
              </w:rPr>
              <w:t xml:space="preserve">, </w:t>
            </w:r>
            <w:r w:rsidR="00065AC9">
              <w:rPr>
                <w:rFonts w:ascii="Calibri" w:hAnsi="Calibri" w:cs="Calibri"/>
                <w:i/>
                <w:iCs/>
                <w:sz w:val="22"/>
                <w:szCs w:val="22"/>
              </w:rPr>
              <w:t>b</w:t>
            </w:r>
            <w:r w:rsidRPr="00E55CB6">
              <w:rPr>
                <w:rFonts w:ascii="Calibri" w:hAnsi="Calibri" w:cs="Calibri"/>
                <w:sz w:val="22"/>
                <w:szCs w:val="22"/>
              </w:rPr>
              <w:t xml:space="preserve">, and </w:t>
            </w:r>
            <w:r w:rsidR="00065AC9">
              <w:rPr>
                <w:rFonts w:ascii="Calibri" w:hAnsi="Calibri" w:cs="Calibri"/>
                <w:i/>
                <w:iCs/>
                <w:sz w:val="22"/>
                <w:szCs w:val="22"/>
              </w:rPr>
              <w:t>c</w:t>
            </w:r>
            <w:r w:rsidRPr="00E55CB6">
              <w:rPr>
                <w:rFonts w:ascii="Calibri" w:hAnsi="Calibri" w:cs="Calibri"/>
                <w:sz w:val="22"/>
                <w:szCs w:val="22"/>
              </w:rPr>
              <w:t xml:space="preserve">. </w:t>
            </w:r>
            <w:r>
              <w:rPr>
                <w:rFonts w:ascii="Calibri" w:hAnsi="Calibri" w:cs="Calibri"/>
                <w:color w:val="000000"/>
                <w:sz w:val="22"/>
                <w:szCs w:val="22"/>
              </w:rPr>
              <w:t>Example</w:t>
            </w:r>
            <w:r w:rsidR="00065AC9">
              <w:rPr>
                <w:rFonts w:ascii="Calibri" w:hAnsi="Calibri" w:cs="Calibri"/>
                <w:color w:val="000000"/>
                <w:sz w:val="22"/>
                <w:szCs w:val="22"/>
              </w:rPr>
              <w:t>s</w:t>
            </w:r>
            <w:r>
              <w:rPr>
                <w:rFonts w:ascii="Calibri" w:hAnsi="Calibri" w:cs="Calibri"/>
                <w:color w:val="000000"/>
                <w:sz w:val="22"/>
                <w:szCs w:val="22"/>
              </w:rPr>
              <w:t xml:space="preserve"> with common misconceptions follow </w:t>
            </w:r>
            <w:r w:rsidR="00AD7F42">
              <w:rPr>
                <w:rFonts w:ascii="Calibri" w:hAnsi="Calibri" w:cs="Calibri"/>
                <w:color w:val="000000"/>
                <w:sz w:val="22"/>
                <w:szCs w:val="22"/>
              </w:rPr>
              <w:t xml:space="preserve">– </w:t>
            </w:r>
          </w:p>
          <w:p w14:paraId="7AC1C968" w14:textId="77777777" w:rsidR="00F576B0" w:rsidRPr="00AD7F42" w:rsidRDefault="00F576B0" w:rsidP="0081629E">
            <w:pPr>
              <w:pStyle w:val="ListParagraph"/>
              <w:numPr>
                <w:ilvl w:val="0"/>
                <w:numId w:val="40"/>
              </w:numPr>
              <w:spacing w:before="120" w:line="288" w:lineRule="auto"/>
              <w:rPr>
                <w:rFonts w:ascii="Calibri" w:hAnsi="Calibri" w:cs="Calibri"/>
                <w:sz w:val="22"/>
                <w:szCs w:val="22"/>
              </w:rPr>
            </w:pPr>
            <w:r w:rsidRPr="00AD7F42">
              <w:rPr>
                <w:rFonts w:ascii="Calibri" w:hAnsi="Calibri" w:cs="Calibri"/>
                <w:sz w:val="22"/>
                <w:szCs w:val="22"/>
              </w:rPr>
              <w:t>What are the solutions to the equation shown? Show your work/thinking.</w:t>
            </w:r>
          </w:p>
          <w:p w14:paraId="77588DCB" w14:textId="77777777" w:rsidR="00F576B0" w:rsidRPr="00A3275C" w:rsidRDefault="00F576B0" w:rsidP="00F576B0">
            <w:pPr>
              <w:pStyle w:val="ListParagraph"/>
              <w:rPr>
                <w:rFonts w:ascii="Calibri" w:hAnsi="Calibri" w:cs="Calibri"/>
                <w:sz w:val="22"/>
                <w:szCs w:val="22"/>
              </w:rPr>
            </w:pPr>
          </w:p>
          <w:p w14:paraId="1B449E0F" w14:textId="77777777" w:rsidR="00F576B0" w:rsidRPr="00A3275C" w:rsidRDefault="00F576B0" w:rsidP="00F576B0">
            <w:pPr>
              <w:pStyle w:val="ListParagraph"/>
              <w:rPr>
                <w:rFonts w:ascii="Calibri" w:eastAsiaTheme="minorEastAsia" w:hAnsi="Calibri" w:cs="Calibri"/>
                <w:sz w:val="22"/>
                <w:szCs w:val="22"/>
              </w:rPr>
            </w:pPr>
            <m:oMathPara>
              <m:oMath>
                <m:r>
                  <w:rPr>
                    <w:rFonts w:ascii="Cambria Math" w:hAnsi="Cambria Math" w:cs="Calibri"/>
                    <w:sz w:val="22"/>
                    <w:szCs w:val="22"/>
                  </w:rPr>
                  <m:t>2</m:t>
                </m:r>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r>
                  <w:rPr>
                    <w:rFonts w:ascii="Cambria Math" w:hAnsi="Cambria Math" w:cs="Calibri"/>
                    <w:sz w:val="22"/>
                    <w:szCs w:val="22"/>
                  </w:rPr>
                  <m:t>-3x=4</m:t>
                </m:r>
              </m:oMath>
            </m:oMathPara>
          </w:p>
          <w:p w14:paraId="32705BEC" w14:textId="77777777" w:rsidR="00F576B0" w:rsidRPr="00A3275C" w:rsidRDefault="00F576B0" w:rsidP="00F576B0">
            <w:pPr>
              <w:pStyle w:val="ListParagraph"/>
              <w:rPr>
                <w:rFonts w:ascii="Calibri" w:eastAsiaTheme="minorEastAsia" w:hAnsi="Calibri" w:cs="Calibri"/>
                <w:sz w:val="22"/>
                <w:szCs w:val="22"/>
              </w:rPr>
            </w:pPr>
          </w:p>
          <w:p w14:paraId="1B834899" w14:textId="763BB897" w:rsidR="00F576B0" w:rsidRPr="00A3275C" w:rsidRDefault="00F576B0" w:rsidP="00F576B0">
            <w:pPr>
              <w:ind w:left="720"/>
              <w:rPr>
                <w:rFonts w:ascii="Calibri" w:hAnsi="Calibri" w:cs="Calibri"/>
                <w:sz w:val="22"/>
                <w:szCs w:val="22"/>
              </w:rPr>
            </w:pPr>
            <w:r w:rsidRPr="00A3275C">
              <w:rPr>
                <w:rFonts w:ascii="Calibri" w:hAnsi="Calibri" w:cs="Calibri"/>
                <w:sz w:val="22"/>
                <w:szCs w:val="22"/>
              </w:rPr>
              <w:t>A common mistake students make is to substitute values into the quadratic formula without having set the equation equal to zero first (e.g.</w:t>
            </w:r>
            <w:r w:rsidR="00065AC9">
              <w:rPr>
                <w:rFonts w:ascii="Calibri" w:hAnsi="Calibri" w:cs="Calibri"/>
                <w:sz w:val="22"/>
                <w:szCs w:val="22"/>
              </w:rPr>
              <w:t>,</w:t>
            </w:r>
            <w:r w:rsidRPr="00A3275C">
              <w:rPr>
                <w:rFonts w:ascii="Calibri" w:hAnsi="Calibri" w:cs="Calibri"/>
                <w:sz w:val="22"/>
                <w:szCs w:val="22"/>
              </w:rPr>
              <w:t xml:space="preserve"> </w:t>
            </w:r>
            <m:oMath>
              <m:r>
                <w:rPr>
                  <w:rFonts w:ascii="Cambria Math" w:hAnsi="Cambria Math" w:cs="Calibri"/>
                  <w:sz w:val="22"/>
                  <w:szCs w:val="22"/>
                </w:rPr>
                <m:t>c = 4,</m:t>
              </m:r>
            </m:oMath>
            <w:r w:rsidRPr="00A3275C">
              <w:rPr>
                <w:rFonts w:ascii="Calibri" w:hAnsi="Calibri" w:cs="Calibri"/>
                <w:sz w:val="22"/>
                <w:szCs w:val="22"/>
              </w:rPr>
              <w:t xml:space="preserve"> rather than </w:t>
            </w:r>
            <m:oMath>
              <m:r>
                <w:rPr>
                  <w:rFonts w:ascii="Cambria Math" w:hAnsi="Cambria Math" w:cs="Calibri"/>
                  <w:sz w:val="22"/>
                  <w:szCs w:val="22"/>
                </w:rPr>
                <m:t>c = -4</m:t>
              </m:r>
            </m:oMath>
            <w:r w:rsidRPr="00A3275C">
              <w:rPr>
                <w:rFonts w:ascii="Calibri" w:hAnsi="Calibri" w:cs="Calibri"/>
                <w:sz w:val="22"/>
                <w:szCs w:val="22"/>
              </w:rPr>
              <w:t xml:space="preserve">). This may indicate that students have not connected the solutions to the zeros of an equation. Reinforcing </w:t>
            </w:r>
            <w:r w:rsidR="00065AC9">
              <w:rPr>
                <w:rFonts w:ascii="Calibri" w:hAnsi="Calibri" w:cs="Calibri"/>
                <w:sz w:val="22"/>
                <w:szCs w:val="22"/>
              </w:rPr>
              <w:t>this</w:t>
            </w:r>
            <w:r w:rsidRPr="00A3275C">
              <w:rPr>
                <w:rFonts w:ascii="Calibri" w:hAnsi="Calibri" w:cs="Calibri"/>
                <w:sz w:val="22"/>
                <w:szCs w:val="22"/>
              </w:rPr>
              <w:t xml:space="preserve"> vocabulary could help students realize that </w:t>
            </w:r>
            <w:proofErr w:type="gramStart"/>
            <w:r w:rsidRPr="00A3275C">
              <w:rPr>
                <w:rFonts w:ascii="Calibri" w:hAnsi="Calibri" w:cs="Calibri"/>
                <w:sz w:val="22"/>
                <w:szCs w:val="22"/>
              </w:rPr>
              <w:t>in order to</w:t>
            </w:r>
            <w:proofErr w:type="gramEnd"/>
            <w:r w:rsidRPr="00A3275C">
              <w:rPr>
                <w:rFonts w:ascii="Calibri" w:hAnsi="Calibri" w:cs="Calibri"/>
                <w:sz w:val="22"/>
                <w:szCs w:val="22"/>
              </w:rPr>
              <w:t xml:space="preserve"> find the zeros (solutions), the equation must be set equal to zero first. </w:t>
            </w:r>
          </w:p>
          <w:p w14:paraId="1684E396" w14:textId="77777777" w:rsidR="00F576B0" w:rsidRPr="00A3275C" w:rsidRDefault="00F576B0" w:rsidP="00F576B0">
            <w:pPr>
              <w:ind w:left="720"/>
              <w:rPr>
                <w:rFonts w:ascii="Calibri" w:hAnsi="Calibri" w:cs="Calibri"/>
                <w:i/>
                <w:iCs/>
                <w:sz w:val="22"/>
                <w:szCs w:val="22"/>
              </w:rPr>
            </w:pPr>
          </w:p>
          <w:p w14:paraId="031BA858" w14:textId="77777777" w:rsidR="00F576B0" w:rsidRPr="00AD7F42" w:rsidRDefault="00F576B0" w:rsidP="0081629E">
            <w:pPr>
              <w:pStyle w:val="ListParagraph"/>
              <w:numPr>
                <w:ilvl w:val="0"/>
                <w:numId w:val="40"/>
              </w:numPr>
              <w:spacing w:before="120" w:line="288" w:lineRule="auto"/>
              <w:rPr>
                <w:rFonts w:ascii="Calibri" w:hAnsi="Calibri" w:cs="Calibri"/>
                <w:sz w:val="22"/>
                <w:szCs w:val="22"/>
              </w:rPr>
            </w:pPr>
            <w:r w:rsidRPr="00AD7F42">
              <w:rPr>
                <w:rFonts w:ascii="Calibri" w:hAnsi="Calibri" w:cs="Calibri"/>
                <w:sz w:val="22"/>
                <w:szCs w:val="22"/>
              </w:rPr>
              <w:t>What values of</w:t>
            </w:r>
            <w:r w:rsidRPr="00AD7F42">
              <w:rPr>
                <w:rFonts w:ascii="Calibri" w:hAnsi="Calibri" w:cs="Calibri"/>
                <w:i/>
                <w:iCs/>
                <w:sz w:val="22"/>
                <w:szCs w:val="22"/>
              </w:rPr>
              <w:t xml:space="preserve"> </w:t>
            </w:r>
            <m:oMath>
              <m:r>
                <w:rPr>
                  <w:rFonts w:ascii="Cambria Math" w:hAnsi="Cambria Math" w:cs="Calibri"/>
                  <w:sz w:val="22"/>
                  <w:szCs w:val="22"/>
                </w:rPr>
                <m:t>x</m:t>
              </m:r>
            </m:oMath>
            <w:r w:rsidRPr="00AD7F42">
              <w:rPr>
                <w:rFonts w:ascii="Calibri" w:hAnsi="Calibri" w:cs="Calibri"/>
                <w:i/>
                <w:iCs/>
                <w:sz w:val="22"/>
                <w:szCs w:val="22"/>
              </w:rPr>
              <w:t xml:space="preserve"> </w:t>
            </w:r>
            <w:r w:rsidRPr="00AD7F42">
              <w:rPr>
                <w:rFonts w:ascii="Calibri" w:hAnsi="Calibri" w:cs="Calibri"/>
                <w:sz w:val="22"/>
                <w:szCs w:val="22"/>
              </w:rPr>
              <w:t>are solutions to the equation? Show your work/thinking.</w:t>
            </w:r>
          </w:p>
          <w:p w14:paraId="5715E9F2" w14:textId="77777777" w:rsidR="00F576B0" w:rsidRPr="00A3275C" w:rsidRDefault="00F576B0" w:rsidP="00F576B0">
            <w:pPr>
              <w:pStyle w:val="ListParagraph"/>
              <w:rPr>
                <w:rFonts w:ascii="Calibri" w:hAnsi="Calibri" w:cs="Calibri"/>
                <w:b/>
                <w:sz w:val="22"/>
                <w:szCs w:val="22"/>
              </w:rPr>
            </w:pPr>
          </w:p>
          <w:p w14:paraId="7EBCC8AC" w14:textId="77777777" w:rsidR="00F576B0" w:rsidRPr="00A3275C" w:rsidRDefault="00EE3FC8" w:rsidP="00F576B0">
            <w:pPr>
              <w:rPr>
                <w:rFonts w:ascii="Calibri" w:eastAsiaTheme="minorEastAsia" w:hAnsi="Calibri" w:cs="Calibri"/>
                <w:sz w:val="22"/>
                <w:szCs w:val="22"/>
              </w:rPr>
            </w:pPr>
            <m:oMathPara>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2</m:t>
                    </m:r>
                  </m:den>
                </m:f>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x-2=0</m:t>
                </m:r>
              </m:oMath>
            </m:oMathPara>
          </w:p>
          <w:p w14:paraId="2B6B6493" w14:textId="77777777" w:rsidR="00F576B0" w:rsidRPr="00A3275C" w:rsidRDefault="00F576B0" w:rsidP="00F576B0">
            <w:pPr>
              <w:pStyle w:val="ListParagraph"/>
              <w:rPr>
                <w:rFonts w:ascii="Calibri" w:eastAsiaTheme="minorEastAsia" w:hAnsi="Calibri" w:cs="Calibri"/>
                <w:sz w:val="22"/>
                <w:szCs w:val="22"/>
              </w:rPr>
            </w:pPr>
          </w:p>
          <w:p w14:paraId="51FE1911" w14:textId="5F48ABFC" w:rsidR="00F576B0" w:rsidRPr="00E55CB6" w:rsidRDefault="00F576B0" w:rsidP="00F576B0">
            <w:pPr>
              <w:ind w:left="720"/>
              <w:rPr>
                <w:rFonts w:ascii="Calibri" w:hAnsi="Calibri" w:cs="Calibri"/>
                <w:b/>
                <w:sz w:val="22"/>
                <w:szCs w:val="22"/>
              </w:rPr>
            </w:pPr>
            <w:r w:rsidRPr="00E55CB6">
              <w:rPr>
                <w:rFonts w:ascii="Calibri" w:hAnsi="Calibri" w:cs="Calibri"/>
                <w:sz w:val="22"/>
                <w:szCs w:val="22"/>
              </w:rPr>
              <w:t xml:space="preserve">Students may make errors substituting rational values for </w:t>
            </w:r>
            <w:r w:rsidR="00065AC9">
              <w:rPr>
                <w:rFonts w:ascii="Calibri" w:hAnsi="Calibri" w:cs="Calibri"/>
                <w:i/>
                <w:iCs/>
                <w:sz w:val="22"/>
                <w:szCs w:val="22"/>
              </w:rPr>
              <w:t>a</w:t>
            </w:r>
            <w:r w:rsidRPr="00E55CB6">
              <w:rPr>
                <w:rFonts w:ascii="Calibri" w:hAnsi="Calibri" w:cs="Calibri"/>
                <w:sz w:val="22"/>
                <w:szCs w:val="22"/>
              </w:rPr>
              <w:t xml:space="preserve">, </w:t>
            </w:r>
            <w:r w:rsidR="00065AC9">
              <w:rPr>
                <w:rFonts w:ascii="Calibri" w:hAnsi="Calibri" w:cs="Calibri"/>
                <w:i/>
                <w:iCs/>
                <w:sz w:val="22"/>
                <w:szCs w:val="22"/>
              </w:rPr>
              <w:t>b</w:t>
            </w:r>
            <w:r w:rsidRPr="00E55CB6">
              <w:rPr>
                <w:rFonts w:ascii="Calibri" w:hAnsi="Calibri" w:cs="Calibri"/>
                <w:sz w:val="22"/>
                <w:szCs w:val="22"/>
              </w:rPr>
              <w:t xml:space="preserve">, and </w:t>
            </w:r>
            <w:r w:rsidR="00065AC9">
              <w:rPr>
                <w:rFonts w:ascii="Calibri" w:hAnsi="Calibri" w:cs="Calibri"/>
                <w:i/>
                <w:iCs/>
                <w:sz w:val="22"/>
                <w:szCs w:val="22"/>
              </w:rPr>
              <w:t>c</w:t>
            </w:r>
            <w:r w:rsidRPr="00E55CB6">
              <w:rPr>
                <w:rFonts w:ascii="Calibri" w:hAnsi="Calibri" w:cs="Calibri"/>
                <w:sz w:val="22"/>
                <w:szCs w:val="22"/>
              </w:rPr>
              <w:t xml:space="preserve"> when using the quadratic formula. This may indicate that students lack proficiency with operations with rational numbers. A strategy teachers can use is to encourage students to write an equivalent equation by multiplying </w:t>
            </w:r>
            <w:proofErr w:type="gramStart"/>
            <w:r w:rsidRPr="00E55CB6">
              <w:rPr>
                <w:rFonts w:ascii="Calibri" w:hAnsi="Calibri" w:cs="Calibri"/>
                <w:sz w:val="22"/>
                <w:szCs w:val="22"/>
              </w:rPr>
              <w:t>all of</w:t>
            </w:r>
            <w:proofErr w:type="gramEnd"/>
            <w:r w:rsidRPr="00E55CB6">
              <w:rPr>
                <w:rFonts w:ascii="Calibri" w:hAnsi="Calibri" w:cs="Calibri"/>
                <w:sz w:val="22"/>
                <w:szCs w:val="22"/>
              </w:rPr>
              <w:t xml:space="preserve"> the terms of the equation by a scalar value that will produce integer coefficients before using the quadratic formula. Care must be taken to multiply each term of the equation by the selected scalar </w:t>
            </w:r>
            <w:proofErr w:type="gramStart"/>
            <w:r w:rsidRPr="00E55CB6">
              <w:rPr>
                <w:rFonts w:ascii="Calibri" w:hAnsi="Calibri" w:cs="Calibri"/>
                <w:sz w:val="22"/>
                <w:szCs w:val="22"/>
              </w:rPr>
              <w:t>in order to</w:t>
            </w:r>
            <w:proofErr w:type="gramEnd"/>
            <w:r w:rsidRPr="00E55CB6">
              <w:rPr>
                <w:rFonts w:ascii="Calibri" w:hAnsi="Calibri" w:cs="Calibri"/>
                <w:sz w:val="22"/>
                <w:szCs w:val="22"/>
              </w:rPr>
              <w:t xml:space="preserve"> create an equivalent equation. Verifying solutions with a graphing utility could also help students identify when a mistake has been made and allow them the opportunity to review their work to find the error.</w:t>
            </w:r>
          </w:p>
          <w:p w14:paraId="6E1CE16B" w14:textId="77777777" w:rsidR="00F87B06" w:rsidRDefault="00F87B06" w:rsidP="00817C01">
            <w:pPr>
              <w:rPr>
                <w:rFonts w:asciiTheme="minorHAnsi" w:hAnsiTheme="minorHAnsi" w:cstheme="minorHAnsi"/>
                <w:b/>
                <w:bCs/>
                <w:sz w:val="22"/>
                <w:szCs w:val="22"/>
              </w:rPr>
            </w:pPr>
          </w:p>
          <w:p w14:paraId="596B0E61" w14:textId="05A41849" w:rsidR="00436A22" w:rsidRDefault="00817C01" w:rsidP="00436A22">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436A22" w:rsidRPr="00436A22">
              <w:rPr>
                <w:rFonts w:asciiTheme="minorHAnsi" w:hAnsiTheme="minorHAnsi" w:cstheme="minorHAnsi"/>
                <w:sz w:val="22"/>
                <w:szCs w:val="22"/>
              </w:rPr>
              <w:t xml:space="preserve">Students </w:t>
            </w:r>
            <w:r w:rsidR="00436A22">
              <w:rPr>
                <w:rFonts w:asciiTheme="minorHAnsi" w:hAnsiTheme="minorHAnsi" w:cstheme="minorHAnsi"/>
                <w:sz w:val="22"/>
                <w:szCs w:val="22"/>
              </w:rPr>
              <w:t xml:space="preserve">may </w:t>
            </w:r>
            <w:r w:rsidR="00586FDF">
              <w:rPr>
                <w:rFonts w:asciiTheme="minorHAnsi" w:hAnsiTheme="minorHAnsi" w:cstheme="minorHAnsi"/>
                <w:sz w:val="22"/>
                <w:szCs w:val="22"/>
              </w:rPr>
              <w:t>have trouble</w:t>
            </w:r>
            <w:r w:rsidR="00436A22" w:rsidRPr="00436A22">
              <w:rPr>
                <w:rFonts w:asciiTheme="minorHAnsi" w:hAnsiTheme="minorHAnsi" w:cstheme="minorHAnsi"/>
                <w:sz w:val="22"/>
                <w:szCs w:val="22"/>
              </w:rPr>
              <w:t xml:space="preserve"> </w:t>
            </w:r>
            <w:r w:rsidR="00436A22">
              <w:rPr>
                <w:rFonts w:asciiTheme="minorHAnsi" w:hAnsiTheme="minorHAnsi" w:cstheme="minorHAnsi"/>
                <w:sz w:val="22"/>
                <w:szCs w:val="22"/>
              </w:rPr>
              <w:t xml:space="preserve">solving </w:t>
            </w:r>
            <w:r w:rsidR="00065AC9">
              <w:rPr>
                <w:rFonts w:asciiTheme="minorHAnsi" w:hAnsiTheme="minorHAnsi" w:cstheme="minorHAnsi"/>
                <w:sz w:val="22"/>
                <w:szCs w:val="22"/>
              </w:rPr>
              <w:t xml:space="preserve">a </w:t>
            </w:r>
            <w:r w:rsidR="00436A22">
              <w:rPr>
                <w:rFonts w:asciiTheme="minorHAnsi" w:hAnsiTheme="minorHAnsi" w:cstheme="minorHAnsi"/>
                <w:sz w:val="22"/>
                <w:szCs w:val="22"/>
              </w:rPr>
              <w:t>quadratic equation</w:t>
            </w:r>
            <w:r w:rsidR="00436A22" w:rsidRPr="00436A22">
              <w:rPr>
                <w:rFonts w:asciiTheme="minorHAnsi" w:hAnsiTheme="minorHAnsi" w:cstheme="minorHAnsi"/>
                <w:sz w:val="22"/>
                <w:szCs w:val="22"/>
              </w:rPr>
              <w:t xml:space="preserve"> when </w:t>
            </w:r>
            <w:r w:rsidR="00065AC9">
              <w:rPr>
                <w:rFonts w:asciiTheme="minorHAnsi" w:hAnsiTheme="minorHAnsi" w:cstheme="minorHAnsi"/>
                <w:sz w:val="22"/>
                <w:szCs w:val="22"/>
              </w:rPr>
              <w:t>the quadratic equation is</w:t>
            </w:r>
            <w:r w:rsidR="00436A22" w:rsidRPr="00436A22">
              <w:rPr>
                <w:rFonts w:asciiTheme="minorHAnsi" w:hAnsiTheme="minorHAnsi" w:cstheme="minorHAnsi"/>
                <w:sz w:val="22"/>
                <w:szCs w:val="22"/>
              </w:rPr>
              <w:t xml:space="preserve"> not </w:t>
            </w:r>
            <w:r w:rsidR="00436A22">
              <w:rPr>
                <w:rFonts w:asciiTheme="minorHAnsi" w:hAnsiTheme="minorHAnsi" w:cstheme="minorHAnsi"/>
                <w:sz w:val="22"/>
                <w:szCs w:val="22"/>
              </w:rPr>
              <w:t xml:space="preserve">written </w:t>
            </w:r>
            <w:r w:rsidR="00436A22" w:rsidRPr="00436A22">
              <w:rPr>
                <w:rFonts w:asciiTheme="minorHAnsi" w:hAnsiTheme="minorHAnsi" w:cstheme="minorHAnsi"/>
                <w:sz w:val="22"/>
                <w:szCs w:val="22"/>
              </w:rPr>
              <w:t>in standard form</w:t>
            </w:r>
            <w:r w:rsidR="00065AC9">
              <w:rPr>
                <w:rFonts w:asciiTheme="minorHAnsi" w:hAnsiTheme="minorHAnsi" w:cstheme="minorHAnsi"/>
                <w:sz w:val="22"/>
                <w:szCs w:val="22"/>
              </w:rPr>
              <w:t>,</w:t>
            </w:r>
            <w:r w:rsidR="00436A22" w:rsidRPr="00436A22">
              <w:rPr>
                <w:rFonts w:asciiTheme="minorHAnsi" w:hAnsiTheme="minorHAnsi" w:cstheme="minorHAnsi"/>
                <w:sz w:val="22"/>
                <w:szCs w:val="22"/>
              </w:rPr>
              <w:t xml:space="preserve"> and the solutions ha</w:t>
            </w:r>
            <w:r w:rsidR="00436A22">
              <w:rPr>
                <w:rFonts w:asciiTheme="minorHAnsi" w:hAnsiTheme="minorHAnsi" w:cstheme="minorHAnsi"/>
                <w:sz w:val="22"/>
                <w:szCs w:val="22"/>
              </w:rPr>
              <w:t>ve</w:t>
            </w:r>
            <w:r w:rsidR="00436A22" w:rsidRPr="00436A22">
              <w:rPr>
                <w:rFonts w:asciiTheme="minorHAnsi" w:hAnsiTheme="minorHAnsi" w:cstheme="minorHAnsi"/>
                <w:sz w:val="22"/>
                <w:szCs w:val="22"/>
              </w:rPr>
              <w:t xml:space="preserve"> imaginary roots. </w:t>
            </w:r>
            <w:r w:rsidR="00065AC9">
              <w:rPr>
                <w:rFonts w:asciiTheme="minorHAnsi" w:hAnsiTheme="minorHAnsi" w:cstheme="minorHAnsi"/>
                <w:sz w:val="22"/>
                <w:szCs w:val="22"/>
              </w:rPr>
              <w:t>An e</w:t>
            </w:r>
            <w:r w:rsidR="00436A22">
              <w:rPr>
                <w:rFonts w:ascii="Calibri" w:hAnsi="Calibri" w:cs="Calibri"/>
                <w:color w:val="000000"/>
                <w:sz w:val="22"/>
                <w:szCs w:val="22"/>
              </w:rPr>
              <w:t>xample with common misconceptions follow</w:t>
            </w:r>
            <w:r w:rsidR="00065AC9">
              <w:rPr>
                <w:rFonts w:ascii="Calibri" w:hAnsi="Calibri" w:cs="Calibri"/>
                <w:color w:val="000000"/>
                <w:sz w:val="22"/>
                <w:szCs w:val="22"/>
              </w:rPr>
              <w:t>s</w:t>
            </w:r>
            <w:r w:rsidR="006E6515">
              <w:rPr>
                <w:rFonts w:ascii="Calibri" w:hAnsi="Calibri" w:cs="Calibri"/>
                <w:color w:val="000000"/>
                <w:sz w:val="22"/>
                <w:szCs w:val="22"/>
              </w:rPr>
              <w:t xml:space="preserve"> – </w:t>
            </w:r>
          </w:p>
          <w:p w14:paraId="2CA4ED04" w14:textId="77777777" w:rsidR="006E6515" w:rsidRDefault="006E6515" w:rsidP="006E6515">
            <w:pPr>
              <w:rPr>
                <w:rFonts w:asciiTheme="minorHAnsi" w:hAnsiTheme="minorHAnsi" w:cstheme="minorHAnsi"/>
                <w:sz w:val="22"/>
                <w:szCs w:val="22"/>
              </w:rPr>
            </w:pPr>
          </w:p>
          <w:p w14:paraId="34D0E92C" w14:textId="3EED3206" w:rsidR="00436A22" w:rsidRPr="00065AC9" w:rsidRDefault="00436A22" w:rsidP="0081629E">
            <w:pPr>
              <w:pStyle w:val="ListParagraph"/>
              <w:numPr>
                <w:ilvl w:val="0"/>
                <w:numId w:val="47"/>
              </w:numPr>
              <w:rPr>
                <w:rFonts w:asciiTheme="minorHAnsi" w:hAnsiTheme="minorHAnsi" w:cstheme="minorHAnsi"/>
                <w:sz w:val="22"/>
                <w:szCs w:val="22"/>
              </w:rPr>
            </w:pPr>
            <w:r w:rsidRPr="00065AC9">
              <w:rPr>
                <w:rFonts w:asciiTheme="minorHAnsi" w:hAnsiTheme="minorHAnsi" w:cstheme="minorHAnsi"/>
                <w:sz w:val="22"/>
                <w:szCs w:val="22"/>
              </w:rPr>
              <w:t xml:space="preserve">What is the solution set for </w:t>
            </w:r>
            <w:r w:rsidR="00586FDF" w:rsidRPr="00065AC9">
              <w:rPr>
                <w:rFonts w:asciiTheme="minorHAnsi" w:hAnsiTheme="minorHAnsi" w:cstheme="minorHAnsi"/>
                <w:sz w:val="22"/>
                <w:szCs w:val="22"/>
              </w:rPr>
              <w:t>the</w:t>
            </w:r>
            <w:r w:rsidRPr="00065AC9">
              <w:rPr>
                <w:rFonts w:asciiTheme="minorHAnsi" w:hAnsiTheme="minorHAnsi" w:cstheme="minorHAnsi"/>
                <w:sz w:val="22"/>
                <w:szCs w:val="22"/>
              </w:rPr>
              <w:t xml:space="preserve"> equation shown?</w:t>
            </w:r>
          </w:p>
          <w:p w14:paraId="74899DEE" w14:textId="77777777" w:rsidR="00586FDF" w:rsidRDefault="00586FDF" w:rsidP="00436A22">
            <w:pPr>
              <w:ind w:left="1440"/>
              <w:rPr>
                <w:rFonts w:asciiTheme="minorHAnsi" w:hAnsiTheme="minorHAnsi" w:cstheme="minorHAnsi"/>
                <w:sz w:val="22"/>
                <w:szCs w:val="22"/>
              </w:rPr>
            </w:pPr>
          </w:p>
          <w:p w14:paraId="186763AF" w14:textId="448096B2" w:rsidR="00586FDF" w:rsidRDefault="00586FDF" w:rsidP="00586FDF">
            <w:pPr>
              <w:jc w:val="center"/>
              <w:rPr>
                <w:rFonts w:asciiTheme="minorHAnsi" w:hAnsiTheme="minorHAnsi" w:cstheme="minorHAnsi"/>
                <w:sz w:val="22"/>
                <w:szCs w:val="22"/>
              </w:rPr>
            </w:pPr>
            <m:oMathPara>
              <m:oMath>
                <m:r>
                  <w:rPr>
                    <w:rFonts w:ascii="Cambria Math" w:hAnsi="Cambria Math" w:cstheme="minorHAnsi"/>
                    <w:sz w:val="22"/>
                    <w:szCs w:val="22"/>
                  </w:rPr>
                  <m:t>4</m:t>
                </m:r>
                <m:sSup>
                  <m:sSupPr>
                    <m:ctrlPr>
                      <w:rPr>
                        <w:rFonts w:ascii="Cambria Math" w:hAnsi="Cambria Math" w:cstheme="minorHAnsi"/>
                        <w:i/>
                        <w:sz w:val="22"/>
                        <w:szCs w:val="22"/>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sz w:val="22"/>
                    <w:szCs w:val="22"/>
                  </w:rPr>
                  <m:t>+4x=-17</m:t>
                </m:r>
              </m:oMath>
            </m:oMathPara>
          </w:p>
          <w:p w14:paraId="34FC22D6" w14:textId="77777777" w:rsidR="00586FDF" w:rsidRDefault="00586FDF" w:rsidP="00436A22">
            <w:pPr>
              <w:ind w:left="1440"/>
              <w:rPr>
                <w:rFonts w:asciiTheme="minorHAnsi" w:hAnsiTheme="minorHAnsi" w:cstheme="minorHAnsi"/>
                <w:sz w:val="22"/>
                <w:szCs w:val="22"/>
              </w:rPr>
            </w:pPr>
          </w:p>
          <w:p w14:paraId="715F4F53" w14:textId="6984D72F" w:rsidR="00817C01" w:rsidRPr="00722C85" w:rsidRDefault="00586FDF" w:rsidP="00065AC9">
            <w:pPr>
              <w:ind w:left="720"/>
              <w:rPr>
                <w:rFonts w:asciiTheme="minorHAnsi" w:hAnsiTheme="minorHAnsi" w:cstheme="minorHAnsi"/>
                <w:b/>
                <w:bCs/>
                <w:sz w:val="22"/>
                <w:szCs w:val="22"/>
              </w:rPr>
            </w:pPr>
            <w:r>
              <w:rPr>
                <w:rFonts w:asciiTheme="minorHAnsi" w:hAnsiTheme="minorHAnsi" w:cstheme="minorHAnsi"/>
                <w:sz w:val="22"/>
                <w:szCs w:val="22"/>
              </w:rPr>
              <w:t xml:space="preserve">The solution is </w:t>
            </w:r>
            <m:oMath>
              <m:d>
                <m:dPr>
                  <m:begChr m:val="{"/>
                  <m:endChr m:val="}"/>
                  <m:ctrlPr>
                    <w:rPr>
                      <w:rFonts w:ascii="Cambria Math" w:hAnsi="Cambria Math" w:cstheme="minorHAnsi"/>
                      <w:i/>
                      <w:sz w:val="22"/>
                      <w:szCs w:val="22"/>
                    </w:rPr>
                  </m:ctrlPr>
                </m:dPr>
                <m:e>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±2i</m:t>
                  </m:r>
                </m:e>
              </m:d>
            </m:oMath>
            <w:r>
              <w:rPr>
                <w:rFonts w:asciiTheme="minorHAnsi" w:hAnsiTheme="minorHAnsi" w:cstheme="minorHAnsi"/>
                <w:sz w:val="22"/>
                <w:szCs w:val="22"/>
              </w:rPr>
              <w:t xml:space="preserve"> or </w:t>
            </w:r>
            <m:oMath>
              <m:d>
                <m:dPr>
                  <m:begChr m:val="{"/>
                  <m:endChr m:val="}"/>
                  <m:ctrlPr>
                    <w:rPr>
                      <w:rFonts w:ascii="Cambria Math" w:hAnsi="Cambria Math" w:cstheme="minorHAnsi"/>
                      <w:i/>
                      <w:sz w:val="22"/>
                      <w:szCs w:val="22"/>
                    </w:rPr>
                  </m:ctrlPr>
                </m:dPr>
                <m:e>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-2i, -</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+2i</m:t>
                  </m:r>
                </m:e>
              </m:d>
            </m:oMath>
            <w:r>
              <w:rPr>
                <w:rFonts w:asciiTheme="minorHAnsi" w:hAnsiTheme="minorHAnsi" w:cstheme="minorHAnsi"/>
                <w:sz w:val="22"/>
                <w:szCs w:val="22"/>
              </w:rPr>
              <w:t xml:space="preserve">. </w:t>
            </w:r>
            <w:r w:rsidR="00436A22" w:rsidRPr="00436A22">
              <w:rPr>
                <w:rFonts w:asciiTheme="minorHAnsi" w:hAnsiTheme="minorHAnsi" w:cstheme="minorHAnsi"/>
                <w:sz w:val="22"/>
                <w:szCs w:val="22"/>
              </w:rPr>
              <w:t>Note the two different formats for listing the solution set. Students should be familiar with multiple representations of solutions.</w:t>
            </w:r>
          </w:p>
        </w:tc>
      </w:tr>
      <w:tr w:rsidR="00817C01" w:rsidRPr="00722C85" w14:paraId="4366B519" w14:textId="77777777" w:rsidTr="00B950B7">
        <w:trPr>
          <w:trHeight w:val="435"/>
        </w:trPr>
        <w:tc>
          <w:tcPr>
            <w:tcW w:w="14310" w:type="dxa"/>
            <w:shd w:val="clear" w:color="auto" w:fill="F2F2F2" w:themeFill="background1" w:themeFillShade="F2"/>
            <w:vAlign w:val="center"/>
          </w:tcPr>
          <w:p w14:paraId="0BA4914C" w14:textId="5D2F3332"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5E2C3E" w:rsidRPr="00722C85" w14:paraId="08174CC3" w14:textId="77777777" w:rsidTr="00370866">
        <w:trPr>
          <w:trHeight w:val="1970"/>
        </w:trPr>
        <w:tc>
          <w:tcPr>
            <w:tcW w:w="14310" w:type="dxa"/>
          </w:tcPr>
          <w:p w14:paraId="455E4AD9" w14:textId="77777777" w:rsidR="005E2C3E" w:rsidRPr="00A3275C" w:rsidRDefault="005E2C3E" w:rsidP="005E2C3E">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4D6A35BB" w14:textId="002C09DF" w:rsidR="005E2C3E" w:rsidRPr="00A3275C" w:rsidRDefault="005E2C3E" w:rsidP="005E2C3E">
            <w:pPr>
              <w:shd w:val="clear" w:color="auto" w:fill="FFFFFF"/>
              <w:spacing w:line="345" w:lineRule="atLeast"/>
              <w:rPr>
                <w:rFonts w:ascii="Calibri" w:eastAsia="Times New Roman" w:hAnsi="Calibri" w:cs="Calibri"/>
                <w:color w:val="1F1F1F"/>
                <w:sz w:val="22"/>
                <w:szCs w:val="22"/>
              </w:rPr>
            </w:pPr>
            <w:r>
              <w:rPr>
                <w:rFonts w:ascii="Calibri" w:eastAsia="Times New Roman" w:hAnsi="Calibri" w:cs="Calibri"/>
                <w:color w:val="1F1F1F"/>
                <w:sz w:val="22"/>
                <w:szCs w:val="22"/>
              </w:rPr>
              <w:t>Quadratic e</w:t>
            </w:r>
            <w:r w:rsidRPr="00A3275C">
              <w:rPr>
                <w:rFonts w:ascii="Calibri" w:eastAsia="Times New Roman" w:hAnsi="Calibri" w:cs="Calibri"/>
                <w:color w:val="1F1F1F"/>
                <w:sz w:val="22"/>
                <w:szCs w:val="22"/>
              </w:rPr>
              <w:t xml:space="preserve">quations </w:t>
            </w:r>
            <w:r>
              <w:rPr>
                <w:rFonts w:ascii="Calibri" w:eastAsia="Times New Roman" w:hAnsi="Calibri" w:cs="Calibri"/>
                <w:color w:val="1F1F1F"/>
                <w:sz w:val="22"/>
                <w:szCs w:val="22"/>
              </w:rPr>
              <w:t>can be used to</w:t>
            </w:r>
            <w:r w:rsidRPr="00A3275C">
              <w:rPr>
                <w:rFonts w:ascii="Calibri" w:eastAsia="Times New Roman" w:hAnsi="Calibri" w:cs="Calibri"/>
                <w:color w:val="1F1F1F"/>
                <w:sz w:val="22"/>
                <w:szCs w:val="22"/>
              </w:rPr>
              <w:t xml:space="preserve"> model real-life contextual situations.</w:t>
            </w:r>
          </w:p>
          <w:p w14:paraId="7E9C2B09" w14:textId="77777777" w:rsidR="005E2C3E" w:rsidRPr="006B032C" w:rsidRDefault="005E2C3E" w:rsidP="005E2C3E">
            <w:pPr>
              <w:rPr>
                <w:rFonts w:ascii="Calibri" w:hAnsi="Calibri" w:cs="Calibri"/>
                <w:b/>
                <w:bCs/>
                <w:color w:val="FF0000"/>
                <w:sz w:val="22"/>
                <w:szCs w:val="22"/>
              </w:rPr>
            </w:pPr>
          </w:p>
          <w:p w14:paraId="0EFB5A8A" w14:textId="02B8C2EE" w:rsidR="00EA7857" w:rsidRPr="00EA7857" w:rsidRDefault="004D57B8" w:rsidP="00EA7857">
            <w:pPr>
              <w:rPr>
                <w:rFonts w:asciiTheme="minorHAnsi" w:hAnsiTheme="minorHAnsi" w:cstheme="minorHAnsi"/>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sidR="00EA7857" w:rsidRPr="003D0550">
              <w:rPr>
                <w:rFonts w:ascii="Calibri" w:hAnsi="Calibri" w:cs="Calibri"/>
                <w:sz w:val="22"/>
                <w:szCs w:val="22"/>
              </w:rPr>
              <w:t xml:space="preserve">Prior to Algebra 2, students </w:t>
            </w:r>
            <w:r w:rsidR="00EA7857" w:rsidRPr="00A3275C">
              <w:rPr>
                <w:rFonts w:ascii="Calibri" w:hAnsi="Calibri" w:cs="Calibri"/>
                <w:sz w:val="22"/>
                <w:szCs w:val="22"/>
              </w:rPr>
              <w:t>represent</w:t>
            </w:r>
            <w:r w:rsidR="00EA7857">
              <w:rPr>
                <w:rFonts w:ascii="Calibri" w:hAnsi="Calibri" w:cs="Calibri"/>
                <w:sz w:val="22"/>
                <w:szCs w:val="22"/>
              </w:rPr>
              <w:t>ed</w:t>
            </w:r>
            <w:r w:rsidR="00EA7857" w:rsidRPr="00A3275C">
              <w:rPr>
                <w:rFonts w:ascii="Calibri" w:hAnsi="Calibri" w:cs="Calibri"/>
                <w:sz w:val="22"/>
                <w:szCs w:val="22"/>
              </w:rPr>
              <w:t>, solve</w:t>
            </w:r>
            <w:r w:rsidR="00EA7857">
              <w:rPr>
                <w:rFonts w:ascii="Calibri" w:hAnsi="Calibri" w:cs="Calibri"/>
                <w:sz w:val="22"/>
                <w:szCs w:val="22"/>
              </w:rPr>
              <w:t>d</w:t>
            </w:r>
            <w:r w:rsidR="00EA7857" w:rsidRPr="00A3275C">
              <w:rPr>
                <w:rFonts w:ascii="Calibri" w:hAnsi="Calibri" w:cs="Calibri"/>
                <w:sz w:val="22"/>
                <w:szCs w:val="22"/>
              </w:rPr>
              <w:t>, explain</w:t>
            </w:r>
            <w:r w:rsidR="00EA7857">
              <w:rPr>
                <w:rFonts w:ascii="Calibri" w:hAnsi="Calibri" w:cs="Calibri"/>
                <w:sz w:val="22"/>
                <w:szCs w:val="22"/>
              </w:rPr>
              <w:t>ed</w:t>
            </w:r>
            <w:r w:rsidR="00EA7857" w:rsidRPr="00A3275C">
              <w:rPr>
                <w:rFonts w:ascii="Calibri" w:hAnsi="Calibri" w:cs="Calibri"/>
                <w:sz w:val="22"/>
                <w:szCs w:val="22"/>
              </w:rPr>
              <w:t>, and interpret</w:t>
            </w:r>
            <w:r w:rsidR="00EA7857">
              <w:rPr>
                <w:rFonts w:ascii="Calibri" w:hAnsi="Calibri" w:cs="Calibri"/>
                <w:sz w:val="22"/>
                <w:szCs w:val="22"/>
              </w:rPr>
              <w:t>ed</w:t>
            </w:r>
            <w:r w:rsidR="00EA7857" w:rsidRPr="00A3275C">
              <w:rPr>
                <w:rFonts w:ascii="Calibri" w:hAnsi="Calibri" w:cs="Calibri"/>
                <w:sz w:val="22"/>
                <w:szCs w:val="22"/>
              </w:rPr>
              <w:t xml:space="preserve"> the solution to multistep linear equations and inequalities in one variable and literal equations for a specified variable</w:t>
            </w:r>
            <w:r w:rsidR="00EA7857">
              <w:rPr>
                <w:rFonts w:ascii="Calibri" w:hAnsi="Calibri" w:cs="Calibri"/>
                <w:sz w:val="22"/>
                <w:szCs w:val="22"/>
              </w:rPr>
              <w:t xml:space="preserve"> (A.EI.1); </w:t>
            </w:r>
            <w:proofErr w:type="gramStart"/>
            <w:r w:rsidR="00EA7857">
              <w:rPr>
                <w:rFonts w:ascii="Calibri" w:hAnsi="Calibri" w:cs="Calibri"/>
                <w:sz w:val="22"/>
                <w:szCs w:val="22"/>
              </w:rPr>
              <w:t>and,</w:t>
            </w:r>
            <w:proofErr w:type="gramEnd"/>
            <w:r w:rsidR="00EA7857">
              <w:rPr>
                <w:rFonts w:ascii="Calibri" w:hAnsi="Calibri" w:cs="Calibri"/>
                <w:sz w:val="22"/>
                <w:szCs w:val="22"/>
              </w:rPr>
              <w:t xml:space="preserve"> </w:t>
            </w:r>
            <w:r w:rsidR="00EA7857" w:rsidRPr="00A3275C">
              <w:rPr>
                <w:rFonts w:ascii="Calibri" w:hAnsi="Calibri" w:cs="Calibri"/>
                <w:sz w:val="22"/>
                <w:szCs w:val="22"/>
              </w:rPr>
              <w:t>represent</w:t>
            </w:r>
            <w:r w:rsidR="00EA7857">
              <w:rPr>
                <w:rFonts w:ascii="Calibri" w:hAnsi="Calibri" w:cs="Calibri"/>
                <w:sz w:val="22"/>
                <w:szCs w:val="22"/>
              </w:rPr>
              <w:t>ed</w:t>
            </w:r>
            <w:r w:rsidR="00EA7857" w:rsidRPr="00A3275C">
              <w:rPr>
                <w:rFonts w:ascii="Calibri" w:hAnsi="Calibri" w:cs="Calibri"/>
                <w:sz w:val="22"/>
                <w:szCs w:val="22"/>
              </w:rPr>
              <w:t>, solve</w:t>
            </w:r>
            <w:r w:rsidR="00EA7857">
              <w:rPr>
                <w:rFonts w:ascii="Calibri" w:hAnsi="Calibri" w:cs="Calibri"/>
                <w:sz w:val="22"/>
                <w:szCs w:val="22"/>
              </w:rPr>
              <w:t>d</w:t>
            </w:r>
            <w:r w:rsidR="00EA7857" w:rsidRPr="00A3275C">
              <w:rPr>
                <w:rFonts w:ascii="Calibri" w:hAnsi="Calibri" w:cs="Calibri"/>
                <w:sz w:val="22"/>
                <w:szCs w:val="22"/>
              </w:rPr>
              <w:t>, and interpret</w:t>
            </w:r>
            <w:r w:rsidR="00EA7857">
              <w:rPr>
                <w:rFonts w:ascii="Calibri" w:hAnsi="Calibri" w:cs="Calibri"/>
                <w:sz w:val="22"/>
                <w:szCs w:val="22"/>
              </w:rPr>
              <w:t>ed</w:t>
            </w:r>
            <w:r w:rsidR="00EA7857" w:rsidRPr="00A3275C">
              <w:rPr>
                <w:rFonts w:ascii="Calibri" w:hAnsi="Calibri" w:cs="Calibri"/>
                <w:sz w:val="22"/>
                <w:szCs w:val="22"/>
              </w:rPr>
              <w:t xml:space="preserve"> the solution to a quadratic equation in one variable</w:t>
            </w:r>
            <w:r w:rsidR="00EA7857">
              <w:rPr>
                <w:rFonts w:ascii="Calibri" w:hAnsi="Calibri" w:cs="Calibri"/>
                <w:sz w:val="22"/>
                <w:szCs w:val="22"/>
              </w:rPr>
              <w:t xml:space="preserve"> (A.EI.3)</w:t>
            </w:r>
            <w:r w:rsidR="00EA7857" w:rsidRPr="00A3275C">
              <w:rPr>
                <w:rFonts w:ascii="Calibri" w:hAnsi="Calibri" w:cs="Calibri"/>
                <w:sz w:val="22"/>
                <w:szCs w:val="22"/>
              </w:rPr>
              <w:t>.</w:t>
            </w:r>
            <w:r w:rsidR="00EA7857">
              <w:rPr>
                <w:rFonts w:ascii="Calibri" w:hAnsi="Calibri" w:cs="Calibri"/>
                <w:sz w:val="22"/>
                <w:szCs w:val="22"/>
              </w:rPr>
              <w:t xml:space="preserve"> Given these understandings, students will </w:t>
            </w:r>
            <w:r w:rsidR="00EA7857" w:rsidRPr="001645E1">
              <w:rPr>
                <w:rFonts w:asciiTheme="minorHAnsi" w:hAnsiTheme="minorHAnsi" w:cstheme="minorHAnsi"/>
                <w:sz w:val="22"/>
                <w:szCs w:val="22"/>
              </w:rPr>
              <w:t xml:space="preserve">represent, solve, and interpret the solution to </w:t>
            </w:r>
            <w:r w:rsidR="00EA7857">
              <w:rPr>
                <w:rFonts w:asciiTheme="minorHAnsi" w:hAnsiTheme="minorHAnsi" w:cstheme="minorHAnsi"/>
                <w:sz w:val="22"/>
                <w:szCs w:val="22"/>
              </w:rPr>
              <w:t>quadratic equations in one variable over the set of complex numbers and solve quadratic inequalities in one variable (A2.EI.2) and these</w:t>
            </w:r>
            <w:r w:rsidR="00EA7857">
              <w:rPr>
                <w:rFonts w:ascii="Calibri" w:hAnsi="Calibri" w:cs="Calibri"/>
                <w:sz w:val="22"/>
                <w:szCs w:val="22"/>
              </w:rPr>
              <w:t xml:space="preserve"> </w:t>
            </w:r>
            <w:r w:rsidR="00EA7857" w:rsidRPr="003D0550">
              <w:rPr>
                <w:rFonts w:ascii="Calibri" w:hAnsi="Calibri" w:cs="Calibri"/>
                <w:sz w:val="22"/>
                <w:szCs w:val="22"/>
              </w:rPr>
              <w:t xml:space="preserve">skills will be embedded into coursework beyond Algebra 2.  </w:t>
            </w:r>
          </w:p>
          <w:p w14:paraId="5805216E" w14:textId="77777777" w:rsidR="005E2C3E" w:rsidRDefault="005E2C3E" w:rsidP="005E2C3E">
            <w:pPr>
              <w:rPr>
                <w:rFonts w:ascii="Calibri" w:hAnsi="Calibri" w:cs="Calibri"/>
                <w:sz w:val="22"/>
                <w:szCs w:val="22"/>
              </w:rPr>
            </w:pPr>
          </w:p>
          <w:p w14:paraId="57E05B1E" w14:textId="77777777" w:rsidR="005E2C3E" w:rsidRPr="001E0F15" w:rsidRDefault="005E2C3E" w:rsidP="005E2C3E">
            <w:pPr>
              <w:pStyle w:val="ListParagraph"/>
              <w:numPr>
                <w:ilvl w:val="0"/>
                <w:numId w:val="5"/>
              </w:numPr>
              <w:rPr>
                <w:rFonts w:ascii="Calibri" w:hAnsi="Calibri" w:cs="Calibri"/>
                <w:sz w:val="22"/>
                <w:szCs w:val="22"/>
              </w:rPr>
            </w:pPr>
            <w:r w:rsidRPr="001E0F15">
              <w:rPr>
                <w:rFonts w:ascii="Calibri" w:hAnsi="Calibri" w:cs="Calibri"/>
                <w:i/>
                <w:iCs/>
                <w:sz w:val="22"/>
                <w:szCs w:val="22"/>
              </w:rPr>
              <w:t>Within the grade level/course:</w:t>
            </w:r>
          </w:p>
          <w:p w14:paraId="5FCDECAA" w14:textId="77777777" w:rsidR="004D57B8" w:rsidRPr="004D57B8" w:rsidRDefault="004D57B8" w:rsidP="004D57B8">
            <w:pPr>
              <w:pStyle w:val="ListParagraph"/>
              <w:numPr>
                <w:ilvl w:val="1"/>
                <w:numId w:val="5"/>
              </w:numPr>
              <w:shd w:val="clear" w:color="auto" w:fill="FFFFFF"/>
              <w:rPr>
                <w:rFonts w:asciiTheme="minorHAnsi" w:eastAsia="Times New Roman" w:hAnsiTheme="minorHAnsi" w:cstheme="minorHAnsi"/>
                <w:color w:val="000000"/>
                <w:sz w:val="22"/>
                <w:szCs w:val="22"/>
              </w:rPr>
            </w:pPr>
            <w:r w:rsidRPr="004D57B8">
              <w:rPr>
                <w:rFonts w:asciiTheme="minorHAnsi" w:hAnsiTheme="minorHAnsi" w:cstheme="minorHAnsi"/>
                <w:sz w:val="22"/>
                <w:szCs w:val="22"/>
              </w:rPr>
              <w:t>A2.EI.1 – The student will represent, solve, and interpret the solution to absolute value equations and inequalities in one variable.</w:t>
            </w:r>
          </w:p>
          <w:p w14:paraId="174CC81D" w14:textId="77777777" w:rsidR="005E2C3E" w:rsidRPr="00A3275C" w:rsidRDefault="005E2C3E" w:rsidP="005E2C3E">
            <w:pPr>
              <w:pStyle w:val="ListParagraph"/>
              <w:numPr>
                <w:ilvl w:val="1"/>
                <w:numId w:val="5"/>
              </w:numPr>
              <w:rPr>
                <w:rFonts w:ascii="Calibri" w:hAnsi="Calibri" w:cs="Calibri"/>
                <w:sz w:val="22"/>
                <w:szCs w:val="22"/>
              </w:rPr>
            </w:pPr>
            <w:r w:rsidRPr="00A3275C">
              <w:rPr>
                <w:rFonts w:ascii="Calibri" w:hAnsi="Calibri" w:cs="Calibri"/>
                <w:sz w:val="22"/>
                <w:szCs w:val="22"/>
              </w:rPr>
              <w:t>A2.EI.3</w:t>
            </w:r>
            <w:r>
              <w:rPr>
                <w:rFonts w:ascii="Calibri" w:hAnsi="Calibri" w:cs="Calibri"/>
                <w:sz w:val="22"/>
                <w:szCs w:val="22"/>
              </w:rPr>
              <w:t xml:space="preserve"> – The student will </w:t>
            </w:r>
            <w:r w:rsidRPr="00A3275C">
              <w:rPr>
                <w:rFonts w:ascii="Calibri" w:hAnsi="Calibri" w:cs="Calibri"/>
                <w:sz w:val="22"/>
                <w:szCs w:val="22"/>
              </w:rPr>
              <w:t>solve a system of equations in two variables containing a quadratic expression.</w:t>
            </w:r>
          </w:p>
          <w:p w14:paraId="77A5C504" w14:textId="77777777" w:rsidR="005E2C3E" w:rsidRPr="00A3275C" w:rsidRDefault="005E2C3E" w:rsidP="005E2C3E">
            <w:pPr>
              <w:pStyle w:val="ListParagraph"/>
              <w:numPr>
                <w:ilvl w:val="1"/>
                <w:numId w:val="5"/>
              </w:numPr>
              <w:rPr>
                <w:rFonts w:ascii="Calibri" w:hAnsi="Calibri" w:cs="Calibri"/>
                <w:sz w:val="22"/>
                <w:szCs w:val="22"/>
              </w:rPr>
            </w:pPr>
            <w:r w:rsidRPr="00A3275C">
              <w:rPr>
                <w:rFonts w:ascii="Calibri" w:hAnsi="Calibri" w:cs="Calibri"/>
                <w:sz w:val="22"/>
                <w:szCs w:val="22"/>
              </w:rPr>
              <w:t>A2.EI.4</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rational algebraic expressions.</w:t>
            </w:r>
          </w:p>
          <w:p w14:paraId="2D842B68" w14:textId="77777777" w:rsidR="005E2C3E" w:rsidRPr="00A3275C" w:rsidRDefault="005E2C3E" w:rsidP="005E2C3E">
            <w:pPr>
              <w:pStyle w:val="ListParagraph"/>
              <w:numPr>
                <w:ilvl w:val="1"/>
                <w:numId w:val="5"/>
              </w:numPr>
              <w:rPr>
                <w:rFonts w:ascii="Calibri" w:hAnsi="Calibri" w:cs="Calibri"/>
                <w:sz w:val="22"/>
                <w:szCs w:val="22"/>
              </w:rPr>
            </w:pPr>
            <w:r w:rsidRPr="00A3275C">
              <w:rPr>
                <w:rFonts w:ascii="Calibri" w:hAnsi="Calibri" w:cs="Calibri"/>
                <w:sz w:val="22"/>
                <w:szCs w:val="22"/>
              </w:rPr>
              <w:t>A2.EI.5</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a radical expression.</w:t>
            </w:r>
          </w:p>
          <w:p w14:paraId="4281FF7C" w14:textId="77777777" w:rsidR="005E2C3E" w:rsidRPr="006B032C" w:rsidRDefault="005E2C3E" w:rsidP="005E2C3E">
            <w:pPr>
              <w:pStyle w:val="ListParagraph"/>
              <w:numPr>
                <w:ilvl w:val="1"/>
                <w:numId w:val="5"/>
              </w:numPr>
              <w:rPr>
                <w:rFonts w:ascii="Calibri" w:hAnsi="Calibri" w:cs="Calibri"/>
                <w:sz w:val="22"/>
                <w:szCs w:val="22"/>
              </w:rPr>
            </w:pPr>
            <w:r w:rsidRPr="00A3275C">
              <w:rPr>
                <w:rFonts w:ascii="Calibri" w:hAnsi="Calibri" w:cs="Calibri"/>
                <w:sz w:val="22"/>
                <w:szCs w:val="22"/>
              </w:rPr>
              <w:t>A2.EI.6</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polynomial equation.</w:t>
            </w:r>
          </w:p>
          <w:p w14:paraId="10331590" w14:textId="77777777" w:rsidR="005E2C3E" w:rsidRPr="001E0F15" w:rsidRDefault="005E2C3E" w:rsidP="005E2C3E">
            <w:pPr>
              <w:pStyle w:val="ListParagraph"/>
              <w:numPr>
                <w:ilvl w:val="0"/>
                <w:numId w:val="5"/>
              </w:numPr>
              <w:rPr>
                <w:rFonts w:ascii="Calibri" w:hAnsi="Calibri" w:cs="Calibri"/>
                <w:sz w:val="22"/>
                <w:szCs w:val="22"/>
              </w:rPr>
            </w:pPr>
            <w:r w:rsidRPr="001E0F15">
              <w:rPr>
                <w:rFonts w:ascii="Calibri" w:hAnsi="Calibri" w:cs="Calibri"/>
                <w:i/>
                <w:iCs/>
                <w:sz w:val="22"/>
                <w:szCs w:val="22"/>
              </w:rPr>
              <w:t>Vertical Progression</w:t>
            </w:r>
            <w:r w:rsidRPr="001E0F15">
              <w:rPr>
                <w:rFonts w:ascii="Calibri" w:hAnsi="Calibri" w:cs="Calibri"/>
                <w:sz w:val="22"/>
                <w:szCs w:val="22"/>
              </w:rPr>
              <w:t xml:space="preserve">: </w:t>
            </w:r>
          </w:p>
          <w:p w14:paraId="12CEDCCE" w14:textId="77777777" w:rsidR="005E2C3E" w:rsidRPr="00A61795" w:rsidRDefault="005E2C3E" w:rsidP="005E2C3E">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A.EI.1</w:t>
            </w:r>
            <w:r>
              <w:rPr>
                <w:rFonts w:ascii="Calibri" w:hAnsi="Calibri" w:cs="Calibri"/>
                <w:sz w:val="22"/>
                <w:szCs w:val="22"/>
              </w:rPr>
              <w:t xml:space="preserve"> – The student will </w:t>
            </w:r>
            <w:r w:rsidRPr="00A3275C">
              <w:rPr>
                <w:rFonts w:ascii="Calibri" w:hAnsi="Calibri" w:cs="Calibri"/>
                <w:sz w:val="22"/>
                <w:szCs w:val="22"/>
              </w:rPr>
              <w:t xml:space="preserve">represent, solve, explain, and interpret the solution to multistep linear equations and inequalities in one variable and literal equations for a specified variable. </w:t>
            </w:r>
          </w:p>
          <w:p w14:paraId="7F660694" w14:textId="5A507879" w:rsidR="005E2C3E" w:rsidRPr="009F5560" w:rsidRDefault="005E2C3E" w:rsidP="009F5560">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A.EI.3</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quadratic equation in one variable.</w:t>
            </w:r>
          </w:p>
        </w:tc>
      </w:tr>
      <w:tr w:rsidR="005E2C3E" w:rsidRPr="00722C85" w14:paraId="1ADC6FE0" w14:textId="77777777" w:rsidTr="000B14D2">
        <w:trPr>
          <w:trHeight w:val="530"/>
        </w:trPr>
        <w:tc>
          <w:tcPr>
            <w:tcW w:w="14310" w:type="dxa"/>
            <w:vAlign w:val="center"/>
          </w:tcPr>
          <w:p w14:paraId="6A3B6ACD" w14:textId="77777777" w:rsidR="005E2C3E" w:rsidRDefault="005E2C3E" w:rsidP="005E2C3E">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17EDA84F" w14:textId="2E9C6D0E" w:rsidR="005E2C3E" w:rsidRDefault="008B6777" w:rsidP="005E2C3E">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E602E49" w14:textId="30E4209D" w:rsidR="005E2C3E" w:rsidRPr="00722C85" w:rsidRDefault="005E2C3E" w:rsidP="005E2C3E">
            <w:pPr>
              <w:pStyle w:val="Bullet1"/>
              <w:numPr>
                <w:ilvl w:val="0"/>
                <w:numId w:val="0"/>
              </w:numPr>
              <w:spacing w:before="0"/>
              <w:ind w:left="360" w:hanging="360"/>
              <w:rPr>
                <w:rFonts w:asciiTheme="minorHAnsi" w:hAnsiTheme="minorHAnsi" w:cstheme="minorHAnsi"/>
                <w:b/>
                <w:bCs/>
                <w:sz w:val="22"/>
                <w:szCs w:val="22"/>
              </w:rPr>
            </w:pPr>
          </w:p>
        </w:tc>
      </w:tr>
    </w:tbl>
    <w:p w14:paraId="109C2807" w14:textId="77777777" w:rsidR="00CF7C2C" w:rsidRDefault="00CF7C2C" w:rsidP="00605FC1">
      <w:pPr>
        <w:pStyle w:val="SOLTSWBAT"/>
        <w:numPr>
          <w:ilvl w:val="0"/>
          <w:numId w:val="0"/>
        </w:numPr>
        <w:ind w:left="900" w:hanging="900"/>
        <w:rPr>
          <w:rFonts w:asciiTheme="minorHAnsi" w:hAnsiTheme="minorHAnsi" w:cstheme="minorHAnsi"/>
          <w:b/>
          <w:i w:val="0"/>
          <w:sz w:val="22"/>
          <w:szCs w:val="22"/>
        </w:rPr>
      </w:pPr>
    </w:p>
    <w:p w14:paraId="24DDE2EE" w14:textId="77777777" w:rsidR="00CF7C2C" w:rsidRDefault="00CF7C2C">
      <w:pPr>
        <w:spacing w:after="160" w:line="259" w:lineRule="auto"/>
        <w:rPr>
          <w:rFonts w:asciiTheme="minorHAnsi" w:eastAsia="Calibri" w:hAnsiTheme="minorHAnsi" w:cstheme="minorHAnsi"/>
          <w:b/>
          <w:iCs/>
          <w:sz w:val="22"/>
          <w:szCs w:val="22"/>
        </w:rPr>
      </w:pPr>
      <w:r>
        <w:rPr>
          <w:rFonts w:asciiTheme="minorHAnsi" w:hAnsiTheme="minorHAnsi" w:cstheme="minorHAnsi"/>
          <w:b/>
          <w:i/>
          <w:sz w:val="22"/>
          <w:szCs w:val="22"/>
        </w:rPr>
        <w:br w:type="page"/>
      </w:r>
    </w:p>
    <w:p w14:paraId="7C4207B1" w14:textId="51B8428C" w:rsidR="001645E1" w:rsidRPr="001645E1" w:rsidRDefault="001645E1" w:rsidP="00605FC1">
      <w:pPr>
        <w:pStyle w:val="SOLTSWBAT"/>
        <w:numPr>
          <w:ilvl w:val="0"/>
          <w:numId w:val="0"/>
        </w:numPr>
        <w:ind w:left="900" w:hanging="900"/>
        <w:rPr>
          <w:rFonts w:asciiTheme="minorHAnsi" w:hAnsiTheme="minorHAnsi" w:cstheme="minorHAnsi"/>
          <w:b/>
          <w:i w:val="0"/>
          <w:sz w:val="22"/>
          <w:szCs w:val="22"/>
        </w:rPr>
      </w:pPr>
      <w:r w:rsidRPr="001645E1">
        <w:rPr>
          <w:rFonts w:asciiTheme="minorHAnsi" w:hAnsiTheme="minorHAnsi" w:cstheme="minorHAnsi"/>
          <w:b/>
          <w:i w:val="0"/>
          <w:sz w:val="22"/>
          <w:szCs w:val="22"/>
        </w:rPr>
        <w:lastRenderedPageBreak/>
        <w:t>A2.EI.</w:t>
      </w:r>
      <w:proofErr w:type="gramStart"/>
      <w:r w:rsidRPr="001645E1">
        <w:rPr>
          <w:rFonts w:asciiTheme="minorHAnsi" w:hAnsiTheme="minorHAnsi" w:cstheme="minorHAnsi"/>
          <w:b/>
          <w:i w:val="0"/>
          <w:sz w:val="22"/>
          <w:szCs w:val="22"/>
        </w:rPr>
        <w:t>3  The</w:t>
      </w:r>
      <w:proofErr w:type="gramEnd"/>
      <w:r w:rsidRPr="001645E1">
        <w:rPr>
          <w:rFonts w:asciiTheme="minorHAnsi" w:hAnsiTheme="minorHAnsi" w:cstheme="minorHAnsi"/>
          <w:b/>
          <w:i w:val="0"/>
          <w:sz w:val="22"/>
          <w:szCs w:val="22"/>
        </w:rPr>
        <w:t xml:space="preserve"> student will solve a system of equations in two variables containing a quadratic expression.</w:t>
      </w:r>
    </w:p>
    <w:p w14:paraId="0C2E1242" w14:textId="77777777" w:rsidR="001645E1" w:rsidRPr="001645E1" w:rsidRDefault="001645E1" w:rsidP="00605FC1">
      <w:pPr>
        <w:pStyle w:val="SOLTSWBAT"/>
        <w:rPr>
          <w:rFonts w:asciiTheme="minorHAnsi" w:hAnsiTheme="minorHAnsi" w:cstheme="minorHAnsi"/>
          <w:b/>
          <w:bCs/>
          <w:sz w:val="22"/>
          <w:szCs w:val="22"/>
        </w:rPr>
      </w:pPr>
      <w:r w:rsidRPr="001645E1">
        <w:rPr>
          <w:rFonts w:asciiTheme="minorHAnsi" w:hAnsiTheme="minorHAnsi" w:cstheme="minorHAnsi"/>
          <w:sz w:val="22"/>
          <w:szCs w:val="22"/>
        </w:rPr>
        <w:t>Students will demonstrate the following Knowledge and Skills:</w:t>
      </w:r>
    </w:p>
    <w:p w14:paraId="5E7F1251" w14:textId="77777777" w:rsidR="001645E1" w:rsidRPr="001645E1" w:rsidRDefault="001645E1" w:rsidP="008B6777">
      <w:pPr>
        <w:pStyle w:val="NewLettering"/>
        <w:numPr>
          <w:ilvl w:val="0"/>
          <w:numId w:val="14"/>
        </w:numPr>
        <w:rPr>
          <w:rFonts w:asciiTheme="minorHAnsi" w:hAnsiTheme="minorHAnsi" w:cstheme="minorHAnsi"/>
          <w:sz w:val="22"/>
          <w:szCs w:val="22"/>
        </w:rPr>
      </w:pPr>
      <w:r w:rsidRPr="001645E1">
        <w:rPr>
          <w:rFonts w:asciiTheme="minorHAnsi" w:hAnsiTheme="minorHAnsi" w:cstheme="minorHAnsi"/>
          <w:sz w:val="22"/>
          <w:szCs w:val="22"/>
        </w:rPr>
        <w:t>Create a linear-quadratic or quadratic-quadratic system of equations to model a contextual situation.</w:t>
      </w:r>
    </w:p>
    <w:p w14:paraId="4BEE8AF0" w14:textId="77777777" w:rsidR="001645E1" w:rsidRPr="001645E1" w:rsidRDefault="001645E1" w:rsidP="008B6777">
      <w:pPr>
        <w:pStyle w:val="NewLettering"/>
        <w:numPr>
          <w:ilvl w:val="0"/>
          <w:numId w:val="14"/>
        </w:numPr>
        <w:rPr>
          <w:rFonts w:asciiTheme="minorHAnsi" w:hAnsiTheme="minorHAnsi" w:cstheme="minorHAnsi"/>
          <w:sz w:val="22"/>
          <w:szCs w:val="22"/>
        </w:rPr>
      </w:pPr>
      <w:r w:rsidRPr="001645E1">
        <w:rPr>
          <w:rFonts w:asciiTheme="minorHAnsi" w:hAnsiTheme="minorHAnsi" w:cstheme="minorHAnsi"/>
          <w:sz w:val="22"/>
          <w:szCs w:val="22"/>
        </w:rPr>
        <w:t>Determine the number of solutions to a linear-quadratic and quadratic-quadratic system of equations in two variables.</w:t>
      </w:r>
    </w:p>
    <w:p w14:paraId="1954E70A" w14:textId="77777777" w:rsidR="001645E1" w:rsidRPr="001645E1" w:rsidRDefault="001645E1" w:rsidP="008B6777">
      <w:pPr>
        <w:pStyle w:val="NewLettering"/>
        <w:numPr>
          <w:ilvl w:val="0"/>
          <w:numId w:val="14"/>
        </w:numPr>
        <w:rPr>
          <w:rFonts w:asciiTheme="minorHAnsi" w:hAnsiTheme="minorHAnsi" w:cstheme="minorHAnsi"/>
          <w:sz w:val="22"/>
          <w:szCs w:val="22"/>
        </w:rPr>
      </w:pPr>
      <w:r w:rsidRPr="001645E1">
        <w:rPr>
          <w:rFonts w:asciiTheme="minorHAnsi" w:hAnsiTheme="minorHAnsi" w:cstheme="minorHAnsi"/>
          <w:sz w:val="22"/>
          <w:szCs w:val="22"/>
        </w:rPr>
        <w:t xml:space="preserve">Solve a linear-quadratic and quadratic-quadratic system of equations algebraically and graphically, including situations in context. </w:t>
      </w:r>
    </w:p>
    <w:p w14:paraId="693039E8" w14:textId="77777777" w:rsidR="001645E1" w:rsidRPr="001645E1" w:rsidRDefault="001645E1" w:rsidP="008B6777">
      <w:pPr>
        <w:pStyle w:val="NewLettering"/>
        <w:numPr>
          <w:ilvl w:val="0"/>
          <w:numId w:val="14"/>
        </w:numPr>
        <w:spacing w:after="240"/>
        <w:rPr>
          <w:rFonts w:asciiTheme="minorHAnsi" w:hAnsiTheme="minorHAnsi" w:cstheme="minorHAnsi"/>
          <w:sz w:val="22"/>
          <w:szCs w:val="22"/>
        </w:rPr>
      </w:pPr>
      <w:r w:rsidRPr="001645E1">
        <w:rPr>
          <w:rFonts w:asciiTheme="minorHAnsi" w:hAnsiTheme="minorHAnsi" w:cstheme="minorHAnsi"/>
          <w:sz w:val="22"/>
          <w:szCs w:val="22"/>
        </w:rPr>
        <w:t>Verify possible solution(s) to linear-quadratic or quadratic-quadratic system of equations algebraically, graphically, and with technology to justify the reasonableness of answer(s).  Explain the solution method and interpret solutions for problems given in context.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722C85" w14:paraId="00AFBAC3" w14:textId="77777777" w:rsidTr="00C433F5">
        <w:trPr>
          <w:trHeight w:val="415"/>
        </w:trPr>
        <w:tc>
          <w:tcPr>
            <w:tcW w:w="14310" w:type="dxa"/>
            <w:shd w:val="clear" w:color="auto" w:fill="BFBFBF" w:themeFill="background1" w:themeFillShade="BF"/>
            <w:vAlign w:val="center"/>
          </w:tcPr>
          <w:p w14:paraId="431E6905"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409DC478" w14:textId="77777777" w:rsidTr="00C433F5">
        <w:trPr>
          <w:trHeight w:val="299"/>
        </w:trPr>
        <w:tc>
          <w:tcPr>
            <w:tcW w:w="14310" w:type="dxa"/>
          </w:tcPr>
          <w:p w14:paraId="5BC3EEEF" w14:textId="77777777" w:rsidR="00817C01" w:rsidRPr="00817C01" w:rsidRDefault="00817C01" w:rsidP="008B6777">
            <w:pPr>
              <w:pStyle w:val="ListParagraph"/>
              <w:numPr>
                <w:ilvl w:val="0"/>
                <w:numId w:val="24"/>
              </w:numPr>
              <w:pBdr>
                <w:top w:val="nil"/>
                <w:left w:val="nil"/>
                <w:bottom w:val="nil"/>
                <w:right w:val="nil"/>
                <w:between w:val="nil"/>
              </w:pBdr>
              <w:ind w:left="345"/>
              <w:rPr>
                <w:rFonts w:asciiTheme="minorHAnsi" w:hAnsiTheme="minorHAnsi" w:cstheme="minorHAnsi"/>
                <w:sz w:val="22"/>
                <w:szCs w:val="22"/>
              </w:rPr>
            </w:pPr>
            <w:r w:rsidRPr="00817C01">
              <w:rPr>
                <w:rFonts w:asciiTheme="minorHAnsi" w:hAnsiTheme="minorHAnsi" w:cstheme="minorHAnsi"/>
                <w:sz w:val="22"/>
                <w:szCs w:val="22"/>
              </w:rPr>
              <w:t>Systems of equations can be used to represent, interpret, and solve contextual problems.</w:t>
            </w:r>
          </w:p>
          <w:p w14:paraId="06B220F7"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The coordinates of points of intersection in any system of equations are solutions to the system.</w:t>
            </w:r>
          </w:p>
          <w:p w14:paraId="7AA76AE9"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 xml:space="preserve">Quadratic equations included in this standard will only include those that can be represented as parabolas of the form </w:t>
            </w:r>
            <m:oMath>
              <m:r>
                <w:rPr>
                  <w:rFonts w:ascii="Cambria Math" w:hAnsi="Cambria Math" w:cstheme="minorHAnsi"/>
                  <w:sz w:val="22"/>
                  <w:szCs w:val="22"/>
                </w:rPr>
                <m:t>y=a</m:t>
              </m:r>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+bx+c</m:t>
              </m:r>
            </m:oMath>
            <w:r w:rsidRPr="00817C01">
              <w:rPr>
                <w:rFonts w:asciiTheme="minorHAnsi" w:hAnsiTheme="minorHAnsi" w:cstheme="minorHAnsi"/>
                <w:sz w:val="22"/>
                <w:szCs w:val="22"/>
              </w:rPr>
              <w:t xml:space="preserve"> where </w:t>
            </w:r>
            <m:oMath>
              <m:r>
                <w:rPr>
                  <w:rFonts w:ascii="Cambria Math" w:hAnsi="Cambria Math" w:cstheme="minorHAnsi"/>
                  <w:sz w:val="22"/>
                  <w:szCs w:val="22"/>
                </w:rPr>
                <m:t>a≠0</m:t>
              </m:r>
            </m:oMath>
            <w:r w:rsidRPr="00817C01">
              <w:rPr>
                <w:rFonts w:asciiTheme="minorHAnsi" w:hAnsiTheme="minorHAnsi" w:cstheme="minorHAnsi"/>
                <w:sz w:val="22"/>
                <w:szCs w:val="22"/>
              </w:rPr>
              <w:t>.</w:t>
            </w:r>
          </w:p>
          <w:p w14:paraId="03BD5BEB"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Solutions of a system of equations are numerical values that satisfy every equation in the system.</w:t>
            </w:r>
          </w:p>
          <w:p w14:paraId="127BEFCF"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A linear-quadratic system of equations may have zero, one, or two solutions.</w:t>
            </w:r>
          </w:p>
          <w:p w14:paraId="37AB9CD6"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A quadratic-quadratic system of equations may have zero, one, two, or an infinite number of solutions.</w:t>
            </w:r>
          </w:p>
          <w:p w14:paraId="709C8B6D" w14:textId="4DAC7FE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Solving an equation or system of equations graphically with technology may lead to approximate solutions. The context of the problem should be considered when determining whether to report an exact or approximate solution.</w:t>
            </w:r>
          </w:p>
        </w:tc>
      </w:tr>
      <w:tr w:rsidR="00817C01" w:rsidRPr="00722C85" w14:paraId="77965A9E" w14:textId="77777777" w:rsidTr="00C433F5">
        <w:trPr>
          <w:trHeight w:val="435"/>
        </w:trPr>
        <w:tc>
          <w:tcPr>
            <w:tcW w:w="14310" w:type="dxa"/>
            <w:shd w:val="clear" w:color="auto" w:fill="D9D9D9" w:themeFill="background1" w:themeFillShade="D9"/>
            <w:vAlign w:val="center"/>
          </w:tcPr>
          <w:p w14:paraId="7F86F5F3"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817C01" w:rsidRPr="00722C85" w14:paraId="530C979A" w14:textId="77777777" w:rsidTr="00C433F5">
        <w:trPr>
          <w:trHeight w:val="314"/>
        </w:trPr>
        <w:tc>
          <w:tcPr>
            <w:tcW w:w="14310" w:type="dxa"/>
            <w:shd w:val="clear" w:color="auto" w:fill="auto"/>
          </w:tcPr>
          <w:p w14:paraId="5E1F5C9A"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8A8A822" w14:textId="77777777" w:rsidR="005E2C3E" w:rsidRDefault="005E2C3E" w:rsidP="00817C01">
            <w:pPr>
              <w:rPr>
                <w:rFonts w:asciiTheme="minorHAnsi" w:eastAsia="Times New Roman" w:hAnsiTheme="minorHAnsi" w:cstheme="minorHAnsi"/>
                <w:sz w:val="22"/>
                <w:szCs w:val="22"/>
              </w:rPr>
            </w:pPr>
          </w:p>
          <w:p w14:paraId="5F1DE5B0" w14:textId="1066D9B3" w:rsidR="00EA7EB1" w:rsidRDefault="00817C01" w:rsidP="00EA7EB1">
            <w:pPr>
              <w:rPr>
                <w:rFonts w:ascii="Calibri" w:hAnsi="Calibri" w:cs="Calibri"/>
                <w:color w:val="000000"/>
                <w:sz w:val="22"/>
                <w:szCs w:val="22"/>
              </w:rPr>
            </w:pPr>
            <w:r w:rsidRPr="00722C85">
              <w:rPr>
                <w:rFonts w:asciiTheme="minorHAnsi" w:hAnsiTheme="minorHAnsi" w:cstheme="minorHAnsi"/>
                <w:b/>
                <w:bCs/>
                <w:sz w:val="22"/>
                <w:szCs w:val="22"/>
              </w:rPr>
              <w:t xml:space="preserve">Mathematical Connections: </w:t>
            </w:r>
            <w:r w:rsidR="00EA7EB1" w:rsidRPr="00EA7EB1">
              <w:rPr>
                <w:rFonts w:asciiTheme="minorHAnsi" w:hAnsiTheme="minorHAnsi" w:cstheme="minorHAnsi"/>
                <w:sz w:val="22"/>
                <w:szCs w:val="22"/>
              </w:rPr>
              <w:t xml:space="preserve">Students </w:t>
            </w:r>
            <w:r w:rsidR="00EA7EB1">
              <w:rPr>
                <w:rFonts w:asciiTheme="minorHAnsi" w:hAnsiTheme="minorHAnsi" w:cstheme="minorHAnsi"/>
                <w:sz w:val="22"/>
                <w:szCs w:val="22"/>
              </w:rPr>
              <w:t>may require</w:t>
            </w:r>
            <w:r w:rsidR="00EA7EB1" w:rsidRPr="00EA7EB1">
              <w:rPr>
                <w:rFonts w:asciiTheme="minorHAnsi" w:hAnsiTheme="minorHAnsi" w:cstheme="minorHAnsi"/>
                <w:sz w:val="22"/>
                <w:szCs w:val="22"/>
              </w:rPr>
              <w:t xml:space="preserve"> additional practice finding the solutions of a system of equations</w:t>
            </w:r>
            <w:r w:rsidR="00381713">
              <w:rPr>
                <w:rFonts w:asciiTheme="minorHAnsi" w:hAnsiTheme="minorHAnsi" w:cstheme="minorHAnsi"/>
                <w:sz w:val="22"/>
                <w:szCs w:val="22"/>
              </w:rPr>
              <w:t xml:space="preserve"> containing a quadratic expression</w:t>
            </w:r>
            <w:r w:rsidR="00EA7EB1" w:rsidRPr="00EA7EB1">
              <w:rPr>
                <w:rFonts w:asciiTheme="minorHAnsi" w:hAnsiTheme="minorHAnsi" w:cstheme="minorHAnsi"/>
                <w:sz w:val="22"/>
                <w:szCs w:val="22"/>
              </w:rPr>
              <w:t xml:space="preserve"> when the equations are given symbolically.</w:t>
            </w:r>
            <w:r w:rsidR="00EA7EB1">
              <w:rPr>
                <w:rFonts w:asciiTheme="minorHAnsi" w:hAnsiTheme="minorHAnsi" w:cstheme="minorHAnsi"/>
                <w:sz w:val="22"/>
                <w:szCs w:val="22"/>
              </w:rPr>
              <w:t xml:space="preserve"> </w:t>
            </w:r>
            <w:r w:rsidR="00065AC9">
              <w:rPr>
                <w:rFonts w:asciiTheme="minorHAnsi" w:hAnsiTheme="minorHAnsi" w:cstheme="minorHAnsi"/>
                <w:sz w:val="22"/>
                <w:szCs w:val="22"/>
              </w:rPr>
              <w:t>An e</w:t>
            </w:r>
            <w:r w:rsidR="00EA7EB1">
              <w:rPr>
                <w:rFonts w:ascii="Calibri" w:hAnsi="Calibri" w:cs="Calibri"/>
                <w:color w:val="000000"/>
                <w:sz w:val="22"/>
                <w:szCs w:val="22"/>
              </w:rPr>
              <w:t>xample with common misconceptions follow</w:t>
            </w:r>
            <w:r w:rsidR="00065AC9">
              <w:rPr>
                <w:rFonts w:ascii="Calibri" w:hAnsi="Calibri" w:cs="Calibri"/>
                <w:color w:val="000000"/>
                <w:sz w:val="22"/>
                <w:szCs w:val="22"/>
              </w:rPr>
              <w:t>s</w:t>
            </w:r>
            <w:r w:rsidR="00EA7EB1">
              <w:rPr>
                <w:rFonts w:ascii="Calibri" w:hAnsi="Calibri" w:cs="Calibri"/>
                <w:color w:val="000000"/>
                <w:sz w:val="22"/>
                <w:szCs w:val="22"/>
              </w:rPr>
              <w:t xml:space="preserve"> –</w:t>
            </w:r>
          </w:p>
          <w:p w14:paraId="48FB4C6C" w14:textId="77777777" w:rsidR="00781C61" w:rsidRDefault="00781C61" w:rsidP="00EA7EB1">
            <w:pPr>
              <w:rPr>
                <w:rFonts w:ascii="Calibri" w:hAnsi="Calibri" w:cs="Calibri"/>
                <w:color w:val="000000"/>
                <w:sz w:val="22"/>
                <w:szCs w:val="22"/>
              </w:rPr>
            </w:pPr>
          </w:p>
          <w:p w14:paraId="5F2984F1" w14:textId="49A5586B" w:rsidR="00381713" w:rsidRPr="00065AC9" w:rsidRDefault="00381713" w:rsidP="0081629E">
            <w:pPr>
              <w:pStyle w:val="ListParagraph"/>
              <w:numPr>
                <w:ilvl w:val="0"/>
                <w:numId w:val="48"/>
              </w:numPr>
              <w:tabs>
                <w:tab w:val="num" w:pos="360"/>
              </w:tabs>
              <w:rPr>
                <w:rFonts w:asciiTheme="minorHAnsi" w:hAnsiTheme="minorHAnsi" w:cstheme="minorHAnsi"/>
                <w:sz w:val="22"/>
                <w:szCs w:val="22"/>
              </w:rPr>
            </w:pPr>
            <w:r w:rsidRPr="00065AC9">
              <w:rPr>
                <w:rFonts w:asciiTheme="minorHAnsi" w:hAnsiTheme="minorHAnsi" w:cstheme="minorHAnsi"/>
                <w:sz w:val="22"/>
                <w:szCs w:val="22"/>
              </w:rPr>
              <w:t xml:space="preserve">What is the value of the </w:t>
            </w:r>
            <m:oMath>
              <m:r>
                <w:rPr>
                  <w:rFonts w:ascii="Cambria Math" w:hAnsi="Cambria Math" w:cstheme="minorHAnsi"/>
                  <w:sz w:val="22"/>
                  <w:szCs w:val="22"/>
                </w:rPr>
                <m:t>y</m:t>
              </m:r>
            </m:oMath>
            <w:r w:rsidR="00065AC9">
              <w:rPr>
                <w:rFonts w:asciiTheme="minorHAnsi" w:hAnsiTheme="minorHAnsi" w:cstheme="minorHAnsi"/>
                <w:sz w:val="22"/>
                <w:szCs w:val="22"/>
              </w:rPr>
              <w:t>-</w:t>
            </w:r>
            <w:r w:rsidRPr="00065AC9">
              <w:rPr>
                <w:rFonts w:asciiTheme="minorHAnsi" w:hAnsiTheme="minorHAnsi" w:cstheme="minorHAnsi"/>
                <w:sz w:val="22"/>
                <w:szCs w:val="22"/>
              </w:rPr>
              <w:t>coordinate of the solution to this system of equations?</w:t>
            </w:r>
          </w:p>
          <w:p w14:paraId="6F87492A" w14:textId="77777777" w:rsidR="00381713" w:rsidRDefault="00381713" w:rsidP="00381713">
            <w:pPr>
              <w:tabs>
                <w:tab w:val="num" w:pos="360"/>
              </w:tabs>
              <w:ind w:left="1440"/>
              <w:rPr>
                <w:rFonts w:asciiTheme="minorHAnsi" w:hAnsiTheme="minorHAnsi" w:cstheme="minorHAnsi"/>
                <w:sz w:val="22"/>
                <w:szCs w:val="22"/>
              </w:rPr>
            </w:pPr>
          </w:p>
          <w:p w14:paraId="24652BE0" w14:textId="7CADFA63" w:rsidR="00381713" w:rsidRPr="00381713" w:rsidRDefault="00EE3FC8" w:rsidP="00381713">
            <w:pPr>
              <w:tabs>
                <w:tab w:val="num" w:pos="360"/>
              </w:tabs>
              <w:jc w:val="center"/>
              <w:rPr>
                <w:rFonts w:asciiTheme="minorHAnsi" w:hAnsiTheme="minorHAnsi" w:cstheme="minorHAnsi"/>
                <w:sz w:val="22"/>
                <w:szCs w:val="22"/>
              </w:rPr>
            </w:pPr>
            <m:oMathPara>
              <m:oMath>
                <m:d>
                  <m:dPr>
                    <m:begChr m:val="{"/>
                    <m:endChr m:val=""/>
                    <m:ctrlPr>
                      <w:rPr>
                        <w:rFonts w:ascii="Cambria Math" w:hAnsi="Cambria Math" w:cstheme="minorHAnsi"/>
                        <w:i/>
                        <w:sz w:val="22"/>
                        <w:szCs w:val="22"/>
                      </w:rPr>
                    </m:ctrlPr>
                  </m:dPr>
                  <m:e>
                    <m:eqArr>
                      <m:eqArrPr>
                        <m:ctrlPr>
                          <w:rPr>
                            <w:rFonts w:ascii="Cambria Math" w:hAnsi="Cambria Math" w:cstheme="minorHAnsi"/>
                            <w:i/>
                            <w:sz w:val="22"/>
                            <w:szCs w:val="22"/>
                          </w:rPr>
                        </m:ctrlPr>
                      </m:eqArrPr>
                      <m:e>
                        <m:r>
                          <w:rPr>
                            <w:rFonts w:ascii="Cambria Math" w:hAnsi="Cambria Math" w:cstheme="minorHAnsi"/>
                            <w:sz w:val="22"/>
                            <w:szCs w:val="22"/>
                          </w:rPr>
                          <m:t>y=</m:t>
                        </m:r>
                        <m:sSup>
                          <m:sSupPr>
                            <m:ctrlPr>
                              <w:rPr>
                                <w:rFonts w:ascii="Cambria Math" w:hAnsi="Cambria Math" w:cstheme="minorHAnsi"/>
                                <w:i/>
                                <w:sz w:val="22"/>
                                <w:szCs w:val="22"/>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sz w:val="22"/>
                            <w:szCs w:val="22"/>
                          </w:rPr>
                          <m:t>-3x+5</m:t>
                        </m:r>
                      </m:e>
                      <m:e>
                        <m:r>
                          <w:rPr>
                            <w:rFonts w:ascii="Cambria Math" w:hAnsi="Cambria Math" w:cstheme="minorHAnsi"/>
                            <w:sz w:val="22"/>
                            <w:szCs w:val="22"/>
                          </w:rPr>
                          <m:t xml:space="preserve">y-1=x            </m:t>
                        </m:r>
                      </m:e>
                    </m:eqArr>
                  </m:e>
                </m:d>
              </m:oMath>
            </m:oMathPara>
          </w:p>
          <w:p w14:paraId="0D51424B" w14:textId="77777777" w:rsidR="00346F8E" w:rsidRDefault="00346F8E" w:rsidP="00381713">
            <w:pPr>
              <w:ind w:left="720"/>
              <w:rPr>
                <w:rFonts w:asciiTheme="minorHAnsi" w:hAnsiTheme="minorHAnsi" w:cstheme="minorHAnsi"/>
                <w:sz w:val="22"/>
                <w:szCs w:val="22"/>
              </w:rPr>
            </w:pPr>
          </w:p>
          <w:p w14:paraId="7D46E027" w14:textId="16E3122E" w:rsidR="00381713" w:rsidRPr="00381713" w:rsidRDefault="00381713" w:rsidP="00065AC9">
            <w:pPr>
              <w:ind w:left="720"/>
              <w:rPr>
                <w:rFonts w:asciiTheme="minorHAnsi" w:hAnsiTheme="minorHAnsi" w:cstheme="minorHAnsi"/>
                <w:sz w:val="22"/>
                <w:szCs w:val="22"/>
              </w:rPr>
            </w:pPr>
            <w:r>
              <w:rPr>
                <w:rFonts w:asciiTheme="minorHAnsi" w:hAnsiTheme="minorHAnsi" w:cstheme="minorHAnsi"/>
                <w:sz w:val="22"/>
                <w:szCs w:val="22"/>
              </w:rPr>
              <w:lastRenderedPageBreak/>
              <w:t>S</w:t>
            </w:r>
            <w:r w:rsidRPr="00381713">
              <w:rPr>
                <w:rFonts w:asciiTheme="minorHAnsi" w:hAnsiTheme="minorHAnsi" w:cstheme="minorHAnsi"/>
                <w:sz w:val="22"/>
                <w:szCs w:val="22"/>
              </w:rPr>
              <w:t xml:space="preserve">tudents </w:t>
            </w:r>
            <w:r>
              <w:rPr>
                <w:rFonts w:asciiTheme="minorHAnsi" w:hAnsiTheme="minorHAnsi" w:cstheme="minorHAnsi"/>
                <w:sz w:val="22"/>
                <w:szCs w:val="22"/>
              </w:rPr>
              <w:t xml:space="preserve">may </w:t>
            </w:r>
            <w:r w:rsidRPr="00381713">
              <w:rPr>
                <w:rFonts w:asciiTheme="minorHAnsi" w:hAnsiTheme="minorHAnsi" w:cstheme="minorHAnsi"/>
                <w:sz w:val="22"/>
                <w:szCs w:val="22"/>
              </w:rPr>
              <w:t xml:space="preserve">have </w:t>
            </w:r>
            <w:r w:rsidR="00065AC9">
              <w:rPr>
                <w:rFonts w:asciiTheme="minorHAnsi" w:hAnsiTheme="minorHAnsi" w:cstheme="minorHAnsi"/>
                <w:sz w:val="22"/>
                <w:szCs w:val="22"/>
              </w:rPr>
              <w:t>difficulty</w:t>
            </w:r>
            <w:r w:rsidRPr="00381713">
              <w:rPr>
                <w:rFonts w:asciiTheme="minorHAnsi" w:hAnsiTheme="minorHAnsi" w:cstheme="minorHAnsi"/>
                <w:sz w:val="22"/>
                <w:szCs w:val="22"/>
              </w:rPr>
              <w:t xml:space="preserve"> when the question is in fill-in-the-blank format, and they are asked to provide the </w:t>
            </w:r>
            <m:oMath>
              <m:r>
                <w:rPr>
                  <w:rFonts w:ascii="Cambria Math" w:hAnsi="Cambria Math" w:cstheme="minorHAnsi"/>
                  <w:sz w:val="22"/>
                  <w:szCs w:val="22"/>
                </w:rPr>
                <m:t>x</m:t>
              </m:r>
            </m:oMath>
            <w:r w:rsidR="00065AC9">
              <w:rPr>
                <w:rFonts w:asciiTheme="minorHAnsi" w:hAnsiTheme="minorHAnsi" w:cstheme="minorHAnsi"/>
                <w:sz w:val="22"/>
                <w:szCs w:val="22"/>
              </w:rPr>
              <w:t>-</w:t>
            </w:r>
            <w:r w:rsidRPr="00381713">
              <w:rPr>
                <w:rFonts w:asciiTheme="minorHAnsi" w:hAnsiTheme="minorHAnsi" w:cstheme="minorHAnsi"/>
                <w:sz w:val="22"/>
                <w:szCs w:val="22"/>
              </w:rPr>
              <w:t xml:space="preserve"> or </w:t>
            </w:r>
            <m:oMath>
              <m:r>
                <w:rPr>
                  <w:rFonts w:ascii="Cambria Math" w:hAnsi="Cambria Math" w:cstheme="minorHAnsi"/>
                  <w:sz w:val="22"/>
                  <w:szCs w:val="22"/>
                </w:rPr>
                <m:t>y</m:t>
              </m:r>
            </m:oMath>
            <w:r w:rsidR="00065AC9">
              <w:rPr>
                <w:rFonts w:asciiTheme="minorHAnsi" w:hAnsiTheme="minorHAnsi" w:cstheme="minorHAnsi"/>
                <w:sz w:val="22"/>
                <w:szCs w:val="22"/>
              </w:rPr>
              <w:t>-</w:t>
            </w:r>
            <w:r w:rsidRPr="00381713">
              <w:rPr>
                <w:rFonts w:asciiTheme="minorHAnsi" w:hAnsiTheme="minorHAnsi" w:cstheme="minorHAnsi"/>
                <w:sz w:val="22"/>
                <w:szCs w:val="22"/>
              </w:rPr>
              <w:t xml:space="preserve">coordinate of the solution. </w:t>
            </w:r>
            <w:r w:rsidRPr="00781C61">
              <w:rPr>
                <w:rFonts w:asciiTheme="minorHAnsi" w:hAnsiTheme="minorHAnsi" w:cstheme="minorHAnsi"/>
                <w:i/>
                <w:iCs/>
                <w:sz w:val="22"/>
                <w:szCs w:val="22"/>
              </w:rPr>
              <w:t>The answer to this example is</w:t>
            </w:r>
            <w:r w:rsidRPr="00381713">
              <w:rPr>
                <w:rFonts w:asciiTheme="minorHAnsi" w:hAnsiTheme="minorHAnsi" w:cstheme="minorHAnsi"/>
                <w:sz w:val="22"/>
                <w:szCs w:val="22"/>
              </w:rPr>
              <w:t xml:space="preserve"> </w:t>
            </w:r>
            <m:oMath>
              <m:r>
                <w:rPr>
                  <w:rFonts w:ascii="Cambria Math" w:hAnsi="Cambria Math" w:cstheme="minorHAnsi"/>
                  <w:sz w:val="22"/>
                  <w:szCs w:val="22"/>
                </w:rPr>
                <m:t>y=3</m:t>
              </m:r>
            </m:oMath>
            <w:r w:rsidRPr="00381713">
              <w:rPr>
                <w:rFonts w:asciiTheme="minorHAnsi" w:hAnsiTheme="minorHAnsi" w:cstheme="minorHAnsi"/>
                <w:sz w:val="22"/>
                <w:szCs w:val="22"/>
              </w:rPr>
              <w:t xml:space="preserve">.  </w:t>
            </w:r>
          </w:p>
          <w:p w14:paraId="41D8BA9C" w14:textId="1901866E" w:rsidR="00817C01" w:rsidRDefault="00817C01" w:rsidP="00817C01">
            <w:pPr>
              <w:rPr>
                <w:rFonts w:asciiTheme="minorHAnsi" w:hAnsiTheme="minorHAnsi" w:cstheme="minorHAnsi"/>
                <w:b/>
                <w:bCs/>
                <w:sz w:val="22"/>
                <w:szCs w:val="22"/>
              </w:rPr>
            </w:pPr>
          </w:p>
          <w:p w14:paraId="3C8D7C30" w14:textId="4454E4F4" w:rsidR="00817C01" w:rsidRDefault="00817C01" w:rsidP="00817C01">
            <w:pPr>
              <w:rPr>
                <w:rFonts w:ascii="Calibri" w:hAnsi="Calibri" w:cs="Calibri"/>
                <w:color w:val="000000"/>
                <w:sz w:val="22"/>
                <w:szCs w:val="22"/>
              </w:rPr>
            </w:pPr>
            <w:r w:rsidRPr="00722C85">
              <w:rPr>
                <w:rFonts w:asciiTheme="minorHAnsi" w:hAnsiTheme="minorHAnsi" w:cstheme="minorHAnsi"/>
                <w:b/>
                <w:bCs/>
                <w:sz w:val="22"/>
                <w:szCs w:val="22"/>
              </w:rPr>
              <w:t xml:space="preserve">Mathematical Representations: </w:t>
            </w:r>
            <w:r w:rsidR="00EA7EB1" w:rsidRPr="00EA7EB1">
              <w:rPr>
                <w:rFonts w:asciiTheme="minorHAnsi" w:hAnsiTheme="minorHAnsi" w:cstheme="minorHAnsi"/>
                <w:sz w:val="22"/>
                <w:szCs w:val="22"/>
              </w:rPr>
              <w:t xml:space="preserve">Students </w:t>
            </w:r>
            <w:r w:rsidR="00EA7EB1">
              <w:rPr>
                <w:rFonts w:asciiTheme="minorHAnsi" w:hAnsiTheme="minorHAnsi" w:cstheme="minorHAnsi"/>
                <w:sz w:val="22"/>
                <w:szCs w:val="22"/>
              </w:rPr>
              <w:t>will benefit from additional</w:t>
            </w:r>
            <w:r w:rsidR="00EA7EB1" w:rsidRPr="00EA7EB1">
              <w:rPr>
                <w:rFonts w:asciiTheme="minorHAnsi" w:hAnsiTheme="minorHAnsi" w:cstheme="minorHAnsi"/>
                <w:sz w:val="22"/>
                <w:szCs w:val="22"/>
              </w:rPr>
              <w:t xml:space="preserve"> practice plotting the solution to a system of equations graphed on the coordinate plane.</w:t>
            </w:r>
            <w:r w:rsidR="00EA7EB1">
              <w:rPr>
                <w:rFonts w:asciiTheme="minorHAnsi" w:hAnsiTheme="minorHAnsi" w:cstheme="minorHAnsi"/>
                <w:sz w:val="22"/>
                <w:szCs w:val="22"/>
              </w:rPr>
              <w:t xml:space="preserve"> </w:t>
            </w:r>
            <w:r w:rsidR="00065AC9">
              <w:rPr>
                <w:rFonts w:asciiTheme="minorHAnsi" w:hAnsiTheme="minorHAnsi" w:cstheme="minorHAnsi"/>
                <w:sz w:val="22"/>
                <w:szCs w:val="22"/>
              </w:rPr>
              <w:t>An e</w:t>
            </w:r>
            <w:r w:rsidR="00EA7EB1">
              <w:rPr>
                <w:rFonts w:ascii="Calibri" w:hAnsi="Calibri" w:cs="Calibri"/>
                <w:color w:val="000000"/>
                <w:sz w:val="22"/>
                <w:szCs w:val="22"/>
              </w:rPr>
              <w:t>xample with common misconceptions follow</w:t>
            </w:r>
            <w:r w:rsidR="00065AC9">
              <w:rPr>
                <w:rFonts w:ascii="Calibri" w:hAnsi="Calibri" w:cs="Calibri"/>
                <w:color w:val="000000"/>
                <w:sz w:val="22"/>
                <w:szCs w:val="22"/>
              </w:rPr>
              <w:t>s</w:t>
            </w:r>
            <w:r w:rsidR="00EA7EB1">
              <w:rPr>
                <w:rFonts w:ascii="Calibri" w:hAnsi="Calibri" w:cs="Calibri"/>
                <w:color w:val="000000"/>
                <w:sz w:val="22"/>
                <w:szCs w:val="22"/>
              </w:rPr>
              <w:t xml:space="preserve"> –</w:t>
            </w:r>
          </w:p>
          <w:p w14:paraId="4CF7D497" w14:textId="77777777" w:rsidR="00781C61" w:rsidRDefault="00781C61" w:rsidP="00EA7EB1">
            <w:pPr>
              <w:ind w:left="1440"/>
              <w:rPr>
                <w:rFonts w:asciiTheme="minorHAnsi" w:hAnsiTheme="minorHAnsi" w:cstheme="minorHAnsi"/>
                <w:sz w:val="22"/>
                <w:szCs w:val="22"/>
              </w:rPr>
            </w:pPr>
          </w:p>
          <w:p w14:paraId="52D36125" w14:textId="01BBD0E0" w:rsidR="00EA7EB1" w:rsidRPr="00065AC9" w:rsidRDefault="00EA7EB1" w:rsidP="0081629E">
            <w:pPr>
              <w:pStyle w:val="ListParagraph"/>
              <w:numPr>
                <w:ilvl w:val="0"/>
                <w:numId w:val="48"/>
              </w:numPr>
              <w:rPr>
                <w:rFonts w:asciiTheme="minorHAnsi" w:hAnsiTheme="minorHAnsi" w:cstheme="minorHAnsi"/>
                <w:sz w:val="22"/>
                <w:szCs w:val="22"/>
              </w:rPr>
            </w:pPr>
            <w:r w:rsidRPr="00065AC9">
              <w:rPr>
                <w:rFonts w:asciiTheme="minorHAnsi" w:hAnsiTheme="minorHAnsi" w:cstheme="minorHAnsi"/>
                <w:sz w:val="22"/>
                <w:szCs w:val="22"/>
              </w:rPr>
              <w:t xml:space="preserve">Plot the apparent solutions to the system of equations shown.  </w:t>
            </w:r>
          </w:p>
          <w:p w14:paraId="7CCADB5A" w14:textId="23C35AA8" w:rsidR="00EA7EB1" w:rsidRDefault="00381713" w:rsidP="00381713">
            <w:pPr>
              <w:jc w:val="center"/>
              <w:rPr>
                <w:rFonts w:asciiTheme="minorHAnsi" w:hAnsiTheme="minorHAnsi" w:cstheme="minorHAnsi"/>
                <w:sz w:val="22"/>
                <w:szCs w:val="22"/>
              </w:rPr>
            </w:pPr>
            <w:r w:rsidRPr="00381713">
              <w:rPr>
                <w:rFonts w:asciiTheme="minorHAnsi" w:hAnsiTheme="minorHAnsi" w:cstheme="minorHAnsi"/>
                <w:noProof/>
                <w:sz w:val="22"/>
                <w:szCs w:val="22"/>
              </w:rPr>
              <w:drawing>
                <wp:inline distT="0" distB="0" distL="0" distR="0" wp14:anchorId="1879992E" wp14:editId="6A9F70EB">
                  <wp:extent cx="2235200" cy="1777764"/>
                  <wp:effectExtent l="0" t="0" r="0" b="0"/>
                  <wp:docPr id="2104611063" name="Picture 1" descr="The graph of two intersecting parabolas is graphed. One is concaved up and the second is concave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11063" name="Picture 1" descr="The graph of two intersecting parabolas is graphed. One is concaved up and the second is concaved down."/>
                          <pic:cNvPicPr/>
                        </pic:nvPicPr>
                        <pic:blipFill>
                          <a:blip r:embed="rId21">
                            <a:biLevel thresh="75000"/>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241932" cy="1783118"/>
                          </a:xfrm>
                          <a:prstGeom prst="rect">
                            <a:avLst/>
                          </a:prstGeom>
                        </pic:spPr>
                      </pic:pic>
                    </a:graphicData>
                  </a:graphic>
                </wp:inline>
              </w:drawing>
            </w:r>
          </w:p>
          <w:p w14:paraId="32EFF6A3" w14:textId="77777777" w:rsidR="00346F8E" w:rsidRDefault="00346F8E" w:rsidP="00EA7EB1">
            <w:pPr>
              <w:ind w:left="720"/>
              <w:rPr>
                <w:rFonts w:asciiTheme="minorHAnsi" w:hAnsiTheme="minorHAnsi" w:cstheme="minorHAnsi"/>
                <w:sz w:val="22"/>
                <w:szCs w:val="22"/>
              </w:rPr>
            </w:pPr>
          </w:p>
          <w:p w14:paraId="79DFF9D2" w14:textId="77777777" w:rsidR="00EA7EB1" w:rsidRDefault="00EA7EB1" w:rsidP="00F16D76">
            <w:pPr>
              <w:ind w:left="720"/>
              <w:rPr>
                <w:rFonts w:asciiTheme="minorHAnsi" w:hAnsiTheme="minorHAnsi" w:cstheme="minorHAnsi"/>
                <w:sz w:val="22"/>
                <w:szCs w:val="22"/>
              </w:rPr>
            </w:pPr>
            <w:r>
              <w:rPr>
                <w:rFonts w:asciiTheme="minorHAnsi" w:hAnsiTheme="minorHAnsi" w:cstheme="minorHAnsi"/>
                <w:sz w:val="22"/>
                <w:szCs w:val="22"/>
              </w:rPr>
              <w:t>Students have trouble w</w:t>
            </w:r>
            <w:r w:rsidRPr="00EA7EB1">
              <w:rPr>
                <w:rFonts w:asciiTheme="minorHAnsi" w:hAnsiTheme="minorHAnsi" w:cstheme="minorHAnsi"/>
                <w:sz w:val="22"/>
                <w:szCs w:val="22"/>
              </w:rPr>
              <w:t xml:space="preserve">hen asked </w:t>
            </w:r>
            <w:r>
              <w:rPr>
                <w:rFonts w:asciiTheme="minorHAnsi" w:hAnsiTheme="minorHAnsi" w:cstheme="minorHAnsi"/>
                <w:sz w:val="22"/>
                <w:szCs w:val="22"/>
              </w:rPr>
              <w:t>to identify</w:t>
            </w:r>
            <w:r w:rsidRPr="00EA7EB1">
              <w:rPr>
                <w:rFonts w:asciiTheme="minorHAnsi" w:hAnsiTheme="minorHAnsi" w:cstheme="minorHAnsi"/>
                <w:sz w:val="22"/>
                <w:szCs w:val="22"/>
              </w:rPr>
              <w:t xml:space="preserve"> the solution to a quadratic-quadratic system of equations represented on a coordinate plane</w:t>
            </w:r>
            <w:r>
              <w:rPr>
                <w:rFonts w:asciiTheme="minorHAnsi" w:hAnsiTheme="minorHAnsi" w:cstheme="minorHAnsi"/>
                <w:sz w:val="22"/>
                <w:szCs w:val="22"/>
              </w:rPr>
              <w:t>,</w:t>
            </w:r>
            <w:r w:rsidRPr="00EA7EB1">
              <w:rPr>
                <w:rFonts w:asciiTheme="minorHAnsi" w:hAnsiTheme="minorHAnsi" w:cstheme="minorHAnsi"/>
                <w:sz w:val="22"/>
                <w:szCs w:val="22"/>
              </w:rPr>
              <w:t xml:space="preserve"> given the system </w:t>
            </w:r>
            <w:r>
              <w:rPr>
                <w:rFonts w:asciiTheme="minorHAnsi" w:hAnsiTheme="minorHAnsi" w:cstheme="minorHAnsi"/>
                <w:sz w:val="22"/>
                <w:szCs w:val="22"/>
              </w:rPr>
              <w:t xml:space="preserve">graphed </w:t>
            </w:r>
            <w:r w:rsidRPr="00EA7EB1">
              <w:rPr>
                <w:rFonts w:asciiTheme="minorHAnsi" w:hAnsiTheme="minorHAnsi" w:cstheme="minorHAnsi"/>
                <w:sz w:val="22"/>
                <w:szCs w:val="22"/>
              </w:rPr>
              <w:t xml:space="preserve">on the coordinate plane, and asked to plot the solutions. Students tend to include additional points that are not solutions, such as the </w:t>
            </w:r>
            <m:oMath>
              <m:r>
                <w:rPr>
                  <w:rFonts w:ascii="Cambria Math" w:hAnsi="Cambria Math" w:cstheme="minorHAnsi"/>
                  <w:sz w:val="22"/>
                  <w:szCs w:val="22"/>
                </w:rPr>
                <m:t>y</m:t>
              </m:r>
            </m:oMath>
            <w:r w:rsidRPr="00EA7EB1">
              <w:rPr>
                <w:rFonts w:asciiTheme="minorHAnsi" w:hAnsiTheme="minorHAnsi" w:cstheme="minorHAnsi"/>
                <w:sz w:val="22"/>
                <w:szCs w:val="22"/>
              </w:rPr>
              <w:t xml:space="preserve">-intercepts of the quadratics. The </w:t>
            </w:r>
            <w:r>
              <w:rPr>
                <w:rFonts w:asciiTheme="minorHAnsi" w:hAnsiTheme="minorHAnsi" w:cstheme="minorHAnsi"/>
                <w:sz w:val="22"/>
                <w:szCs w:val="22"/>
              </w:rPr>
              <w:t xml:space="preserve">correct answers are </w:t>
            </w:r>
            <m:oMath>
              <m:r>
                <w:rPr>
                  <w:rFonts w:ascii="Cambria Math" w:hAnsi="Cambria Math" w:cstheme="minorHAnsi"/>
                  <w:sz w:val="22"/>
                  <w:szCs w:val="22"/>
                </w:rPr>
                <m:t>(-1, 2)</m:t>
              </m:r>
            </m:oMath>
            <w:r>
              <w:rPr>
                <w:rFonts w:asciiTheme="minorHAnsi" w:hAnsiTheme="minorHAnsi" w:cstheme="minorHAnsi"/>
                <w:sz w:val="22"/>
                <w:szCs w:val="22"/>
              </w:rPr>
              <w:t xml:space="preserve"> and </w:t>
            </w:r>
            <m:oMath>
              <m:r>
                <w:rPr>
                  <w:rFonts w:ascii="Cambria Math" w:hAnsi="Cambria Math" w:cstheme="minorHAnsi"/>
                  <w:sz w:val="22"/>
                  <w:szCs w:val="22"/>
                </w:rPr>
                <m:t>(1, 6)</m:t>
              </m:r>
            </m:oMath>
            <w:r w:rsidRPr="00EA7EB1">
              <w:rPr>
                <w:rFonts w:asciiTheme="minorHAnsi" w:hAnsiTheme="minorHAnsi" w:cstheme="minorHAnsi"/>
                <w:sz w:val="22"/>
                <w:szCs w:val="22"/>
              </w:rPr>
              <w:t>.</w:t>
            </w:r>
            <w:r>
              <w:rPr>
                <w:rFonts w:asciiTheme="minorHAnsi" w:hAnsiTheme="minorHAnsi" w:cstheme="minorHAnsi"/>
                <w:sz w:val="22"/>
                <w:szCs w:val="22"/>
              </w:rPr>
              <w:t xml:space="preserve"> </w:t>
            </w:r>
          </w:p>
          <w:p w14:paraId="327BD0F8" w14:textId="00CBDB5F" w:rsidR="00F16D76" w:rsidRPr="00F16D76" w:rsidRDefault="00F16D76" w:rsidP="00F16D76">
            <w:pPr>
              <w:ind w:left="720"/>
              <w:rPr>
                <w:rFonts w:asciiTheme="minorHAnsi" w:hAnsiTheme="minorHAnsi" w:cstheme="minorHAnsi"/>
                <w:b/>
                <w:bCs/>
                <w:sz w:val="14"/>
                <w:szCs w:val="14"/>
              </w:rPr>
            </w:pPr>
          </w:p>
        </w:tc>
      </w:tr>
      <w:tr w:rsidR="00817C01" w:rsidRPr="00722C85" w14:paraId="79B76B2A" w14:textId="77777777" w:rsidTr="00C433F5">
        <w:trPr>
          <w:trHeight w:val="435"/>
        </w:trPr>
        <w:tc>
          <w:tcPr>
            <w:tcW w:w="14310" w:type="dxa"/>
            <w:shd w:val="clear" w:color="auto" w:fill="F2F2F2" w:themeFill="background1" w:themeFillShade="F2"/>
            <w:vAlign w:val="center"/>
          </w:tcPr>
          <w:p w14:paraId="2520E329" w14:textId="08EBBBDF"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55454932" w14:textId="77777777" w:rsidTr="00C433F5">
        <w:trPr>
          <w:trHeight w:val="1970"/>
        </w:trPr>
        <w:tc>
          <w:tcPr>
            <w:tcW w:w="14310" w:type="dxa"/>
          </w:tcPr>
          <w:p w14:paraId="67DBCA6D" w14:textId="7E0EF0A6" w:rsidR="00817C01" w:rsidRPr="00A3275C" w:rsidRDefault="00817C01" w:rsidP="00817C01">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56C24111" w14:textId="789BA046" w:rsidR="005E2C3E" w:rsidRPr="00A3275C" w:rsidRDefault="005E2C3E" w:rsidP="005E2C3E">
            <w:pPr>
              <w:shd w:val="clear" w:color="auto" w:fill="FFFFFF"/>
              <w:spacing w:line="345" w:lineRule="atLeast"/>
              <w:rPr>
                <w:rFonts w:ascii="Calibri" w:eastAsia="Times New Roman" w:hAnsi="Calibri" w:cs="Calibri"/>
                <w:color w:val="1F1F1F"/>
                <w:sz w:val="22"/>
                <w:szCs w:val="22"/>
              </w:rPr>
            </w:pPr>
            <w:r>
              <w:rPr>
                <w:rFonts w:ascii="Calibri" w:eastAsia="Times New Roman" w:hAnsi="Calibri" w:cs="Calibri"/>
                <w:color w:val="1F1F1F"/>
                <w:sz w:val="22"/>
                <w:szCs w:val="22"/>
              </w:rPr>
              <w:t>Systems of quadratic e</w:t>
            </w:r>
            <w:r w:rsidRPr="00A3275C">
              <w:rPr>
                <w:rFonts w:ascii="Calibri" w:eastAsia="Times New Roman" w:hAnsi="Calibri" w:cs="Calibri"/>
                <w:color w:val="1F1F1F"/>
                <w:sz w:val="22"/>
                <w:szCs w:val="22"/>
              </w:rPr>
              <w:t xml:space="preserve">quations </w:t>
            </w:r>
            <w:r>
              <w:rPr>
                <w:rFonts w:ascii="Calibri" w:eastAsia="Times New Roman" w:hAnsi="Calibri" w:cs="Calibri"/>
                <w:color w:val="1F1F1F"/>
                <w:sz w:val="22"/>
                <w:szCs w:val="22"/>
              </w:rPr>
              <w:t>can be used to</w:t>
            </w:r>
            <w:r w:rsidRPr="00A3275C">
              <w:rPr>
                <w:rFonts w:ascii="Calibri" w:eastAsia="Times New Roman" w:hAnsi="Calibri" w:cs="Calibri"/>
                <w:color w:val="1F1F1F"/>
                <w:sz w:val="22"/>
                <w:szCs w:val="22"/>
              </w:rPr>
              <w:t xml:space="preserve"> model real-life contextual situations.</w:t>
            </w:r>
            <w:r>
              <w:rPr>
                <w:rFonts w:ascii="Calibri" w:eastAsia="Times New Roman" w:hAnsi="Calibri" w:cs="Calibri"/>
                <w:color w:val="1F1F1F"/>
                <w:sz w:val="22"/>
                <w:szCs w:val="22"/>
              </w:rPr>
              <w:t xml:space="preserve"> </w:t>
            </w:r>
          </w:p>
          <w:p w14:paraId="75470AE1" w14:textId="77777777" w:rsidR="005E2C3E" w:rsidRPr="006B032C" w:rsidRDefault="005E2C3E" w:rsidP="005E2C3E">
            <w:pPr>
              <w:rPr>
                <w:rFonts w:ascii="Calibri" w:hAnsi="Calibri" w:cs="Calibri"/>
                <w:b/>
                <w:bCs/>
                <w:color w:val="FF0000"/>
                <w:sz w:val="22"/>
                <w:szCs w:val="22"/>
              </w:rPr>
            </w:pPr>
          </w:p>
          <w:p w14:paraId="17E8BBE3" w14:textId="424252CB" w:rsidR="009F5560" w:rsidRPr="00EA7857" w:rsidRDefault="005E2C3E" w:rsidP="009F5560">
            <w:pPr>
              <w:rPr>
                <w:rFonts w:asciiTheme="minorHAnsi" w:hAnsiTheme="minorHAnsi" w:cstheme="minorHAnsi"/>
                <w:sz w:val="22"/>
                <w:szCs w:val="22"/>
              </w:rPr>
            </w:pPr>
            <w:r w:rsidRPr="00A3275C">
              <w:rPr>
                <w:rFonts w:ascii="Calibri" w:hAnsi="Calibri" w:cs="Calibri"/>
                <w:b/>
                <w:bCs/>
                <w:sz w:val="22"/>
                <w:szCs w:val="22"/>
              </w:rPr>
              <w:t>Connections:</w:t>
            </w:r>
            <w:r>
              <w:rPr>
                <w:rFonts w:ascii="Calibri" w:hAnsi="Calibri" w:cs="Calibri"/>
                <w:sz w:val="22"/>
                <w:szCs w:val="22"/>
              </w:rPr>
              <w:t xml:space="preserve"> </w:t>
            </w:r>
            <w:r w:rsidR="009F5560" w:rsidRPr="003D0550">
              <w:rPr>
                <w:rFonts w:ascii="Calibri" w:hAnsi="Calibri" w:cs="Calibri"/>
                <w:sz w:val="22"/>
                <w:szCs w:val="22"/>
              </w:rPr>
              <w:t xml:space="preserve">Prior to Algebra 2, students </w:t>
            </w:r>
            <w:r w:rsidR="009F5560" w:rsidRPr="00A3275C">
              <w:rPr>
                <w:rFonts w:ascii="Calibri" w:hAnsi="Calibri" w:cs="Calibri"/>
                <w:sz w:val="22"/>
                <w:szCs w:val="22"/>
              </w:rPr>
              <w:t>represent</w:t>
            </w:r>
            <w:r w:rsidR="009F5560">
              <w:rPr>
                <w:rFonts w:ascii="Calibri" w:hAnsi="Calibri" w:cs="Calibri"/>
                <w:sz w:val="22"/>
                <w:szCs w:val="22"/>
              </w:rPr>
              <w:t>ed</w:t>
            </w:r>
            <w:r w:rsidR="009F5560" w:rsidRPr="00A3275C">
              <w:rPr>
                <w:rFonts w:ascii="Calibri" w:hAnsi="Calibri" w:cs="Calibri"/>
                <w:sz w:val="22"/>
                <w:szCs w:val="22"/>
              </w:rPr>
              <w:t>, solve</w:t>
            </w:r>
            <w:r w:rsidR="009F5560">
              <w:rPr>
                <w:rFonts w:ascii="Calibri" w:hAnsi="Calibri" w:cs="Calibri"/>
                <w:sz w:val="22"/>
                <w:szCs w:val="22"/>
              </w:rPr>
              <w:t>d</w:t>
            </w:r>
            <w:r w:rsidR="009F5560" w:rsidRPr="00A3275C">
              <w:rPr>
                <w:rFonts w:ascii="Calibri" w:hAnsi="Calibri" w:cs="Calibri"/>
                <w:sz w:val="22"/>
                <w:szCs w:val="22"/>
              </w:rPr>
              <w:t>, explain</w:t>
            </w:r>
            <w:r w:rsidR="009F5560">
              <w:rPr>
                <w:rFonts w:ascii="Calibri" w:hAnsi="Calibri" w:cs="Calibri"/>
                <w:sz w:val="22"/>
                <w:szCs w:val="22"/>
              </w:rPr>
              <w:t>ed</w:t>
            </w:r>
            <w:r w:rsidR="009F5560" w:rsidRPr="00A3275C">
              <w:rPr>
                <w:rFonts w:ascii="Calibri" w:hAnsi="Calibri" w:cs="Calibri"/>
                <w:sz w:val="22"/>
                <w:szCs w:val="22"/>
              </w:rPr>
              <w:t>, and interpret</w:t>
            </w:r>
            <w:r w:rsidR="009F5560">
              <w:rPr>
                <w:rFonts w:ascii="Calibri" w:hAnsi="Calibri" w:cs="Calibri"/>
                <w:sz w:val="22"/>
                <w:szCs w:val="22"/>
              </w:rPr>
              <w:t>ed</w:t>
            </w:r>
            <w:r w:rsidR="009F5560" w:rsidRPr="00A3275C">
              <w:rPr>
                <w:rFonts w:ascii="Calibri" w:hAnsi="Calibri" w:cs="Calibri"/>
                <w:sz w:val="22"/>
                <w:szCs w:val="22"/>
              </w:rPr>
              <w:t xml:space="preserve"> the solution to multistep linear equations and inequalities in one variable and literal equations for a specified variable</w:t>
            </w:r>
            <w:r w:rsidR="009F5560">
              <w:rPr>
                <w:rFonts w:ascii="Calibri" w:hAnsi="Calibri" w:cs="Calibri"/>
                <w:sz w:val="22"/>
                <w:szCs w:val="22"/>
              </w:rPr>
              <w:t xml:space="preserve"> (A.EI.1); </w:t>
            </w:r>
            <w:r w:rsidR="009F5560" w:rsidRPr="00A3275C">
              <w:rPr>
                <w:rFonts w:ascii="Calibri" w:hAnsi="Calibri" w:cs="Calibri"/>
                <w:sz w:val="22"/>
                <w:szCs w:val="22"/>
              </w:rPr>
              <w:t>represent</w:t>
            </w:r>
            <w:r w:rsidR="009F5560">
              <w:rPr>
                <w:rFonts w:ascii="Calibri" w:hAnsi="Calibri" w:cs="Calibri"/>
                <w:sz w:val="22"/>
                <w:szCs w:val="22"/>
              </w:rPr>
              <w:t>ed</w:t>
            </w:r>
            <w:r w:rsidR="009F5560" w:rsidRPr="00A3275C">
              <w:rPr>
                <w:rFonts w:ascii="Calibri" w:hAnsi="Calibri" w:cs="Calibri"/>
                <w:sz w:val="22"/>
                <w:szCs w:val="22"/>
              </w:rPr>
              <w:t>, solve</w:t>
            </w:r>
            <w:r w:rsidR="009F5560">
              <w:rPr>
                <w:rFonts w:ascii="Calibri" w:hAnsi="Calibri" w:cs="Calibri"/>
                <w:sz w:val="22"/>
                <w:szCs w:val="22"/>
              </w:rPr>
              <w:t>d</w:t>
            </w:r>
            <w:r w:rsidR="009F5560" w:rsidRPr="00A3275C">
              <w:rPr>
                <w:rFonts w:ascii="Calibri" w:hAnsi="Calibri" w:cs="Calibri"/>
                <w:sz w:val="22"/>
                <w:szCs w:val="22"/>
              </w:rPr>
              <w:t>, explain</w:t>
            </w:r>
            <w:r w:rsidR="009F5560">
              <w:rPr>
                <w:rFonts w:ascii="Calibri" w:hAnsi="Calibri" w:cs="Calibri"/>
                <w:sz w:val="22"/>
                <w:szCs w:val="22"/>
              </w:rPr>
              <w:t>ed</w:t>
            </w:r>
            <w:r w:rsidR="009F5560" w:rsidRPr="00A3275C">
              <w:rPr>
                <w:rFonts w:ascii="Calibri" w:hAnsi="Calibri" w:cs="Calibri"/>
                <w:sz w:val="22"/>
                <w:szCs w:val="22"/>
              </w:rPr>
              <w:t>, and interpret</w:t>
            </w:r>
            <w:r w:rsidR="009F5560">
              <w:rPr>
                <w:rFonts w:ascii="Calibri" w:hAnsi="Calibri" w:cs="Calibri"/>
                <w:sz w:val="22"/>
                <w:szCs w:val="22"/>
              </w:rPr>
              <w:t>ed</w:t>
            </w:r>
            <w:r w:rsidR="009F5560" w:rsidRPr="00A3275C">
              <w:rPr>
                <w:rFonts w:ascii="Calibri" w:hAnsi="Calibri" w:cs="Calibri"/>
                <w:sz w:val="22"/>
                <w:szCs w:val="22"/>
              </w:rPr>
              <w:t xml:space="preserve"> the solution to a system of two linear equations, a linear inequality in two variables, or a system of two linear inequalities in two variables</w:t>
            </w:r>
            <w:r w:rsidR="009F5560">
              <w:rPr>
                <w:rFonts w:ascii="Calibri" w:hAnsi="Calibri" w:cs="Calibri"/>
                <w:sz w:val="22"/>
                <w:szCs w:val="22"/>
              </w:rPr>
              <w:t xml:space="preserve"> (A.EI.2); and, </w:t>
            </w:r>
            <w:r w:rsidR="009F5560" w:rsidRPr="00A3275C">
              <w:rPr>
                <w:rFonts w:ascii="Calibri" w:hAnsi="Calibri" w:cs="Calibri"/>
                <w:sz w:val="22"/>
                <w:szCs w:val="22"/>
              </w:rPr>
              <w:t>represent</w:t>
            </w:r>
            <w:r w:rsidR="009F5560">
              <w:rPr>
                <w:rFonts w:ascii="Calibri" w:hAnsi="Calibri" w:cs="Calibri"/>
                <w:sz w:val="22"/>
                <w:szCs w:val="22"/>
              </w:rPr>
              <w:t>ed</w:t>
            </w:r>
            <w:r w:rsidR="009F5560" w:rsidRPr="00A3275C">
              <w:rPr>
                <w:rFonts w:ascii="Calibri" w:hAnsi="Calibri" w:cs="Calibri"/>
                <w:sz w:val="22"/>
                <w:szCs w:val="22"/>
              </w:rPr>
              <w:t>, solve</w:t>
            </w:r>
            <w:r w:rsidR="009F5560">
              <w:rPr>
                <w:rFonts w:ascii="Calibri" w:hAnsi="Calibri" w:cs="Calibri"/>
                <w:sz w:val="22"/>
                <w:szCs w:val="22"/>
              </w:rPr>
              <w:t>d</w:t>
            </w:r>
            <w:r w:rsidR="009F5560" w:rsidRPr="00A3275C">
              <w:rPr>
                <w:rFonts w:ascii="Calibri" w:hAnsi="Calibri" w:cs="Calibri"/>
                <w:sz w:val="22"/>
                <w:szCs w:val="22"/>
              </w:rPr>
              <w:t>, and interpret</w:t>
            </w:r>
            <w:r w:rsidR="009F5560">
              <w:rPr>
                <w:rFonts w:ascii="Calibri" w:hAnsi="Calibri" w:cs="Calibri"/>
                <w:sz w:val="22"/>
                <w:szCs w:val="22"/>
              </w:rPr>
              <w:t>ed</w:t>
            </w:r>
            <w:r w:rsidR="009F5560" w:rsidRPr="00A3275C">
              <w:rPr>
                <w:rFonts w:ascii="Calibri" w:hAnsi="Calibri" w:cs="Calibri"/>
                <w:sz w:val="22"/>
                <w:szCs w:val="22"/>
              </w:rPr>
              <w:t xml:space="preserve"> the solution to a quadratic equation in one variable</w:t>
            </w:r>
            <w:r w:rsidR="009F5560">
              <w:rPr>
                <w:rFonts w:ascii="Calibri" w:hAnsi="Calibri" w:cs="Calibri"/>
                <w:sz w:val="22"/>
                <w:szCs w:val="22"/>
              </w:rPr>
              <w:t xml:space="preserve"> (A.EI.3)</w:t>
            </w:r>
            <w:r w:rsidR="009F5560" w:rsidRPr="00A3275C">
              <w:rPr>
                <w:rFonts w:ascii="Calibri" w:hAnsi="Calibri" w:cs="Calibri"/>
                <w:sz w:val="22"/>
                <w:szCs w:val="22"/>
              </w:rPr>
              <w:t>.</w:t>
            </w:r>
            <w:r w:rsidR="009F5560">
              <w:rPr>
                <w:rFonts w:ascii="Calibri" w:hAnsi="Calibri" w:cs="Calibri"/>
                <w:sz w:val="22"/>
                <w:szCs w:val="22"/>
              </w:rPr>
              <w:t xml:space="preserve"> Given these understandings, students will </w:t>
            </w:r>
            <w:r w:rsidR="009F5560" w:rsidRPr="009F5560">
              <w:rPr>
                <w:rFonts w:asciiTheme="minorHAnsi" w:hAnsiTheme="minorHAnsi" w:cstheme="minorHAnsi"/>
                <w:bCs/>
                <w:sz w:val="22"/>
                <w:szCs w:val="22"/>
              </w:rPr>
              <w:t>solve a system of equations in two variables containing a quadratic expression</w:t>
            </w:r>
            <w:r w:rsidR="009F5560">
              <w:rPr>
                <w:rFonts w:asciiTheme="minorHAnsi" w:hAnsiTheme="minorHAnsi" w:cstheme="minorHAnsi"/>
                <w:bCs/>
                <w:sz w:val="22"/>
                <w:szCs w:val="22"/>
              </w:rPr>
              <w:t xml:space="preserve"> (A2.EI.3) and</w:t>
            </w:r>
            <w:r w:rsidR="009F5560">
              <w:rPr>
                <w:rFonts w:asciiTheme="minorHAnsi" w:hAnsiTheme="minorHAnsi" w:cstheme="minorHAnsi"/>
                <w:sz w:val="22"/>
                <w:szCs w:val="22"/>
              </w:rPr>
              <w:t xml:space="preserve"> these</w:t>
            </w:r>
            <w:r w:rsidR="009F5560">
              <w:rPr>
                <w:rFonts w:ascii="Calibri" w:hAnsi="Calibri" w:cs="Calibri"/>
                <w:sz w:val="22"/>
                <w:szCs w:val="22"/>
              </w:rPr>
              <w:t xml:space="preserve"> </w:t>
            </w:r>
            <w:r w:rsidR="009F5560" w:rsidRPr="003D0550">
              <w:rPr>
                <w:rFonts w:ascii="Calibri" w:hAnsi="Calibri" w:cs="Calibri"/>
                <w:sz w:val="22"/>
                <w:szCs w:val="22"/>
              </w:rPr>
              <w:t xml:space="preserve">skills will be embedded into coursework beyond Algebra 2.  </w:t>
            </w:r>
          </w:p>
          <w:p w14:paraId="66AD4D9B" w14:textId="77777777" w:rsidR="005E2C3E" w:rsidRDefault="005E2C3E" w:rsidP="005E2C3E">
            <w:pPr>
              <w:rPr>
                <w:rFonts w:ascii="Calibri" w:hAnsi="Calibri" w:cs="Calibri"/>
                <w:sz w:val="22"/>
                <w:szCs w:val="22"/>
              </w:rPr>
            </w:pPr>
          </w:p>
          <w:p w14:paraId="21872FD7" w14:textId="77777777" w:rsidR="005E2C3E" w:rsidRPr="001E0F15" w:rsidRDefault="005E2C3E" w:rsidP="005E2C3E">
            <w:pPr>
              <w:pStyle w:val="ListParagraph"/>
              <w:numPr>
                <w:ilvl w:val="0"/>
                <w:numId w:val="5"/>
              </w:numPr>
              <w:rPr>
                <w:rFonts w:ascii="Calibri" w:hAnsi="Calibri" w:cs="Calibri"/>
                <w:sz w:val="22"/>
                <w:szCs w:val="22"/>
              </w:rPr>
            </w:pPr>
            <w:r w:rsidRPr="001E0F15">
              <w:rPr>
                <w:rFonts w:ascii="Calibri" w:hAnsi="Calibri" w:cs="Calibri"/>
                <w:i/>
                <w:iCs/>
                <w:sz w:val="22"/>
                <w:szCs w:val="22"/>
              </w:rPr>
              <w:t>Within the grade level/course:</w:t>
            </w:r>
          </w:p>
          <w:p w14:paraId="5A432099" w14:textId="62B68919" w:rsidR="005E2C3E" w:rsidRPr="004D57B8" w:rsidRDefault="005E2C3E" w:rsidP="005E2C3E">
            <w:pPr>
              <w:pStyle w:val="ListParagraph"/>
              <w:numPr>
                <w:ilvl w:val="1"/>
                <w:numId w:val="5"/>
              </w:numPr>
              <w:shd w:val="clear" w:color="auto" w:fill="FFFFFF"/>
              <w:rPr>
                <w:rFonts w:asciiTheme="minorHAnsi" w:eastAsia="Times New Roman" w:hAnsiTheme="minorHAnsi" w:cstheme="minorHAnsi"/>
                <w:color w:val="000000"/>
                <w:sz w:val="22"/>
                <w:szCs w:val="22"/>
              </w:rPr>
            </w:pPr>
            <w:r w:rsidRPr="004D57B8">
              <w:rPr>
                <w:rFonts w:asciiTheme="minorHAnsi" w:hAnsiTheme="minorHAnsi" w:cstheme="minorHAnsi"/>
                <w:sz w:val="22"/>
                <w:szCs w:val="22"/>
              </w:rPr>
              <w:lastRenderedPageBreak/>
              <w:t xml:space="preserve">A2.EI.1 – </w:t>
            </w:r>
            <w:r w:rsidR="004D57B8" w:rsidRPr="004D57B8">
              <w:rPr>
                <w:rFonts w:asciiTheme="minorHAnsi" w:hAnsiTheme="minorHAnsi" w:cstheme="minorHAnsi"/>
                <w:sz w:val="22"/>
                <w:szCs w:val="22"/>
              </w:rPr>
              <w:t>The student will represent, solve, and interpret the solution to absolute value equations and inequalities in one variable.</w:t>
            </w:r>
          </w:p>
          <w:p w14:paraId="5C467116" w14:textId="77777777" w:rsidR="005E2C3E" w:rsidRDefault="005E2C3E" w:rsidP="005E2C3E">
            <w:pPr>
              <w:pStyle w:val="ListParagraph"/>
              <w:numPr>
                <w:ilvl w:val="1"/>
                <w:numId w:val="5"/>
              </w:numPr>
              <w:rPr>
                <w:rFonts w:ascii="Calibri" w:hAnsi="Calibri" w:cs="Calibri"/>
                <w:sz w:val="22"/>
                <w:szCs w:val="22"/>
              </w:rPr>
            </w:pPr>
            <w:r w:rsidRPr="00A3275C">
              <w:rPr>
                <w:rFonts w:ascii="Calibri" w:hAnsi="Calibri" w:cs="Calibri"/>
                <w:sz w:val="22"/>
                <w:szCs w:val="22"/>
              </w:rPr>
              <w:t>A2.EI.</w:t>
            </w:r>
            <w:r>
              <w:rPr>
                <w:rFonts w:ascii="Calibri" w:hAnsi="Calibri" w:cs="Calibri"/>
                <w:sz w:val="22"/>
                <w:szCs w:val="22"/>
              </w:rPr>
              <w:t xml:space="preserve">2 – </w:t>
            </w:r>
            <w:r w:rsidRPr="006F03DB">
              <w:rPr>
                <w:rFonts w:ascii="Calibri" w:hAnsi="Calibri" w:cs="Calibri"/>
                <w:sz w:val="22"/>
                <w:szCs w:val="22"/>
              </w:rPr>
              <w:t>The student will represent, solve, and interpret the solution to quadratic equations in one variable over the set of complex numbers and solve quadratic inequalities in one variable.</w:t>
            </w:r>
          </w:p>
          <w:p w14:paraId="1A85D892" w14:textId="77777777" w:rsidR="005E2C3E" w:rsidRPr="00A3275C" w:rsidRDefault="005E2C3E" w:rsidP="005E2C3E">
            <w:pPr>
              <w:pStyle w:val="ListParagraph"/>
              <w:numPr>
                <w:ilvl w:val="1"/>
                <w:numId w:val="5"/>
              </w:numPr>
              <w:rPr>
                <w:rFonts w:ascii="Calibri" w:hAnsi="Calibri" w:cs="Calibri"/>
                <w:sz w:val="22"/>
                <w:szCs w:val="22"/>
              </w:rPr>
            </w:pPr>
            <w:r w:rsidRPr="00A3275C">
              <w:rPr>
                <w:rFonts w:ascii="Calibri" w:hAnsi="Calibri" w:cs="Calibri"/>
                <w:sz w:val="22"/>
                <w:szCs w:val="22"/>
              </w:rPr>
              <w:t>A2.EI.4</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rational algebraic expressions.</w:t>
            </w:r>
          </w:p>
          <w:p w14:paraId="1BD20ADE" w14:textId="77777777" w:rsidR="005E2C3E" w:rsidRPr="00A3275C" w:rsidRDefault="005E2C3E" w:rsidP="005E2C3E">
            <w:pPr>
              <w:pStyle w:val="ListParagraph"/>
              <w:numPr>
                <w:ilvl w:val="1"/>
                <w:numId w:val="5"/>
              </w:numPr>
              <w:rPr>
                <w:rFonts w:ascii="Calibri" w:hAnsi="Calibri" w:cs="Calibri"/>
                <w:sz w:val="22"/>
                <w:szCs w:val="22"/>
              </w:rPr>
            </w:pPr>
            <w:r w:rsidRPr="00A3275C">
              <w:rPr>
                <w:rFonts w:ascii="Calibri" w:hAnsi="Calibri" w:cs="Calibri"/>
                <w:sz w:val="22"/>
                <w:szCs w:val="22"/>
              </w:rPr>
              <w:t>A2.EI.5</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a radical expression.</w:t>
            </w:r>
          </w:p>
          <w:p w14:paraId="63F7B878" w14:textId="77777777" w:rsidR="005E2C3E" w:rsidRPr="006B032C" w:rsidRDefault="005E2C3E" w:rsidP="005E2C3E">
            <w:pPr>
              <w:pStyle w:val="ListParagraph"/>
              <w:numPr>
                <w:ilvl w:val="1"/>
                <w:numId w:val="5"/>
              </w:numPr>
              <w:rPr>
                <w:rFonts w:ascii="Calibri" w:hAnsi="Calibri" w:cs="Calibri"/>
                <w:sz w:val="22"/>
                <w:szCs w:val="22"/>
              </w:rPr>
            </w:pPr>
            <w:r w:rsidRPr="00A3275C">
              <w:rPr>
                <w:rFonts w:ascii="Calibri" w:hAnsi="Calibri" w:cs="Calibri"/>
                <w:sz w:val="22"/>
                <w:szCs w:val="22"/>
              </w:rPr>
              <w:t>A2.EI.6</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polynomial equation.</w:t>
            </w:r>
          </w:p>
          <w:p w14:paraId="316CBAEC" w14:textId="77777777" w:rsidR="005E2C3E" w:rsidRPr="001E0F15" w:rsidRDefault="005E2C3E" w:rsidP="005E2C3E">
            <w:pPr>
              <w:pStyle w:val="ListParagraph"/>
              <w:numPr>
                <w:ilvl w:val="0"/>
                <w:numId w:val="5"/>
              </w:numPr>
              <w:rPr>
                <w:rFonts w:ascii="Calibri" w:hAnsi="Calibri" w:cs="Calibri"/>
                <w:sz w:val="22"/>
                <w:szCs w:val="22"/>
              </w:rPr>
            </w:pPr>
            <w:r w:rsidRPr="001E0F15">
              <w:rPr>
                <w:rFonts w:ascii="Calibri" w:hAnsi="Calibri" w:cs="Calibri"/>
                <w:i/>
                <w:iCs/>
                <w:sz w:val="22"/>
                <w:szCs w:val="22"/>
              </w:rPr>
              <w:t>Vertical Progression</w:t>
            </w:r>
            <w:r w:rsidRPr="001E0F15">
              <w:rPr>
                <w:rFonts w:ascii="Calibri" w:hAnsi="Calibri" w:cs="Calibri"/>
                <w:sz w:val="22"/>
                <w:szCs w:val="22"/>
              </w:rPr>
              <w:t xml:space="preserve">: </w:t>
            </w:r>
          </w:p>
          <w:p w14:paraId="334BB5B8" w14:textId="77777777" w:rsidR="005E2C3E" w:rsidRPr="00A61795" w:rsidRDefault="005E2C3E" w:rsidP="005E2C3E">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A.EI.1</w:t>
            </w:r>
            <w:r>
              <w:rPr>
                <w:rFonts w:ascii="Calibri" w:hAnsi="Calibri" w:cs="Calibri"/>
                <w:sz w:val="22"/>
                <w:szCs w:val="22"/>
              </w:rPr>
              <w:t xml:space="preserve"> – The student will </w:t>
            </w:r>
            <w:r w:rsidRPr="00A3275C">
              <w:rPr>
                <w:rFonts w:ascii="Calibri" w:hAnsi="Calibri" w:cs="Calibri"/>
                <w:sz w:val="22"/>
                <w:szCs w:val="22"/>
              </w:rPr>
              <w:t xml:space="preserve">represent, solve, explain, and interpret the solution to multistep linear equations and inequalities in one variable and literal equations for a specified variable. </w:t>
            </w:r>
          </w:p>
          <w:p w14:paraId="7A872058" w14:textId="77777777" w:rsidR="005E2C3E" w:rsidRPr="00A3275C" w:rsidRDefault="005E2C3E" w:rsidP="005E2C3E">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A.EI.2</w:t>
            </w:r>
            <w:r>
              <w:rPr>
                <w:rFonts w:ascii="Calibri" w:hAnsi="Calibri" w:cs="Calibri"/>
                <w:sz w:val="22"/>
                <w:szCs w:val="22"/>
              </w:rPr>
              <w:t xml:space="preserve"> – The student will </w:t>
            </w:r>
            <w:r w:rsidRPr="00A3275C">
              <w:rPr>
                <w:rFonts w:ascii="Calibri" w:hAnsi="Calibri" w:cs="Calibri"/>
                <w:sz w:val="22"/>
                <w:szCs w:val="22"/>
              </w:rPr>
              <w:t>represent, solve, explain, and interpret the solution to a system of two linear equations, a linear inequality in two variables, or a system of two linear inequalities in two variables.</w:t>
            </w:r>
          </w:p>
          <w:p w14:paraId="2B6B7A73" w14:textId="23FA44DF" w:rsidR="00817C01" w:rsidRPr="009F5560" w:rsidRDefault="005E2C3E" w:rsidP="009F5560">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A.EI.3</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quadratic equation in one variable.</w:t>
            </w:r>
          </w:p>
        </w:tc>
      </w:tr>
      <w:tr w:rsidR="00817C01" w:rsidRPr="00722C85" w14:paraId="3A58E8E1" w14:textId="77777777" w:rsidTr="00C433F5">
        <w:trPr>
          <w:trHeight w:val="530"/>
        </w:trPr>
        <w:tc>
          <w:tcPr>
            <w:tcW w:w="14310" w:type="dxa"/>
            <w:vAlign w:val="center"/>
          </w:tcPr>
          <w:p w14:paraId="5E15DE93" w14:textId="77777777" w:rsidR="00817C01"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08089E53" w14:textId="0B7F46B1" w:rsidR="00817C01" w:rsidRDefault="008B6777" w:rsidP="00817C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DAE7F5D" w14:textId="77777777" w:rsidR="00817C01" w:rsidRPr="00722C85" w:rsidRDefault="00817C01" w:rsidP="00817C01">
            <w:pPr>
              <w:pStyle w:val="Bullet1"/>
              <w:numPr>
                <w:ilvl w:val="0"/>
                <w:numId w:val="0"/>
              </w:numPr>
              <w:spacing w:before="0"/>
              <w:ind w:left="360" w:hanging="360"/>
              <w:rPr>
                <w:rFonts w:asciiTheme="minorHAnsi" w:hAnsiTheme="minorHAnsi" w:cstheme="minorHAnsi"/>
                <w:b/>
                <w:bCs/>
                <w:sz w:val="22"/>
                <w:szCs w:val="22"/>
              </w:rPr>
            </w:pPr>
          </w:p>
        </w:tc>
      </w:tr>
    </w:tbl>
    <w:p w14:paraId="3927405A" w14:textId="77777777" w:rsidR="008E1DE9" w:rsidRDefault="008E1DE9" w:rsidP="008E1DE9">
      <w:pPr>
        <w:pStyle w:val="SOLStandardhang62"/>
      </w:pPr>
    </w:p>
    <w:p w14:paraId="0D8DF549" w14:textId="77777777" w:rsidR="001645E1" w:rsidRPr="001645E1" w:rsidRDefault="008E1DE9" w:rsidP="00605FC1">
      <w:pPr>
        <w:pStyle w:val="SOLStandardhang62"/>
        <w:rPr>
          <w:rFonts w:asciiTheme="minorHAnsi" w:hAnsiTheme="minorHAnsi" w:cstheme="minorHAnsi"/>
          <w:color w:val="auto"/>
          <w:sz w:val="22"/>
          <w:szCs w:val="22"/>
        </w:rPr>
      </w:pPr>
      <w:r>
        <w:br w:type="page"/>
      </w:r>
      <w:r w:rsidR="001645E1" w:rsidRPr="001645E1">
        <w:rPr>
          <w:rFonts w:asciiTheme="minorHAnsi" w:hAnsiTheme="minorHAnsi" w:cstheme="minorHAnsi"/>
          <w:color w:val="auto"/>
          <w:sz w:val="22"/>
          <w:szCs w:val="22"/>
        </w:rPr>
        <w:lastRenderedPageBreak/>
        <w:t>A2.EI.</w:t>
      </w:r>
      <w:proofErr w:type="gramStart"/>
      <w:r w:rsidR="001645E1" w:rsidRPr="001645E1">
        <w:rPr>
          <w:rFonts w:asciiTheme="minorHAnsi" w:hAnsiTheme="minorHAnsi" w:cstheme="minorHAnsi"/>
          <w:color w:val="auto"/>
          <w:sz w:val="22"/>
          <w:szCs w:val="22"/>
        </w:rPr>
        <w:t>4  The</w:t>
      </w:r>
      <w:proofErr w:type="gramEnd"/>
      <w:r w:rsidR="001645E1" w:rsidRPr="001645E1">
        <w:rPr>
          <w:rFonts w:asciiTheme="minorHAnsi" w:hAnsiTheme="minorHAnsi" w:cstheme="minorHAnsi"/>
          <w:color w:val="auto"/>
          <w:sz w:val="22"/>
          <w:szCs w:val="22"/>
        </w:rPr>
        <w:t xml:space="preserve"> student will represent, solve, and interpret the solution to an equation containing rational algebraic expressions.</w:t>
      </w:r>
    </w:p>
    <w:p w14:paraId="1A07B03D" w14:textId="77777777" w:rsidR="001645E1" w:rsidRPr="001645E1" w:rsidRDefault="001645E1" w:rsidP="00605FC1">
      <w:pPr>
        <w:pStyle w:val="SOLTSWBAT"/>
        <w:rPr>
          <w:rFonts w:asciiTheme="minorHAnsi" w:hAnsiTheme="minorHAnsi" w:cstheme="minorHAnsi"/>
          <w:b/>
          <w:bCs/>
          <w:sz w:val="22"/>
          <w:szCs w:val="22"/>
        </w:rPr>
      </w:pPr>
      <w:r w:rsidRPr="001645E1">
        <w:rPr>
          <w:rFonts w:asciiTheme="minorHAnsi" w:hAnsiTheme="minorHAnsi" w:cstheme="minorHAnsi"/>
          <w:sz w:val="22"/>
          <w:szCs w:val="22"/>
        </w:rPr>
        <w:t>Students will demonstrate the following Knowledge and Skills:</w:t>
      </w:r>
    </w:p>
    <w:p w14:paraId="3400C8E9" w14:textId="77777777" w:rsidR="001645E1" w:rsidRPr="001645E1" w:rsidRDefault="001645E1" w:rsidP="008B6777">
      <w:pPr>
        <w:pStyle w:val="NewLettering"/>
        <w:numPr>
          <w:ilvl w:val="0"/>
          <w:numId w:val="15"/>
        </w:numPr>
        <w:rPr>
          <w:rFonts w:asciiTheme="minorHAnsi" w:hAnsiTheme="minorHAnsi" w:cstheme="minorHAnsi"/>
          <w:sz w:val="22"/>
          <w:szCs w:val="22"/>
        </w:rPr>
      </w:pPr>
      <w:r w:rsidRPr="001645E1">
        <w:rPr>
          <w:rFonts w:asciiTheme="minorHAnsi" w:hAnsiTheme="minorHAnsi" w:cstheme="minorHAnsi"/>
          <w:sz w:val="22"/>
          <w:szCs w:val="22"/>
        </w:rPr>
        <w:t>Create an equation containing a rational expression to model a contextual situation.</w:t>
      </w:r>
    </w:p>
    <w:p w14:paraId="1D2867B1" w14:textId="77777777" w:rsidR="001645E1" w:rsidRPr="001645E1" w:rsidRDefault="001645E1" w:rsidP="008B6777">
      <w:pPr>
        <w:pStyle w:val="NewLettering"/>
        <w:numPr>
          <w:ilvl w:val="0"/>
          <w:numId w:val="15"/>
        </w:numPr>
        <w:rPr>
          <w:rFonts w:asciiTheme="minorHAnsi" w:hAnsiTheme="minorHAnsi" w:cstheme="minorHAnsi"/>
          <w:sz w:val="22"/>
          <w:szCs w:val="22"/>
        </w:rPr>
      </w:pPr>
      <w:r w:rsidRPr="001645E1">
        <w:rPr>
          <w:rFonts w:asciiTheme="minorHAnsi" w:hAnsiTheme="minorHAnsi" w:cstheme="minorHAnsi"/>
          <w:sz w:val="22"/>
          <w:szCs w:val="22"/>
        </w:rPr>
        <w:t>Solve rational equations with real solutions containing factorable algebraic expressions algebraically and graphically. Algebraic expressions should be limited to linear and quadratic expressions.</w:t>
      </w:r>
    </w:p>
    <w:p w14:paraId="321EAAFF" w14:textId="77777777" w:rsidR="001645E1" w:rsidRPr="001645E1" w:rsidRDefault="001645E1" w:rsidP="008B6777">
      <w:pPr>
        <w:pStyle w:val="NewLettering"/>
        <w:numPr>
          <w:ilvl w:val="0"/>
          <w:numId w:val="15"/>
        </w:numPr>
        <w:rPr>
          <w:rFonts w:asciiTheme="minorHAnsi" w:hAnsiTheme="minorHAnsi" w:cstheme="minorHAnsi"/>
          <w:sz w:val="22"/>
          <w:szCs w:val="22"/>
        </w:rPr>
      </w:pPr>
      <w:r w:rsidRPr="001645E1">
        <w:rPr>
          <w:rFonts w:asciiTheme="minorHAnsi" w:hAnsiTheme="minorHAnsi" w:cstheme="minorHAnsi"/>
          <w:sz w:val="22"/>
          <w:szCs w:val="22"/>
        </w:rPr>
        <w:t>Verify possible solution(s) to rational equations algebraically, graphically, and with technology to justify the reasonableness of answer(s). Explain the solution method and interpret solutions for problems given in context.</w:t>
      </w:r>
    </w:p>
    <w:p w14:paraId="5D92CD3B" w14:textId="77777777" w:rsidR="001645E1" w:rsidRPr="001645E1" w:rsidRDefault="001645E1" w:rsidP="008B6777">
      <w:pPr>
        <w:pStyle w:val="NewLettering"/>
        <w:numPr>
          <w:ilvl w:val="0"/>
          <w:numId w:val="15"/>
        </w:numPr>
        <w:spacing w:after="240"/>
        <w:rPr>
          <w:rFonts w:asciiTheme="minorHAnsi" w:hAnsiTheme="minorHAnsi" w:cstheme="minorHAnsi"/>
          <w:sz w:val="22"/>
          <w:szCs w:val="22"/>
        </w:rPr>
      </w:pPr>
      <w:r w:rsidRPr="001645E1">
        <w:rPr>
          <w:rFonts w:asciiTheme="minorHAnsi" w:hAnsiTheme="minorHAnsi" w:cstheme="minorHAnsi"/>
          <w:sz w:val="22"/>
          <w:szCs w:val="22"/>
        </w:rPr>
        <w:t>Justify why a possible solution to an equation containing a rational expression might be extraneous.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8E1DE9" w:rsidRPr="00722C85" w14:paraId="5DABF7F8" w14:textId="77777777" w:rsidTr="003F0ADD">
        <w:trPr>
          <w:trHeight w:val="415"/>
        </w:trPr>
        <w:tc>
          <w:tcPr>
            <w:tcW w:w="14310" w:type="dxa"/>
            <w:shd w:val="clear" w:color="auto" w:fill="BFBFBF" w:themeFill="background1" w:themeFillShade="BF"/>
            <w:vAlign w:val="center"/>
          </w:tcPr>
          <w:p w14:paraId="2F760509" w14:textId="77777777" w:rsidR="008E1DE9" w:rsidRPr="00722C85" w:rsidRDefault="008E1DE9" w:rsidP="003F0ADD">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35417092" w14:textId="77777777" w:rsidTr="003F0ADD">
        <w:trPr>
          <w:trHeight w:val="299"/>
        </w:trPr>
        <w:tc>
          <w:tcPr>
            <w:tcW w:w="14310" w:type="dxa"/>
          </w:tcPr>
          <w:p w14:paraId="6DBB7382"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Equations that contain rational expressions can be used to represent, interpret, and solve contextual problems.</w:t>
            </w:r>
          </w:p>
          <w:p w14:paraId="4B4B225C"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Equations that contain rational expressions can be solved in a variety of ways.</w:t>
            </w:r>
          </w:p>
          <w:p w14:paraId="1C71FF10"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 xml:space="preserve">The process of solving equations that contain rational expressions can lead to extraneous solutions. </w:t>
            </w:r>
          </w:p>
          <w:p w14:paraId="5C52C1E8"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An extraneous solution is a solution of the simplified form of an equation that does not satisfy the original equation. Use substitution to verify solutions.</w:t>
            </w:r>
          </w:p>
          <w:p w14:paraId="6DE5CADA" w14:textId="77777777" w:rsidR="00817C01" w:rsidRPr="00817C01" w:rsidRDefault="00817C01" w:rsidP="008B6777">
            <w:pPr>
              <w:pStyle w:val="CFUSFormatting"/>
              <w:numPr>
                <w:ilvl w:val="0"/>
                <w:numId w:val="24"/>
              </w:numPr>
              <w:ind w:left="345" w:hanging="345"/>
              <w:rPr>
                <w:rFonts w:asciiTheme="minorHAnsi" w:hAnsiTheme="minorHAnsi" w:cstheme="minorHAnsi"/>
                <w:sz w:val="22"/>
                <w:szCs w:val="22"/>
              </w:rPr>
            </w:pPr>
            <w:r w:rsidRPr="00817C01">
              <w:rPr>
                <w:rFonts w:asciiTheme="minorHAnsi" w:hAnsiTheme="minorHAnsi" w:cstheme="minorHAnsi"/>
                <w:sz w:val="22"/>
                <w:szCs w:val="22"/>
              </w:rPr>
              <w:t xml:space="preserve">The process used to solve an equation with a rational expression may lead to solving an equivalent equation containing a polynomial expression. In Algebra 2, these experiences should be limited to equivalent linear or quadratic equations. </w:t>
            </w:r>
          </w:p>
          <w:p w14:paraId="2954CCCC" w14:textId="23A40AC7" w:rsidR="00817C01" w:rsidRPr="00817C01" w:rsidRDefault="00817C01" w:rsidP="008B6777">
            <w:pPr>
              <w:pStyle w:val="CFUSFormatting"/>
              <w:numPr>
                <w:ilvl w:val="0"/>
                <w:numId w:val="24"/>
              </w:numPr>
              <w:ind w:left="345" w:hanging="345"/>
              <w:rPr>
                <w:rFonts w:asciiTheme="minorHAnsi" w:hAnsiTheme="minorHAnsi" w:cstheme="minorHAnsi"/>
                <w:sz w:val="22"/>
                <w:szCs w:val="22"/>
              </w:rPr>
            </w:pPr>
            <w:r w:rsidRPr="00817C01">
              <w:rPr>
                <w:rFonts w:asciiTheme="minorHAnsi" w:hAnsiTheme="minorHAnsi" w:cstheme="minorHAnsi"/>
                <w:sz w:val="22"/>
                <w:szCs w:val="22"/>
              </w:rPr>
              <w:t>Solving an equation graphically with technology may lead to approximate solutions. The context of the problem should be considered when determining whether to report an exact or approximate solution.</w:t>
            </w:r>
          </w:p>
        </w:tc>
      </w:tr>
      <w:tr w:rsidR="00817C01" w:rsidRPr="00722C85" w14:paraId="4F22A3C7" w14:textId="77777777" w:rsidTr="003F0ADD">
        <w:trPr>
          <w:trHeight w:val="435"/>
        </w:trPr>
        <w:tc>
          <w:tcPr>
            <w:tcW w:w="14310" w:type="dxa"/>
            <w:shd w:val="clear" w:color="auto" w:fill="D9D9D9" w:themeFill="background1" w:themeFillShade="D9"/>
            <w:vAlign w:val="center"/>
          </w:tcPr>
          <w:p w14:paraId="2A886F4D"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817C01" w:rsidRPr="00722C85" w14:paraId="5346A15E" w14:textId="77777777" w:rsidTr="003F0ADD">
        <w:trPr>
          <w:trHeight w:val="314"/>
        </w:trPr>
        <w:tc>
          <w:tcPr>
            <w:tcW w:w="14310" w:type="dxa"/>
            <w:shd w:val="clear" w:color="auto" w:fill="auto"/>
          </w:tcPr>
          <w:p w14:paraId="7EF1FC14"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8471F6A" w14:textId="77777777" w:rsidR="005E2C3E" w:rsidRDefault="005E2C3E" w:rsidP="00817C01">
            <w:pPr>
              <w:rPr>
                <w:rFonts w:asciiTheme="minorHAnsi" w:eastAsia="Times New Roman" w:hAnsiTheme="minorHAnsi" w:cstheme="minorHAnsi"/>
                <w:sz w:val="22"/>
                <w:szCs w:val="22"/>
              </w:rPr>
            </w:pPr>
          </w:p>
          <w:p w14:paraId="14ADD6B4" w14:textId="0AFD5F1E" w:rsidR="00D017DA" w:rsidRDefault="00817C01" w:rsidP="00D017D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Communication: </w:t>
            </w:r>
            <w:r w:rsidR="00D017DA">
              <w:rPr>
                <w:rFonts w:asciiTheme="minorHAnsi" w:hAnsiTheme="minorHAnsi" w:cstheme="minorHAnsi"/>
                <w:sz w:val="22"/>
                <w:szCs w:val="22"/>
              </w:rPr>
              <w:t xml:space="preserve">Students may benefit from additional opportunities solving rational equations and communicating their results. </w:t>
            </w:r>
            <w:r w:rsidR="00065AC9">
              <w:rPr>
                <w:rFonts w:asciiTheme="minorHAnsi" w:hAnsiTheme="minorHAnsi" w:cstheme="minorHAnsi"/>
                <w:sz w:val="22"/>
                <w:szCs w:val="22"/>
              </w:rPr>
              <w:t>An e</w:t>
            </w:r>
            <w:r w:rsidR="00D017DA" w:rsidRPr="001E0F15">
              <w:rPr>
                <w:rFonts w:ascii="Calibri" w:hAnsi="Calibri" w:cs="Calibri"/>
                <w:color w:val="000000"/>
                <w:sz w:val="22"/>
                <w:szCs w:val="22"/>
              </w:rPr>
              <w:t>xample with common misconceptions follow</w:t>
            </w:r>
            <w:r w:rsidR="00065AC9">
              <w:rPr>
                <w:rFonts w:ascii="Calibri" w:hAnsi="Calibri" w:cs="Calibri"/>
                <w:color w:val="000000"/>
                <w:sz w:val="22"/>
                <w:szCs w:val="22"/>
              </w:rPr>
              <w:t>s</w:t>
            </w:r>
            <w:r w:rsidR="00D017DA" w:rsidRPr="001E0F15">
              <w:rPr>
                <w:rFonts w:ascii="Calibri" w:hAnsi="Calibri" w:cs="Calibri"/>
                <w:color w:val="000000"/>
                <w:sz w:val="22"/>
                <w:szCs w:val="22"/>
              </w:rPr>
              <w:t xml:space="preserve"> </w:t>
            </w:r>
            <w:r w:rsidR="00C85C07">
              <w:rPr>
                <w:rFonts w:ascii="Calibri" w:hAnsi="Calibri" w:cs="Calibri"/>
                <w:color w:val="000000"/>
                <w:sz w:val="22"/>
                <w:szCs w:val="22"/>
              </w:rPr>
              <w:t xml:space="preserve">– </w:t>
            </w:r>
          </w:p>
          <w:p w14:paraId="23527AD2" w14:textId="77777777" w:rsidR="00346F8E" w:rsidRDefault="00346F8E" w:rsidP="00817C01">
            <w:pPr>
              <w:rPr>
                <w:rFonts w:asciiTheme="minorHAnsi" w:hAnsiTheme="minorHAnsi" w:cstheme="minorHAnsi"/>
                <w:b/>
                <w:bCs/>
                <w:sz w:val="22"/>
                <w:szCs w:val="22"/>
              </w:rPr>
            </w:pPr>
          </w:p>
          <w:p w14:paraId="2865BA3D" w14:textId="4B66BBDE" w:rsidR="00817C01" w:rsidRPr="00065AC9" w:rsidRDefault="00346F8E" w:rsidP="0081629E">
            <w:pPr>
              <w:pStyle w:val="ListParagraph"/>
              <w:numPr>
                <w:ilvl w:val="0"/>
                <w:numId w:val="49"/>
              </w:numPr>
              <w:rPr>
                <w:rFonts w:asciiTheme="minorHAnsi" w:hAnsiTheme="minorHAnsi" w:cstheme="minorHAnsi"/>
                <w:b/>
                <w:bCs/>
                <w:sz w:val="22"/>
                <w:szCs w:val="22"/>
              </w:rPr>
            </w:pPr>
            <w:r w:rsidRPr="00065AC9">
              <w:rPr>
                <w:rFonts w:asciiTheme="minorHAnsi" w:hAnsiTheme="minorHAnsi" w:cstheme="minorHAnsi"/>
                <w:sz w:val="22"/>
                <w:szCs w:val="22"/>
              </w:rPr>
              <w:t>Student A was asked to solve the equation</w:t>
            </w:r>
            <w:r w:rsidRPr="00065AC9">
              <w:rPr>
                <w:rFonts w:asciiTheme="minorHAnsi" w:hAnsiTheme="minorHAnsi" w:cstheme="minorHAnsi"/>
                <w:sz w:val="28"/>
                <w:szCs w:val="28"/>
              </w:rPr>
              <w:t xml:space="preserve"> </w:t>
            </w:r>
            <m:oMath>
              <m:f>
                <m:fPr>
                  <m:ctrlPr>
                    <w:rPr>
                      <w:rFonts w:ascii="Cambria Math" w:hAnsi="Cambria Math" w:cstheme="minorHAnsi"/>
                      <w:sz w:val="28"/>
                      <w:szCs w:val="28"/>
                    </w:rPr>
                  </m:ctrlPr>
                </m:fPr>
                <m:num>
                  <m:r>
                    <w:rPr>
                      <w:rFonts w:ascii="Cambria Math" w:hAnsi="Cambria Math" w:cstheme="minorHAnsi"/>
                      <w:sz w:val="28"/>
                      <w:szCs w:val="28"/>
                    </w:rPr>
                    <m:t>-x+4</m:t>
                  </m:r>
                </m:num>
                <m:den>
                  <m:r>
                    <w:rPr>
                      <w:rFonts w:ascii="Cambria Math" w:hAnsi="Cambria Math" w:cstheme="minorHAnsi"/>
                      <w:sz w:val="28"/>
                      <w:szCs w:val="28"/>
                    </w:rPr>
                    <m:t>2-x</m:t>
                  </m:r>
                </m:den>
              </m:f>
            </m:oMath>
            <w:r w:rsidRPr="00065AC9">
              <w:rPr>
                <w:rFonts w:asciiTheme="minorHAnsi" w:hAnsiTheme="minorHAnsi" w:cstheme="minorHAnsi"/>
                <w:sz w:val="28"/>
                <w:szCs w:val="28"/>
              </w:rPr>
              <w:t xml:space="preserve">  </w:t>
            </w:r>
            <m:oMath>
              <m:r>
                <w:rPr>
                  <w:rFonts w:ascii="Cambria Math" w:hAnsi="Cambria Math" w:cstheme="minorHAnsi"/>
                  <w:sz w:val="22"/>
                  <w:szCs w:val="22"/>
                </w:rPr>
                <m:t>+ 4x=</m:t>
              </m:r>
            </m:oMath>
            <w:r w:rsidRPr="00065AC9">
              <w:rPr>
                <w:rFonts w:asciiTheme="minorHAnsi" w:hAnsiTheme="minorHAnsi" w:cstheme="minorHAnsi"/>
                <w:sz w:val="28"/>
                <w:szCs w:val="28"/>
              </w:rPr>
              <w:t xml:space="preserve">  </w:t>
            </w:r>
            <m:oMath>
              <m:f>
                <m:fPr>
                  <m:ctrlPr>
                    <w:rPr>
                      <w:rFonts w:ascii="Cambria Math" w:hAnsi="Cambria Math" w:cstheme="minorHAnsi"/>
                      <w:sz w:val="28"/>
                      <w:szCs w:val="28"/>
                    </w:rPr>
                  </m:ctrlPr>
                </m:fPr>
                <m:num>
                  <m:r>
                    <w:rPr>
                      <w:rFonts w:ascii="Cambria Math" w:hAnsi="Cambria Math" w:cstheme="minorHAnsi"/>
                      <w:sz w:val="28"/>
                      <w:szCs w:val="28"/>
                    </w:rPr>
                    <m:t>2x+1</m:t>
                  </m:r>
                </m:num>
                <m:den>
                  <m:r>
                    <w:rPr>
                      <w:rFonts w:ascii="Cambria Math" w:hAnsi="Cambria Math" w:cstheme="minorHAnsi"/>
                      <w:sz w:val="28"/>
                      <w:szCs w:val="28"/>
                    </w:rPr>
                    <m:t>2x+3</m:t>
                  </m:r>
                </m:den>
              </m:f>
            </m:oMath>
            <w:r w:rsidRPr="00065AC9">
              <w:rPr>
                <w:rFonts w:asciiTheme="minorHAnsi" w:eastAsia="Cambria Math" w:hAnsiTheme="minorHAnsi" w:cstheme="minorHAnsi"/>
                <w:sz w:val="22"/>
                <w:szCs w:val="22"/>
              </w:rPr>
              <w:t>.</w:t>
            </w:r>
            <w:r w:rsidRPr="00065AC9">
              <w:rPr>
                <w:rFonts w:asciiTheme="minorHAnsi" w:hAnsiTheme="minorHAnsi" w:cstheme="minorHAnsi"/>
                <w:sz w:val="22"/>
                <w:szCs w:val="22"/>
              </w:rPr>
              <w:t xml:space="preserve"> Their work is shown below.</w:t>
            </w:r>
          </w:p>
          <w:p w14:paraId="17B3CEEE" w14:textId="77777777" w:rsidR="00346F8E" w:rsidRDefault="00346F8E" w:rsidP="00817C01">
            <w:pPr>
              <w:rPr>
                <w:rFonts w:asciiTheme="minorHAnsi" w:hAnsiTheme="minorHAnsi" w:cstheme="minorHAnsi"/>
                <w:b/>
                <w:bCs/>
                <w:sz w:val="22"/>
                <w:szCs w:val="22"/>
              </w:rPr>
            </w:pPr>
          </w:p>
          <w:p w14:paraId="793150DC" w14:textId="73F806EC" w:rsidR="00346F8E" w:rsidRDefault="00EE3FC8" w:rsidP="00D017DA">
            <w:pPr>
              <w:spacing w:line="480" w:lineRule="auto"/>
              <w:jc w:val="center"/>
              <w:rPr>
                <w:rFonts w:asciiTheme="minorHAnsi" w:hAnsiTheme="minorHAnsi" w:cstheme="minorHAnsi"/>
                <w:sz w:val="28"/>
                <w:szCs w:val="28"/>
              </w:rPr>
            </w:pPr>
            <m:oMath>
              <m:f>
                <m:fPr>
                  <m:ctrlPr>
                    <w:rPr>
                      <w:rFonts w:ascii="Cambria Math" w:hAnsi="Cambria Math" w:cstheme="minorHAnsi"/>
                      <w:sz w:val="28"/>
                      <w:szCs w:val="28"/>
                    </w:rPr>
                  </m:ctrlPr>
                </m:fPr>
                <m:num>
                  <m:r>
                    <w:rPr>
                      <w:rFonts w:ascii="Cambria Math" w:hAnsi="Cambria Math" w:cstheme="minorHAnsi"/>
                      <w:sz w:val="28"/>
                      <w:szCs w:val="28"/>
                    </w:rPr>
                    <m:t>-x+4</m:t>
                  </m:r>
                </m:num>
                <m:den>
                  <m:r>
                    <w:rPr>
                      <w:rFonts w:ascii="Cambria Math" w:hAnsi="Cambria Math" w:cstheme="minorHAnsi"/>
                      <w:sz w:val="28"/>
                      <w:szCs w:val="28"/>
                    </w:rPr>
                    <m:t>2-x</m:t>
                  </m:r>
                </m:den>
              </m:f>
            </m:oMath>
            <w:r w:rsidR="00346F8E">
              <w:rPr>
                <w:rFonts w:asciiTheme="minorHAnsi" w:hAnsiTheme="minorHAnsi" w:cstheme="minorHAnsi"/>
                <w:sz w:val="28"/>
                <w:szCs w:val="28"/>
              </w:rPr>
              <w:t xml:space="preserve">  </w:t>
            </w:r>
            <m:oMath>
              <m:r>
                <w:rPr>
                  <w:rFonts w:ascii="Cambria Math" w:hAnsi="Cambria Math" w:cstheme="minorHAnsi"/>
                  <w:sz w:val="22"/>
                  <w:szCs w:val="22"/>
                </w:rPr>
                <m:t>+ 4x=</m:t>
              </m:r>
            </m:oMath>
            <w:r w:rsidR="00346F8E">
              <w:rPr>
                <w:rFonts w:asciiTheme="minorHAnsi" w:hAnsiTheme="minorHAnsi" w:cstheme="minorHAnsi"/>
                <w:sz w:val="28"/>
                <w:szCs w:val="28"/>
              </w:rPr>
              <w:t xml:space="preserve">  </w:t>
            </w:r>
            <m:oMath>
              <m:f>
                <m:fPr>
                  <m:ctrlPr>
                    <w:rPr>
                      <w:rFonts w:ascii="Cambria Math" w:hAnsi="Cambria Math" w:cstheme="minorHAnsi"/>
                      <w:sz w:val="28"/>
                      <w:szCs w:val="28"/>
                    </w:rPr>
                  </m:ctrlPr>
                </m:fPr>
                <m:num>
                  <m:r>
                    <w:rPr>
                      <w:rFonts w:ascii="Cambria Math" w:hAnsi="Cambria Math" w:cstheme="minorHAnsi"/>
                      <w:sz w:val="28"/>
                      <w:szCs w:val="28"/>
                    </w:rPr>
                    <m:t>2x+1</m:t>
                  </m:r>
                </m:num>
                <m:den>
                  <m:r>
                    <w:rPr>
                      <w:rFonts w:ascii="Cambria Math" w:hAnsi="Cambria Math" w:cstheme="minorHAnsi"/>
                      <w:sz w:val="28"/>
                      <w:szCs w:val="28"/>
                    </w:rPr>
                    <m:t>2x+3</m:t>
                  </m:r>
                </m:den>
              </m:f>
            </m:oMath>
          </w:p>
          <w:p w14:paraId="45006DE7" w14:textId="77777777" w:rsidR="00346F8E" w:rsidRDefault="00EE3FC8" w:rsidP="00D017DA">
            <w:pPr>
              <w:spacing w:line="600" w:lineRule="auto"/>
              <w:ind w:left="360"/>
              <w:jc w:val="center"/>
              <w:rPr>
                <w:rFonts w:ascii="Cambria Math" w:eastAsia="Cambria Math" w:hAnsi="Cambria Math" w:cs="Cambria Math"/>
              </w:rPr>
            </w:pPr>
            <m:oMathPara>
              <m:oMath>
                <m:f>
                  <m:fPr>
                    <m:ctrlPr>
                      <w:rPr>
                        <w:rFonts w:ascii="Cambria Math" w:hAnsi="Cambria Math"/>
                      </w:rPr>
                    </m:ctrlPr>
                  </m:fPr>
                  <m:num>
                    <m:r>
                      <w:rPr>
                        <w:rFonts w:ascii="Cambria Math" w:hAnsi="Cambria Math"/>
                      </w:rPr>
                      <m:t>4</m:t>
                    </m:r>
                  </m:num>
                  <m:den>
                    <m:r>
                      <w:rPr>
                        <w:rFonts w:ascii="Cambria Math" w:hAnsi="Cambria Math"/>
                      </w:rPr>
                      <m:t>2</m:t>
                    </m:r>
                  </m:den>
                </m:f>
                <m:r>
                  <w:rPr>
                    <w:rFonts w:ascii="Cambria Math" w:hAnsi="Cambria Math"/>
                  </w:rPr>
                  <m:t>+4x=</m:t>
                </m:r>
                <m:f>
                  <m:fPr>
                    <m:ctrlPr>
                      <w:rPr>
                        <w:rFonts w:ascii="Cambria Math" w:hAnsi="Cambria Math"/>
                      </w:rPr>
                    </m:ctrlPr>
                  </m:fPr>
                  <m:num>
                    <m:r>
                      <w:rPr>
                        <w:rFonts w:ascii="Cambria Math" w:hAnsi="Cambria Math"/>
                      </w:rPr>
                      <m:t>1</m:t>
                    </m:r>
                  </m:num>
                  <m:den>
                    <m:r>
                      <w:rPr>
                        <w:rFonts w:ascii="Cambria Math" w:hAnsi="Cambria Math"/>
                      </w:rPr>
                      <m:t>3</m:t>
                    </m:r>
                  </m:den>
                </m:f>
              </m:oMath>
            </m:oMathPara>
          </w:p>
          <w:p w14:paraId="25E629D4" w14:textId="37E5C36C" w:rsidR="00346F8E" w:rsidRPr="00346F8E" w:rsidRDefault="00346F8E" w:rsidP="00D017DA">
            <w:pPr>
              <w:spacing w:line="600" w:lineRule="auto"/>
              <w:ind w:left="360"/>
              <w:jc w:val="center"/>
              <w:rPr>
                <w:rFonts w:ascii="Cambria Math" w:eastAsia="Cambria Math" w:hAnsi="Cambria Math" w:cs="Cambria Math"/>
              </w:rPr>
            </w:pPr>
            <m:oMathPara>
              <m:oMath>
                <m:r>
                  <w:rPr>
                    <w:rFonts w:ascii="Cambria Math" w:hAnsi="Cambria Math"/>
                  </w:rPr>
                  <m:t>2+4x=</m:t>
                </m:r>
                <m:f>
                  <m:fPr>
                    <m:ctrlPr>
                      <w:rPr>
                        <w:rFonts w:ascii="Cambria Math" w:hAnsi="Cambria Math"/>
                      </w:rPr>
                    </m:ctrlPr>
                  </m:fPr>
                  <m:num>
                    <m:r>
                      <w:rPr>
                        <w:rFonts w:ascii="Cambria Math" w:hAnsi="Cambria Math"/>
                      </w:rPr>
                      <m:t>1</m:t>
                    </m:r>
                  </m:num>
                  <m:den>
                    <m:r>
                      <w:rPr>
                        <w:rFonts w:ascii="Cambria Math" w:hAnsi="Cambria Math"/>
                      </w:rPr>
                      <m:t>3</m:t>
                    </m:r>
                  </m:den>
                </m:f>
              </m:oMath>
            </m:oMathPara>
          </w:p>
          <w:p w14:paraId="6BA37DA1" w14:textId="77777777" w:rsidR="00346F8E" w:rsidRDefault="00346F8E" w:rsidP="00D017DA">
            <w:pPr>
              <w:spacing w:line="600" w:lineRule="auto"/>
              <w:ind w:left="360"/>
              <w:jc w:val="center"/>
              <w:rPr>
                <w:rFonts w:ascii="Cambria Math" w:eastAsia="Cambria Math" w:hAnsi="Cambria Math" w:cs="Cambria Math"/>
              </w:rPr>
            </w:pPr>
            <m:oMathPara>
              <m:oMath>
                <m:r>
                  <w:rPr>
                    <w:rFonts w:ascii="Cambria Math" w:hAnsi="Cambria Math"/>
                  </w:rPr>
                  <m:t>4x=</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-2</m:t>
                </m:r>
              </m:oMath>
            </m:oMathPara>
          </w:p>
          <w:p w14:paraId="36BD94B1" w14:textId="77777777" w:rsidR="00346F8E" w:rsidRDefault="00346F8E" w:rsidP="00D017DA">
            <w:pPr>
              <w:spacing w:line="600" w:lineRule="auto"/>
              <w:ind w:left="360"/>
              <w:jc w:val="center"/>
              <w:rPr>
                <w:rFonts w:ascii="Cambria Math" w:eastAsia="Cambria Math" w:hAnsi="Cambria Math" w:cs="Cambria Math"/>
              </w:rPr>
            </w:pPr>
            <m:oMathPara>
              <m:oMath>
                <m:r>
                  <w:rPr>
                    <w:rFonts w:ascii="Cambria Math" w:hAnsi="Cambria Math"/>
                  </w:rPr>
                  <m:t>4x=-</m:t>
                </m:r>
                <m:f>
                  <m:fPr>
                    <m:ctrlPr>
                      <w:rPr>
                        <w:rFonts w:ascii="Cambria Math" w:hAnsi="Cambria Math"/>
                      </w:rPr>
                    </m:ctrlPr>
                  </m:fPr>
                  <m:num>
                    <m:r>
                      <w:rPr>
                        <w:rFonts w:ascii="Cambria Math" w:hAnsi="Cambria Math"/>
                      </w:rPr>
                      <m:t>5</m:t>
                    </m:r>
                  </m:num>
                  <m:den>
                    <m:r>
                      <w:rPr>
                        <w:rFonts w:ascii="Cambria Math" w:hAnsi="Cambria Math"/>
                      </w:rPr>
                      <m:t>3</m:t>
                    </m:r>
                  </m:den>
                </m:f>
              </m:oMath>
            </m:oMathPara>
          </w:p>
          <w:p w14:paraId="2B2B558A" w14:textId="1CD952F3" w:rsidR="00346F8E" w:rsidRPr="00D017DA" w:rsidRDefault="00346F8E" w:rsidP="00D017DA">
            <w:pPr>
              <w:spacing w:line="600" w:lineRule="auto"/>
              <w:ind w:left="360"/>
              <w:jc w:val="center"/>
              <w:rPr>
                <w:rFonts w:ascii="Cambria Math" w:eastAsia="Cambria Math" w:hAnsi="Cambria Math" w:cs="Cambria Math"/>
              </w:rPr>
            </w:pPr>
            <m:oMathPara>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12</m:t>
                    </m:r>
                  </m:den>
                </m:f>
              </m:oMath>
            </m:oMathPara>
          </w:p>
          <w:p w14:paraId="0EF87B01" w14:textId="77777777" w:rsidR="00346F8E" w:rsidRPr="00346F8E" w:rsidRDefault="00346F8E" w:rsidP="00065AC9">
            <w:pPr>
              <w:ind w:left="360"/>
              <w:jc w:val="both"/>
              <w:rPr>
                <w:rFonts w:asciiTheme="minorHAnsi" w:hAnsiTheme="minorHAnsi" w:cstheme="minorHAnsi"/>
                <w:sz w:val="22"/>
                <w:szCs w:val="22"/>
              </w:rPr>
            </w:pPr>
            <w:r w:rsidRPr="00346F8E">
              <w:rPr>
                <w:rFonts w:asciiTheme="minorHAnsi" w:hAnsiTheme="minorHAnsi" w:cstheme="minorHAnsi"/>
                <w:sz w:val="22"/>
                <w:szCs w:val="22"/>
              </w:rPr>
              <w:t>Describe and correct the errors made.</w:t>
            </w:r>
          </w:p>
          <w:p w14:paraId="36F5CE4F" w14:textId="77777777" w:rsidR="00346F8E" w:rsidRDefault="00346F8E" w:rsidP="00817C01">
            <w:pPr>
              <w:rPr>
                <w:rFonts w:asciiTheme="minorHAnsi" w:hAnsiTheme="minorHAnsi" w:cstheme="minorHAnsi"/>
                <w:b/>
                <w:bCs/>
                <w:sz w:val="22"/>
                <w:szCs w:val="22"/>
              </w:rPr>
            </w:pPr>
          </w:p>
          <w:p w14:paraId="3104A828" w14:textId="39543064" w:rsidR="00346F8E" w:rsidRPr="00346F8E" w:rsidRDefault="00346F8E" w:rsidP="00065AC9">
            <w:pPr>
              <w:ind w:left="360"/>
              <w:rPr>
                <w:rFonts w:asciiTheme="minorHAnsi" w:eastAsia="Times New Roman" w:hAnsiTheme="minorHAnsi" w:cstheme="minorHAnsi"/>
                <w:i/>
                <w:iCs/>
                <w:color w:val="000000" w:themeColor="text1"/>
                <w:szCs w:val="24"/>
                <w:highlight w:val="white"/>
              </w:rPr>
            </w:pPr>
            <w:r w:rsidRPr="00346F8E">
              <w:rPr>
                <w:rFonts w:asciiTheme="minorHAnsi" w:hAnsiTheme="minorHAnsi" w:cstheme="minorHAnsi"/>
                <w:color w:val="000000" w:themeColor="text1"/>
                <w:sz w:val="22"/>
                <w:szCs w:val="18"/>
              </w:rPr>
              <w:t>A common error some students may make is to cancel terms rather than common factors. This may indicate that a student does not understand that terms may only be canceled when written as a monomial expression</w:t>
            </w:r>
            <w:r w:rsidR="00065AC9">
              <w:rPr>
                <w:rFonts w:asciiTheme="minorHAnsi" w:hAnsiTheme="minorHAnsi" w:cstheme="minorHAnsi"/>
                <w:color w:val="000000" w:themeColor="text1"/>
                <w:sz w:val="22"/>
                <w:szCs w:val="18"/>
              </w:rPr>
              <w:t>,</w:t>
            </w:r>
            <w:r w:rsidRPr="00346F8E">
              <w:rPr>
                <w:rFonts w:asciiTheme="minorHAnsi" w:hAnsiTheme="minorHAnsi" w:cstheme="minorHAnsi"/>
                <w:color w:val="000000" w:themeColor="text1"/>
                <w:sz w:val="22"/>
                <w:szCs w:val="18"/>
              </w:rPr>
              <w:t xml:space="preserve"> and binomial expressions may not be canceled unless it is a common factor. Teachers may have students solve simpler rational problems involving monomial expressions and binomial expressions to ensure they understand when and how to properly cancel factors. For example, provide students with problems similar to</w:t>
            </w:r>
            <w:r w:rsidRPr="00346F8E">
              <w:rPr>
                <w:rFonts w:asciiTheme="minorHAnsi" w:hAnsiTheme="minorHAnsi" w:cstheme="minorHAnsi"/>
                <w:i/>
                <w:iCs/>
                <w:color w:val="000000" w:themeColor="text1"/>
                <w:sz w:val="22"/>
                <w:szCs w:val="18"/>
              </w:rPr>
              <w:t xml:space="preserve">  </w:t>
            </w:r>
            <m:oMath>
              <m:f>
                <m:fPr>
                  <m:ctrlPr>
                    <w:rPr>
                      <w:rFonts w:ascii="Cambria Math" w:hAnsi="Cambria Math" w:cstheme="minorHAnsi"/>
                      <w:i/>
                      <w:iCs/>
                      <w:color w:val="000000" w:themeColor="text1"/>
                      <w:sz w:val="28"/>
                      <w:szCs w:val="22"/>
                    </w:rPr>
                  </m:ctrlPr>
                </m:fPr>
                <m:num>
                  <m:r>
                    <w:rPr>
                      <w:rFonts w:ascii="Cambria Math" w:hAnsi="Cambria Math" w:cstheme="minorHAnsi"/>
                      <w:color w:val="000000" w:themeColor="text1"/>
                      <w:sz w:val="28"/>
                      <w:szCs w:val="22"/>
                    </w:rPr>
                    <m:t>6</m:t>
                  </m:r>
                  <m:sSup>
                    <m:sSupPr>
                      <m:ctrlPr>
                        <w:rPr>
                          <w:rFonts w:ascii="Cambria Math" w:hAnsi="Cambria Math" w:cstheme="minorHAnsi"/>
                          <w:i/>
                          <w:iCs/>
                          <w:color w:val="000000" w:themeColor="text1"/>
                          <w:sz w:val="28"/>
                          <w:szCs w:val="22"/>
                        </w:rPr>
                      </m:ctrlPr>
                    </m:sSupPr>
                    <m:e>
                      <m:r>
                        <w:rPr>
                          <w:rFonts w:ascii="Cambria Math" w:hAnsi="Cambria Math" w:cstheme="minorHAnsi"/>
                          <w:color w:val="000000" w:themeColor="text1"/>
                          <w:sz w:val="28"/>
                          <w:szCs w:val="22"/>
                        </w:rPr>
                        <m:t>x</m:t>
                      </m:r>
                    </m:e>
                    <m:sup>
                      <m:r>
                        <w:rPr>
                          <w:rFonts w:ascii="Cambria Math" w:hAnsi="Cambria Math" w:cstheme="minorHAnsi"/>
                          <w:color w:val="000000" w:themeColor="text1"/>
                          <w:sz w:val="28"/>
                          <w:szCs w:val="22"/>
                        </w:rPr>
                        <m:t>2</m:t>
                      </m:r>
                    </m:sup>
                  </m:sSup>
                  <m:r>
                    <w:rPr>
                      <w:rFonts w:ascii="Cambria Math" w:hAnsi="Cambria Math" w:cstheme="minorHAnsi"/>
                      <w:color w:val="000000" w:themeColor="text1"/>
                      <w:sz w:val="28"/>
                      <w:szCs w:val="22"/>
                    </w:rPr>
                    <m:t>y</m:t>
                  </m:r>
                </m:num>
                <m:den>
                  <m:r>
                    <w:rPr>
                      <w:rFonts w:ascii="Cambria Math" w:hAnsi="Cambria Math" w:cstheme="minorHAnsi"/>
                      <w:color w:val="000000" w:themeColor="text1"/>
                      <w:sz w:val="28"/>
                      <w:szCs w:val="22"/>
                    </w:rPr>
                    <m:t>3x(x+2)</m:t>
                  </m:r>
                </m:den>
              </m:f>
              <m:r>
                <w:rPr>
                  <w:rFonts w:ascii="Cambria Math" w:hAnsi="Cambria Math" w:cstheme="minorHAnsi"/>
                  <w:color w:val="000000" w:themeColor="text1"/>
                  <w:sz w:val="28"/>
                  <w:szCs w:val="22"/>
                </w:rPr>
                <m:t xml:space="preserve">,  </m:t>
              </m:r>
              <m:f>
                <m:fPr>
                  <m:ctrlPr>
                    <w:rPr>
                      <w:rFonts w:ascii="Cambria Math" w:hAnsi="Cambria Math" w:cstheme="minorHAnsi"/>
                      <w:i/>
                      <w:iCs/>
                      <w:color w:val="000000" w:themeColor="text1"/>
                      <w:sz w:val="28"/>
                      <w:szCs w:val="22"/>
                    </w:rPr>
                  </m:ctrlPr>
                </m:fPr>
                <m:num>
                  <m:r>
                    <w:rPr>
                      <w:rFonts w:ascii="Cambria Math" w:hAnsi="Cambria Math" w:cstheme="minorHAnsi"/>
                      <w:color w:val="000000" w:themeColor="text1"/>
                      <w:sz w:val="28"/>
                      <w:szCs w:val="22"/>
                    </w:rPr>
                    <m:t>2x+4</m:t>
                  </m:r>
                </m:num>
                <m:den>
                  <m:r>
                    <w:rPr>
                      <w:rFonts w:ascii="Cambria Math" w:hAnsi="Cambria Math" w:cstheme="minorHAnsi"/>
                      <w:color w:val="000000" w:themeColor="text1"/>
                      <w:sz w:val="28"/>
                      <w:szCs w:val="22"/>
                    </w:rPr>
                    <m:t>(x+2)</m:t>
                  </m:r>
                </m:den>
              </m:f>
            </m:oMath>
            <w:r w:rsidR="00065AC9">
              <w:rPr>
                <w:rFonts w:asciiTheme="minorHAnsi" w:hAnsiTheme="minorHAnsi" w:cstheme="minorHAnsi"/>
                <w:i/>
                <w:iCs/>
                <w:color w:val="000000" w:themeColor="text1"/>
                <w:sz w:val="22"/>
                <w:szCs w:val="18"/>
              </w:rPr>
              <w:t xml:space="preserve"> </w:t>
            </w:r>
            <w:r w:rsidRPr="00346F8E">
              <w:rPr>
                <w:rFonts w:asciiTheme="minorHAnsi" w:hAnsiTheme="minorHAnsi" w:cstheme="minorHAnsi"/>
                <w:i/>
                <w:iCs/>
                <w:color w:val="000000" w:themeColor="text1"/>
                <w:sz w:val="22"/>
                <w:szCs w:val="18"/>
              </w:rPr>
              <w:t>,</w:t>
            </w:r>
            <w:r w:rsidR="00CD018A">
              <w:rPr>
                <w:rFonts w:asciiTheme="minorHAnsi" w:hAnsiTheme="minorHAnsi" w:cstheme="minorHAnsi"/>
                <w:i/>
                <w:iCs/>
                <w:color w:val="000000" w:themeColor="text1"/>
                <w:sz w:val="22"/>
                <w:szCs w:val="18"/>
              </w:rPr>
              <w:t xml:space="preserve"> </w:t>
            </w:r>
            <w:r w:rsidRPr="00346F8E">
              <w:rPr>
                <w:rFonts w:asciiTheme="minorHAnsi" w:hAnsiTheme="minorHAnsi" w:cstheme="minorHAnsi"/>
                <w:i/>
                <w:iCs/>
                <w:color w:val="000000" w:themeColor="text1"/>
                <w:sz w:val="22"/>
                <w:szCs w:val="18"/>
              </w:rPr>
              <w:t xml:space="preserve"> </w:t>
            </w:r>
            <m:oMath>
              <m:f>
                <m:fPr>
                  <m:ctrlPr>
                    <w:rPr>
                      <w:rFonts w:ascii="Cambria Math" w:hAnsi="Cambria Math" w:cstheme="minorHAnsi"/>
                      <w:i/>
                      <w:iCs/>
                      <w:color w:val="000000" w:themeColor="text1"/>
                      <w:sz w:val="28"/>
                      <w:szCs w:val="22"/>
                    </w:rPr>
                  </m:ctrlPr>
                </m:fPr>
                <m:num>
                  <m:r>
                    <w:rPr>
                      <w:rFonts w:ascii="Cambria Math" w:hAnsi="Cambria Math" w:cstheme="minorHAnsi"/>
                      <w:color w:val="000000" w:themeColor="text1"/>
                      <w:sz w:val="28"/>
                      <w:szCs w:val="22"/>
                    </w:rPr>
                    <m:t>x-3</m:t>
                  </m:r>
                </m:num>
                <m:den>
                  <m:sSup>
                    <m:sSupPr>
                      <m:ctrlPr>
                        <w:rPr>
                          <w:rFonts w:ascii="Cambria Math" w:hAnsi="Cambria Math" w:cstheme="minorHAnsi"/>
                          <w:i/>
                          <w:iCs/>
                          <w:color w:val="000000" w:themeColor="text1"/>
                          <w:sz w:val="28"/>
                          <w:szCs w:val="22"/>
                        </w:rPr>
                      </m:ctrlPr>
                    </m:sSupPr>
                    <m:e>
                      <m:r>
                        <w:rPr>
                          <w:rFonts w:ascii="Cambria Math" w:hAnsi="Cambria Math" w:cstheme="minorHAnsi"/>
                          <w:color w:val="000000" w:themeColor="text1"/>
                          <w:sz w:val="28"/>
                          <w:szCs w:val="22"/>
                        </w:rPr>
                        <m:t>x</m:t>
                      </m:r>
                    </m:e>
                    <m:sup>
                      <m:r>
                        <w:rPr>
                          <w:rFonts w:ascii="Cambria Math" w:hAnsi="Cambria Math" w:cstheme="minorHAnsi"/>
                          <w:color w:val="000000" w:themeColor="text1"/>
                          <w:sz w:val="28"/>
                          <w:szCs w:val="22"/>
                        </w:rPr>
                        <m:t>2</m:t>
                      </m:r>
                    </m:sup>
                  </m:sSup>
                  <m:r>
                    <w:rPr>
                      <w:rFonts w:ascii="Cambria Math" w:hAnsi="Cambria Math" w:cstheme="minorHAnsi"/>
                      <w:color w:val="000000" w:themeColor="text1"/>
                      <w:sz w:val="28"/>
                      <w:szCs w:val="22"/>
                    </w:rPr>
                    <m:t>-9</m:t>
                  </m:r>
                </m:den>
              </m:f>
            </m:oMath>
            <w:r w:rsidRPr="00346F8E">
              <w:rPr>
                <w:rFonts w:asciiTheme="minorHAnsi" w:hAnsiTheme="minorHAnsi" w:cstheme="minorHAnsi"/>
                <w:i/>
                <w:iCs/>
                <w:color w:val="000000" w:themeColor="text1"/>
                <w:sz w:val="22"/>
                <w:szCs w:val="18"/>
              </w:rPr>
              <w:t xml:space="preserve"> , </w:t>
            </w:r>
            <w:r w:rsidRPr="00346F8E">
              <w:rPr>
                <w:rFonts w:asciiTheme="minorHAnsi" w:hAnsiTheme="minorHAnsi" w:cstheme="minorHAnsi"/>
                <w:color w:val="000000" w:themeColor="text1"/>
                <w:sz w:val="22"/>
                <w:szCs w:val="18"/>
              </w:rPr>
              <w:t xml:space="preserve">and </w:t>
            </w:r>
            <m:oMath>
              <m:f>
                <m:fPr>
                  <m:ctrlPr>
                    <w:rPr>
                      <w:rFonts w:ascii="Cambria Math" w:hAnsi="Cambria Math" w:cstheme="minorHAnsi"/>
                      <w:i/>
                      <w:iCs/>
                      <w:color w:val="000000" w:themeColor="text1"/>
                      <w:sz w:val="28"/>
                      <w:szCs w:val="22"/>
                    </w:rPr>
                  </m:ctrlPr>
                </m:fPr>
                <m:num>
                  <m:r>
                    <w:rPr>
                      <w:rFonts w:ascii="Cambria Math" w:hAnsi="Cambria Math" w:cstheme="minorHAnsi"/>
                      <w:color w:val="000000" w:themeColor="text1"/>
                      <w:sz w:val="28"/>
                      <w:szCs w:val="22"/>
                    </w:rPr>
                    <m:t>x</m:t>
                  </m:r>
                </m:num>
                <m:den>
                  <m:sSup>
                    <m:sSupPr>
                      <m:ctrlPr>
                        <w:rPr>
                          <w:rFonts w:ascii="Cambria Math" w:hAnsi="Cambria Math" w:cstheme="minorHAnsi"/>
                          <w:i/>
                          <w:iCs/>
                          <w:color w:val="000000" w:themeColor="text1"/>
                          <w:sz w:val="28"/>
                          <w:szCs w:val="22"/>
                        </w:rPr>
                      </m:ctrlPr>
                    </m:sSupPr>
                    <m:e>
                      <m:r>
                        <w:rPr>
                          <w:rFonts w:ascii="Cambria Math" w:hAnsi="Cambria Math" w:cstheme="minorHAnsi"/>
                          <w:color w:val="000000" w:themeColor="text1"/>
                          <w:sz w:val="28"/>
                          <w:szCs w:val="22"/>
                        </w:rPr>
                        <m:t>x</m:t>
                      </m:r>
                    </m:e>
                    <m:sup>
                      <m:r>
                        <w:rPr>
                          <w:rFonts w:ascii="Cambria Math" w:hAnsi="Cambria Math" w:cstheme="minorHAnsi"/>
                          <w:color w:val="000000" w:themeColor="text1"/>
                          <w:sz w:val="28"/>
                          <w:szCs w:val="22"/>
                        </w:rPr>
                        <m:t>2</m:t>
                      </m:r>
                    </m:sup>
                  </m:sSup>
                  <m:r>
                    <w:rPr>
                      <w:rFonts w:ascii="Cambria Math" w:hAnsi="Cambria Math" w:cstheme="minorHAnsi"/>
                      <w:color w:val="000000" w:themeColor="text1"/>
                      <w:sz w:val="28"/>
                      <w:szCs w:val="22"/>
                    </w:rPr>
                    <m:t>+2x</m:t>
                  </m:r>
                </m:den>
              </m:f>
            </m:oMath>
            <w:r w:rsidRPr="00346F8E">
              <w:rPr>
                <w:rFonts w:asciiTheme="minorHAnsi" w:hAnsiTheme="minorHAnsi" w:cstheme="minorHAnsi"/>
                <w:i/>
                <w:iCs/>
                <w:color w:val="000000" w:themeColor="text1"/>
                <w:sz w:val="22"/>
                <w:szCs w:val="18"/>
              </w:rPr>
              <w:t xml:space="preserve">  </w:t>
            </w:r>
            <w:r w:rsidRPr="00346F8E">
              <w:rPr>
                <w:rFonts w:asciiTheme="minorHAnsi" w:hAnsiTheme="minorHAnsi" w:cstheme="minorHAnsi"/>
                <w:color w:val="000000" w:themeColor="text1"/>
                <w:sz w:val="22"/>
                <w:szCs w:val="18"/>
              </w:rPr>
              <w:t>to ensure that students understand when monomial and binomial factors can be canceled.</w:t>
            </w:r>
          </w:p>
          <w:p w14:paraId="74D48AB6" w14:textId="77777777" w:rsidR="003437DF" w:rsidRDefault="003437DF" w:rsidP="00D017DA">
            <w:pPr>
              <w:rPr>
                <w:rFonts w:asciiTheme="minorHAnsi" w:hAnsiTheme="minorHAnsi" w:cstheme="minorHAnsi"/>
                <w:b/>
                <w:bCs/>
                <w:sz w:val="22"/>
                <w:szCs w:val="22"/>
              </w:rPr>
            </w:pPr>
          </w:p>
          <w:p w14:paraId="727A0905" w14:textId="769301D9" w:rsidR="00D017DA" w:rsidRDefault="00817C01" w:rsidP="00D017D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D017DA">
              <w:rPr>
                <w:rFonts w:asciiTheme="minorHAnsi" w:hAnsiTheme="minorHAnsi" w:cstheme="minorHAnsi"/>
                <w:sz w:val="22"/>
                <w:szCs w:val="22"/>
              </w:rPr>
              <w:t xml:space="preserve">Students may benefit from additional practice adding rational expressions prior to solving rational equations. </w:t>
            </w:r>
            <w:r w:rsidR="00CD018A">
              <w:rPr>
                <w:rFonts w:asciiTheme="minorHAnsi" w:hAnsiTheme="minorHAnsi" w:cstheme="minorHAnsi"/>
                <w:sz w:val="22"/>
                <w:szCs w:val="22"/>
              </w:rPr>
              <w:t>An e</w:t>
            </w:r>
            <w:r w:rsidR="00D017DA" w:rsidRPr="001E0F15">
              <w:rPr>
                <w:rFonts w:ascii="Calibri" w:hAnsi="Calibri" w:cs="Calibri"/>
                <w:color w:val="000000"/>
                <w:sz w:val="22"/>
                <w:szCs w:val="22"/>
              </w:rPr>
              <w:t>xample with common misconceptions follow</w:t>
            </w:r>
            <w:r w:rsidR="00CD018A">
              <w:rPr>
                <w:rFonts w:ascii="Calibri" w:hAnsi="Calibri" w:cs="Calibri"/>
                <w:color w:val="000000"/>
                <w:sz w:val="22"/>
                <w:szCs w:val="22"/>
              </w:rPr>
              <w:t>s</w:t>
            </w:r>
            <w:r w:rsidR="00D017DA" w:rsidRPr="001E0F15">
              <w:rPr>
                <w:rFonts w:ascii="Calibri" w:hAnsi="Calibri" w:cs="Calibri"/>
                <w:color w:val="000000"/>
                <w:sz w:val="22"/>
                <w:szCs w:val="22"/>
              </w:rPr>
              <w:t xml:space="preserve"> </w:t>
            </w:r>
            <w:r w:rsidR="00C85C07">
              <w:rPr>
                <w:rFonts w:ascii="Calibri" w:hAnsi="Calibri" w:cs="Calibri"/>
                <w:color w:val="000000"/>
                <w:sz w:val="22"/>
                <w:szCs w:val="22"/>
              </w:rPr>
              <w:t xml:space="preserve">– </w:t>
            </w:r>
          </w:p>
          <w:p w14:paraId="48EFFB39" w14:textId="76C75CB5" w:rsidR="00817C01" w:rsidRDefault="00817C01" w:rsidP="00817C01">
            <w:pPr>
              <w:rPr>
                <w:rFonts w:asciiTheme="minorHAnsi" w:hAnsiTheme="minorHAnsi" w:cstheme="minorHAnsi"/>
                <w:sz w:val="22"/>
                <w:szCs w:val="22"/>
              </w:rPr>
            </w:pPr>
          </w:p>
          <w:p w14:paraId="593C78A0" w14:textId="7FEC691D" w:rsidR="00EB703F" w:rsidRDefault="00EB703F" w:rsidP="00817C01">
            <w:pPr>
              <w:rPr>
                <w:rFonts w:asciiTheme="minorHAnsi" w:hAnsiTheme="minorHAnsi" w:cstheme="minorHAnsi"/>
                <w:sz w:val="22"/>
                <w:szCs w:val="22"/>
              </w:rPr>
            </w:pPr>
          </w:p>
          <w:p w14:paraId="2B897951" w14:textId="77777777" w:rsidR="00EB703F" w:rsidRPr="00EB703F" w:rsidRDefault="00EB703F" w:rsidP="00817C01">
            <w:pPr>
              <w:rPr>
                <w:rFonts w:asciiTheme="minorHAnsi" w:hAnsiTheme="minorHAnsi" w:cstheme="minorHAnsi"/>
                <w:sz w:val="18"/>
                <w:szCs w:val="18"/>
              </w:rPr>
            </w:pPr>
          </w:p>
          <w:p w14:paraId="1712A887" w14:textId="61B26C70" w:rsidR="009F5560" w:rsidRPr="009F5560" w:rsidRDefault="00D017DA" w:rsidP="009F5560">
            <w:pPr>
              <w:pStyle w:val="ListParagraph"/>
              <w:numPr>
                <w:ilvl w:val="0"/>
                <w:numId w:val="49"/>
              </w:numPr>
              <w:rPr>
                <w:rFonts w:asciiTheme="minorHAnsi" w:hAnsiTheme="minorHAnsi" w:cstheme="minorHAnsi"/>
                <w:sz w:val="22"/>
                <w:szCs w:val="22"/>
              </w:rPr>
            </w:pPr>
            <w:r w:rsidRPr="00CD018A">
              <w:rPr>
                <w:rFonts w:asciiTheme="minorHAnsi" w:hAnsiTheme="minorHAnsi" w:cstheme="minorHAnsi"/>
                <w:sz w:val="22"/>
                <w:szCs w:val="22"/>
              </w:rPr>
              <w:t xml:space="preserve">Solve the equation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2x</m:t>
                  </m:r>
                </m:num>
                <m:den>
                  <m:r>
                    <w:rPr>
                      <w:rFonts w:ascii="Cambria Math" w:eastAsia="Cambria Math" w:hAnsi="Cambria Math" w:cstheme="minorHAnsi"/>
                      <w:sz w:val="22"/>
                      <w:szCs w:val="22"/>
                    </w:rPr>
                    <m:t>3</m:t>
                  </m:r>
                  <m:sSup>
                    <m:sSupPr>
                      <m:ctrlPr>
                        <w:rPr>
                          <w:rFonts w:ascii="Cambria Math" w:eastAsia="Cambria Math" w:hAnsi="Cambria Math" w:cstheme="minorHAnsi"/>
                          <w:sz w:val="22"/>
                          <w:szCs w:val="22"/>
                        </w:rPr>
                      </m:ctrlPr>
                    </m:sSupPr>
                    <m:e>
                      <m:r>
                        <w:rPr>
                          <w:rFonts w:ascii="Cambria Math" w:eastAsia="Cambria Math" w:hAnsi="Cambria Math" w:cstheme="minorHAnsi"/>
                          <w:sz w:val="22"/>
                          <w:szCs w:val="22"/>
                        </w:rPr>
                        <m:t>x</m:t>
                      </m:r>
                    </m:e>
                    <m:sup>
                      <m:r>
                        <w:rPr>
                          <w:rFonts w:ascii="Cambria Math" w:eastAsia="Cambria Math" w:hAnsi="Cambria Math" w:cstheme="minorHAnsi"/>
                          <w:sz w:val="22"/>
                          <w:szCs w:val="22"/>
                        </w:rPr>
                        <m:t>2</m:t>
                      </m:r>
                    </m:sup>
                  </m:sSup>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7x</m:t>
                  </m:r>
                </m:num>
                <m:den>
                  <m:r>
                    <w:rPr>
                      <w:rFonts w:ascii="Cambria Math" w:eastAsia="Cambria Math" w:hAnsi="Cambria Math" w:cstheme="minorHAnsi"/>
                      <w:sz w:val="22"/>
                      <w:szCs w:val="22"/>
                    </w:rPr>
                    <m:t>4</m:t>
                  </m:r>
                </m:den>
              </m:f>
              <m:r>
                <w:rPr>
                  <w:rFonts w:ascii="Cambria Math" w:eastAsia="Cambria Math" w:hAnsi="Cambria Math" w:cstheme="minorHAnsi"/>
                  <w:sz w:val="22"/>
                  <w:szCs w:val="22"/>
                </w:rPr>
                <m:t xml:space="preserve"> =5</m:t>
              </m:r>
            </m:oMath>
            <w:r w:rsidRPr="00CD018A">
              <w:rPr>
                <w:rFonts w:asciiTheme="minorHAnsi" w:hAnsiTheme="minorHAnsi" w:cstheme="minorHAnsi"/>
                <w:sz w:val="22"/>
                <w:szCs w:val="22"/>
              </w:rPr>
              <w:t>. Show your work/thinking.</w:t>
            </w:r>
          </w:p>
          <w:p w14:paraId="124D854C" w14:textId="77777777" w:rsidR="00D017DA" w:rsidRPr="00D017DA" w:rsidRDefault="00D017DA" w:rsidP="00D017DA">
            <w:pPr>
              <w:ind w:left="360"/>
              <w:rPr>
                <w:rFonts w:asciiTheme="minorHAnsi" w:hAnsiTheme="minorHAnsi" w:cstheme="minorHAnsi"/>
                <w:sz w:val="22"/>
                <w:szCs w:val="22"/>
              </w:rPr>
            </w:pPr>
          </w:p>
          <w:p w14:paraId="42FF7F50" w14:textId="766C0B8A" w:rsidR="00D017DA" w:rsidRPr="00D017DA" w:rsidRDefault="00D017DA" w:rsidP="00CD018A">
            <w:pPr>
              <w:ind w:left="360"/>
              <w:rPr>
                <w:rFonts w:asciiTheme="minorHAnsi" w:hAnsiTheme="minorHAnsi" w:cstheme="minorHAnsi"/>
                <w:i/>
                <w:sz w:val="22"/>
                <w:szCs w:val="22"/>
              </w:rPr>
            </w:pPr>
            <w:r w:rsidRPr="00D017DA">
              <w:rPr>
                <w:rFonts w:asciiTheme="minorHAnsi" w:hAnsiTheme="minorHAnsi" w:cstheme="minorHAnsi"/>
                <w:iCs/>
                <w:sz w:val="22"/>
                <w:szCs w:val="22"/>
              </w:rPr>
              <w:t>A common error some students may make is to combine the denominators of two fractions without first finding a common denominator</w:t>
            </w:r>
            <w:r w:rsidR="00CD018A">
              <w:rPr>
                <w:rFonts w:asciiTheme="minorHAnsi" w:hAnsiTheme="minorHAnsi" w:cstheme="minorHAnsi"/>
                <w:iCs/>
                <w:sz w:val="22"/>
                <w:szCs w:val="22"/>
              </w:rPr>
              <w:t>,</w:t>
            </w:r>
            <w:r w:rsidRPr="00D017DA">
              <w:rPr>
                <w:rFonts w:asciiTheme="minorHAnsi" w:hAnsiTheme="minorHAnsi" w:cstheme="minorHAnsi"/>
                <w:iCs/>
                <w:sz w:val="22"/>
                <w:szCs w:val="22"/>
              </w:rPr>
              <w:t xml:space="preserve"> writing</w:t>
            </w:r>
            <w:r w:rsidRPr="00D017DA">
              <w:rPr>
                <w:rFonts w:asciiTheme="minorHAnsi" w:hAnsiTheme="minorHAnsi" w:cstheme="minorHAnsi"/>
                <w:i/>
                <w:sz w:val="22"/>
                <w:szCs w:val="22"/>
              </w:rPr>
              <w:t xml:space="preserve">  </w:t>
            </w:r>
            <m:oMath>
              <m:f>
                <m:fPr>
                  <m:ctrlPr>
                    <w:rPr>
                      <w:rFonts w:ascii="Cambria Math" w:eastAsia="Cambria Math" w:hAnsi="Cambria Math" w:cstheme="minorHAnsi"/>
                      <w:i/>
                      <w:sz w:val="22"/>
                      <w:szCs w:val="22"/>
                    </w:rPr>
                  </m:ctrlPr>
                </m:fPr>
                <m:num>
                  <m:r>
                    <w:rPr>
                      <w:rFonts w:ascii="Cambria Math" w:eastAsia="Cambria Math" w:hAnsi="Cambria Math" w:cstheme="minorHAnsi"/>
                      <w:sz w:val="22"/>
                      <w:szCs w:val="22"/>
                    </w:rPr>
                    <m:t>9x</m:t>
                  </m:r>
                </m:num>
                <m:den>
                  <m:r>
                    <w:rPr>
                      <w:rFonts w:ascii="Cambria Math" w:eastAsia="Cambria Math" w:hAnsi="Cambria Math" w:cstheme="minorHAnsi"/>
                      <w:sz w:val="22"/>
                      <w:szCs w:val="22"/>
                    </w:rPr>
                    <m:t>3</m:t>
                  </m:r>
                  <m:sSup>
                    <m:sSupPr>
                      <m:ctrlPr>
                        <w:rPr>
                          <w:rFonts w:ascii="Cambria Math" w:eastAsia="Cambria Math" w:hAnsi="Cambria Math" w:cstheme="minorHAnsi"/>
                          <w:i/>
                          <w:sz w:val="22"/>
                          <w:szCs w:val="22"/>
                        </w:rPr>
                      </m:ctrlPr>
                    </m:sSupPr>
                    <m:e>
                      <m:r>
                        <w:rPr>
                          <w:rFonts w:ascii="Cambria Math" w:eastAsia="Cambria Math" w:hAnsi="Cambria Math" w:cstheme="minorHAnsi"/>
                          <w:sz w:val="22"/>
                          <w:szCs w:val="22"/>
                        </w:rPr>
                        <m:t>x</m:t>
                      </m:r>
                    </m:e>
                    <m:sup>
                      <m:r>
                        <w:rPr>
                          <w:rFonts w:ascii="Cambria Math" w:eastAsia="Cambria Math" w:hAnsi="Cambria Math" w:cstheme="minorHAnsi"/>
                          <w:sz w:val="22"/>
                          <w:szCs w:val="22"/>
                        </w:rPr>
                        <m:t>2</m:t>
                      </m:r>
                    </m:sup>
                  </m:sSup>
                  <m:r>
                    <w:rPr>
                      <w:rFonts w:ascii="Cambria Math" w:eastAsia="Cambria Math" w:hAnsi="Cambria Math" w:cstheme="minorHAnsi"/>
                      <w:sz w:val="22"/>
                      <w:szCs w:val="22"/>
                    </w:rPr>
                    <m:t>+4</m:t>
                  </m:r>
                </m:den>
              </m:f>
              <m:r>
                <w:rPr>
                  <w:rFonts w:ascii="Cambria Math" w:eastAsia="Cambria Math" w:hAnsi="Cambria Math" w:cstheme="minorHAnsi"/>
                  <w:sz w:val="22"/>
                  <w:szCs w:val="22"/>
                </w:rPr>
                <m:t>=5</m:t>
              </m:r>
            </m:oMath>
            <w:r w:rsidRPr="00D017DA">
              <w:rPr>
                <w:rFonts w:asciiTheme="minorHAnsi" w:hAnsiTheme="minorHAnsi" w:cstheme="minorHAnsi"/>
                <w:i/>
                <w:sz w:val="22"/>
                <w:szCs w:val="22"/>
              </w:rPr>
              <w:t xml:space="preserve">. </w:t>
            </w:r>
            <w:r w:rsidRPr="00D017DA">
              <w:rPr>
                <w:rFonts w:asciiTheme="minorHAnsi" w:hAnsiTheme="minorHAnsi" w:cstheme="minorHAnsi"/>
                <w:iCs/>
                <w:sz w:val="22"/>
                <w:szCs w:val="22"/>
              </w:rPr>
              <w:t>This may indicate that some students do not understand that the fractions must be rewritten as equivalent fractions using common denominators before combining and writing as one fraction. Students may also not understand how to find the least common multiple of different denominators. Teachers may want to provide additional practice combining rational numbers that do not have common denominators, for example,</w:t>
            </w:r>
            <w:r w:rsidRPr="00D017DA">
              <w:rPr>
                <w:rFonts w:asciiTheme="minorHAnsi" w:hAnsiTheme="minorHAnsi" w:cstheme="minorHAnsi"/>
                <w: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4x</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9</m:t>
                  </m:r>
                </m:num>
                <m:den>
                  <m:r>
                    <w:rPr>
                      <w:rFonts w:ascii="Cambria Math" w:hAnsi="Cambria Math" w:cstheme="minorHAnsi"/>
                      <w:sz w:val="22"/>
                      <w:szCs w:val="22"/>
                    </w:rPr>
                    <m:t>x-1</m:t>
                  </m:r>
                </m:den>
              </m:f>
            </m:oMath>
            <w:r w:rsidRPr="00D017DA">
              <w:rPr>
                <w:rFonts w:asciiTheme="minorHAnsi" w:hAnsiTheme="minorHAnsi" w:cstheme="minorHAnsi"/>
                <w:i/>
                <w:sz w:val="22"/>
                <w:szCs w:val="22"/>
              </w:rPr>
              <w:t xml:space="preserve">.  </w:t>
            </w:r>
          </w:p>
          <w:p w14:paraId="39858B88" w14:textId="2A1C6CE9" w:rsidR="00817C01" w:rsidRPr="00722C85" w:rsidRDefault="00817C01" w:rsidP="00817C01">
            <w:pPr>
              <w:rPr>
                <w:rFonts w:asciiTheme="minorHAnsi" w:hAnsiTheme="minorHAnsi" w:cstheme="minorHAnsi"/>
                <w:b/>
                <w:bCs/>
                <w:sz w:val="22"/>
                <w:szCs w:val="22"/>
              </w:rPr>
            </w:pPr>
            <w:r w:rsidRPr="00722C85">
              <w:rPr>
                <w:rFonts w:asciiTheme="minorHAnsi" w:hAnsiTheme="minorHAnsi" w:cstheme="minorHAnsi"/>
                <w:b/>
                <w:bCs/>
                <w:sz w:val="22"/>
                <w:szCs w:val="22"/>
              </w:rPr>
              <w:t xml:space="preserve"> </w:t>
            </w:r>
          </w:p>
        </w:tc>
      </w:tr>
      <w:tr w:rsidR="00817C01" w:rsidRPr="00722C85" w14:paraId="1C8CF7A4" w14:textId="77777777" w:rsidTr="003F0ADD">
        <w:trPr>
          <w:trHeight w:val="435"/>
        </w:trPr>
        <w:tc>
          <w:tcPr>
            <w:tcW w:w="14310" w:type="dxa"/>
            <w:shd w:val="clear" w:color="auto" w:fill="F2F2F2" w:themeFill="background1" w:themeFillShade="F2"/>
            <w:vAlign w:val="center"/>
          </w:tcPr>
          <w:p w14:paraId="57A97F7E" w14:textId="630EBF5B"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4318092B" w14:textId="77777777" w:rsidTr="003F0ADD">
        <w:trPr>
          <w:trHeight w:val="1970"/>
        </w:trPr>
        <w:tc>
          <w:tcPr>
            <w:tcW w:w="14310" w:type="dxa"/>
          </w:tcPr>
          <w:p w14:paraId="63FC54D7" w14:textId="77777777" w:rsidR="00817C01" w:rsidRPr="00A3275C" w:rsidRDefault="00817C01" w:rsidP="00817C01">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19BDF6CF" w14:textId="2B3E6B80" w:rsidR="00A61795" w:rsidRPr="00A3275C" w:rsidRDefault="00A61795" w:rsidP="00A61795">
            <w:pPr>
              <w:shd w:val="clear" w:color="auto" w:fill="FFFFFF"/>
              <w:spacing w:line="345" w:lineRule="atLeast"/>
              <w:rPr>
                <w:rFonts w:ascii="Calibri" w:eastAsia="Times New Roman" w:hAnsi="Calibri" w:cs="Calibri"/>
                <w:color w:val="1F1F1F"/>
                <w:sz w:val="22"/>
                <w:szCs w:val="22"/>
              </w:rPr>
            </w:pPr>
            <w:r>
              <w:rPr>
                <w:rFonts w:ascii="Calibri" w:eastAsia="Times New Roman" w:hAnsi="Calibri" w:cs="Calibri"/>
                <w:color w:val="1F1F1F"/>
                <w:sz w:val="22"/>
                <w:szCs w:val="22"/>
              </w:rPr>
              <w:t>Rational e</w:t>
            </w:r>
            <w:r w:rsidRPr="00A3275C">
              <w:rPr>
                <w:rFonts w:ascii="Calibri" w:eastAsia="Times New Roman" w:hAnsi="Calibri" w:cs="Calibri"/>
                <w:color w:val="1F1F1F"/>
                <w:sz w:val="22"/>
                <w:szCs w:val="22"/>
              </w:rPr>
              <w:t xml:space="preserve">quations </w:t>
            </w:r>
            <w:r>
              <w:rPr>
                <w:rFonts w:ascii="Calibri" w:eastAsia="Times New Roman" w:hAnsi="Calibri" w:cs="Calibri"/>
                <w:color w:val="1F1F1F"/>
                <w:sz w:val="22"/>
                <w:szCs w:val="22"/>
              </w:rPr>
              <w:t>can be used to</w:t>
            </w:r>
            <w:r w:rsidRPr="00A3275C">
              <w:rPr>
                <w:rFonts w:ascii="Calibri" w:eastAsia="Times New Roman" w:hAnsi="Calibri" w:cs="Calibri"/>
                <w:color w:val="1F1F1F"/>
                <w:sz w:val="22"/>
                <w:szCs w:val="22"/>
              </w:rPr>
              <w:t xml:space="preserve"> model real-life contextual situations.</w:t>
            </w:r>
            <w:r>
              <w:rPr>
                <w:rFonts w:ascii="Calibri" w:eastAsia="Times New Roman" w:hAnsi="Calibri" w:cs="Calibri"/>
                <w:color w:val="1F1F1F"/>
                <w:sz w:val="22"/>
                <w:szCs w:val="22"/>
              </w:rPr>
              <w:t xml:space="preserve"> </w:t>
            </w:r>
          </w:p>
          <w:p w14:paraId="27B2237D" w14:textId="77777777" w:rsidR="00A61795" w:rsidRPr="006B032C" w:rsidRDefault="00A61795" w:rsidP="00A61795">
            <w:pPr>
              <w:rPr>
                <w:rFonts w:ascii="Calibri" w:hAnsi="Calibri" w:cs="Calibri"/>
                <w:b/>
                <w:bCs/>
                <w:color w:val="FF0000"/>
                <w:sz w:val="22"/>
                <w:szCs w:val="22"/>
              </w:rPr>
            </w:pPr>
          </w:p>
          <w:p w14:paraId="6AEAB44D" w14:textId="08A0E7D4" w:rsidR="009F5560" w:rsidRPr="00EA7857" w:rsidRDefault="00A61795" w:rsidP="009F5560">
            <w:pPr>
              <w:rPr>
                <w:rFonts w:asciiTheme="minorHAnsi" w:hAnsiTheme="minorHAnsi" w:cstheme="minorHAnsi"/>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sidR="009F5560" w:rsidRPr="003D0550">
              <w:rPr>
                <w:rFonts w:ascii="Calibri" w:hAnsi="Calibri" w:cs="Calibri"/>
                <w:sz w:val="22"/>
                <w:szCs w:val="22"/>
              </w:rPr>
              <w:t xml:space="preserve">Prior to Algebra 2, students </w:t>
            </w:r>
            <w:r w:rsidR="009F5560" w:rsidRPr="00A3275C">
              <w:rPr>
                <w:rFonts w:ascii="Calibri" w:hAnsi="Calibri" w:cs="Calibri"/>
                <w:sz w:val="22"/>
                <w:szCs w:val="22"/>
              </w:rPr>
              <w:t>represent</w:t>
            </w:r>
            <w:r w:rsidR="009F5560">
              <w:rPr>
                <w:rFonts w:ascii="Calibri" w:hAnsi="Calibri" w:cs="Calibri"/>
                <w:sz w:val="22"/>
                <w:szCs w:val="22"/>
              </w:rPr>
              <w:t>ed</w:t>
            </w:r>
            <w:r w:rsidR="009F5560" w:rsidRPr="00A3275C">
              <w:rPr>
                <w:rFonts w:ascii="Calibri" w:hAnsi="Calibri" w:cs="Calibri"/>
                <w:sz w:val="22"/>
                <w:szCs w:val="22"/>
              </w:rPr>
              <w:t>, solve</w:t>
            </w:r>
            <w:r w:rsidR="009F5560">
              <w:rPr>
                <w:rFonts w:ascii="Calibri" w:hAnsi="Calibri" w:cs="Calibri"/>
                <w:sz w:val="22"/>
                <w:szCs w:val="22"/>
              </w:rPr>
              <w:t>d</w:t>
            </w:r>
            <w:r w:rsidR="009F5560" w:rsidRPr="00A3275C">
              <w:rPr>
                <w:rFonts w:ascii="Calibri" w:hAnsi="Calibri" w:cs="Calibri"/>
                <w:sz w:val="22"/>
                <w:szCs w:val="22"/>
              </w:rPr>
              <w:t>, explain</w:t>
            </w:r>
            <w:r w:rsidR="009F5560">
              <w:rPr>
                <w:rFonts w:ascii="Calibri" w:hAnsi="Calibri" w:cs="Calibri"/>
                <w:sz w:val="22"/>
                <w:szCs w:val="22"/>
              </w:rPr>
              <w:t>ed</w:t>
            </w:r>
            <w:r w:rsidR="009F5560" w:rsidRPr="00A3275C">
              <w:rPr>
                <w:rFonts w:ascii="Calibri" w:hAnsi="Calibri" w:cs="Calibri"/>
                <w:sz w:val="22"/>
                <w:szCs w:val="22"/>
              </w:rPr>
              <w:t>, and interpret</w:t>
            </w:r>
            <w:r w:rsidR="009F5560">
              <w:rPr>
                <w:rFonts w:ascii="Calibri" w:hAnsi="Calibri" w:cs="Calibri"/>
                <w:sz w:val="22"/>
                <w:szCs w:val="22"/>
              </w:rPr>
              <w:t>ed</w:t>
            </w:r>
            <w:r w:rsidR="009F5560" w:rsidRPr="00A3275C">
              <w:rPr>
                <w:rFonts w:ascii="Calibri" w:hAnsi="Calibri" w:cs="Calibri"/>
                <w:sz w:val="22"/>
                <w:szCs w:val="22"/>
              </w:rPr>
              <w:t xml:space="preserve"> the solution to multistep linear equations and inequalities in one variable and literal equations for a specified variable</w:t>
            </w:r>
            <w:r w:rsidR="009F5560">
              <w:rPr>
                <w:rFonts w:ascii="Calibri" w:hAnsi="Calibri" w:cs="Calibri"/>
                <w:sz w:val="22"/>
                <w:szCs w:val="22"/>
              </w:rPr>
              <w:t xml:space="preserve"> (A.EI.1); </w:t>
            </w:r>
            <w:proofErr w:type="gramStart"/>
            <w:r w:rsidR="009F5560">
              <w:rPr>
                <w:rFonts w:ascii="Calibri" w:hAnsi="Calibri" w:cs="Calibri"/>
                <w:sz w:val="22"/>
                <w:szCs w:val="22"/>
              </w:rPr>
              <w:t>and,</w:t>
            </w:r>
            <w:proofErr w:type="gramEnd"/>
            <w:r w:rsidR="009F5560">
              <w:rPr>
                <w:rFonts w:ascii="Calibri" w:hAnsi="Calibri" w:cs="Calibri"/>
                <w:sz w:val="22"/>
                <w:szCs w:val="22"/>
              </w:rPr>
              <w:t xml:space="preserve"> </w:t>
            </w:r>
            <w:r w:rsidR="009F5560" w:rsidRPr="00A3275C">
              <w:rPr>
                <w:rFonts w:ascii="Calibri" w:hAnsi="Calibri" w:cs="Calibri"/>
                <w:sz w:val="22"/>
                <w:szCs w:val="22"/>
              </w:rPr>
              <w:t>represent</w:t>
            </w:r>
            <w:r w:rsidR="009F5560">
              <w:rPr>
                <w:rFonts w:ascii="Calibri" w:hAnsi="Calibri" w:cs="Calibri"/>
                <w:sz w:val="22"/>
                <w:szCs w:val="22"/>
              </w:rPr>
              <w:t>ed</w:t>
            </w:r>
            <w:r w:rsidR="009F5560" w:rsidRPr="00A3275C">
              <w:rPr>
                <w:rFonts w:ascii="Calibri" w:hAnsi="Calibri" w:cs="Calibri"/>
                <w:sz w:val="22"/>
                <w:szCs w:val="22"/>
              </w:rPr>
              <w:t>, solve</w:t>
            </w:r>
            <w:r w:rsidR="009F5560">
              <w:rPr>
                <w:rFonts w:ascii="Calibri" w:hAnsi="Calibri" w:cs="Calibri"/>
                <w:sz w:val="22"/>
                <w:szCs w:val="22"/>
              </w:rPr>
              <w:t>d</w:t>
            </w:r>
            <w:r w:rsidR="009F5560" w:rsidRPr="00A3275C">
              <w:rPr>
                <w:rFonts w:ascii="Calibri" w:hAnsi="Calibri" w:cs="Calibri"/>
                <w:sz w:val="22"/>
                <w:szCs w:val="22"/>
              </w:rPr>
              <w:t>, and interpret</w:t>
            </w:r>
            <w:r w:rsidR="009F5560">
              <w:rPr>
                <w:rFonts w:ascii="Calibri" w:hAnsi="Calibri" w:cs="Calibri"/>
                <w:sz w:val="22"/>
                <w:szCs w:val="22"/>
              </w:rPr>
              <w:t>ed</w:t>
            </w:r>
            <w:r w:rsidR="009F5560" w:rsidRPr="00A3275C">
              <w:rPr>
                <w:rFonts w:ascii="Calibri" w:hAnsi="Calibri" w:cs="Calibri"/>
                <w:sz w:val="22"/>
                <w:szCs w:val="22"/>
              </w:rPr>
              <w:t xml:space="preserve"> the solution to a quadratic equation in one variable</w:t>
            </w:r>
            <w:r w:rsidR="009F5560">
              <w:rPr>
                <w:rFonts w:ascii="Calibri" w:hAnsi="Calibri" w:cs="Calibri"/>
                <w:sz w:val="22"/>
                <w:szCs w:val="22"/>
              </w:rPr>
              <w:t xml:space="preserve"> (A.EI.3)</w:t>
            </w:r>
            <w:r w:rsidR="009F5560" w:rsidRPr="00A3275C">
              <w:rPr>
                <w:rFonts w:ascii="Calibri" w:hAnsi="Calibri" w:cs="Calibri"/>
                <w:sz w:val="22"/>
                <w:szCs w:val="22"/>
              </w:rPr>
              <w:t>.</w:t>
            </w:r>
            <w:r w:rsidR="009F5560">
              <w:rPr>
                <w:rFonts w:ascii="Calibri" w:hAnsi="Calibri" w:cs="Calibri"/>
                <w:sz w:val="22"/>
                <w:szCs w:val="22"/>
              </w:rPr>
              <w:t xml:space="preserve"> Given these understandings, students will </w:t>
            </w:r>
            <w:r w:rsidR="009F5560" w:rsidRPr="001645E1">
              <w:rPr>
                <w:rFonts w:asciiTheme="minorHAnsi" w:hAnsiTheme="minorHAnsi" w:cstheme="minorHAnsi"/>
                <w:sz w:val="22"/>
                <w:szCs w:val="22"/>
              </w:rPr>
              <w:t>represent, solve, and interpret the solution to an equation containing rational algebraic expressions</w:t>
            </w:r>
            <w:r w:rsidR="009F5560">
              <w:rPr>
                <w:rFonts w:asciiTheme="minorHAnsi" w:hAnsiTheme="minorHAnsi" w:cstheme="minorHAnsi"/>
                <w:bCs/>
                <w:sz w:val="22"/>
                <w:szCs w:val="22"/>
              </w:rPr>
              <w:t xml:space="preserve"> (A2.EI.4) and</w:t>
            </w:r>
            <w:r w:rsidR="009F5560">
              <w:rPr>
                <w:rFonts w:asciiTheme="minorHAnsi" w:hAnsiTheme="minorHAnsi" w:cstheme="minorHAnsi"/>
                <w:sz w:val="22"/>
                <w:szCs w:val="22"/>
              </w:rPr>
              <w:t xml:space="preserve"> these</w:t>
            </w:r>
            <w:r w:rsidR="009F5560">
              <w:rPr>
                <w:rFonts w:ascii="Calibri" w:hAnsi="Calibri" w:cs="Calibri"/>
                <w:sz w:val="22"/>
                <w:szCs w:val="22"/>
              </w:rPr>
              <w:t xml:space="preserve"> </w:t>
            </w:r>
            <w:r w:rsidR="009F5560" w:rsidRPr="003D0550">
              <w:rPr>
                <w:rFonts w:ascii="Calibri" w:hAnsi="Calibri" w:cs="Calibri"/>
                <w:sz w:val="22"/>
                <w:szCs w:val="22"/>
              </w:rPr>
              <w:t xml:space="preserve">skills will be embedded into coursework beyond Algebra 2.  </w:t>
            </w:r>
          </w:p>
          <w:p w14:paraId="7081CF02" w14:textId="77777777" w:rsidR="00A61795" w:rsidRDefault="00A61795" w:rsidP="00A61795">
            <w:pPr>
              <w:rPr>
                <w:rFonts w:ascii="Calibri" w:hAnsi="Calibri" w:cs="Calibri"/>
                <w:sz w:val="22"/>
                <w:szCs w:val="22"/>
              </w:rPr>
            </w:pPr>
          </w:p>
          <w:p w14:paraId="3EEF67A7" w14:textId="77777777" w:rsidR="00A61795" w:rsidRPr="001E0F15" w:rsidRDefault="00A61795" w:rsidP="00A61795">
            <w:pPr>
              <w:pStyle w:val="ListParagraph"/>
              <w:numPr>
                <w:ilvl w:val="0"/>
                <w:numId w:val="5"/>
              </w:numPr>
              <w:rPr>
                <w:rFonts w:ascii="Calibri" w:hAnsi="Calibri" w:cs="Calibri"/>
                <w:sz w:val="22"/>
                <w:szCs w:val="22"/>
              </w:rPr>
            </w:pPr>
            <w:r w:rsidRPr="001E0F15">
              <w:rPr>
                <w:rFonts w:ascii="Calibri" w:hAnsi="Calibri" w:cs="Calibri"/>
                <w:i/>
                <w:iCs/>
                <w:sz w:val="22"/>
                <w:szCs w:val="22"/>
              </w:rPr>
              <w:t>Within the grade level/course:</w:t>
            </w:r>
          </w:p>
          <w:p w14:paraId="24149CB1" w14:textId="77777777" w:rsidR="004D57B8" w:rsidRPr="004D57B8" w:rsidRDefault="004D57B8" w:rsidP="004D57B8">
            <w:pPr>
              <w:pStyle w:val="ListParagraph"/>
              <w:numPr>
                <w:ilvl w:val="1"/>
                <w:numId w:val="5"/>
              </w:numPr>
              <w:shd w:val="clear" w:color="auto" w:fill="FFFFFF"/>
              <w:rPr>
                <w:rFonts w:asciiTheme="minorHAnsi" w:eastAsia="Times New Roman" w:hAnsiTheme="minorHAnsi" w:cstheme="minorHAnsi"/>
                <w:color w:val="000000"/>
                <w:sz w:val="22"/>
                <w:szCs w:val="22"/>
              </w:rPr>
            </w:pPr>
            <w:r w:rsidRPr="004D57B8">
              <w:rPr>
                <w:rFonts w:asciiTheme="minorHAnsi" w:hAnsiTheme="minorHAnsi" w:cstheme="minorHAnsi"/>
                <w:sz w:val="22"/>
                <w:szCs w:val="22"/>
              </w:rPr>
              <w:t>A2.EI.1 – The student will represent, solve, and interpret the solution to absolute value equations and inequalities in one variable.</w:t>
            </w:r>
          </w:p>
          <w:p w14:paraId="18C9900A" w14:textId="77777777" w:rsidR="00A61795" w:rsidRDefault="00A61795" w:rsidP="00A61795">
            <w:pPr>
              <w:pStyle w:val="ListParagraph"/>
              <w:numPr>
                <w:ilvl w:val="1"/>
                <w:numId w:val="5"/>
              </w:numPr>
              <w:rPr>
                <w:rFonts w:ascii="Calibri" w:hAnsi="Calibri" w:cs="Calibri"/>
                <w:sz w:val="22"/>
                <w:szCs w:val="22"/>
              </w:rPr>
            </w:pPr>
            <w:r w:rsidRPr="00A3275C">
              <w:rPr>
                <w:rFonts w:ascii="Calibri" w:hAnsi="Calibri" w:cs="Calibri"/>
                <w:sz w:val="22"/>
                <w:szCs w:val="22"/>
              </w:rPr>
              <w:t>A2.EI.</w:t>
            </w:r>
            <w:r>
              <w:rPr>
                <w:rFonts w:ascii="Calibri" w:hAnsi="Calibri" w:cs="Calibri"/>
                <w:sz w:val="22"/>
                <w:szCs w:val="22"/>
              </w:rPr>
              <w:t xml:space="preserve">2 – </w:t>
            </w:r>
            <w:r w:rsidRPr="006F03DB">
              <w:rPr>
                <w:rFonts w:ascii="Calibri" w:hAnsi="Calibri" w:cs="Calibri"/>
                <w:sz w:val="22"/>
                <w:szCs w:val="22"/>
              </w:rPr>
              <w:t>The student will represent, solve, and interpret the solution to quadratic equations in one variable over the set of complex numbers and solve quadratic inequalities in one variable.</w:t>
            </w:r>
          </w:p>
          <w:p w14:paraId="07A79373" w14:textId="77777777" w:rsidR="00A61795" w:rsidRPr="00A3275C" w:rsidRDefault="00A61795" w:rsidP="00A61795">
            <w:pPr>
              <w:pStyle w:val="ListParagraph"/>
              <w:numPr>
                <w:ilvl w:val="1"/>
                <w:numId w:val="5"/>
              </w:numPr>
              <w:rPr>
                <w:rFonts w:ascii="Calibri" w:hAnsi="Calibri" w:cs="Calibri"/>
                <w:sz w:val="22"/>
                <w:szCs w:val="22"/>
              </w:rPr>
            </w:pPr>
            <w:r w:rsidRPr="00A3275C">
              <w:rPr>
                <w:rFonts w:ascii="Calibri" w:hAnsi="Calibri" w:cs="Calibri"/>
                <w:sz w:val="22"/>
                <w:szCs w:val="22"/>
              </w:rPr>
              <w:t>A2.EI.3</w:t>
            </w:r>
            <w:r>
              <w:rPr>
                <w:rFonts w:ascii="Calibri" w:hAnsi="Calibri" w:cs="Calibri"/>
                <w:sz w:val="22"/>
                <w:szCs w:val="22"/>
              </w:rPr>
              <w:t xml:space="preserve"> – The student will </w:t>
            </w:r>
            <w:r w:rsidRPr="00A3275C">
              <w:rPr>
                <w:rFonts w:ascii="Calibri" w:hAnsi="Calibri" w:cs="Calibri"/>
                <w:sz w:val="22"/>
                <w:szCs w:val="22"/>
              </w:rPr>
              <w:t>solve a system of equations in two variables containing a quadratic expression.</w:t>
            </w:r>
          </w:p>
          <w:p w14:paraId="4BB9922C" w14:textId="77777777" w:rsidR="00A61795" w:rsidRPr="00A3275C" w:rsidRDefault="00A61795" w:rsidP="00A61795">
            <w:pPr>
              <w:pStyle w:val="ListParagraph"/>
              <w:numPr>
                <w:ilvl w:val="1"/>
                <w:numId w:val="5"/>
              </w:numPr>
              <w:rPr>
                <w:rFonts w:ascii="Calibri" w:hAnsi="Calibri" w:cs="Calibri"/>
                <w:sz w:val="22"/>
                <w:szCs w:val="22"/>
              </w:rPr>
            </w:pPr>
            <w:r w:rsidRPr="00A3275C">
              <w:rPr>
                <w:rFonts w:ascii="Calibri" w:hAnsi="Calibri" w:cs="Calibri"/>
                <w:sz w:val="22"/>
                <w:szCs w:val="22"/>
              </w:rPr>
              <w:t>A2.EI.5</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a radical expression.</w:t>
            </w:r>
          </w:p>
          <w:p w14:paraId="2929759B" w14:textId="77777777" w:rsidR="00A61795" w:rsidRPr="006B032C" w:rsidRDefault="00A61795" w:rsidP="00A61795">
            <w:pPr>
              <w:pStyle w:val="ListParagraph"/>
              <w:numPr>
                <w:ilvl w:val="1"/>
                <w:numId w:val="5"/>
              </w:numPr>
              <w:rPr>
                <w:rFonts w:ascii="Calibri" w:hAnsi="Calibri" w:cs="Calibri"/>
                <w:sz w:val="22"/>
                <w:szCs w:val="22"/>
              </w:rPr>
            </w:pPr>
            <w:r w:rsidRPr="00A3275C">
              <w:rPr>
                <w:rFonts w:ascii="Calibri" w:hAnsi="Calibri" w:cs="Calibri"/>
                <w:sz w:val="22"/>
                <w:szCs w:val="22"/>
              </w:rPr>
              <w:t>A2.EI.6</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polynomial equation.</w:t>
            </w:r>
          </w:p>
          <w:p w14:paraId="36918A0F" w14:textId="77777777" w:rsidR="00A61795" w:rsidRPr="001E0F15" w:rsidRDefault="00A61795" w:rsidP="00A61795">
            <w:pPr>
              <w:pStyle w:val="ListParagraph"/>
              <w:numPr>
                <w:ilvl w:val="0"/>
                <w:numId w:val="5"/>
              </w:numPr>
              <w:rPr>
                <w:rFonts w:ascii="Calibri" w:hAnsi="Calibri" w:cs="Calibri"/>
                <w:sz w:val="22"/>
                <w:szCs w:val="22"/>
              </w:rPr>
            </w:pPr>
            <w:r w:rsidRPr="001E0F15">
              <w:rPr>
                <w:rFonts w:ascii="Calibri" w:hAnsi="Calibri" w:cs="Calibri"/>
                <w:i/>
                <w:iCs/>
                <w:sz w:val="22"/>
                <w:szCs w:val="22"/>
              </w:rPr>
              <w:t>Vertical Progression</w:t>
            </w:r>
            <w:r w:rsidRPr="001E0F15">
              <w:rPr>
                <w:rFonts w:ascii="Calibri" w:hAnsi="Calibri" w:cs="Calibri"/>
                <w:sz w:val="22"/>
                <w:szCs w:val="22"/>
              </w:rPr>
              <w:t xml:space="preserve">: </w:t>
            </w:r>
          </w:p>
          <w:p w14:paraId="086A379F" w14:textId="77777777" w:rsidR="00A61795" w:rsidRPr="00A61795" w:rsidRDefault="00A61795" w:rsidP="00A61795">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A.EI.1</w:t>
            </w:r>
            <w:r>
              <w:rPr>
                <w:rFonts w:ascii="Calibri" w:hAnsi="Calibri" w:cs="Calibri"/>
                <w:sz w:val="22"/>
                <w:szCs w:val="22"/>
              </w:rPr>
              <w:t xml:space="preserve"> – The student will </w:t>
            </w:r>
            <w:r w:rsidRPr="00A3275C">
              <w:rPr>
                <w:rFonts w:ascii="Calibri" w:hAnsi="Calibri" w:cs="Calibri"/>
                <w:sz w:val="22"/>
                <w:szCs w:val="22"/>
              </w:rPr>
              <w:t xml:space="preserve">represent, solve, explain, and interpret the solution to multistep linear equations and inequalities in one variable and literal equations for a specified variable. </w:t>
            </w:r>
          </w:p>
          <w:p w14:paraId="6062A31A" w14:textId="5AB1CCB0" w:rsidR="00817C01" w:rsidRPr="00392303" w:rsidRDefault="00A61795" w:rsidP="004D57B8">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A.EI.3</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quadratic equation in one variable.</w:t>
            </w:r>
          </w:p>
        </w:tc>
      </w:tr>
      <w:tr w:rsidR="00817C01" w:rsidRPr="00722C85" w14:paraId="56EFC048" w14:textId="77777777" w:rsidTr="003F0ADD">
        <w:trPr>
          <w:trHeight w:val="530"/>
        </w:trPr>
        <w:tc>
          <w:tcPr>
            <w:tcW w:w="14310" w:type="dxa"/>
            <w:vAlign w:val="center"/>
          </w:tcPr>
          <w:p w14:paraId="0C247F9B" w14:textId="77777777" w:rsidR="00817C01"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07580620" w14:textId="33D29697" w:rsidR="003C42AE" w:rsidRPr="00EB703F" w:rsidRDefault="008B6777" w:rsidP="003C42AE">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tc>
      </w:tr>
    </w:tbl>
    <w:p w14:paraId="14642B39" w14:textId="35F1B065" w:rsidR="001645E1" w:rsidRPr="00C85C07" w:rsidRDefault="001645E1" w:rsidP="00C85C07">
      <w:pPr>
        <w:spacing w:after="160" w:line="259" w:lineRule="auto"/>
        <w:rPr>
          <w:rFonts w:asciiTheme="minorHAnsi" w:eastAsia="Calibri" w:hAnsiTheme="minorHAnsi" w:cstheme="minorHAnsi"/>
          <w:b/>
          <w:bCs/>
          <w:sz w:val="22"/>
          <w:szCs w:val="22"/>
        </w:rPr>
      </w:pPr>
      <w:r w:rsidRPr="00C85C07">
        <w:rPr>
          <w:rFonts w:asciiTheme="minorHAnsi" w:hAnsiTheme="minorHAnsi" w:cstheme="minorHAnsi"/>
          <w:b/>
          <w:bCs/>
          <w:sz w:val="22"/>
          <w:szCs w:val="22"/>
        </w:rPr>
        <w:lastRenderedPageBreak/>
        <w:t>A2.EI.</w:t>
      </w:r>
      <w:proofErr w:type="gramStart"/>
      <w:r w:rsidRPr="00C85C07">
        <w:rPr>
          <w:rFonts w:asciiTheme="minorHAnsi" w:hAnsiTheme="minorHAnsi" w:cstheme="minorHAnsi"/>
          <w:b/>
          <w:bCs/>
          <w:sz w:val="22"/>
          <w:szCs w:val="22"/>
        </w:rPr>
        <w:t>5  The</w:t>
      </w:r>
      <w:proofErr w:type="gramEnd"/>
      <w:r w:rsidRPr="00C85C07">
        <w:rPr>
          <w:rFonts w:asciiTheme="minorHAnsi" w:hAnsiTheme="minorHAnsi" w:cstheme="minorHAnsi"/>
          <w:b/>
          <w:bCs/>
          <w:sz w:val="22"/>
          <w:szCs w:val="22"/>
        </w:rPr>
        <w:t xml:space="preserve"> student will represent, solve, and interpret the solution to an equation containing a radical expression.</w:t>
      </w:r>
    </w:p>
    <w:p w14:paraId="61DAECEA" w14:textId="77777777" w:rsidR="001645E1" w:rsidRPr="001645E1" w:rsidRDefault="001645E1" w:rsidP="001645E1">
      <w:pPr>
        <w:pStyle w:val="SOLTSWBAT"/>
        <w:rPr>
          <w:rFonts w:asciiTheme="minorHAnsi" w:hAnsiTheme="minorHAnsi" w:cstheme="minorHAnsi"/>
          <w:b/>
          <w:bCs/>
          <w:sz w:val="22"/>
          <w:szCs w:val="22"/>
        </w:rPr>
      </w:pPr>
      <w:r w:rsidRPr="001645E1">
        <w:rPr>
          <w:rFonts w:asciiTheme="minorHAnsi" w:hAnsiTheme="minorHAnsi" w:cstheme="minorHAnsi"/>
          <w:sz w:val="22"/>
          <w:szCs w:val="22"/>
        </w:rPr>
        <w:t>Students will demonstrate the following Knowledge and Skills:</w:t>
      </w:r>
    </w:p>
    <w:p w14:paraId="26BFCA97" w14:textId="77777777" w:rsidR="001645E1" w:rsidRPr="001645E1" w:rsidRDefault="001645E1" w:rsidP="008B6777">
      <w:pPr>
        <w:pStyle w:val="NewLettering"/>
        <w:numPr>
          <w:ilvl w:val="0"/>
          <w:numId w:val="16"/>
        </w:numPr>
        <w:rPr>
          <w:rFonts w:asciiTheme="minorHAnsi" w:hAnsiTheme="minorHAnsi" w:cstheme="minorHAnsi"/>
          <w:sz w:val="22"/>
          <w:szCs w:val="22"/>
        </w:rPr>
      </w:pPr>
      <w:r w:rsidRPr="001645E1">
        <w:rPr>
          <w:rFonts w:asciiTheme="minorHAnsi" w:hAnsiTheme="minorHAnsi" w:cstheme="minorHAnsi"/>
          <w:sz w:val="22"/>
          <w:szCs w:val="22"/>
        </w:rPr>
        <w:t xml:space="preserve">Solve an equation containing no more than one radical expression algebraically and graphically. </w:t>
      </w:r>
    </w:p>
    <w:p w14:paraId="26CBC6D1" w14:textId="77777777" w:rsidR="001645E1" w:rsidRPr="001645E1" w:rsidRDefault="001645E1" w:rsidP="008B6777">
      <w:pPr>
        <w:pStyle w:val="NewLettering"/>
        <w:numPr>
          <w:ilvl w:val="0"/>
          <w:numId w:val="16"/>
        </w:numPr>
        <w:rPr>
          <w:rFonts w:asciiTheme="minorHAnsi" w:hAnsiTheme="minorHAnsi" w:cstheme="minorHAnsi"/>
          <w:sz w:val="22"/>
          <w:szCs w:val="22"/>
        </w:rPr>
      </w:pPr>
      <w:r w:rsidRPr="001645E1">
        <w:rPr>
          <w:rFonts w:asciiTheme="minorHAnsi" w:hAnsiTheme="minorHAnsi" w:cstheme="minorHAnsi"/>
          <w:sz w:val="22"/>
          <w:szCs w:val="22"/>
        </w:rPr>
        <w:t>Verify possible solution(s) to radical equations algebraically, graphically, and with technology, to justify the reasonableness of answer(s). Explain the solution method and interpret solutions for problems given in context.</w:t>
      </w:r>
    </w:p>
    <w:p w14:paraId="72971019" w14:textId="77777777" w:rsidR="001645E1" w:rsidRPr="001645E1" w:rsidRDefault="001645E1" w:rsidP="008B6777">
      <w:pPr>
        <w:pStyle w:val="NewLettering"/>
        <w:numPr>
          <w:ilvl w:val="0"/>
          <w:numId w:val="16"/>
        </w:numPr>
        <w:spacing w:after="240"/>
        <w:rPr>
          <w:rFonts w:asciiTheme="minorHAnsi" w:hAnsiTheme="minorHAnsi" w:cstheme="minorHAnsi"/>
          <w:sz w:val="22"/>
          <w:szCs w:val="22"/>
        </w:rPr>
      </w:pPr>
      <w:r w:rsidRPr="001645E1">
        <w:rPr>
          <w:rFonts w:asciiTheme="minorHAnsi" w:hAnsiTheme="minorHAnsi" w:cstheme="minorHAnsi"/>
          <w:sz w:val="22"/>
          <w:szCs w:val="22"/>
        </w:rPr>
        <w:t>Justify why a possible solution to an equation with a square root might be extraneous.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0FA266E1" w14:textId="77777777" w:rsidTr="00370866">
        <w:trPr>
          <w:trHeight w:val="299"/>
        </w:trPr>
        <w:tc>
          <w:tcPr>
            <w:tcW w:w="14310" w:type="dxa"/>
          </w:tcPr>
          <w:p w14:paraId="7150A4B9"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Equations that contain a radical expression can be used to represent, interpret, and solve contextual problems.</w:t>
            </w:r>
          </w:p>
          <w:p w14:paraId="3DCC32BC"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Equations that contain a radical expression can be solved in a variety of ways.</w:t>
            </w:r>
          </w:p>
          <w:p w14:paraId="5DC334EE"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Radical expressions may be converted to expressions using rational exponents.</w:t>
            </w:r>
          </w:p>
          <w:p w14:paraId="24D2781D"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The process of solving equations that contain a radical expression can lead to extraneous solutions.</w:t>
            </w:r>
          </w:p>
          <w:p w14:paraId="3956A85C"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An extraneous solution is a solution of the simplified form of an equation that does not satisfy the original equation. Use substitution to verify solutions.</w:t>
            </w:r>
          </w:p>
          <w:p w14:paraId="4C859143"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In Algebra 2, solving equations involving radical expressions is limited to those with square root expressions, but students may benefit from conversations about how techniques used to solve equations containing square roots apply to solving equations containing radical expressions with higher indices.</w:t>
            </w:r>
          </w:p>
          <w:p w14:paraId="3B2287E3"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The process used to solve an equation containing the square root of an algebraic expression and a linear expression may involve solving an equivalent quadratic equation.</w:t>
            </w:r>
          </w:p>
          <w:p w14:paraId="4B582579" w14:textId="36C3F36C"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Solving an equation graphically with technology may lead to approximate solutions. The context of the problem should be considered when determining whether to report an exact or approximate solution.</w:t>
            </w:r>
          </w:p>
        </w:tc>
      </w:tr>
      <w:tr w:rsidR="00817C01"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817C01" w:rsidRPr="00722C85" w14:paraId="513E66B1" w14:textId="77777777" w:rsidTr="00370866">
        <w:trPr>
          <w:trHeight w:val="314"/>
        </w:trPr>
        <w:tc>
          <w:tcPr>
            <w:tcW w:w="14310" w:type="dxa"/>
            <w:shd w:val="clear" w:color="auto" w:fill="auto"/>
          </w:tcPr>
          <w:p w14:paraId="04E798B9"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660431A" w14:textId="77777777" w:rsidR="00A61795" w:rsidRDefault="00A61795" w:rsidP="00817C01">
            <w:pPr>
              <w:rPr>
                <w:rFonts w:asciiTheme="minorHAnsi" w:eastAsia="Times New Roman" w:hAnsiTheme="minorHAnsi" w:cstheme="minorHAnsi"/>
                <w:sz w:val="22"/>
                <w:szCs w:val="22"/>
              </w:rPr>
            </w:pPr>
          </w:p>
          <w:p w14:paraId="25520F9D" w14:textId="72065FF7" w:rsidR="00222C14" w:rsidRDefault="00817C01" w:rsidP="00392303">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Problem Solving: </w:t>
            </w:r>
            <w:r w:rsidR="00D6702E" w:rsidRPr="00201307">
              <w:rPr>
                <w:rFonts w:asciiTheme="minorHAnsi" w:hAnsiTheme="minorHAnsi" w:cstheme="minorHAnsi"/>
                <w:sz w:val="22"/>
                <w:szCs w:val="22"/>
              </w:rPr>
              <w:t>When</w:t>
            </w:r>
            <w:r w:rsidR="00D6702E">
              <w:rPr>
                <w:rFonts w:asciiTheme="minorHAnsi" w:hAnsiTheme="minorHAnsi" w:cstheme="minorHAnsi"/>
                <w:b/>
                <w:bCs/>
                <w:sz w:val="22"/>
                <w:szCs w:val="22"/>
              </w:rPr>
              <w:t xml:space="preserve"> </w:t>
            </w:r>
            <w:r w:rsidR="00D6702E">
              <w:rPr>
                <w:rFonts w:asciiTheme="minorHAnsi" w:hAnsiTheme="minorHAnsi" w:cstheme="minorHAnsi"/>
                <w:sz w:val="22"/>
                <w:szCs w:val="22"/>
              </w:rPr>
              <w:t xml:space="preserve">solving radical equations, students should be exposed to </w:t>
            </w:r>
            <w:r w:rsidR="00201307">
              <w:rPr>
                <w:rFonts w:asciiTheme="minorHAnsi" w:hAnsiTheme="minorHAnsi" w:cstheme="minorHAnsi"/>
                <w:sz w:val="22"/>
                <w:szCs w:val="22"/>
              </w:rPr>
              <w:t xml:space="preserve">opportunities that require them to explore with graphs of radical equations. </w:t>
            </w:r>
            <w:r w:rsidR="00CD018A">
              <w:rPr>
                <w:rFonts w:asciiTheme="minorHAnsi" w:hAnsiTheme="minorHAnsi" w:cstheme="minorHAnsi"/>
                <w:sz w:val="22"/>
                <w:szCs w:val="22"/>
              </w:rPr>
              <w:t>An e</w:t>
            </w:r>
            <w:r w:rsidR="00201307" w:rsidRPr="001E0F15">
              <w:rPr>
                <w:rFonts w:ascii="Calibri" w:hAnsi="Calibri" w:cs="Calibri"/>
                <w:color w:val="000000"/>
                <w:sz w:val="22"/>
                <w:szCs w:val="22"/>
              </w:rPr>
              <w:t>xample with common misconceptions follow</w:t>
            </w:r>
            <w:r w:rsidR="00CD018A">
              <w:rPr>
                <w:rFonts w:ascii="Calibri" w:hAnsi="Calibri" w:cs="Calibri"/>
                <w:color w:val="000000"/>
                <w:sz w:val="22"/>
                <w:szCs w:val="22"/>
              </w:rPr>
              <w:t>s</w:t>
            </w:r>
            <w:r w:rsidR="00C85C07">
              <w:rPr>
                <w:rFonts w:ascii="Calibri" w:hAnsi="Calibri" w:cs="Calibri"/>
                <w:color w:val="000000"/>
                <w:sz w:val="22"/>
                <w:szCs w:val="22"/>
              </w:rPr>
              <w:t xml:space="preserve"> – </w:t>
            </w:r>
          </w:p>
          <w:p w14:paraId="6DC4D0F9" w14:textId="77777777" w:rsidR="00222C14" w:rsidRDefault="00222C14" w:rsidP="00201307">
            <w:pPr>
              <w:ind w:left="1440"/>
              <w:rPr>
                <w:rFonts w:asciiTheme="minorHAnsi" w:hAnsiTheme="minorHAnsi" w:cstheme="minorHAnsi"/>
                <w:sz w:val="22"/>
                <w:szCs w:val="22"/>
              </w:rPr>
            </w:pPr>
          </w:p>
          <w:p w14:paraId="326F8869" w14:textId="18AD0321" w:rsidR="00201307" w:rsidRPr="00201307" w:rsidRDefault="00201307" w:rsidP="00C85C07">
            <w:pPr>
              <w:rPr>
                <w:rFonts w:asciiTheme="minorHAnsi" w:hAnsiTheme="minorHAnsi" w:cstheme="minorHAnsi"/>
                <w:sz w:val="22"/>
                <w:szCs w:val="22"/>
              </w:rPr>
            </w:pPr>
            <w:r w:rsidRPr="00201307">
              <w:rPr>
                <w:rFonts w:asciiTheme="minorHAnsi" w:hAnsiTheme="minorHAnsi" w:cstheme="minorHAnsi"/>
                <w:sz w:val="22"/>
                <w:szCs w:val="22"/>
              </w:rPr>
              <w:t>How many distinct real solutions does this equation have?</w:t>
            </w:r>
          </w:p>
          <w:p w14:paraId="6B2ACAAC" w14:textId="7E47427E" w:rsidR="00201307" w:rsidRPr="00D017DA" w:rsidRDefault="00EE3FC8" w:rsidP="00201307">
            <w:pPr>
              <w:rPr>
                <w:rFonts w:asciiTheme="minorHAnsi" w:hAnsiTheme="minorHAnsi" w:cstheme="minorHAnsi"/>
                <w:sz w:val="22"/>
                <w:szCs w:val="22"/>
              </w:rPr>
            </w:pPr>
            <m:oMathPara>
              <m:oMathParaPr>
                <m:jc m:val="centerGroup"/>
              </m:oMathParaPr>
              <m:oMath>
                <m:sSup>
                  <m:sSupPr>
                    <m:ctrlPr>
                      <w:rPr>
                        <w:rFonts w:ascii="Cambria Math" w:hAnsi="Cambria Math" w:cstheme="minorHAnsi"/>
                        <w:i/>
                        <w:iCs/>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m:rPr>
                    <m:sty m:val="p"/>
                  </m:rPr>
                  <w:rPr>
                    <w:rFonts w:ascii="Cambria Math" w:hAnsi="Cambria Math" w:cstheme="minorHAnsi"/>
                    <w:sz w:val="22"/>
                    <w:szCs w:val="22"/>
                  </w:rPr>
                  <m:t>+1</m:t>
                </m:r>
                <m:r>
                  <w:rPr>
                    <w:rFonts w:ascii="Cambria Math" w:hAnsi="Cambria Math" w:cstheme="minorHAnsi"/>
                    <w:sz w:val="22"/>
                    <w:szCs w:val="22"/>
                  </w:rPr>
                  <m:t>=</m:t>
                </m:r>
                <m:rad>
                  <m:radPr>
                    <m:degHide m:val="1"/>
                    <m:ctrlPr>
                      <w:rPr>
                        <w:rFonts w:ascii="Cambria Math" w:hAnsi="Cambria Math" w:cstheme="minorHAnsi"/>
                        <w:i/>
                        <w:iCs/>
                        <w:sz w:val="22"/>
                        <w:szCs w:val="22"/>
                      </w:rPr>
                    </m:ctrlPr>
                  </m:radPr>
                  <m:deg/>
                  <m:e>
                    <m:r>
                      <w:rPr>
                        <w:rFonts w:ascii="Cambria Math" w:hAnsi="Cambria Math" w:cstheme="minorHAnsi"/>
                        <w:sz w:val="22"/>
                        <w:szCs w:val="22"/>
                      </w:rPr>
                      <m:t>3</m:t>
                    </m:r>
                    <m:sSup>
                      <m:sSupPr>
                        <m:ctrlPr>
                          <w:rPr>
                            <w:rFonts w:ascii="Cambria Math" w:hAnsi="Cambria Math" w:cstheme="minorHAnsi"/>
                            <w:i/>
                            <w:iCs/>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+1</m:t>
                    </m:r>
                  </m:e>
                </m:rad>
              </m:oMath>
            </m:oMathPara>
          </w:p>
          <w:p w14:paraId="704FF0F2" w14:textId="77777777" w:rsidR="00201307" w:rsidRPr="00201307" w:rsidRDefault="00201307" w:rsidP="00201307">
            <w:pPr>
              <w:ind w:left="1800"/>
              <w:rPr>
                <w:rFonts w:asciiTheme="minorHAnsi" w:hAnsiTheme="minorHAnsi" w:cstheme="minorHAnsi"/>
                <w:sz w:val="22"/>
                <w:szCs w:val="22"/>
              </w:rPr>
            </w:pPr>
          </w:p>
          <w:p w14:paraId="5BDD8DA0" w14:textId="17C8A52E" w:rsidR="00201307" w:rsidRDefault="00201307" w:rsidP="00C85C07">
            <w:pPr>
              <w:rPr>
                <w:rFonts w:asciiTheme="minorHAnsi" w:hAnsiTheme="minorHAnsi" w:cstheme="minorHAnsi"/>
                <w:sz w:val="22"/>
                <w:szCs w:val="22"/>
              </w:rPr>
            </w:pPr>
            <w:r w:rsidRPr="00730C4C">
              <w:rPr>
                <w:rFonts w:asciiTheme="minorHAnsi" w:hAnsiTheme="minorHAnsi" w:cstheme="minorHAnsi"/>
                <w:sz w:val="22"/>
                <w:szCs w:val="22"/>
              </w:rPr>
              <w:lastRenderedPageBreak/>
              <w:t xml:space="preserve">The correct answer is </w:t>
            </w:r>
            <w:r w:rsidR="003437DF" w:rsidRPr="00730C4C">
              <w:rPr>
                <w:rFonts w:asciiTheme="minorHAnsi" w:hAnsiTheme="minorHAnsi" w:cstheme="minorHAnsi"/>
                <w:sz w:val="22"/>
                <w:szCs w:val="22"/>
              </w:rPr>
              <w:t>3</w:t>
            </w:r>
            <w:r w:rsidRPr="00730C4C">
              <w:rPr>
                <w:rFonts w:asciiTheme="minorHAnsi" w:hAnsiTheme="minorHAnsi" w:cstheme="minorHAnsi"/>
                <w:sz w:val="22"/>
                <w:szCs w:val="22"/>
              </w:rPr>
              <w:t>.</w:t>
            </w:r>
            <w:r>
              <w:rPr>
                <w:rFonts w:asciiTheme="minorHAnsi" w:hAnsiTheme="minorHAnsi" w:cstheme="minorHAnsi"/>
                <w:sz w:val="22"/>
                <w:szCs w:val="22"/>
              </w:rPr>
              <w:t xml:space="preserve"> A common error is that students graph the equation as written in implicit form and only see two solutions. When verifying solutions on a calculator, students should be aware of limitations that may occur with graphing utilities. </w:t>
            </w:r>
          </w:p>
          <w:p w14:paraId="0F8F4E3D" w14:textId="77777777" w:rsidR="00201307" w:rsidRPr="00201307" w:rsidRDefault="00201307" w:rsidP="00201307">
            <w:pPr>
              <w:ind w:left="720"/>
            </w:pPr>
          </w:p>
          <w:p w14:paraId="78684C36" w14:textId="7C2132ED" w:rsidR="00817C01" w:rsidRDefault="00817C01" w:rsidP="00817C01">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D6702E">
              <w:rPr>
                <w:rFonts w:asciiTheme="minorHAnsi" w:hAnsiTheme="minorHAnsi" w:cstheme="minorHAnsi"/>
                <w:sz w:val="22"/>
                <w:szCs w:val="22"/>
              </w:rPr>
              <w:t xml:space="preserve">When solving radical equations, students should have experiences where the solutions are obtained given graphical representations. </w:t>
            </w:r>
            <w:r w:rsidR="00CD018A">
              <w:rPr>
                <w:rFonts w:asciiTheme="minorHAnsi" w:hAnsiTheme="minorHAnsi" w:cstheme="minorHAnsi"/>
                <w:sz w:val="22"/>
                <w:szCs w:val="22"/>
              </w:rPr>
              <w:t>An e</w:t>
            </w:r>
            <w:r w:rsidR="00D6702E" w:rsidRPr="001E0F15">
              <w:rPr>
                <w:rFonts w:ascii="Calibri" w:hAnsi="Calibri" w:cs="Calibri"/>
                <w:color w:val="000000"/>
                <w:sz w:val="22"/>
                <w:szCs w:val="22"/>
              </w:rPr>
              <w:t>xample with common misconceptions follow</w:t>
            </w:r>
            <w:r w:rsidR="00CD018A">
              <w:rPr>
                <w:rFonts w:ascii="Calibri" w:hAnsi="Calibri" w:cs="Calibri"/>
                <w:color w:val="000000"/>
                <w:sz w:val="22"/>
                <w:szCs w:val="22"/>
              </w:rPr>
              <w:t>s</w:t>
            </w:r>
            <w:r w:rsidR="00D6702E" w:rsidRPr="001E0F15">
              <w:rPr>
                <w:rFonts w:ascii="Calibri" w:hAnsi="Calibri" w:cs="Calibri"/>
                <w:color w:val="000000"/>
                <w:sz w:val="22"/>
                <w:szCs w:val="22"/>
              </w:rPr>
              <w:t xml:space="preserve"> </w:t>
            </w:r>
            <w:r w:rsidR="00C85C07">
              <w:rPr>
                <w:rFonts w:ascii="Calibri" w:hAnsi="Calibri" w:cs="Calibri"/>
                <w:color w:val="000000"/>
                <w:sz w:val="22"/>
                <w:szCs w:val="22"/>
              </w:rPr>
              <w:t xml:space="preserve">– </w:t>
            </w:r>
          </w:p>
          <w:p w14:paraId="70EFE53C" w14:textId="77777777" w:rsidR="00C85C07" w:rsidRDefault="00C85C07" w:rsidP="00D6702E">
            <w:pPr>
              <w:ind w:left="1440"/>
              <w:rPr>
                <w:rFonts w:asciiTheme="minorHAnsi" w:hAnsiTheme="minorHAnsi" w:cstheme="minorHAnsi"/>
                <w:sz w:val="22"/>
                <w:szCs w:val="22"/>
              </w:rPr>
            </w:pPr>
          </w:p>
          <w:p w14:paraId="077209DC" w14:textId="17569DC9" w:rsidR="00D6702E" w:rsidRPr="00CD018A" w:rsidRDefault="00D6702E" w:rsidP="0081629E">
            <w:pPr>
              <w:pStyle w:val="ListParagraph"/>
              <w:numPr>
                <w:ilvl w:val="0"/>
                <w:numId w:val="50"/>
              </w:numPr>
              <w:rPr>
                <w:rFonts w:asciiTheme="minorHAnsi" w:hAnsiTheme="minorHAnsi" w:cstheme="minorHAnsi"/>
                <w:sz w:val="22"/>
                <w:szCs w:val="22"/>
              </w:rPr>
            </w:pPr>
            <w:r w:rsidRPr="00CD018A">
              <w:rPr>
                <w:rFonts w:asciiTheme="minorHAnsi" w:hAnsiTheme="minorHAnsi" w:cstheme="minorHAnsi"/>
                <w:sz w:val="22"/>
                <w:szCs w:val="22"/>
              </w:rPr>
              <w:t xml:space="preserve">Which graph could be used to verify the solution of  </w:t>
            </w:r>
            <m:oMath>
              <m:r>
                <w:rPr>
                  <w:rFonts w:ascii="Cambria Math" w:hAnsi="Cambria Math" w:cstheme="minorHAnsi"/>
                  <w:sz w:val="22"/>
                  <w:szCs w:val="22"/>
                </w:rPr>
                <m:t>x+</m:t>
              </m:r>
              <m:rad>
                <m:radPr>
                  <m:degHide m:val="1"/>
                  <m:ctrlPr>
                    <w:rPr>
                      <w:rFonts w:ascii="Cambria Math" w:hAnsi="Cambria Math" w:cstheme="minorHAnsi"/>
                      <w:i/>
                      <w:iCs/>
                      <w:sz w:val="22"/>
                      <w:szCs w:val="22"/>
                    </w:rPr>
                  </m:ctrlPr>
                </m:radPr>
                <m:deg/>
                <m:e>
                  <m:r>
                    <w:rPr>
                      <w:rFonts w:ascii="Cambria Math" w:hAnsi="Cambria Math" w:cstheme="minorHAnsi"/>
                      <w:sz w:val="22"/>
                      <w:szCs w:val="22"/>
                    </w:rPr>
                    <m:t>x</m:t>
                  </m:r>
                </m:e>
              </m:rad>
              <m:r>
                <m:rPr>
                  <m:sty m:val="p"/>
                </m:rPr>
                <w:rPr>
                  <w:rFonts w:ascii="Cambria Math" w:hAnsi="Cambria Math" w:cstheme="minorHAnsi"/>
                  <w:sz w:val="22"/>
                  <w:szCs w:val="22"/>
                </w:rPr>
                <m:t>=6</m:t>
              </m:r>
            </m:oMath>
            <w:r w:rsidRPr="00CD018A">
              <w:rPr>
                <w:rFonts w:asciiTheme="minorHAnsi" w:hAnsiTheme="minorHAnsi" w:cstheme="minorHAnsi"/>
                <w:sz w:val="22"/>
                <w:szCs w:val="22"/>
              </w:rPr>
              <w:t>?</w:t>
            </w:r>
          </w:p>
          <w:p w14:paraId="44A68EA7" w14:textId="7D9D226C" w:rsidR="00D6702E" w:rsidRDefault="00D6702E" w:rsidP="00D6702E">
            <w:pPr>
              <w:jc w:val="center"/>
              <w:rPr>
                <w:rFonts w:asciiTheme="minorHAnsi" w:hAnsiTheme="minorHAnsi" w:cstheme="minorHAnsi"/>
                <w:sz w:val="22"/>
                <w:szCs w:val="22"/>
              </w:rPr>
            </w:pPr>
            <w:r w:rsidRPr="00D6702E">
              <w:rPr>
                <w:rFonts w:asciiTheme="minorHAnsi" w:hAnsiTheme="minorHAnsi" w:cstheme="minorHAnsi"/>
                <w:noProof/>
                <w:sz w:val="22"/>
                <w:szCs w:val="22"/>
              </w:rPr>
              <w:drawing>
                <wp:inline distT="0" distB="0" distL="0" distR="0" wp14:anchorId="103E88D7" wp14:editId="6DAAE9D0">
                  <wp:extent cx="8677320" cy="2286000"/>
                  <wp:effectExtent l="0" t="0" r="9525" b="0"/>
                  <wp:docPr id="11" name="Content Placeholder 2" descr="Graph A, graph B, graph C, Graph D. Please refer to the graphs on your screen." title="Answer options A, B, C, 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2" descr="Graph A, graph B, graph C, Graph D. Please refer to the graphs on your screen." title="Answer options A, B, C, D"/>
                          <pic:cNvPicPr>
                            <a:picLocks noGrp="1" noChangeAspect="1"/>
                          </pic:cNvPicPr>
                        </pic:nvPicPr>
                        <pic:blipFill>
                          <a:blip r:embed="rId23"/>
                          <a:stretch>
                            <a:fillRect/>
                          </a:stretch>
                        </pic:blipFill>
                        <pic:spPr>
                          <a:xfrm>
                            <a:off x="0" y="0"/>
                            <a:ext cx="8706877" cy="2293787"/>
                          </a:xfrm>
                          <a:prstGeom prst="rect">
                            <a:avLst/>
                          </a:prstGeom>
                        </pic:spPr>
                      </pic:pic>
                    </a:graphicData>
                  </a:graphic>
                </wp:inline>
              </w:drawing>
            </w:r>
          </w:p>
          <w:p w14:paraId="6AA3ED28" w14:textId="77777777" w:rsidR="00D6702E" w:rsidRPr="00D6702E" w:rsidRDefault="00D6702E" w:rsidP="00D6702E">
            <w:pPr>
              <w:jc w:val="center"/>
              <w:rPr>
                <w:rFonts w:asciiTheme="minorHAnsi" w:hAnsiTheme="minorHAnsi" w:cstheme="minorHAnsi"/>
                <w:sz w:val="22"/>
                <w:szCs w:val="22"/>
              </w:rPr>
            </w:pPr>
          </w:p>
          <w:p w14:paraId="29FFB137" w14:textId="198A1B15" w:rsidR="00D6702E" w:rsidRPr="00D6702E" w:rsidRDefault="00D6702E" w:rsidP="00C85C07">
            <w:pPr>
              <w:rPr>
                <w:rFonts w:asciiTheme="minorHAnsi" w:hAnsiTheme="minorHAnsi" w:cstheme="minorHAnsi"/>
                <w:sz w:val="22"/>
                <w:szCs w:val="22"/>
              </w:rPr>
            </w:pPr>
            <w:r w:rsidRPr="00C85C07">
              <w:rPr>
                <w:rFonts w:asciiTheme="minorHAnsi" w:hAnsiTheme="minorHAnsi" w:cstheme="minorHAnsi"/>
                <w:i/>
                <w:iCs/>
                <w:sz w:val="22"/>
                <w:szCs w:val="22"/>
              </w:rPr>
              <w:t>The correct answer is Graph C</w:t>
            </w:r>
            <w:r>
              <w:rPr>
                <w:rFonts w:asciiTheme="minorHAnsi" w:hAnsiTheme="minorHAnsi" w:cstheme="minorHAnsi"/>
                <w:sz w:val="22"/>
                <w:szCs w:val="22"/>
              </w:rPr>
              <w:t xml:space="preserve">. A common error is that students often select Graph A </w:t>
            </w:r>
            <w:r w:rsidR="00C85C07">
              <w:rPr>
                <w:rFonts w:asciiTheme="minorHAnsi" w:hAnsiTheme="minorHAnsi" w:cstheme="minorHAnsi"/>
                <w:sz w:val="22"/>
                <w:szCs w:val="22"/>
              </w:rPr>
              <w:t>because they only graph</w:t>
            </w:r>
            <w:r>
              <w:rPr>
                <w:rFonts w:asciiTheme="minorHAnsi" w:hAnsiTheme="minorHAnsi" w:cstheme="minorHAnsi"/>
                <w:sz w:val="22"/>
                <w:szCs w:val="22"/>
              </w:rPr>
              <w:t xml:space="preserve"> equations </w:t>
            </w:r>
            <m:oMath>
              <m:r>
                <w:rPr>
                  <w:rFonts w:ascii="Cambria Math" w:hAnsi="Cambria Math" w:cstheme="minorHAnsi"/>
                  <w:sz w:val="22"/>
                  <w:szCs w:val="22"/>
                </w:rPr>
                <m:t>y = x</m:t>
              </m:r>
            </m:oMath>
            <w:r>
              <w:rPr>
                <w:rFonts w:asciiTheme="minorHAnsi" w:hAnsiTheme="minorHAnsi" w:cstheme="minorHAnsi"/>
                <w:sz w:val="22"/>
                <w:szCs w:val="22"/>
              </w:rPr>
              <w:t xml:space="preserve"> and </w:t>
            </w:r>
            <m:oMath>
              <m:r>
                <w:rPr>
                  <w:rFonts w:ascii="Cambria Math" w:hAnsi="Cambria Math" w:cstheme="minorHAnsi"/>
                  <w:sz w:val="22"/>
                  <w:szCs w:val="22"/>
                </w:rPr>
                <m:t>y = 6</m:t>
              </m:r>
            </m:oMath>
            <w:r>
              <w:rPr>
                <w:rFonts w:asciiTheme="minorHAnsi" w:hAnsiTheme="minorHAnsi" w:cstheme="minorHAnsi"/>
                <w:sz w:val="22"/>
                <w:szCs w:val="22"/>
              </w:rPr>
              <w:t xml:space="preserve">. </w:t>
            </w:r>
          </w:p>
        </w:tc>
      </w:tr>
      <w:tr w:rsidR="00817C01" w:rsidRPr="00722C85" w14:paraId="47CF1706" w14:textId="77777777" w:rsidTr="00B950B7">
        <w:trPr>
          <w:trHeight w:val="435"/>
        </w:trPr>
        <w:tc>
          <w:tcPr>
            <w:tcW w:w="14310" w:type="dxa"/>
            <w:shd w:val="clear" w:color="auto" w:fill="F2F2F2" w:themeFill="background1" w:themeFillShade="F2"/>
            <w:vAlign w:val="center"/>
          </w:tcPr>
          <w:p w14:paraId="61F67ABA" w14:textId="0F1D7197"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1A6F371A" w14:textId="77777777" w:rsidTr="00370866">
        <w:trPr>
          <w:trHeight w:val="1970"/>
        </w:trPr>
        <w:tc>
          <w:tcPr>
            <w:tcW w:w="14310" w:type="dxa"/>
          </w:tcPr>
          <w:p w14:paraId="42CD251A" w14:textId="77777777" w:rsidR="00817C01" w:rsidRPr="00A3275C" w:rsidRDefault="00817C01" w:rsidP="00817C01">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1CB707A4" w14:textId="5EB07F47" w:rsidR="00A61795" w:rsidRPr="00A3275C" w:rsidRDefault="00A61795" w:rsidP="00A61795">
            <w:pPr>
              <w:shd w:val="clear" w:color="auto" w:fill="FFFFFF"/>
              <w:spacing w:line="345" w:lineRule="atLeast"/>
              <w:rPr>
                <w:rFonts w:ascii="Calibri" w:eastAsia="Times New Roman" w:hAnsi="Calibri" w:cs="Calibri"/>
                <w:color w:val="1F1F1F"/>
                <w:sz w:val="22"/>
                <w:szCs w:val="22"/>
              </w:rPr>
            </w:pPr>
            <w:r>
              <w:rPr>
                <w:rFonts w:ascii="Calibri" w:eastAsia="Times New Roman" w:hAnsi="Calibri" w:cs="Calibri"/>
                <w:color w:val="1F1F1F"/>
                <w:sz w:val="22"/>
                <w:szCs w:val="22"/>
              </w:rPr>
              <w:t>Radical e</w:t>
            </w:r>
            <w:r w:rsidRPr="00A3275C">
              <w:rPr>
                <w:rFonts w:ascii="Calibri" w:eastAsia="Times New Roman" w:hAnsi="Calibri" w:cs="Calibri"/>
                <w:color w:val="1F1F1F"/>
                <w:sz w:val="22"/>
                <w:szCs w:val="22"/>
              </w:rPr>
              <w:t xml:space="preserve">quations </w:t>
            </w:r>
            <w:r>
              <w:rPr>
                <w:rFonts w:ascii="Calibri" w:eastAsia="Times New Roman" w:hAnsi="Calibri" w:cs="Calibri"/>
                <w:color w:val="1F1F1F"/>
                <w:sz w:val="22"/>
                <w:szCs w:val="22"/>
              </w:rPr>
              <w:t>can be used to</w:t>
            </w:r>
            <w:r w:rsidRPr="00A3275C">
              <w:rPr>
                <w:rFonts w:ascii="Calibri" w:eastAsia="Times New Roman" w:hAnsi="Calibri" w:cs="Calibri"/>
                <w:color w:val="1F1F1F"/>
                <w:sz w:val="22"/>
                <w:szCs w:val="22"/>
              </w:rPr>
              <w:t xml:space="preserve"> model real-life contextual situations.</w:t>
            </w:r>
            <w:r>
              <w:rPr>
                <w:rFonts w:ascii="Calibri" w:eastAsia="Times New Roman" w:hAnsi="Calibri" w:cs="Calibri"/>
                <w:color w:val="1F1F1F"/>
                <w:sz w:val="22"/>
                <w:szCs w:val="22"/>
              </w:rPr>
              <w:t xml:space="preserve"> </w:t>
            </w:r>
          </w:p>
          <w:p w14:paraId="34ACDAE5" w14:textId="77777777" w:rsidR="00A61795" w:rsidRPr="006B032C" w:rsidRDefault="00A61795" w:rsidP="00A61795">
            <w:pPr>
              <w:rPr>
                <w:rFonts w:ascii="Calibri" w:hAnsi="Calibri" w:cs="Calibri"/>
                <w:b/>
                <w:bCs/>
                <w:color w:val="FF0000"/>
                <w:sz w:val="22"/>
                <w:szCs w:val="22"/>
              </w:rPr>
            </w:pPr>
          </w:p>
          <w:p w14:paraId="6656657F" w14:textId="3879B979" w:rsidR="00A61795" w:rsidRDefault="00A61795" w:rsidP="00392303">
            <w:pPr>
              <w:spacing w:after="160" w:line="259" w:lineRule="auto"/>
              <w:rPr>
                <w:rFonts w:ascii="Calibri" w:hAnsi="Calibri" w:cs="Calibri"/>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sidR="00392303" w:rsidRPr="003D0550">
              <w:rPr>
                <w:rFonts w:ascii="Calibri" w:hAnsi="Calibri" w:cs="Calibri"/>
                <w:sz w:val="22"/>
                <w:szCs w:val="22"/>
              </w:rPr>
              <w:t xml:space="preserve">Prior to Algebra 2, students </w:t>
            </w:r>
            <w:r w:rsidR="00392303" w:rsidRPr="00A3275C">
              <w:rPr>
                <w:rFonts w:ascii="Calibri" w:hAnsi="Calibri" w:cs="Calibri"/>
                <w:sz w:val="22"/>
                <w:szCs w:val="22"/>
              </w:rPr>
              <w:t>represent</w:t>
            </w:r>
            <w:r w:rsidR="00392303">
              <w:rPr>
                <w:rFonts w:ascii="Calibri" w:hAnsi="Calibri" w:cs="Calibri"/>
                <w:sz w:val="22"/>
                <w:szCs w:val="22"/>
              </w:rPr>
              <w:t>ed</w:t>
            </w:r>
            <w:r w:rsidR="00392303" w:rsidRPr="00A3275C">
              <w:rPr>
                <w:rFonts w:ascii="Calibri" w:hAnsi="Calibri" w:cs="Calibri"/>
                <w:sz w:val="22"/>
                <w:szCs w:val="22"/>
              </w:rPr>
              <w:t>, solve</w:t>
            </w:r>
            <w:r w:rsidR="00392303">
              <w:rPr>
                <w:rFonts w:ascii="Calibri" w:hAnsi="Calibri" w:cs="Calibri"/>
                <w:sz w:val="22"/>
                <w:szCs w:val="22"/>
              </w:rPr>
              <w:t>d</w:t>
            </w:r>
            <w:r w:rsidR="00392303" w:rsidRPr="00A3275C">
              <w:rPr>
                <w:rFonts w:ascii="Calibri" w:hAnsi="Calibri" w:cs="Calibri"/>
                <w:sz w:val="22"/>
                <w:szCs w:val="22"/>
              </w:rPr>
              <w:t>, explain</w:t>
            </w:r>
            <w:r w:rsidR="00392303">
              <w:rPr>
                <w:rFonts w:ascii="Calibri" w:hAnsi="Calibri" w:cs="Calibri"/>
                <w:sz w:val="22"/>
                <w:szCs w:val="22"/>
              </w:rPr>
              <w:t>ed</w:t>
            </w:r>
            <w:r w:rsidR="00392303" w:rsidRPr="00A3275C">
              <w:rPr>
                <w:rFonts w:ascii="Calibri" w:hAnsi="Calibri" w:cs="Calibri"/>
                <w:sz w:val="22"/>
                <w:szCs w:val="22"/>
              </w:rPr>
              <w:t>, and interpret</w:t>
            </w:r>
            <w:r w:rsidR="00392303">
              <w:rPr>
                <w:rFonts w:ascii="Calibri" w:hAnsi="Calibri" w:cs="Calibri"/>
                <w:sz w:val="22"/>
                <w:szCs w:val="22"/>
              </w:rPr>
              <w:t>ed</w:t>
            </w:r>
            <w:r w:rsidR="00392303" w:rsidRPr="00A3275C">
              <w:rPr>
                <w:rFonts w:ascii="Calibri" w:hAnsi="Calibri" w:cs="Calibri"/>
                <w:sz w:val="22"/>
                <w:szCs w:val="22"/>
              </w:rPr>
              <w:t xml:space="preserve"> the solution to multistep linear equations and inequalities in one variable and literal equations for a specified variable</w:t>
            </w:r>
            <w:r w:rsidR="00392303">
              <w:rPr>
                <w:rFonts w:ascii="Calibri" w:hAnsi="Calibri" w:cs="Calibri"/>
                <w:sz w:val="22"/>
                <w:szCs w:val="22"/>
              </w:rPr>
              <w:t xml:space="preserve"> (A.EI.1); </w:t>
            </w:r>
            <w:r w:rsidR="00392303" w:rsidRPr="00A3275C">
              <w:rPr>
                <w:rFonts w:ascii="Calibri" w:hAnsi="Calibri" w:cs="Calibri"/>
                <w:sz w:val="22"/>
                <w:szCs w:val="22"/>
              </w:rPr>
              <w:t>represent</w:t>
            </w:r>
            <w:r w:rsidR="00392303">
              <w:rPr>
                <w:rFonts w:ascii="Calibri" w:hAnsi="Calibri" w:cs="Calibri"/>
                <w:sz w:val="22"/>
                <w:szCs w:val="22"/>
              </w:rPr>
              <w:t>ed</w:t>
            </w:r>
            <w:r w:rsidR="00392303" w:rsidRPr="00A3275C">
              <w:rPr>
                <w:rFonts w:ascii="Calibri" w:hAnsi="Calibri" w:cs="Calibri"/>
                <w:sz w:val="22"/>
                <w:szCs w:val="22"/>
              </w:rPr>
              <w:t>, solve</w:t>
            </w:r>
            <w:r w:rsidR="00392303">
              <w:rPr>
                <w:rFonts w:ascii="Calibri" w:hAnsi="Calibri" w:cs="Calibri"/>
                <w:sz w:val="22"/>
                <w:szCs w:val="22"/>
              </w:rPr>
              <w:t>d</w:t>
            </w:r>
            <w:r w:rsidR="00392303" w:rsidRPr="00A3275C">
              <w:rPr>
                <w:rFonts w:ascii="Calibri" w:hAnsi="Calibri" w:cs="Calibri"/>
                <w:sz w:val="22"/>
                <w:szCs w:val="22"/>
              </w:rPr>
              <w:t>, explain</w:t>
            </w:r>
            <w:r w:rsidR="00392303">
              <w:rPr>
                <w:rFonts w:ascii="Calibri" w:hAnsi="Calibri" w:cs="Calibri"/>
                <w:sz w:val="22"/>
                <w:szCs w:val="22"/>
              </w:rPr>
              <w:t>ed</w:t>
            </w:r>
            <w:r w:rsidR="00392303" w:rsidRPr="00A3275C">
              <w:rPr>
                <w:rFonts w:ascii="Calibri" w:hAnsi="Calibri" w:cs="Calibri"/>
                <w:sz w:val="22"/>
                <w:szCs w:val="22"/>
              </w:rPr>
              <w:t>, and interpret</w:t>
            </w:r>
            <w:r w:rsidR="00392303">
              <w:rPr>
                <w:rFonts w:ascii="Calibri" w:hAnsi="Calibri" w:cs="Calibri"/>
                <w:sz w:val="22"/>
                <w:szCs w:val="22"/>
              </w:rPr>
              <w:t>ed</w:t>
            </w:r>
            <w:r w:rsidR="00392303" w:rsidRPr="00A3275C">
              <w:rPr>
                <w:rFonts w:ascii="Calibri" w:hAnsi="Calibri" w:cs="Calibri"/>
                <w:sz w:val="22"/>
                <w:szCs w:val="22"/>
              </w:rPr>
              <w:t xml:space="preserve"> the solution to a system of two linear equations, a linear inequality in two variables, or a system of two linear inequalities in two variables</w:t>
            </w:r>
            <w:r w:rsidR="00392303">
              <w:rPr>
                <w:rFonts w:ascii="Calibri" w:hAnsi="Calibri" w:cs="Calibri"/>
                <w:sz w:val="22"/>
                <w:szCs w:val="22"/>
              </w:rPr>
              <w:t xml:space="preserve"> (A.EI.2); and, </w:t>
            </w:r>
            <w:r w:rsidR="00392303" w:rsidRPr="00A3275C">
              <w:rPr>
                <w:rFonts w:ascii="Calibri" w:hAnsi="Calibri" w:cs="Calibri"/>
                <w:sz w:val="22"/>
                <w:szCs w:val="22"/>
              </w:rPr>
              <w:t>represent</w:t>
            </w:r>
            <w:r w:rsidR="00392303">
              <w:rPr>
                <w:rFonts w:ascii="Calibri" w:hAnsi="Calibri" w:cs="Calibri"/>
                <w:sz w:val="22"/>
                <w:szCs w:val="22"/>
              </w:rPr>
              <w:t>ed</w:t>
            </w:r>
            <w:r w:rsidR="00392303" w:rsidRPr="00A3275C">
              <w:rPr>
                <w:rFonts w:ascii="Calibri" w:hAnsi="Calibri" w:cs="Calibri"/>
                <w:sz w:val="22"/>
                <w:szCs w:val="22"/>
              </w:rPr>
              <w:t>, solve</w:t>
            </w:r>
            <w:r w:rsidR="00392303">
              <w:rPr>
                <w:rFonts w:ascii="Calibri" w:hAnsi="Calibri" w:cs="Calibri"/>
                <w:sz w:val="22"/>
                <w:szCs w:val="22"/>
              </w:rPr>
              <w:t>d</w:t>
            </w:r>
            <w:r w:rsidR="00392303" w:rsidRPr="00A3275C">
              <w:rPr>
                <w:rFonts w:ascii="Calibri" w:hAnsi="Calibri" w:cs="Calibri"/>
                <w:sz w:val="22"/>
                <w:szCs w:val="22"/>
              </w:rPr>
              <w:t>, and interpret</w:t>
            </w:r>
            <w:r w:rsidR="00392303">
              <w:rPr>
                <w:rFonts w:ascii="Calibri" w:hAnsi="Calibri" w:cs="Calibri"/>
                <w:sz w:val="22"/>
                <w:szCs w:val="22"/>
              </w:rPr>
              <w:t>ed</w:t>
            </w:r>
            <w:r w:rsidR="00392303" w:rsidRPr="00A3275C">
              <w:rPr>
                <w:rFonts w:ascii="Calibri" w:hAnsi="Calibri" w:cs="Calibri"/>
                <w:sz w:val="22"/>
                <w:szCs w:val="22"/>
              </w:rPr>
              <w:t xml:space="preserve"> the solution to a quadratic equation in one variable</w:t>
            </w:r>
            <w:r w:rsidR="00392303">
              <w:rPr>
                <w:rFonts w:ascii="Calibri" w:hAnsi="Calibri" w:cs="Calibri"/>
                <w:sz w:val="22"/>
                <w:szCs w:val="22"/>
              </w:rPr>
              <w:t xml:space="preserve"> (A.EI.3)</w:t>
            </w:r>
            <w:r w:rsidR="00392303" w:rsidRPr="00A3275C">
              <w:rPr>
                <w:rFonts w:ascii="Calibri" w:hAnsi="Calibri" w:cs="Calibri"/>
                <w:sz w:val="22"/>
                <w:szCs w:val="22"/>
              </w:rPr>
              <w:t>.</w:t>
            </w:r>
            <w:r w:rsidR="00392303">
              <w:rPr>
                <w:rFonts w:ascii="Calibri" w:hAnsi="Calibri" w:cs="Calibri"/>
                <w:sz w:val="22"/>
                <w:szCs w:val="22"/>
              </w:rPr>
              <w:t xml:space="preserve"> Given these understandings, students will </w:t>
            </w:r>
            <w:r w:rsidR="00392303" w:rsidRPr="00392303">
              <w:rPr>
                <w:rFonts w:asciiTheme="minorHAnsi" w:hAnsiTheme="minorHAnsi" w:cstheme="minorHAnsi"/>
                <w:sz w:val="22"/>
                <w:szCs w:val="22"/>
              </w:rPr>
              <w:t xml:space="preserve">represent, solve, and interpret the solution to an equation containing a radical expression (A2.EI.5) and </w:t>
            </w:r>
            <w:r w:rsidR="00392303">
              <w:rPr>
                <w:rFonts w:asciiTheme="minorHAnsi" w:hAnsiTheme="minorHAnsi" w:cstheme="minorHAnsi"/>
                <w:sz w:val="22"/>
                <w:szCs w:val="22"/>
              </w:rPr>
              <w:t>these</w:t>
            </w:r>
            <w:r w:rsidR="00392303">
              <w:rPr>
                <w:rFonts w:ascii="Calibri" w:hAnsi="Calibri" w:cs="Calibri"/>
                <w:sz w:val="22"/>
                <w:szCs w:val="22"/>
              </w:rPr>
              <w:t xml:space="preserve"> </w:t>
            </w:r>
            <w:r w:rsidR="00392303" w:rsidRPr="003D0550">
              <w:rPr>
                <w:rFonts w:ascii="Calibri" w:hAnsi="Calibri" w:cs="Calibri"/>
                <w:sz w:val="22"/>
                <w:szCs w:val="22"/>
              </w:rPr>
              <w:t xml:space="preserve">skills will be embedded into coursework beyond Algebra 2.  </w:t>
            </w:r>
          </w:p>
          <w:p w14:paraId="1B809EF8" w14:textId="77777777" w:rsidR="00A61795" w:rsidRDefault="00A61795" w:rsidP="00A61795">
            <w:pPr>
              <w:rPr>
                <w:rFonts w:ascii="Calibri" w:hAnsi="Calibri" w:cs="Calibri"/>
                <w:sz w:val="22"/>
                <w:szCs w:val="22"/>
              </w:rPr>
            </w:pPr>
          </w:p>
          <w:p w14:paraId="305F3DCD" w14:textId="77777777" w:rsidR="00A61795" w:rsidRPr="001E0F15" w:rsidRDefault="00A61795" w:rsidP="00A61795">
            <w:pPr>
              <w:pStyle w:val="ListParagraph"/>
              <w:numPr>
                <w:ilvl w:val="0"/>
                <w:numId w:val="5"/>
              </w:numPr>
              <w:rPr>
                <w:rFonts w:ascii="Calibri" w:hAnsi="Calibri" w:cs="Calibri"/>
                <w:sz w:val="22"/>
                <w:szCs w:val="22"/>
              </w:rPr>
            </w:pPr>
            <w:r w:rsidRPr="001E0F15">
              <w:rPr>
                <w:rFonts w:ascii="Calibri" w:hAnsi="Calibri" w:cs="Calibri"/>
                <w:i/>
                <w:iCs/>
                <w:sz w:val="22"/>
                <w:szCs w:val="22"/>
              </w:rPr>
              <w:lastRenderedPageBreak/>
              <w:t>Within the grade level/course:</w:t>
            </w:r>
          </w:p>
          <w:p w14:paraId="45CC0180" w14:textId="77777777" w:rsidR="004D57B8" w:rsidRPr="004D57B8" w:rsidRDefault="004D57B8" w:rsidP="004D57B8">
            <w:pPr>
              <w:pStyle w:val="ListParagraph"/>
              <w:numPr>
                <w:ilvl w:val="1"/>
                <w:numId w:val="5"/>
              </w:numPr>
              <w:shd w:val="clear" w:color="auto" w:fill="FFFFFF"/>
              <w:rPr>
                <w:rFonts w:asciiTheme="minorHAnsi" w:eastAsia="Times New Roman" w:hAnsiTheme="minorHAnsi" w:cstheme="minorHAnsi"/>
                <w:color w:val="000000"/>
                <w:sz w:val="22"/>
                <w:szCs w:val="22"/>
              </w:rPr>
            </w:pPr>
            <w:r w:rsidRPr="004D57B8">
              <w:rPr>
                <w:rFonts w:asciiTheme="minorHAnsi" w:hAnsiTheme="minorHAnsi" w:cstheme="minorHAnsi"/>
                <w:sz w:val="22"/>
                <w:szCs w:val="22"/>
              </w:rPr>
              <w:t>A2.EI.1 – The student will represent, solve, and interpret the solution to absolute value equations and inequalities in one variable.</w:t>
            </w:r>
          </w:p>
          <w:p w14:paraId="3E438AED" w14:textId="77777777" w:rsidR="00A61795" w:rsidRDefault="00A61795" w:rsidP="00A61795">
            <w:pPr>
              <w:pStyle w:val="ListParagraph"/>
              <w:numPr>
                <w:ilvl w:val="1"/>
                <w:numId w:val="5"/>
              </w:numPr>
              <w:rPr>
                <w:rFonts w:ascii="Calibri" w:hAnsi="Calibri" w:cs="Calibri"/>
                <w:sz w:val="22"/>
                <w:szCs w:val="22"/>
              </w:rPr>
            </w:pPr>
            <w:r w:rsidRPr="00A3275C">
              <w:rPr>
                <w:rFonts w:ascii="Calibri" w:hAnsi="Calibri" w:cs="Calibri"/>
                <w:sz w:val="22"/>
                <w:szCs w:val="22"/>
              </w:rPr>
              <w:t>A2.EI.</w:t>
            </w:r>
            <w:r>
              <w:rPr>
                <w:rFonts w:ascii="Calibri" w:hAnsi="Calibri" w:cs="Calibri"/>
                <w:sz w:val="22"/>
                <w:szCs w:val="22"/>
              </w:rPr>
              <w:t xml:space="preserve">2 – </w:t>
            </w:r>
            <w:r w:rsidRPr="006F03DB">
              <w:rPr>
                <w:rFonts w:ascii="Calibri" w:hAnsi="Calibri" w:cs="Calibri"/>
                <w:sz w:val="22"/>
                <w:szCs w:val="22"/>
              </w:rPr>
              <w:t>The student will represent, solve, and interpret the solution to quadratic equations in one variable over the set of complex numbers and solve quadratic inequalities in one variable.</w:t>
            </w:r>
          </w:p>
          <w:p w14:paraId="40357DD7" w14:textId="77777777" w:rsidR="00A61795" w:rsidRPr="00A3275C" w:rsidRDefault="00A61795" w:rsidP="00A61795">
            <w:pPr>
              <w:pStyle w:val="ListParagraph"/>
              <w:numPr>
                <w:ilvl w:val="1"/>
                <w:numId w:val="5"/>
              </w:numPr>
              <w:rPr>
                <w:rFonts w:ascii="Calibri" w:hAnsi="Calibri" w:cs="Calibri"/>
                <w:sz w:val="22"/>
                <w:szCs w:val="22"/>
              </w:rPr>
            </w:pPr>
            <w:r w:rsidRPr="00A3275C">
              <w:rPr>
                <w:rFonts w:ascii="Calibri" w:hAnsi="Calibri" w:cs="Calibri"/>
                <w:sz w:val="22"/>
                <w:szCs w:val="22"/>
              </w:rPr>
              <w:t>A2.EI.3</w:t>
            </w:r>
            <w:r>
              <w:rPr>
                <w:rFonts w:ascii="Calibri" w:hAnsi="Calibri" w:cs="Calibri"/>
                <w:sz w:val="22"/>
                <w:szCs w:val="22"/>
              </w:rPr>
              <w:t xml:space="preserve"> – The student will </w:t>
            </w:r>
            <w:r w:rsidRPr="00A3275C">
              <w:rPr>
                <w:rFonts w:ascii="Calibri" w:hAnsi="Calibri" w:cs="Calibri"/>
                <w:sz w:val="22"/>
                <w:szCs w:val="22"/>
              </w:rPr>
              <w:t>solve a system of equations in two variables containing a quadratic expression.</w:t>
            </w:r>
          </w:p>
          <w:p w14:paraId="5F296F7B" w14:textId="77777777" w:rsidR="00A61795" w:rsidRPr="00A3275C" w:rsidRDefault="00A61795" w:rsidP="00A61795">
            <w:pPr>
              <w:pStyle w:val="ListParagraph"/>
              <w:numPr>
                <w:ilvl w:val="1"/>
                <w:numId w:val="5"/>
              </w:numPr>
              <w:rPr>
                <w:rFonts w:ascii="Calibri" w:hAnsi="Calibri" w:cs="Calibri"/>
                <w:sz w:val="22"/>
                <w:szCs w:val="22"/>
              </w:rPr>
            </w:pPr>
            <w:r w:rsidRPr="00A3275C">
              <w:rPr>
                <w:rFonts w:ascii="Calibri" w:hAnsi="Calibri" w:cs="Calibri"/>
                <w:sz w:val="22"/>
                <w:szCs w:val="22"/>
              </w:rPr>
              <w:t>A2.EI.4</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rational algebraic expressions.</w:t>
            </w:r>
          </w:p>
          <w:p w14:paraId="39A3759C" w14:textId="77777777" w:rsidR="00A61795" w:rsidRPr="006B032C" w:rsidRDefault="00A61795" w:rsidP="00A61795">
            <w:pPr>
              <w:pStyle w:val="ListParagraph"/>
              <w:numPr>
                <w:ilvl w:val="1"/>
                <w:numId w:val="5"/>
              </w:numPr>
              <w:rPr>
                <w:rFonts w:ascii="Calibri" w:hAnsi="Calibri" w:cs="Calibri"/>
                <w:sz w:val="22"/>
                <w:szCs w:val="22"/>
              </w:rPr>
            </w:pPr>
            <w:r w:rsidRPr="00A3275C">
              <w:rPr>
                <w:rFonts w:ascii="Calibri" w:hAnsi="Calibri" w:cs="Calibri"/>
                <w:sz w:val="22"/>
                <w:szCs w:val="22"/>
              </w:rPr>
              <w:t>A2.EI.6</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polynomial equation.</w:t>
            </w:r>
          </w:p>
          <w:p w14:paraId="4EE3C34E" w14:textId="77777777" w:rsidR="00A61795" w:rsidRPr="001E0F15" w:rsidRDefault="00A61795" w:rsidP="00A61795">
            <w:pPr>
              <w:pStyle w:val="ListParagraph"/>
              <w:numPr>
                <w:ilvl w:val="0"/>
                <w:numId w:val="5"/>
              </w:numPr>
              <w:rPr>
                <w:rFonts w:ascii="Calibri" w:hAnsi="Calibri" w:cs="Calibri"/>
                <w:sz w:val="22"/>
                <w:szCs w:val="22"/>
              </w:rPr>
            </w:pPr>
            <w:r w:rsidRPr="001E0F15">
              <w:rPr>
                <w:rFonts w:ascii="Calibri" w:hAnsi="Calibri" w:cs="Calibri"/>
                <w:i/>
                <w:iCs/>
                <w:sz w:val="22"/>
                <w:szCs w:val="22"/>
              </w:rPr>
              <w:t>Vertical Progression</w:t>
            </w:r>
            <w:r w:rsidRPr="001E0F15">
              <w:rPr>
                <w:rFonts w:ascii="Calibri" w:hAnsi="Calibri" w:cs="Calibri"/>
                <w:sz w:val="22"/>
                <w:szCs w:val="22"/>
              </w:rPr>
              <w:t xml:space="preserve">: </w:t>
            </w:r>
          </w:p>
          <w:p w14:paraId="12C854D1" w14:textId="77777777" w:rsidR="00A61795" w:rsidRPr="00A61795" w:rsidRDefault="00A61795" w:rsidP="00A61795">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A.EI.1</w:t>
            </w:r>
            <w:r>
              <w:rPr>
                <w:rFonts w:ascii="Calibri" w:hAnsi="Calibri" w:cs="Calibri"/>
                <w:sz w:val="22"/>
                <w:szCs w:val="22"/>
              </w:rPr>
              <w:t xml:space="preserve"> – The student will </w:t>
            </w:r>
            <w:r w:rsidRPr="00A3275C">
              <w:rPr>
                <w:rFonts w:ascii="Calibri" w:hAnsi="Calibri" w:cs="Calibri"/>
                <w:sz w:val="22"/>
                <w:szCs w:val="22"/>
              </w:rPr>
              <w:t xml:space="preserve">represent, solve, explain, and interpret the solution to multistep linear equations and inequalities in one variable and literal equations for a specified variable. </w:t>
            </w:r>
          </w:p>
          <w:p w14:paraId="2A6A825C" w14:textId="77777777" w:rsidR="00A61795" w:rsidRPr="00A3275C" w:rsidRDefault="00A61795" w:rsidP="00A61795">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A.EI.2</w:t>
            </w:r>
            <w:r>
              <w:rPr>
                <w:rFonts w:ascii="Calibri" w:hAnsi="Calibri" w:cs="Calibri"/>
                <w:sz w:val="22"/>
                <w:szCs w:val="22"/>
              </w:rPr>
              <w:t xml:space="preserve"> – The student will </w:t>
            </w:r>
            <w:r w:rsidRPr="00A3275C">
              <w:rPr>
                <w:rFonts w:ascii="Calibri" w:hAnsi="Calibri" w:cs="Calibri"/>
                <w:sz w:val="22"/>
                <w:szCs w:val="22"/>
              </w:rPr>
              <w:t>represent, solve, explain, and interpret the solution to a system of two linear equations, a linear inequality in two variables, or a system of two linear inequalities in two variables.</w:t>
            </w:r>
          </w:p>
          <w:p w14:paraId="076DCD72" w14:textId="15141BC1" w:rsidR="00817C01" w:rsidRPr="00944817" w:rsidRDefault="00A61795" w:rsidP="00944817">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A.EI.3</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quadratic equation in one variable.</w:t>
            </w:r>
          </w:p>
        </w:tc>
      </w:tr>
      <w:tr w:rsidR="00817C01" w:rsidRPr="00722C85" w14:paraId="4CB2B0B4" w14:textId="77777777" w:rsidTr="00F4209E">
        <w:trPr>
          <w:trHeight w:val="530"/>
        </w:trPr>
        <w:tc>
          <w:tcPr>
            <w:tcW w:w="14310" w:type="dxa"/>
            <w:vAlign w:val="center"/>
          </w:tcPr>
          <w:p w14:paraId="089CD40E" w14:textId="77777777" w:rsidR="00817C01" w:rsidRPr="00FA5773"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2EB4FE28" w14:textId="4B54A987" w:rsidR="00817C01" w:rsidRDefault="008B6777" w:rsidP="00817C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9D287DA" w14:textId="77777777" w:rsidR="00817C01" w:rsidRPr="00722C85" w:rsidRDefault="00817C01" w:rsidP="00817C01">
            <w:pPr>
              <w:pStyle w:val="Bullet1"/>
              <w:numPr>
                <w:ilvl w:val="0"/>
                <w:numId w:val="0"/>
              </w:numPr>
              <w:spacing w:before="0"/>
              <w:ind w:left="360" w:hanging="360"/>
              <w:rPr>
                <w:rFonts w:asciiTheme="minorHAnsi" w:hAnsiTheme="minorHAnsi" w:cstheme="minorHAnsi"/>
                <w:b/>
                <w:bCs/>
                <w:sz w:val="22"/>
                <w:szCs w:val="22"/>
              </w:rPr>
            </w:pPr>
          </w:p>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2E2462B3" w14:textId="77777777" w:rsidR="00AA6825" w:rsidRPr="00AA6825" w:rsidRDefault="00AA6825" w:rsidP="00605FC1">
      <w:pPr>
        <w:pStyle w:val="SOLStandardhang62"/>
        <w:rPr>
          <w:rFonts w:asciiTheme="minorHAnsi" w:hAnsiTheme="minorHAnsi" w:cstheme="minorHAnsi"/>
          <w:color w:val="auto"/>
          <w:sz w:val="22"/>
          <w:szCs w:val="22"/>
        </w:rPr>
      </w:pPr>
      <w:r w:rsidRPr="00AA6825">
        <w:rPr>
          <w:rFonts w:asciiTheme="minorHAnsi" w:hAnsiTheme="minorHAnsi" w:cstheme="minorHAnsi"/>
          <w:color w:val="auto"/>
          <w:sz w:val="22"/>
          <w:szCs w:val="22"/>
        </w:rPr>
        <w:lastRenderedPageBreak/>
        <w:t>A2.EI.6 The student will represent, solve, and interpret the solution to a polynomial equation.</w:t>
      </w:r>
    </w:p>
    <w:p w14:paraId="44EB3748" w14:textId="77777777" w:rsidR="00AA6825" w:rsidRPr="00AA6825" w:rsidRDefault="00AA6825" w:rsidP="00605FC1">
      <w:pPr>
        <w:pStyle w:val="SOLTSWBAT"/>
        <w:rPr>
          <w:rFonts w:asciiTheme="minorHAnsi" w:hAnsiTheme="minorHAnsi" w:cstheme="minorHAnsi"/>
          <w:b/>
          <w:bCs/>
          <w:sz w:val="22"/>
          <w:szCs w:val="22"/>
        </w:rPr>
      </w:pPr>
      <w:r w:rsidRPr="00AA6825">
        <w:rPr>
          <w:rFonts w:asciiTheme="minorHAnsi" w:hAnsiTheme="minorHAnsi" w:cstheme="minorHAnsi"/>
          <w:sz w:val="22"/>
          <w:szCs w:val="22"/>
        </w:rPr>
        <w:t>Students will demonstrate the following Knowledge and Skills:</w:t>
      </w:r>
    </w:p>
    <w:p w14:paraId="0EB49F39" w14:textId="77777777" w:rsidR="00AA6825" w:rsidRPr="00AA6825" w:rsidRDefault="00AA6825" w:rsidP="008B6777">
      <w:pPr>
        <w:pStyle w:val="NewLettering"/>
        <w:numPr>
          <w:ilvl w:val="0"/>
          <w:numId w:val="17"/>
        </w:numPr>
        <w:rPr>
          <w:rFonts w:asciiTheme="minorHAnsi" w:hAnsiTheme="minorHAnsi" w:cstheme="minorHAnsi"/>
          <w:sz w:val="22"/>
          <w:szCs w:val="22"/>
        </w:rPr>
      </w:pPr>
      <w:r w:rsidRPr="00AA6825">
        <w:rPr>
          <w:rFonts w:asciiTheme="minorHAnsi" w:hAnsiTheme="minorHAnsi" w:cstheme="minorHAnsi"/>
          <w:sz w:val="22"/>
          <w:szCs w:val="22"/>
        </w:rPr>
        <w:t xml:space="preserve">Determine a factored form of a polynomial equation, of degree three or higher, given its zeros or the </w:t>
      </w:r>
      <w:r w:rsidRPr="00AA6825">
        <w:rPr>
          <w:rFonts w:asciiTheme="minorHAnsi" w:hAnsiTheme="minorHAnsi" w:cstheme="minorHAnsi"/>
          <w:i/>
          <w:iCs/>
          <w:sz w:val="22"/>
          <w:szCs w:val="22"/>
        </w:rPr>
        <w:t>x</w:t>
      </w:r>
      <w:r w:rsidRPr="00AA6825">
        <w:rPr>
          <w:rFonts w:asciiTheme="minorHAnsi" w:hAnsiTheme="minorHAnsi" w:cstheme="minorHAnsi"/>
          <w:sz w:val="22"/>
          <w:szCs w:val="22"/>
        </w:rPr>
        <w:t>-intercepts of the graph of its related function.</w:t>
      </w:r>
    </w:p>
    <w:p w14:paraId="424D0DEC" w14:textId="77777777" w:rsidR="00AA6825" w:rsidRPr="00AA6825" w:rsidRDefault="00AA6825" w:rsidP="008B6777">
      <w:pPr>
        <w:pStyle w:val="NewLettering"/>
        <w:numPr>
          <w:ilvl w:val="0"/>
          <w:numId w:val="17"/>
        </w:numPr>
        <w:rPr>
          <w:rFonts w:asciiTheme="minorHAnsi" w:hAnsiTheme="minorHAnsi" w:cstheme="minorHAnsi"/>
          <w:sz w:val="22"/>
          <w:szCs w:val="22"/>
        </w:rPr>
      </w:pPr>
      <w:r w:rsidRPr="00AA6825">
        <w:rPr>
          <w:rFonts w:asciiTheme="minorHAnsi" w:hAnsiTheme="minorHAnsi" w:cstheme="minorHAnsi"/>
          <w:sz w:val="22"/>
          <w:szCs w:val="22"/>
        </w:rPr>
        <w:t>Determine the number and type of solutions (real or imaginary) of a polynomial equation of degree three or higher.</w:t>
      </w:r>
    </w:p>
    <w:p w14:paraId="211BE3C3" w14:textId="77777777" w:rsidR="00AA6825" w:rsidRPr="00AA6825" w:rsidRDefault="00AA6825" w:rsidP="008B6777">
      <w:pPr>
        <w:pStyle w:val="NewLettering"/>
        <w:numPr>
          <w:ilvl w:val="0"/>
          <w:numId w:val="17"/>
        </w:numPr>
        <w:rPr>
          <w:rFonts w:asciiTheme="minorHAnsi" w:hAnsiTheme="minorHAnsi" w:cstheme="minorHAnsi"/>
          <w:sz w:val="22"/>
          <w:szCs w:val="22"/>
        </w:rPr>
      </w:pPr>
      <w:r w:rsidRPr="00AA6825">
        <w:rPr>
          <w:rFonts w:asciiTheme="minorHAnsi" w:hAnsiTheme="minorHAnsi" w:cstheme="minorHAnsi"/>
          <w:sz w:val="22"/>
          <w:szCs w:val="22"/>
        </w:rPr>
        <w:t xml:space="preserve">Solve a polynomial equation over the set of complex numbers. </w:t>
      </w:r>
    </w:p>
    <w:p w14:paraId="45FD7F30" w14:textId="77777777" w:rsidR="00AA6825" w:rsidRPr="00AA6825" w:rsidRDefault="00AA6825" w:rsidP="008B6777">
      <w:pPr>
        <w:pStyle w:val="NewLettering"/>
        <w:numPr>
          <w:ilvl w:val="0"/>
          <w:numId w:val="17"/>
        </w:numPr>
        <w:spacing w:after="240"/>
        <w:rPr>
          <w:rFonts w:asciiTheme="minorHAnsi" w:hAnsiTheme="minorHAnsi" w:cstheme="minorHAnsi"/>
          <w:sz w:val="22"/>
          <w:szCs w:val="22"/>
        </w:rPr>
      </w:pPr>
      <w:r w:rsidRPr="00AA6825">
        <w:rPr>
          <w:rFonts w:asciiTheme="minorHAnsi" w:hAnsiTheme="minorHAnsi" w:cstheme="minorHAnsi"/>
          <w:sz w:val="22"/>
          <w:szCs w:val="22"/>
        </w:rPr>
        <w:t>Verify possible solution(s) to polynomial equations of degree three or higher algebraically, graphically, and with technology to justify the reasonableness of answer(s). Explain the solution method and interpret solutions in context.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4D04225C" w14:textId="77777777" w:rsidTr="00570306">
        <w:trPr>
          <w:trHeight w:val="415"/>
        </w:trPr>
        <w:tc>
          <w:tcPr>
            <w:tcW w:w="14310" w:type="dxa"/>
            <w:shd w:val="clear" w:color="auto" w:fill="BFBFBF" w:themeFill="background1" w:themeFillShade="BF"/>
            <w:vAlign w:val="center"/>
          </w:tcPr>
          <w:p w14:paraId="06CBA1A0"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4A3231D1" w14:textId="77777777" w:rsidTr="00570306">
        <w:trPr>
          <w:trHeight w:val="299"/>
        </w:trPr>
        <w:tc>
          <w:tcPr>
            <w:tcW w:w="14310" w:type="dxa"/>
          </w:tcPr>
          <w:p w14:paraId="0B2E36F5"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Polynomial equations can be used to represent, interpret, and solve contextual problems.</w:t>
            </w:r>
          </w:p>
          <w:p w14:paraId="06FF0DE1"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Polynomial equations can be solved in a variety of ways.</w:t>
            </w:r>
          </w:p>
          <w:p w14:paraId="01C41F0C" w14:textId="0DD02600"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The degree of a polynomial equation is the largest power or exponent of a variable in the equation.</w:t>
            </w:r>
          </w:p>
          <w:p w14:paraId="5BE7CC93"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 xml:space="preserve">The Fundamental Theorem of Algebra states that, including complex and repeated solutions, an </w:t>
            </w:r>
            <m:oMath>
              <m:sSup>
                <m:sSupPr>
                  <m:ctrlPr>
                    <w:rPr>
                      <w:rFonts w:ascii="Cambria Math" w:hAnsi="Cambria Math" w:cstheme="minorHAnsi"/>
                      <w:i/>
                      <w:sz w:val="22"/>
                      <w:szCs w:val="22"/>
                    </w:rPr>
                  </m:ctrlPr>
                </m:sSupPr>
                <m:e>
                  <m:r>
                    <w:rPr>
                      <w:rFonts w:ascii="Cambria Math" w:hAnsi="Cambria Math" w:cstheme="minorHAnsi"/>
                      <w:sz w:val="22"/>
                      <w:szCs w:val="22"/>
                    </w:rPr>
                    <m:t>n</m:t>
                  </m:r>
                </m:e>
                <m:sup>
                  <m:r>
                    <w:rPr>
                      <w:rFonts w:ascii="Cambria Math" w:hAnsi="Cambria Math" w:cstheme="minorHAnsi"/>
                      <w:sz w:val="22"/>
                      <w:szCs w:val="22"/>
                    </w:rPr>
                    <m:t>th</m:t>
                  </m:r>
                </m:sup>
              </m:sSup>
            </m:oMath>
            <w:r w:rsidRPr="00817C01">
              <w:rPr>
                <w:rFonts w:asciiTheme="minorHAnsi" w:hAnsiTheme="minorHAnsi" w:cstheme="minorHAnsi"/>
                <w:sz w:val="22"/>
                <w:szCs w:val="22"/>
              </w:rPr>
              <w:t xml:space="preserve"> degree polynomial equation has exactly </w:t>
            </w:r>
            <m:oMath>
              <m:r>
                <w:rPr>
                  <w:rFonts w:ascii="Cambria Math" w:hAnsi="Cambria Math" w:cstheme="minorHAnsi"/>
                  <w:sz w:val="22"/>
                  <w:szCs w:val="22"/>
                </w:rPr>
                <m:t>n</m:t>
              </m:r>
            </m:oMath>
            <w:r w:rsidRPr="00817C01">
              <w:rPr>
                <w:rFonts w:asciiTheme="minorHAnsi" w:hAnsiTheme="minorHAnsi" w:cstheme="minorHAnsi"/>
                <w:sz w:val="22"/>
                <w:szCs w:val="22"/>
              </w:rPr>
              <w:t xml:space="preserve"> roots (solutions).</w:t>
            </w:r>
          </w:p>
          <w:p w14:paraId="66A00C9A"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Solutions of polynomial equations may be real or imaginary.</w:t>
            </w:r>
          </w:p>
          <w:p w14:paraId="251061B0"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Imaginary solutions occur in conjugate pairs.</w:t>
            </w:r>
          </w:p>
          <w:p w14:paraId="00806C71" w14:textId="7E81C1F6"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Polynomial equations may have fewer distinct roots than the degree of the polynomial.  In these situations, a root may have “multiplicity.” For instance, the polynomial equation </w:t>
            </w:r>
            <m:oMath>
              <m:r>
                <w:rPr>
                  <w:rFonts w:ascii="Cambria Math" w:hAnsi="Cambria Math" w:cstheme="minorHAnsi"/>
                  <w:sz w:val="22"/>
                  <w:szCs w:val="22"/>
                </w:rPr>
                <m:t>y=</m:t>
              </m:r>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3</m:t>
                  </m:r>
                </m:sup>
              </m:sSup>
              <m:r>
                <w:rPr>
                  <w:rFonts w:ascii="Cambria Math" w:hAnsi="Cambria Math" w:cstheme="minorHAnsi"/>
                  <w:sz w:val="22"/>
                  <w:szCs w:val="22"/>
                </w:rPr>
                <m:t>-6</m:t>
              </m:r>
              <m:sSup>
                <m:sSupPr>
                  <m:ctrlPr>
                    <w:rPr>
                      <w:rFonts w:ascii="Cambria Math" w:hAnsi="Cambria Math" w:cstheme="minorHAnsi"/>
                      <w:i/>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+9x</m:t>
              </m:r>
            </m:oMath>
            <w:r w:rsidRPr="00817C01">
              <w:rPr>
                <w:rFonts w:asciiTheme="minorHAnsi" w:hAnsiTheme="minorHAnsi" w:cstheme="minorHAnsi"/>
                <w:sz w:val="22"/>
                <w:szCs w:val="22"/>
              </w:rPr>
              <w:t xml:space="preserve"> has two identical factors, </w:t>
            </w:r>
            <m:oMath>
              <m:r>
                <w:rPr>
                  <w:rFonts w:ascii="Cambria Math" w:hAnsi="Cambria Math" w:cstheme="minorHAnsi"/>
                  <w:sz w:val="22"/>
                  <w:szCs w:val="22"/>
                </w:rPr>
                <m:t>(x-3)</m:t>
              </m:r>
            </m:oMath>
            <w:r w:rsidRPr="00817C01">
              <w:rPr>
                <w:rFonts w:asciiTheme="minorHAnsi" w:hAnsiTheme="minorHAnsi" w:cstheme="minorHAnsi"/>
                <w:sz w:val="22"/>
                <w:szCs w:val="22"/>
              </w:rPr>
              <w:t xml:space="preserve">, and one other factor, </w:t>
            </w:r>
            <m:oMath>
              <m:r>
                <w:rPr>
                  <w:rFonts w:ascii="Cambria Math" w:hAnsi="Cambria Math" w:cstheme="minorHAnsi"/>
                  <w:sz w:val="22"/>
                  <w:szCs w:val="22"/>
                </w:rPr>
                <m:t>x</m:t>
              </m:r>
            </m:oMath>
            <w:r w:rsidRPr="00817C01">
              <w:rPr>
                <w:rFonts w:asciiTheme="minorHAnsi" w:hAnsiTheme="minorHAnsi" w:cstheme="minorHAnsi"/>
                <w:sz w:val="22"/>
                <w:szCs w:val="22"/>
              </w:rPr>
              <w:t>. This polynomial equation has two distinct, real roots, one with a multiplicity of 2.</w:t>
            </w:r>
          </w:p>
          <w:p w14:paraId="59CCD3CF"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Solving an equation graphically with technology may lead to approximate solutions. The context of the problem should be considered when determining whether to report an exact or approximate solution.</w:t>
            </w:r>
          </w:p>
          <w:p w14:paraId="21E6A536"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Polynomial equations can be solved using graphing, factoring, or the quadratic formula, or some combination of these.  </w:t>
            </w:r>
          </w:p>
          <w:p w14:paraId="32A6F5D8" w14:textId="285CD4F9"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In Algebra 2, </w:t>
            </w:r>
            <w:r w:rsidRPr="00817C01">
              <w:rPr>
                <w:rStyle w:val="ui-provider"/>
                <w:rFonts w:asciiTheme="minorHAnsi" w:hAnsiTheme="minorHAnsi" w:cstheme="minorHAnsi"/>
                <w:sz w:val="22"/>
                <w:szCs w:val="22"/>
              </w:rPr>
              <w:t>students may benefit from experiences with multiple methods, to include, but are not limited to long or synthetic division</w:t>
            </w:r>
            <w:r w:rsidRPr="00817C01">
              <w:rPr>
                <w:rFonts w:asciiTheme="minorHAnsi" w:hAnsiTheme="minorHAnsi" w:cstheme="minorHAnsi"/>
                <w:sz w:val="22"/>
                <w:szCs w:val="22"/>
              </w:rPr>
              <w:t xml:space="preserve"> to solve polynomial equations. </w:t>
            </w:r>
          </w:p>
        </w:tc>
      </w:tr>
      <w:tr w:rsidR="00817C01" w:rsidRPr="00722C85" w14:paraId="650281D5" w14:textId="77777777" w:rsidTr="00570306">
        <w:trPr>
          <w:trHeight w:val="435"/>
        </w:trPr>
        <w:tc>
          <w:tcPr>
            <w:tcW w:w="14310" w:type="dxa"/>
            <w:shd w:val="clear" w:color="auto" w:fill="D9D9D9" w:themeFill="background1" w:themeFillShade="D9"/>
            <w:vAlign w:val="center"/>
          </w:tcPr>
          <w:p w14:paraId="02ADEA4F"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817C01" w:rsidRPr="00722C85" w14:paraId="141694FD" w14:textId="77777777" w:rsidTr="00570306">
        <w:trPr>
          <w:trHeight w:val="314"/>
        </w:trPr>
        <w:tc>
          <w:tcPr>
            <w:tcW w:w="14310" w:type="dxa"/>
            <w:shd w:val="clear" w:color="auto" w:fill="auto"/>
          </w:tcPr>
          <w:p w14:paraId="2C3BBDDF"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48E147C" w14:textId="77777777" w:rsidR="00EC307F" w:rsidRDefault="00EC307F" w:rsidP="00817C01">
            <w:pPr>
              <w:rPr>
                <w:rFonts w:asciiTheme="minorHAnsi" w:eastAsia="Times New Roman" w:hAnsiTheme="minorHAnsi" w:cstheme="minorHAnsi"/>
                <w:sz w:val="22"/>
                <w:szCs w:val="22"/>
              </w:rPr>
            </w:pPr>
          </w:p>
          <w:p w14:paraId="0AEFD74D" w14:textId="237D755E" w:rsidR="00817C01" w:rsidRDefault="00817C01" w:rsidP="00817C01">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lastRenderedPageBreak/>
              <w:t>Mathematical Problem Solving</w:t>
            </w:r>
            <w:r w:rsidR="00D45DBD">
              <w:rPr>
                <w:rFonts w:asciiTheme="minorHAnsi" w:hAnsiTheme="minorHAnsi" w:cstheme="minorHAnsi"/>
                <w:b/>
                <w:bCs/>
                <w:sz w:val="22"/>
                <w:szCs w:val="22"/>
              </w:rPr>
              <w:t xml:space="preserve">: </w:t>
            </w:r>
            <w:r w:rsidR="00D45DBD">
              <w:rPr>
                <w:rFonts w:asciiTheme="minorHAnsi" w:hAnsiTheme="minorHAnsi" w:cstheme="minorHAnsi"/>
                <w:sz w:val="22"/>
                <w:szCs w:val="22"/>
              </w:rPr>
              <w:t xml:space="preserve">Students may benefit from additional exposure with determining the factored form of a polynomial equation given the zeros of its related function. </w:t>
            </w:r>
            <w:r w:rsidR="00CD018A">
              <w:rPr>
                <w:rFonts w:asciiTheme="minorHAnsi" w:hAnsiTheme="minorHAnsi" w:cstheme="minorHAnsi"/>
                <w:sz w:val="22"/>
                <w:szCs w:val="22"/>
              </w:rPr>
              <w:t>An e</w:t>
            </w:r>
            <w:r w:rsidR="00D45DBD" w:rsidRPr="001E0F15">
              <w:rPr>
                <w:rFonts w:ascii="Calibri" w:hAnsi="Calibri" w:cs="Calibri"/>
                <w:color w:val="000000"/>
                <w:sz w:val="22"/>
                <w:szCs w:val="22"/>
              </w:rPr>
              <w:t>xample with common misconceptions follow</w:t>
            </w:r>
            <w:r w:rsidR="00CD018A">
              <w:rPr>
                <w:rFonts w:ascii="Calibri" w:hAnsi="Calibri" w:cs="Calibri"/>
                <w:color w:val="000000"/>
                <w:sz w:val="22"/>
                <w:szCs w:val="22"/>
              </w:rPr>
              <w:t>s</w:t>
            </w:r>
            <w:r w:rsidR="00D45DBD" w:rsidRPr="001E0F15">
              <w:rPr>
                <w:rFonts w:ascii="Calibri" w:hAnsi="Calibri" w:cs="Calibri"/>
                <w:color w:val="000000"/>
                <w:sz w:val="22"/>
                <w:szCs w:val="22"/>
              </w:rPr>
              <w:t xml:space="preserve"> </w:t>
            </w:r>
            <w:r w:rsidR="00227EDF">
              <w:rPr>
                <w:rFonts w:ascii="Calibri" w:hAnsi="Calibri" w:cs="Calibri"/>
                <w:color w:val="000000"/>
                <w:sz w:val="22"/>
                <w:szCs w:val="22"/>
              </w:rPr>
              <w:t>–</w:t>
            </w:r>
            <w:r w:rsidRPr="00722C85">
              <w:rPr>
                <w:rFonts w:asciiTheme="minorHAnsi" w:hAnsiTheme="minorHAnsi" w:cstheme="minorHAnsi"/>
                <w:sz w:val="22"/>
                <w:szCs w:val="22"/>
              </w:rPr>
              <w:t xml:space="preserve"> </w:t>
            </w:r>
          </w:p>
          <w:p w14:paraId="02CD14F5" w14:textId="77777777" w:rsidR="00C85C07" w:rsidRDefault="00C85C07" w:rsidP="00227EDF">
            <w:pPr>
              <w:ind w:left="1440"/>
              <w:rPr>
                <w:rFonts w:ascii="Calibri" w:hAnsi="Calibri" w:cs="Calibri"/>
                <w:sz w:val="22"/>
                <w:szCs w:val="22"/>
              </w:rPr>
            </w:pPr>
          </w:p>
          <w:p w14:paraId="1B5092CA" w14:textId="52FB03C9" w:rsidR="00EB738E" w:rsidRPr="00CD018A" w:rsidRDefault="00EB738E" w:rsidP="0081629E">
            <w:pPr>
              <w:pStyle w:val="ListParagraph"/>
              <w:numPr>
                <w:ilvl w:val="0"/>
                <w:numId w:val="51"/>
              </w:numPr>
              <w:rPr>
                <w:rFonts w:ascii="Calibri" w:hAnsi="Calibri" w:cs="Calibri"/>
                <w:sz w:val="22"/>
                <w:szCs w:val="22"/>
              </w:rPr>
            </w:pPr>
            <w:r w:rsidRPr="00CD018A">
              <w:rPr>
                <w:rFonts w:ascii="Calibri" w:hAnsi="Calibri" w:cs="Calibri"/>
                <w:sz w:val="22"/>
                <w:szCs w:val="22"/>
              </w:rPr>
              <w:t>Use</w:t>
            </w:r>
            <w:r w:rsidR="00227EDF" w:rsidRPr="00CD018A">
              <w:rPr>
                <w:rFonts w:ascii="Calibri" w:hAnsi="Calibri" w:cs="Calibri"/>
                <w:sz w:val="22"/>
                <w:szCs w:val="22"/>
              </w:rPr>
              <w:t xml:space="preserve"> the equation</w:t>
            </w:r>
            <w:r w:rsidRPr="00CD018A">
              <w:rPr>
                <w:rFonts w:ascii="Calibri" w:hAnsi="Calibri" w:cs="Calibri"/>
                <w:sz w:val="22"/>
                <w:szCs w:val="22"/>
              </w:rPr>
              <w:t xml:space="preserve"> provided below to answer the following questions.</w:t>
            </w:r>
            <w:r w:rsidR="00227EDF" w:rsidRPr="00CD018A">
              <w:rPr>
                <w:rFonts w:ascii="Calibri" w:hAnsi="Calibri" w:cs="Calibri"/>
                <w:sz w:val="22"/>
                <w:szCs w:val="22"/>
              </w:rPr>
              <w:t xml:space="preserve"> </w:t>
            </w:r>
          </w:p>
          <w:p w14:paraId="4C1D0A3D" w14:textId="77777777" w:rsidR="00EB738E" w:rsidRDefault="00EB738E" w:rsidP="00227EDF">
            <w:pPr>
              <w:ind w:left="1440"/>
            </w:pPr>
          </w:p>
          <w:p w14:paraId="1F03366C" w14:textId="50C8175A" w:rsidR="00EB738E" w:rsidRDefault="00EE3FC8" w:rsidP="00EB738E">
            <w:pPr>
              <w:jc w:val="center"/>
            </w:pPr>
            <m:oMathPara>
              <m:oMath>
                <m:sSup>
                  <m:sSupPr>
                    <m:ctrlPr>
                      <w:rPr>
                        <w:rFonts w:ascii="Cambria Math" w:hAnsi="Cambria Math"/>
                        <w:i/>
                      </w:rPr>
                    </m:ctrlPr>
                  </m:sSupPr>
                  <m:e>
                    <m:r>
                      <w:rPr>
                        <w:rFonts w:ascii="Cambria Math" w:hAnsi="Cambria Math"/>
                      </w:rPr>
                      <m:t>0=x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m:t>
                </m:r>
              </m:oMath>
            </m:oMathPara>
          </w:p>
          <w:p w14:paraId="3228BB49" w14:textId="77777777" w:rsidR="00EB738E" w:rsidRDefault="00EB738E" w:rsidP="00EB738E">
            <w:pPr>
              <w:pStyle w:val="ListParagraph"/>
              <w:ind w:left="1800"/>
              <w:rPr>
                <w:rFonts w:asciiTheme="minorHAnsi" w:hAnsiTheme="minorHAnsi" w:cstheme="minorHAnsi"/>
                <w:sz w:val="22"/>
                <w:szCs w:val="22"/>
              </w:rPr>
            </w:pPr>
          </w:p>
          <w:p w14:paraId="0810FB1D" w14:textId="77777777" w:rsidR="00EB738E" w:rsidRPr="00EB738E" w:rsidRDefault="00EB738E" w:rsidP="0081629E">
            <w:pPr>
              <w:pStyle w:val="ListParagraph"/>
              <w:numPr>
                <w:ilvl w:val="0"/>
                <w:numId w:val="35"/>
              </w:numPr>
              <w:tabs>
                <w:tab w:val="left" w:pos="1780"/>
              </w:tabs>
              <w:spacing w:line="360" w:lineRule="auto"/>
              <w:ind w:left="340" w:firstLine="1080"/>
              <w:rPr>
                <w:rFonts w:ascii="Calibri" w:hAnsi="Calibri" w:cs="Calibri"/>
                <w:sz w:val="22"/>
                <w:szCs w:val="22"/>
              </w:rPr>
            </w:pPr>
            <w:r w:rsidRPr="00EB738E">
              <w:rPr>
                <w:rFonts w:ascii="Calibri" w:hAnsi="Calibri" w:cs="Calibri"/>
                <w:sz w:val="22"/>
                <w:szCs w:val="22"/>
              </w:rPr>
              <w:t>Determine the degree of the equation.</w:t>
            </w:r>
          </w:p>
          <w:p w14:paraId="76661495" w14:textId="77777777" w:rsidR="00EB738E" w:rsidRPr="00EB738E" w:rsidRDefault="00EB738E" w:rsidP="0081629E">
            <w:pPr>
              <w:pStyle w:val="ListParagraph"/>
              <w:numPr>
                <w:ilvl w:val="0"/>
                <w:numId w:val="35"/>
              </w:numPr>
              <w:tabs>
                <w:tab w:val="left" w:pos="1780"/>
              </w:tabs>
              <w:spacing w:line="360" w:lineRule="auto"/>
              <w:ind w:left="340" w:firstLine="1080"/>
              <w:rPr>
                <w:rFonts w:ascii="Calibri" w:hAnsi="Calibri" w:cs="Calibri"/>
                <w:sz w:val="22"/>
                <w:szCs w:val="22"/>
              </w:rPr>
            </w:pPr>
            <w:r w:rsidRPr="00EB738E">
              <w:rPr>
                <w:rFonts w:ascii="Calibri" w:hAnsi="Calibri" w:cs="Calibri"/>
                <w:sz w:val="22"/>
                <w:szCs w:val="22"/>
              </w:rPr>
              <w:t>What type of polynomial equation is shown?</w:t>
            </w:r>
          </w:p>
          <w:p w14:paraId="25B99415" w14:textId="6977325D" w:rsidR="00EB738E" w:rsidRPr="00EB738E" w:rsidRDefault="00EB738E" w:rsidP="0081629E">
            <w:pPr>
              <w:pStyle w:val="ListParagraph"/>
              <w:numPr>
                <w:ilvl w:val="0"/>
                <w:numId w:val="35"/>
              </w:numPr>
              <w:tabs>
                <w:tab w:val="left" w:pos="1780"/>
              </w:tabs>
              <w:spacing w:line="360" w:lineRule="auto"/>
              <w:ind w:left="340" w:firstLine="1080"/>
              <w:rPr>
                <w:rFonts w:ascii="Calibri" w:hAnsi="Calibri" w:cs="Calibri"/>
                <w:sz w:val="22"/>
                <w:szCs w:val="22"/>
              </w:rPr>
            </w:pPr>
            <w:r w:rsidRPr="00EB738E">
              <w:rPr>
                <w:rFonts w:ascii="Calibri" w:hAnsi="Calibri" w:cs="Calibri"/>
                <w:sz w:val="22"/>
                <w:szCs w:val="22"/>
              </w:rPr>
              <w:t xml:space="preserve">Is the polynomial equation written in standard form? If not, write it in standard form. </w:t>
            </w:r>
          </w:p>
          <w:p w14:paraId="7199E553" w14:textId="4530872C" w:rsidR="00EB738E" w:rsidRPr="00EB738E" w:rsidRDefault="00EB738E" w:rsidP="0081629E">
            <w:pPr>
              <w:pStyle w:val="ListParagraph"/>
              <w:numPr>
                <w:ilvl w:val="0"/>
                <w:numId w:val="35"/>
              </w:numPr>
              <w:tabs>
                <w:tab w:val="left" w:pos="1780"/>
              </w:tabs>
              <w:spacing w:line="360" w:lineRule="auto"/>
              <w:ind w:left="340" w:firstLine="1080"/>
              <w:rPr>
                <w:rFonts w:ascii="Calibri" w:hAnsi="Calibri" w:cs="Calibri"/>
                <w:sz w:val="22"/>
                <w:szCs w:val="22"/>
              </w:rPr>
            </w:pPr>
            <w:r w:rsidRPr="00EB738E">
              <w:rPr>
                <w:rFonts w:ascii="Calibri" w:hAnsi="Calibri" w:cs="Calibri"/>
                <w:sz w:val="22"/>
                <w:szCs w:val="22"/>
              </w:rPr>
              <w:t xml:space="preserve">Verify whether the factored form of the equation is: </w:t>
            </w:r>
            <m:oMath>
              <m:r>
                <w:rPr>
                  <w:rFonts w:ascii="Cambria Math" w:hAnsi="Cambria Math" w:cs="Calibri"/>
                  <w:sz w:val="22"/>
                  <w:szCs w:val="22"/>
                </w:rPr>
                <m:t>0=(</m:t>
              </m:r>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r>
                <w:rPr>
                  <w:rFonts w:ascii="Cambria Math" w:hAnsi="Cambria Math" w:cs="Calibri"/>
                  <w:sz w:val="22"/>
                  <w:szCs w:val="22"/>
                </w:rPr>
                <m:t>+4)(x+1)</m:t>
              </m:r>
            </m:oMath>
            <w:r w:rsidRPr="00EB738E">
              <w:rPr>
                <w:rFonts w:ascii="Calibri" w:hAnsi="Calibri" w:cs="Calibri"/>
                <w:sz w:val="22"/>
                <w:szCs w:val="22"/>
              </w:rPr>
              <w:t>.</w:t>
            </w:r>
          </w:p>
          <w:p w14:paraId="18653CDD" w14:textId="3455B56A" w:rsidR="00EB738E" w:rsidRPr="00EB738E" w:rsidRDefault="00EB738E" w:rsidP="0081629E">
            <w:pPr>
              <w:pStyle w:val="ListParagraph"/>
              <w:numPr>
                <w:ilvl w:val="0"/>
                <w:numId w:val="35"/>
              </w:numPr>
              <w:tabs>
                <w:tab w:val="left" w:pos="1780"/>
              </w:tabs>
              <w:spacing w:line="360" w:lineRule="auto"/>
              <w:ind w:left="340" w:firstLine="1080"/>
              <w:rPr>
                <w:rFonts w:ascii="Calibri" w:hAnsi="Calibri" w:cs="Calibri"/>
                <w:sz w:val="22"/>
                <w:szCs w:val="22"/>
              </w:rPr>
            </w:pPr>
            <w:r w:rsidRPr="00EB738E">
              <w:rPr>
                <w:rFonts w:ascii="Calibri" w:hAnsi="Calibri" w:cs="Calibri"/>
                <w:sz w:val="22"/>
                <w:szCs w:val="22"/>
              </w:rPr>
              <w:t>Use the factored form of the equation to identify its corresponding roots (real and imaginary).</w:t>
            </w:r>
          </w:p>
          <w:p w14:paraId="6CCC732C" w14:textId="5C19F2FF" w:rsidR="00227EDF" w:rsidRPr="00EB738E" w:rsidRDefault="00EB738E" w:rsidP="0081629E">
            <w:pPr>
              <w:pStyle w:val="ListParagraph"/>
              <w:numPr>
                <w:ilvl w:val="0"/>
                <w:numId w:val="35"/>
              </w:numPr>
              <w:tabs>
                <w:tab w:val="left" w:pos="1780"/>
              </w:tabs>
              <w:spacing w:line="360" w:lineRule="auto"/>
              <w:ind w:left="340" w:firstLine="1080"/>
              <w:rPr>
                <w:rFonts w:ascii="Calibri" w:hAnsi="Calibri" w:cs="Calibri"/>
                <w:sz w:val="22"/>
                <w:szCs w:val="22"/>
              </w:rPr>
            </w:pPr>
            <w:r w:rsidRPr="00EB738E">
              <w:rPr>
                <w:rFonts w:ascii="Calibri" w:hAnsi="Calibri" w:cs="Calibri"/>
                <w:sz w:val="22"/>
                <w:szCs w:val="22"/>
              </w:rPr>
              <w:t xml:space="preserve">Convert the given equation to function form. Then, graph the corresponding function. </w:t>
            </w:r>
            <w:r w:rsidR="00227EDF" w:rsidRPr="00EB738E">
              <w:rPr>
                <w:rFonts w:ascii="Calibri" w:hAnsi="Calibri" w:cs="Calibri"/>
                <w:sz w:val="22"/>
                <w:szCs w:val="22"/>
              </w:rPr>
              <w:t xml:space="preserve"> </w:t>
            </w:r>
            <w:r w:rsidRPr="00EB738E">
              <w:rPr>
                <w:rFonts w:ascii="Calibri" w:hAnsi="Calibri" w:cs="Calibri"/>
                <w:sz w:val="22"/>
                <w:szCs w:val="22"/>
              </w:rPr>
              <w:t xml:space="preserve"> </w:t>
            </w:r>
          </w:p>
          <w:p w14:paraId="206A3C00" w14:textId="4D0B4E8A" w:rsidR="00EB738E" w:rsidRDefault="00EB738E" w:rsidP="0081629E">
            <w:pPr>
              <w:pStyle w:val="ListParagraph"/>
              <w:numPr>
                <w:ilvl w:val="0"/>
                <w:numId w:val="35"/>
              </w:numPr>
              <w:tabs>
                <w:tab w:val="left" w:pos="1780"/>
              </w:tabs>
              <w:spacing w:line="360" w:lineRule="auto"/>
              <w:ind w:left="340" w:firstLine="1080"/>
              <w:rPr>
                <w:rFonts w:ascii="Calibri" w:hAnsi="Calibri" w:cs="Calibri"/>
                <w:sz w:val="22"/>
                <w:szCs w:val="22"/>
              </w:rPr>
            </w:pPr>
            <w:r w:rsidRPr="00EB738E">
              <w:rPr>
                <w:rFonts w:ascii="Calibri" w:hAnsi="Calibri" w:cs="Calibri"/>
                <w:sz w:val="22"/>
                <w:szCs w:val="22"/>
              </w:rPr>
              <w:t>Does the graph support your findings?</w:t>
            </w:r>
          </w:p>
          <w:p w14:paraId="0DAEAAD3" w14:textId="77777777" w:rsidR="00EB738E" w:rsidRDefault="00EB738E" w:rsidP="00EB738E">
            <w:pPr>
              <w:rPr>
                <w:rFonts w:ascii="Calibri" w:hAnsi="Calibri" w:cs="Calibri"/>
                <w:sz w:val="22"/>
                <w:szCs w:val="22"/>
              </w:rPr>
            </w:pPr>
          </w:p>
          <w:p w14:paraId="03FC3314" w14:textId="4E70CB07" w:rsidR="00EB738E" w:rsidRDefault="00EB738E" w:rsidP="009B4DA9">
            <w:pPr>
              <w:rPr>
                <w:rFonts w:ascii="Calibri" w:hAnsi="Calibri" w:cs="Calibri"/>
                <w:sz w:val="22"/>
                <w:szCs w:val="22"/>
              </w:rPr>
            </w:pPr>
            <w:r>
              <w:rPr>
                <w:rFonts w:ascii="Calibri" w:hAnsi="Calibri" w:cs="Calibri"/>
                <w:sz w:val="22"/>
                <w:szCs w:val="22"/>
              </w:rPr>
              <w:t xml:space="preserve">When presented with an equation, students should list </w:t>
            </w:r>
            <w:r w:rsidR="003F3AF9">
              <w:rPr>
                <w:rFonts w:ascii="Calibri" w:hAnsi="Calibri" w:cs="Calibri"/>
                <w:sz w:val="22"/>
                <w:szCs w:val="22"/>
              </w:rPr>
              <w:t>what they notice. Then, students should graph the related function and make notes of what they see represented by the graph. Once students approach the problem using these strategies, they should attempt to answer the questions listed above.</w:t>
            </w:r>
          </w:p>
          <w:p w14:paraId="52302176" w14:textId="77777777" w:rsidR="003F3AF9" w:rsidRDefault="003F3AF9" w:rsidP="00EB738E">
            <w:pPr>
              <w:ind w:left="720"/>
              <w:rPr>
                <w:rFonts w:ascii="Calibri" w:hAnsi="Calibri" w:cs="Calibri"/>
                <w:sz w:val="22"/>
                <w:szCs w:val="22"/>
              </w:rPr>
            </w:pPr>
          </w:p>
          <w:p w14:paraId="3A3A29FF" w14:textId="77777777" w:rsidR="009B4DA9" w:rsidRDefault="003F3AF9" w:rsidP="0081629E">
            <w:pPr>
              <w:pStyle w:val="ListParagraph"/>
              <w:numPr>
                <w:ilvl w:val="0"/>
                <w:numId w:val="36"/>
              </w:numPr>
              <w:rPr>
                <w:rFonts w:ascii="Calibri" w:hAnsi="Calibri" w:cs="Calibri"/>
                <w:sz w:val="22"/>
                <w:szCs w:val="22"/>
              </w:rPr>
            </w:pPr>
            <w:r w:rsidRPr="009B4DA9">
              <w:rPr>
                <w:rFonts w:ascii="Calibri" w:hAnsi="Calibri" w:cs="Calibri"/>
                <w:sz w:val="22"/>
                <w:szCs w:val="22"/>
              </w:rPr>
              <w:t>Determine the degree of the equation. The degree is the highest exponent in the equation. This is a 3</w:t>
            </w:r>
            <w:r w:rsidRPr="009B4DA9">
              <w:rPr>
                <w:rFonts w:ascii="Calibri" w:hAnsi="Calibri" w:cs="Calibri"/>
                <w:sz w:val="22"/>
                <w:szCs w:val="22"/>
                <w:vertAlign w:val="superscript"/>
              </w:rPr>
              <w:t>rd</w:t>
            </w:r>
            <w:r w:rsidRPr="009B4DA9">
              <w:rPr>
                <w:rFonts w:ascii="Calibri" w:hAnsi="Calibri" w:cs="Calibri"/>
                <w:sz w:val="22"/>
                <w:szCs w:val="22"/>
              </w:rPr>
              <w:t xml:space="preserve"> degree polynomial equation. </w:t>
            </w:r>
          </w:p>
          <w:p w14:paraId="5B9E080B" w14:textId="77777777" w:rsidR="00903A50" w:rsidRDefault="00903A50" w:rsidP="00903A50">
            <w:pPr>
              <w:pStyle w:val="ListParagraph"/>
              <w:ind w:left="1800"/>
              <w:rPr>
                <w:rFonts w:ascii="Calibri" w:hAnsi="Calibri" w:cs="Calibri"/>
                <w:sz w:val="22"/>
                <w:szCs w:val="22"/>
              </w:rPr>
            </w:pPr>
          </w:p>
          <w:p w14:paraId="594141A3" w14:textId="77777777" w:rsidR="009B4DA9" w:rsidRDefault="003F3AF9" w:rsidP="0081629E">
            <w:pPr>
              <w:pStyle w:val="ListParagraph"/>
              <w:numPr>
                <w:ilvl w:val="0"/>
                <w:numId w:val="36"/>
              </w:numPr>
              <w:rPr>
                <w:rFonts w:ascii="Calibri" w:hAnsi="Calibri" w:cs="Calibri"/>
                <w:sz w:val="22"/>
                <w:szCs w:val="22"/>
              </w:rPr>
            </w:pPr>
            <w:r w:rsidRPr="009B4DA9">
              <w:rPr>
                <w:rFonts w:ascii="Calibri" w:hAnsi="Calibri" w:cs="Calibri"/>
                <w:sz w:val="22"/>
                <w:szCs w:val="22"/>
              </w:rPr>
              <w:t>What type of polynomial equation is shown? This is a cubic polynomial equation because the degree is 3.</w:t>
            </w:r>
          </w:p>
          <w:p w14:paraId="2CE4E4C6" w14:textId="77777777" w:rsidR="00903A50" w:rsidRDefault="00903A50" w:rsidP="00903A50">
            <w:pPr>
              <w:pStyle w:val="ListParagraph"/>
              <w:ind w:left="1800"/>
              <w:rPr>
                <w:rFonts w:ascii="Calibri" w:hAnsi="Calibri" w:cs="Calibri"/>
                <w:sz w:val="22"/>
                <w:szCs w:val="22"/>
              </w:rPr>
            </w:pPr>
          </w:p>
          <w:p w14:paraId="568D36F2" w14:textId="58A77FF6" w:rsidR="009B4DA9" w:rsidRDefault="003F3AF9" w:rsidP="0081629E">
            <w:pPr>
              <w:pStyle w:val="ListParagraph"/>
              <w:numPr>
                <w:ilvl w:val="0"/>
                <w:numId w:val="36"/>
              </w:numPr>
              <w:rPr>
                <w:rFonts w:ascii="Calibri" w:hAnsi="Calibri" w:cs="Calibri"/>
                <w:sz w:val="22"/>
                <w:szCs w:val="22"/>
              </w:rPr>
            </w:pPr>
            <w:r w:rsidRPr="009B4DA9">
              <w:rPr>
                <w:rFonts w:ascii="Calibri" w:hAnsi="Calibri" w:cs="Calibri"/>
                <w:sz w:val="22"/>
                <w:szCs w:val="22"/>
              </w:rPr>
              <w:t xml:space="preserve">Is the polynomial equation written in standard form? If not, write it in standard form. Yes. The polynomial equation is written in standard form because there are no unlike terms present, and the terms are written in descending order from left to right, based on the highest degree. </w:t>
            </w:r>
          </w:p>
          <w:p w14:paraId="1DF05413" w14:textId="77777777" w:rsidR="00903A50" w:rsidRDefault="00903A50" w:rsidP="00903A50">
            <w:pPr>
              <w:pStyle w:val="ListParagraph"/>
              <w:ind w:left="1800"/>
              <w:rPr>
                <w:rFonts w:ascii="Calibri" w:hAnsi="Calibri" w:cs="Calibri"/>
                <w:sz w:val="22"/>
                <w:szCs w:val="22"/>
              </w:rPr>
            </w:pPr>
          </w:p>
          <w:p w14:paraId="3AA00736" w14:textId="497C1EEB" w:rsidR="009B4DA9" w:rsidRDefault="003F3AF9" w:rsidP="0081629E">
            <w:pPr>
              <w:pStyle w:val="ListParagraph"/>
              <w:numPr>
                <w:ilvl w:val="0"/>
                <w:numId w:val="36"/>
              </w:numPr>
              <w:rPr>
                <w:rFonts w:ascii="Calibri" w:hAnsi="Calibri" w:cs="Calibri"/>
                <w:sz w:val="22"/>
                <w:szCs w:val="22"/>
              </w:rPr>
            </w:pPr>
            <w:r w:rsidRPr="009B4DA9">
              <w:rPr>
                <w:rFonts w:ascii="Calibri" w:hAnsi="Calibri" w:cs="Calibri"/>
                <w:sz w:val="22"/>
                <w:szCs w:val="22"/>
              </w:rPr>
              <w:t xml:space="preserve">Verify whether the factored form of the equation is: </w:t>
            </w:r>
            <m:oMath>
              <m:r>
                <w:rPr>
                  <w:rFonts w:ascii="Cambria Math" w:hAnsi="Cambria Math" w:cs="Calibri"/>
                  <w:sz w:val="22"/>
                  <w:szCs w:val="22"/>
                </w:rPr>
                <m:t>0=(</m:t>
              </m:r>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r>
                <w:rPr>
                  <w:rFonts w:ascii="Cambria Math" w:hAnsi="Cambria Math" w:cs="Calibri"/>
                  <w:sz w:val="22"/>
                  <w:szCs w:val="22"/>
                </w:rPr>
                <m:t>+4)(x+1)</m:t>
              </m:r>
            </m:oMath>
            <w:r w:rsidRPr="009B4DA9">
              <w:rPr>
                <w:rFonts w:ascii="Calibri" w:hAnsi="Calibri" w:cs="Calibri"/>
                <w:sz w:val="22"/>
                <w:szCs w:val="22"/>
              </w:rPr>
              <w:t xml:space="preserve">. Yes. This is the factored form of the given polynomial equation. This can be confirmed by factoring the given polynomial equation by grouping. Also, you can use the algorithm FOIL </w:t>
            </w:r>
            <w:r w:rsidR="00730C4C">
              <w:rPr>
                <w:rFonts w:ascii="Calibri" w:hAnsi="Calibri" w:cs="Calibri"/>
                <w:sz w:val="22"/>
                <w:szCs w:val="22"/>
              </w:rPr>
              <w:t xml:space="preserve">(First, Outer, Inner, Last) </w:t>
            </w:r>
            <w:r w:rsidRPr="009B4DA9">
              <w:rPr>
                <w:rFonts w:ascii="Calibri" w:hAnsi="Calibri" w:cs="Calibri"/>
                <w:sz w:val="22"/>
                <w:szCs w:val="22"/>
              </w:rPr>
              <w:t>to ver</w:t>
            </w:r>
            <w:r w:rsidR="00730C4C">
              <w:rPr>
                <w:rFonts w:ascii="Calibri" w:hAnsi="Calibri" w:cs="Calibri"/>
                <w:sz w:val="22"/>
                <w:szCs w:val="22"/>
              </w:rPr>
              <w:t>if</w:t>
            </w:r>
            <w:r w:rsidRPr="009B4DA9">
              <w:rPr>
                <w:rFonts w:ascii="Calibri" w:hAnsi="Calibri" w:cs="Calibri"/>
                <w:sz w:val="22"/>
                <w:szCs w:val="22"/>
              </w:rPr>
              <w:t xml:space="preserve">y that the factored form results in the given standard form after multiplying the two binomial terms. Another way to verify the two equations are congruent is to isolate the polynomial expressions in both equations and substitute </w:t>
            </w:r>
            <m:oMath>
              <m:r>
                <w:rPr>
                  <w:rFonts w:ascii="Cambria Math" w:hAnsi="Cambria Math" w:cs="Calibri"/>
                  <w:sz w:val="22"/>
                  <w:szCs w:val="22"/>
                </w:rPr>
                <m:t>x</m:t>
              </m:r>
            </m:oMath>
            <w:r w:rsidRPr="009B4DA9">
              <w:rPr>
                <w:rFonts w:ascii="Calibri" w:hAnsi="Calibri" w:cs="Calibri"/>
                <w:sz w:val="22"/>
                <w:szCs w:val="22"/>
              </w:rPr>
              <w:t xml:space="preserve"> with a </w:t>
            </w:r>
            <w:r w:rsidRPr="009B4DA9">
              <w:rPr>
                <w:rFonts w:ascii="Calibri" w:hAnsi="Calibri" w:cs="Calibri"/>
                <w:sz w:val="22"/>
                <w:szCs w:val="22"/>
              </w:rPr>
              <w:lastRenderedPageBreak/>
              <w:t>replacement value to determine if they result in the s</w:t>
            </w:r>
            <w:proofErr w:type="spellStart"/>
            <w:r w:rsidRPr="009B4DA9">
              <w:rPr>
                <w:rFonts w:ascii="Calibri" w:hAnsi="Calibri" w:cs="Calibri"/>
                <w:sz w:val="22"/>
                <w:szCs w:val="22"/>
              </w:rPr>
              <w:t>ame</w:t>
            </w:r>
            <w:proofErr w:type="spellEnd"/>
            <w:r w:rsidRPr="009B4DA9">
              <w:rPr>
                <w:rFonts w:ascii="Calibri" w:hAnsi="Calibri" w:cs="Calibri"/>
                <w:sz w:val="22"/>
                <w:szCs w:val="22"/>
              </w:rPr>
              <w:t xml:space="preserve"> value. Lastly, </w:t>
            </w:r>
            <w:r w:rsidR="00CD018A">
              <w:rPr>
                <w:rFonts w:ascii="Calibri" w:hAnsi="Calibri" w:cs="Calibri"/>
                <w:sz w:val="22"/>
                <w:szCs w:val="22"/>
              </w:rPr>
              <w:t>both equations can be graphed.</w:t>
            </w:r>
            <w:r w:rsidRPr="009B4DA9">
              <w:rPr>
                <w:rFonts w:ascii="Calibri" w:hAnsi="Calibri" w:cs="Calibri"/>
                <w:sz w:val="22"/>
                <w:szCs w:val="22"/>
              </w:rPr>
              <w:t xml:space="preserve"> If they overlap, then the graphs are equivalent. </w:t>
            </w:r>
          </w:p>
          <w:p w14:paraId="4E5F2E8C" w14:textId="471B5378" w:rsidR="00171E3B" w:rsidRPr="009B4DA9" w:rsidRDefault="003F3AF9" w:rsidP="0081629E">
            <w:pPr>
              <w:pStyle w:val="ListParagraph"/>
              <w:numPr>
                <w:ilvl w:val="0"/>
                <w:numId w:val="36"/>
              </w:numPr>
              <w:rPr>
                <w:rFonts w:ascii="Calibri" w:hAnsi="Calibri" w:cs="Calibri"/>
                <w:sz w:val="22"/>
                <w:szCs w:val="22"/>
              </w:rPr>
            </w:pPr>
            <w:r w:rsidRPr="009B4DA9">
              <w:rPr>
                <w:rFonts w:ascii="Calibri" w:hAnsi="Calibri" w:cs="Calibri"/>
                <w:sz w:val="22"/>
                <w:szCs w:val="22"/>
              </w:rPr>
              <w:t>Use the factored form of the equation to identify its corresponding roots (real and imaginary).</w:t>
            </w:r>
            <w:r w:rsidR="00171E3B" w:rsidRPr="009B4DA9">
              <w:rPr>
                <w:rFonts w:ascii="Calibri" w:hAnsi="Calibri" w:cs="Calibri"/>
                <w:sz w:val="22"/>
                <w:szCs w:val="22"/>
              </w:rPr>
              <w:t xml:space="preserve"> Given the factored form of the equation is </w:t>
            </w:r>
            <m:oMath>
              <m:r>
                <w:rPr>
                  <w:rFonts w:ascii="Cambria Math" w:hAnsi="Cambria Math" w:cs="Calibri"/>
                  <w:sz w:val="22"/>
                  <w:szCs w:val="22"/>
                </w:rPr>
                <m:t>0=</m:t>
              </m:r>
              <m:d>
                <m:dPr>
                  <m:ctrlPr>
                    <w:rPr>
                      <w:rFonts w:ascii="Cambria Math" w:hAnsi="Cambria Math" w:cs="Calibri"/>
                      <w:i/>
                      <w:sz w:val="22"/>
                      <w:szCs w:val="22"/>
                    </w:rPr>
                  </m:ctrlPr>
                </m:dPr>
                <m:e>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r>
                    <w:rPr>
                      <w:rFonts w:ascii="Cambria Math" w:hAnsi="Cambria Math" w:cs="Calibri"/>
                      <w:sz w:val="22"/>
                      <w:szCs w:val="22"/>
                    </w:rPr>
                    <m:t>+4</m:t>
                  </m:r>
                </m:e>
              </m:d>
              <m:d>
                <m:dPr>
                  <m:ctrlPr>
                    <w:rPr>
                      <w:rFonts w:ascii="Cambria Math" w:hAnsi="Cambria Math" w:cs="Calibri"/>
                      <w:i/>
                      <w:sz w:val="22"/>
                      <w:szCs w:val="22"/>
                    </w:rPr>
                  </m:ctrlPr>
                </m:dPr>
                <m:e>
                  <m:r>
                    <w:rPr>
                      <w:rFonts w:ascii="Cambria Math" w:hAnsi="Cambria Math" w:cs="Calibri"/>
                      <w:sz w:val="22"/>
                      <w:szCs w:val="22"/>
                    </w:rPr>
                    <m:t>x+1</m:t>
                  </m:r>
                </m:e>
              </m:d>
            </m:oMath>
            <w:r w:rsidR="00171E3B" w:rsidRPr="009B4DA9">
              <w:rPr>
                <w:rFonts w:ascii="Calibri" w:hAnsi="Calibri" w:cs="Calibri"/>
                <w:sz w:val="22"/>
                <w:szCs w:val="22"/>
              </w:rPr>
              <w:t xml:space="preserve">, write both factors equal zero. </w:t>
            </w:r>
          </w:p>
          <w:p w14:paraId="1ABA90CA" w14:textId="77777777" w:rsidR="00171E3B" w:rsidRPr="00171E3B" w:rsidRDefault="00171E3B" w:rsidP="00171E3B">
            <w:pPr>
              <w:rPr>
                <w:rFonts w:ascii="Calibri" w:hAnsi="Calibri" w:cs="Calibri"/>
                <w:sz w:val="22"/>
                <w:szCs w:val="22"/>
              </w:rPr>
            </w:pPr>
          </w:p>
          <w:p w14:paraId="12696061" w14:textId="59E6970B" w:rsidR="00171E3B" w:rsidRDefault="00171E3B" w:rsidP="00171E3B">
            <w:pPr>
              <w:jc w:val="center"/>
              <w:rPr>
                <w:rFonts w:ascii="Calibri" w:hAnsi="Calibri" w:cs="Calibri"/>
                <w:sz w:val="22"/>
                <w:szCs w:val="22"/>
              </w:rPr>
            </w:pPr>
            <m:oMath>
              <m:r>
                <w:rPr>
                  <w:rFonts w:ascii="Cambria Math" w:hAnsi="Cambria Math" w:cs="Calibri"/>
                  <w:sz w:val="22"/>
                  <w:szCs w:val="22"/>
                </w:rPr>
                <m:t>0=(x+1)</m:t>
              </m:r>
            </m:oMath>
            <w:r w:rsidR="006E6498">
              <w:rPr>
                <w:rFonts w:ascii="Calibri" w:hAnsi="Calibri" w:cs="Calibri"/>
                <w:sz w:val="22"/>
                <w:szCs w:val="22"/>
              </w:rPr>
              <w:t xml:space="preserve">                 </w:t>
            </w:r>
            <w:r>
              <w:rPr>
                <w:rFonts w:ascii="Calibri" w:hAnsi="Calibri" w:cs="Calibri"/>
                <w:sz w:val="22"/>
                <w:szCs w:val="22"/>
              </w:rPr>
              <w:t xml:space="preserve"> or</w:t>
            </w:r>
            <w:r w:rsidR="006E6498">
              <w:rPr>
                <w:rFonts w:ascii="Calibri" w:hAnsi="Calibri" w:cs="Calibri"/>
                <w:sz w:val="22"/>
                <w:szCs w:val="22"/>
              </w:rPr>
              <w:t xml:space="preserve">                </w:t>
            </w:r>
            <w:r>
              <w:rPr>
                <w:rFonts w:ascii="Calibri" w:hAnsi="Calibri" w:cs="Calibri"/>
                <w:sz w:val="22"/>
                <w:szCs w:val="22"/>
              </w:rPr>
              <w:t xml:space="preserve"> </w:t>
            </w:r>
            <m:oMath>
              <m:r>
                <w:rPr>
                  <w:rFonts w:ascii="Cambria Math" w:hAnsi="Cambria Math" w:cs="Calibri"/>
                  <w:sz w:val="22"/>
                  <w:szCs w:val="22"/>
                </w:rPr>
                <m:t>0=(</m:t>
              </m:r>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r>
                <w:rPr>
                  <w:rFonts w:ascii="Cambria Math" w:hAnsi="Cambria Math" w:cs="Calibri"/>
                  <w:sz w:val="22"/>
                  <w:szCs w:val="22"/>
                </w:rPr>
                <m:t>+4)</m:t>
              </m:r>
            </m:oMath>
          </w:p>
          <w:p w14:paraId="732297AC" w14:textId="77777777" w:rsidR="00171E3B" w:rsidRDefault="00171E3B" w:rsidP="00171E3B">
            <w:pPr>
              <w:jc w:val="center"/>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2"/>
              <w:gridCol w:w="7042"/>
            </w:tblGrid>
            <w:tr w:rsidR="00171E3B" w14:paraId="02A5D1C5" w14:textId="77777777" w:rsidTr="00171E3B">
              <w:tc>
                <w:tcPr>
                  <w:tcW w:w="7042" w:type="dxa"/>
                </w:tcPr>
                <w:p w14:paraId="307D7EEB" w14:textId="77777777" w:rsidR="00171E3B" w:rsidRPr="00171E3B" w:rsidRDefault="00171E3B" w:rsidP="00171E3B">
                  <w:pPr>
                    <w:jc w:val="center"/>
                    <w:rPr>
                      <w:rFonts w:ascii="Calibri" w:hAnsi="Calibri" w:cs="Calibri"/>
                      <w:sz w:val="22"/>
                      <w:szCs w:val="22"/>
                    </w:rPr>
                  </w:pPr>
                  <m:oMathPara>
                    <m:oMath>
                      <m:r>
                        <w:rPr>
                          <w:rFonts w:ascii="Cambria Math" w:hAnsi="Cambria Math" w:cs="Calibri"/>
                          <w:sz w:val="22"/>
                          <w:szCs w:val="22"/>
                        </w:rPr>
                        <m:t>0=</m:t>
                      </m:r>
                      <m:d>
                        <m:dPr>
                          <m:ctrlPr>
                            <w:rPr>
                              <w:rFonts w:ascii="Cambria Math" w:hAnsi="Cambria Math" w:cs="Calibri"/>
                              <w:i/>
                              <w:sz w:val="22"/>
                              <w:szCs w:val="22"/>
                            </w:rPr>
                          </m:ctrlPr>
                        </m:dPr>
                        <m:e>
                          <m:r>
                            <w:rPr>
                              <w:rFonts w:ascii="Cambria Math" w:hAnsi="Cambria Math" w:cs="Calibri"/>
                              <w:sz w:val="22"/>
                              <w:szCs w:val="22"/>
                            </w:rPr>
                            <m:t>x+1</m:t>
                          </m:r>
                        </m:e>
                      </m:d>
                    </m:oMath>
                  </m:oMathPara>
                </w:p>
                <w:p w14:paraId="69549BAF" w14:textId="77777777" w:rsidR="00171E3B" w:rsidRPr="00171E3B" w:rsidRDefault="00171E3B" w:rsidP="00171E3B">
                  <w:pPr>
                    <w:jc w:val="center"/>
                    <w:rPr>
                      <w:rFonts w:ascii="Calibri" w:hAnsi="Calibri" w:cs="Calibri"/>
                      <w:sz w:val="22"/>
                      <w:szCs w:val="22"/>
                    </w:rPr>
                  </w:pPr>
                  <m:oMathPara>
                    <m:oMath>
                      <m:r>
                        <w:rPr>
                          <w:rFonts w:ascii="Cambria Math" w:hAnsi="Cambria Math" w:cs="Calibri"/>
                          <w:sz w:val="22"/>
                          <w:szCs w:val="22"/>
                        </w:rPr>
                        <m:t>0=x+1</m:t>
                      </m:r>
                    </m:oMath>
                  </m:oMathPara>
                </w:p>
                <w:p w14:paraId="4E3C5909" w14:textId="0A6B9649" w:rsidR="00171E3B" w:rsidRDefault="00171E3B" w:rsidP="00171E3B">
                  <w:pPr>
                    <w:jc w:val="center"/>
                    <w:rPr>
                      <w:rFonts w:ascii="Calibri" w:hAnsi="Calibri" w:cs="Calibri"/>
                      <w:sz w:val="22"/>
                      <w:szCs w:val="22"/>
                    </w:rPr>
                  </w:pPr>
                  <m:oMathPara>
                    <m:oMath>
                      <m:r>
                        <w:rPr>
                          <w:rFonts w:ascii="Cambria Math" w:hAnsi="Cambria Math" w:cs="Calibri"/>
                          <w:sz w:val="22"/>
                          <w:szCs w:val="22"/>
                        </w:rPr>
                        <m:t>-1      -1</m:t>
                      </m:r>
                    </m:oMath>
                  </m:oMathPara>
                </w:p>
                <w:p w14:paraId="03315F69" w14:textId="5F7F05C9" w:rsidR="00171E3B" w:rsidRPr="00171E3B" w:rsidRDefault="00171E3B" w:rsidP="00171E3B">
                  <w:pPr>
                    <w:jc w:val="center"/>
                    <w:rPr>
                      <w:rFonts w:ascii="Calibri" w:hAnsi="Calibri" w:cs="Calibri"/>
                      <w:sz w:val="22"/>
                      <w:szCs w:val="22"/>
                    </w:rPr>
                  </w:pPr>
                  <m:oMathPara>
                    <m:oMath>
                      <m:r>
                        <w:rPr>
                          <w:rFonts w:ascii="Cambria Math" w:hAnsi="Cambria Math" w:cs="Calibri"/>
                          <w:sz w:val="22"/>
                          <w:szCs w:val="22"/>
                        </w:rPr>
                        <m:t>-1  =  x</m:t>
                      </m:r>
                    </m:oMath>
                  </m:oMathPara>
                </w:p>
              </w:tc>
              <w:tc>
                <w:tcPr>
                  <w:tcW w:w="7042" w:type="dxa"/>
                </w:tcPr>
                <w:p w14:paraId="3D7B3713" w14:textId="77777777" w:rsidR="00171E3B" w:rsidRPr="00171E3B" w:rsidRDefault="00171E3B" w:rsidP="00171E3B">
                  <w:pPr>
                    <w:spacing w:line="360" w:lineRule="auto"/>
                    <w:jc w:val="center"/>
                    <w:rPr>
                      <w:rFonts w:ascii="Calibri" w:hAnsi="Calibri" w:cs="Calibri"/>
                      <w:sz w:val="22"/>
                      <w:szCs w:val="22"/>
                    </w:rPr>
                  </w:pPr>
                  <m:oMathPara>
                    <m:oMath>
                      <m:r>
                        <w:rPr>
                          <w:rFonts w:ascii="Cambria Math" w:hAnsi="Cambria Math" w:cs="Calibri"/>
                          <w:sz w:val="22"/>
                          <w:szCs w:val="22"/>
                        </w:rPr>
                        <m:t>0=(</m:t>
                      </m:r>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r>
                        <w:rPr>
                          <w:rFonts w:ascii="Cambria Math" w:hAnsi="Cambria Math" w:cs="Calibri"/>
                          <w:sz w:val="22"/>
                          <w:szCs w:val="22"/>
                        </w:rPr>
                        <m:t>+4)</m:t>
                      </m:r>
                    </m:oMath>
                  </m:oMathPara>
                </w:p>
                <w:p w14:paraId="3CFF0DBC" w14:textId="77777777" w:rsidR="00171E3B" w:rsidRPr="00171E3B" w:rsidRDefault="00171E3B" w:rsidP="00171E3B">
                  <w:pPr>
                    <w:spacing w:line="360" w:lineRule="auto"/>
                    <w:jc w:val="center"/>
                    <w:rPr>
                      <w:rFonts w:ascii="Calibri" w:hAnsi="Calibri" w:cs="Calibri"/>
                      <w:sz w:val="22"/>
                      <w:szCs w:val="22"/>
                    </w:rPr>
                  </w:pPr>
                  <m:oMathPara>
                    <m:oMath>
                      <m:r>
                        <w:rPr>
                          <w:rFonts w:ascii="Cambria Math" w:hAnsi="Cambria Math" w:cs="Calibri"/>
                          <w:sz w:val="22"/>
                          <w:szCs w:val="22"/>
                        </w:rPr>
                        <m:t>0=</m:t>
                      </m:r>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r>
                        <w:rPr>
                          <w:rFonts w:ascii="Cambria Math" w:hAnsi="Cambria Math" w:cs="Calibri"/>
                          <w:sz w:val="22"/>
                          <w:szCs w:val="22"/>
                        </w:rPr>
                        <m:t>+4</m:t>
                      </m:r>
                    </m:oMath>
                  </m:oMathPara>
                </w:p>
                <w:p w14:paraId="15AE7B2D" w14:textId="1A36D9D7" w:rsidR="00171E3B" w:rsidRDefault="00171E3B" w:rsidP="00171E3B">
                  <w:pPr>
                    <w:spacing w:line="360" w:lineRule="auto"/>
                    <w:jc w:val="center"/>
                    <w:rPr>
                      <w:rFonts w:ascii="Calibri" w:hAnsi="Calibri" w:cs="Calibri"/>
                      <w:sz w:val="22"/>
                      <w:szCs w:val="22"/>
                    </w:rPr>
                  </w:pPr>
                  <m:oMathPara>
                    <m:oMath>
                      <m:r>
                        <w:rPr>
                          <w:rFonts w:ascii="Cambria Math" w:hAnsi="Cambria Math" w:cs="Calibri"/>
                          <w:sz w:val="22"/>
                          <w:szCs w:val="22"/>
                        </w:rPr>
                        <m:t>-4    -4</m:t>
                      </m:r>
                    </m:oMath>
                  </m:oMathPara>
                </w:p>
                <w:p w14:paraId="3C479D29" w14:textId="77777777" w:rsidR="00171E3B" w:rsidRPr="00171E3B" w:rsidRDefault="00171E3B" w:rsidP="00171E3B">
                  <w:pPr>
                    <w:spacing w:line="360" w:lineRule="auto"/>
                    <w:jc w:val="center"/>
                    <w:rPr>
                      <w:rFonts w:ascii="Calibri" w:hAnsi="Calibri" w:cs="Calibri"/>
                      <w:sz w:val="22"/>
                      <w:szCs w:val="22"/>
                    </w:rPr>
                  </w:pPr>
                  <m:oMathPara>
                    <m:oMath>
                      <m:r>
                        <w:rPr>
                          <w:rFonts w:ascii="Cambria Math" w:hAnsi="Cambria Math" w:cs="Calibri"/>
                          <w:sz w:val="22"/>
                          <w:szCs w:val="22"/>
                        </w:rPr>
                        <m:t>-4=</m:t>
                      </m:r>
                      <m:sSup>
                        <m:sSupPr>
                          <m:ctrlPr>
                            <w:rPr>
                              <w:rFonts w:ascii="Cambria Math" w:hAnsi="Cambria Math" w:cs="Calibri"/>
                              <w:i/>
                              <w:sz w:val="22"/>
                              <w:szCs w:val="22"/>
                            </w:rPr>
                          </m:ctrlPr>
                        </m:sSupPr>
                        <m:e>
                          <m:r>
                            <w:rPr>
                              <w:rFonts w:ascii="Cambria Math" w:hAnsi="Cambria Math" w:cs="Calibri"/>
                              <w:sz w:val="22"/>
                              <w:szCs w:val="22"/>
                            </w:rPr>
                            <m:t>x</m:t>
                          </m:r>
                        </m:e>
                        <m:sup>
                          <m:r>
                            <w:rPr>
                              <w:rFonts w:ascii="Cambria Math" w:hAnsi="Cambria Math" w:cs="Calibri"/>
                              <w:sz w:val="22"/>
                              <w:szCs w:val="22"/>
                            </w:rPr>
                            <m:t>2</m:t>
                          </m:r>
                        </m:sup>
                      </m:sSup>
                    </m:oMath>
                  </m:oMathPara>
                </w:p>
                <w:p w14:paraId="31231C89" w14:textId="77777777" w:rsidR="00171E3B" w:rsidRPr="00171E3B" w:rsidRDefault="00171E3B" w:rsidP="00171E3B">
                  <w:pPr>
                    <w:spacing w:line="360" w:lineRule="auto"/>
                    <w:jc w:val="center"/>
                    <w:rPr>
                      <w:rFonts w:ascii="Calibri" w:hAnsi="Calibri" w:cs="Calibri"/>
                      <w:sz w:val="22"/>
                      <w:szCs w:val="22"/>
                    </w:rPr>
                  </w:pPr>
                  <m:oMathPara>
                    <m:oMath>
                      <m:r>
                        <w:rPr>
                          <w:rFonts w:ascii="Cambria Math" w:hAnsi="Cambria Math" w:cs="Calibri"/>
                          <w:sz w:val="22"/>
                          <w:szCs w:val="22"/>
                        </w:rPr>
                        <m:t>±</m:t>
                      </m:r>
                      <m:rad>
                        <m:radPr>
                          <m:degHide m:val="1"/>
                          <m:ctrlPr>
                            <w:rPr>
                              <w:rFonts w:ascii="Cambria Math" w:hAnsi="Cambria Math" w:cs="Calibri"/>
                              <w:i/>
                              <w:sz w:val="22"/>
                              <w:szCs w:val="22"/>
                            </w:rPr>
                          </m:ctrlPr>
                        </m:radPr>
                        <m:deg/>
                        <m:e>
                          <m:r>
                            <w:rPr>
                              <w:rFonts w:ascii="Cambria Math" w:hAnsi="Cambria Math" w:cs="Calibri"/>
                              <w:sz w:val="22"/>
                              <w:szCs w:val="22"/>
                            </w:rPr>
                            <m:t>-4</m:t>
                          </m:r>
                        </m:e>
                      </m:rad>
                      <m:r>
                        <w:rPr>
                          <w:rFonts w:ascii="Cambria Math" w:hAnsi="Cambria Math" w:cs="Calibri"/>
                          <w:sz w:val="22"/>
                          <w:szCs w:val="22"/>
                        </w:rPr>
                        <m:t>=x</m:t>
                      </m:r>
                    </m:oMath>
                  </m:oMathPara>
                </w:p>
                <w:p w14:paraId="2191652D" w14:textId="77777777" w:rsidR="00171E3B" w:rsidRPr="00171E3B" w:rsidRDefault="00171E3B" w:rsidP="00171E3B">
                  <w:pPr>
                    <w:spacing w:line="360" w:lineRule="auto"/>
                    <w:jc w:val="center"/>
                    <w:rPr>
                      <w:rFonts w:ascii="Calibri" w:hAnsi="Calibri" w:cs="Calibri"/>
                      <w:sz w:val="22"/>
                      <w:szCs w:val="22"/>
                    </w:rPr>
                  </w:pPr>
                  <m:oMathPara>
                    <m:oMath>
                      <m:r>
                        <w:rPr>
                          <w:rFonts w:ascii="Cambria Math" w:hAnsi="Cambria Math" w:cs="Calibri"/>
                          <w:sz w:val="22"/>
                          <w:szCs w:val="22"/>
                        </w:rPr>
                        <m:t>±</m:t>
                      </m:r>
                      <m:rad>
                        <m:radPr>
                          <m:degHide m:val="1"/>
                          <m:ctrlPr>
                            <w:rPr>
                              <w:rFonts w:ascii="Cambria Math" w:hAnsi="Cambria Math" w:cs="Calibri"/>
                              <w:i/>
                              <w:sz w:val="22"/>
                              <w:szCs w:val="22"/>
                            </w:rPr>
                          </m:ctrlPr>
                        </m:radPr>
                        <m:deg/>
                        <m:e>
                          <m:r>
                            <w:rPr>
                              <w:rFonts w:ascii="Cambria Math" w:hAnsi="Cambria Math" w:cs="Calibri"/>
                              <w:sz w:val="22"/>
                              <w:szCs w:val="22"/>
                            </w:rPr>
                            <m:t>4</m:t>
                          </m:r>
                        </m:e>
                      </m:rad>
                      <m:rad>
                        <m:radPr>
                          <m:degHide m:val="1"/>
                          <m:ctrlPr>
                            <w:rPr>
                              <w:rFonts w:ascii="Cambria Math" w:hAnsi="Cambria Math" w:cs="Calibri"/>
                              <w:i/>
                              <w:sz w:val="22"/>
                              <w:szCs w:val="22"/>
                            </w:rPr>
                          </m:ctrlPr>
                        </m:radPr>
                        <m:deg/>
                        <m:e>
                          <m:r>
                            <w:rPr>
                              <w:rFonts w:ascii="Cambria Math" w:hAnsi="Cambria Math" w:cs="Calibri"/>
                              <w:sz w:val="22"/>
                              <w:szCs w:val="22"/>
                            </w:rPr>
                            <m:t>-1</m:t>
                          </m:r>
                        </m:e>
                      </m:rad>
                      <m:r>
                        <w:rPr>
                          <w:rFonts w:ascii="Cambria Math" w:hAnsi="Cambria Math" w:cs="Calibri"/>
                          <w:sz w:val="22"/>
                          <w:szCs w:val="22"/>
                        </w:rPr>
                        <m:t>=x</m:t>
                      </m:r>
                    </m:oMath>
                  </m:oMathPara>
                </w:p>
                <w:p w14:paraId="3E1AEB69" w14:textId="77777777" w:rsidR="00171E3B" w:rsidRPr="00171E3B" w:rsidRDefault="00171E3B" w:rsidP="00171E3B">
                  <w:pPr>
                    <w:spacing w:line="360" w:lineRule="auto"/>
                    <w:jc w:val="center"/>
                    <w:rPr>
                      <w:rFonts w:ascii="Calibri" w:hAnsi="Calibri" w:cs="Calibri"/>
                      <w:sz w:val="22"/>
                      <w:szCs w:val="22"/>
                    </w:rPr>
                  </w:pPr>
                  <m:oMathPara>
                    <m:oMath>
                      <m:r>
                        <w:rPr>
                          <w:rFonts w:ascii="Cambria Math" w:hAnsi="Cambria Math" w:cs="Calibri"/>
                          <w:sz w:val="22"/>
                          <w:szCs w:val="22"/>
                        </w:rPr>
                        <m:t>±i</m:t>
                      </m:r>
                      <m:rad>
                        <m:radPr>
                          <m:degHide m:val="1"/>
                          <m:ctrlPr>
                            <w:rPr>
                              <w:rFonts w:ascii="Cambria Math" w:hAnsi="Cambria Math" w:cs="Calibri"/>
                              <w:i/>
                              <w:sz w:val="22"/>
                              <w:szCs w:val="22"/>
                            </w:rPr>
                          </m:ctrlPr>
                        </m:radPr>
                        <m:deg/>
                        <m:e>
                          <m:r>
                            <w:rPr>
                              <w:rFonts w:ascii="Cambria Math" w:hAnsi="Cambria Math" w:cs="Calibri"/>
                              <w:sz w:val="22"/>
                              <w:szCs w:val="22"/>
                            </w:rPr>
                            <m:t>4</m:t>
                          </m:r>
                        </m:e>
                      </m:rad>
                      <m:r>
                        <w:rPr>
                          <w:rFonts w:ascii="Cambria Math" w:hAnsi="Cambria Math" w:cs="Calibri"/>
                          <w:sz w:val="22"/>
                          <w:szCs w:val="22"/>
                        </w:rPr>
                        <m:t>=x</m:t>
                      </m:r>
                    </m:oMath>
                  </m:oMathPara>
                </w:p>
                <w:p w14:paraId="09FC394F" w14:textId="77777777" w:rsidR="00171E3B" w:rsidRPr="00171E3B" w:rsidRDefault="00171E3B" w:rsidP="00171E3B">
                  <w:pPr>
                    <w:spacing w:line="360" w:lineRule="auto"/>
                    <w:jc w:val="center"/>
                    <w:rPr>
                      <w:rFonts w:ascii="Calibri" w:hAnsi="Calibri" w:cs="Calibri"/>
                      <w:sz w:val="22"/>
                      <w:szCs w:val="22"/>
                    </w:rPr>
                  </w:pPr>
                  <m:oMathPara>
                    <m:oMath>
                      <m:r>
                        <w:rPr>
                          <w:rFonts w:ascii="Cambria Math" w:hAnsi="Cambria Math" w:cs="Calibri"/>
                          <w:sz w:val="22"/>
                          <w:szCs w:val="22"/>
                        </w:rPr>
                        <m:t>±2i=x</m:t>
                      </m:r>
                    </m:oMath>
                  </m:oMathPara>
                </w:p>
                <w:p w14:paraId="1825F146" w14:textId="731E8740" w:rsidR="00171E3B" w:rsidRPr="00171E3B" w:rsidRDefault="00171E3B" w:rsidP="00171E3B">
                  <w:pPr>
                    <w:spacing w:line="360" w:lineRule="auto"/>
                    <w:jc w:val="center"/>
                    <w:rPr>
                      <w:rFonts w:ascii="Calibri" w:hAnsi="Calibri" w:cs="Calibri"/>
                      <w:sz w:val="22"/>
                      <w:szCs w:val="22"/>
                    </w:rPr>
                  </w:pPr>
                  <m:oMath>
                    <m:r>
                      <w:rPr>
                        <w:rFonts w:ascii="Cambria Math" w:hAnsi="Cambria Math" w:cs="Calibri"/>
                        <w:sz w:val="22"/>
                        <w:szCs w:val="22"/>
                      </w:rPr>
                      <m:t>x=2i</m:t>
                    </m:r>
                  </m:oMath>
                  <w:r>
                    <w:rPr>
                      <w:rFonts w:ascii="Calibri" w:hAnsi="Calibri" w:cs="Calibri"/>
                      <w:sz w:val="22"/>
                      <w:szCs w:val="22"/>
                    </w:rPr>
                    <w:t xml:space="preserve"> or </w:t>
                  </w:r>
                  <m:oMath>
                    <m:r>
                      <w:rPr>
                        <w:rFonts w:ascii="Cambria Math" w:hAnsi="Cambria Math" w:cs="Calibri"/>
                        <w:sz w:val="22"/>
                        <w:szCs w:val="22"/>
                      </w:rPr>
                      <m:t>x=-2i</m:t>
                    </m:r>
                  </m:oMath>
                </w:p>
              </w:tc>
            </w:tr>
          </w:tbl>
          <w:p w14:paraId="1592D5BB" w14:textId="77777777" w:rsidR="006E6498" w:rsidRDefault="006E6498" w:rsidP="00171E3B">
            <w:pPr>
              <w:ind w:left="1783"/>
              <w:rPr>
                <w:rFonts w:ascii="Calibri" w:hAnsi="Calibri" w:cs="Calibri"/>
                <w:sz w:val="22"/>
                <w:szCs w:val="22"/>
              </w:rPr>
            </w:pPr>
          </w:p>
          <w:p w14:paraId="55BAE438" w14:textId="7E3D6D30" w:rsidR="00171E3B" w:rsidRDefault="00171E3B" w:rsidP="00171E3B">
            <w:pPr>
              <w:ind w:left="1783"/>
              <w:rPr>
                <w:rFonts w:ascii="Calibri" w:hAnsi="Calibri" w:cs="Calibri"/>
                <w:sz w:val="22"/>
                <w:szCs w:val="22"/>
              </w:rPr>
            </w:pPr>
            <w:r>
              <w:rPr>
                <w:rFonts w:ascii="Calibri" w:hAnsi="Calibri" w:cs="Calibri"/>
                <w:sz w:val="22"/>
                <w:szCs w:val="22"/>
              </w:rPr>
              <w:t xml:space="preserve">In summary, there are 3 solutions. One is real and two are imaginary. They are </w:t>
            </w:r>
            <m:oMath>
              <m:r>
                <w:rPr>
                  <w:rFonts w:ascii="Cambria Math" w:hAnsi="Cambria Math" w:cs="Calibri"/>
                  <w:sz w:val="22"/>
                  <w:szCs w:val="22"/>
                </w:rPr>
                <m:t>x= -1;x=2i; x= -2i</m:t>
              </m:r>
            </m:oMath>
            <w:r>
              <w:rPr>
                <w:rFonts w:ascii="Calibri" w:hAnsi="Calibri" w:cs="Calibri"/>
                <w:sz w:val="22"/>
                <w:szCs w:val="22"/>
              </w:rPr>
              <w:t>. The</w:t>
            </w:r>
            <w:r w:rsidR="006E6498">
              <w:rPr>
                <w:rFonts w:ascii="Calibri" w:hAnsi="Calibri" w:cs="Calibri"/>
                <w:sz w:val="22"/>
                <w:szCs w:val="22"/>
              </w:rPr>
              <w:t>se solutions</w:t>
            </w:r>
            <w:r>
              <w:rPr>
                <w:rFonts w:ascii="Calibri" w:hAnsi="Calibri" w:cs="Calibri"/>
                <w:sz w:val="22"/>
                <w:szCs w:val="22"/>
              </w:rPr>
              <w:t xml:space="preserve"> can also be written in other ways</w:t>
            </w:r>
            <w:r w:rsidR="006E6498">
              <w:rPr>
                <w:rFonts w:ascii="Calibri" w:hAnsi="Calibri" w:cs="Calibri"/>
                <w:sz w:val="22"/>
                <w:szCs w:val="22"/>
              </w:rPr>
              <w:t>:</w:t>
            </w:r>
            <w:r>
              <w:rPr>
                <w:rFonts w:ascii="Calibri" w:hAnsi="Calibri" w:cs="Calibri"/>
                <w:sz w:val="22"/>
                <w:szCs w:val="22"/>
              </w:rPr>
              <w:t xml:space="preserve"> </w:t>
            </w:r>
            <m:oMath>
              <m:r>
                <w:rPr>
                  <w:rFonts w:ascii="Cambria Math" w:hAnsi="Cambria Math" w:cs="Calibri"/>
                  <w:sz w:val="22"/>
                  <w:szCs w:val="22"/>
                </w:rPr>
                <m:t>{-1, -2i, 2i}</m:t>
              </m:r>
            </m:oMath>
            <w:r w:rsidR="006E6498">
              <w:rPr>
                <w:rFonts w:ascii="Calibri" w:hAnsi="Calibri" w:cs="Calibri"/>
                <w:sz w:val="22"/>
                <w:szCs w:val="22"/>
              </w:rPr>
              <w:t xml:space="preserve"> or </w:t>
            </w:r>
            <m:oMath>
              <m:r>
                <w:rPr>
                  <w:rFonts w:ascii="Cambria Math" w:hAnsi="Cambria Math" w:cs="Calibri"/>
                  <w:sz w:val="22"/>
                  <w:szCs w:val="22"/>
                </w:rPr>
                <m:t>{±2i, -1}</m:t>
              </m:r>
            </m:oMath>
            <w:r w:rsidR="006E6498">
              <w:rPr>
                <w:rFonts w:ascii="Calibri" w:hAnsi="Calibri" w:cs="Calibri"/>
                <w:sz w:val="22"/>
                <w:szCs w:val="22"/>
              </w:rPr>
              <w:t>.</w:t>
            </w:r>
          </w:p>
          <w:p w14:paraId="2CA6BC5B" w14:textId="77777777" w:rsidR="009B4DA9" w:rsidRPr="00171E3B" w:rsidRDefault="009B4DA9" w:rsidP="00171E3B">
            <w:pPr>
              <w:ind w:left="1783"/>
              <w:rPr>
                <w:rFonts w:ascii="Calibri" w:hAnsi="Calibri" w:cs="Calibri"/>
                <w:sz w:val="22"/>
                <w:szCs w:val="22"/>
              </w:rPr>
            </w:pPr>
          </w:p>
          <w:p w14:paraId="20FA1B68" w14:textId="4E2E2735" w:rsidR="003F3AF9" w:rsidRPr="009B4DA9" w:rsidRDefault="003F3AF9" w:rsidP="0081629E">
            <w:pPr>
              <w:pStyle w:val="ListParagraph"/>
              <w:numPr>
                <w:ilvl w:val="0"/>
                <w:numId w:val="36"/>
              </w:numPr>
              <w:rPr>
                <w:rFonts w:ascii="Calibri" w:hAnsi="Calibri" w:cs="Calibri"/>
                <w:sz w:val="22"/>
                <w:szCs w:val="22"/>
              </w:rPr>
            </w:pPr>
            <w:r w:rsidRPr="009B4DA9">
              <w:rPr>
                <w:rFonts w:ascii="Calibri" w:hAnsi="Calibri" w:cs="Calibri"/>
                <w:sz w:val="22"/>
                <w:szCs w:val="22"/>
              </w:rPr>
              <w:t xml:space="preserve">Convert the given equation to function form. Then, graph the corresponding function. The equation written in function format is </w:t>
            </w:r>
            <m:oMath>
              <m:sSup>
                <m:sSupPr>
                  <m:ctrlPr>
                    <w:rPr>
                      <w:rFonts w:ascii="Cambria Math" w:hAnsi="Cambria Math"/>
                      <w:i/>
                    </w:rPr>
                  </m:ctrlPr>
                </m:sSupPr>
                <m:e>
                  <m:r>
                    <w:rPr>
                      <w:rFonts w:ascii="Cambria Math" w:hAnsi="Cambria Math"/>
                    </w:rPr>
                    <m:t>y=x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m:t>
              </m:r>
            </m:oMath>
            <w:r w:rsidRPr="009B4DA9">
              <w:rPr>
                <w:rFonts w:ascii="Calibri" w:hAnsi="Calibri" w:cs="Calibri"/>
              </w:rPr>
              <w:t>.</w:t>
            </w:r>
          </w:p>
          <w:p w14:paraId="08D22C83" w14:textId="3291C6A9" w:rsidR="003F3AF9" w:rsidRDefault="003F3AF9" w:rsidP="00222C14">
            <w:pPr>
              <w:jc w:val="center"/>
              <w:rPr>
                <w:rFonts w:ascii="Calibri" w:hAnsi="Calibri" w:cs="Calibri"/>
                <w:sz w:val="22"/>
                <w:szCs w:val="22"/>
              </w:rPr>
            </w:pPr>
            <w:r>
              <w:rPr>
                <w:rFonts w:ascii="Calibri" w:hAnsi="Calibri" w:cs="Calibri"/>
                <w:noProof/>
                <w:sz w:val="22"/>
                <w:szCs w:val="22"/>
                <w14:ligatures w14:val="standardContextual"/>
              </w:rPr>
              <w:lastRenderedPageBreak/>
              <w:drawing>
                <wp:inline distT="0" distB="0" distL="0" distR="0" wp14:anchorId="2F3C2053" wp14:editId="66B6CA15">
                  <wp:extent cx="2505075" cy="1670050"/>
                  <wp:effectExtent l="19050" t="19050" r="28575" b="25400"/>
                  <wp:docPr id="1391495729" name="Picture 3" descr="This is the graph of the given polynomial equation converted to func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95729" name="Picture 3" descr="This is the graph of the given polynomial equation converted to function form. "/>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2514306" cy="1676204"/>
                          </a:xfrm>
                          <a:prstGeom prst="rect">
                            <a:avLst/>
                          </a:prstGeom>
                          <a:ln>
                            <a:solidFill>
                              <a:schemeClr val="tx1"/>
                            </a:solidFill>
                          </a:ln>
                        </pic:spPr>
                      </pic:pic>
                    </a:graphicData>
                  </a:graphic>
                </wp:inline>
              </w:drawing>
            </w:r>
          </w:p>
          <w:p w14:paraId="33EA221E" w14:textId="77777777" w:rsidR="00944817" w:rsidRPr="003F3AF9" w:rsidRDefault="00944817" w:rsidP="00222C14">
            <w:pPr>
              <w:jc w:val="center"/>
              <w:rPr>
                <w:rFonts w:ascii="Calibri" w:hAnsi="Calibri" w:cs="Calibri"/>
                <w:sz w:val="22"/>
                <w:szCs w:val="22"/>
              </w:rPr>
            </w:pPr>
          </w:p>
          <w:p w14:paraId="35FA38B4" w14:textId="5F7D272B" w:rsidR="003F3AF9" w:rsidRPr="00EB738E" w:rsidRDefault="003F3AF9" w:rsidP="0081629E">
            <w:pPr>
              <w:pStyle w:val="ListParagraph"/>
              <w:numPr>
                <w:ilvl w:val="0"/>
                <w:numId w:val="36"/>
              </w:numPr>
              <w:ind w:hanging="17"/>
              <w:rPr>
                <w:rFonts w:ascii="Calibri" w:hAnsi="Calibri" w:cs="Calibri"/>
                <w:sz w:val="22"/>
                <w:szCs w:val="22"/>
              </w:rPr>
            </w:pPr>
            <w:r w:rsidRPr="00EB738E">
              <w:rPr>
                <w:rFonts w:ascii="Calibri" w:hAnsi="Calibri" w:cs="Calibri"/>
                <w:sz w:val="22"/>
                <w:szCs w:val="22"/>
              </w:rPr>
              <w:t>Does the graph support your findings?</w:t>
            </w:r>
            <w:r w:rsidR="006E6498">
              <w:rPr>
                <w:rFonts w:ascii="Calibri" w:hAnsi="Calibri" w:cs="Calibri"/>
                <w:sz w:val="22"/>
                <w:szCs w:val="22"/>
              </w:rPr>
              <w:t xml:space="preserve"> Yes. (Verbiage will vary.)</w:t>
            </w:r>
          </w:p>
          <w:p w14:paraId="2CB8C0E0" w14:textId="77777777" w:rsidR="003F3AF9" w:rsidRPr="00EB738E" w:rsidRDefault="003F3AF9" w:rsidP="00EB738E">
            <w:pPr>
              <w:ind w:left="720"/>
              <w:rPr>
                <w:rFonts w:ascii="Calibri" w:hAnsi="Calibri" w:cs="Calibri"/>
                <w:sz w:val="22"/>
                <w:szCs w:val="22"/>
              </w:rPr>
            </w:pPr>
          </w:p>
          <w:p w14:paraId="6B4D86B8" w14:textId="4833127E" w:rsidR="00817C01" w:rsidRDefault="00817C01" w:rsidP="00817C01">
            <w:pPr>
              <w:rPr>
                <w:rFonts w:ascii="Calibri" w:hAnsi="Calibri" w:cs="Calibri"/>
                <w:color w:val="000000"/>
                <w:sz w:val="22"/>
                <w:szCs w:val="22"/>
              </w:rPr>
            </w:pPr>
            <w:r w:rsidRPr="00722C85">
              <w:rPr>
                <w:rFonts w:asciiTheme="minorHAnsi" w:hAnsiTheme="minorHAnsi" w:cstheme="minorHAnsi"/>
                <w:b/>
                <w:bCs/>
                <w:sz w:val="22"/>
                <w:szCs w:val="22"/>
              </w:rPr>
              <w:t xml:space="preserve">Mathematical Representations: </w:t>
            </w:r>
            <w:r w:rsidR="00D45DBD">
              <w:rPr>
                <w:rFonts w:asciiTheme="minorHAnsi" w:hAnsiTheme="minorHAnsi" w:cstheme="minorHAnsi"/>
                <w:sz w:val="22"/>
                <w:szCs w:val="22"/>
              </w:rPr>
              <w:t xml:space="preserve">Students may benefit from additional exposure with determining the number and types of solutions (real or imaginary) of a polynomial equation of degree three or higher. </w:t>
            </w:r>
            <w:r w:rsidR="00CD018A">
              <w:rPr>
                <w:rFonts w:asciiTheme="minorHAnsi" w:hAnsiTheme="minorHAnsi" w:cstheme="minorHAnsi"/>
                <w:sz w:val="22"/>
                <w:szCs w:val="22"/>
              </w:rPr>
              <w:t>An e</w:t>
            </w:r>
            <w:r w:rsidR="00D45DBD" w:rsidRPr="001E0F15">
              <w:rPr>
                <w:rFonts w:ascii="Calibri" w:hAnsi="Calibri" w:cs="Calibri"/>
                <w:color w:val="000000"/>
                <w:sz w:val="22"/>
                <w:szCs w:val="22"/>
              </w:rPr>
              <w:t>xample with common misconceptions follow</w:t>
            </w:r>
            <w:r w:rsidR="00CD018A">
              <w:rPr>
                <w:rFonts w:ascii="Calibri" w:hAnsi="Calibri" w:cs="Calibri"/>
                <w:color w:val="000000"/>
                <w:sz w:val="22"/>
                <w:szCs w:val="22"/>
              </w:rPr>
              <w:t>s</w:t>
            </w:r>
            <w:r w:rsidR="00D45DBD" w:rsidRPr="001E0F15">
              <w:rPr>
                <w:rFonts w:ascii="Calibri" w:hAnsi="Calibri" w:cs="Calibri"/>
                <w:color w:val="000000"/>
                <w:sz w:val="22"/>
                <w:szCs w:val="22"/>
              </w:rPr>
              <w:t xml:space="preserve"> </w:t>
            </w:r>
            <w:r w:rsidR="00D45DBD">
              <w:rPr>
                <w:rFonts w:ascii="Calibri" w:hAnsi="Calibri" w:cs="Calibri"/>
                <w:color w:val="000000"/>
                <w:sz w:val="22"/>
                <w:szCs w:val="22"/>
              </w:rPr>
              <w:t>–</w:t>
            </w:r>
          </w:p>
          <w:p w14:paraId="4C94C554" w14:textId="77777777" w:rsidR="009B4DA9" w:rsidRDefault="009B4DA9" w:rsidP="00D45DBD">
            <w:pPr>
              <w:ind w:left="1440"/>
              <w:rPr>
                <w:rFonts w:ascii="Calibri" w:hAnsi="Calibri" w:cs="Calibri"/>
                <w:color w:val="000000"/>
                <w:sz w:val="22"/>
                <w:szCs w:val="22"/>
              </w:rPr>
            </w:pPr>
          </w:p>
          <w:p w14:paraId="23603FD3" w14:textId="59131836" w:rsidR="00C915E4" w:rsidRPr="00CD018A" w:rsidRDefault="00C915E4" w:rsidP="0081629E">
            <w:pPr>
              <w:pStyle w:val="ListParagraph"/>
              <w:numPr>
                <w:ilvl w:val="0"/>
                <w:numId w:val="51"/>
              </w:numPr>
              <w:rPr>
                <w:rFonts w:ascii="Calibri" w:hAnsi="Calibri" w:cs="Calibri"/>
                <w:color w:val="000000"/>
                <w:sz w:val="22"/>
                <w:szCs w:val="22"/>
              </w:rPr>
            </w:pPr>
            <w:r w:rsidRPr="00CD018A">
              <w:rPr>
                <w:rFonts w:ascii="Calibri" w:hAnsi="Calibri" w:cs="Calibri"/>
                <w:color w:val="000000"/>
                <w:sz w:val="22"/>
                <w:szCs w:val="22"/>
              </w:rPr>
              <w:t>Use</w:t>
            </w:r>
            <w:r w:rsidR="00D45DBD" w:rsidRPr="00CD018A">
              <w:rPr>
                <w:rFonts w:ascii="Calibri" w:hAnsi="Calibri" w:cs="Calibri"/>
                <w:color w:val="000000"/>
                <w:sz w:val="22"/>
                <w:szCs w:val="22"/>
              </w:rPr>
              <w:t xml:space="preserve"> the graphed form of a polynomial equation shown below</w:t>
            </w:r>
            <w:r w:rsidRPr="00CD018A">
              <w:rPr>
                <w:rFonts w:ascii="Calibri" w:hAnsi="Calibri" w:cs="Calibri"/>
                <w:color w:val="000000"/>
                <w:sz w:val="22"/>
                <w:szCs w:val="22"/>
              </w:rPr>
              <w:t xml:space="preserve"> to respond to this example.</w:t>
            </w:r>
          </w:p>
          <w:p w14:paraId="1AFD0820" w14:textId="77777777" w:rsidR="00C915E4" w:rsidRDefault="00C915E4" w:rsidP="00D45DBD">
            <w:pPr>
              <w:ind w:left="1440"/>
              <w:rPr>
                <w:rFonts w:ascii="Calibri" w:hAnsi="Calibri" w:cs="Calibri"/>
                <w:color w:val="000000"/>
                <w:sz w:val="22"/>
                <w:szCs w:val="22"/>
              </w:rPr>
            </w:pPr>
          </w:p>
          <w:p w14:paraId="03B06167" w14:textId="4F85484F" w:rsidR="00C915E4" w:rsidRDefault="00C915E4" w:rsidP="00944817">
            <w:pPr>
              <w:jc w:val="center"/>
              <w:rPr>
                <w:rFonts w:ascii="Calibri" w:hAnsi="Calibri" w:cs="Calibri"/>
                <w:color w:val="000000"/>
                <w:sz w:val="22"/>
                <w:szCs w:val="22"/>
              </w:rPr>
            </w:pPr>
            <w:r>
              <w:rPr>
                <w:rFonts w:ascii="Calibri" w:hAnsi="Calibri" w:cs="Calibri"/>
                <w:noProof/>
                <w:color w:val="000000"/>
                <w:sz w:val="22"/>
                <w:szCs w:val="22"/>
                <w14:ligatures w14:val="standardContextual"/>
              </w:rPr>
              <w:drawing>
                <wp:inline distT="0" distB="0" distL="0" distR="0" wp14:anchorId="035DB239" wp14:editId="76391A0E">
                  <wp:extent cx="2725172" cy="2725172"/>
                  <wp:effectExtent l="19050" t="19050" r="18415" b="18415"/>
                  <wp:docPr id="2066075341" name="Picture 2" descr="This is the graphed representation of a polynomial equation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75341" name="Picture 2" descr="This is the graphed representation of a polynomial equation =0. "/>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2766818" cy="2766818"/>
                          </a:xfrm>
                          <a:prstGeom prst="rect">
                            <a:avLst/>
                          </a:prstGeom>
                          <a:ln>
                            <a:solidFill>
                              <a:schemeClr val="tx1"/>
                            </a:solidFill>
                          </a:ln>
                        </pic:spPr>
                      </pic:pic>
                    </a:graphicData>
                  </a:graphic>
                </wp:inline>
              </w:drawing>
            </w:r>
          </w:p>
          <w:p w14:paraId="4CE11E40" w14:textId="121F9310" w:rsidR="00D45DBD" w:rsidRDefault="00C915E4" w:rsidP="00CD018A">
            <w:pPr>
              <w:ind w:left="720"/>
              <w:rPr>
                <w:rFonts w:ascii="Calibri" w:hAnsi="Calibri" w:cs="Calibri"/>
                <w:color w:val="000000"/>
                <w:sz w:val="22"/>
                <w:szCs w:val="22"/>
              </w:rPr>
            </w:pPr>
            <w:r>
              <w:rPr>
                <w:rFonts w:ascii="Calibri" w:hAnsi="Calibri" w:cs="Calibri"/>
                <w:color w:val="000000"/>
                <w:sz w:val="22"/>
                <w:szCs w:val="22"/>
              </w:rPr>
              <w:lastRenderedPageBreak/>
              <w:t>Based on the given graph, d</w:t>
            </w:r>
            <w:r w:rsidR="00D45DBD">
              <w:rPr>
                <w:rFonts w:ascii="Calibri" w:hAnsi="Calibri" w:cs="Calibri"/>
                <w:color w:val="000000"/>
                <w:sz w:val="22"/>
                <w:szCs w:val="22"/>
              </w:rPr>
              <w:t>etermine the following information:</w:t>
            </w:r>
          </w:p>
          <w:p w14:paraId="0C601E15" w14:textId="77777777" w:rsidR="009B4DA9" w:rsidRDefault="009B4DA9" w:rsidP="009B4DA9">
            <w:pPr>
              <w:rPr>
                <w:rFonts w:ascii="Calibri" w:hAnsi="Calibri" w:cs="Calibri"/>
                <w:color w:val="000000"/>
                <w:sz w:val="22"/>
                <w:szCs w:val="22"/>
              </w:rPr>
            </w:pPr>
          </w:p>
          <w:p w14:paraId="133C39D8" w14:textId="77777777" w:rsidR="007B1800" w:rsidRPr="00C915E4" w:rsidRDefault="007B1800" w:rsidP="0081629E">
            <w:pPr>
              <w:pStyle w:val="ListParagraph"/>
              <w:numPr>
                <w:ilvl w:val="0"/>
                <w:numId w:val="33"/>
              </w:numPr>
              <w:spacing w:line="360" w:lineRule="auto"/>
              <w:rPr>
                <w:rFonts w:asciiTheme="minorHAnsi" w:hAnsiTheme="minorHAnsi" w:cstheme="minorHAnsi"/>
                <w:sz w:val="22"/>
                <w:szCs w:val="22"/>
              </w:rPr>
            </w:pPr>
            <w:r w:rsidRPr="00C915E4">
              <w:rPr>
                <w:rFonts w:asciiTheme="minorHAnsi" w:hAnsiTheme="minorHAnsi" w:cstheme="minorHAnsi"/>
                <w:sz w:val="22"/>
                <w:szCs w:val="22"/>
              </w:rPr>
              <w:t xml:space="preserve">Degree of the polynomial equation </w:t>
            </w:r>
          </w:p>
          <w:p w14:paraId="4971416C" w14:textId="2EEADC25" w:rsidR="00C915E4" w:rsidRPr="00C915E4" w:rsidRDefault="00C915E4" w:rsidP="0081629E">
            <w:pPr>
              <w:pStyle w:val="ListParagraph"/>
              <w:numPr>
                <w:ilvl w:val="0"/>
                <w:numId w:val="33"/>
              </w:numPr>
              <w:spacing w:line="360" w:lineRule="auto"/>
              <w:rPr>
                <w:rFonts w:asciiTheme="minorHAnsi" w:hAnsiTheme="minorHAnsi" w:cstheme="minorHAnsi"/>
                <w:sz w:val="22"/>
                <w:szCs w:val="22"/>
              </w:rPr>
            </w:pPr>
            <w:r w:rsidRPr="00C915E4">
              <w:rPr>
                <w:rFonts w:asciiTheme="minorHAnsi" w:hAnsiTheme="minorHAnsi" w:cstheme="minorHAnsi"/>
                <w:sz w:val="22"/>
                <w:szCs w:val="22"/>
              </w:rPr>
              <w:t>Type of polynomial equation</w:t>
            </w:r>
          </w:p>
          <w:p w14:paraId="381B5678" w14:textId="77777777" w:rsidR="00C915E4" w:rsidRPr="00C915E4" w:rsidRDefault="00C915E4" w:rsidP="0081629E">
            <w:pPr>
              <w:pStyle w:val="ListParagraph"/>
              <w:numPr>
                <w:ilvl w:val="0"/>
                <w:numId w:val="33"/>
              </w:numPr>
              <w:spacing w:line="360" w:lineRule="auto"/>
              <w:rPr>
                <w:rFonts w:asciiTheme="minorHAnsi" w:hAnsiTheme="minorHAnsi" w:cstheme="minorHAnsi"/>
                <w:sz w:val="22"/>
                <w:szCs w:val="22"/>
              </w:rPr>
            </w:pPr>
            <w:r w:rsidRPr="00C915E4">
              <w:rPr>
                <w:rFonts w:ascii="Calibri" w:hAnsi="Calibri" w:cs="Calibri"/>
                <w:color w:val="000000"/>
                <w:sz w:val="22"/>
                <w:szCs w:val="22"/>
              </w:rPr>
              <w:t>Number of real solutions</w:t>
            </w:r>
          </w:p>
          <w:p w14:paraId="177A9980" w14:textId="77777777" w:rsidR="00D45DBD" w:rsidRPr="00C915E4" w:rsidRDefault="00D45DBD" w:rsidP="0081629E">
            <w:pPr>
              <w:pStyle w:val="ListParagraph"/>
              <w:numPr>
                <w:ilvl w:val="0"/>
                <w:numId w:val="33"/>
              </w:numPr>
              <w:spacing w:line="360" w:lineRule="auto"/>
              <w:rPr>
                <w:rFonts w:asciiTheme="minorHAnsi" w:hAnsiTheme="minorHAnsi" w:cstheme="minorHAnsi"/>
                <w:sz w:val="22"/>
                <w:szCs w:val="22"/>
              </w:rPr>
            </w:pPr>
            <w:r w:rsidRPr="00C915E4">
              <w:rPr>
                <w:rFonts w:ascii="Calibri" w:hAnsi="Calibri" w:cs="Calibri"/>
                <w:color w:val="000000"/>
                <w:sz w:val="22"/>
                <w:szCs w:val="22"/>
              </w:rPr>
              <w:t>Identify all real solutions</w:t>
            </w:r>
          </w:p>
          <w:p w14:paraId="5EB19EF1" w14:textId="77777777" w:rsidR="00C915E4" w:rsidRPr="007B1800" w:rsidRDefault="00C915E4" w:rsidP="0081629E">
            <w:pPr>
              <w:pStyle w:val="ListParagraph"/>
              <w:numPr>
                <w:ilvl w:val="0"/>
                <w:numId w:val="33"/>
              </w:numPr>
              <w:spacing w:line="360" w:lineRule="auto"/>
              <w:rPr>
                <w:rFonts w:asciiTheme="minorHAnsi" w:hAnsiTheme="minorHAnsi" w:cstheme="minorHAnsi"/>
                <w:b/>
                <w:bCs/>
                <w:sz w:val="22"/>
                <w:szCs w:val="22"/>
              </w:rPr>
            </w:pPr>
            <w:r w:rsidRPr="00C915E4">
              <w:rPr>
                <w:rFonts w:asciiTheme="minorHAnsi" w:hAnsiTheme="minorHAnsi" w:cstheme="minorHAnsi"/>
                <w:sz w:val="22"/>
                <w:szCs w:val="22"/>
              </w:rPr>
              <w:t>Use any real solutions that exist to determine a factor of the equation.</w:t>
            </w:r>
          </w:p>
          <w:p w14:paraId="0341D3DE" w14:textId="0465BDC3" w:rsidR="007B1800" w:rsidRPr="007B1800" w:rsidRDefault="007B1800" w:rsidP="0081629E">
            <w:pPr>
              <w:pStyle w:val="ListParagraph"/>
              <w:numPr>
                <w:ilvl w:val="0"/>
                <w:numId w:val="33"/>
              </w:numPr>
              <w:spacing w:line="360" w:lineRule="auto"/>
              <w:rPr>
                <w:rFonts w:asciiTheme="minorHAnsi" w:hAnsiTheme="minorHAnsi" w:cstheme="minorHAnsi"/>
                <w:sz w:val="22"/>
                <w:szCs w:val="22"/>
              </w:rPr>
            </w:pPr>
            <w:r w:rsidRPr="00C915E4">
              <w:rPr>
                <w:rFonts w:ascii="Calibri" w:hAnsi="Calibri" w:cs="Calibri"/>
                <w:color w:val="000000"/>
                <w:sz w:val="22"/>
                <w:szCs w:val="22"/>
              </w:rPr>
              <w:t>Number of imaginary solutions</w:t>
            </w:r>
          </w:p>
          <w:p w14:paraId="37210A73" w14:textId="77777777" w:rsidR="007B1800" w:rsidRDefault="007B1800" w:rsidP="00C915E4">
            <w:pPr>
              <w:ind w:left="720"/>
              <w:rPr>
                <w:rFonts w:asciiTheme="minorHAnsi" w:hAnsiTheme="minorHAnsi" w:cstheme="minorHAnsi"/>
                <w:sz w:val="22"/>
                <w:szCs w:val="22"/>
              </w:rPr>
            </w:pPr>
          </w:p>
          <w:p w14:paraId="0F144F17" w14:textId="794D1D25" w:rsidR="00C915E4" w:rsidRDefault="00C915E4" w:rsidP="00903A50">
            <w:pPr>
              <w:ind w:left="720"/>
              <w:rPr>
                <w:rFonts w:asciiTheme="minorHAnsi" w:hAnsiTheme="minorHAnsi" w:cstheme="minorHAnsi"/>
                <w:sz w:val="22"/>
                <w:szCs w:val="22"/>
              </w:rPr>
            </w:pPr>
            <w:r w:rsidRPr="007B1800">
              <w:rPr>
                <w:rFonts w:asciiTheme="minorHAnsi" w:hAnsiTheme="minorHAnsi" w:cstheme="minorHAnsi"/>
                <w:sz w:val="22"/>
                <w:szCs w:val="22"/>
              </w:rPr>
              <w:t>When presented with the graphed form of a polynomial equation, students should begin to list all attributes shown. This graph has opposite end behavior. From the left, the graph is approaching negative infinity or pointed down. From the right, the graph is approaching positive infinity or pointed up. Based on this information, the function or corresponding polynomial equation must have an odd degree.</w:t>
            </w:r>
            <w:r w:rsidR="007B1800" w:rsidRPr="007B1800">
              <w:rPr>
                <w:rFonts w:asciiTheme="minorHAnsi" w:hAnsiTheme="minorHAnsi" w:cstheme="minorHAnsi"/>
                <w:sz w:val="22"/>
                <w:szCs w:val="22"/>
              </w:rPr>
              <w:t xml:space="preserve"> There appear to be two humps or turning points. There’s one </w:t>
            </w:r>
            <m:oMath>
              <m:r>
                <w:rPr>
                  <w:rFonts w:ascii="Cambria Math" w:hAnsi="Cambria Math" w:cstheme="minorHAnsi"/>
                  <w:sz w:val="22"/>
                  <w:szCs w:val="22"/>
                </w:rPr>
                <m:t>x</m:t>
              </m:r>
            </m:oMath>
            <w:r w:rsidR="007B1800" w:rsidRPr="007B1800">
              <w:rPr>
                <w:rFonts w:asciiTheme="minorHAnsi" w:hAnsiTheme="minorHAnsi" w:cstheme="minorHAnsi"/>
                <w:sz w:val="22"/>
                <w:szCs w:val="22"/>
              </w:rPr>
              <w:t xml:space="preserve">-intercept and one </w:t>
            </w:r>
            <m:oMath>
              <m:r>
                <w:rPr>
                  <w:rFonts w:ascii="Cambria Math" w:hAnsi="Cambria Math" w:cstheme="minorHAnsi"/>
                  <w:sz w:val="22"/>
                  <w:szCs w:val="22"/>
                </w:rPr>
                <m:t>y</m:t>
              </m:r>
            </m:oMath>
            <w:r w:rsidR="007B1800" w:rsidRPr="007B1800">
              <w:rPr>
                <w:rFonts w:asciiTheme="minorHAnsi" w:hAnsiTheme="minorHAnsi" w:cstheme="minorHAnsi"/>
                <w:sz w:val="22"/>
                <w:szCs w:val="22"/>
              </w:rPr>
              <w:t xml:space="preserve">-intercept. The </w:t>
            </w:r>
            <m:oMath>
              <m:r>
                <w:rPr>
                  <w:rFonts w:ascii="Cambria Math" w:hAnsi="Cambria Math" w:cstheme="minorHAnsi"/>
                  <w:sz w:val="22"/>
                  <w:szCs w:val="22"/>
                </w:rPr>
                <m:t>x</m:t>
              </m:r>
            </m:oMath>
            <w:r w:rsidR="007B1800" w:rsidRPr="007B1800">
              <w:rPr>
                <w:rFonts w:asciiTheme="minorHAnsi" w:hAnsiTheme="minorHAnsi" w:cstheme="minorHAnsi"/>
                <w:sz w:val="22"/>
                <w:szCs w:val="22"/>
              </w:rPr>
              <w:t xml:space="preserve">-intercept is </w:t>
            </w:r>
            <m:oMath>
              <m:r>
                <w:rPr>
                  <w:rFonts w:ascii="Cambria Math" w:hAnsi="Cambria Math" w:cstheme="minorHAnsi"/>
                  <w:sz w:val="22"/>
                  <w:szCs w:val="22"/>
                </w:rPr>
                <m:t>(3, 0)</m:t>
              </m:r>
            </m:oMath>
            <w:r w:rsidR="007B1800" w:rsidRPr="007B1800">
              <w:rPr>
                <w:rFonts w:asciiTheme="minorHAnsi" w:hAnsiTheme="minorHAnsi" w:cstheme="minorHAnsi"/>
                <w:sz w:val="22"/>
                <w:szCs w:val="22"/>
              </w:rPr>
              <w:t xml:space="preserve">. Thus, the zero is </w:t>
            </w:r>
            <m:oMath>
              <m:r>
                <w:rPr>
                  <w:rFonts w:ascii="Cambria Math" w:hAnsi="Cambria Math" w:cstheme="minorHAnsi"/>
                  <w:sz w:val="22"/>
                  <w:szCs w:val="22"/>
                </w:rPr>
                <m:t>{3}.</m:t>
              </m:r>
            </m:oMath>
            <w:r w:rsidR="007B1800" w:rsidRPr="007B1800">
              <w:rPr>
                <w:rFonts w:asciiTheme="minorHAnsi" w:hAnsiTheme="minorHAnsi" w:cstheme="minorHAnsi"/>
                <w:sz w:val="22"/>
                <w:szCs w:val="22"/>
              </w:rPr>
              <w:t xml:space="preserve"> The </w:t>
            </w:r>
            <m:oMath>
              <m:r>
                <w:rPr>
                  <w:rFonts w:ascii="Cambria Math" w:hAnsi="Cambria Math" w:cstheme="minorHAnsi"/>
                  <w:sz w:val="22"/>
                  <w:szCs w:val="22"/>
                </w:rPr>
                <m:t>y</m:t>
              </m:r>
            </m:oMath>
            <w:r w:rsidR="007B1800" w:rsidRPr="007B1800">
              <w:rPr>
                <w:rFonts w:asciiTheme="minorHAnsi" w:hAnsiTheme="minorHAnsi" w:cstheme="minorHAnsi"/>
                <w:sz w:val="22"/>
                <w:szCs w:val="22"/>
              </w:rPr>
              <w:t xml:space="preserve">-intercept is negative and appears to lie between </w:t>
            </w:r>
            <m:oMath>
              <m:r>
                <w:rPr>
                  <w:rFonts w:ascii="Cambria Math" w:hAnsi="Cambria Math" w:cstheme="minorHAnsi"/>
                  <w:sz w:val="22"/>
                  <w:szCs w:val="22"/>
                </w:rPr>
                <m:t>-2</m:t>
              </m:r>
            </m:oMath>
            <w:r w:rsidR="007B1800" w:rsidRPr="007B1800">
              <w:rPr>
                <w:rFonts w:asciiTheme="minorHAnsi" w:hAnsiTheme="minorHAnsi" w:cstheme="minorHAnsi"/>
                <w:sz w:val="22"/>
                <w:szCs w:val="22"/>
              </w:rPr>
              <w:t xml:space="preserve"> and </w:t>
            </w:r>
            <m:oMath>
              <m:r>
                <w:rPr>
                  <w:rFonts w:ascii="Cambria Math" w:hAnsi="Cambria Math" w:cstheme="minorHAnsi"/>
                  <w:sz w:val="22"/>
                  <w:szCs w:val="22"/>
                </w:rPr>
                <m:t>-4</m:t>
              </m:r>
            </m:oMath>
            <w:r w:rsidR="007B1800" w:rsidRPr="007B1800">
              <w:rPr>
                <w:rFonts w:asciiTheme="minorHAnsi" w:hAnsiTheme="minorHAnsi" w:cstheme="minorHAnsi"/>
                <w:sz w:val="22"/>
                <w:szCs w:val="22"/>
              </w:rPr>
              <w:t xml:space="preserve">. </w:t>
            </w:r>
          </w:p>
          <w:p w14:paraId="1D0966D4" w14:textId="77777777" w:rsidR="007B1800" w:rsidRDefault="007B1800" w:rsidP="00C915E4">
            <w:pPr>
              <w:ind w:left="720"/>
              <w:rPr>
                <w:rFonts w:asciiTheme="minorHAnsi" w:hAnsiTheme="minorHAnsi" w:cstheme="minorHAnsi"/>
                <w:sz w:val="22"/>
                <w:szCs w:val="22"/>
              </w:rPr>
            </w:pPr>
          </w:p>
          <w:p w14:paraId="78F2D427" w14:textId="6EE59472" w:rsidR="007B1800" w:rsidRDefault="007B1800" w:rsidP="00903A50">
            <w:pPr>
              <w:ind w:left="720"/>
              <w:rPr>
                <w:rFonts w:asciiTheme="minorHAnsi" w:hAnsiTheme="minorHAnsi" w:cstheme="minorHAnsi"/>
                <w:sz w:val="22"/>
                <w:szCs w:val="22"/>
              </w:rPr>
            </w:pPr>
            <w:r>
              <w:rPr>
                <w:rFonts w:asciiTheme="minorHAnsi" w:hAnsiTheme="minorHAnsi" w:cstheme="minorHAnsi"/>
                <w:sz w:val="22"/>
                <w:szCs w:val="22"/>
              </w:rPr>
              <w:t>Students should be encouraged to use their findings to answer the questions outlined in the given example</w:t>
            </w:r>
            <w:r w:rsidR="009B4DA9">
              <w:rPr>
                <w:rFonts w:asciiTheme="minorHAnsi" w:hAnsiTheme="minorHAnsi" w:cstheme="minorHAnsi"/>
                <w:sz w:val="22"/>
                <w:szCs w:val="22"/>
              </w:rPr>
              <w:t xml:space="preserve"> – </w:t>
            </w:r>
          </w:p>
          <w:p w14:paraId="6905D086" w14:textId="77777777" w:rsidR="009B4DA9" w:rsidRDefault="009B4DA9" w:rsidP="009B4DA9">
            <w:pPr>
              <w:rPr>
                <w:rFonts w:asciiTheme="minorHAnsi" w:hAnsiTheme="minorHAnsi" w:cstheme="minorHAnsi"/>
                <w:sz w:val="22"/>
                <w:szCs w:val="22"/>
              </w:rPr>
            </w:pPr>
          </w:p>
          <w:p w14:paraId="106CC094" w14:textId="325A6558" w:rsidR="007B1800" w:rsidRPr="00730C4C" w:rsidRDefault="007B1800" w:rsidP="00D3185F">
            <w:pPr>
              <w:pStyle w:val="ListParagraph"/>
              <w:numPr>
                <w:ilvl w:val="0"/>
                <w:numId w:val="34"/>
              </w:numPr>
              <w:rPr>
                <w:rFonts w:asciiTheme="minorHAnsi" w:hAnsiTheme="minorHAnsi" w:cstheme="minorHAnsi"/>
                <w:sz w:val="22"/>
                <w:szCs w:val="22"/>
              </w:rPr>
            </w:pPr>
            <w:r w:rsidRPr="00730C4C">
              <w:rPr>
                <w:rFonts w:asciiTheme="minorHAnsi" w:hAnsiTheme="minorHAnsi" w:cstheme="minorHAnsi"/>
                <w:sz w:val="22"/>
                <w:szCs w:val="22"/>
              </w:rPr>
              <w:t xml:space="preserve">Degree of the polynomial equation – </w:t>
            </w:r>
            <w:r w:rsidR="00730C4C" w:rsidRPr="00730C4C">
              <w:rPr>
                <w:rFonts w:asciiTheme="minorHAnsi" w:hAnsiTheme="minorHAnsi" w:cstheme="minorHAnsi"/>
                <w:sz w:val="22"/>
                <w:szCs w:val="22"/>
              </w:rPr>
              <w:t>The b</w:t>
            </w:r>
            <w:r w:rsidRPr="00730C4C">
              <w:rPr>
                <w:rFonts w:asciiTheme="minorHAnsi" w:hAnsiTheme="minorHAnsi" w:cstheme="minorHAnsi"/>
                <w:sz w:val="22"/>
                <w:szCs w:val="22"/>
              </w:rPr>
              <w:t xml:space="preserve">est answer </w:t>
            </w:r>
            <w:r w:rsidR="00730C4C" w:rsidRPr="00730C4C">
              <w:rPr>
                <w:rFonts w:asciiTheme="minorHAnsi" w:hAnsiTheme="minorHAnsi" w:cstheme="minorHAnsi"/>
                <w:sz w:val="22"/>
                <w:szCs w:val="22"/>
              </w:rPr>
              <w:t xml:space="preserve">is </w:t>
            </w:r>
            <w:r w:rsidRPr="00730C4C">
              <w:rPr>
                <w:rFonts w:asciiTheme="minorHAnsi" w:hAnsiTheme="minorHAnsi" w:cstheme="minorHAnsi"/>
                <w:sz w:val="22"/>
                <w:szCs w:val="22"/>
              </w:rPr>
              <w:t>3</w:t>
            </w:r>
            <w:r w:rsidRPr="00730C4C">
              <w:rPr>
                <w:rFonts w:asciiTheme="minorHAnsi" w:hAnsiTheme="minorHAnsi" w:cstheme="minorHAnsi"/>
                <w:sz w:val="22"/>
                <w:szCs w:val="22"/>
                <w:vertAlign w:val="superscript"/>
              </w:rPr>
              <w:t>rd</w:t>
            </w:r>
            <w:r w:rsidRPr="00730C4C">
              <w:rPr>
                <w:rFonts w:asciiTheme="minorHAnsi" w:hAnsiTheme="minorHAnsi" w:cstheme="minorHAnsi"/>
                <w:sz w:val="22"/>
                <w:szCs w:val="22"/>
              </w:rPr>
              <w:t xml:space="preserve"> degree because the degree is equal to the number of turning points plus one</w:t>
            </w:r>
            <w:r w:rsidR="00903A50" w:rsidRPr="00730C4C">
              <w:rPr>
                <w:rFonts w:asciiTheme="minorHAnsi" w:hAnsiTheme="minorHAnsi" w:cstheme="minorHAnsi"/>
                <w:sz w:val="22"/>
                <w:szCs w:val="22"/>
              </w:rPr>
              <w:t>,</w:t>
            </w:r>
            <w:r w:rsidRPr="00730C4C">
              <w:rPr>
                <w:rFonts w:asciiTheme="minorHAnsi" w:hAnsiTheme="minorHAnsi" w:cstheme="minorHAnsi"/>
                <w:sz w:val="22"/>
                <w:szCs w:val="22"/>
              </w:rPr>
              <w:t xml:space="preserve"> </w:t>
            </w:r>
            <m:oMath>
              <m:r>
                <w:rPr>
                  <w:rFonts w:ascii="Cambria Math" w:hAnsi="Cambria Math" w:cstheme="minorHAnsi"/>
                  <w:sz w:val="22"/>
                  <w:szCs w:val="22"/>
                </w:rPr>
                <m:t>2 + 1 = 3.</m:t>
              </m:r>
            </m:oMath>
          </w:p>
          <w:p w14:paraId="4A7CFB20" w14:textId="77777777" w:rsidR="009B4DA9" w:rsidRPr="009B4DA9" w:rsidRDefault="009B4DA9" w:rsidP="009B4DA9">
            <w:pPr>
              <w:rPr>
                <w:rFonts w:asciiTheme="minorHAnsi" w:hAnsiTheme="minorHAnsi" w:cstheme="minorHAnsi"/>
                <w:sz w:val="22"/>
                <w:szCs w:val="22"/>
              </w:rPr>
            </w:pPr>
          </w:p>
          <w:p w14:paraId="16C1D182" w14:textId="10126F4F" w:rsidR="007B1800" w:rsidRDefault="007B1800" w:rsidP="0081629E">
            <w:pPr>
              <w:pStyle w:val="ListParagraph"/>
              <w:numPr>
                <w:ilvl w:val="0"/>
                <w:numId w:val="34"/>
              </w:numPr>
              <w:rPr>
                <w:rFonts w:asciiTheme="minorHAnsi" w:hAnsiTheme="minorHAnsi" w:cstheme="minorHAnsi"/>
                <w:sz w:val="22"/>
                <w:szCs w:val="22"/>
              </w:rPr>
            </w:pPr>
            <w:r w:rsidRPr="00C915E4">
              <w:rPr>
                <w:rFonts w:asciiTheme="minorHAnsi" w:hAnsiTheme="minorHAnsi" w:cstheme="minorHAnsi"/>
                <w:sz w:val="22"/>
                <w:szCs w:val="22"/>
              </w:rPr>
              <w:t>Type of polynomial equation</w:t>
            </w:r>
            <w:r>
              <w:rPr>
                <w:rFonts w:asciiTheme="minorHAnsi" w:hAnsiTheme="minorHAnsi" w:cstheme="minorHAnsi"/>
                <w:sz w:val="22"/>
                <w:szCs w:val="22"/>
              </w:rPr>
              <w:t xml:space="preserve"> – </w:t>
            </w:r>
            <w:r w:rsidR="00730C4C">
              <w:rPr>
                <w:rFonts w:asciiTheme="minorHAnsi" w:hAnsiTheme="minorHAnsi" w:cstheme="minorHAnsi"/>
                <w:sz w:val="22"/>
                <w:szCs w:val="22"/>
              </w:rPr>
              <w:t>The b</w:t>
            </w:r>
            <w:r>
              <w:rPr>
                <w:rFonts w:asciiTheme="minorHAnsi" w:hAnsiTheme="minorHAnsi" w:cstheme="minorHAnsi"/>
                <w:sz w:val="22"/>
                <w:szCs w:val="22"/>
              </w:rPr>
              <w:t xml:space="preserve">est answer is cubic because the degree is </w:t>
            </w:r>
            <m:oMath>
              <m:r>
                <w:rPr>
                  <w:rFonts w:ascii="Cambria Math" w:hAnsi="Cambria Math" w:cstheme="minorHAnsi"/>
                  <w:sz w:val="22"/>
                  <w:szCs w:val="22"/>
                </w:rPr>
                <m:t>3</m:t>
              </m:r>
            </m:oMath>
            <w:r>
              <w:rPr>
                <w:rFonts w:asciiTheme="minorHAnsi" w:hAnsiTheme="minorHAnsi" w:cstheme="minorHAnsi"/>
                <w:sz w:val="22"/>
                <w:szCs w:val="22"/>
              </w:rPr>
              <w:t xml:space="preserve">. </w:t>
            </w:r>
          </w:p>
          <w:p w14:paraId="173A2B8E" w14:textId="77777777" w:rsidR="009B4DA9" w:rsidRPr="00C915E4" w:rsidRDefault="009B4DA9" w:rsidP="009B4DA9">
            <w:pPr>
              <w:pStyle w:val="ListParagraph"/>
              <w:ind w:left="2160"/>
              <w:rPr>
                <w:rFonts w:asciiTheme="minorHAnsi" w:hAnsiTheme="minorHAnsi" w:cstheme="minorHAnsi"/>
                <w:sz w:val="22"/>
                <w:szCs w:val="22"/>
              </w:rPr>
            </w:pPr>
          </w:p>
          <w:p w14:paraId="50C127D6" w14:textId="6B2A7D91" w:rsidR="007B1800" w:rsidRPr="009B4DA9" w:rsidRDefault="007B1800" w:rsidP="0081629E">
            <w:pPr>
              <w:pStyle w:val="ListParagraph"/>
              <w:numPr>
                <w:ilvl w:val="0"/>
                <w:numId w:val="34"/>
              </w:numPr>
              <w:rPr>
                <w:rFonts w:asciiTheme="minorHAnsi" w:hAnsiTheme="minorHAnsi" w:cstheme="minorHAnsi"/>
                <w:sz w:val="22"/>
                <w:szCs w:val="22"/>
              </w:rPr>
            </w:pPr>
            <w:r w:rsidRPr="00C915E4">
              <w:rPr>
                <w:rFonts w:ascii="Calibri" w:hAnsi="Calibri" w:cs="Calibri"/>
                <w:color w:val="000000"/>
                <w:sz w:val="22"/>
                <w:szCs w:val="22"/>
              </w:rPr>
              <w:t>Number of real solutions</w:t>
            </w:r>
            <w:r>
              <w:rPr>
                <w:rFonts w:ascii="Calibri" w:hAnsi="Calibri" w:cs="Calibri"/>
                <w:color w:val="000000"/>
                <w:sz w:val="22"/>
                <w:szCs w:val="22"/>
              </w:rPr>
              <w:t xml:space="preserve"> – </w:t>
            </w:r>
            <w:r w:rsidR="00730C4C">
              <w:rPr>
                <w:rFonts w:ascii="Calibri" w:hAnsi="Calibri" w:cs="Calibri"/>
                <w:color w:val="000000"/>
                <w:sz w:val="22"/>
                <w:szCs w:val="22"/>
              </w:rPr>
              <w:t>The b</w:t>
            </w:r>
            <w:r>
              <w:rPr>
                <w:rFonts w:ascii="Calibri" w:hAnsi="Calibri" w:cs="Calibri"/>
                <w:color w:val="000000"/>
                <w:sz w:val="22"/>
                <w:szCs w:val="22"/>
              </w:rPr>
              <w:t xml:space="preserve">est answer is one. There is one </w:t>
            </w:r>
            <m:oMath>
              <m:r>
                <w:rPr>
                  <w:rFonts w:ascii="Cambria Math" w:hAnsi="Cambria Math" w:cs="Calibri"/>
                  <w:color w:val="000000"/>
                  <w:sz w:val="22"/>
                  <w:szCs w:val="22"/>
                </w:rPr>
                <m:t>x</m:t>
              </m:r>
            </m:oMath>
            <w:r w:rsidR="00903A50">
              <w:rPr>
                <w:rFonts w:ascii="Calibri" w:hAnsi="Calibri" w:cs="Calibri"/>
                <w:color w:val="000000"/>
                <w:sz w:val="22"/>
                <w:szCs w:val="22"/>
              </w:rPr>
              <w:t>-</w:t>
            </w:r>
            <w:r>
              <w:rPr>
                <w:rFonts w:ascii="Calibri" w:hAnsi="Calibri" w:cs="Calibri"/>
                <w:color w:val="000000"/>
                <w:sz w:val="22"/>
                <w:szCs w:val="22"/>
              </w:rPr>
              <w:t>intercept.</w:t>
            </w:r>
          </w:p>
          <w:p w14:paraId="466D19F7" w14:textId="77777777" w:rsidR="009B4DA9" w:rsidRPr="009B4DA9" w:rsidRDefault="009B4DA9" w:rsidP="009B4DA9">
            <w:pPr>
              <w:rPr>
                <w:rFonts w:asciiTheme="minorHAnsi" w:hAnsiTheme="minorHAnsi" w:cstheme="minorHAnsi"/>
                <w:sz w:val="22"/>
                <w:szCs w:val="22"/>
              </w:rPr>
            </w:pPr>
          </w:p>
          <w:p w14:paraId="1D221529" w14:textId="74F46EE0" w:rsidR="007B1800" w:rsidRPr="009B4DA9" w:rsidRDefault="007B1800" w:rsidP="0081629E">
            <w:pPr>
              <w:pStyle w:val="ListParagraph"/>
              <w:numPr>
                <w:ilvl w:val="0"/>
                <w:numId w:val="34"/>
              </w:numPr>
              <w:rPr>
                <w:rFonts w:asciiTheme="minorHAnsi" w:hAnsiTheme="minorHAnsi" w:cstheme="minorHAnsi"/>
                <w:sz w:val="22"/>
                <w:szCs w:val="22"/>
              </w:rPr>
            </w:pPr>
            <w:r w:rsidRPr="00C915E4">
              <w:rPr>
                <w:rFonts w:ascii="Calibri" w:hAnsi="Calibri" w:cs="Calibri"/>
                <w:color w:val="000000"/>
                <w:sz w:val="22"/>
                <w:szCs w:val="22"/>
              </w:rPr>
              <w:t>Identify all real solutions</w:t>
            </w:r>
            <w:r>
              <w:rPr>
                <w:rFonts w:ascii="Calibri" w:hAnsi="Calibri" w:cs="Calibri"/>
                <w:color w:val="000000"/>
                <w:sz w:val="22"/>
                <w:szCs w:val="22"/>
              </w:rPr>
              <w:t xml:space="preserve"> – </w:t>
            </w:r>
            <w:r w:rsidR="00730C4C">
              <w:rPr>
                <w:rFonts w:ascii="Calibri" w:hAnsi="Calibri" w:cs="Calibri"/>
                <w:color w:val="000000"/>
                <w:sz w:val="22"/>
                <w:szCs w:val="22"/>
              </w:rPr>
              <w:t>The b</w:t>
            </w:r>
            <w:r>
              <w:rPr>
                <w:rFonts w:ascii="Calibri" w:hAnsi="Calibri" w:cs="Calibri"/>
                <w:color w:val="000000"/>
                <w:sz w:val="22"/>
                <w:szCs w:val="22"/>
              </w:rPr>
              <w:t xml:space="preserve">est answer can be written multiple ways. </w:t>
            </w:r>
            <m:oMath>
              <m:r>
                <w:rPr>
                  <w:rFonts w:ascii="Cambria Math" w:hAnsi="Cambria Math" w:cs="Calibri"/>
                  <w:color w:val="000000"/>
                  <w:sz w:val="22"/>
                  <w:szCs w:val="22"/>
                </w:rPr>
                <m:t xml:space="preserve">x = 3; (3, 0); </m:t>
              </m:r>
            </m:oMath>
            <w:r w:rsidR="00227EDF" w:rsidRPr="00227EDF">
              <w:rPr>
                <w:rFonts w:ascii="Calibri" w:hAnsi="Calibri" w:cs="Calibri"/>
                <w:color w:val="000000"/>
                <w:sz w:val="22"/>
                <w:szCs w:val="22"/>
              </w:rPr>
              <w:t xml:space="preserve">or </w:t>
            </w:r>
            <m:oMath>
              <m:r>
                <w:rPr>
                  <w:rFonts w:ascii="Cambria Math" w:hAnsi="Cambria Math" w:cs="Calibri"/>
                  <w:color w:val="000000"/>
                  <w:sz w:val="22"/>
                  <w:szCs w:val="22"/>
                </w:rPr>
                <m:t>{3}</m:t>
              </m:r>
            </m:oMath>
          </w:p>
          <w:p w14:paraId="002E8C0F" w14:textId="77777777" w:rsidR="009B4DA9" w:rsidRPr="009B4DA9" w:rsidRDefault="009B4DA9" w:rsidP="009B4DA9">
            <w:pPr>
              <w:rPr>
                <w:rFonts w:asciiTheme="minorHAnsi" w:hAnsiTheme="minorHAnsi" w:cstheme="minorHAnsi"/>
                <w:sz w:val="22"/>
                <w:szCs w:val="22"/>
              </w:rPr>
            </w:pPr>
          </w:p>
          <w:p w14:paraId="3F928642" w14:textId="72CDE6EE" w:rsidR="007B1800" w:rsidRPr="009B4DA9" w:rsidRDefault="007B1800" w:rsidP="0081629E">
            <w:pPr>
              <w:pStyle w:val="ListParagraph"/>
              <w:numPr>
                <w:ilvl w:val="0"/>
                <w:numId w:val="34"/>
              </w:numPr>
              <w:rPr>
                <w:rFonts w:asciiTheme="minorHAnsi" w:hAnsiTheme="minorHAnsi" w:cstheme="minorHAnsi"/>
                <w:b/>
                <w:bCs/>
                <w:sz w:val="22"/>
                <w:szCs w:val="22"/>
              </w:rPr>
            </w:pPr>
            <w:r w:rsidRPr="00C915E4">
              <w:rPr>
                <w:rFonts w:asciiTheme="minorHAnsi" w:hAnsiTheme="minorHAnsi" w:cstheme="minorHAnsi"/>
                <w:sz w:val="22"/>
                <w:szCs w:val="22"/>
              </w:rPr>
              <w:t>Use any real solutions that exist to determine a factor of the equation.</w:t>
            </w:r>
            <w:r w:rsidR="00227EDF">
              <w:rPr>
                <w:rFonts w:asciiTheme="minorHAnsi" w:hAnsiTheme="minorHAnsi" w:cstheme="minorHAnsi"/>
                <w:sz w:val="22"/>
                <w:szCs w:val="22"/>
              </w:rPr>
              <w:t xml:space="preserve"> – </w:t>
            </w:r>
            <w:r w:rsidR="00730C4C">
              <w:rPr>
                <w:rFonts w:asciiTheme="minorHAnsi" w:hAnsiTheme="minorHAnsi" w:cstheme="minorHAnsi"/>
                <w:sz w:val="22"/>
                <w:szCs w:val="22"/>
              </w:rPr>
              <w:t>The b</w:t>
            </w:r>
            <w:r w:rsidR="00227EDF">
              <w:rPr>
                <w:rFonts w:asciiTheme="minorHAnsi" w:hAnsiTheme="minorHAnsi" w:cstheme="minorHAnsi"/>
                <w:sz w:val="22"/>
                <w:szCs w:val="22"/>
              </w:rPr>
              <w:t xml:space="preserve">est answer is </w:t>
            </w:r>
            <m:oMath>
              <m:r>
                <w:rPr>
                  <w:rFonts w:ascii="Cambria Math" w:hAnsi="Cambria Math" w:cstheme="minorHAnsi"/>
                  <w:sz w:val="22"/>
                  <w:szCs w:val="22"/>
                </w:rPr>
                <m:t>(x – 3)</m:t>
              </m:r>
            </m:oMath>
            <w:r w:rsidR="00227EDF">
              <w:rPr>
                <w:rFonts w:asciiTheme="minorHAnsi" w:hAnsiTheme="minorHAnsi" w:cstheme="minorHAnsi"/>
                <w:sz w:val="22"/>
                <w:szCs w:val="22"/>
              </w:rPr>
              <w:t xml:space="preserve"> is a factor because factors are opposite solutions.</w:t>
            </w:r>
          </w:p>
          <w:p w14:paraId="50A45FF1" w14:textId="77777777" w:rsidR="009B4DA9" w:rsidRPr="009B4DA9" w:rsidRDefault="009B4DA9" w:rsidP="009B4DA9">
            <w:pPr>
              <w:rPr>
                <w:rFonts w:asciiTheme="minorHAnsi" w:hAnsiTheme="minorHAnsi" w:cstheme="minorHAnsi"/>
                <w:b/>
                <w:bCs/>
                <w:sz w:val="22"/>
                <w:szCs w:val="22"/>
              </w:rPr>
            </w:pPr>
          </w:p>
          <w:p w14:paraId="640AF99B" w14:textId="0DBD0C78" w:rsidR="007B1800" w:rsidRPr="00944817" w:rsidRDefault="007B1800" w:rsidP="00944817">
            <w:pPr>
              <w:pStyle w:val="ListParagraph"/>
              <w:numPr>
                <w:ilvl w:val="0"/>
                <w:numId w:val="34"/>
              </w:numPr>
              <w:rPr>
                <w:rFonts w:asciiTheme="minorHAnsi" w:hAnsiTheme="minorHAnsi" w:cstheme="minorHAnsi"/>
                <w:sz w:val="22"/>
                <w:szCs w:val="22"/>
              </w:rPr>
            </w:pPr>
            <w:r w:rsidRPr="00C915E4">
              <w:rPr>
                <w:rFonts w:ascii="Calibri" w:hAnsi="Calibri" w:cs="Calibri"/>
                <w:color w:val="000000"/>
                <w:sz w:val="22"/>
                <w:szCs w:val="22"/>
              </w:rPr>
              <w:t>Number of imaginary solutions</w:t>
            </w:r>
            <w:r w:rsidR="00227EDF">
              <w:rPr>
                <w:rFonts w:ascii="Calibri" w:hAnsi="Calibri" w:cs="Calibri"/>
                <w:color w:val="000000"/>
                <w:sz w:val="22"/>
                <w:szCs w:val="22"/>
              </w:rPr>
              <w:t xml:space="preserve"> – </w:t>
            </w:r>
            <w:r w:rsidR="00730C4C">
              <w:rPr>
                <w:rFonts w:ascii="Calibri" w:hAnsi="Calibri" w:cs="Calibri"/>
                <w:color w:val="000000"/>
                <w:sz w:val="22"/>
                <w:szCs w:val="22"/>
              </w:rPr>
              <w:t>The b</w:t>
            </w:r>
            <w:r w:rsidR="00227EDF">
              <w:rPr>
                <w:rFonts w:ascii="Calibri" w:hAnsi="Calibri" w:cs="Calibri"/>
                <w:color w:val="000000"/>
                <w:sz w:val="22"/>
                <w:szCs w:val="22"/>
              </w:rPr>
              <w:t xml:space="preserve">est answer is two because the number of real plus imaginary solutions must equal the degree. Also, imaginary solutions are presented as pairs because they are conjugates. </w:t>
            </w:r>
          </w:p>
        </w:tc>
      </w:tr>
      <w:tr w:rsidR="00817C01" w:rsidRPr="00722C85" w14:paraId="5F96A46F" w14:textId="77777777" w:rsidTr="00570306">
        <w:trPr>
          <w:trHeight w:val="435"/>
        </w:trPr>
        <w:tc>
          <w:tcPr>
            <w:tcW w:w="14310" w:type="dxa"/>
            <w:shd w:val="clear" w:color="auto" w:fill="F2F2F2" w:themeFill="background1" w:themeFillShade="F2"/>
            <w:vAlign w:val="center"/>
          </w:tcPr>
          <w:p w14:paraId="415E740B" w14:textId="1E22D4DD"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657AE987" w14:textId="77777777" w:rsidTr="00570306">
        <w:trPr>
          <w:trHeight w:val="1970"/>
        </w:trPr>
        <w:tc>
          <w:tcPr>
            <w:tcW w:w="14310" w:type="dxa"/>
          </w:tcPr>
          <w:p w14:paraId="71096CD1" w14:textId="77777777" w:rsidR="00817C01" w:rsidRPr="00A3275C" w:rsidRDefault="00817C01" w:rsidP="00817C01">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11A07CAC" w14:textId="57A7BDAA" w:rsidR="00817C01" w:rsidRPr="00A3275C" w:rsidRDefault="00EC307F" w:rsidP="00817C01">
            <w:pPr>
              <w:shd w:val="clear" w:color="auto" w:fill="FFFFFF"/>
              <w:spacing w:line="345" w:lineRule="atLeast"/>
              <w:rPr>
                <w:rFonts w:ascii="Calibri" w:eastAsia="Times New Roman" w:hAnsi="Calibri" w:cs="Calibri"/>
                <w:color w:val="1F1F1F"/>
                <w:sz w:val="22"/>
                <w:szCs w:val="22"/>
              </w:rPr>
            </w:pPr>
            <w:r>
              <w:rPr>
                <w:rFonts w:ascii="Calibri" w:eastAsia="Times New Roman" w:hAnsi="Calibri" w:cs="Calibri"/>
                <w:color w:val="1F1F1F"/>
                <w:sz w:val="22"/>
                <w:szCs w:val="22"/>
              </w:rPr>
              <w:t>Polynomial e</w:t>
            </w:r>
            <w:r w:rsidR="00817C01" w:rsidRPr="00A3275C">
              <w:rPr>
                <w:rFonts w:ascii="Calibri" w:eastAsia="Times New Roman" w:hAnsi="Calibri" w:cs="Calibri"/>
                <w:color w:val="1F1F1F"/>
                <w:sz w:val="22"/>
                <w:szCs w:val="22"/>
              </w:rPr>
              <w:t xml:space="preserve">quations </w:t>
            </w:r>
            <w:r>
              <w:rPr>
                <w:rFonts w:ascii="Calibri" w:eastAsia="Times New Roman" w:hAnsi="Calibri" w:cs="Calibri"/>
                <w:color w:val="1F1F1F"/>
                <w:sz w:val="22"/>
                <w:szCs w:val="22"/>
              </w:rPr>
              <w:t>can be used to</w:t>
            </w:r>
            <w:r w:rsidR="00817C01" w:rsidRPr="00A3275C">
              <w:rPr>
                <w:rFonts w:ascii="Calibri" w:eastAsia="Times New Roman" w:hAnsi="Calibri" w:cs="Calibri"/>
                <w:color w:val="1F1F1F"/>
                <w:sz w:val="22"/>
                <w:szCs w:val="22"/>
              </w:rPr>
              <w:t xml:space="preserve"> model real-life contextual situations.</w:t>
            </w:r>
            <w:r w:rsidR="00817C01">
              <w:rPr>
                <w:rFonts w:ascii="Calibri" w:eastAsia="Times New Roman" w:hAnsi="Calibri" w:cs="Calibri"/>
                <w:color w:val="1F1F1F"/>
                <w:sz w:val="22"/>
                <w:szCs w:val="22"/>
              </w:rPr>
              <w:t xml:space="preserve"> </w:t>
            </w:r>
          </w:p>
          <w:p w14:paraId="0760E101" w14:textId="59241087" w:rsidR="00817C01" w:rsidRPr="006B032C" w:rsidRDefault="00817C01" w:rsidP="00817C01">
            <w:pPr>
              <w:rPr>
                <w:rFonts w:ascii="Calibri" w:hAnsi="Calibri" w:cs="Calibri"/>
                <w:b/>
                <w:bCs/>
                <w:color w:val="FF0000"/>
                <w:sz w:val="22"/>
                <w:szCs w:val="22"/>
              </w:rPr>
            </w:pPr>
          </w:p>
          <w:p w14:paraId="6B1B47B5" w14:textId="77777777" w:rsidR="00944817" w:rsidRDefault="00817C01" w:rsidP="00944817">
            <w:pPr>
              <w:rPr>
                <w:rFonts w:ascii="Calibri" w:hAnsi="Calibri" w:cs="Calibri"/>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sidR="00944817" w:rsidRPr="003D0550">
              <w:rPr>
                <w:rFonts w:ascii="Calibri" w:hAnsi="Calibri" w:cs="Calibri"/>
                <w:sz w:val="22"/>
                <w:szCs w:val="22"/>
              </w:rPr>
              <w:t xml:space="preserve">Prior to Algebra 2, students </w:t>
            </w:r>
            <w:r w:rsidR="00944817" w:rsidRPr="00A3275C">
              <w:rPr>
                <w:rFonts w:ascii="Calibri" w:hAnsi="Calibri" w:cs="Calibri"/>
                <w:sz w:val="22"/>
                <w:szCs w:val="22"/>
              </w:rPr>
              <w:t>represent</w:t>
            </w:r>
            <w:r w:rsidR="00944817">
              <w:rPr>
                <w:rFonts w:ascii="Calibri" w:hAnsi="Calibri" w:cs="Calibri"/>
                <w:sz w:val="22"/>
                <w:szCs w:val="22"/>
              </w:rPr>
              <w:t>ed</w:t>
            </w:r>
            <w:r w:rsidR="00944817" w:rsidRPr="00A3275C">
              <w:rPr>
                <w:rFonts w:ascii="Calibri" w:hAnsi="Calibri" w:cs="Calibri"/>
                <w:sz w:val="22"/>
                <w:szCs w:val="22"/>
              </w:rPr>
              <w:t>, solve</w:t>
            </w:r>
            <w:r w:rsidR="00944817">
              <w:rPr>
                <w:rFonts w:ascii="Calibri" w:hAnsi="Calibri" w:cs="Calibri"/>
                <w:sz w:val="22"/>
                <w:szCs w:val="22"/>
              </w:rPr>
              <w:t>d</w:t>
            </w:r>
            <w:r w:rsidR="00944817" w:rsidRPr="00A3275C">
              <w:rPr>
                <w:rFonts w:ascii="Calibri" w:hAnsi="Calibri" w:cs="Calibri"/>
                <w:sz w:val="22"/>
                <w:szCs w:val="22"/>
              </w:rPr>
              <w:t>, explain</w:t>
            </w:r>
            <w:r w:rsidR="00944817">
              <w:rPr>
                <w:rFonts w:ascii="Calibri" w:hAnsi="Calibri" w:cs="Calibri"/>
                <w:sz w:val="22"/>
                <w:szCs w:val="22"/>
              </w:rPr>
              <w:t>ed</w:t>
            </w:r>
            <w:r w:rsidR="00944817" w:rsidRPr="00A3275C">
              <w:rPr>
                <w:rFonts w:ascii="Calibri" w:hAnsi="Calibri" w:cs="Calibri"/>
                <w:sz w:val="22"/>
                <w:szCs w:val="22"/>
              </w:rPr>
              <w:t>, and interpret</w:t>
            </w:r>
            <w:r w:rsidR="00944817">
              <w:rPr>
                <w:rFonts w:ascii="Calibri" w:hAnsi="Calibri" w:cs="Calibri"/>
                <w:sz w:val="22"/>
                <w:szCs w:val="22"/>
              </w:rPr>
              <w:t>ed</w:t>
            </w:r>
            <w:r w:rsidR="00944817" w:rsidRPr="00A3275C">
              <w:rPr>
                <w:rFonts w:ascii="Calibri" w:hAnsi="Calibri" w:cs="Calibri"/>
                <w:sz w:val="22"/>
                <w:szCs w:val="22"/>
              </w:rPr>
              <w:t xml:space="preserve"> the solution to multistep linear equations and inequalities in one variable and literal equations for a specified variable</w:t>
            </w:r>
            <w:r w:rsidR="00944817">
              <w:rPr>
                <w:rFonts w:ascii="Calibri" w:hAnsi="Calibri" w:cs="Calibri"/>
                <w:sz w:val="22"/>
                <w:szCs w:val="22"/>
              </w:rPr>
              <w:t xml:space="preserve"> (A.EI.1); </w:t>
            </w:r>
            <w:r w:rsidR="00944817" w:rsidRPr="00A3275C">
              <w:rPr>
                <w:rFonts w:ascii="Calibri" w:hAnsi="Calibri" w:cs="Calibri"/>
                <w:sz w:val="22"/>
                <w:szCs w:val="22"/>
              </w:rPr>
              <w:t>represent</w:t>
            </w:r>
            <w:r w:rsidR="00944817">
              <w:rPr>
                <w:rFonts w:ascii="Calibri" w:hAnsi="Calibri" w:cs="Calibri"/>
                <w:sz w:val="22"/>
                <w:szCs w:val="22"/>
              </w:rPr>
              <w:t>ed</w:t>
            </w:r>
            <w:r w:rsidR="00944817" w:rsidRPr="00A3275C">
              <w:rPr>
                <w:rFonts w:ascii="Calibri" w:hAnsi="Calibri" w:cs="Calibri"/>
                <w:sz w:val="22"/>
                <w:szCs w:val="22"/>
              </w:rPr>
              <w:t>, solve</w:t>
            </w:r>
            <w:r w:rsidR="00944817">
              <w:rPr>
                <w:rFonts w:ascii="Calibri" w:hAnsi="Calibri" w:cs="Calibri"/>
                <w:sz w:val="22"/>
                <w:szCs w:val="22"/>
              </w:rPr>
              <w:t>d</w:t>
            </w:r>
            <w:r w:rsidR="00944817" w:rsidRPr="00A3275C">
              <w:rPr>
                <w:rFonts w:ascii="Calibri" w:hAnsi="Calibri" w:cs="Calibri"/>
                <w:sz w:val="22"/>
                <w:szCs w:val="22"/>
              </w:rPr>
              <w:t>, explain</w:t>
            </w:r>
            <w:r w:rsidR="00944817">
              <w:rPr>
                <w:rFonts w:ascii="Calibri" w:hAnsi="Calibri" w:cs="Calibri"/>
                <w:sz w:val="22"/>
                <w:szCs w:val="22"/>
              </w:rPr>
              <w:t>ed</w:t>
            </w:r>
            <w:r w:rsidR="00944817" w:rsidRPr="00A3275C">
              <w:rPr>
                <w:rFonts w:ascii="Calibri" w:hAnsi="Calibri" w:cs="Calibri"/>
                <w:sz w:val="22"/>
                <w:szCs w:val="22"/>
              </w:rPr>
              <w:t>, and interpret</w:t>
            </w:r>
            <w:r w:rsidR="00944817">
              <w:rPr>
                <w:rFonts w:ascii="Calibri" w:hAnsi="Calibri" w:cs="Calibri"/>
                <w:sz w:val="22"/>
                <w:szCs w:val="22"/>
              </w:rPr>
              <w:t>ed</w:t>
            </w:r>
            <w:r w:rsidR="00944817" w:rsidRPr="00A3275C">
              <w:rPr>
                <w:rFonts w:ascii="Calibri" w:hAnsi="Calibri" w:cs="Calibri"/>
                <w:sz w:val="22"/>
                <w:szCs w:val="22"/>
              </w:rPr>
              <w:t xml:space="preserve"> the solution to a system of two linear equations, a linear inequality in two variables, or a system of two linear inequalities in two variables</w:t>
            </w:r>
            <w:r w:rsidR="00944817">
              <w:rPr>
                <w:rFonts w:ascii="Calibri" w:hAnsi="Calibri" w:cs="Calibri"/>
                <w:sz w:val="22"/>
                <w:szCs w:val="22"/>
              </w:rPr>
              <w:t xml:space="preserve"> (A.EI.2); and, </w:t>
            </w:r>
            <w:r w:rsidR="00944817" w:rsidRPr="00A3275C">
              <w:rPr>
                <w:rFonts w:ascii="Calibri" w:hAnsi="Calibri" w:cs="Calibri"/>
                <w:sz w:val="22"/>
                <w:szCs w:val="22"/>
              </w:rPr>
              <w:t>represent</w:t>
            </w:r>
            <w:r w:rsidR="00944817">
              <w:rPr>
                <w:rFonts w:ascii="Calibri" w:hAnsi="Calibri" w:cs="Calibri"/>
                <w:sz w:val="22"/>
                <w:szCs w:val="22"/>
              </w:rPr>
              <w:t>ed</w:t>
            </w:r>
            <w:r w:rsidR="00944817" w:rsidRPr="00A3275C">
              <w:rPr>
                <w:rFonts w:ascii="Calibri" w:hAnsi="Calibri" w:cs="Calibri"/>
                <w:sz w:val="22"/>
                <w:szCs w:val="22"/>
              </w:rPr>
              <w:t>, solve</w:t>
            </w:r>
            <w:r w:rsidR="00944817">
              <w:rPr>
                <w:rFonts w:ascii="Calibri" w:hAnsi="Calibri" w:cs="Calibri"/>
                <w:sz w:val="22"/>
                <w:szCs w:val="22"/>
              </w:rPr>
              <w:t>d</w:t>
            </w:r>
            <w:r w:rsidR="00944817" w:rsidRPr="00A3275C">
              <w:rPr>
                <w:rFonts w:ascii="Calibri" w:hAnsi="Calibri" w:cs="Calibri"/>
                <w:sz w:val="22"/>
                <w:szCs w:val="22"/>
              </w:rPr>
              <w:t>, and interpret</w:t>
            </w:r>
            <w:r w:rsidR="00944817">
              <w:rPr>
                <w:rFonts w:ascii="Calibri" w:hAnsi="Calibri" w:cs="Calibri"/>
                <w:sz w:val="22"/>
                <w:szCs w:val="22"/>
              </w:rPr>
              <w:t>ed</w:t>
            </w:r>
            <w:r w:rsidR="00944817" w:rsidRPr="00A3275C">
              <w:rPr>
                <w:rFonts w:ascii="Calibri" w:hAnsi="Calibri" w:cs="Calibri"/>
                <w:sz w:val="22"/>
                <w:szCs w:val="22"/>
              </w:rPr>
              <w:t xml:space="preserve"> the solution to a quadratic equation in one variable</w:t>
            </w:r>
            <w:r w:rsidR="00944817">
              <w:rPr>
                <w:rFonts w:ascii="Calibri" w:hAnsi="Calibri" w:cs="Calibri"/>
                <w:sz w:val="22"/>
                <w:szCs w:val="22"/>
              </w:rPr>
              <w:t xml:space="preserve"> (A.EI.3)</w:t>
            </w:r>
            <w:r w:rsidR="00944817" w:rsidRPr="00A3275C">
              <w:rPr>
                <w:rFonts w:ascii="Calibri" w:hAnsi="Calibri" w:cs="Calibri"/>
                <w:sz w:val="22"/>
                <w:szCs w:val="22"/>
              </w:rPr>
              <w:t>.</w:t>
            </w:r>
            <w:r w:rsidR="00944817">
              <w:rPr>
                <w:rFonts w:ascii="Calibri" w:hAnsi="Calibri" w:cs="Calibri"/>
                <w:sz w:val="22"/>
                <w:szCs w:val="22"/>
              </w:rPr>
              <w:t xml:space="preserve"> Given these understandings, students will </w:t>
            </w:r>
            <w:r w:rsidR="00944817" w:rsidRPr="00AA6825">
              <w:rPr>
                <w:rFonts w:asciiTheme="minorHAnsi" w:hAnsiTheme="minorHAnsi" w:cstheme="minorHAnsi"/>
                <w:sz w:val="22"/>
                <w:szCs w:val="22"/>
              </w:rPr>
              <w:t>represent, solve, and interpret the solution to a polynomial equation</w:t>
            </w:r>
            <w:r w:rsidR="00944817">
              <w:rPr>
                <w:rFonts w:asciiTheme="minorHAnsi" w:hAnsiTheme="minorHAnsi" w:cstheme="minorHAnsi"/>
                <w:sz w:val="22"/>
                <w:szCs w:val="22"/>
              </w:rPr>
              <w:t xml:space="preserve"> (A2.EI.6) and these</w:t>
            </w:r>
            <w:r w:rsidR="00944817">
              <w:rPr>
                <w:rFonts w:ascii="Calibri" w:hAnsi="Calibri" w:cs="Calibri"/>
                <w:sz w:val="22"/>
                <w:szCs w:val="22"/>
              </w:rPr>
              <w:t xml:space="preserve"> </w:t>
            </w:r>
            <w:r w:rsidR="00944817" w:rsidRPr="003D0550">
              <w:rPr>
                <w:rFonts w:ascii="Calibri" w:hAnsi="Calibri" w:cs="Calibri"/>
                <w:sz w:val="22"/>
                <w:szCs w:val="22"/>
              </w:rPr>
              <w:t xml:space="preserve">skills will be embedded into coursework beyond Algebra 2.  </w:t>
            </w:r>
          </w:p>
          <w:p w14:paraId="1FFE444E" w14:textId="77777777" w:rsidR="00944817" w:rsidRDefault="00944817" w:rsidP="00944817">
            <w:pPr>
              <w:rPr>
                <w:rFonts w:ascii="Calibri" w:hAnsi="Calibri" w:cs="Calibri"/>
                <w:sz w:val="22"/>
                <w:szCs w:val="22"/>
              </w:rPr>
            </w:pPr>
          </w:p>
          <w:p w14:paraId="060A5B4C" w14:textId="109ADC33" w:rsidR="00817C01" w:rsidRPr="00944817" w:rsidRDefault="00817C01" w:rsidP="00944817">
            <w:pPr>
              <w:pStyle w:val="ListParagraph"/>
              <w:numPr>
                <w:ilvl w:val="0"/>
                <w:numId w:val="51"/>
              </w:numPr>
              <w:rPr>
                <w:rFonts w:ascii="Calibri" w:hAnsi="Calibri" w:cs="Calibri"/>
                <w:sz w:val="22"/>
                <w:szCs w:val="22"/>
              </w:rPr>
            </w:pPr>
            <w:r w:rsidRPr="00944817">
              <w:rPr>
                <w:rFonts w:ascii="Calibri" w:hAnsi="Calibri" w:cs="Calibri"/>
                <w:i/>
                <w:iCs/>
                <w:sz w:val="22"/>
                <w:szCs w:val="22"/>
              </w:rPr>
              <w:t>Within the grade level/course:</w:t>
            </w:r>
          </w:p>
          <w:p w14:paraId="3E62651D" w14:textId="77777777" w:rsidR="004D57B8" w:rsidRPr="004D57B8" w:rsidRDefault="004D57B8" w:rsidP="004D57B8">
            <w:pPr>
              <w:pStyle w:val="ListParagraph"/>
              <w:numPr>
                <w:ilvl w:val="1"/>
                <w:numId w:val="5"/>
              </w:numPr>
              <w:shd w:val="clear" w:color="auto" w:fill="FFFFFF"/>
              <w:rPr>
                <w:rFonts w:asciiTheme="minorHAnsi" w:eastAsia="Times New Roman" w:hAnsiTheme="minorHAnsi" w:cstheme="minorHAnsi"/>
                <w:color w:val="000000"/>
                <w:sz w:val="22"/>
                <w:szCs w:val="22"/>
              </w:rPr>
            </w:pPr>
            <w:r w:rsidRPr="004D57B8">
              <w:rPr>
                <w:rFonts w:asciiTheme="minorHAnsi" w:hAnsiTheme="minorHAnsi" w:cstheme="minorHAnsi"/>
                <w:sz w:val="22"/>
                <w:szCs w:val="22"/>
              </w:rPr>
              <w:t>A2.EI.1 – The student will represent, solve, and interpret the solution to absolute value equations and inequalities in one variable.</w:t>
            </w:r>
          </w:p>
          <w:p w14:paraId="4DFB3221" w14:textId="77777777" w:rsidR="00817C01" w:rsidRDefault="00817C01" w:rsidP="00817C01">
            <w:pPr>
              <w:pStyle w:val="ListParagraph"/>
              <w:numPr>
                <w:ilvl w:val="1"/>
                <w:numId w:val="5"/>
              </w:numPr>
              <w:rPr>
                <w:rFonts w:ascii="Calibri" w:hAnsi="Calibri" w:cs="Calibri"/>
                <w:sz w:val="22"/>
                <w:szCs w:val="22"/>
              </w:rPr>
            </w:pPr>
            <w:r w:rsidRPr="00A3275C">
              <w:rPr>
                <w:rFonts w:ascii="Calibri" w:hAnsi="Calibri" w:cs="Calibri"/>
                <w:sz w:val="22"/>
                <w:szCs w:val="22"/>
              </w:rPr>
              <w:t>A2.EI.</w:t>
            </w:r>
            <w:r>
              <w:rPr>
                <w:rFonts w:ascii="Calibri" w:hAnsi="Calibri" w:cs="Calibri"/>
                <w:sz w:val="22"/>
                <w:szCs w:val="22"/>
              </w:rPr>
              <w:t xml:space="preserve">2 – </w:t>
            </w:r>
            <w:r w:rsidRPr="006F03DB">
              <w:rPr>
                <w:rFonts w:ascii="Calibri" w:hAnsi="Calibri" w:cs="Calibri"/>
                <w:sz w:val="22"/>
                <w:szCs w:val="22"/>
              </w:rPr>
              <w:t>The student will represent, solve, and interpret the solution to quadratic equations in one variable over the set of complex numbers and solve quadratic inequalities in one variable.</w:t>
            </w:r>
          </w:p>
          <w:p w14:paraId="38BF039D" w14:textId="77777777" w:rsidR="00817C01" w:rsidRPr="00A3275C" w:rsidRDefault="00817C01" w:rsidP="00817C01">
            <w:pPr>
              <w:pStyle w:val="ListParagraph"/>
              <w:numPr>
                <w:ilvl w:val="1"/>
                <w:numId w:val="5"/>
              </w:numPr>
              <w:rPr>
                <w:rFonts w:ascii="Calibri" w:hAnsi="Calibri" w:cs="Calibri"/>
                <w:sz w:val="22"/>
                <w:szCs w:val="22"/>
              </w:rPr>
            </w:pPr>
            <w:r w:rsidRPr="00A3275C">
              <w:rPr>
                <w:rFonts w:ascii="Calibri" w:hAnsi="Calibri" w:cs="Calibri"/>
                <w:sz w:val="22"/>
                <w:szCs w:val="22"/>
              </w:rPr>
              <w:t>A2.EI.3</w:t>
            </w:r>
            <w:r>
              <w:rPr>
                <w:rFonts w:ascii="Calibri" w:hAnsi="Calibri" w:cs="Calibri"/>
                <w:sz w:val="22"/>
                <w:szCs w:val="22"/>
              </w:rPr>
              <w:t xml:space="preserve"> – The student will </w:t>
            </w:r>
            <w:r w:rsidRPr="00A3275C">
              <w:rPr>
                <w:rFonts w:ascii="Calibri" w:hAnsi="Calibri" w:cs="Calibri"/>
                <w:sz w:val="22"/>
                <w:szCs w:val="22"/>
              </w:rPr>
              <w:t>solve a system of equations in two variables containing a quadratic expression.</w:t>
            </w:r>
          </w:p>
          <w:p w14:paraId="12FA7FE5" w14:textId="77777777" w:rsidR="00817C01" w:rsidRPr="00A3275C" w:rsidRDefault="00817C01" w:rsidP="00817C01">
            <w:pPr>
              <w:pStyle w:val="ListParagraph"/>
              <w:numPr>
                <w:ilvl w:val="1"/>
                <w:numId w:val="5"/>
              </w:numPr>
              <w:rPr>
                <w:rFonts w:ascii="Calibri" w:hAnsi="Calibri" w:cs="Calibri"/>
                <w:sz w:val="22"/>
                <w:szCs w:val="22"/>
              </w:rPr>
            </w:pPr>
            <w:r w:rsidRPr="00A3275C">
              <w:rPr>
                <w:rFonts w:ascii="Calibri" w:hAnsi="Calibri" w:cs="Calibri"/>
                <w:sz w:val="22"/>
                <w:szCs w:val="22"/>
              </w:rPr>
              <w:t>A2.EI.4</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rational algebraic expressions.</w:t>
            </w:r>
          </w:p>
          <w:p w14:paraId="2F093036" w14:textId="77777777" w:rsidR="00817C01" w:rsidRPr="00A3275C" w:rsidRDefault="00817C01" w:rsidP="00817C01">
            <w:pPr>
              <w:pStyle w:val="ListParagraph"/>
              <w:numPr>
                <w:ilvl w:val="1"/>
                <w:numId w:val="5"/>
              </w:numPr>
              <w:rPr>
                <w:rFonts w:ascii="Calibri" w:hAnsi="Calibri" w:cs="Calibri"/>
                <w:sz w:val="22"/>
                <w:szCs w:val="22"/>
              </w:rPr>
            </w:pPr>
            <w:r w:rsidRPr="00A3275C">
              <w:rPr>
                <w:rFonts w:ascii="Calibri" w:hAnsi="Calibri" w:cs="Calibri"/>
                <w:sz w:val="22"/>
                <w:szCs w:val="22"/>
              </w:rPr>
              <w:t>A2.EI.5</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an equation containing a radical expression.</w:t>
            </w:r>
          </w:p>
          <w:p w14:paraId="113E18AD" w14:textId="77777777" w:rsidR="00817C01" w:rsidRPr="001E0F15" w:rsidRDefault="00817C01" w:rsidP="00817C01">
            <w:pPr>
              <w:pStyle w:val="ListParagraph"/>
              <w:numPr>
                <w:ilvl w:val="0"/>
                <w:numId w:val="5"/>
              </w:numPr>
              <w:rPr>
                <w:rFonts w:ascii="Calibri" w:hAnsi="Calibri" w:cs="Calibri"/>
                <w:sz w:val="22"/>
                <w:szCs w:val="22"/>
              </w:rPr>
            </w:pPr>
            <w:r w:rsidRPr="001E0F15">
              <w:rPr>
                <w:rFonts w:ascii="Calibri" w:hAnsi="Calibri" w:cs="Calibri"/>
                <w:i/>
                <w:iCs/>
                <w:sz w:val="22"/>
                <w:szCs w:val="22"/>
              </w:rPr>
              <w:t>Vertical Progression</w:t>
            </w:r>
            <w:r w:rsidRPr="001E0F15">
              <w:rPr>
                <w:rFonts w:ascii="Calibri" w:hAnsi="Calibri" w:cs="Calibri"/>
                <w:sz w:val="22"/>
                <w:szCs w:val="22"/>
              </w:rPr>
              <w:t xml:space="preserve">: </w:t>
            </w:r>
          </w:p>
          <w:p w14:paraId="1B594BE3" w14:textId="77777777" w:rsidR="00A61795" w:rsidRPr="00A61795" w:rsidRDefault="00A61795" w:rsidP="00A61795">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A.EI.1</w:t>
            </w:r>
            <w:r>
              <w:rPr>
                <w:rFonts w:ascii="Calibri" w:hAnsi="Calibri" w:cs="Calibri"/>
                <w:sz w:val="22"/>
                <w:szCs w:val="22"/>
              </w:rPr>
              <w:t xml:space="preserve"> – The student will </w:t>
            </w:r>
            <w:r w:rsidRPr="00A3275C">
              <w:rPr>
                <w:rFonts w:ascii="Calibri" w:hAnsi="Calibri" w:cs="Calibri"/>
                <w:sz w:val="22"/>
                <w:szCs w:val="22"/>
              </w:rPr>
              <w:t xml:space="preserve">represent, solve, explain, and interpret the solution to multistep linear equations and inequalities in one variable and literal equations for a specified variable. </w:t>
            </w:r>
          </w:p>
          <w:p w14:paraId="7B894F83" w14:textId="77777777" w:rsidR="00A61795" w:rsidRPr="00A3275C" w:rsidRDefault="00A61795" w:rsidP="00A61795">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A.EI.2</w:t>
            </w:r>
            <w:r>
              <w:rPr>
                <w:rFonts w:ascii="Calibri" w:hAnsi="Calibri" w:cs="Calibri"/>
                <w:sz w:val="22"/>
                <w:szCs w:val="22"/>
              </w:rPr>
              <w:t xml:space="preserve"> – The student will </w:t>
            </w:r>
            <w:r w:rsidRPr="00A3275C">
              <w:rPr>
                <w:rFonts w:ascii="Calibri" w:hAnsi="Calibri" w:cs="Calibri"/>
                <w:sz w:val="22"/>
                <w:szCs w:val="22"/>
              </w:rPr>
              <w:t>represent, solve, explain, and interpret the solution to a system of two linear equations, a linear inequality in two variables, or a system of two linear inequalities in two variables.</w:t>
            </w:r>
          </w:p>
          <w:p w14:paraId="70C8E15F" w14:textId="7C14E85B" w:rsidR="00817C01" w:rsidRPr="00D46F94" w:rsidRDefault="00A61795" w:rsidP="00903A50">
            <w:pPr>
              <w:pStyle w:val="ListParagraph"/>
              <w:numPr>
                <w:ilvl w:val="1"/>
                <w:numId w:val="5"/>
              </w:numPr>
              <w:shd w:val="clear" w:color="auto" w:fill="FFFFFF"/>
              <w:rPr>
                <w:rFonts w:ascii="Calibri" w:eastAsia="Times New Roman" w:hAnsi="Calibri" w:cs="Calibri"/>
                <w:color w:val="000000"/>
                <w:sz w:val="22"/>
                <w:szCs w:val="22"/>
              </w:rPr>
            </w:pPr>
            <w:r w:rsidRPr="00A3275C">
              <w:rPr>
                <w:rFonts w:ascii="Calibri" w:hAnsi="Calibri" w:cs="Calibri"/>
                <w:sz w:val="22"/>
                <w:szCs w:val="22"/>
              </w:rPr>
              <w:t>A.EI.3</w:t>
            </w:r>
            <w:r>
              <w:rPr>
                <w:rFonts w:ascii="Calibri" w:hAnsi="Calibri" w:cs="Calibri"/>
                <w:sz w:val="22"/>
                <w:szCs w:val="22"/>
              </w:rPr>
              <w:t xml:space="preserve"> – The student will </w:t>
            </w:r>
            <w:r w:rsidRPr="00A3275C">
              <w:rPr>
                <w:rFonts w:ascii="Calibri" w:hAnsi="Calibri" w:cs="Calibri"/>
                <w:sz w:val="22"/>
                <w:szCs w:val="22"/>
              </w:rPr>
              <w:t>represent, solve, and interpret the solution to a quadratic equation in one variable.</w:t>
            </w:r>
          </w:p>
        </w:tc>
      </w:tr>
      <w:tr w:rsidR="00817C01" w:rsidRPr="00722C85" w14:paraId="1A29669A" w14:textId="77777777" w:rsidTr="00570306">
        <w:trPr>
          <w:trHeight w:val="530"/>
        </w:trPr>
        <w:tc>
          <w:tcPr>
            <w:tcW w:w="14310" w:type="dxa"/>
            <w:vAlign w:val="center"/>
          </w:tcPr>
          <w:p w14:paraId="375DCF2A" w14:textId="77777777" w:rsidR="00817C01"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24E1400C" w14:textId="1E570E88" w:rsidR="00817C01" w:rsidRDefault="008B6777" w:rsidP="00817C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062D244" w14:textId="77777777" w:rsidR="00817C01" w:rsidRPr="00722C85" w:rsidRDefault="00817C01" w:rsidP="00817C01">
            <w:pPr>
              <w:pStyle w:val="Bullet1"/>
              <w:numPr>
                <w:ilvl w:val="0"/>
                <w:numId w:val="0"/>
              </w:numPr>
              <w:spacing w:before="0"/>
              <w:ind w:left="360" w:hanging="360"/>
              <w:rPr>
                <w:rFonts w:asciiTheme="minorHAnsi" w:hAnsiTheme="minorHAnsi" w:cstheme="minorHAnsi"/>
                <w:b/>
                <w:bCs/>
                <w:sz w:val="22"/>
                <w:szCs w:val="22"/>
              </w:rPr>
            </w:pPr>
          </w:p>
        </w:tc>
      </w:tr>
    </w:tbl>
    <w:p w14:paraId="55DF21B4" w14:textId="77777777" w:rsidR="00CF7C2C" w:rsidRDefault="00CF7C2C" w:rsidP="00AA6825">
      <w:pPr>
        <w:pStyle w:val="NewLettering"/>
        <w:spacing w:after="240"/>
        <w:jc w:val="center"/>
        <w:rPr>
          <w:rFonts w:asciiTheme="minorHAnsi" w:hAnsiTheme="minorHAnsi" w:cstheme="minorHAnsi"/>
          <w:b/>
          <w:bCs/>
          <w:sz w:val="32"/>
          <w:szCs w:val="32"/>
        </w:rPr>
      </w:pPr>
    </w:p>
    <w:p w14:paraId="2A786192" w14:textId="77777777" w:rsidR="00CF7C2C" w:rsidRDefault="00CF7C2C">
      <w:pPr>
        <w:spacing w:after="160" w:line="259" w:lineRule="auto"/>
        <w:rPr>
          <w:rFonts w:asciiTheme="minorHAnsi" w:eastAsia="Calibri" w:hAnsiTheme="minorHAnsi" w:cstheme="minorHAnsi"/>
          <w:b/>
          <w:bCs/>
          <w:sz w:val="32"/>
          <w:szCs w:val="32"/>
        </w:rPr>
      </w:pPr>
      <w:r>
        <w:rPr>
          <w:rFonts w:asciiTheme="minorHAnsi" w:hAnsiTheme="minorHAnsi" w:cstheme="minorHAnsi"/>
          <w:b/>
          <w:bCs/>
          <w:sz w:val="32"/>
          <w:szCs w:val="32"/>
        </w:rPr>
        <w:br w:type="page"/>
      </w:r>
    </w:p>
    <w:p w14:paraId="7270BB1C" w14:textId="6C1CDDDD" w:rsidR="008E1DE9" w:rsidRDefault="00AA6825" w:rsidP="00AA6825">
      <w:pPr>
        <w:pStyle w:val="NewLettering"/>
        <w:spacing w:after="240"/>
        <w:jc w:val="center"/>
        <w:rPr>
          <w:rFonts w:asciiTheme="minorHAnsi" w:hAnsiTheme="minorHAnsi" w:cstheme="minorHAnsi"/>
          <w:b/>
          <w:bCs/>
          <w:sz w:val="32"/>
          <w:szCs w:val="32"/>
        </w:rPr>
      </w:pPr>
      <w:r w:rsidRPr="00AA6825">
        <w:rPr>
          <w:rFonts w:asciiTheme="minorHAnsi" w:hAnsiTheme="minorHAnsi" w:cstheme="minorHAnsi"/>
          <w:b/>
          <w:bCs/>
          <w:sz w:val="32"/>
          <w:szCs w:val="32"/>
        </w:rPr>
        <w:lastRenderedPageBreak/>
        <w:t>Functions</w:t>
      </w:r>
    </w:p>
    <w:p w14:paraId="4D373A66" w14:textId="5DB8470E" w:rsidR="006B032C" w:rsidRDefault="006B032C" w:rsidP="009B4DA9">
      <w:pPr>
        <w:spacing w:after="240"/>
        <w:rPr>
          <w:rFonts w:ascii="Calibri" w:hAnsi="Calibri" w:cs="Calibri"/>
          <w:sz w:val="22"/>
          <w:szCs w:val="22"/>
        </w:rPr>
      </w:pPr>
      <w:r>
        <w:rPr>
          <w:rFonts w:ascii="Calibri" w:hAnsi="Calibri" w:cs="Calibri"/>
          <w:sz w:val="22"/>
          <w:szCs w:val="22"/>
        </w:rPr>
        <w:t>Functions represent a main tenant</w:t>
      </w:r>
      <w:r w:rsidRPr="004D4B71">
        <w:rPr>
          <w:rFonts w:ascii="Calibri" w:hAnsi="Calibri" w:cs="Calibri"/>
          <w:sz w:val="22"/>
          <w:szCs w:val="22"/>
        </w:rPr>
        <w:t xml:space="preserve"> </w:t>
      </w:r>
      <w:r>
        <w:rPr>
          <w:rFonts w:ascii="Calibri" w:hAnsi="Calibri" w:cs="Calibri"/>
          <w:sz w:val="22"/>
          <w:szCs w:val="22"/>
        </w:rPr>
        <w:t>of algebra</w:t>
      </w:r>
      <w:r w:rsidRPr="004D4B71">
        <w:rPr>
          <w:rFonts w:ascii="Calibri" w:hAnsi="Calibri" w:cs="Calibri"/>
          <w:sz w:val="22"/>
          <w:szCs w:val="22"/>
        </w:rPr>
        <w:t xml:space="preserve">. </w:t>
      </w:r>
      <w:r>
        <w:rPr>
          <w:rFonts w:ascii="Calibri" w:hAnsi="Calibri" w:cs="Calibri"/>
          <w:sz w:val="22"/>
          <w:szCs w:val="22"/>
        </w:rPr>
        <w:t xml:space="preserve">A thorough understanding of functions can be derived from skills obtained from exploring operations, expressions, and equations. </w:t>
      </w:r>
      <w:r w:rsidRPr="004D4B71">
        <w:rPr>
          <w:rFonts w:ascii="Calibri" w:hAnsi="Calibri" w:cs="Calibri"/>
          <w:sz w:val="22"/>
          <w:szCs w:val="22"/>
        </w:rPr>
        <w:t>The</w:t>
      </w:r>
      <w:r>
        <w:rPr>
          <w:rFonts w:ascii="Calibri" w:hAnsi="Calibri" w:cs="Calibri"/>
          <w:sz w:val="22"/>
          <w:szCs w:val="22"/>
        </w:rPr>
        <w:t xml:space="preserve"> knowledge of functions allows students to transition equations from algebraic to graphical representations using coordinate methods. Function operations and transformations are connected to skills obtained from the exploration of expressions and equations. M</w:t>
      </w:r>
      <w:r w:rsidRPr="004D4B71">
        <w:rPr>
          <w:rFonts w:ascii="Calibri" w:hAnsi="Calibri" w:cs="Calibri"/>
          <w:sz w:val="22"/>
          <w:szCs w:val="22"/>
        </w:rPr>
        <w:t xml:space="preserve">astery of </w:t>
      </w:r>
      <w:r>
        <w:rPr>
          <w:rFonts w:ascii="Calibri" w:hAnsi="Calibri" w:cs="Calibri"/>
          <w:sz w:val="22"/>
          <w:szCs w:val="22"/>
        </w:rPr>
        <w:t>functions will be required for successful completion of</w:t>
      </w:r>
      <w:r w:rsidRPr="004D4B71">
        <w:rPr>
          <w:rFonts w:ascii="Calibri" w:hAnsi="Calibri" w:cs="Calibri"/>
          <w:sz w:val="22"/>
          <w:szCs w:val="22"/>
        </w:rPr>
        <w:t xml:space="preserve"> </w:t>
      </w:r>
      <w:r w:rsidR="005257B9">
        <w:rPr>
          <w:rFonts w:ascii="Calibri" w:hAnsi="Calibri" w:cs="Calibri"/>
          <w:sz w:val="22"/>
          <w:szCs w:val="22"/>
        </w:rPr>
        <w:t xml:space="preserve">advanced </w:t>
      </w:r>
      <w:r w:rsidRPr="004D4B71">
        <w:rPr>
          <w:rFonts w:ascii="Calibri" w:hAnsi="Calibri" w:cs="Calibri"/>
          <w:sz w:val="22"/>
          <w:szCs w:val="22"/>
        </w:rPr>
        <w:t>mathematics courses</w:t>
      </w:r>
      <w:r w:rsidR="005257B9">
        <w:rPr>
          <w:rFonts w:ascii="Calibri" w:hAnsi="Calibri" w:cs="Calibri"/>
          <w:sz w:val="22"/>
          <w:szCs w:val="22"/>
        </w:rPr>
        <w:t xml:space="preserve">, </w:t>
      </w:r>
      <w:r w:rsidR="00BF2A5D">
        <w:rPr>
          <w:rFonts w:ascii="Calibri" w:hAnsi="Calibri" w:cs="Calibri"/>
          <w:sz w:val="22"/>
          <w:szCs w:val="22"/>
        </w:rPr>
        <w:t xml:space="preserve">beyond Algebra 2. </w:t>
      </w:r>
      <w:r w:rsidRPr="004D4B71">
        <w:rPr>
          <w:rFonts w:ascii="Calibri" w:hAnsi="Calibri" w:cs="Calibri"/>
          <w:sz w:val="22"/>
          <w:szCs w:val="22"/>
        </w:rPr>
        <w:t xml:space="preserve"> </w:t>
      </w:r>
    </w:p>
    <w:p w14:paraId="5AC82D40" w14:textId="34542C72" w:rsidR="006B032C" w:rsidRPr="00C70E16" w:rsidRDefault="006B032C" w:rsidP="009B4DA9">
      <w:pPr>
        <w:spacing w:after="240"/>
        <w:rPr>
          <w:rFonts w:ascii="Calibri" w:hAnsi="Calibri" w:cs="Calibri"/>
          <w:sz w:val="22"/>
          <w:szCs w:val="22"/>
        </w:rPr>
      </w:pPr>
      <w:r w:rsidRPr="00C70E16">
        <w:rPr>
          <w:rFonts w:ascii="Calibri" w:hAnsi="Calibri" w:cs="Calibri"/>
          <w:sz w:val="22"/>
          <w:szCs w:val="22"/>
        </w:rPr>
        <w:t xml:space="preserve">Throughout Algebra </w:t>
      </w:r>
      <w:r w:rsidR="005257B9">
        <w:rPr>
          <w:rFonts w:ascii="Calibri" w:hAnsi="Calibri" w:cs="Calibri"/>
          <w:sz w:val="22"/>
          <w:szCs w:val="22"/>
        </w:rPr>
        <w:t>2</w:t>
      </w:r>
      <w:r w:rsidRPr="00C70E16">
        <w:rPr>
          <w:rFonts w:ascii="Calibri" w:hAnsi="Calibri" w:cs="Calibri"/>
          <w:sz w:val="22"/>
          <w:szCs w:val="22"/>
        </w:rPr>
        <w:t xml:space="preserve">, students will investigate, analyze, and compare </w:t>
      </w:r>
      <w:r w:rsidR="005257B9">
        <w:rPr>
          <w:rFonts w:ascii="Calibri" w:hAnsi="Calibri" w:cs="Calibri"/>
          <w:sz w:val="22"/>
          <w:szCs w:val="22"/>
        </w:rPr>
        <w:t>square root, cube, root, rational, exponential, and logarithmic</w:t>
      </w:r>
      <w:r w:rsidRPr="00C70E16">
        <w:rPr>
          <w:rFonts w:ascii="Calibri" w:hAnsi="Calibri" w:cs="Calibri"/>
          <w:sz w:val="22"/>
          <w:szCs w:val="22"/>
        </w:rPr>
        <w:t xml:space="preserve"> function</w:t>
      </w:r>
      <w:r w:rsidR="005257B9">
        <w:rPr>
          <w:rFonts w:ascii="Calibri" w:hAnsi="Calibri" w:cs="Calibri"/>
          <w:sz w:val="22"/>
          <w:szCs w:val="22"/>
        </w:rPr>
        <w:t xml:space="preserve"> families,</w:t>
      </w:r>
      <w:r w:rsidRPr="00C70E16">
        <w:rPr>
          <w:rFonts w:ascii="Calibri" w:hAnsi="Calibri" w:cs="Calibri"/>
          <w:sz w:val="22"/>
          <w:szCs w:val="22"/>
        </w:rPr>
        <w:t xml:space="preserve"> algebraically and graphically</w:t>
      </w:r>
      <w:r w:rsidR="005257B9">
        <w:rPr>
          <w:rFonts w:ascii="Calibri" w:hAnsi="Calibri" w:cs="Calibri"/>
          <w:sz w:val="22"/>
          <w:szCs w:val="22"/>
        </w:rPr>
        <w:t>, using transformations</w:t>
      </w:r>
      <w:r w:rsidRPr="00C70E16">
        <w:rPr>
          <w:rFonts w:ascii="Calibri" w:hAnsi="Calibri" w:cs="Calibri"/>
          <w:sz w:val="22"/>
          <w:szCs w:val="22"/>
        </w:rPr>
        <w:t xml:space="preserve">. Additionally, students will investigate, analyze, and compare characteristics of </w:t>
      </w:r>
      <w:r w:rsidR="005257B9">
        <w:rPr>
          <w:rFonts w:ascii="Calibri" w:hAnsi="Calibri" w:cs="Calibri"/>
          <w:sz w:val="22"/>
          <w:szCs w:val="22"/>
        </w:rPr>
        <w:t>square root, cube root, rational, polynomial,</w:t>
      </w:r>
      <w:r w:rsidRPr="00C70E16">
        <w:rPr>
          <w:rFonts w:ascii="Calibri" w:hAnsi="Calibri" w:cs="Calibri"/>
          <w:sz w:val="22"/>
          <w:szCs w:val="22"/>
        </w:rPr>
        <w:t xml:space="preserve"> exponential</w:t>
      </w:r>
      <w:r w:rsidR="005257B9">
        <w:rPr>
          <w:rFonts w:ascii="Calibri" w:hAnsi="Calibri" w:cs="Calibri"/>
          <w:sz w:val="22"/>
          <w:szCs w:val="22"/>
        </w:rPr>
        <w:t>, logarithmic, and piecewise-defined functions algebraically and graphically</w:t>
      </w:r>
      <w:r w:rsidRPr="00C70E16">
        <w:rPr>
          <w:rFonts w:ascii="Calibri" w:hAnsi="Calibri" w:cs="Calibri"/>
          <w:sz w:val="22"/>
          <w:szCs w:val="22"/>
        </w:rPr>
        <w:t>.</w:t>
      </w:r>
    </w:p>
    <w:p w14:paraId="3A0B49D6" w14:textId="77777777" w:rsidR="009B4DA9" w:rsidRDefault="00AA6825" w:rsidP="00AA6825">
      <w:pPr>
        <w:pStyle w:val="SOLStandardhang57"/>
        <w:rPr>
          <w:rFonts w:asciiTheme="minorHAnsi" w:hAnsiTheme="minorHAnsi" w:cstheme="minorHAnsi"/>
          <w:color w:val="auto"/>
          <w:sz w:val="22"/>
          <w:szCs w:val="22"/>
        </w:rPr>
      </w:pPr>
      <w:proofErr w:type="gramStart"/>
      <w:r w:rsidRPr="00AA6825">
        <w:rPr>
          <w:rFonts w:asciiTheme="minorHAnsi" w:hAnsiTheme="minorHAnsi" w:cstheme="minorHAnsi"/>
          <w:color w:val="auto"/>
          <w:sz w:val="22"/>
          <w:szCs w:val="22"/>
        </w:rPr>
        <w:t>A2.F.1  The</w:t>
      </w:r>
      <w:proofErr w:type="gramEnd"/>
      <w:r w:rsidRPr="00AA6825">
        <w:rPr>
          <w:rFonts w:asciiTheme="minorHAnsi" w:hAnsiTheme="minorHAnsi" w:cstheme="minorHAnsi"/>
          <w:color w:val="auto"/>
          <w:sz w:val="22"/>
          <w:szCs w:val="22"/>
        </w:rPr>
        <w:t xml:space="preserve"> student will investigate, analyze, and compare square root, cube root, rational, exponential, and logarithmic function families, </w:t>
      </w:r>
    </w:p>
    <w:p w14:paraId="53F193A1" w14:textId="0F528E25" w:rsidR="00AA6825" w:rsidRPr="00AA6825" w:rsidRDefault="009B4DA9" w:rsidP="00AA6825">
      <w:pPr>
        <w:pStyle w:val="SOLStandardhang57"/>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AA6825" w:rsidRPr="00AA6825">
        <w:rPr>
          <w:rFonts w:asciiTheme="minorHAnsi" w:hAnsiTheme="minorHAnsi" w:cstheme="minorHAnsi"/>
          <w:color w:val="auto"/>
          <w:sz w:val="22"/>
          <w:szCs w:val="22"/>
        </w:rPr>
        <w:t>algebraically and graphically, using transformations.</w:t>
      </w:r>
    </w:p>
    <w:p w14:paraId="75B96D50" w14:textId="77777777" w:rsidR="00AA6825" w:rsidRPr="00AA6825" w:rsidRDefault="00AA6825" w:rsidP="00AA6825">
      <w:pPr>
        <w:pStyle w:val="SOLTSWBAT"/>
        <w:rPr>
          <w:rFonts w:asciiTheme="minorHAnsi" w:hAnsiTheme="minorHAnsi" w:cstheme="minorHAnsi"/>
          <w:b/>
          <w:bCs/>
          <w:sz w:val="22"/>
          <w:szCs w:val="22"/>
        </w:rPr>
      </w:pPr>
      <w:r w:rsidRPr="00AA6825">
        <w:rPr>
          <w:rFonts w:asciiTheme="minorHAnsi" w:hAnsiTheme="minorHAnsi" w:cstheme="minorHAnsi"/>
          <w:sz w:val="22"/>
          <w:szCs w:val="22"/>
        </w:rPr>
        <w:t>Students will demonstrate the following Knowledge and Skills:</w:t>
      </w:r>
    </w:p>
    <w:p w14:paraId="65A3907E" w14:textId="77777777" w:rsidR="00AA6825" w:rsidRPr="00AA6825" w:rsidRDefault="00AA6825" w:rsidP="008B6777">
      <w:pPr>
        <w:pStyle w:val="NewLettering"/>
        <w:numPr>
          <w:ilvl w:val="0"/>
          <w:numId w:val="18"/>
        </w:numPr>
        <w:rPr>
          <w:rFonts w:asciiTheme="minorHAnsi" w:hAnsiTheme="minorHAnsi" w:cstheme="minorHAnsi"/>
          <w:sz w:val="22"/>
          <w:szCs w:val="22"/>
        </w:rPr>
      </w:pPr>
      <w:r w:rsidRPr="00AA6825">
        <w:rPr>
          <w:rFonts w:asciiTheme="minorHAnsi" w:hAnsiTheme="minorHAnsi" w:cstheme="minorHAnsi"/>
          <w:sz w:val="22"/>
          <w:szCs w:val="22"/>
        </w:rPr>
        <w:t>Distinguish between the graphs of parent functions for square root, cube root, rational, exponential, and logarithmic function families.</w:t>
      </w:r>
    </w:p>
    <w:p w14:paraId="4EEB2A7B" w14:textId="77777777" w:rsidR="00AA6825" w:rsidRPr="00AA6825" w:rsidRDefault="00AA6825" w:rsidP="008B6777">
      <w:pPr>
        <w:pStyle w:val="NewLettering"/>
        <w:numPr>
          <w:ilvl w:val="0"/>
          <w:numId w:val="18"/>
        </w:numPr>
        <w:rPr>
          <w:rFonts w:asciiTheme="minorHAnsi" w:hAnsiTheme="minorHAnsi" w:cstheme="minorHAnsi"/>
          <w:sz w:val="22"/>
          <w:szCs w:val="22"/>
        </w:rPr>
      </w:pPr>
      <w:r w:rsidRPr="00AA6825">
        <w:rPr>
          <w:rFonts w:asciiTheme="minorHAnsi" w:hAnsiTheme="minorHAnsi" w:cstheme="minorHAnsi"/>
          <w:sz w:val="22"/>
          <w:szCs w:val="22"/>
        </w:rPr>
        <w:t xml:space="preserve">Write the equation of a square root, cube root, rational, exponential, and logarithmic function, given a graph, using transformations of the parent function, including </w:t>
      </w:r>
      <w:r w:rsidRPr="00AA6825">
        <w:rPr>
          <w:rFonts w:asciiTheme="minorHAnsi" w:hAnsiTheme="minorHAnsi" w:cstheme="minorHAnsi"/>
          <w:sz w:val="22"/>
          <w:szCs w:val="22"/>
        </w:rPr>
        <w:br/>
      </w:r>
      <w:r w:rsidRPr="00AA6825">
        <w:rPr>
          <w:rFonts w:asciiTheme="minorHAnsi" w:hAnsiTheme="minorHAnsi" w:cstheme="minorHAnsi"/>
          <w:i/>
          <w:sz w:val="22"/>
          <w:szCs w:val="22"/>
        </w:rPr>
        <w:t>f</w:t>
      </w:r>
      <w:r w:rsidRPr="00AA6825">
        <w:rPr>
          <w:rFonts w:asciiTheme="minorHAnsi" w:hAnsiTheme="minorHAnsi" w:cstheme="minorHAnsi"/>
          <w:sz w:val="22"/>
          <w:szCs w:val="22"/>
        </w:rPr>
        <w:t>(</w:t>
      </w:r>
      <w:r w:rsidRPr="00AA6825">
        <w:rPr>
          <w:rFonts w:asciiTheme="minorHAnsi" w:hAnsiTheme="minorHAnsi" w:cstheme="minorHAnsi"/>
          <w:i/>
          <w:sz w:val="22"/>
          <w:szCs w:val="22"/>
        </w:rPr>
        <w:t>x</w:t>
      </w:r>
      <w:r w:rsidRPr="00AA6825">
        <w:rPr>
          <w:rFonts w:asciiTheme="minorHAnsi" w:hAnsiTheme="minorHAnsi" w:cstheme="minorHAnsi"/>
          <w:sz w:val="22"/>
          <w:szCs w:val="22"/>
        </w:rPr>
        <w:t xml:space="preserve">) + </w:t>
      </w:r>
      <w:r w:rsidRPr="00AA6825">
        <w:rPr>
          <w:rFonts w:asciiTheme="minorHAnsi" w:hAnsiTheme="minorHAnsi" w:cstheme="minorHAnsi"/>
          <w:i/>
          <w:sz w:val="22"/>
          <w:szCs w:val="22"/>
        </w:rPr>
        <w:t>k</w:t>
      </w:r>
      <w:r w:rsidRPr="00AA6825">
        <w:rPr>
          <w:rFonts w:asciiTheme="minorHAnsi" w:hAnsiTheme="minorHAnsi" w:cstheme="minorHAnsi"/>
          <w:sz w:val="22"/>
          <w:szCs w:val="22"/>
        </w:rPr>
        <w:t xml:space="preserve">; </w:t>
      </w:r>
      <w:r w:rsidRPr="00AA6825">
        <w:rPr>
          <w:rFonts w:asciiTheme="minorHAnsi" w:hAnsiTheme="minorHAnsi" w:cstheme="minorHAnsi"/>
          <w:i/>
          <w:sz w:val="22"/>
          <w:szCs w:val="22"/>
        </w:rPr>
        <w:t>f</w:t>
      </w:r>
      <w:r w:rsidRPr="00AA6825">
        <w:rPr>
          <w:rFonts w:asciiTheme="minorHAnsi" w:hAnsiTheme="minorHAnsi" w:cstheme="minorHAnsi"/>
          <w:sz w:val="22"/>
          <w:szCs w:val="22"/>
        </w:rPr>
        <w:t>(</w:t>
      </w:r>
      <w:proofErr w:type="spellStart"/>
      <w:r w:rsidRPr="00AA6825">
        <w:rPr>
          <w:rFonts w:asciiTheme="minorHAnsi" w:hAnsiTheme="minorHAnsi" w:cstheme="minorHAnsi"/>
          <w:i/>
          <w:sz w:val="22"/>
          <w:szCs w:val="22"/>
        </w:rPr>
        <w:t>kx</w:t>
      </w:r>
      <w:proofErr w:type="spellEnd"/>
      <w:r w:rsidRPr="00AA6825">
        <w:rPr>
          <w:rFonts w:asciiTheme="minorHAnsi" w:hAnsiTheme="minorHAnsi" w:cstheme="minorHAnsi"/>
          <w:sz w:val="22"/>
          <w:szCs w:val="22"/>
        </w:rPr>
        <w:t xml:space="preserve">); </w:t>
      </w:r>
      <w:proofErr w:type="gramStart"/>
      <w:r w:rsidRPr="00AA6825">
        <w:rPr>
          <w:rFonts w:asciiTheme="minorHAnsi" w:hAnsiTheme="minorHAnsi" w:cstheme="minorHAnsi"/>
          <w:i/>
          <w:sz w:val="22"/>
          <w:szCs w:val="22"/>
        </w:rPr>
        <w:t>f</w:t>
      </w:r>
      <w:r w:rsidRPr="00AA6825">
        <w:rPr>
          <w:rFonts w:asciiTheme="minorHAnsi" w:hAnsiTheme="minorHAnsi" w:cstheme="minorHAnsi"/>
          <w:sz w:val="22"/>
          <w:szCs w:val="22"/>
        </w:rPr>
        <w:t>(</w:t>
      </w:r>
      <w:proofErr w:type="gramEnd"/>
      <w:r w:rsidRPr="00AA6825">
        <w:rPr>
          <w:rFonts w:asciiTheme="minorHAnsi" w:hAnsiTheme="minorHAnsi" w:cstheme="minorHAnsi"/>
          <w:i/>
          <w:sz w:val="22"/>
          <w:szCs w:val="22"/>
        </w:rPr>
        <w:t xml:space="preserve">x </w:t>
      </w:r>
      <w:r w:rsidRPr="00AA6825">
        <w:rPr>
          <w:rFonts w:asciiTheme="minorHAnsi" w:hAnsiTheme="minorHAnsi" w:cstheme="minorHAnsi"/>
          <w:sz w:val="22"/>
          <w:szCs w:val="22"/>
        </w:rPr>
        <w:t xml:space="preserve">+ </w:t>
      </w:r>
      <w:r w:rsidRPr="00AA6825">
        <w:rPr>
          <w:rFonts w:asciiTheme="minorHAnsi" w:hAnsiTheme="minorHAnsi" w:cstheme="minorHAnsi"/>
          <w:i/>
          <w:sz w:val="22"/>
          <w:szCs w:val="22"/>
        </w:rPr>
        <w:t>k</w:t>
      </w:r>
      <w:r w:rsidRPr="00AA6825">
        <w:rPr>
          <w:rFonts w:asciiTheme="minorHAnsi" w:hAnsiTheme="minorHAnsi" w:cstheme="minorHAnsi"/>
          <w:sz w:val="22"/>
          <w:szCs w:val="22"/>
        </w:rPr>
        <w:t xml:space="preserve">); and </w:t>
      </w:r>
      <w:proofErr w:type="spellStart"/>
      <w:r w:rsidRPr="00AA6825">
        <w:rPr>
          <w:rFonts w:asciiTheme="minorHAnsi" w:hAnsiTheme="minorHAnsi" w:cstheme="minorHAnsi"/>
          <w:i/>
          <w:sz w:val="22"/>
          <w:szCs w:val="22"/>
        </w:rPr>
        <w:t>kf</w:t>
      </w:r>
      <w:proofErr w:type="spellEnd"/>
      <w:r w:rsidRPr="00AA6825">
        <w:rPr>
          <w:rFonts w:asciiTheme="minorHAnsi" w:hAnsiTheme="minorHAnsi" w:cstheme="minorHAnsi"/>
          <w:sz w:val="22"/>
          <w:szCs w:val="22"/>
        </w:rPr>
        <w:t>(</w:t>
      </w:r>
      <w:r w:rsidRPr="00AA6825">
        <w:rPr>
          <w:rFonts w:asciiTheme="minorHAnsi" w:hAnsiTheme="minorHAnsi" w:cstheme="minorHAnsi"/>
          <w:i/>
          <w:sz w:val="22"/>
          <w:szCs w:val="22"/>
        </w:rPr>
        <w:t>x</w:t>
      </w:r>
      <w:r w:rsidRPr="00AA6825">
        <w:rPr>
          <w:rFonts w:asciiTheme="minorHAnsi" w:hAnsiTheme="minorHAnsi" w:cstheme="minorHAnsi"/>
          <w:sz w:val="22"/>
          <w:szCs w:val="22"/>
        </w:rPr>
        <w:t xml:space="preserve">), where </w:t>
      </w:r>
      <w:r w:rsidRPr="00AA6825">
        <w:rPr>
          <w:rFonts w:asciiTheme="minorHAnsi" w:hAnsiTheme="minorHAnsi" w:cstheme="minorHAnsi"/>
          <w:i/>
          <w:sz w:val="22"/>
          <w:szCs w:val="22"/>
        </w:rPr>
        <w:t>k</w:t>
      </w:r>
      <w:r w:rsidRPr="00AA6825">
        <w:rPr>
          <w:rFonts w:asciiTheme="minorHAnsi" w:hAnsiTheme="minorHAnsi" w:cstheme="minorHAnsi"/>
          <w:sz w:val="22"/>
          <w:szCs w:val="22"/>
        </w:rPr>
        <w:t xml:space="preserve"> is limited to rational values. Transformations of exponential and logarithmic functions, given a graph, should be limited to a single transformation.</w:t>
      </w:r>
    </w:p>
    <w:p w14:paraId="2EC9A26D" w14:textId="77777777" w:rsidR="00AA6825" w:rsidRPr="00AA6825" w:rsidRDefault="00AA6825" w:rsidP="008B6777">
      <w:pPr>
        <w:pStyle w:val="NewLettering"/>
        <w:numPr>
          <w:ilvl w:val="0"/>
          <w:numId w:val="18"/>
        </w:numPr>
        <w:rPr>
          <w:rFonts w:asciiTheme="minorHAnsi" w:hAnsiTheme="minorHAnsi" w:cstheme="minorHAnsi"/>
          <w:sz w:val="22"/>
          <w:szCs w:val="22"/>
        </w:rPr>
      </w:pPr>
      <w:r w:rsidRPr="00AA6825">
        <w:rPr>
          <w:rFonts w:asciiTheme="minorHAnsi" w:hAnsiTheme="minorHAnsi" w:cstheme="minorHAnsi"/>
          <w:sz w:val="22"/>
          <w:szCs w:val="22"/>
        </w:rPr>
        <w:t xml:space="preserve">Graph a square root, cube root, rational, exponential, and logarithmic function, given the equation, using transformations of the parent function including </w:t>
      </w:r>
      <w:r w:rsidRPr="00AA6825">
        <w:rPr>
          <w:rFonts w:asciiTheme="minorHAnsi" w:hAnsiTheme="minorHAnsi" w:cstheme="minorHAnsi"/>
          <w:i/>
          <w:iCs/>
          <w:sz w:val="22"/>
          <w:szCs w:val="22"/>
        </w:rPr>
        <w:t>f</w:t>
      </w:r>
      <w:r w:rsidRPr="00AA6825">
        <w:rPr>
          <w:rFonts w:asciiTheme="minorHAnsi" w:hAnsiTheme="minorHAnsi" w:cstheme="minorHAnsi"/>
          <w:sz w:val="22"/>
          <w:szCs w:val="22"/>
        </w:rPr>
        <w:t>(</w:t>
      </w:r>
      <w:r w:rsidRPr="00AA6825">
        <w:rPr>
          <w:rFonts w:asciiTheme="minorHAnsi" w:hAnsiTheme="minorHAnsi" w:cstheme="minorHAnsi"/>
          <w:i/>
          <w:iCs/>
          <w:sz w:val="22"/>
          <w:szCs w:val="22"/>
        </w:rPr>
        <w:t>x</w:t>
      </w:r>
      <w:r w:rsidRPr="00AA6825">
        <w:rPr>
          <w:rFonts w:asciiTheme="minorHAnsi" w:hAnsiTheme="minorHAnsi" w:cstheme="minorHAnsi"/>
          <w:sz w:val="22"/>
          <w:szCs w:val="22"/>
        </w:rPr>
        <w:t xml:space="preserve">) + </w:t>
      </w:r>
      <w:r w:rsidRPr="00AA6825">
        <w:rPr>
          <w:rFonts w:asciiTheme="minorHAnsi" w:hAnsiTheme="minorHAnsi" w:cstheme="minorHAnsi"/>
          <w:i/>
          <w:iCs/>
          <w:sz w:val="22"/>
          <w:szCs w:val="22"/>
        </w:rPr>
        <w:t>k</w:t>
      </w:r>
      <w:r w:rsidRPr="00AA6825">
        <w:rPr>
          <w:rFonts w:asciiTheme="minorHAnsi" w:hAnsiTheme="minorHAnsi" w:cstheme="minorHAnsi"/>
          <w:sz w:val="22"/>
          <w:szCs w:val="22"/>
        </w:rPr>
        <w:t xml:space="preserve">; </w:t>
      </w:r>
      <w:r w:rsidRPr="00AA6825">
        <w:rPr>
          <w:rFonts w:asciiTheme="minorHAnsi" w:hAnsiTheme="minorHAnsi" w:cstheme="minorHAnsi"/>
          <w:i/>
          <w:iCs/>
          <w:sz w:val="22"/>
          <w:szCs w:val="22"/>
        </w:rPr>
        <w:t>f</w:t>
      </w:r>
      <w:r w:rsidRPr="00AA6825">
        <w:rPr>
          <w:rFonts w:asciiTheme="minorHAnsi" w:hAnsiTheme="minorHAnsi" w:cstheme="minorHAnsi"/>
          <w:sz w:val="22"/>
          <w:szCs w:val="22"/>
        </w:rPr>
        <w:t>(</w:t>
      </w:r>
      <w:proofErr w:type="spellStart"/>
      <w:r w:rsidRPr="00AA6825">
        <w:rPr>
          <w:rFonts w:asciiTheme="minorHAnsi" w:hAnsiTheme="minorHAnsi" w:cstheme="minorHAnsi"/>
          <w:i/>
          <w:iCs/>
          <w:sz w:val="22"/>
          <w:szCs w:val="22"/>
        </w:rPr>
        <w:t>kx</w:t>
      </w:r>
      <w:proofErr w:type="spellEnd"/>
      <w:r w:rsidRPr="00AA6825">
        <w:rPr>
          <w:rFonts w:asciiTheme="minorHAnsi" w:hAnsiTheme="minorHAnsi" w:cstheme="minorHAnsi"/>
          <w:sz w:val="22"/>
          <w:szCs w:val="22"/>
        </w:rPr>
        <w:t xml:space="preserve">); </w:t>
      </w:r>
      <w:proofErr w:type="gramStart"/>
      <w:r w:rsidRPr="00AA6825">
        <w:rPr>
          <w:rFonts w:asciiTheme="minorHAnsi" w:hAnsiTheme="minorHAnsi" w:cstheme="minorHAnsi"/>
          <w:i/>
          <w:iCs/>
          <w:sz w:val="22"/>
          <w:szCs w:val="22"/>
        </w:rPr>
        <w:t>f</w:t>
      </w:r>
      <w:r w:rsidRPr="00AA6825">
        <w:rPr>
          <w:rFonts w:asciiTheme="minorHAnsi" w:hAnsiTheme="minorHAnsi" w:cstheme="minorHAnsi"/>
          <w:sz w:val="22"/>
          <w:szCs w:val="22"/>
        </w:rPr>
        <w:t>(</w:t>
      </w:r>
      <w:proofErr w:type="gramEnd"/>
      <w:r w:rsidRPr="00AA6825">
        <w:rPr>
          <w:rFonts w:asciiTheme="minorHAnsi" w:hAnsiTheme="minorHAnsi" w:cstheme="minorHAnsi"/>
          <w:i/>
          <w:iCs/>
          <w:sz w:val="22"/>
          <w:szCs w:val="22"/>
        </w:rPr>
        <w:t>x</w:t>
      </w:r>
      <w:r w:rsidRPr="00AA6825">
        <w:rPr>
          <w:rFonts w:asciiTheme="minorHAnsi" w:hAnsiTheme="minorHAnsi" w:cstheme="minorHAnsi"/>
          <w:sz w:val="22"/>
          <w:szCs w:val="22"/>
        </w:rPr>
        <w:t xml:space="preserve"> + </w:t>
      </w:r>
      <w:r w:rsidRPr="00AA6825">
        <w:rPr>
          <w:rFonts w:asciiTheme="minorHAnsi" w:hAnsiTheme="minorHAnsi" w:cstheme="minorHAnsi"/>
          <w:i/>
          <w:iCs/>
          <w:sz w:val="22"/>
          <w:szCs w:val="22"/>
        </w:rPr>
        <w:t>k</w:t>
      </w:r>
      <w:r w:rsidRPr="00AA6825">
        <w:rPr>
          <w:rFonts w:asciiTheme="minorHAnsi" w:hAnsiTheme="minorHAnsi" w:cstheme="minorHAnsi"/>
          <w:sz w:val="22"/>
          <w:szCs w:val="22"/>
        </w:rPr>
        <w:t xml:space="preserve">); and </w:t>
      </w:r>
      <w:proofErr w:type="spellStart"/>
      <w:r w:rsidRPr="00AA6825">
        <w:rPr>
          <w:rFonts w:asciiTheme="minorHAnsi" w:hAnsiTheme="minorHAnsi" w:cstheme="minorHAnsi"/>
          <w:i/>
          <w:sz w:val="22"/>
          <w:szCs w:val="22"/>
        </w:rPr>
        <w:t>kf</w:t>
      </w:r>
      <w:proofErr w:type="spellEnd"/>
      <w:r w:rsidRPr="00AA6825">
        <w:rPr>
          <w:rFonts w:asciiTheme="minorHAnsi" w:hAnsiTheme="minorHAnsi" w:cstheme="minorHAnsi"/>
          <w:sz w:val="22"/>
          <w:szCs w:val="22"/>
        </w:rPr>
        <w:t>(</w:t>
      </w:r>
      <w:r w:rsidRPr="00AA6825">
        <w:rPr>
          <w:rFonts w:asciiTheme="minorHAnsi" w:hAnsiTheme="minorHAnsi" w:cstheme="minorHAnsi"/>
          <w:i/>
          <w:iCs/>
          <w:sz w:val="22"/>
          <w:szCs w:val="22"/>
        </w:rPr>
        <w:t>x</w:t>
      </w:r>
      <w:r w:rsidRPr="00AA6825">
        <w:rPr>
          <w:rFonts w:asciiTheme="minorHAnsi" w:hAnsiTheme="minorHAnsi" w:cstheme="minorHAnsi"/>
          <w:sz w:val="22"/>
          <w:szCs w:val="22"/>
        </w:rPr>
        <w:t xml:space="preserve">), where </w:t>
      </w:r>
      <w:r w:rsidRPr="00AA6825">
        <w:rPr>
          <w:rFonts w:asciiTheme="minorHAnsi" w:hAnsiTheme="minorHAnsi" w:cstheme="minorHAnsi"/>
          <w:i/>
          <w:iCs/>
          <w:sz w:val="22"/>
          <w:szCs w:val="22"/>
        </w:rPr>
        <w:t>k</w:t>
      </w:r>
      <w:r w:rsidRPr="00AA6825">
        <w:rPr>
          <w:rFonts w:asciiTheme="minorHAnsi" w:hAnsiTheme="minorHAnsi" w:cstheme="minorHAnsi"/>
          <w:sz w:val="22"/>
          <w:szCs w:val="22"/>
        </w:rPr>
        <w:t xml:space="preserve"> is limited to rational values. Use technology to verify transformations of the functions.</w:t>
      </w:r>
    </w:p>
    <w:p w14:paraId="0868FF1A" w14:textId="77777777" w:rsidR="00AA6825" w:rsidRPr="00AA6825" w:rsidRDefault="00AA6825" w:rsidP="008B6777">
      <w:pPr>
        <w:pStyle w:val="NewLettering"/>
        <w:numPr>
          <w:ilvl w:val="0"/>
          <w:numId w:val="18"/>
        </w:numPr>
        <w:rPr>
          <w:rFonts w:asciiTheme="minorHAnsi" w:hAnsiTheme="minorHAnsi" w:cstheme="minorHAnsi"/>
          <w:sz w:val="22"/>
          <w:szCs w:val="22"/>
        </w:rPr>
      </w:pPr>
      <w:r w:rsidRPr="00AA6825">
        <w:rPr>
          <w:rFonts w:asciiTheme="minorHAnsi" w:hAnsiTheme="minorHAnsi" w:cstheme="minorHAnsi"/>
          <w:sz w:val="22"/>
          <w:szCs w:val="22"/>
        </w:rPr>
        <w:t>Determine when two variables are directly proportional, inversely proportional, or neither, given a table of values. Write an equation and create a graph to represent a direct or inverse variation, including situations in context.</w:t>
      </w:r>
    </w:p>
    <w:p w14:paraId="3F0F3135" w14:textId="77777777" w:rsidR="00AA6825" w:rsidRPr="00AA6825" w:rsidRDefault="00AA6825" w:rsidP="008B6777">
      <w:pPr>
        <w:pStyle w:val="NewLettering"/>
        <w:numPr>
          <w:ilvl w:val="0"/>
          <w:numId w:val="18"/>
        </w:numPr>
        <w:spacing w:after="240"/>
        <w:rPr>
          <w:rFonts w:asciiTheme="minorHAnsi" w:hAnsiTheme="minorHAnsi" w:cstheme="minorHAnsi"/>
          <w:sz w:val="22"/>
          <w:szCs w:val="22"/>
        </w:rPr>
      </w:pPr>
      <w:r w:rsidRPr="00AA6825">
        <w:rPr>
          <w:rFonts w:asciiTheme="minorHAnsi" w:hAnsiTheme="minorHAnsi" w:cstheme="minorHAnsi"/>
          <w:sz w:val="22"/>
          <w:szCs w:val="22"/>
        </w:rPr>
        <w:t xml:space="preserve">Compare and contrast the graphs, tables, and equations of square root, cube root, rational, exponential, and logarithmic functions.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8E1DE9" w:rsidRPr="00722C85" w14:paraId="23CA56B7" w14:textId="77777777" w:rsidTr="003F0ADD">
        <w:trPr>
          <w:trHeight w:val="415"/>
        </w:trPr>
        <w:tc>
          <w:tcPr>
            <w:tcW w:w="14310" w:type="dxa"/>
            <w:shd w:val="clear" w:color="auto" w:fill="BFBFBF" w:themeFill="background1" w:themeFillShade="BF"/>
            <w:vAlign w:val="center"/>
          </w:tcPr>
          <w:p w14:paraId="260187FA" w14:textId="77777777" w:rsidR="008E1DE9" w:rsidRPr="00722C85" w:rsidRDefault="008E1DE9" w:rsidP="003F0ADD">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1751FCC9" w14:textId="77777777" w:rsidTr="003F0ADD">
        <w:trPr>
          <w:trHeight w:val="299"/>
        </w:trPr>
        <w:tc>
          <w:tcPr>
            <w:tcW w:w="14310" w:type="dxa"/>
          </w:tcPr>
          <w:p w14:paraId="6EFD373D"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 xml:space="preserve">Connections between multiple representations (graphs, tables, and equations) of a function can be made. </w:t>
            </w:r>
          </w:p>
          <w:p w14:paraId="033D1015"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The transformation of a function, called a pre-image, changes the size, shape, and/or position of the function to a new function, called the image.</w:t>
            </w:r>
          </w:p>
          <w:p w14:paraId="589E9EEA"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The graphs/equations for a family of functions can be determined using a transformational approach.</w:t>
            </w:r>
          </w:p>
          <w:p w14:paraId="58435412"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 xml:space="preserve">The graph of a parent function is an anchor graph from which other graphs are derived using transformations. </w:t>
            </w:r>
          </w:p>
          <w:p w14:paraId="29FD17F3"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lastRenderedPageBreak/>
              <w:t xml:space="preserve">Function families consist of a parent function and all transformations of the parent function. </w:t>
            </w:r>
          </w:p>
          <w:p w14:paraId="6D8C7DD9"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Transformations of functions act in a similar way as transformations on plane figures which students studied in Geometry and middle school mathematics.</w:t>
            </w:r>
          </w:p>
          <w:p w14:paraId="41C4CCFE"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Transformations of graphs include:</w:t>
            </w:r>
          </w:p>
          <w:p w14:paraId="35F8FA20" w14:textId="77777777" w:rsidR="00817C01" w:rsidRPr="0058554D" w:rsidRDefault="00817C01" w:rsidP="0081629E">
            <w:pPr>
              <w:pStyle w:val="CFUSFormatting"/>
              <w:numPr>
                <w:ilvl w:val="0"/>
                <w:numId w:val="41"/>
              </w:numPr>
              <w:rPr>
                <w:rFonts w:asciiTheme="minorHAnsi" w:hAnsiTheme="minorHAnsi" w:cstheme="minorHAnsi"/>
                <w:sz w:val="22"/>
                <w:szCs w:val="22"/>
              </w:rPr>
            </w:pPr>
            <w:r w:rsidRPr="0058554D">
              <w:rPr>
                <w:rFonts w:asciiTheme="minorHAnsi" w:hAnsiTheme="minorHAnsi" w:cstheme="minorHAnsi"/>
                <w:sz w:val="22"/>
                <w:szCs w:val="22"/>
              </w:rPr>
              <w:t xml:space="preserve">Translations (horizontal and/or vertical shifting of a graph) which is represented by the function notation </w:t>
            </w:r>
            <w:r w:rsidRPr="0058554D">
              <w:rPr>
                <w:rFonts w:asciiTheme="minorHAnsi" w:hAnsiTheme="minorHAnsi" w:cstheme="minorHAnsi"/>
                <w:i/>
                <w:iCs/>
                <w:sz w:val="22"/>
                <w:szCs w:val="22"/>
              </w:rPr>
              <w:t>f</w:t>
            </w:r>
            <w:r w:rsidRPr="0058554D">
              <w:rPr>
                <w:rFonts w:asciiTheme="minorHAnsi" w:hAnsiTheme="minorHAnsi" w:cstheme="minorHAnsi"/>
                <w:sz w:val="22"/>
                <w:szCs w:val="22"/>
              </w:rPr>
              <w:t>(</w:t>
            </w:r>
            <w:r w:rsidRPr="0058554D">
              <w:rPr>
                <w:rFonts w:asciiTheme="minorHAnsi" w:hAnsiTheme="minorHAnsi" w:cstheme="minorHAnsi"/>
                <w:i/>
                <w:iCs/>
                <w:sz w:val="22"/>
                <w:szCs w:val="22"/>
              </w:rPr>
              <w:t>x</w:t>
            </w:r>
            <w:r w:rsidRPr="0058554D">
              <w:rPr>
                <w:rFonts w:asciiTheme="minorHAnsi" w:hAnsiTheme="minorHAnsi" w:cstheme="minorHAnsi"/>
                <w:sz w:val="22"/>
                <w:szCs w:val="22"/>
              </w:rPr>
              <w:t xml:space="preserve">) + </w:t>
            </w:r>
            <w:r w:rsidRPr="0058554D">
              <w:rPr>
                <w:rFonts w:asciiTheme="minorHAnsi" w:hAnsiTheme="minorHAnsi" w:cstheme="minorHAnsi"/>
                <w:i/>
                <w:iCs/>
                <w:sz w:val="22"/>
                <w:szCs w:val="22"/>
              </w:rPr>
              <w:t xml:space="preserve">k </w:t>
            </w:r>
            <w:r w:rsidRPr="0058554D">
              <w:rPr>
                <w:rFonts w:asciiTheme="minorHAnsi" w:hAnsiTheme="minorHAnsi" w:cstheme="minorHAnsi"/>
                <w:sz w:val="22"/>
                <w:szCs w:val="22"/>
              </w:rPr>
              <w:t xml:space="preserve">and </w:t>
            </w:r>
            <w:proofErr w:type="gramStart"/>
            <w:r w:rsidRPr="0058554D">
              <w:rPr>
                <w:rFonts w:asciiTheme="minorHAnsi" w:hAnsiTheme="minorHAnsi" w:cstheme="minorHAnsi"/>
                <w:i/>
                <w:iCs/>
                <w:sz w:val="22"/>
                <w:szCs w:val="22"/>
              </w:rPr>
              <w:t>f</w:t>
            </w:r>
            <w:r w:rsidRPr="0058554D">
              <w:rPr>
                <w:rFonts w:asciiTheme="minorHAnsi" w:hAnsiTheme="minorHAnsi" w:cstheme="minorHAnsi"/>
                <w:sz w:val="22"/>
                <w:szCs w:val="22"/>
              </w:rPr>
              <w:t>(</w:t>
            </w:r>
            <w:proofErr w:type="gramEnd"/>
            <w:r w:rsidRPr="0058554D">
              <w:rPr>
                <w:rFonts w:asciiTheme="minorHAnsi" w:hAnsiTheme="minorHAnsi" w:cstheme="minorHAnsi"/>
                <w:i/>
                <w:iCs/>
                <w:sz w:val="22"/>
                <w:szCs w:val="22"/>
              </w:rPr>
              <w:t>x</w:t>
            </w:r>
            <w:r w:rsidRPr="0058554D">
              <w:rPr>
                <w:rFonts w:asciiTheme="minorHAnsi" w:hAnsiTheme="minorHAnsi" w:cstheme="minorHAnsi"/>
                <w:sz w:val="22"/>
                <w:szCs w:val="22"/>
              </w:rPr>
              <w:t xml:space="preserve"> + </w:t>
            </w:r>
            <w:r w:rsidRPr="0058554D">
              <w:rPr>
                <w:rFonts w:asciiTheme="minorHAnsi" w:hAnsiTheme="minorHAnsi" w:cstheme="minorHAnsi"/>
                <w:i/>
                <w:iCs/>
                <w:sz w:val="22"/>
                <w:szCs w:val="22"/>
              </w:rPr>
              <w:t>k</w:t>
            </w:r>
            <w:r w:rsidRPr="0058554D">
              <w:rPr>
                <w:rFonts w:asciiTheme="minorHAnsi" w:hAnsiTheme="minorHAnsi" w:cstheme="minorHAnsi"/>
                <w:sz w:val="22"/>
                <w:szCs w:val="22"/>
              </w:rPr>
              <w:t>);</w:t>
            </w:r>
          </w:p>
          <w:p w14:paraId="2BA06CE7" w14:textId="77777777" w:rsidR="00817C01" w:rsidRPr="0058554D" w:rsidRDefault="00817C01" w:rsidP="0081629E">
            <w:pPr>
              <w:pStyle w:val="CFUSFormatting"/>
              <w:numPr>
                <w:ilvl w:val="0"/>
                <w:numId w:val="41"/>
              </w:numPr>
              <w:rPr>
                <w:rFonts w:asciiTheme="minorHAnsi" w:hAnsiTheme="minorHAnsi" w:cstheme="minorHAnsi"/>
                <w:sz w:val="22"/>
                <w:szCs w:val="22"/>
              </w:rPr>
            </w:pPr>
            <w:r w:rsidRPr="0058554D">
              <w:rPr>
                <w:rFonts w:asciiTheme="minorHAnsi" w:hAnsiTheme="minorHAnsi" w:cstheme="minorHAnsi"/>
                <w:sz w:val="22"/>
                <w:szCs w:val="22"/>
              </w:rPr>
              <w:t xml:space="preserve">Reflections over the </w:t>
            </w:r>
            <w:r w:rsidRPr="0058554D">
              <w:rPr>
                <w:rFonts w:asciiTheme="minorHAnsi" w:hAnsiTheme="minorHAnsi" w:cstheme="minorHAnsi"/>
                <w:i/>
                <w:sz w:val="22"/>
                <w:szCs w:val="22"/>
              </w:rPr>
              <w:t>y</w:t>
            </w:r>
            <w:r w:rsidRPr="0058554D">
              <w:rPr>
                <w:rFonts w:asciiTheme="minorHAnsi" w:hAnsiTheme="minorHAnsi" w:cstheme="minorHAnsi"/>
                <w:sz w:val="22"/>
                <w:szCs w:val="22"/>
              </w:rPr>
              <w:t xml:space="preserve">-axis which is represented by the function notation </w:t>
            </w:r>
            <m:oMath>
              <m:r>
                <w:rPr>
                  <w:rFonts w:ascii="Cambria Math" w:hAnsi="Cambria Math" w:cstheme="minorHAnsi"/>
                  <w:sz w:val="22"/>
                  <w:szCs w:val="22"/>
                </w:rPr>
                <m:t>f(-x)</m:t>
              </m:r>
            </m:oMath>
            <w:r w:rsidRPr="0058554D">
              <w:rPr>
                <w:rFonts w:asciiTheme="minorHAnsi" w:hAnsiTheme="minorHAnsi" w:cstheme="minorHAnsi"/>
                <w:sz w:val="22"/>
                <w:szCs w:val="22"/>
              </w:rPr>
              <w:t>;</w:t>
            </w:r>
          </w:p>
          <w:p w14:paraId="447E9423" w14:textId="77777777" w:rsidR="00817C01" w:rsidRPr="0058554D" w:rsidRDefault="00817C01" w:rsidP="0081629E">
            <w:pPr>
              <w:pStyle w:val="CFUSFormatting"/>
              <w:numPr>
                <w:ilvl w:val="0"/>
                <w:numId w:val="41"/>
              </w:numPr>
              <w:rPr>
                <w:rFonts w:asciiTheme="minorHAnsi" w:hAnsiTheme="minorHAnsi" w:cstheme="minorHAnsi"/>
                <w:sz w:val="22"/>
                <w:szCs w:val="22"/>
              </w:rPr>
            </w:pPr>
            <w:r w:rsidRPr="0058554D">
              <w:rPr>
                <w:rFonts w:asciiTheme="minorHAnsi" w:hAnsiTheme="minorHAnsi" w:cstheme="minorHAnsi"/>
                <w:sz w:val="22"/>
                <w:szCs w:val="22"/>
              </w:rPr>
              <w:t xml:space="preserve">Reflections over the </w:t>
            </w:r>
            <w:r w:rsidRPr="0058554D">
              <w:rPr>
                <w:rFonts w:asciiTheme="minorHAnsi" w:hAnsiTheme="minorHAnsi" w:cstheme="minorHAnsi"/>
                <w:i/>
                <w:sz w:val="22"/>
                <w:szCs w:val="22"/>
              </w:rPr>
              <w:t>x</w:t>
            </w:r>
            <w:r w:rsidRPr="0058554D">
              <w:rPr>
                <w:rFonts w:asciiTheme="minorHAnsi" w:hAnsiTheme="minorHAnsi" w:cstheme="minorHAnsi"/>
                <w:sz w:val="22"/>
                <w:szCs w:val="22"/>
              </w:rPr>
              <w:t xml:space="preserve">-axis which is represented by the function notation </w:t>
            </w:r>
            <m:oMath>
              <m:r>
                <w:rPr>
                  <w:rFonts w:ascii="Cambria Math" w:hAnsi="Cambria Math" w:cstheme="minorHAnsi"/>
                  <w:sz w:val="22"/>
                  <w:szCs w:val="22"/>
                </w:rPr>
                <m:t>-f(x)</m:t>
              </m:r>
            </m:oMath>
            <w:r w:rsidRPr="0058554D">
              <w:rPr>
                <w:rFonts w:asciiTheme="minorHAnsi" w:hAnsiTheme="minorHAnsi" w:cstheme="minorHAnsi"/>
                <w:sz w:val="22"/>
                <w:szCs w:val="22"/>
              </w:rPr>
              <w:t xml:space="preserve">; and </w:t>
            </w:r>
          </w:p>
          <w:p w14:paraId="4705E1B9" w14:textId="77777777" w:rsidR="00817C01" w:rsidRPr="0058554D" w:rsidRDefault="00817C01" w:rsidP="0081629E">
            <w:pPr>
              <w:pStyle w:val="CFUSFormatting"/>
              <w:numPr>
                <w:ilvl w:val="0"/>
                <w:numId w:val="41"/>
              </w:numPr>
              <w:rPr>
                <w:rFonts w:asciiTheme="minorHAnsi" w:hAnsiTheme="minorHAnsi" w:cstheme="minorHAnsi"/>
                <w:sz w:val="22"/>
                <w:szCs w:val="22"/>
              </w:rPr>
            </w:pPr>
            <w:r w:rsidRPr="0058554D">
              <w:rPr>
                <w:rFonts w:asciiTheme="minorHAnsi" w:hAnsiTheme="minorHAnsi" w:cstheme="minorHAnsi"/>
                <w:sz w:val="22"/>
                <w:szCs w:val="22"/>
              </w:rPr>
              <w:t xml:space="preserve">Dilations (vertical stretching and compressing of graphs) which is represented by the function notation </w:t>
            </w:r>
            <w:r w:rsidRPr="0058554D">
              <w:rPr>
                <w:rFonts w:asciiTheme="minorHAnsi" w:hAnsiTheme="minorHAnsi" w:cstheme="minorHAnsi"/>
                <w:i/>
                <w:iCs/>
                <w:sz w:val="22"/>
                <w:szCs w:val="22"/>
              </w:rPr>
              <w:t>f</w:t>
            </w:r>
            <w:r w:rsidRPr="0058554D">
              <w:rPr>
                <w:rFonts w:asciiTheme="minorHAnsi" w:hAnsiTheme="minorHAnsi" w:cstheme="minorHAnsi"/>
                <w:sz w:val="22"/>
                <w:szCs w:val="22"/>
              </w:rPr>
              <w:t>(</w:t>
            </w:r>
            <w:proofErr w:type="spellStart"/>
            <w:r w:rsidRPr="0058554D">
              <w:rPr>
                <w:rFonts w:asciiTheme="minorHAnsi" w:hAnsiTheme="minorHAnsi" w:cstheme="minorHAnsi"/>
                <w:i/>
                <w:iCs/>
                <w:sz w:val="22"/>
                <w:szCs w:val="22"/>
              </w:rPr>
              <w:t>kx</w:t>
            </w:r>
            <w:proofErr w:type="spellEnd"/>
            <w:r w:rsidRPr="0058554D">
              <w:rPr>
                <w:rFonts w:asciiTheme="minorHAnsi" w:hAnsiTheme="minorHAnsi" w:cstheme="minorHAnsi"/>
                <w:sz w:val="22"/>
                <w:szCs w:val="22"/>
              </w:rPr>
              <w:t>)</w:t>
            </w:r>
            <w:r w:rsidRPr="0058554D">
              <w:rPr>
                <w:rFonts w:asciiTheme="minorHAnsi" w:hAnsiTheme="minorHAnsi" w:cstheme="minorHAnsi"/>
                <w:i/>
                <w:iCs/>
                <w:sz w:val="22"/>
                <w:szCs w:val="22"/>
              </w:rPr>
              <w:t xml:space="preserve"> </w:t>
            </w:r>
            <w:r w:rsidRPr="0058554D">
              <w:rPr>
                <w:rFonts w:asciiTheme="minorHAnsi" w:hAnsiTheme="minorHAnsi" w:cstheme="minorHAnsi"/>
                <w:sz w:val="22"/>
                <w:szCs w:val="22"/>
              </w:rPr>
              <w:t xml:space="preserve">and </w:t>
            </w:r>
            <w:proofErr w:type="spellStart"/>
            <w:r w:rsidRPr="0058554D">
              <w:rPr>
                <w:rFonts w:asciiTheme="minorHAnsi" w:hAnsiTheme="minorHAnsi" w:cstheme="minorHAnsi"/>
                <w:i/>
                <w:sz w:val="22"/>
                <w:szCs w:val="22"/>
              </w:rPr>
              <w:t>kf</w:t>
            </w:r>
            <w:proofErr w:type="spellEnd"/>
            <w:r w:rsidRPr="0058554D">
              <w:rPr>
                <w:rFonts w:asciiTheme="minorHAnsi" w:hAnsiTheme="minorHAnsi" w:cstheme="minorHAnsi"/>
                <w:sz w:val="22"/>
                <w:szCs w:val="22"/>
              </w:rPr>
              <w:t>(</w:t>
            </w:r>
            <w:r w:rsidRPr="0058554D">
              <w:rPr>
                <w:rFonts w:asciiTheme="minorHAnsi" w:hAnsiTheme="minorHAnsi" w:cstheme="minorHAnsi"/>
                <w:i/>
                <w:iCs/>
                <w:sz w:val="22"/>
                <w:szCs w:val="22"/>
              </w:rPr>
              <w:t>x</w:t>
            </w:r>
            <w:r w:rsidRPr="0058554D">
              <w:rPr>
                <w:rFonts w:asciiTheme="minorHAnsi" w:hAnsiTheme="minorHAnsi" w:cstheme="minorHAnsi"/>
                <w:sz w:val="22"/>
                <w:szCs w:val="22"/>
              </w:rPr>
              <w:t>).</w:t>
            </w:r>
          </w:p>
          <w:p w14:paraId="47B15C56"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 xml:space="preserve">A direct variation is a linear relationship that represents a proportional relationship between two quantities. If </w:t>
            </w:r>
            <w:r w:rsidRPr="0058554D">
              <w:rPr>
                <w:rFonts w:asciiTheme="minorHAnsi" w:hAnsiTheme="minorHAnsi" w:cstheme="minorHAnsi"/>
                <w:i/>
                <w:iCs/>
                <w:sz w:val="22"/>
                <w:szCs w:val="22"/>
              </w:rPr>
              <w:t>y</w:t>
            </w:r>
            <w:r w:rsidRPr="0058554D">
              <w:rPr>
                <w:rFonts w:asciiTheme="minorHAnsi" w:hAnsiTheme="minorHAnsi" w:cstheme="minorHAnsi"/>
                <w:sz w:val="22"/>
                <w:szCs w:val="22"/>
              </w:rPr>
              <w:t xml:space="preserve"> is directly proportional to </w:t>
            </w:r>
            <w:r w:rsidRPr="0058554D">
              <w:rPr>
                <w:rFonts w:asciiTheme="minorHAnsi" w:hAnsiTheme="minorHAnsi" w:cstheme="minorHAnsi"/>
                <w:i/>
                <w:iCs/>
                <w:sz w:val="22"/>
                <w:szCs w:val="22"/>
              </w:rPr>
              <w:t>x</w:t>
            </w:r>
            <w:r w:rsidRPr="0058554D">
              <w:rPr>
                <w:rFonts w:asciiTheme="minorHAnsi" w:hAnsiTheme="minorHAnsi" w:cstheme="minorHAnsi"/>
                <w:sz w:val="22"/>
                <w:szCs w:val="22"/>
              </w:rPr>
              <w:t xml:space="preserve">, then </w:t>
            </w:r>
            <w:r w:rsidRPr="0058554D">
              <w:rPr>
                <w:rFonts w:asciiTheme="minorHAnsi" w:hAnsiTheme="minorHAnsi" w:cstheme="minorHAnsi"/>
                <w:i/>
                <w:iCs/>
                <w:sz w:val="22"/>
                <w:szCs w:val="22"/>
              </w:rPr>
              <w:t xml:space="preserve">y = </w:t>
            </w:r>
            <w:proofErr w:type="spellStart"/>
            <w:r w:rsidRPr="0058554D">
              <w:rPr>
                <w:rFonts w:asciiTheme="minorHAnsi" w:hAnsiTheme="minorHAnsi" w:cstheme="minorHAnsi"/>
                <w:i/>
                <w:iCs/>
                <w:sz w:val="22"/>
                <w:szCs w:val="22"/>
              </w:rPr>
              <w:t>kx</w:t>
            </w:r>
            <w:proofErr w:type="spellEnd"/>
            <w:r w:rsidRPr="0058554D">
              <w:rPr>
                <w:rFonts w:asciiTheme="minorHAnsi" w:hAnsiTheme="minorHAnsi" w:cstheme="minorHAnsi"/>
                <w:sz w:val="22"/>
                <w:szCs w:val="22"/>
              </w:rPr>
              <w:t>, where k is the constant of proportionality.</w:t>
            </w:r>
          </w:p>
          <w:p w14:paraId="7A3018D2"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The constant of proportionality (</w:t>
            </w:r>
            <w:r w:rsidRPr="0058554D">
              <w:rPr>
                <w:rFonts w:asciiTheme="minorHAnsi" w:hAnsiTheme="minorHAnsi" w:cstheme="minorHAnsi"/>
                <w:i/>
                <w:iCs/>
                <w:sz w:val="22"/>
                <w:szCs w:val="22"/>
              </w:rPr>
              <w:t>k</w:t>
            </w:r>
            <w:r w:rsidRPr="0058554D">
              <w:rPr>
                <w:rFonts w:asciiTheme="minorHAnsi" w:hAnsiTheme="minorHAnsi" w:cstheme="minorHAnsi"/>
                <w:sz w:val="22"/>
                <w:szCs w:val="22"/>
              </w:rPr>
              <w:t>) in a direct variation is represented by the ratio of the dependent variable to the independent variable. This is also referred to as the constant of variation.</w:t>
            </w:r>
          </w:p>
          <w:p w14:paraId="2235185E"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 xml:space="preserve">A direct variation represents a linear relationship, where the constant of proportionality </w:t>
            </w:r>
            <m:oMath>
              <m:r>
                <w:rPr>
                  <w:rFonts w:ascii="Cambria Math" w:hAnsi="Cambria Math" w:cstheme="minorHAnsi"/>
                  <w:sz w:val="22"/>
                  <w:szCs w:val="22"/>
                </w:rPr>
                <m:t>(k)</m:t>
              </m:r>
            </m:oMath>
            <w:r w:rsidRPr="0058554D">
              <w:rPr>
                <w:rFonts w:asciiTheme="minorHAnsi" w:hAnsiTheme="minorHAnsi" w:cstheme="minorHAnsi"/>
                <w:sz w:val="22"/>
                <w:szCs w:val="22"/>
              </w:rPr>
              <w:t xml:space="preserve"> is the slope of the line and the </w:t>
            </w:r>
            <w:r w:rsidRPr="0058554D">
              <w:rPr>
                <w:rFonts w:asciiTheme="minorHAnsi" w:hAnsiTheme="minorHAnsi" w:cstheme="minorHAnsi"/>
                <w:i/>
                <w:iCs/>
                <w:sz w:val="22"/>
                <w:szCs w:val="22"/>
              </w:rPr>
              <w:t>y-</w:t>
            </w:r>
            <w:r w:rsidRPr="0058554D">
              <w:rPr>
                <w:rFonts w:asciiTheme="minorHAnsi" w:hAnsiTheme="minorHAnsi" w:cstheme="minorHAnsi"/>
                <w:sz w:val="22"/>
                <w:szCs w:val="22"/>
              </w:rPr>
              <w:t>intercept is zero.</w:t>
            </w:r>
          </w:p>
          <w:p w14:paraId="69F48D29"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A direct variation can be represented graphically by a line passing through the origin.</w:t>
            </w:r>
          </w:p>
          <w:p w14:paraId="65D854E1"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 xml:space="preserve">An inverse variation represents an inversely proportional relationship between two quantities and is represented by a rational function. If </w:t>
            </w:r>
            <m:oMath>
              <m:r>
                <w:rPr>
                  <w:rFonts w:ascii="Cambria Math" w:hAnsi="Cambria Math" w:cstheme="minorHAnsi"/>
                  <w:sz w:val="22"/>
                  <w:szCs w:val="22"/>
                </w:rPr>
                <m:t>y</m:t>
              </m:r>
            </m:oMath>
            <w:r w:rsidRPr="0058554D">
              <w:rPr>
                <w:rFonts w:asciiTheme="minorHAnsi" w:hAnsiTheme="minorHAnsi" w:cstheme="minorHAnsi"/>
                <w:sz w:val="22"/>
                <w:szCs w:val="22"/>
              </w:rPr>
              <w:t xml:space="preserve"> is inversely proportional to </w:t>
            </w:r>
            <m:oMath>
              <m:r>
                <w:rPr>
                  <w:rFonts w:ascii="Cambria Math" w:hAnsi="Cambria Math" w:cstheme="minorHAnsi"/>
                  <w:sz w:val="22"/>
                  <w:szCs w:val="22"/>
                </w:rPr>
                <m:t>x</m:t>
              </m:r>
            </m:oMath>
            <w:r w:rsidRPr="0058554D">
              <w:rPr>
                <w:rFonts w:asciiTheme="minorHAnsi" w:hAnsiTheme="minorHAnsi" w:cstheme="minorHAnsi"/>
                <w:sz w:val="22"/>
                <w:szCs w:val="22"/>
              </w:rPr>
              <w:t xml:space="preserve">, then </w:t>
            </w:r>
            <w:r w:rsidRPr="0058554D">
              <w:rPr>
                <w:rFonts w:asciiTheme="minorHAnsi" w:hAnsiTheme="minorHAnsi" w:cstheme="minorHAnsi"/>
                <w:i/>
                <w:sz w:val="22"/>
                <w:szCs w:val="22"/>
              </w:rPr>
              <w:t>y</w:t>
            </w:r>
            <w:r w:rsidRPr="0058554D">
              <w:rPr>
                <w:rFonts w:asciiTheme="minorHAnsi" w:hAnsiTheme="minorHAnsi" w:cstheme="minorHAnsi"/>
                <w:sz w:val="22"/>
                <w:szCs w:val="22"/>
              </w:rPr>
              <w:t xml:space="preserve"> = </w:t>
            </w:r>
            <w:r w:rsidRPr="0058554D">
              <w:rPr>
                <w:rFonts w:asciiTheme="minorHAnsi" w:hAnsiTheme="minorHAnsi" w:cstheme="minorHAnsi"/>
                <w:sz w:val="22"/>
                <w:szCs w:val="22"/>
              </w:rPr>
              <w:fldChar w:fldCharType="begin"/>
            </w:r>
            <w:r w:rsidRPr="0058554D">
              <w:rPr>
                <w:rFonts w:asciiTheme="minorHAnsi" w:hAnsiTheme="minorHAnsi" w:cstheme="minorHAnsi"/>
                <w:sz w:val="22"/>
                <w:szCs w:val="22"/>
              </w:rPr>
              <w:instrText xml:space="preserve"> EQ \F(</w:instrText>
            </w:r>
            <w:r w:rsidRPr="0058554D">
              <w:rPr>
                <w:rFonts w:asciiTheme="minorHAnsi" w:hAnsiTheme="minorHAnsi" w:cstheme="minorHAnsi"/>
                <w:i/>
                <w:sz w:val="22"/>
                <w:szCs w:val="22"/>
              </w:rPr>
              <w:instrText>k,x</w:instrText>
            </w:r>
            <w:r w:rsidRPr="0058554D">
              <w:rPr>
                <w:rFonts w:asciiTheme="minorHAnsi" w:hAnsiTheme="minorHAnsi" w:cstheme="minorHAnsi"/>
                <w:sz w:val="22"/>
                <w:szCs w:val="22"/>
              </w:rPr>
              <w:instrText xml:space="preserve">) </w:instrText>
            </w:r>
            <w:r w:rsidRPr="0058554D">
              <w:rPr>
                <w:rFonts w:asciiTheme="minorHAnsi" w:hAnsiTheme="minorHAnsi" w:cstheme="minorHAnsi"/>
                <w:sz w:val="22"/>
                <w:szCs w:val="22"/>
              </w:rPr>
              <w:fldChar w:fldCharType="end"/>
            </w:r>
            <w:r w:rsidRPr="0058554D">
              <w:rPr>
                <w:rFonts w:asciiTheme="minorHAnsi" w:hAnsiTheme="minorHAnsi" w:cstheme="minorHAnsi"/>
                <w:sz w:val="22"/>
                <w:szCs w:val="22"/>
              </w:rPr>
              <w:t xml:space="preserve">. </w:t>
            </w:r>
          </w:p>
          <w:p w14:paraId="373D26A9"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The constant of proportionality (</w:t>
            </w:r>
            <m:oMath>
              <m:r>
                <w:rPr>
                  <w:rFonts w:ascii="Cambria Math" w:hAnsi="Cambria Math" w:cstheme="minorHAnsi"/>
                  <w:sz w:val="22"/>
                  <w:szCs w:val="22"/>
                </w:rPr>
                <m:t>k</m:t>
              </m:r>
            </m:oMath>
            <w:r w:rsidRPr="0058554D">
              <w:rPr>
                <w:rFonts w:asciiTheme="minorHAnsi" w:hAnsiTheme="minorHAnsi" w:cstheme="minorHAnsi"/>
                <w:sz w:val="22"/>
                <w:szCs w:val="22"/>
              </w:rPr>
              <w:t xml:space="preserve">) in an inverse variation is represented by the product of the dependent variable and the independent variable. This is also referred to as the constant of variation. </w:t>
            </w:r>
          </w:p>
          <w:p w14:paraId="400102F4" w14:textId="7777777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The value of the constant of proportionality is typically positive when applied in contextual situations.</w:t>
            </w:r>
          </w:p>
          <w:p w14:paraId="246D7C9B" w14:textId="01DB1127" w:rsidR="00817C01" w:rsidRPr="0058554D" w:rsidRDefault="00817C01" w:rsidP="008B6777">
            <w:pPr>
              <w:pStyle w:val="CFUSFormatting"/>
              <w:numPr>
                <w:ilvl w:val="0"/>
                <w:numId w:val="23"/>
              </w:numPr>
              <w:rPr>
                <w:rFonts w:asciiTheme="minorHAnsi" w:hAnsiTheme="minorHAnsi" w:cstheme="minorHAnsi"/>
                <w:sz w:val="22"/>
                <w:szCs w:val="22"/>
              </w:rPr>
            </w:pPr>
            <w:r w:rsidRPr="0058554D">
              <w:rPr>
                <w:rFonts w:asciiTheme="minorHAnsi" w:hAnsiTheme="minorHAnsi" w:cstheme="minorHAnsi"/>
                <w:sz w:val="22"/>
                <w:szCs w:val="22"/>
              </w:rPr>
              <w:t xml:space="preserve">Contextual situations involving direct and inverse variation occur in Chemistry. </w:t>
            </w:r>
          </w:p>
        </w:tc>
      </w:tr>
      <w:tr w:rsidR="00817C01" w:rsidRPr="00722C85" w14:paraId="2F929C51" w14:textId="77777777" w:rsidTr="003F0ADD">
        <w:trPr>
          <w:trHeight w:val="435"/>
        </w:trPr>
        <w:tc>
          <w:tcPr>
            <w:tcW w:w="14310" w:type="dxa"/>
            <w:shd w:val="clear" w:color="auto" w:fill="D9D9D9" w:themeFill="background1" w:themeFillShade="D9"/>
            <w:vAlign w:val="center"/>
          </w:tcPr>
          <w:p w14:paraId="3F5B6085"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817C01" w:rsidRPr="00722C85" w14:paraId="2B2F96D7" w14:textId="77777777" w:rsidTr="003F0ADD">
        <w:trPr>
          <w:trHeight w:val="314"/>
        </w:trPr>
        <w:tc>
          <w:tcPr>
            <w:tcW w:w="14310" w:type="dxa"/>
            <w:shd w:val="clear" w:color="auto" w:fill="auto"/>
          </w:tcPr>
          <w:p w14:paraId="2683ACA3"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1520A26" w14:textId="77777777" w:rsidR="0058554D" w:rsidRDefault="0058554D" w:rsidP="00817C01">
            <w:pPr>
              <w:rPr>
                <w:rFonts w:asciiTheme="minorHAnsi" w:eastAsia="Times New Roman" w:hAnsiTheme="minorHAnsi" w:cstheme="minorHAnsi"/>
                <w:sz w:val="22"/>
                <w:szCs w:val="22"/>
              </w:rPr>
            </w:pPr>
          </w:p>
          <w:p w14:paraId="0389A813" w14:textId="5BC2D2BD" w:rsidR="00F63EFC" w:rsidRDefault="00817C01" w:rsidP="00F63EFC">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F63EFC">
              <w:rPr>
                <w:rFonts w:asciiTheme="minorHAnsi" w:hAnsiTheme="minorHAnsi" w:cstheme="minorHAnsi"/>
                <w:sz w:val="22"/>
                <w:szCs w:val="22"/>
              </w:rPr>
              <w:t xml:space="preserve">Students will benefit from additional opportunities grouping functions that belong to the same family given a variety of function types written in algebraic form. </w:t>
            </w:r>
            <w:r w:rsidR="00D765CF">
              <w:rPr>
                <w:rFonts w:asciiTheme="minorHAnsi" w:hAnsiTheme="minorHAnsi" w:cstheme="minorHAnsi"/>
                <w:sz w:val="22"/>
                <w:szCs w:val="22"/>
              </w:rPr>
              <w:t>An e</w:t>
            </w:r>
            <w:r w:rsidR="00F63EFC" w:rsidRPr="001E0F15">
              <w:rPr>
                <w:rFonts w:ascii="Calibri" w:hAnsi="Calibri" w:cs="Calibri"/>
                <w:color w:val="000000"/>
                <w:sz w:val="22"/>
                <w:szCs w:val="22"/>
              </w:rPr>
              <w:t>xample with common misconceptions follow</w:t>
            </w:r>
            <w:r w:rsidR="00D765CF">
              <w:rPr>
                <w:rFonts w:ascii="Calibri" w:hAnsi="Calibri" w:cs="Calibri"/>
                <w:color w:val="000000"/>
                <w:sz w:val="22"/>
                <w:szCs w:val="22"/>
              </w:rPr>
              <w:t>s</w:t>
            </w:r>
            <w:r w:rsidR="009B4DA9">
              <w:rPr>
                <w:rFonts w:ascii="Calibri" w:hAnsi="Calibri" w:cs="Calibri"/>
                <w:color w:val="000000"/>
                <w:sz w:val="22"/>
                <w:szCs w:val="22"/>
              </w:rPr>
              <w:t xml:space="preserve"> – </w:t>
            </w:r>
          </w:p>
          <w:p w14:paraId="7790A7FE" w14:textId="77777777" w:rsidR="00F63EFC" w:rsidRPr="00F63EFC" w:rsidRDefault="00F63EFC" w:rsidP="00817C01">
            <w:pPr>
              <w:rPr>
                <w:rFonts w:asciiTheme="minorHAnsi" w:hAnsiTheme="minorHAnsi" w:cstheme="minorHAnsi"/>
                <w:sz w:val="22"/>
                <w:szCs w:val="22"/>
              </w:rPr>
            </w:pPr>
          </w:p>
          <w:p w14:paraId="29FE7CED" w14:textId="5C1B8E8D" w:rsidR="00F63EFC" w:rsidRPr="00D765CF" w:rsidRDefault="00F63EFC" w:rsidP="0081629E">
            <w:pPr>
              <w:pStyle w:val="ListParagraph"/>
              <w:numPr>
                <w:ilvl w:val="0"/>
                <w:numId w:val="52"/>
              </w:numPr>
              <w:rPr>
                <w:rFonts w:asciiTheme="minorHAnsi" w:hAnsiTheme="minorHAnsi" w:cstheme="minorHAnsi"/>
                <w:sz w:val="22"/>
                <w:szCs w:val="22"/>
              </w:rPr>
            </w:pPr>
            <w:r w:rsidRPr="00D765CF">
              <w:rPr>
                <w:rFonts w:asciiTheme="minorHAnsi" w:hAnsiTheme="minorHAnsi" w:cstheme="minorHAnsi"/>
                <w:sz w:val="22"/>
                <w:szCs w:val="22"/>
              </w:rPr>
              <w:t xml:space="preserve">The graph of </w:t>
            </w:r>
            <w:r w:rsidRPr="00D765CF">
              <w:rPr>
                <w:rFonts w:asciiTheme="minorHAnsi" w:hAnsiTheme="minorHAnsi" w:cstheme="minorHAnsi"/>
                <w:i/>
                <w:iCs/>
                <w:sz w:val="22"/>
                <w:szCs w:val="22"/>
              </w:rPr>
              <w:t>f(x)</w:t>
            </w:r>
            <w:r w:rsidRPr="00D765CF">
              <w:rPr>
                <w:rFonts w:asciiTheme="minorHAnsi" w:hAnsiTheme="minorHAnsi" w:cstheme="minorHAnsi"/>
                <w:sz w:val="22"/>
                <w:szCs w:val="22"/>
              </w:rPr>
              <w:t xml:space="preserve"> is shown. Select each function that belongs to this same family.</w:t>
            </w:r>
          </w:p>
          <w:tbl>
            <w:tblPr>
              <w:tblStyle w:val="TableGrid"/>
              <w:tblpPr w:leftFromText="180" w:rightFromText="180" w:vertAnchor="text" w:horzAnchor="page" w:tblpX="8231" w:tblpY="449"/>
              <w:tblOverlap w:val="never"/>
              <w:tblW w:w="0" w:type="auto"/>
              <w:tblLayout w:type="fixed"/>
              <w:tblLook w:val="04A0" w:firstRow="1" w:lastRow="0" w:firstColumn="1" w:lastColumn="0" w:noHBand="0" w:noVBand="1"/>
            </w:tblPr>
            <w:tblGrid>
              <w:gridCol w:w="4140"/>
            </w:tblGrid>
            <w:tr w:rsidR="00F63EFC" w14:paraId="310574E0" w14:textId="77777777" w:rsidTr="009B4DA9">
              <w:trPr>
                <w:trHeight w:val="533"/>
              </w:trPr>
              <w:tc>
                <w:tcPr>
                  <w:tcW w:w="4140" w:type="dxa"/>
                  <w:vAlign w:val="center"/>
                </w:tcPr>
                <w:p w14:paraId="03C17DD8" w14:textId="77777777" w:rsidR="00F63EFC" w:rsidRPr="005C3BFF" w:rsidRDefault="00F63EFC" w:rsidP="00F63EFC">
                  <w:pPr>
                    <w:jc w:val="center"/>
                    <w:rPr>
                      <w:rFonts w:asciiTheme="minorHAnsi" w:hAnsiTheme="minorHAnsi"/>
                      <w:sz w:val="36"/>
                      <w:szCs w:val="36"/>
                    </w:rPr>
                  </w:pPr>
                  <m:oMathPara>
                    <m:oMath>
                      <m:r>
                        <w:rPr>
                          <w:rFonts w:ascii="Cambria Math" w:hAnsi="Cambria Math"/>
                          <w:szCs w:val="36"/>
                        </w:rPr>
                        <w:lastRenderedPageBreak/>
                        <m:t>g</m:t>
                      </m:r>
                      <m:d>
                        <m:dPr>
                          <m:ctrlPr>
                            <w:rPr>
                              <w:rFonts w:ascii="Cambria Math" w:hAnsi="Cambria Math"/>
                              <w:i/>
                              <w:szCs w:val="36"/>
                            </w:rPr>
                          </m:ctrlPr>
                        </m:dPr>
                        <m:e>
                          <m:r>
                            <w:rPr>
                              <w:rFonts w:ascii="Cambria Math" w:hAnsi="Cambria Math"/>
                              <w:szCs w:val="36"/>
                            </w:rPr>
                            <m:t>x</m:t>
                          </m:r>
                        </m:e>
                      </m:d>
                      <m:r>
                        <w:rPr>
                          <w:rFonts w:ascii="Cambria Math" w:hAnsi="Cambria Math"/>
                          <w:szCs w:val="36"/>
                        </w:rPr>
                        <m:t>=2</m:t>
                      </m:r>
                      <m:sSup>
                        <m:sSupPr>
                          <m:ctrlPr>
                            <w:rPr>
                              <w:rFonts w:ascii="Cambria Math" w:hAnsi="Cambria Math"/>
                              <w:i/>
                              <w:szCs w:val="36"/>
                            </w:rPr>
                          </m:ctrlPr>
                        </m:sSupPr>
                        <m:e>
                          <m:r>
                            <w:rPr>
                              <w:rFonts w:ascii="Cambria Math" w:hAnsi="Cambria Math"/>
                              <w:szCs w:val="36"/>
                            </w:rPr>
                            <m:t>x</m:t>
                          </m:r>
                        </m:e>
                        <m:sup>
                          <m:r>
                            <w:rPr>
                              <w:rFonts w:ascii="Cambria Math" w:hAnsi="Cambria Math"/>
                              <w:szCs w:val="36"/>
                            </w:rPr>
                            <m:t>3</m:t>
                          </m:r>
                        </m:sup>
                      </m:sSup>
                      <m:r>
                        <w:rPr>
                          <w:rFonts w:ascii="Cambria Math" w:hAnsi="Cambria Math"/>
                          <w:szCs w:val="36"/>
                        </w:rPr>
                        <m:t>+5</m:t>
                      </m:r>
                    </m:oMath>
                  </m:oMathPara>
                </w:p>
              </w:tc>
            </w:tr>
            <w:tr w:rsidR="00F63EFC" w14:paraId="6F2D3DBC" w14:textId="77777777" w:rsidTr="009B4DA9">
              <w:trPr>
                <w:trHeight w:val="533"/>
              </w:trPr>
              <w:tc>
                <w:tcPr>
                  <w:tcW w:w="4140" w:type="dxa"/>
                  <w:vAlign w:val="center"/>
                </w:tcPr>
                <w:p w14:paraId="39619210" w14:textId="77777777" w:rsidR="00F63EFC" w:rsidRPr="005C3BFF" w:rsidRDefault="00F63EFC" w:rsidP="00F63EFC">
                  <w:pPr>
                    <w:jc w:val="center"/>
                    <w:rPr>
                      <w:rFonts w:asciiTheme="minorHAnsi" w:hAnsiTheme="minorHAnsi"/>
                      <w:sz w:val="36"/>
                      <w:szCs w:val="36"/>
                    </w:rPr>
                  </w:pPr>
                  <m:oMathPara>
                    <m:oMath>
                      <m:r>
                        <w:rPr>
                          <w:rFonts w:ascii="Cambria Math" w:hAnsi="Cambria Math"/>
                          <w:szCs w:val="36"/>
                        </w:rPr>
                        <m:t>h</m:t>
                      </m:r>
                      <m:d>
                        <m:dPr>
                          <m:ctrlPr>
                            <w:rPr>
                              <w:rFonts w:ascii="Cambria Math" w:hAnsi="Cambria Math"/>
                              <w:i/>
                              <w:szCs w:val="36"/>
                            </w:rPr>
                          </m:ctrlPr>
                        </m:dPr>
                        <m:e>
                          <m:r>
                            <w:rPr>
                              <w:rFonts w:ascii="Cambria Math" w:hAnsi="Cambria Math"/>
                              <w:szCs w:val="36"/>
                            </w:rPr>
                            <m:t>x</m:t>
                          </m:r>
                        </m:e>
                      </m:d>
                      <m:r>
                        <w:rPr>
                          <w:rFonts w:ascii="Cambria Math" w:hAnsi="Cambria Math"/>
                          <w:szCs w:val="36"/>
                        </w:rPr>
                        <m:t>=</m:t>
                      </m:r>
                      <m:sSup>
                        <m:sSupPr>
                          <m:ctrlPr>
                            <w:rPr>
                              <w:rFonts w:ascii="Cambria Math" w:hAnsi="Cambria Math"/>
                              <w:i/>
                              <w:szCs w:val="36"/>
                            </w:rPr>
                          </m:ctrlPr>
                        </m:sSupPr>
                        <m:e>
                          <m:r>
                            <w:rPr>
                              <w:rFonts w:ascii="Cambria Math" w:hAnsi="Cambria Math"/>
                              <w:szCs w:val="36"/>
                            </w:rPr>
                            <m:t>x</m:t>
                          </m:r>
                        </m:e>
                        <m:sup>
                          <m:r>
                            <w:rPr>
                              <w:rFonts w:ascii="Cambria Math" w:hAnsi="Cambria Math"/>
                              <w:szCs w:val="36"/>
                            </w:rPr>
                            <m:t>1/3</m:t>
                          </m:r>
                        </m:sup>
                      </m:sSup>
                      <m:r>
                        <w:rPr>
                          <w:rFonts w:ascii="Cambria Math" w:hAnsi="Cambria Math"/>
                          <w:szCs w:val="36"/>
                        </w:rPr>
                        <m:t>-4</m:t>
                      </m:r>
                    </m:oMath>
                  </m:oMathPara>
                </w:p>
              </w:tc>
            </w:tr>
            <w:tr w:rsidR="00F63EFC" w14:paraId="48A0E774" w14:textId="77777777" w:rsidTr="009B4DA9">
              <w:trPr>
                <w:trHeight w:val="533"/>
              </w:trPr>
              <w:tc>
                <w:tcPr>
                  <w:tcW w:w="4140" w:type="dxa"/>
                  <w:vAlign w:val="center"/>
                </w:tcPr>
                <w:p w14:paraId="35A651E7" w14:textId="77777777" w:rsidR="00F63EFC" w:rsidRPr="005C3BFF" w:rsidRDefault="00F63EFC" w:rsidP="00F63EFC">
                  <w:pPr>
                    <w:jc w:val="center"/>
                    <w:rPr>
                      <w:rFonts w:asciiTheme="minorHAnsi" w:hAnsiTheme="minorHAnsi"/>
                      <w:sz w:val="36"/>
                      <w:szCs w:val="36"/>
                    </w:rPr>
                  </w:pPr>
                  <m:oMathPara>
                    <m:oMath>
                      <m:r>
                        <w:rPr>
                          <w:rFonts w:ascii="Cambria Math" w:hAnsi="Cambria Math"/>
                          <w:szCs w:val="36"/>
                        </w:rPr>
                        <m:t>k</m:t>
                      </m:r>
                      <m:d>
                        <m:dPr>
                          <m:ctrlPr>
                            <w:rPr>
                              <w:rFonts w:ascii="Cambria Math" w:hAnsi="Cambria Math"/>
                              <w:i/>
                              <w:szCs w:val="36"/>
                            </w:rPr>
                          </m:ctrlPr>
                        </m:dPr>
                        <m:e>
                          <m:r>
                            <w:rPr>
                              <w:rFonts w:ascii="Cambria Math" w:hAnsi="Cambria Math"/>
                              <w:szCs w:val="36"/>
                            </w:rPr>
                            <m:t>x</m:t>
                          </m:r>
                        </m:e>
                      </m:d>
                      <m:r>
                        <w:rPr>
                          <w:rFonts w:ascii="Cambria Math" w:hAnsi="Cambria Math"/>
                          <w:szCs w:val="36"/>
                        </w:rPr>
                        <m:t>=</m:t>
                      </m:r>
                      <m:sSup>
                        <m:sSupPr>
                          <m:ctrlPr>
                            <w:rPr>
                              <w:rFonts w:ascii="Cambria Math" w:hAnsi="Cambria Math"/>
                              <w:i/>
                              <w:szCs w:val="36"/>
                            </w:rPr>
                          </m:ctrlPr>
                        </m:sSupPr>
                        <m:e>
                          <m:r>
                            <w:rPr>
                              <w:rFonts w:ascii="Cambria Math" w:hAnsi="Cambria Math"/>
                              <w:szCs w:val="36"/>
                            </w:rPr>
                            <m:t>x</m:t>
                          </m:r>
                        </m:e>
                        <m:sup>
                          <m:r>
                            <w:rPr>
                              <w:rFonts w:ascii="Cambria Math" w:hAnsi="Cambria Math"/>
                              <w:szCs w:val="36"/>
                            </w:rPr>
                            <m:t>3</m:t>
                          </m:r>
                        </m:sup>
                      </m:sSup>
                      <m:r>
                        <w:rPr>
                          <w:rFonts w:ascii="Cambria Math" w:hAnsi="Cambria Math"/>
                          <w:szCs w:val="36"/>
                        </w:rPr>
                        <m:t>+</m:t>
                      </m:r>
                      <m:sSup>
                        <m:sSupPr>
                          <m:ctrlPr>
                            <w:rPr>
                              <w:rFonts w:ascii="Cambria Math" w:hAnsi="Cambria Math"/>
                              <w:i/>
                              <w:szCs w:val="36"/>
                            </w:rPr>
                          </m:ctrlPr>
                        </m:sSupPr>
                        <m:e>
                          <m:r>
                            <w:rPr>
                              <w:rFonts w:ascii="Cambria Math" w:hAnsi="Cambria Math"/>
                              <w:szCs w:val="36"/>
                            </w:rPr>
                            <m:t>x</m:t>
                          </m:r>
                        </m:e>
                        <m:sup>
                          <m:r>
                            <w:rPr>
                              <w:rFonts w:ascii="Cambria Math" w:hAnsi="Cambria Math"/>
                              <w:szCs w:val="36"/>
                            </w:rPr>
                            <m:t>2</m:t>
                          </m:r>
                        </m:sup>
                      </m:sSup>
                      <m:r>
                        <w:rPr>
                          <w:rFonts w:ascii="Cambria Math" w:hAnsi="Cambria Math"/>
                          <w:szCs w:val="36"/>
                        </w:rPr>
                        <m:t>-x+3</m:t>
                      </m:r>
                    </m:oMath>
                  </m:oMathPara>
                </w:p>
              </w:tc>
            </w:tr>
            <w:tr w:rsidR="00F63EFC" w14:paraId="1DB04743" w14:textId="77777777" w:rsidTr="009B4DA9">
              <w:trPr>
                <w:trHeight w:val="514"/>
              </w:trPr>
              <w:tc>
                <w:tcPr>
                  <w:tcW w:w="4140" w:type="dxa"/>
                  <w:vAlign w:val="center"/>
                </w:tcPr>
                <w:p w14:paraId="5FDC337E" w14:textId="77777777" w:rsidR="00F63EFC" w:rsidRPr="005C3BFF" w:rsidRDefault="00F63EFC" w:rsidP="00F63EFC">
                  <w:pPr>
                    <w:jc w:val="center"/>
                    <w:rPr>
                      <w:rFonts w:asciiTheme="minorHAnsi" w:hAnsiTheme="minorHAnsi"/>
                      <w:sz w:val="36"/>
                      <w:szCs w:val="36"/>
                    </w:rPr>
                  </w:pPr>
                  <m:oMathPara>
                    <m:oMath>
                      <m:r>
                        <w:rPr>
                          <w:rFonts w:ascii="Cambria Math" w:hAnsi="Cambria Math"/>
                          <w:szCs w:val="36"/>
                        </w:rPr>
                        <m:t>m</m:t>
                      </m:r>
                      <m:d>
                        <m:dPr>
                          <m:ctrlPr>
                            <w:rPr>
                              <w:rFonts w:ascii="Cambria Math" w:hAnsi="Cambria Math"/>
                              <w:i/>
                              <w:szCs w:val="36"/>
                            </w:rPr>
                          </m:ctrlPr>
                        </m:dPr>
                        <m:e>
                          <m:r>
                            <w:rPr>
                              <w:rFonts w:ascii="Cambria Math" w:hAnsi="Cambria Math"/>
                              <w:szCs w:val="36"/>
                            </w:rPr>
                            <m:t>x</m:t>
                          </m:r>
                        </m:e>
                      </m:d>
                      <m:r>
                        <w:rPr>
                          <w:rFonts w:ascii="Cambria Math" w:hAnsi="Cambria Math"/>
                          <w:szCs w:val="36"/>
                        </w:rPr>
                        <m:t>=</m:t>
                      </m:r>
                      <m:rad>
                        <m:radPr>
                          <m:ctrlPr>
                            <w:rPr>
                              <w:rFonts w:ascii="Cambria Math" w:hAnsi="Cambria Math"/>
                              <w:i/>
                              <w:szCs w:val="36"/>
                            </w:rPr>
                          </m:ctrlPr>
                        </m:radPr>
                        <m:deg>
                          <m:r>
                            <w:rPr>
                              <w:rFonts w:ascii="Cambria Math" w:hAnsi="Cambria Math"/>
                              <w:szCs w:val="36"/>
                            </w:rPr>
                            <m:t>3</m:t>
                          </m:r>
                        </m:deg>
                        <m:e>
                          <m:r>
                            <w:rPr>
                              <w:rFonts w:ascii="Cambria Math" w:hAnsi="Cambria Math"/>
                              <w:szCs w:val="36"/>
                            </w:rPr>
                            <m:t>x+7</m:t>
                          </m:r>
                        </m:e>
                      </m:rad>
                    </m:oMath>
                  </m:oMathPara>
                </w:p>
              </w:tc>
            </w:tr>
            <w:tr w:rsidR="00F63EFC" w14:paraId="3F97685D" w14:textId="77777777" w:rsidTr="009B4DA9">
              <w:trPr>
                <w:trHeight w:val="533"/>
              </w:trPr>
              <w:tc>
                <w:tcPr>
                  <w:tcW w:w="4140" w:type="dxa"/>
                  <w:vAlign w:val="center"/>
                </w:tcPr>
                <w:p w14:paraId="0EAA8AB1" w14:textId="77777777" w:rsidR="00F63EFC" w:rsidRPr="005C3BFF" w:rsidRDefault="00F63EFC" w:rsidP="00F63EFC">
                  <w:pPr>
                    <w:jc w:val="center"/>
                    <w:rPr>
                      <w:rFonts w:asciiTheme="minorHAnsi" w:hAnsiTheme="minorHAnsi"/>
                      <w:sz w:val="36"/>
                      <w:szCs w:val="36"/>
                    </w:rPr>
                  </w:pPr>
                  <m:oMathPara>
                    <m:oMath>
                      <m:r>
                        <w:rPr>
                          <w:rFonts w:ascii="Cambria Math" w:hAnsi="Cambria Math"/>
                          <w:szCs w:val="36"/>
                        </w:rPr>
                        <m:t>p</m:t>
                      </m:r>
                      <m:d>
                        <m:dPr>
                          <m:ctrlPr>
                            <w:rPr>
                              <w:rFonts w:ascii="Cambria Math" w:hAnsi="Cambria Math"/>
                              <w:i/>
                              <w:szCs w:val="36"/>
                            </w:rPr>
                          </m:ctrlPr>
                        </m:dPr>
                        <m:e>
                          <m:r>
                            <w:rPr>
                              <w:rFonts w:ascii="Cambria Math" w:hAnsi="Cambria Math"/>
                              <w:szCs w:val="36"/>
                            </w:rPr>
                            <m:t>x</m:t>
                          </m:r>
                        </m:e>
                      </m:d>
                      <m:r>
                        <w:rPr>
                          <w:rFonts w:ascii="Cambria Math" w:hAnsi="Cambria Math"/>
                          <w:szCs w:val="36"/>
                        </w:rPr>
                        <m:t>=</m:t>
                      </m:r>
                      <m:rad>
                        <m:radPr>
                          <m:degHide m:val="1"/>
                          <m:ctrlPr>
                            <w:rPr>
                              <w:rFonts w:ascii="Cambria Math" w:hAnsi="Cambria Math"/>
                              <w:i/>
                              <w:szCs w:val="36"/>
                            </w:rPr>
                          </m:ctrlPr>
                        </m:radPr>
                        <m:deg/>
                        <m:e>
                          <m:r>
                            <w:rPr>
                              <w:rFonts w:ascii="Cambria Math" w:hAnsi="Cambria Math"/>
                              <w:szCs w:val="36"/>
                            </w:rPr>
                            <m:t>x-2</m:t>
                          </m:r>
                        </m:e>
                      </m:rad>
                    </m:oMath>
                  </m:oMathPara>
                </w:p>
              </w:tc>
            </w:tr>
          </w:tbl>
          <w:p w14:paraId="2E8B9D3D" w14:textId="6D815F38" w:rsidR="00F63EFC" w:rsidRPr="00610DEA" w:rsidRDefault="00F63EFC" w:rsidP="009B4DA9">
            <w:pPr>
              <w:ind w:left="2160"/>
            </w:pPr>
            <w:r>
              <w:rPr>
                <w:noProof/>
              </w:rPr>
              <w:drawing>
                <wp:inline distT="0" distB="0" distL="0" distR="0" wp14:anchorId="76EF208C" wp14:editId="4B70878E">
                  <wp:extent cx="3131820" cy="2102379"/>
                  <wp:effectExtent l="0" t="0" r="0" b="0"/>
                  <wp:docPr id="7" name="Picture 7" descr="The graph of a cube root function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graph of a cube root function is displayed."/>
                          <pic:cNvPicPr/>
                        </pic:nvPicPr>
                        <pic:blipFill>
                          <a:blip r:embed="rId26"/>
                          <a:stretch>
                            <a:fillRect/>
                          </a:stretch>
                        </pic:blipFill>
                        <pic:spPr>
                          <a:xfrm>
                            <a:off x="0" y="0"/>
                            <a:ext cx="3143858" cy="2110460"/>
                          </a:xfrm>
                          <a:prstGeom prst="rect">
                            <a:avLst/>
                          </a:prstGeom>
                        </pic:spPr>
                      </pic:pic>
                    </a:graphicData>
                  </a:graphic>
                </wp:inline>
              </w:drawing>
            </w:r>
          </w:p>
          <w:p w14:paraId="131BCB40" w14:textId="77777777" w:rsidR="00F63EFC" w:rsidRDefault="00F63EFC" w:rsidP="00F63EFC">
            <w:pPr>
              <w:ind w:left="720"/>
              <w:rPr>
                <w:rFonts w:ascii="Calibri" w:hAnsi="Calibri" w:cs="Calibri"/>
                <w:sz w:val="22"/>
                <w:szCs w:val="22"/>
              </w:rPr>
            </w:pPr>
          </w:p>
          <w:p w14:paraId="3D1C04C0" w14:textId="621E7B2B" w:rsidR="00F63EFC" w:rsidRPr="00F63EFC" w:rsidRDefault="00F63EFC" w:rsidP="00D765CF">
            <w:pPr>
              <w:ind w:left="720"/>
              <w:rPr>
                <w:rFonts w:ascii="Calibri" w:hAnsi="Calibri" w:cs="Calibri"/>
                <w:sz w:val="22"/>
                <w:szCs w:val="22"/>
              </w:rPr>
            </w:pPr>
            <w:r w:rsidRPr="00F63EFC">
              <w:rPr>
                <w:rFonts w:ascii="Calibri" w:hAnsi="Calibri" w:cs="Calibri"/>
                <w:sz w:val="22"/>
                <w:szCs w:val="22"/>
              </w:rPr>
              <w:t xml:space="preserve">A common misconception is for students to confuse cubic and cube root functions. A student may select functions </w:t>
            </w:r>
            <m:oMath>
              <m:r>
                <w:rPr>
                  <w:rFonts w:ascii="Cambria Math" w:hAnsi="Cambria Math" w:cs="Calibri"/>
                  <w:sz w:val="22"/>
                  <w:szCs w:val="22"/>
                </w:rPr>
                <m:t>g(x)</m:t>
              </m:r>
            </m:oMath>
            <w:r w:rsidRPr="00F63EFC">
              <w:rPr>
                <w:rFonts w:ascii="Calibri" w:hAnsi="Calibri" w:cs="Calibri"/>
                <w:sz w:val="22"/>
                <w:szCs w:val="22"/>
              </w:rPr>
              <w:t xml:space="preserve"> and </w:t>
            </w:r>
            <m:oMath>
              <m:r>
                <w:rPr>
                  <w:rFonts w:ascii="Cambria Math" w:hAnsi="Cambria Math" w:cs="Calibri"/>
                  <w:sz w:val="22"/>
                  <w:szCs w:val="22"/>
                </w:rPr>
                <m:t>k(x).</m:t>
              </m:r>
            </m:oMath>
            <w:r w:rsidRPr="00F63EFC">
              <w:rPr>
                <w:rFonts w:ascii="Calibri" w:hAnsi="Calibri" w:cs="Calibri"/>
                <w:sz w:val="22"/>
                <w:szCs w:val="22"/>
              </w:rPr>
              <w:t xml:space="preserve">  This could indicate the student </w:t>
            </w:r>
            <w:r w:rsidR="00D765CF">
              <w:rPr>
                <w:rFonts w:ascii="Calibri" w:hAnsi="Calibri" w:cs="Calibri"/>
                <w:sz w:val="22"/>
                <w:szCs w:val="22"/>
              </w:rPr>
              <w:t>did not</w:t>
            </w:r>
            <w:r w:rsidRPr="00F63EFC">
              <w:rPr>
                <w:rFonts w:ascii="Calibri" w:hAnsi="Calibri" w:cs="Calibri"/>
                <w:sz w:val="22"/>
                <w:szCs w:val="22"/>
              </w:rPr>
              <w:t xml:space="preserve"> consider the differing rates at which these functions increase. A potential strategy would be for students to identify points on the graph and then make a table of values for several of these functions.</w:t>
            </w:r>
          </w:p>
          <w:p w14:paraId="62747D79" w14:textId="77777777" w:rsidR="00F63EFC" w:rsidRPr="00722C85" w:rsidRDefault="00F63EFC" w:rsidP="00817C01">
            <w:pPr>
              <w:rPr>
                <w:rFonts w:asciiTheme="minorHAnsi" w:hAnsiTheme="minorHAnsi" w:cstheme="minorHAnsi"/>
                <w:sz w:val="22"/>
                <w:szCs w:val="22"/>
              </w:rPr>
            </w:pPr>
          </w:p>
          <w:p w14:paraId="448FA817" w14:textId="646D4C66" w:rsidR="00817C01" w:rsidRDefault="00817C01" w:rsidP="00817C01">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201307">
              <w:rPr>
                <w:rFonts w:asciiTheme="minorHAnsi" w:hAnsiTheme="minorHAnsi" w:cstheme="minorHAnsi"/>
                <w:sz w:val="22"/>
                <w:szCs w:val="22"/>
              </w:rPr>
              <w:t xml:space="preserve">When identifying families of functions, students should be exposed to graphs of parent functions. </w:t>
            </w:r>
            <w:r w:rsidR="00D765CF">
              <w:rPr>
                <w:rFonts w:asciiTheme="minorHAnsi" w:hAnsiTheme="minorHAnsi" w:cstheme="minorHAnsi"/>
                <w:sz w:val="22"/>
                <w:szCs w:val="22"/>
              </w:rPr>
              <w:t>An e</w:t>
            </w:r>
            <w:r w:rsidR="00201307" w:rsidRPr="001E0F15">
              <w:rPr>
                <w:rFonts w:ascii="Calibri" w:hAnsi="Calibri" w:cs="Calibri"/>
                <w:color w:val="000000"/>
                <w:sz w:val="22"/>
                <w:szCs w:val="22"/>
              </w:rPr>
              <w:t>xample with common misconceptions follow</w:t>
            </w:r>
            <w:r w:rsidR="00D765CF">
              <w:rPr>
                <w:rFonts w:ascii="Calibri" w:hAnsi="Calibri" w:cs="Calibri"/>
                <w:color w:val="000000"/>
                <w:sz w:val="22"/>
                <w:szCs w:val="22"/>
              </w:rPr>
              <w:t>s</w:t>
            </w:r>
            <w:r w:rsidR="00201307" w:rsidRPr="001E0F15">
              <w:rPr>
                <w:rFonts w:ascii="Calibri" w:hAnsi="Calibri" w:cs="Calibri"/>
                <w:color w:val="000000"/>
                <w:sz w:val="22"/>
                <w:szCs w:val="22"/>
              </w:rPr>
              <w:t xml:space="preserve"> </w:t>
            </w:r>
            <w:r w:rsidR="009B4DA9">
              <w:rPr>
                <w:rFonts w:ascii="Calibri" w:hAnsi="Calibri" w:cs="Calibri"/>
                <w:color w:val="000000"/>
                <w:sz w:val="22"/>
                <w:szCs w:val="22"/>
              </w:rPr>
              <w:t xml:space="preserve">– </w:t>
            </w:r>
          </w:p>
          <w:p w14:paraId="1C2697F6" w14:textId="77777777" w:rsidR="009B4DA9" w:rsidRDefault="009B4DA9" w:rsidP="00F63EFC">
            <w:pPr>
              <w:ind w:left="1440"/>
              <w:rPr>
                <w:rFonts w:asciiTheme="minorHAnsi" w:hAnsiTheme="minorHAnsi" w:cstheme="minorHAnsi"/>
                <w:sz w:val="22"/>
                <w:szCs w:val="22"/>
              </w:rPr>
            </w:pPr>
          </w:p>
          <w:p w14:paraId="4630FD5B" w14:textId="26DD8AE7" w:rsidR="00201307" w:rsidRPr="00D765CF" w:rsidRDefault="00201307" w:rsidP="0081629E">
            <w:pPr>
              <w:pStyle w:val="ListParagraph"/>
              <w:numPr>
                <w:ilvl w:val="0"/>
                <w:numId w:val="53"/>
              </w:numPr>
              <w:rPr>
                <w:rFonts w:asciiTheme="minorHAnsi" w:hAnsiTheme="minorHAnsi" w:cstheme="minorHAnsi"/>
                <w:sz w:val="22"/>
                <w:szCs w:val="22"/>
              </w:rPr>
            </w:pPr>
            <w:r w:rsidRPr="00D765CF">
              <w:rPr>
                <w:rFonts w:asciiTheme="minorHAnsi" w:hAnsiTheme="minorHAnsi" w:cstheme="minorHAnsi"/>
                <w:sz w:val="22"/>
                <w:szCs w:val="22"/>
              </w:rPr>
              <w:t>Which graph appears to belong to the family of rational functions?</w:t>
            </w:r>
          </w:p>
          <w:p w14:paraId="1842A0FA" w14:textId="77777777" w:rsidR="00201307" w:rsidRDefault="00201307" w:rsidP="00201307">
            <w:pPr>
              <w:ind w:left="720"/>
              <w:rPr>
                <w:rFonts w:asciiTheme="minorHAnsi" w:hAnsiTheme="minorHAnsi" w:cstheme="minorHAnsi"/>
                <w:sz w:val="22"/>
                <w:szCs w:val="22"/>
              </w:rPr>
            </w:pPr>
          </w:p>
          <w:p w14:paraId="6E856078" w14:textId="0FE6D869" w:rsidR="00201307" w:rsidRDefault="00201307" w:rsidP="00201307">
            <w:pPr>
              <w:jc w:val="center"/>
              <w:rPr>
                <w:rFonts w:asciiTheme="minorHAnsi" w:hAnsiTheme="minorHAnsi" w:cstheme="minorHAnsi"/>
                <w:sz w:val="22"/>
                <w:szCs w:val="22"/>
              </w:rPr>
            </w:pPr>
            <w:r w:rsidRPr="00201307">
              <w:rPr>
                <w:rFonts w:asciiTheme="minorHAnsi" w:hAnsiTheme="minorHAnsi" w:cstheme="minorHAnsi"/>
                <w:noProof/>
                <w:sz w:val="22"/>
                <w:szCs w:val="22"/>
              </w:rPr>
              <w:drawing>
                <wp:inline distT="0" distB="0" distL="0" distR="0" wp14:anchorId="2608F7E2" wp14:editId="1B1513EA">
                  <wp:extent cx="7564220" cy="2032179"/>
                  <wp:effectExtent l="0" t="0" r="0" b="6350"/>
                  <wp:docPr id="5" name="Picture 4" descr="Image shows Graph A, Graph B, Graph C, and Graph D." title="Answ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shows Graph A, Graph B, Graph C, and Graph D." title="Answer options"/>
                          <pic:cNvPicPr>
                            <a:picLocks noChangeAspect="1"/>
                          </pic:cNvPicPr>
                        </pic:nvPicPr>
                        <pic:blipFill>
                          <a:blip r:embed="rId27"/>
                          <a:stretch>
                            <a:fillRect/>
                          </a:stretch>
                        </pic:blipFill>
                        <pic:spPr>
                          <a:xfrm>
                            <a:off x="0" y="0"/>
                            <a:ext cx="7600857" cy="2042022"/>
                          </a:xfrm>
                          <a:prstGeom prst="rect">
                            <a:avLst/>
                          </a:prstGeom>
                        </pic:spPr>
                      </pic:pic>
                    </a:graphicData>
                  </a:graphic>
                </wp:inline>
              </w:drawing>
            </w:r>
          </w:p>
          <w:p w14:paraId="3FBF5BBF" w14:textId="12A9C231" w:rsidR="00201307" w:rsidRPr="00201307" w:rsidRDefault="00201307" w:rsidP="00817C01">
            <w:pPr>
              <w:rPr>
                <w:rFonts w:asciiTheme="minorHAnsi" w:hAnsiTheme="minorHAnsi" w:cstheme="minorHAnsi"/>
                <w:sz w:val="22"/>
                <w:szCs w:val="22"/>
              </w:rPr>
            </w:pPr>
            <w:r w:rsidRPr="009B4DA9">
              <w:rPr>
                <w:rFonts w:asciiTheme="minorHAnsi" w:hAnsiTheme="minorHAnsi" w:cstheme="minorHAnsi"/>
                <w:i/>
                <w:iCs/>
                <w:sz w:val="22"/>
                <w:szCs w:val="22"/>
              </w:rPr>
              <w:lastRenderedPageBreak/>
              <w:t>The correct answer is Graph C</w:t>
            </w:r>
            <w:r>
              <w:rPr>
                <w:rFonts w:asciiTheme="minorHAnsi" w:hAnsiTheme="minorHAnsi" w:cstheme="minorHAnsi"/>
                <w:sz w:val="22"/>
                <w:szCs w:val="22"/>
              </w:rPr>
              <w:t xml:space="preserve">. </w:t>
            </w:r>
            <w:r w:rsidR="00586FDF">
              <w:rPr>
                <w:rFonts w:asciiTheme="minorHAnsi" w:hAnsiTheme="minorHAnsi" w:cstheme="minorHAnsi"/>
                <w:sz w:val="22"/>
                <w:szCs w:val="22"/>
              </w:rPr>
              <w:t xml:space="preserve">Students may select any other choice if they do not know what parent functions look like for exponential, logarithmic, or radical functions. </w:t>
            </w:r>
          </w:p>
        </w:tc>
      </w:tr>
      <w:tr w:rsidR="00817C01" w:rsidRPr="00722C85" w14:paraId="1AA1FD18" w14:textId="77777777" w:rsidTr="003F0ADD">
        <w:trPr>
          <w:trHeight w:val="435"/>
        </w:trPr>
        <w:tc>
          <w:tcPr>
            <w:tcW w:w="14310" w:type="dxa"/>
            <w:shd w:val="clear" w:color="auto" w:fill="F2F2F2" w:themeFill="background1" w:themeFillShade="F2"/>
            <w:vAlign w:val="center"/>
          </w:tcPr>
          <w:p w14:paraId="5BBA7186" w14:textId="57DEBB67"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22CD6B7B" w14:textId="77777777" w:rsidTr="003F0ADD">
        <w:trPr>
          <w:trHeight w:val="1970"/>
        </w:trPr>
        <w:tc>
          <w:tcPr>
            <w:tcW w:w="14310" w:type="dxa"/>
          </w:tcPr>
          <w:p w14:paraId="7FE49A5A" w14:textId="77777777" w:rsidR="0058554D" w:rsidRPr="00A3275C" w:rsidRDefault="0058554D" w:rsidP="0058554D">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0002665C" w14:textId="36B31D6C" w:rsidR="0058554D" w:rsidRPr="005B75F6" w:rsidRDefault="0058554D" w:rsidP="0058554D">
            <w:pPr>
              <w:shd w:val="clear" w:color="auto" w:fill="FFFFFF"/>
              <w:spacing w:line="345" w:lineRule="atLeast"/>
              <w:rPr>
                <w:rFonts w:ascii="Calibri" w:eastAsia="Times New Roman" w:hAnsi="Calibri" w:cs="Calibri"/>
                <w:color w:val="1F1F1F"/>
                <w:sz w:val="22"/>
                <w:szCs w:val="22"/>
              </w:rPr>
            </w:pPr>
            <w:r>
              <w:rPr>
                <w:rFonts w:ascii="Calibri" w:eastAsia="Times New Roman" w:hAnsi="Calibri" w:cs="Calibri"/>
                <w:color w:val="1F1F1F"/>
                <w:sz w:val="22"/>
                <w:szCs w:val="22"/>
              </w:rPr>
              <w:t>E</w:t>
            </w:r>
            <w:r w:rsidRPr="00A3275C">
              <w:rPr>
                <w:rFonts w:ascii="Calibri" w:eastAsia="Times New Roman" w:hAnsi="Calibri" w:cs="Calibri"/>
                <w:color w:val="1F1F1F"/>
                <w:sz w:val="22"/>
                <w:szCs w:val="22"/>
              </w:rPr>
              <w:t>xponential</w:t>
            </w:r>
            <w:r>
              <w:rPr>
                <w:rFonts w:ascii="Calibri" w:eastAsia="Times New Roman" w:hAnsi="Calibri" w:cs="Calibri"/>
                <w:color w:val="1F1F1F"/>
                <w:sz w:val="22"/>
                <w:szCs w:val="22"/>
              </w:rPr>
              <w:t>, logarithmic, square root, cube root, and rational</w:t>
            </w:r>
            <w:r w:rsidRPr="00A3275C">
              <w:rPr>
                <w:rFonts w:ascii="Calibri" w:eastAsia="Times New Roman" w:hAnsi="Calibri" w:cs="Calibri"/>
                <w:color w:val="1F1F1F"/>
                <w:sz w:val="22"/>
                <w:szCs w:val="22"/>
              </w:rPr>
              <w:t xml:space="preserve"> functions are used to model </w:t>
            </w:r>
            <w:r>
              <w:rPr>
                <w:rFonts w:ascii="Calibri" w:eastAsia="Times New Roman" w:hAnsi="Calibri" w:cs="Calibri"/>
                <w:color w:val="1F1F1F"/>
                <w:sz w:val="22"/>
                <w:szCs w:val="22"/>
              </w:rPr>
              <w:t>daily contextual</w:t>
            </w:r>
            <w:r w:rsidRPr="00A3275C">
              <w:rPr>
                <w:rFonts w:ascii="Calibri" w:eastAsia="Times New Roman" w:hAnsi="Calibri" w:cs="Calibri"/>
                <w:color w:val="1F1F1F"/>
                <w:sz w:val="22"/>
                <w:szCs w:val="22"/>
              </w:rPr>
              <w:t xml:space="preserve"> experiences. </w:t>
            </w:r>
          </w:p>
          <w:p w14:paraId="771D8E0B" w14:textId="77777777" w:rsidR="0058554D" w:rsidRPr="00F367A7" w:rsidRDefault="0058554D" w:rsidP="0058554D">
            <w:pPr>
              <w:rPr>
                <w:rFonts w:ascii="Calibri" w:hAnsi="Calibri" w:cs="Calibri"/>
                <w:b/>
                <w:bCs/>
                <w:color w:val="FF0000"/>
                <w:sz w:val="22"/>
                <w:szCs w:val="22"/>
              </w:rPr>
            </w:pPr>
          </w:p>
          <w:p w14:paraId="43DF25CC" w14:textId="0392A2A1" w:rsidR="0058554D" w:rsidRPr="00D46F94" w:rsidRDefault="0058554D" w:rsidP="0058554D">
            <w:pPr>
              <w:rPr>
                <w:rFonts w:ascii="Calibri" w:eastAsia="Times New Roman" w:hAnsi="Calibri" w:cs="Calibri"/>
                <w:color w:val="1F1F1F"/>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Pr>
                <w:rFonts w:ascii="Calibri" w:hAnsi="Calibri" w:cs="Calibri"/>
                <w:sz w:val="22"/>
                <w:szCs w:val="22"/>
              </w:rPr>
              <w:t>Prior to Algebra 2, students were exposed to exponents and primary skills regarding functions. Students determined whether a relation was a function and were required to identify a function’s domain and range (</w:t>
            </w:r>
            <w:r>
              <w:rPr>
                <w:rFonts w:ascii="Calibri" w:hAnsi="Calibri" w:cs="Calibri"/>
                <w:color w:val="000000"/>
                <w:sz w:val="22"/>
                <w:szCs w:val="22"/>
                <w:shd w:val="clear" w:color="auto" w:fill="FFFFFF"/>
              </w:rPr>
              <w:t>8.PFA.2</w:t>
            </w:r>
            <w:r>
              <w:rPr>
                <w:rFonts w:ascii="Calibri" w:hAnsi="Calibri" w:cs="Calibri"/>
                <w:sz w:val="22"/>
                <w:szCs w:val="22"/>
              </w:rPr>
              <w:t>). Throughout Algebra 1, students studied properties of linear (</w:t>
            </w:r>
            <w:r w:rsidRPr="00C44CF1">
              <w:rPr>
                <w:rFonts w:ascii="Calibri" w:eastAsia="Times New Roman" w:hAnsi="Calibri" w:cs="Calibri"/>
                <w:color w:val="000000"/>
                <w:sz w:val="22"/>
                <w:szCs w:val="22"/>
              </w:rPr>
              <w:t>A.F.1</w:t>
            </w:r>
            <w:r>
              <w:rPr>
                <w:rFonts w:ascii="Calibri" w:hAnsi="Calibri" w:cs="Calibri"/>
                <w:sz w:val="22"/>
                <w:szCs w:val="22"/>
              </w:rPr>
              <w:t>), quadratic</w:t>
            </w:r>
            <w:r w:rsidR="00D46F94">
              <w:rPr>
                <w:rFonts w:ascii="Calibri" w:hAnsi="Calibri" w:cs="Calibri"/>
                <w:sz w:val="22"/>
                <w:szCs w:val="22"/>
              </w:rPr>
              <w:t xml:space="preserve"> (A.F.2)</w:t>
            </w:r>
            <w:r>
              <w:rPr>
                <w:rFonts w:ascii="Calibri" w:hAnsi="Calibri" w:cs="Calibri"/>
                <w:sz w:val="22"/>
                <w:szCs w:val="22"/>
              </w:rPr>
              <w:t>, and exponential (</w:t>
            </w:r>
            <w:r w:rsidRPr="00C44CF1">
              <w:rPr>
                <w:rFonts w:ascii="Calibri" w:eastAsia="Times New Roman" w:hAnsi="Calibri" w:cs="Calibri"/>
                <w:color w:val="000000"/>
                <w:sz w:val="22"/>
                <w:szCs w:val="22"/>
              </w:rPr>
              <w:t>A.F.2</w:t>
            </w:r>
            <w:r>
              <w:rPr>
                <w:rFonts w:ascii="Calibri" w:eastAsia="Times New Roman" w:hAnsi="Calibri" w:cs="Calibri"/>
                <w:color w:val="000000"/>
                <w:sz w:val="22"/>
                <w:szCs w:val="22"/>
              </w:rPr>
              <w:t xml:space="preserve">) </w:t>
            </w:r>
            <w:r>
              <w:rPr>
                <w:rFonts w:ascii="Calibri" w:hAnsi="Calibri" w:cs="Calibri"/>
                <w:sz w:val="22"/>
                <w:szCs w:val="22"/>
              </w:rPr>
              <w:t>functions. Given these understandings</w:t>
            </w:r>
            <w:r w:rsidR="00D46F94">
              <w:rPr>
                <w:rFonts w:ascii="Calibri" w:hAnsi="Calibri" w:cs="Calibri"/>
                <w:sz w:val="22"/>
                <w:szCs w:val="22"/>
              </w:rPr>
              <w:t>,</w:t>
            </w:r>
            <w:r>
              <w:rPr>
                <w:rFonts w:ascii="Calibri" w:hAnsi="Calibri" w:cs="Calibri"/>
                <w:sz w:val="22"/>
                <w:szCs w:val="22"/>
              </w:rPr>
              <w:t xml:space="preserve"> </w:t>
            </w:r>
            <w:r w:rsidR="00D46F94">
              <w:rPr>
                <w:rFonts w:ascii="Calibri" w:hAnsi="Calibri" w:cs="Calibri"/>
                <w:sz w:val="22"/>
                <w:szCs w:val="22"/>
              </w:rPr>
              <w:t xml:space="preserve">students will </w:t>
            </w:r>
            <w:r w:rsidR="00D46F94" w:rsidRPr="00D46F94">
              <w:rPr>
                <w:rFonts w:asciiTheme="minorHAnsi" w:hAnsiTheme="minorHAnsi" w:cstheme="minorHAnsi"/>
                <w:sz w:val="22"/>
                <w:szCs w:val="22"/>
              </w:rPr>
              <w:t>investigate, analyze, and compare square root, cube root, rational, exponential, and logarithmic function families, algebraically and graphically, using transformations</w:t>
            </w:r>
            <w:r w:rsidR="00D46F94">
              <w:rPr>
                <w:rFonts w:asciiTheme="minorHAnsi" w:hAnsiTheme="minorHAnsi" w:cstheme="minorHAnsi"/>
                <w:sz w:val="22"/>
                <w:szCs w:val="22"/>
              </w:rPr>
              <w:t xml:space="preserve"> (A2.F.1)</w:t>
            </w:r>
            <w:r w:rsidR="00D46F94">
              <w:rPr>
                <w:rFonts w:asciiTheme="minorHAnsi" w:eastAsia="Calibri" w:hAnsiTheme="minorHAnsi" w:cstheme="minorHAnsi"/>
                <w:b/>
                <w:sz w:val="22"/>
                <w:szCs w:val="22"/>
              </w:rPr>
              <w:t xml:space="preserve"> </w:t>
            </w:r>
            <w:r w:rsidR="00D46F94" w:rsidRPr="00D46F94">
              <w:rPr>
                <w:rFonts w:asciiTheme="minorHAnsi" w:eastAsia="Calibri" w:hAnsiTheme="minorHAnsi" w:cstheme="minorHAnsi"/>
                <w:bCs/>
                <w:sz w:val="22"/>
                <w:szCs w:val="22"/>
              </w:rPr>
              <w:t xml:space="preserve">and </w:t>
            </w:r>
            <w:r w:rsidR="00D46F94">
              <w:rPr>
                <w:rFonts w:ascii="Calibri" w:hAnsi="Calibri" w:cs="Calibri"/>
                <w:sz w:val="22"/>
                <w:szCs w:val="22"/>
              </w:rPr>
              <w:t>t</w:t>
            </w:r>
            <w:r>
              <w:rPr>
                <w:rFonts w:ascii="Calibri" w:hAnsi="Calibri" w:cs="Calibri"/>
                <w:sz w:val="22"/>
                <w:szCs w:val="22"/>
              </w:rPr>
              <w:t xml:space="preserve">his knowledge will </w:t>
            </w:r>
            <w:proofErr w:type="gramStart"/>
            <w:r w:rsidR="00DE4595">
              <w:rPr>
                <w:rFonts w:ascii="Calibri" w:hAnsi="Calibri" w:cs="Calibri"/>
                <w:sz w:val="22"/>
                <w:szCs w:val="22"/>
              </w:rPr>
              <w:t>embedded</w:t>
            </w:r>
            <w:proofErr w:type="gramEnd"/>
            <w:r w:rsidR="00DE4595">
              <w:rPr>
                <w:rFonts w:ascii="Calibri" w:hAnsi="Calibri" w:cs="Calibri"/>
                <w:sz w:val="22"/>
                <w:szCs w:val="22"/>
              </w:rPr>
              <w:t xml:space="preserve"> into</w:t>
            </w:r>
            <w:r w:rsidR="00724F3A">
              <w:rPr>
                <w:rFonts w:ascii="Calibri" w:hAnsi="Calibri" w:cs="Calibri"/>
                <w:sz w:val="22"/>
                <w:szCs w:val="22"/>
              </w:rPr>
              <w:t xml:space="preserve"> </w:t>
            </w:r>
            <w:r w:rsidR="009B4DA9">
              <w:rPr>
                <w:rFonts w:ascii="Calibri" w:hAnsi="Calibri" w:cs="Calibri"/>
                <w:sz w:val="22"/>
                <w:szCs w:val="22"/>
              </w:rPr>
              <w:t xml:space="preserve">coursework beyond Algebra 2. </w:t>
            </w:r>
          </w:p>
          <w:p w14:paraId="4D5F3F29" w14:textId="77777777" w:rsidR="00D46F94" w:rsidRPr="00A3275C" w:rsidRDefault="00D46F94" w:rsidP="0058554D">
            <w:pPr>
              <w:rPr>
                <w:rFonts w:ascii="Calibri" w:hAnsi="Calibri" w:cs="Calibri"/>
                <w:b/>
                <w:bCs/>
                <w:sz w:val="22"/>
                <w:szCs w:val="22"/>
              </w:rPr>
            </w:pPr>
          </w:p>
          <w:p w14:paraId="41B060F1" w14:textId="77777777" w:rsidR="0058554D" w:rsidRPr="0058554D" w:rsidRDefault="0058554D" w:rsidP="0058554D">
            <w:pPr>
              <w:pStyle w:val="ListParagraph"/>
              <w:numPr>
                <w:ilvl w:val="0"/>
                <w:numId w:val="5"/>
              </w:numPr>
              <w:rPr>
                <w:rFonts w:ascii="Calibri" w:hAnsi="Calibri" w:cs="Calibri"/>
                <w:sz w:val="22"/>
                <w:szCs w:val="22"/>
              </w:rPr>
            </w:pPr>
            <w:r w:rsidRPr="00C44CF1">
              <w:rPr>
                <w:rFonts w:ascii="Calibri" w:hAnsi="Calibri" w:cs="Calibri"/>
                <w:i/>
                <w:iCs/>
                <w:sz w:val="22"/>
                <w:szCs w:val="22"/>
              </w:rPr>
              <w:t>Within the grade level/course:</w:t>
            </w:r>
          </w:p>
          <w:p w14:paraId="2A722E6F" w14:textId="77777777" w:rsidR="0058554D" w:rsidRDefault="0058554D" w:rsidP="0058554D">
            <w:pPr>
              <w:pStyle w:val="ListParagraph"/>
              <w:numPr>
                <w:ilvl w:val="1"/>
                <w:numId w:val="5"/>
              </w:numPr>
              <w:rPr>
                <w:rFonts w:ascii="Calibri" w:hAnsi="Calibri" w:cs="Calibri"/>
                <w:sz w:val="22"/>
                <w:szCs w:val="22"/>
              </w:rPr>
            </w:pPr>
            <w:r w:rsidRPr="00C44CF1">
              <w:rPr>
                <w:rFonts w:ascii="Calibri" w:hAnsi="Calibri" w:cs="Calibri"/>
                <w:sz w:val="22"/>
                <w:szCs w:val="22"/>
              </w:rPr>
              <w:t>A2.F.2 – The student will investigate and analyze characteristics of square root, cube root, rational, polynomial, exponential, logarithmic, and piecewise-defined functions algebraically and graphically.</w:t>
            </w:r>
          </w:p>
          <w:p w14:paraId="796C1EFA" w14:textId="77777777" w:rsidR="0058554D" w:rsidRPr="00C44CF1" w:rsidRDefault="0058554D" w:rsidP="0058554D">
            <w:pPr>
              <w:pStyle w:val="ListParagraph"/>
              <w:numPr>
                <w:ilvl w:val="0"/>
                <w:numId w:val="5"/>
              </w:numPr>
              <w:rPr>
                <w:rFonts w:ascii="Calibri" w:hAnsi="Calibri" w:cs="Calibri"/>
                <w:sz w:val="22"/>
                <w:szCs w:val="22"/>
              </w:rPr>
            </w:pPr>
            <w:r w:rsidRPr="00C44CF1">
              <w:rPr>
                <w:rFonts w:ascii="Calibri" w:hAnsi="Calibri" w:cs="Calibri"/>
                <w:i/>
                <w:iCs/>
                <w:sz w:val="22"/>
                <w:szCs w:val="22"/>
              </w:rPr>
              <w:t>Vertical Progression</w:t>
            </w:r>
            <w:r w:rsidRPr="00C44CF1">
              <w:rPr>
                <w:rFonts w:ascii="Calibri" w:hAnsi="Calibri" w:cs="Calibri"/>
                <w:sz w:val="22"/>
                <w:szCs w:val="22"/>
              </w:rPr>
              <w:t xml:space="preserve">: </w:t>
            </w:r>
          </w:p>
          <w:p w14:paraId="384FEAA8" w14:textId="22EBE6B8" w:rsidR="00730C4C" w:rsidRPr="00C94290" w:rsidRDefault="00730C4C" w:rsidP="0058554D">
            <w:pPr>
              <w:pStyle w:val="ListParagraph"/>
              <w:numPr>
                <w:ilvl w:val="1"/>
                <w:numId w:val="5"/>
              </w:numPr>
              <w:shd w:val="clear" w:color="auto" w:fill="FFFFFF"/>
              <w:rPr>
                <w:rFonts w:asciiTheme="minorHAnsi" w:eastAsia="Times New Roman" w:hAnsiTheme="minorHAnsi" w:cstheme="minorHAnsi"/>
                <w:color w:val="000000"/>
                <w:sz w:val="20"/>
              </w:rPr>
            </w:pPr>
            <w:r>
              <w:rPr>
                <w:rFonts w:ascii="Calibri" w:eastAsia="Times New Roman" w:hAnsi="Calibri" w:cs="Calibri"/>
                <w:color w:val="000000"/>
                <w:sz w:val="22"/>
                <w:szCs w:val="22"/>
              </w:rPr>
              <w:t>8.PFA.</w:t>
            </w:r>
            <w:r w:rsidR="00C94290">
              <w:rPr>
                <w:rFonts w:ascii="Calibri" w:eastAsia="Times New Roman" w:hAnsi="Calibri" w:cs="Calibri"/>
                <w:color w:val="000000"/>
                <w:sz w:val="22"/>
                <w:szCs w:val="22"/>
              </w:rPr>
              <w:t>2</w:t>
            </w:r>
            <w:r>
              <w:rPr>
                <w:rFonts w:ascii="Calibri" w:eastAsia="Times New Roman" w:hAnsi="Calibri" w:cs="Calibri"/>
                <w:color w:val="000000"/>
                <w:sz w:val="22"/>
                <w:szCs w:val="22"/>
              </w:rPr>
              <w:t xml:space="preserve"> – The student will </w:t>
            </w:r>
            <w:r w:rsidR="00C94290" w:rsidRPr="00C94290">
              <w:rPr>
                <w:rFonts w:asciiTheme="minorHAnsi" w:hAnsiTheme="minorHAnsi" w:cstheme="minorHAnsi"/>
                <w:sz w:val="22"/>
                <w:szCs w:val="18"/>
              </w:rPr>
              <w:t>determine whether a given relation is a function and determine the domain and range of a function.</w:t>
            </w:r>
          </w:p>
          <w:p w14:paraId="43ED680A" w14:textId="5C3D576D" w:rsidR="0058554D" w:rsidRPr="00C44CF1" w:rsidRDefault="0058554D" w:rsidP="0058554D">
            <w:pPr>
              <w:pStyle w:val="ListParagraph"/>
              <w:numPr>
                <w:ilvl w:val="1"/>
                <w:numId w:val="5"/>
              </w:numPr>
              <w:shd w:val="clear" w:color="auto" w:fill="FFFFFF"/>
              <w:rPr>
                <w:rFonts w:ascii="Calibri" w:eastAsia="Times New Roman" w:hAnsi="Calibri" w:cs="Calibri"/>
                <w:color w:val="000000"/>
                <w:sz w:val="22"/>
                <w:szCs w:val="22"/>
              </w:rPr>
            </w:pPr>
            <w:r w:rsidRPr="00C44CF1">
              <w:rPr>
                <w:rFonts w:ascii="Calibri" w:eastAsia="Times New Roman" w:hAnsi="Calibri" w:cs="Calibri"/>
                <w:color w:val="000000"/>
                <w:sz w:val="22"/>
                <w:szCs w:val="22"/>
              </w:rPr>
              <w:t xml:space="preserve">A.F.1 – </w:t>
            </w:r>
            <w:r w:rsidRPr="00C44CF1">
              <w:rPr>
                <w:rFonts w:asciiTheme="minorHAnsi" w:hAnsiTheme="minorHAnsi" w:cstheme="minorHAnsi"/>
                <w:color w:val="000000"/>
                <w:sz w:val="22"/>
                <w:szCs w:val="22"/>
                <w:shd w:val="clear" w:color="auto" w:fill="FFFFFF"/>
              </w:rPr>
              <w:t>The student will investigate, analyze, and compare linear functions algebraically and graphically, and model linear relationships.</w:t>
            </w:r>
          </w:p>
          <w:p w14:paraId="23D0F82C" w14:textId="7C9DACCF" w:rsidR="00817C01" w:rsidRPr="008B52A9" w:rsidRDefault="0058554D" w:rsidP="00D765CF">
            <w:pPr>
              <w:pStyle w:val="ListParagraph"/>
              <w:numPr>
                <w:ilvl w:val="1"/>
                <w:numId w:val="5"/>
              </w:numPr>
              <w:shd w:val="clear" w:color="auto" w:fill="FFFFFF"/>
              <w:rPr>
                <w:rFonts w:ascii="Calibri" w:eastAsia="Times New Roman" w:hAnsi="Calibri" w:cs="Calibri"/>
                <w:color w:val="000000"/>
                <w:sz w:val="22"/>
                <w:szCs w:val="22"/>
              </w:rPr>
            </w:pPr>
            <w:r w:rsidRPr="00C44CF1">
              <w:rPr>
                <w:rFonts w:ascii="Calibri" w:eastAsia="Times New Roman" w:hAnsi="Calibri" w:cs="Calibri"/>
                <w:color w:val="000000"/>
                <w:sz w:val="22"/>
                <w:szCs w:val="22"/>
              </w:rPr>
              <w:t xml:space="preserve">A.F.2 – </w:t>
            </w:r>
            <w:r w:rsidRPr="00C44CF1">
              <w:rPr>
                <w:rFonts w:asciiTheme="minorHAnsi" w:hAnsiTheme="minorHAnsi" w:cstheme="minorHAnsi"/>
                <w:color w:val="000000"/>
                <w:sz w:val="22"/>
                <w:szCs w:val="22"/>
                <w:shd w:val="clear" w:color="auto" w:fill="FFFFFF"/>
              </w:rPr>
              <w:t>The student will investigate, analyze, and compare characteristics of functions, including quadratic and exponential functions, and model quadratic and exponential relationships.</w:t>
            </w:r>
          </w:p>
        </w:tc>
      </w:tr>
      <w:tr w:rsidR="00817C01" w:rsidRPr="00722C85" w14:paraId="2C010085" w14:textId="77777777" w:rsidTr="003F0ADD">
        <w:trPr>
          <w:trHeight w:val="530"/>
        </w:trPr>
        <w:tc>
          <w:tcPr>
            <w:tcW w:w="14310" w:type="dxa"/>
            <w:vAlign w:val="center"/>
          </w:tcPr>
          <w:p w14:paraId="3DA109B4" w14:textId="77777777" w:rsidR="00817C01"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65FE04D2" w14:textId="6BCC0FE3" w:rsidR="00817C01" w:rsidRDefault="008B6777" w:rsidP="00817C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D0BE299" w14:textId="77777777" w:rsidR="00817C01" w:rsidRPr="00722C85" w:rsidRDefault="00817C01" w:rsidP="00817C01">
            <w:pPr>
              <w:pStyle w:val="Bullet1"/>
              <w:numPr>
                <w:ilvl w:val="0"/>
                <w:numId w:val="0"/>
              </w:numPr>
              <w:spacing w:before="0"/>
              <w:ind w:left="360" w:hanging="360"/>
              <w:rPr>
                <w:rFonts w:asciiTheme="minorHAnsi" w:hAnsiTheme="minorHAnsi" w:cstheme="minorHAnsi"/>
                <w:b/>
                <w:bCs/>
                <w:sz w:val="22"/>
                <w:szCs w:val="22"/>
              </w:rPr>
            </w:pPr>
          </w:p>
        </w:tc>
      </w:tr>
    </w:tbl>
    <w:p w14:paraId="2D00BC6C" w14:textId="77777777" w:rsidR="008E1DE9" w:rsidRDefault="008E1DE9" w:rsidP="00C3084E">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3961012F" w14:textId="77777777" w:rsidR="00F05D15" w:rsidRDefault="00F05D15">
      <w:pPr>
        <w:spacing w:after="160" w:line="259" w:lineRule="auto"/>
        <w:rPr>
          <w:rFonts w:asciiTheme="minorHAnsi" w:eastAsia="Times New Roman" w:hAnsiTheme="minorHAnsi" w:cstheme="minorHAnsi"/>
          <w:b/>
          <w:color w:val="000000"/>
          <w:sz w:val="32"/>
          <w:szCs w:val="32"/>
        </w:rPr>
      </w:pPr>
      <w:r>
        <w:rPr>
          <w:rFonts w:asciiTheme="minorHAnsi" w:hAnsiTheme="minorHAnsi" w:cstheme="minorHAnsi"/>
          <w:b/>
          <w:color w:val="000000"/>
          <w:sz w:val="32"/>
          <w:szCs w:val="32"/>
        </w:rPr>
        <w:br w:type="page"/>
      </w:r>
    </w:p>
    <w:p w14:paraId="706FC4D8" w14:textId="77777777" w:rsidR="009B4DA9" w:rsidRDefault="00AA6825" w:rsidP="00AA6825">
      <w:pPr>
        <w:pStyle w:val="SOLStandardhang57"/>
        <w:rPr>
          <w:rFonts w:asciiTheme="minorHAnsi" w:hAnsiTheme="minorHAnsi" w:cstheme="minorHAnsi"/>
          <w:color w:val="auto"/>
          <w:sz w:val="22"/>
          <w:szCs w:val="22"/>
        </w:rPr>
      </w:pPr>
      <w:proofErr w:type="gramStart"/>
      <w:r w:rsidRPr="00AA6825">
        <w:rPr>
          <w:rFonts w:asciiTheme="minorHAnsi" w:hAnsiTheme="minorHAnsi" w:cstheme="minorHAnsi"/>
          <w:color w:val="auto"/>
          <w:sz w:val="22"/>
          <w:szCs w:val="22"/>
        </w:rPr>
        <w:lastRenderedPageBreak/>
        <w:t>A2.F.2  The</w:t>
      </w:r>
      <w:proofErr w:type="gramEnd"/>
      <w:r w:rsidRPr="00AA6825">
        <w:rPr>
          <w:rFonts w:asciiTheme="minorHAnsi" w:hAnsiTheme="minorHAnsi" w:cstheme="minorHAnsi"/>
          <w:color w:val="auto"/>
          <w:sz w:val="22"/>
          <w:szCs w:val="22"/>
        </w:rPr>
        <w:t xml:space="preserve"> student will investigate and analyze characteristics of square root, cube root, rational, polynomial, exponential, logarithmic, and </w:t>
      </w:r>
    </w:p>
    <w:p w14:paraId="0AD230A8" w14:textId="4141AAC3" w:rsidR="00AA6825" w:rsidRPr="00AA6825" w:rsidRDefault="009B4DA9" w:rsidP="00AA6825">
      <w:pPr>
        <w:pStyle w:val="SOLStandardhang57"/>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AA6825" w:rsidRPr="00AA6825">
        <w:rPr>
          <w:rFonts w:asciiTheme="minorHAnsi" w:hAnsiTheme="minorHAnsi" w:cstheme="minorHAnsi"/>
          <w:color w:val="auto"/>
          <w:sz w:val="22"/>
          <w:szCs w:val="22"/>
        </w:rPr>
        <w:t>piecewise-defined functions algebraically and graphically.</w:t>
      </w:r>
    </w:p>
    <w:p w14:paraId="3CA1498A" w14:textId="77777777" w:rsidR="00AA6825" w:rsidRPr="00AA6825" w:rsidRDefault="00AA6825" w:rsidP="00AA6825">
      <w:pPr>
        <w:pStyle w:val="SOLTSWBAT"/>
        <w:rPr>
          <w:rFonts w:asciiTheme="minorHAnsi" w:hAnsiTheme="minorHAnsi" w:cstheme="minorHAnsi"/>
          <w:sz w:val="22"/>
          <w:szCs w:val="22"/>
        </w:rPr>
      </w:pPr>
      <w:r w:rsidRPr="00AA6825">
        <w:rPr>
          <w:rFonts w:asciiTheme="minorHAnsi" w:hAnsiTheme="minorHAnsi" w:cstheme="minorHAnsi"/>
          <w:sz w:val="22"/>
          <w:szCs w:val="22"/>
        </w:rPr>
        <w:t>Students will demonstrate the following Knowledge and Skills:</w:t>
      </w:r>
    </w:p>
    <w:p w14:paraId="128F08EE"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Determine and identify the domain, range, zeros, and intercepts of a function presented algebraically or graphically, including graphs with discontinuities.</w:t>
      </w:r>
    </w:p>
    <w:p w14:paraId="1456451E"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Compare and contrast the characteristics of square root, cube root, rational, polynomial, exponential, logarithmic, and piecewise-defined functions.</w:t>
      </w:r>
    </w:p>
    <w:p w14:paraId="4CA63B48"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Determine the intervals on which the graph of a function is increasing, decreasing, or constant.</w:t>
      </w:r>
    </w:p>
    <w:p w14:paraId="203D1984"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Determine the location and value of absolute (global) maxima and absolute (global) minima of a function.</w:t>
      </w:r>
    </w:p>
    <w:p w14:paraId="6308A70E"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Determine the location and value of relative (local) maxima or relative (local) minima of a function.</w:t>
      </w:r>
    </w:p>
    <w:p w14:paraId="5DFDB693"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 xml:space="preserve">For any value, </w:t>
      </w:r>
      <w:r w:rsidRPr="00AA6825">
        <w:rPr>
          <w:rFonts w:asciiTheme="minorHAnsi" w:hAnsiTheme="minorHAnsi" w:cstheme="minorHAnsi"/>
          <w:i/>
          <w:iCs/>
          <w:sz w:val="22"/>
          <w:szCs w:val="22"/>
        </w:rPr>
        <w:t>x</w:t>
      </w:r>
      <w:r w:rsidRPr="00AA6825">
        <w:rPr>
          <w:rFonts w:asciiTheme="minorHAnsi" w:hAnsiTheme="minorHAnsi" w:cstheme="minorHAnsi"/>
          <w:sz w:val="22"/>
          <w:szCs w:val="22"/>
        </w:rPr>
        <w:t xml:space="preserve">, in the domain of </w:t>
      </w:r>
      <w:r w:rsidRPr="00AA6825">
        <w:rPr>
          <w:rFonts w:asciiTheme="minorHAnsi" w:hAnsiTheme="minorHAnsi" w:cstheme="minorHAnsi"/>
          <w:i/>
          <w:iCs/>
          <w:sz w:val="22"/>
          <w:szCs w:val="22"/>
        </w:rPr>
        <w:t>f</w:t>
      </w:r>
      <w:r w:rsidRPr="00AA6825">
        <w:rPr>
          <w:rFonts w:asciiTheme="minorHAnsi" w:hAnsiTheme="minorHAnsi" w:cstheme="minorHAnsi"/>
          <w:sz w:val="22"/>
          <w:szCs w:val="22"/>
        </w:rPr>
        <w:t xml:space="preserve">, determine </w:t>
      </w:r>
      <w:r w:rsidRPr="00AA6825">
        <w:rPr>
          <w:rFonts w:asciiTheme="minorHAnsi" w:hAnsiTheme="minorHAnsi" w:cstheme="minorHAnsi"/>
          <w:i/>
          <w:iCs/>
          <w:sz w:val="22"/>
          <w:szCs w:val="22"/>
        </w:rPr>
        <w:t>f</w:t>
      </w:r>
      <w:r w:rsidRPr="00AA6825">
        <w:rPr>
          <w:rFonts w:asciiTheme="minorHAnsi" w:hAnsiTheme="minorHAnsi" w:cstheme="minorHAnsi"/>
          <w:sz w:val="22"/>
          <w:szCs w:val="22"/>
        </w:rPr>
        <w:t>(</w:t>
      </w:r>
      <w:r w:rsidRPr="00AA6825">
        <w:rPr>
          <w:rFonts w:asciiTheme="minorHAnsi" w:hAnsiTheme="minorHAnsi" w:cstheme="minorHAnsi"/>
          <w:i/>
          <w:iCs/>
          <w:sz w:val="22"/>
          <w:szCs w:val="22"/>
        </w:rPr>
        <w:t>x</w:t>
      </w:r>
      <w:r w:rsidRPr="00AA6825">
        <w:rPr>
          <w:rFonts w:asciiTheme="minorHAnsi" w:hAnsiTheme="minorHAnsi" w:cstheme="minorHAnsi"/>
          <w:sz w:val="22"/>
          <w:szCs w:val="22"/>
        </w:rPr>
        <w:t xml:space="preserve">) using a graph or equation. Explain the meaning of </w:t>
      </w:r>
      <w:r w:rsidRPr="00AA6825">
        <w:rPr>
          <w:rFonts w:asciiTheme="minorHAnsi" w:hAnsiTheme="minorHAnsi" w:cstheme="minorHAnsi"/>
          <w:i/>
          <w:iCs/>
          <w:sz w:val="22"/>
          <w:szCs w:val="22"/>
        </w:rPr>
        <w:t>x</w:t>
      </w:r>
      <w:r w:rsidRPr="00AA6825">
        <w:rPr>
          <w:rFonts w:asciiTheme="minorHAnsi" w:hAnsiTheme="minorHAnsi" w:cstheme="minorHAnsi"/>
          <w:sz w:val="22"/>
          <w:szCs w:val="22"/>
        </w:rPr>
        <w:t xml:space="preserve"> and </w:t>
      </w:r>
      <w:r w:rsidRPr="00AA6825">
        <w:rPr>
          <w:rFonts w:asciiTheme="minorHAnsi" w:hAnsiTheme="minorHAnsi" w:cstheme="minorHAnsi"/>
          <w:i/>
          <w:iCs/>
          <w:sz w:val="22"/>
          <w:szCs w:val="22"/>
        </w:rPr>
        <w:t>f</w:t>
      </w:r>
      <w:r w:rsidRPr="00AA6825">
        <w:rPr>
          <w:rFonts w:asciiTheme="minorHAnsi" w:hAnsiTheme="minorHAnsi" w:cstheme="minorHAnsi"/>
          <w:sz w:val="22"/>
          <w:szCs w:val="22"/>
        </w:rPr>
        <w:t>(</w:t>
      </w:r>
      <w:r w:rsidRPr="00AA6825">
        <w:rPr>
          <w:rFonts w:asciiTheme="minorHAnsi" w:hAnsiTheme="minorHAnsi" w:cstheme="minorHAnsi"/>
          <w:i/>
          <w:iCs/>
          <w:sz w:val="22"/>
          <w:szCs w:val="22"/>
        </w:rPr>
        <w:t>x</w:t>
      </w:r>
      <w:r w:rsidRPr="00AA6825">
        <w:rPr>
          <w:rFonts w:asciiTheme="minorHAnsi" w:hAnsiTheme="minorHAnsi" w:cstheme="minorHAnsi"/>
          <w:sz w:val="22"/>
          <w:szCs w:val="22"/>
        </w:rPr>
        <w:t>) in context, where applicable.</w:t>
      </w:r>
    </w:p>
    <w:p w14:paraId="69521438"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Describe the end behavior of a function.</w:t>
      </w:r>
    </w:p>
    <w:p w14:paraId="0CDE9AFD"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Determine the equations of any vertical and horizontal asymptotes of a function using a graph or equation (rational, exponential, and logarithmic).</w:t>
      </w:r>
    </w:p>
    <w:p w14:paraId="52EC8BF0"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Determine the inverse of a function algebraically and graphically, given the equation of a linear or quadratic function (linear, quadratic, and square root). Justify and explain why two functions are inverses of each other.</w:t>
      </w:r>
    </w:p>
    <w:p w14:paraId="57C16096" w14:textId="77777777" w:rsidR="00AA6825" w:rsidRPr="00AA6825" w:rsidRDefault="00AA6825" w:rsidP="008B6777">
      <w:pPr>
        <w:pStyle w:val="NewLettering"/>
        <w:numPr>
          <w:ilvl w:val="0"/>
          <w:numId w:val="19"/>
        </w:numPr>
        <w:rPr>
          <w:rFonts w:asciiTheme="minorHAnsi" w:hAnsiTheme="minorHAnsi" w:cstheme="minorHAnsi"/>
          <w:sz w:val="22"/>
          <w:szCs w:val="22"/>
        </w:rPr>
      </w:pPr>
      <w:r w:rsidRPr="00AA6825">
        <w:rPr>
          <w:rFonts w:asciiTheme="minorHAnsi" w:hAnsiTheme="minorHAnsi" w:cstheme="minorHAnsi"/>
          <w:sz w:val="22"/>
          <w:szCs w:val="22"/>
        </w:rPr>
        <w:t xml:space="preserve">Graph the inverse of a function as a reflection over the line </w:t>
      </w:r>
      <w:r w:rsidRPr="00AA6825">
        <w:rPr>
          <w:rFonts w:asciiTheme="minorHAnsi" w:hAnsiTheme="minorHAnsi" w:cstheme="minorHAnsi"/>
          <w:i/>
          <w:iCs/>
          <w:sz w:val="22"/>
          <w:szCs w:val="22"/>
        </w:rPr>
        <w:t>y</w:t>
      </w:r>
      <w:r w:rsidRPr="00AA6825">
        <w:rPr>
          <w:rFonts w:asciiTheme="minorHAnsi" w:hAnsiTheme="minorHAnsi" w:cstheme="minorHAnsi"/>
          <w:sz w:val="22"/>
          <w:szCs w:val="22"/>
        </w:rPr>
        <w:t xml:space="preserve"> = </w:t>
      </w:r>
      <w:r w:rsidRPr="00AA6825">
        <w:rPr>
          <w:rFonts w:asciiTheme="minorHAnsi" w:hAnsiTheme="minorHAnsi" w:cstheme="minorHAnsi"/>
          <w:i/>
          <w:iCs/>
          <w:sz w:val="22"/>
          <w:szCs w:val="22"/>
        </w:rPr>
        <w:t>x</w:t>
      </w:r>
      <w:r w:rsidRPr="00AA6825">
        <w:rPr>
          <w:rFonts w:asciiTheme="minorHAnsi" w:hAnsiTheme="minorHAnsi" w:cstheme="minorHAnsi"/>
          <w:sz w:val="22"/>
          <w:szCs w:val="22"/>
        </w:rPr>
        <w:t>.</w:t>
      </w:r>
    </w:p>
    <w:p w14:paraId="30A331A3" w14:textId="77777777" w:rsidR="00AA6825" w:rsidRPr="00AA6825" w:rsidRDefault="00AA6825" w:rsidP="008B6777">
      <w:pPr>
        <w:pStyle w:val="NewLettering"/>
        <w:numPr>
          <w:ilvl w:val="0"/>
          <w:numId w:val="19"/>
        </w:numPr>
        <w:spacing w:after="240"/>
        <w:rPr>
          <w:rFonts w:asciiTheme="minorHAnsi" w:hAnsiTheme="minorHAnsi" w:cstheme="minorHAnsi"/>
          <w:sz w:val="22"/>
          <w:szCs w:val="22"/>
        </w:rPr>
      </w:pPr>
      <w:r w:rsidRPr="00AA6825">
        <w:rPr>
          <w:rFonts w:asciiTheme="minorHAnsi" w:hAnsiTheme="minorHAnsi" w:cstheme="minorHAnsi"/>
          <w:sz w:val="22"/>
          <w:szCs w:val="22"/>
        </w:rPr>
        <w:t>Determine the composition of two functions algebraically and graphically.</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37FD0E8F" w14:textId="77777777" w:rsidTr="00370866">
        <w:trPr>
          <w:trHeight w:val="299"/>
        </w:trPr>
        <w:tc>
          <w:tcPr>
            <w:tcW w:w="14310" w:type="dxa"/>
          </w:tcPr>
          <w:p w14:paraId="7AAD1C48"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Functions may be used to represent contextual situations. </w:t>
            </w:r>
          </w:p>
          <w:p w14:paraId="5E22E786"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Functions describe the relationship between two variables where each input is paired to a unique output. </w:t>
            </w:r>
          </w:p>
          <w:p w14:paraId="7C18E128"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The domain of a function is the set of all possible values of the independent variable.</w:t>
            </w:r>
          </w:p>
          <w:p w14:paraId="6182C7CC"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The range of a function is the set of all possible values of the dependent variable. </w:t>
            </w:r>
          </w:p>
          <w:p w14:paraId="7137B825"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Given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is a function: for each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in the domain of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is a member of the input of the function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 xml:space="preserve">is a member of the output of </w:t>
            </w:r>
            <w:r w:rsidRPr="00817C01">
              <w:rPr>
                <w:rFonts w:asciiTheme="minorHAnsi" w:hAnsiTheme="minorHAnsi" w:cstheme="minorHAnsi"/>
                <w:i/>
                <w:sz w:val="22"/>
                <w:szCs w:val="22"/>
              </w:rPr>
              <w:t>f</w:t>
            </w:r>
            <w:r w:rsidRPr="00817C01">
              <w:rPr>
                <w:rFonts w:asciiTheme="minorHAnsi" w:hAnsiTheme="minorHAnsi" w:cstheme="minorHAnsi"/>
                <w:sz w:val="22"/>
                <w:szCs w:val="22"/>
              </w:rPr>
              <w:t>, and the ordered pair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w:t>
            </w:r>
            <w:r w:rsidRPr="00817C01">
              <w:rPr>
                <w:rFonts w:asciiTheme="minorHAnsi" w:hAnsiTheme="minorHAnsi" w:cstheme="minorHAnsi"/>
                <w:i/>
                <w:sz w:val="22"/>
                <w:szCs w:val="22"/>
              </w:rPr>
              <w:t>f(x)</w:t>
            </w:r>
            <w:r w:rsidRPr="00817C01">
              <w:rPr>
                <w:rFonts w:asciiTheme="minorHAnsi" w:hAnsiTheme="minorHAnsi" w:cstheme="minorHAnsi"/>
                <w:sz w:val="22"/>
                <w:szCs w:val="22"/>
              </w:rPr>
              <w:t xml:space="preserve">) is a member of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In other words, </w:t>
            </w:r>
            <w:r w:rsidRPr="00817C01">
              <w:rPr>
                <w:rFonts w:asciiTheme="minorHAnsi" w:hAnsiTheme="minorHAnsi" w:cstheme="minorHAnsi"/>
                <w:i/>
                <w:sz w:val="22"/>
                <w:szCs w:val="22"/>
              </w:rPr>
              <w:t>f(x)</w:t>
            </w:r>
            <w:r w:rsidRPr="00817C01">
              <w:rPr>
                <w:rFonts w:asciiTheme="minorHAnsi" w:hAnsiTheme="minorHAnsi" w:cstheme="minorHAnsi"/>
                <w:iCs/>
                <w:sz w:val="22"/>
                <w:szCs w:val="22"/>
              </w:rPr>
              <w:t xml:space="preserve"> represents values of the range and </w:t>
            </w:r>
            <w:r w:rsidRPr="00817C01">
              <w:rPr>
                <w:rFonts w:asciiTheme="minorHAnsi" w:hAnsiTheme="minorHAnsi" w:cstheme="minorHAnsi"/>
                <w:i/>
                <w:sz w:val="22"/>
                <w:szCs w:val="22"/>
              </w:rPr>
              <w:t xml:space="preserve">x </w:t>
            </w:r>
            <w:r w:rsidRPr="00817C01">
              <w:rPr>
                <w:rFonts w:asciiTheme="minorHAnsi" w:hAnsiTheme="minorHAnsi" w:cstheme="minorHAnsi"/>
                <w:iCs/>
                <w:sz w:val="22"/>
                <w:szCs w:val="22"/>
              </w:rPr>
              <w:t>represents values of the domain.</w:t>
            </w:r>
            <w:r w:rsidRPr="00817C01">
              <w:rPr>
                <w:rFonts w:asciiTheme="minorHAnsi" w:hAnsiTheme="minorHAnsi" w:cstheme="minorHAnsi"/>
                <w:i/>
                <w:sz w:val="22"/>
                <w:szCs w:val="22"/>
              </w:rPr>
              <w:t xml:space="preserve"> </w:t>
            </w:r>
            <w:r w:rsidRPr="00817C01">
              <w:rPr>
                <w:rFonts w:asciiTheme="minorHAnsi" w:hAnsiTheme="minorHAnsi" w:cstheme="minorHAnsi"/>
                <w:sz w:val="22"/>
                <w:szCs w:val="22"/>
              </w:rPr>
              <w:t xml:space="preserve"> </w:t>
            </w:r>
          </w:p>
          <w:p w14:paraId="01A057E2"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The domain of a function may be restricted algebraically, graphically, or by the contextual situation represented by a function. </w:t>
            </w:r>
          </w:p>
          <w:p w14:paraId="7F583710"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Given a polynomial function </w:t>
            </w:r>
            <w:r w:rsidRPr="00817C01">
              <w:rPr>
                <w:rFonts w:asciiTheme="minorHAnsi" w:hAnsiTheme="minorHAnsi" w:cstheme="minorHAnsi"/>
                <w:i/>
                <w:sz w:val="22"/>
                <w:szCs w:val="22"/>
              </w:rPr>
              <w:t>f(x)</w:t>
            </w:r>
            <w:r w:rsidRPr="00817C01">
              <w:rPr>
                <w:rFonts w:asciiTheme="minorHAnsi" w:hAnsiTheme="minorHAnsi" w:cstheme="minorHAnsi"/>
                <w:sz w:val="22"/>
                <w:szCs w:val="22"/>
              </w:rPr>
              <w:t xml:space="preserve">, the following statements are equivalent for any real number, </w:t>
            </w:r>
            <w:r w:rsidRPr="00817C01">
              <w:rPr>
                <w:rFonts w:asciiTheme="minorHAnsi" w:hAnsiTheme="minorHAnsi" w:cstheme="minorHAnsi"/>
                <w:i/>
                <w:sz w:val="22"/>
                <w:szCs w:val="22"/>
              </w:rPr>
              <w:t>k</w:t>
            </w:r>
            <w:r w:rsidRPr="00817C01">
              <w:rPr>
                <w:rFonts w:asciiTheme="minorHAnsi" w:hAnsiTheme="minorHAnsi" w:cstheme="minorHAnsi"/>
                <w:sz w:val="22"/>
                <w:szCs w:val="22"/>
              </w:rPr>
              <w:t xml:space="preserve">, such that </w:t>
            </w:r>
            <w:r w:rsidRPr="00817C01">
              <w:rPr>
                <w:rFonts w:asciiTheme="minorHAnsi" w:hAnsiTheme="minorHAnsi" w:cstheme="minorHAnsi"/>
                <w:i/>
                <w:sz w:val="22"/>
                <w:szCs w:val="22"/>
              </w:rPr>
              <w:t>f(k)</w:t>
            </w:r>
            <w:r w:rsidRPr="00817C01">
              <w:rPr>
                <w:rFonts w:asciiTheme="minorHAnsi" w:hAnsiTheme="minorHAnsi" w:cstheme="minorHAnsi"/>
                <w:sz w:val="22"/>
                <w:szCs w:val="22"/>
              </w:rPr>
              <w:t xml:space="preserve"> = 0:</w:t>
            </w:r>
          </w:p>
          <w:p w14:paraId="76456954" w14:textId="77777777" w:rsidR="00817C01" w:rsidRPr="00817C01" w:rsidRDefault="00817C01" w:rsidP="008B6777">
            <w:pPr>
              <w:pStyle w:val="CFUSSubFormatting"/>
              <w:numPr>
                <w:ilvl w:val="1"/>
                <w:numId w:val="24"/>
              </w:numPr>
              <w:rPr>
                <w:rFonts w:asciiTheme="minorHAnsi" w:hAnsiTheme="minorHAnsi" w:cstheme="minorHAnsi"/>
                <w:sz w:val="22"/>
                <w:szCs w:val="22"/>
              </w:rPr>
            </w:pPr>
            <w:r w:rsidRPr="00817C01">
              <w:rPr>
                <w:rFonts w:asciiTheme="minorHAnsi" w:hAnsiTheme="minorHAnsi" w:cstheme="minorHAnsi"/>
                <w:i/>
                <w:sz w:val="22"/>
                <w:szCs w:val="22"/>
              </w:rPr>
              <w:lastRenderedPageBreak/>
              <w:t>k</w:t>
            </w:r>
            <w:r w:rsidRPr="00817C01">
              <w:rPr>
                <w:rFonts w:asciiTheme="minorHAnsi" w:hAnsiTheme="minorHAnsi" w:cstheme="minorHAnsi"/>
                <w:sz w:val="22"/>
                <w:szCs w:val="22"/>
              </w:rPr>
              <w:t xml:space="preserve"> is a zero of the polynomial function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located at (</w:t>
            </w:r>
            <w:r w:rsidRPr="00817C01">
              <w:rPr>
                <w:rFonts w:asciiTheme="minorHAnsi" w:hAnsiTheme="minorHAnsi" w:cstheme="minorHAnsi"/>
                <w:i/>
                <w:sz w:val="22"/>
                <w:szCs w:val="22"/>
              </w:rPr>
              <w:t>k</w:t>
            </w:r>
            <w:r w:rsidRPr="00817C01">
              <w:rPr>
                <w:rFonts w:asciiTheme="minorHAnsi" w:hAnsiTheme="minorHAnsi" w:cstheme="minorHAnsi"/>
                <w:sz w:val="22"/>
                <w:szCs w:val="22"/>
              </w:rPr>
              <w:t>, 0</w:t>
            </w:r>
            <w:proofErr w:type="gramStart"/>
            <w:r w:rsidRPr="00817C01">
              <w:rPr>
                <w:rFonts w:asciiTheme="minorHAnsi" w:hAnsiTheme="minorHAnsi" w:cstheme="minorHAnsi"/>
                <w:sz w:val="22"/>
                <w:szCs w:val="22"/>
              </w:rPr>
              <w:t>);</w:t>
            </w:r>
            <w:proofErr w:type="gramEnd"/>
          </w:p>
          <w:p w14:paraId="5FE6C54F" w14:textId="77777777" w:rsidR="00817C01" w:rsidRPr="00817C01" w:rsidRDefault="00817C01" w:rsidP="008B6777">
            <w:pPr>
              <w:pStyle w:val="CFUSSubFormatting"/>
              <w:numPr>
                <w:ilvl w:val="1"/>
                <w:numId w:val="24"/>
              </w:numPr>
              <w:rPr>
                <w:rFonts w:asciiTheme="minorHAnsi" w:hAnsiTheme="minorHAnsi" w:cstheme="minorHAnsi"/>
                <w:sz w:val="22"/>
                <w:szCs w:val="22"/>
              </w:rPr>
            </w:pPr>
            <w:r w:rsidRPr="00817C01">
              <w:rPr>
                <w:rFonts w:asciiTheme="minorHAnsi" w:hAnsiTheme="minorHAnsi" w:cstheme="minorHAnsi"/>
                <w:i/>
                <w:sz w:val="22"/>
                <w:szCs w:val="22"/>
              </w:rPr>
              <w:t>k</w:t>
            </w:r>
            <w:r w:rsidRPr="00817C01">
              <w:rPr>
                <w:rFonts w:asciiTheme="minorHAnsi" w:hAnsiTheme="minorHAnsi" w:cstheme="minorHAnsi"/>
                <w:sz w:val="22"/>
                <w:szCs w:val="22"/>
              </w:rPr>
              <w:t xml:space="preserve"> is a solution or root of the polynomial equation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 xml:space="preserve">= </w:t>
            </w:r>
            <w:proofErr w:type="gramStart"/>
            <w:r w:rsidRPr="00817C01">
              <w:rPr>
                <w:rFonts w:asciiTheme="minorHAnsi" w:hAnsiTheme="minorHAnsi" w:cstheme="minorHAnsi"/>
                <w:sz w:val="22"/>
                <w:szCs w:val="22"/>
              </w:rPr>
              <w:t>0;</w:t>
            </w:r>
            <w:proofErr w:type="gramEnd"/>
            <w:r w:rsidRPr="00817C01">
              <w:rPr>
                <w:rFonts w:asciiTheme="minorHAnsi" w:hAnsiTheme="minorHAnsi" w:cstheme="minorHAnsi"/>
                <w:sz w:val="22"/>
                <w:szCs w:val="22"/>
              </w:rPr>
              <w:t xml:space="preserve"> </w:t>
            </w:r>
          </w:p>
          <w:p w14:paraId="332C430A" w14:textId="77777777" w:rsidR="00817C01" w:rsidRPr="00817C01" w:rsidRDefault="00817C01" w:rsidP="008B6777">
            <w:pPr>
              <w:pStyle w:val="CFUSSubFormatting"/>
              <w:numPr>
                <w:ilvl w:val="1"/>
                <w:numId w:val="24"/>
              </w:numPr>
              <w:rPr>
                <w:rFonts w:asciiTheme="minorHAnsi" w:hAnsiTheme="minorHAnsi" w:cstheme="minorHAnsi"/>
                <w:sz w:val="22"/>
                <w:szCs w:val="22"/>
              </w:rPr>
            </w:pPr>
            <w:r w:rsidRPr="00817C01">
              <w:rPr>
                <w:rFonts w:asciiTheme="minorHAnsi" w:hAnsiTheme="minorHAnsi" w:cstheme="minorHAnsi"/>
                <w:sz w:val="22"/>
                <w:szCs w:val="22"/>
              </w:rPr>
              <w:t>the point (</w:t>
            </w:r>
            <w:r w:rsidRPr="00817C01">
              <w:rPr>
                <w:rFonts w:asciiTheme="minorHAnsi" w:hAnsiTheme="minorHAnsi" w:cstheme="minorHAnsi"/>
                <w:i/>
                <w:sz w:val="22"/>
                <w:szCs w:val="22"/>
              </w:rPr>
              <w:t>k</w:t>
            </w:r>
            <w:r w:rsidRPr="00817C01">
              <w:rPr>
                <w:rFonts w:asciiTheme="minorHAnsi" w:hAnsiTheme="minorHAnsi" w:cstheme="minorHAnsi"/>
                <w:sz w:val="22"/>
                <w:szCs w:val="22"/>
              </w:rPr>
              <w:t xml:space="preserve">, 0) is an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-intercept for the graph of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 0; and</w:t>
            </w:r>
          </w:p>
          <w:p w14:paraId="44149A38" w14:textId="77777777" w:rsidR="00817C01" w:rsidRPr="00817C01" w:rsidRDefault="00817C01" w:rsidP="008B6777">
            <w:pPr>
              <w:pStyle w:val="CFUSSubFormatting"/>
              <w:numPr>
                <w:ilvl w:val="1"/>
                <w:numId w:val="24"/>
              </w:numPr>
              <w:rPr>
                <w:rFonts w:asciiTheme="minorHAnsi" w:hAnsiTheme="minorHAnsi" w:cstheme="minorHAnsi"/>
                <w:sz w:val="22"/>
                <w:szCs w:val="22"/>
              </w:rPr>
            </w:pPr>
            <w:r w:rsidRPr="00817C01">
              <w:rPr>
                <w:rFonts w:asciiTheme="minorHAnsi" w:hAnsiTheme="minorHAnsi" w:cstheme="minorHAnsi"/>
                <w:sz w:val="22"/>
                <w:szCs w:val="22"/>
              </w:rPr>
              <w:t>(</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 </w:t>
            </w:r>
            <w:r w:rsidRPr="00817C01">
              <w:rPr>
                <w:rFonts w:asciiTheme="minorHAnsi" w:hAnsiTheme="minorHAnsi" w:cstheme="minorHAnsi"/>
                <w:i/>
                <w:sz w:val="22"/>
                <w:szCs w:val="22"/>
              </w:rPr>
              <w:t>k</w:t>
            </w:r>
            <w:r w:rsidRPr="00817C01">
              <w:rPr>
                <w:rFonts w:asciiTheme="minorHAnsi" w:hAnsiTheme="minorHAnsi" w:cstheme="minorHAnsi"/>
                <w:sz w:val="22"/>
                <w:szCs w:val="22"/>
              </w:rPr>
              <w:t xml:space="preserve">) is a factor of </w:t>
            </w:r>
            <w:r w:rsidRPr="00817C01">
              <w:rPr>
                <w:rFonts w:asciiTheme="minorHAnsi" w:hAnsiTheme="minorHAnsi" w:cstheme="minorHAnsi"/>
                <w:i/>
                <w:sz w:val="22"/>
                <w:szCs w:val="22"/>
              </w:rPr>
              <w:t>f(x)</w:t>
            </w:r>
            <w:r w:rsidRPr="00817C01">
              <w:rPr>
                <w:rFonts w:asciiTheme="minorHAnsi" w:hAnsiTheme="minorHAnsi" w:cstheme="minorHAnsi"/>
                <w:sz w:val="22"/>
                <w:szCs w:val="22"/>
              </w:rPr>
              <w:t>.</w:t>
            </w:r>
          </w:p>
          <w:p w14:paraId="656D2A09"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A function is said to be continuous on an interval if its graph has no jumps or holes in that interval.</w:t>
            </w:r>
          </w:p>
          <w:p w14:paraId="27F2975A"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Discontinuous domains and ranges include those with removable (holes) and nonremovable (asymptotes) discontinuities.</w:t>
            </w:r>
          </w:p>
          <w:p w14:paraId="20A529BE"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A function can be described on an interval as increasing, decreasing, or constant over a specified interval or over the entire domain of the function.</w:t>
            </w:r>
          </w:p>
          <w:p w14:paraId="7B3F33E3"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A function, </w:t>
            </w:r>
            <w:r w:rsidRPr="00817C01">
              <w:rPr>
                <w:rFonts w:asciiTheme="minorHAnsi" w:hAnsiTheme="minorHAnsi" w:cstheme="minorHAnsi"/>
                <w:i/>
                <w:sz w:val="22"/>
                <w:szCs w:val="22"/>
              </w:rPr>
              <w:t>f(x)</w:t>
            </w:r>
            <w:r w:rsidRPr="00817C01">
              <w:rPr>
                <w:rFonts w:asciiTheme="minorHAnsi" w:hAnsiTheme="minorHAnsi" w:cstheme="minorHAnsi"/>
                <w:sz w:val="22"/>
                <w:szCs w:val="22"/>
              </w:rPr>
              <w:t xml:space="preserve">, is increasing over an interval if the values of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 xml:space="preserve">consistently increase over the interval as the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values increase.</w:t>
            </w:r>
          </w:p>
          <w:p w14:paraId="42B691D0"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A function, </w:t>
            </w:r>
            <w:r w:rsidRPr="00817C01">
              <w:rPr>
                <w:rFonts w:asciiTheme="minorHAnsi" w:hAnsiTheme="minorHAnsi" w:cstheme="minorHAnsi"/>
                <w:i/>
                <w:sz w:val="22"/>
                <w:szCs w:val="22"/>
              </w:rPr>
              <w:t>f(x)</w:t>
            </w:r>
            <w:r w:rsidRPr="00817C01">
              <w:rPr>
                <w:rFonts w:asciiTheme="minorHAnsi" w:hAnsiTheme="minorHAnsi" w:cstheme="minorHAnsi"/>
                <w:sz w:val="22"/>
                <w:szCs w:val="22"/>
              </w:rPr>
              <w:t xml:space="preserve">, is decreasing over an interval if the values of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 xml:space="preserve">consistently decrease over the interval as the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values increase.</w:t>
            </w:r>
          </w:p>
          <w:p w14:paraId="7104A643"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A function, </w:t>
            </w:r>
            <w:r w:rsidRPr="00817C01">
              <w:rPr>
                <w:rFonts w:asciiTheme="minorHAnsi" w:hAnsiTheme="minorHAnsi" w:cstheme="minorHAnsi"/>
                <w:i/>
                <w:sz w:val="22"/>
                <w:szCs w:val="22"/>
              </w:rPr>
              <w:t>f(x)</w:t>
            </w:r>
            <w:r w:rsidRPr="00817C01">
              <w:rPr>
                <w:rFonts w:asciiTheme="minorHAnsi" w:hAnsiTheme="minorHAnsi" w:cstheme="minorHAnsi"/>
                <w:sz w:val="22"/>
                <w:szCs w:val="22"/>
              </w:rPr>
              <w:t xml:space="preserve">, is constant over an interval if the values of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 xml:space="preserve">remain constant over the interval as the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values increase.</w:t>
            </w:r>
          </w:p>
          <w:p w14:paraId="5A6B400A"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Solutions and intervals may be expressed in different formats, including set notation, using equations and inequalities, or interval notation. </w:t>
            </w:r>
          </w:p>
          <w:p w14:paraId="5F84A875" w14:textId="77777777" w:rsidR="00817C01" w:rsidRPr="00817C01" w:rsidRDefault="00817C01" w:rsidP="008B6777">
            <w:pPr>
              <w:pStyle w:val="CFUSFormatting"/>
              <w:numPr>
                <w:ilvl w:val="0"/>
                <w:numId w:val="24"/>
              </w:numPr>
              <w:ind w:left="345"/>
              <w:rPr>
                <w:rFonts w:asciiTheme="minorHAnsi" w:hAnsiTheme="minorHAnsi" w:cstheme="minorHAnsi"/>
                <w:sz w:val="22"/>
                <w:szCs w:val="22"/>
              </w:rPr>
            </w:pPr>
            <w:r w:rsidRPr="00817C01">
              <w:rPr>
                <w:rFonts w:asciiTheme="minorHAnsi" w:hAnsiTheme="minorHAnsi" w:cstheme="minorHAnsi"/>
                <w:sz w:val="22"/>
                <w:szCs w:val="22"/>
              </w:rPr>
              <w:t xml:space="preserve">Interval notation is used when describing a range of values. </w:t>
            </w:r>
          </w:p>
          <w:p w14:paraId="7F3F6EC3" w14:textId="77777777" w:rsid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Examples may include:</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85"/>
              <w:gridCol w:w="2700"/>
              <w:gridCol w:w="2774"/>
            </w:tblGrid>
            <w:tr w:rsidR="009B4DA9" w:rsidRPr="00A3275C" w14:paraId="78FE2A25" w14:textId="77777777" w:rsidTr="00AA7FF1">
              <w:trPr>
                <w:trHeight w:val="602"/>
                <w:jc w:val="center"/>
              </w:trPr>
              <w:tc>
                <w:tcPr>
                  <w:tcW w:w="2785" w:type="dxa"/>
                  <w:shd w:val="clear" w:color="auto" w:fill="D9D9D9"/>
                  <w:vAlign w:val="center"/>
                  <w:hideMark/>
                </w:tcPr>
                <w:p w14:paraId="2E7CC832" w14:textId="77777777" w:rsidR="009B4DA9" w:rsidRPr="009B6486" w:rsidRDefault="009B4DA9" w:rsidP="009B4DA9">
                  <w:pPr>
                    <w:ind w:left="339" w:hanging="339"/>
                    <w:jc w:val="center"/>
                    <w:textAlignment w:val="baseline"/>
                    <w:rPr>
                      <w:rFonts w:ascii="Calibri" w:eastAsia="Times New Roman" w:hAnsi="Calibri" w:cs="Calibri"/>
                      <w:b/>
                      <w:bCs/>
                      <w:sz w:val="22"/>
                      <w:szCs w:val="22"/>
                    </w:rPr>
                  </w:pPr>
                  <w:r w:rsidRPr="009B6486">
                    <w:rPr>
                      <w:rFonts w:ascii="Calibri" w:eastAsia="Times New Roman" w:hAnsi="Calibri" w:cs="Calibri"/>
                      <w:b/>
                      <w:bCs/>
                      <w:sz w:val="22"/>
                      <w:szCs w:val="22"/>
                    </w:rPr>
                    <w:t>Equation/ Inequality</w:t>
                  </w:r>
                </w:p>
              </w:tc>
              <w:tc>
                <w:tcPr>
                  <w:tcW w:w="2700" w:type="dxa"/>
                  <w:shd w:val="clear" w:color="auto" w:fill="D9D9D9"/>
                  <w:vAlign w:val="center"/>
                  <w:hideMark/>
                </w:tcPr>
                <w:p w14:paraId="0418EA6D" w14:textId="77777777" w:rsidR="009B4DA9" w:rsidRPr="009B6486" w:rsidRDefault="009B4DA9" w:rsidP="009B4DA9">
                  <w:pPr>
                    <w:ind w:left="339" w:hanging="339"/>
                    <w:jc w:val="center"/>
                    <w:textAlignment w:val="baseline"/>
                    <w:rPr>
                      <w:rFonts w:ascii="Calibri" w:eastAsia="Times New Roman" w:hAnsi="Calibri" w:cs="Calibri"/>
                      <w:b/>
                      <w:bCs/>
                      <w:sz w:val="22"/>
                      <w:szCs w:val="22"/>
                    </w:rPr>
                  </w:pPr>
                  <w:r w:rsidRPr="009B6486">
                    <w:rPr>
                      <w:rFonts w:ascii="Calibri" w:eastAsia="Times New Roman" w:hAnsi="Calibri" w:cs="Calibri"/>
                      <w:b/>
                      <w:bCs/>
                      <w:sz w:val="22"/>
                      <w:szCs w:val="22"/>
                    </w:rPr>
                    <w:t>Set Notation</w:t>
                  </w:r>
                </w:p>
              </w:tc>
              <w:tc>
                <w:tcPr>
                  <w:tcW w:w="2774" w:type="dxa"/>
                  <w:shd w:val="clear" w:color="auto" w:fill="D9D9D9"/>
                  <w:vAlign w:val="center"/>
                </w:tcPr>
                <w:p w14:paraId="4AE61D48" w14:textId="77777777" w:rsidR="009B4DA9" w:rsidRPr="009B6486" w:rsidRDefault="009B4DA9" w:rsidP="009B4DA9">
                  <w:pPr>
                    <w:ind w:left="339" w:hanging="339"/>
                    <w:jc w:val="center"/>
                    <w:textAlignment w:val="baseline"/>
                    <w:rPr>
                      <w:rFonts w:ascii="Calibri" w:eastAsia="Times New Roman" w:hAnsi="Calibri" w:cs="Calibri"/>
                      <w:b/>
                      <w:bCs/>
                      <w:sz w:val="22"/>
                      <w:szCs w:val="22"/>
                    </w:rPr>
                  </w:pPr>
                  <w:r w:rsidRPr="009B6486">
                    <w:rPr>
                      <w:rFonts w:ascii="Calibri" w:eastAsia="Times New Roman" w:hAnsi="Calibri" w:cs="Calibri"/>
                      <w:b/>
                      <w:bCs/>
                      <w:sz w:val="22"/>
                      <w:szCs w:val="22"/>
                    </w:rPr>
                    <w:t>Interval Notation</w:t>
                  </w:r>
                </w:p>
              </w:tc>
            </w:tr>
            <w:tr w:rsidR="009B4DA9" w:rsidRPr="00A3275C" w14:paraId="3771ABDC" w14:textId="77777777" w:rsidTr="00AA7FF1">
              <w:trPr>
                <w:trHeight w:val="352"/>
                <w:jc w:val="center"/>
              </w:trPr>
              <w:tc>
                <w:tcPr>
                  <w:tcW w:w="2785" w:type="dxa"/>
                  <w:shd w:val="clear" w:color="auto" w:fill="auto"/>
                  <w:vAlign w:val="center"/>
                  <w:hideMark/>
                </w:tcPr>
                <w:p w14:paraId="49A3C939"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i/>
                      <w:iCs/>
                      <w:sz w:val="22"/>
                      <w:szCs w:val="22"/>
                    </w:rPr>
                    <w:t>x</w:t>
                  </w:r>
                  <w:r w:rsidRPr="00A3275C">
                    <w:rPr>
                      <w:rFonts w:ascii="Calibri" w:eastAsia="Times New Roman" w:hAnsi="Calibri" w:cs="Calibri"/>
                      <w:sz w:val="22"/>
                      <w:szCs w:val="22"/>
                    </w:rPr>
                    <w:t xml:space="preserve"> = 3</w:t>
                  </w:r>
                </w:p>
              </w:tc>
              <w:tc>
                <w:tcPr>
                  <w:tcW w:w="2700" w:type="dxa"/>
                  <w:shd w:val="clear" w:color="auto" w:fill="auto"/>
                  <w:vAlign w:val="center"/>
                  <w:hideMark/>
                </w:tcPr>
                <w:p w14:paraId="2B6B6C3F"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{3}</w:t>
                  </w:r>
                </w:p>
              </w:tc>
              <w:tc>
                <w:tcPr>
                  <w:tcW w:w="2774" w:type="dxa"/>
                  <w:vAlign w:val="center"/>
                </w:tcPr>
                <w:p w14:paraId="53246CE0" w14:textId="29592ADC" w:rsidR="009B4DA9" w:rsidRPr="00A3275C" w:rsidRDefault="009B4DA9" w:rsidP="009B4DA9">
                  <w:pPr>
                    <w:ind w:left="339" w:hanging="339"/>
                    <w:jc w:val="center"/>
                    <w:textAlignment w:val="baseline"/>
                    <w:rPr>
                      <w:rFonts w:ascii="Calibri" w:eastAsia="Times New Roman" w:hAnsi="Calibri" w:cs="Calibri"/>
                      <w:sz w:val="22"/>
                      <w:szCs w:val="22"/>
                    </w:rPr>
                  </w:pPr>
                </w:p>
              </w:tc>
            </w:tr>
            <w:tr w:rsidR="009B4DA9" w:rsidRPr="00A3275C" w14:paraId="63B91C7A" w14:textId="77777777" w:rsidTr="00AA7FF1">
              <w:trPr>
                <w:trHeight w:val="352"/>
                <w:jc w:val="center"/>
              </w:trPr>
              <w:tc>
                <w:tcPr>
                  <w:tcW w:w="2785" w:type="dxa"/>
                  <w:shd w:val="clear" w:color="auto" w:fill="auto"/>
                  <w:vAlign w:val="center"/>
                  <w:hideMark/>
                </w:tcPr>
                <w:p w14:paraId="1EDAF2A3"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i/>
                      <w:iCs/>
                      <w:sz w:val="22"/>
                      <w:szCs w:val="22"/>
                    </w:rPr>
                    <w:t>x</w:t>
                  </w:r>
                  <w:r w:rsidRPr="00A3275C">
                    <w:rPr>
                      <w:rFonts w:ascii="Calibri" w:eastAsia="Times New Roman" w:hAnsi="Calibri" w:cs="Calibri"/>
                      <w:sz w:val="22"/>
                      <w:szCs w:val="22"/>
                    </w:rPr>
                    <w:t xml:space="preserve"> = 3 or </w:t>
                  </w:r>
                  <w:r w:rsidRPr="00A3275C">
                    <w:rPr>
                      <w:rFonts w:ascii="Calibri" w:eastAsia="Times New Roman" w:hAnsi="Calibri" w:cs="Calibri"/>
                      <w:i/>
                      <w:iCs/>
                      <w:sz w:val="22"/>
                      <w:szCs w:val="22"/>
                    </w:rPr>
                    <w:t>x</w:t>
                  </w:r>
                  <w:r w:rsidRPr="00A3275C">
                    <w:rPr>
                      <w:rFonts w:ascii="Calibri" w:eastAsia="Times New Roman" w:hAnsi="Calibri" w:cs="Calibri"/>
                      <w:sz w:val="22"/>
                      <w:szCs w:val="22"/>
                    </w:rPr>
                    <w:t xml:space="preserve"> = 5</w:t>
                  </w:r>
                </w:p>
              </w:tc>
              <w:tc>
                <w:tcPr>
                  <w:tcW w:w="2700" w:type="dxa"/>
                  <w:shd w:val="clear" w:color="auto" w:fill="auto"/>
                  <w:vAlign w:val="center"/>
                  <w:hideMark/>
                </w:tcPr>
                <w:p w14:paraId="509B1747"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{3, 5}</w:t>
                  </w:r>
                </w:p>
              </w:tc>
              <w:tc>
                <w:tcPr>
                  <w:tcW w:w="2774" w:type="dxa"/>
                  <w:vAlign w:val="center"/>
                </w:tcPr>
                <w:p w14:paraId="68D8E43E" w14:textId="5CCE0586" w:rsidR="009B4DA9" w:rsidRPr="00A3275C" w:rsidRDefault="009B4DA9" w:rsidP="009B4DA9">
                  <w:pPr>
                    <w:ind w:left="339" w:hanging="339"/>
                    <w:jc w:val="center"/>
                    <w:textAlignment w:val="baseline"/>
                    <w:rPr>
                      <w:rFonts w:ascii="Calibri" w:eastAsia="Times New Roman" w:hAnsi="Calibri" w:cs="Calibri"/>
                      <w:sz w:val="22"/>
                      <w:szCs w:val="22"/>
                    </w:rPr>
                  </w:pPr>
                </w:p>
              </w:tc>
            </w:tr>
            <w:tr w:rsidR="00BB6D0D" w:rsidRPr="00A3275C" w14:paraId="606A76A7" w14:textId="77777777" w:rsidTr="00BB6D0D">
              <w:trPr>
                <w:trHeight w:val="287"/>
                <w:jc w:val="center"/>
              </w:trPr>
              <w:tc>
                <w:tcPr>
                  <w:tcW w:w="2785" w:type="dxa"/>
                  <w:shd w:val="clear" w:color="auto" w:fill="auto"/>
                </w:tcPr>
                <w:p w14:paraId="21AAB1E5" w14:textId="104BF4E0" w:rsidR="00BB6D0D" w:rsidRPr="00A3275C" w:rsidRDefault="00BB6D0D" w:rsidP="00BB6D0D">
                  <w:pPr>
                    <w:jc w:val="center"/>
                    <w:textAlignment w:val="baseline"/>
                    <w:rPr>
                      <w:rFonts w:ascii="Calibri" w:eastAsia="Times New Roman" w:hAnsi="Calibri" w:cs="Calibri"/>
                      <w:i/>
                      <w:iCs/>
                      <w:sz w:val="22"/>
                      <w:szCs w:val="22"/>
                    </w:rPr>
                  </w:pPr>
                  <m:oMathPara>
                    <m:oMath>
                      <m:r>
                        <m:rPr>
                          <m:sty m:val="p"/>
                        </m:rPr>
                        <w:rPr>
                          <w:rFonts w:ascii="Cambria Math" w:hAnsi="Cambria Math" w:cstheme="minorHAnsi"/>
                          <w:sz w:val="22"/>
                          <w:szCs w:val="22"/>
                        </w:rPr>
                        <m:t>0≤</m:t>
                      </m:r>
                      <m:r>
                        <w:rPr>
                          <w:rFonts w:ascii="Cambria Math" w:hAnsi="Cambria Math" w:cstheme="minorHAnsi"/>
                          <w:sz w:val="22"/>
                          <w:szCs w:val="22"/>
                        </w:rPr>
                        <m:t>x</m:t>
                      </m:r>
                      <m:r>
                        <m:rPr>
                          <m:sty m:val="p"/>
                        </m:rPr>
                        <w:rPr>
                          <w:rFonts w:ascii="Cambria Math" w:hAnsi="Cambria Math" w:cstheme="minorHAnsi"/>
                          <w:sz w:val="22"/>
                          <w:szCs w:val="22"/>
                        </w:rPr>
                        <m:t>&lt;3</m:t>
                      </m:r>
                    </m:oMath>
                  </m:oMathPara>
                </w:p>
              </w:tc>
              <w:tc>
                <w:tcPr>
                  <w:tcW w:w="2700" w:type="dxa"/>
                  <w:shd w:val="clear" w:color="auto" w:fill="auto"/>
                </w:tcPr>
                <w:p w14:paraId="2C7775A2" w14:textId="4CFDF178" w:rsidR="00BB6D0D" w:rsidRPr="00A3275C" w:rsidRDefault="00BB6D0D" w:rsidP="00BB6D0D">
                  <w:pPr>
                    <w:ind w:left="339" w:hanging="339"/>
                    <w:jc w:val="center"/>
                    <w:textAlignment w:val="baseline"/>
                    <w:rPr>
                      <w:rFonts w:ascii="Calibri" w:eastAsia="Times New Roman" w:hAnsi="Calibri" w:cs="Calibri"/>
                      <w:sz w:val="22"/>
                      <w:szCs w:val="22"/>
                    </w:rPr>
                  </w:pPr>
                  <w:r w:rsidRPr="00817C01">
                    <w:rPr>
                      <w:rFonts w:asciiTheme="minorHAnsi" w:hAnsiTheme="minorHAnsi" w:cstheme="minorHAnsi"/>
                      <w:sz w:val="22"/>
                      <w:szCs w:val="22"/>
                    </w:rPr>
                    <w:t>{x|</w:t>
                  </w:r>
                  <m:oMath>
                    <m:r>
                      <m:rPr>
                        <m:sty m:val="p"/>
                      </m:rPr>
                      <w:rPr>
                        <w:rFonts w:ascii="Cambria Math" w:hAnsi="Cambria Math" w:cstheme="minorHAnsi"/>
                        <w:sz w:val="22"/>
                        <w:szCs w:val="22"/>
                      </w:rPr>
                      <m:t>0≤</m:t>
                    </m:r>
                    <m:r>
                      <w:rPr>
                        <w:rFonts w:ascii="Cambria Math" w:hAnsi="Cambria Math" w:cstheme="minorHAnsi"/>
                        <w:sz w:val="22"/>
                        <w:szCs w:val="22"/>
                      </w:rPr>
                      <m:t>x</m:t>
                    </m:r>
                    <m:r>
                      <m:rPr>
                        <m:sty m:val="p"/>
                      </m:rPr>
                      <w:rPr>
                        <w:rFonts w:ascii="Cambria Math" w:hAnsi="Cambria Math" w:cstheme="minorHAnsi"/>
                        <w:sz w:val="22"/>
                        <w:szCs w:val="22"/>
                      </w:rPr>
                      <m:t>&lt;3</m:t>
                    </m:r>
                  </m:oMath>
                  <w:r w:rsidRPr="00817C01">
                    <w:rPr>
                      <w:rFonts w:asciiTheme="minorHAnsi" w:hAnsiTheme="minorHAnsi" w:cstheme="minorHAnsi"/>
                      <w:sz w:val="22"/>
                      <w:szCs w:val="22"/>
                    </w:rPr>
                    <w:t>}</w:t>
                  </w:r>
                </w:p>
              </w:tc>
              <w:tc>
                <w:tcPr>
                  <w:tcW w:w="2774" w:type="dxa"/>
                </w:tcPr>
                <w:p w14:paraId="7DE8A0B7" w14:textId="452555FF" w:rsidR="00BB6D0D" w:rsidRPr="00A3275C" w:rsidRDefault="00BB6D0D" w:rsidP="00BB6D0D">
                  <w:pPr>
                    <w:ind w:left="339" w:hanging="339"/>
                    <w:jc w:val="center"/>
                    <w:textAlignment w:val="baseline"/>
                    <w:rPr>
                      <w:rFonts w:ascii="Calibri" w:eastAsia="Times New Roman" w:hAnsi="Calibri" w:cs="Calibri"/>
                      <w:sz w:val="22"/>
                      <w:szCs w:val="22"/>
                    </w:rPr>
                  </w:pPr>
                  <w:r w:rsidRPr="00817C01">
                    <w:rPr>
                      <w:rFonts w:asciiTheme="minorHAnsi" w:hAnsiTheme="minorHAnsi" w:cstheme="minorHAnsi"/>
                      <w:sz w:val="22"/>
                      <w:szCs w:val="22"/>
                    </w:rPr>
                    <w:t>[0, 3)</w:t>
                  </w:r>
                </w:p>
              </w:tc>
            </w:tr>
            <w:tr w:rsidR="009B4DA9" w:rsidRPr="00A3275C" w14:paraId="6339FDA1" w14:textId="77777777" w:rsidTr="00AA7FF1">
              <w:trPr>
                <w:trHeight w:val="441"/>
                <w:jc w:val="center"/>
              </w:trPr>
              <w:tc>
                <w:tcPr>
                  <w:tcW w:w="2785" w:type="dxa"/>
                  <w:shd w:val="clear" w:color="auto" w:fill="auto"/>
                  <w:vAlign w:val="center"/>
                  <w:hideMark/>
                </w:tcPr>
                <w:p w14:paraId="4F865B1F"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i/>
                      <w:iCs/>
                      <w:sz w:val="22"/>
                      <w:szCs w:val="22"/>
                    </w:rPr>
                    <w:t>y</w:t>
                  </w:r>
                  <w:r w:rsidRPr="00A3275C">
                    <w:rPr>
                      <w:rFonts w:ascii="Calibri" w:eastAsia="Times New Roman" w:hAnsi="Calibri" w:cs="Calibri"/>
                      <w:sz w:val="22"/>
                      <w:szCs w:val="22"/>
                    </w:rPr>
                    <w:t xml:space="preserve"> ≥ 3</w:t>
                  </w:r>
                </w:p>
              </w:tc>
              <w:tc>
                <w:tcPr>
                  <w:tcW w:w="2700" w:type="dxa"/>
                  <w:shd w:val="clear" w:color="auto" w:fill="auto"/>
                  <w:vAlign w:val="center"/>
                  <w:hideMark/>
                </w:tcPr>
                <w:p w14:paraId="70629631"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w:t>
                  </w:r>
                  <w:r w:rsidRPr="00A3275C">
                    <w:rPr>
                      <w:rFonts w:ascii="Calibri" w:eastAsia="Times New Roman" w:hAnsi="Calibri" w:cs="Calibri"/>
                      <w:i/>
                      <w:iCs/>
                      <w:sz w:val="22"/>
                      <w:szCs w:val="22"/>
                    </w:rPr>
                    <w:t>y</w:t>
                  </w:r>
                  <w:r w:rsidRPr="00A3275C">
                    <w:rPr>
                      <w:rFonts w:ascii="Calibri" w:eastAsia="Times New Roman" w:hAnsi="Calibri" w:cs="Calibri"/>
                      <w:sz w:val="22"/>
                      <w:szCs w:val="22"/>
                    </w:rPr>
                    <w:t xml:space="preserve">: </w:t>
                  </w:r>
                  <w:r w:rsidRPr="00A3275C">
                    <w:rPr>
                      <w:rFonts w:ascii="Calibri" w:eastAsia="Times New Roman" w:hAnsi="Calibri" w:cs="Calibri"/>
                      <w:i/>
                      <w:iCs/>
                      <w:sz w:val="22"/>
                      <w:szCs w:val="22"/>
                    </w:rPr>
                    <w:t xml:space="preserve">y </w:t>
                  </w:r>
                  <w:r w:rsidRPr="00A3275C">
                    <w:rPr>
                      <w:rFonts w:ascii="Calibri" w:eastAsia="Times New Roman" w:hAnsi="Calibri" w:cs="Calibri"/>
                      <w:sz w:val="22"/>
                      <w:szCs w:val="22"/>
                    </w:rPr>
                    <w:t>≥ 3}</w:t>
                  </w:r>
                </w:p>
              </w:tc>
              <w:tc>
                <w:tcPr>
                  <w:tcW w:w="2774" w:type="dxa"/>
                  <w:vAlign w:val="center"/>
                </w:tcPr>
                <w:p w14:paraId="1128BF27"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 xml:space="preserve">[3, </w:t>
                  </w:r>
                  <m:oMath>
                    <m:r>
                      <w:rPr>
                        <w:rFonts w:ascii="Cambria Math" w:eastAsia="Times New Roman" w:hAnsi="Cambria Math" w:cs="Calibri"/>
                        <w:sz w:val="22"/>
                        <w:szCs w:val="22"/>
                      </w:rPr>
                      <m:t>∞)</m:t>
                    </m:r>
                  </m:oMath>
                </w:p>
              </w:tc>
            </w:tr>
            <w:tr w:rsidR="009B4DA9" w:rsidRPr="00A3275C" w14:paraId="31C879A2" w14:textId="77777777" w:rsidTr="00AA7FF1">
              <w:trPr>
                <w:trHeight w:val="352"/>
                <w:jc w:val="center"/>
              </w:trPr>
              <w:tc>
                <w:tcPr>
                  <w:tcW w:w="2785" w:type="dxa"/>
                  <w:shd w:val="clear" w:color="auto" w:fill="auto"/>
                  <w:vAlign w:val="center"/>
                  <w:hideMark/>
                </w:tcPr>
                <w:p w14:paraId="6E49550B"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 xml:space="preserve">Empty (null) set </w:t>
                  </w:r>
                  <w:r w:rsidRPr="00A3275C">
                    <w:rPr>
                      <w:rFonts w:ascii="Cambria Math" w:eastAsia="Times New Roman" w:hAnsi="Cambria Math" w:cs="Cambria Math"/>
                      <w:sz w:val="22"/>
                      <w:szCs w:val="22"/>
                    </w:rPr>
                    <w:t>∅</w:t>
                  </w:r>
                </w:p>
              </w:tc>
              <w:tc>
                <w:tcPr>
                  <w:tcW w:w="2700" w:type="dxa"/>
                  <w:shd w:val="clear" w:color="auto" w:fill="auto"/>
                  <w:vAlign w:val="center"/>
                  <w:hideMark/>
                </w:tcPr>
                <w:p w14:paraId="0E508541" w14:textId="77777777" w:rsidR="009B4DA9" w:rsidRPr="00A3275C" w:rsidRDefault="009B4DA9" w:rsidP="009B4DA9">
                  <w:pPr>
                    <w:ind w:left="339" w:hanging="339"/>
                    <w:jc w:val="center"/>
                    <w:textAlignment w:val="baseline"/>
                    <w:rPr>
                      <w:rFonts w:ascii="Calibri" w:eastAsia="Times New Roman" w:hAnsi="Calibri" w:cs="Calibri"/>
                      <w:sz w:val="22"/>
                      <w:szCs w:val="22"/>
                    </w:rPr>
                  </w:pPr>
                  <w:r w:rsidRPr="00A3275C">
                    <w:rPr>
                      <w:rFonts w:ascii="Calibri" w:eastAsia="Times New Roman" w:hAnsi="Calibri" w:cs="Calibri"/>
                      <w:sz w:val="22"/>
                      <w:szCs w:val="22"/>
                    </w:rPr>
                    <w:t>{ }</w:t>
                  </w:r>
                </w:p>
              </w:tc>
              <w:tc>
                <w:tcPr>
                  <w:tcW w:w="2774" w:type="dxa"/>
                  <w:vAlign w:val="center"/>
                </w:tcPr>
                <w:p w14:paraId="4214C4A3" w14:textId="72EEFC36" w:rsidR="009B4DA9" w:rsidRPr="00A3275C" w:rsidRDefault="009B4DA9" w:rsidP="009B4DA9">
                  <w:pPr>
                    <w:ind w:left="339" w:hanging="339"/>
                    <w:jc w:val="center"/>
                    <w:textAlignment w:val="baseline"/>
                    <w:rPr>
                      <w:rFonts w:ascii="Calibri" w:eastAsia="Times New Roman" w:hAnsi="Calibri" w:cs="Calibri"/>
                      <w:sz w:val="22"/>
                      <w:szCs w:val="22"/>
                    </w:rPr>
                  </w:pPr>
                </w:p>
              </w:tc>
            </w:tr>
          </w:tbl>
          <w:p w14:paraId="238B34FE" w14:textId="77777777" w:rsidR="009B4DA9" w:rsidRPr="00817C01" w:rsidRDefault="009B4DA9" w:rsidP="009B4DA9">
            <w:pPr>
              <w:pStyle w:val="CFUSFormatting"/>
              <w:numPr>
                <w:ilvl w:val="0"/>
                <w:numId w:val="0"/>
              </w:numPr>
              <w:ind w:left="360"/>
              <w:rPr>
                <w:rFonts w:asciiTheme="minorHAnsi" w:hAnsiTheme="minorHAnsi" w:cstheme="minorHAnsi"/>
                <w:sz w:val="22"/>
                <w:szCs w:val="22"/>
              </w:rPr>
            </w:pPr>
          </w:p>
          <w:p w14:paraId="286F6BA6"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A function,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has an absolute maximum located at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 </w:t>
            </w:r>
            <w:proofErr w:type="gramStart"/>
            <w:r w:rsidRPr="00817C01">
              <w:rPr>
                <w:rFonts w:asciiTheme="minorHAnsi" w:hAnsiTheme="minorHAnsi" w:cstheme="minorHAnsi"/>
                <w:i/>
                <w:sz w:val="22"/>
                <w:szCs w:val="22"/>
              </w:rPr>
              <w:t>a</w:t>
            </w:r>
            <w:proofErr w:type="gramEnd"/>
            <w:r w:rsidRPr="00817C01">
              <w:rPr>
                <w:rFonts w:asciiTheme="minorHAnsi" w:hAnsiTheme="minorHAnsi" w:cstheme="minorHAnsi"/>
                <w:sz w:val="22"/>
                <w:szCs w:val="22"/>
              </w:rPr>
              <w:t xml:space="preserve"> if </w:t>
            </w:r>
            <w:r w:rsidRPr="00817C01">
              <w:rPr>
                <w:rFonts w:asciiTheme="minorHAnsi" w:hAnsiTheme="minorHAnsi" w:cstheme="minorHAnsi"/>
                <w:i/>
                <w:sz w:val="22"/>
                <w:szCs w:val="22"/>
              </w:rPr>
              <w:t>f(a)</w:t>
            </w:r>
            <w:r w:rsidRPr="00817C01">
              <w:rPr>
                <w:rFonts w:asciiTheme="minorHAnsi" w:hAnsiTheme="minorHAnsi" w:cstheme="minorHAnsi"/>
                <w:sz w:val="22"/>
                <w:szCs w:val="22"/>
              </w:rPr>
              <w:t xml:space="preserve"> is the largest value of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over its domain.</w:t>
            </w:r>
          </w:p>
          <w:p w14:paraId="55819758"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A function,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has an absolute minimum located at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 </w:t>
            </w:r>
            <w:proofErr w:type="gramStart"/>
            <w:r w:rsidRPr="00817C01">
              <w:rPr>
                <w:rFonts w:asciiTheme="minorHAnsi" w:hAnsiTheme="minorHAnsi" w:cstheme="minorHAnsi"/>
                <w:i/>
                <w:sz w:val="22"/>
                <w:szCs w:val="22"/>
              </w:rPr>
              <w:t>a</w:t>
            </w:r>
            <w:proofErr w:type="gramEnd"/>
            <w:r w:rsidRPr="00817C01">
              <w:rPr>
                <w:rFonts w:asciiTheme="minorHAnsi" w:hAnsiTheme="minorHAnsi" w:cstheme="minorHAnsi"/>
                <w:sz w:val="22"/>
                <w:szCs w:val="22"/>
              </w:rPr>
              <w:t xml:space="preserve"> if </w:t>
            </w:r>
            <w:r w:rsidRPr="00817C01">
              <w:rPr>
                <w:rFonts w:asciiTheme="minorHAnsi" w:hAnsiTheme="minorHAnsi" w:cstheme="minorHAnsi"/>
                <w:i/>
                <w:sz w:val="22"/>
                <w:szCs w:val="22"/>
              </w:rPr>
              <w:t>f(a)</w:t>
            </w:r>
            <w:r w:rsidRPr="00817C01">
              <w:rPr>
                <w:rFonts w:asciiTheme="minorHAnsi" w:hAnsiTheme="minorHAnsi" w:cstheme="minorHAnsi"/>
                <w:sz w:val="22"/>
                <w:szCs w:val="22"/>
              </w:rPr>
              <w:t xml:space="preserve"> is the smallest value of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over its domain.</w:t>
            </w:r>
          </w:p>
          <w:p w14:paraId="6797F537"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Relative maximum points occur where the function changes from increasing to decreasing. </w:t>
            </w:r>
          </w:p>
          <w:p w14:paraId="4BA72E8C"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A function,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has a relative maximum located at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 </w:t>
            </w:r>
            <w:r w:rsidRPr="00817C01">
              <w:rPr>
                <w:rFonts w:asciiTheme="minorHAnsi" w:hAnsiTheme="minorHAnsi" w:cstheme="minorHAnsi"/>
                <w:i/>
                <w:sz w:val="22"/>
                <w:szCs w:val="22"/>
              </w:rPr>
              <w:t>a</w:t>
            </w:r>
            <w:r w:rsidRPr="00817C01">
              <w:rPr>
                <w:rFonts w:asciiTheme="minorHAnsi" w:hAnsiTheme="minorHAnsi" w:cstheme="minorHAnsi"/>
                <w:sz w:val="22"/>
                <w:szCs w:val="22"/>
              </w:rPr>
              <w:t xml:space="preserve"> over some open interval of the domain if </w:t>
            </w:r>
            <w:r w:rsidRPr="00817C01">
              <w:rPr>
                <w:rFonts w:asciiTheme="minorHAnsi" w:hAnsiTheme="minorHAnsi" w:cstheme="minorHAnsi"/>
                <w:i/>
                <w:sz w:val="22"/>
                <w:szCs w:val="22"/>
              </w:rPr>
              <w:t>f(a)</w:t>
            </w:r>
            <w:r w:rsidRPr="00817C01">
              <w:rPr>
                <w:rFonts w:asciiTheme="minorHAnsi" w:hAnsiTheme="minorHAnsi" w:cstheme="minorHAnsi"/>
                <w:sz w:val="22"/>
                <w:szCs w:val="22"/>
              </w:rPr>
              <w:t xml:space="preserve"> is the largest value </w:t>
            </w:r>
            <w:proofErr w:type="spellStart"/>
            <w:r w:rsidRPr="00817C01">
              <w:rPr>
                <w:rFonts w:asciiTheme="minorHAnsi" w:hAnsiTheme="minorHAnsi" w:cstheme="minorHAnsi"/>
                <w:sz w:val="22"/>
                <w:szCs w:val="22"/>
              </w:rPr>
              <w:t xml:space="preserve">of </w:t>
            </w:r>
            <w:r w:rsidRPr="00817C01">
              <w:rPr>
                <w:rFonts w:asciiTheme="minorHAnsi" w:hAnsiTheme="minorHAnsi" w:cstheme="minorHAnsi"/>
                <w:i/>
                <w:sz w:val="22"/>
                <w:szCs w:val="22"/>
              </w:rPr>
              <w:t>f</w:t>
            </w:r>
            <w:proofErr w:type="spellEnd"/>
            <w:r w:rsidRPr="00817C01">
              <w:rPr>
                <w:rFonts w:asciiTheme="minorHAnsi" w:hAnsiTheme="minorHAnsi" w:cstheme="minorHAnsi"/>
                <w:sz w:val="22"/>
                <w:szCs w:val="22"/>
              </w:rPr>
              <w:t xml:space="preserve"> on the interval.</w:t>
            </w:r>
          </w:p>
          <w:p w14:paraId="67B19C74"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Relative minimum points occur where the function changes from decreasing to increasing. </w:t>
            </w:r>
          </w:p>
          <w:p w14:paraId="23CC080D"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A function,</w:t>
            </w:r>
            <w:r w:rsidRPr="00817C01">
              <w:rPr>
                <w:rFonts w:asciiTheme="minorHAnsi" w:hAnsiTheme="minorHAnsi" w:cstheme="minorHAnsi"/>
                <w:i/>
                <w:sz w:val="22"/>
                <w:szCs w:val="22"/>
              </w:rPr>
              <w:t xml:space="preserve"> f</w:t>
            </w:r>
            <w:r w:rsidRPr="00817C01">
              <w:rPr>
                <w:rFonts w:asciiTheme="minorHAnsi" w:hAnsiTheme="minorHAnsi" w:cstheme="minorHAnsi"/>
                <w:sz w:val="22"/>
                <w:szCs w:val="22"/>
              </w:rPr>
              <w:t xml:space="preserve">, has a relative minimum located at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 </w:t>
            </w:r>
            <w:r w:rsidRPr="00817C01">
              <w:rPr>
                <w:rFonts w:asciiTheme="minorHAnsi" w:hAnsiTheme="minorHAnsi" w:cstheme="minorHAnsi"/>
                <w:i/>
                <w:sz w:val="22"/>
                <w:szCs w:val="22"/>
              </w:rPr>
              <w:t>a</w:t>
            </w:r>
            <w:r w:rsidRPr="00817C01">
              <w:rPr>
                <w:rFonts w:asciiTheme="minorHAnsi" w:hAnsiTheme="minorHAnsi" w:cstheme="minorHAnsi"/>
                <w:sz w:val="22"/>
                <w:szCs w:val="22"/>
              </w:rPr>
              <w:t xml:space="preserve"> over some open interval of the domain if </w:t>
            </w:r>
            <w:r w:rsidRPr="00817C01">
              <w:rPr>
                <w:rFonts w:asciiTheme="minorHAnsi" w:hAnsiTheme="minorHAnsi" w:cstheme="minorHAnsi"/>
                <w:i/>
                <w:sz w:val="22"/>
                <w:szCs w:val="22"/>
              </w:rPr>
              <w:t>f(a)</w:t>
            </w:r>
            <w:r w:rsidRPr="00817C01">
              <w:rPr>
                <w:rFonts w:asciiTheme="minorHAnsi" w:hAnsiTheme="minorHAnsi" w:cstheme="minorHAnsi"/>
                <w:sz w:val="22"/>
                <w:szCs w:val="22"/>
              </w:rPr>
              <w:t xml:space="preserve"> is the smallest value </w:t>
            </w:r>
            <w:proofErr w:type="spellStart"/>
            <w:r w:rsidRPr="00817C01">
              <w:rPr>
                <w:rFonts w:asciiTheme="minorHAnsi" w:hAnsiTheme="minorHAnsi" w:cstheme="minorHAnsi"/>
                <w:sz w:val="22"/>
                <w:szCs w:val="22"/>
              </w:rPr>
              <w:t xml:space="preserve">of </w:t>
            </w:r>
            <w:r w:rsidRPr="00817C01">
              <w:rPr>
                <w:rFonts w:asciiTheme="minorHAnsi" w:hAnsiTheme="minorHAnsi" w:cstheme="minorHAnsi"/>
                <w:i/>
                <w:sz w:val="22"/>
                <w:szCs w:val="22"/>
              </w:rPr>
              <w:t>f</w:t>
            </w:r>
            <w:proofErr w:type="spellEnd"/>
            <w:r w:rsidRPr="00817C01">
              <w:rPr>
                <w:rFonts w:asciiTheme="minorHAnsi" w:hAnsiTheme="minorHAnsi" w:cstheme="minorHAnsi"/>
                <w:sz w:val="22"/>
                <w:szCs w:val="22"/>
              </w:rPr>
              <w:t xml:space="preserve"> on the interval.</w:t>
            </w:r>
          </w:p>
          <w:p w14:paraId="655DA281"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lastRenderedPageBreak/>
              <w:t xml:space="preserve">A value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in the domain of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is an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-intercept or a zero of a function </w:t>
            </w:r>
            <w:r w:rsidRPr="00817C01">
              <w:rPr>
                <w:rFonts w:asciiTheme="minorHAnsi" w:hAnsiTheme="minorHAnsi" w:cstheme="minorHAnsi"/>
                <w:i/>
                <w:sz w:val="22"/>
                <w:szCs w:val="22"/>
              </w:rPr>
              <w:t>f</w:t>
            </w:r>
            <w:r w:rsidRPr="00817C01">
              <w:rPr>
                <w:rFonts w:asciiTheme="minorHAnsi" w:hAnsiTheme="minorHAnsi" w:cstheme="minorHAnsi"/>
                <w:sz w:val="22"/>
                <w:szCs w:val="22"/>
              </w:rPr>
              <w:t xml:space="preserve"> if and only if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 0.</w:t>
            </w:r>
          </w:p>
          <w:p w14:paraId="54300927"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End behavior describes the values of a function as </w:t>
            </w:r>
            <w:r w:rsidRPr="00817C01">
              <w:rPr>
                <w:rFonts w:asciiTheme="minorHAnsi" w:hAnsiTheme="minorHAnsi" w:cstheme="minorHAnsi"/>
                <w:i/>
                <w:sz w:val="22"/>
                <w:szCs w:val="22"/>
              </w:rPr>
              <w:t>x</w:t>
            </w:r>
            <w:r w:rsidRPr="00817C01">
              <w:rPr>
                <w:rFonts w:asciiTheme="minorHAnsi" w:hAnsiTheme="minorHAnsi" w:cstheme="minorHAnsi"/>
                <w:sz w:val="22"/>
                <w:szCs w:val="22"/>
              </w:rPr>
              <w:t xml:space="preserve"> approaches positive or negative infinity. </w:t>
            </w:r>
          </w:p>
          <w:p w14:paraId="51DBF249"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If (</w:t>
            </w:r>
            <w:r w:rsidRPr="00817C01">
              <w:rPr>
                <w:rFonts w:asciiTheme="minorHAnsi" w:hAnsiTheme="minorHAnsi" w:cstheme="minorHAnsi"/>
                <w:i/>
                <w:sz w:val="22"/>
                <w:szCs w:val="22"/>
              </w:rPr>
              <w:t>a</w:t>
            </w:r>
            <w:r w:rsidRPr="00817C01">
              <w:rPr>
                <w:rFonts w:asciiTheme="minorHAnsi" w:hAnsiTheme="minorHAnsi" w:cstheme="minorHAnsi"/>
                <w:sz w:val="22"/>
                <w:szCs w:val="22"/>
              </w:rPr>
              <w:t xml:space="preserve">, </w:t>
            </w:r>
            <w:r w:rsidRPr="00817C01">
              <w:rPr>
                <w:rFonts w:asciiTheme="minorHAnsi" w:hAnsiTheme="minorHAnsi" w:cstheme="minorHAnsi"/>
                <w:i/>
                <w:sz w:val="22"/>
                <w:szCs w:val="22"/>
              </w:rPr>
              <w:t>b</w:t>
            </w:r>
            <w:r w:rsidRPr="00817C01">
              <w:rPr>
                <w:rFonts w:asciiTheme="minorHAnsi" w:hAnsiTheme="minorHAnsi" w:cstheme="minorHAnsi"/>
                <w:sz w:val="22"/>
                <w:szCs w:val="22"/>
              </w:rPr>
              <w:t>) is an element of a function, then (</w:t>
            </w:r>
            <w:r w:rsidRPr="00817C01">
              <w:rPr>
                <w:rFonts w:asciiTheme="minorHAnsi" w:hAnsiTheme="minorHAnsi" w:cstheme="minorHAnsi"/>
                <w:i/>
                <w:sz w:val="22"/>
                <w:szCs w:val="22"/>
              </w:rPr>
              <w:t>b</w:t>
            </w:r>
            <w:r w:rsidRPr="00817C01">
              <w:rPr>
                <w:rFonts w:asciiTheme="minorHAnsi" w:hAnsiTheme="minorHAnsi" w:cstheme="minorHAnsi"/>
                <w:sz w:val="22"/>
                <w:szCs w:val="22"/>
              </w:rPr>
              <w:t xml:space="preserve">, </w:t>
            </w:r>
            <w:r w:rsidRPr="00817C01">
              <w:rPr>
                <w:rFonts w:asciiTheme="minorHAnsi" w:hAnsiTheme="minorHAnsi" w:cstheme="minorHAnsi"/>
                <w:i/>
                <w:sz w:val="22"/>
                <w:szCs w:val="22"/>
              </w:rPr>
              <w:t>a</w:t>
            </w:r>
            <w:r w:rsidRPr="00817C01">
              <w:rPr>
                <w:rFonts w:asciiTheme="minorHAnsi" w:hAnsiTheme="minorHAnsi" w:cstheme="minorHAnsi"/>
                <w:sz w:val="22"/>
                <w:szCs w:val="22"/>
              </w:rPr>
              <w:t xml:space="preserve">) is an element of the inverse of the function. </w:t>
            </w:r>
          </w:p>
          <w:p w14:paraId="7DEAC18B"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The reflection of a function over the line </w:t>
            </w:r>
            <m:oMath>
              <m:r>
                <w:rPr>
                  <w:rFonts w:ascii="Cambria Math" w:hAnsi="Cambria Math" w:cstheme="minorHAnsi"/>
                  <w:sz w:val="22"/>
                  <w:szCs w:val="22"/>
                </w:rPr>
                <m:t>y=x</m:t>
              </m:r>
            </m:oMath>
            <w:r w:rsidRPr="00817C01">
              <w:rPr>
                <w:rFonts w:asciiTheme="minorHAnsi" w:hAnsiTheme="minorHAnsi" w:cstheme="minorHAnsi"/>
                <w:sz w:val="22"/>
                <w:szCs w:val="22"/>
              </w:rPr>
              <w:t xml:space="preserve"> represents the inverse of the reflected function.</w:t>
            </w:r>
          </w:p>
          <w:p w14:paraId="320FE855"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A function is invertible if its inverse is also a function. For an inverse of a function to be a function, the domain of the function may need to be restricted.</w:t>
            </w:r>
          </w:p>
          <w:p w14:paraId="2750E204"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Functions can be combined using composition of functions.</w:t>
            </w:r>
          </w:p>
          <w:p w14:paraId="64FB84D3"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Two functions, </w:t>
            </w:r>
            <w:r w:rsidRPr="00817C01">
              <w:rPr>
                <w:rFonts w:asciiTheme="minorHAnsi" w:hAnsiTheme="minorHAnsi" w:cstheme="minorHAnsi"/>
                <w:i/>
                <w:sz w:val="22"/>
                <w:szCs w:val="22"/>
              </w:rPr>
              <w:t xml:space="preserve">f(x) </w:t>
            </w:r>
            <w:r w:rsidRPr="00817C01">
              <w:rPr>
                <w:rFonts w:asciiTheme="minorHAnsi" w:hAnsiTheme="minorHAnsi" w:cstheme="minorHAnsi"/>
                <w:sz w:val="22"/>
                <w:szCs w:val="22"/>
              </w:rPr>
              <w:t xml:space="preserve">and </w:t>
            </w:r>
            <w:r w:rsidRPr="00817C01">
              <w:rPr>
                <w:rFonts w:asciiTheme="minorHAnsi" w:hAnsiTheme="minorHAnsi" w:cstheme="minorHAnsi"/>
                <w:i/>
                <w:sz w:val="22"/>
                <w:szCs w:val="22"/>
              </w:rPr>
              <w:t>g(x)</w:t>
            </w:r>
            <w:r w:rsidRPr="00817C01">
              <w:rPr>
                <w:rFonts w:asciiTheme="minorHAnsi" w:hAnsiTheme="minorHAnsi" w:cstheme="minorHAnsi"/>
                <w:sz w:val="22"/>
                <w:szCs w:val="22"/>
              </w:rPr>
              <w:t xml:space="preserve">, are inverses of each other if </w:t>
            </w:r>
            <w:r w:rsidRPr="00817C01">
              <w:rPr>
                <w:rFonts w:asciiTheme="minorHAnsi" w:hAnsiTheme="minorHAnsi" w:cstheme="minorHAnsi"/>
                <w:i/>
                <w:sz w:val="22"/>
                <w:szCs w:val="22"/>
              </w:rPr>
              <w:t>f(g(x))</w:t>
            </w:r>
            <w:r w:rsidRPr="00817C01">
              <w:rPr>
                <w:rFonts w:asciiTheme="minorHAnsi" w:hAnsiTheme="minorHAnsi" w:cstheme="minorHAnsi"/>
                <w:sz w:val="22"/>
                <w:szCs w:val="22"/>
              </w:rPr>
              <w:t xml:space="preserve"> = </w:t>
            </w:r>
            <w:r w:rsidRPr="00817C01">
              <w:rPr>
                <w:rFonts w:asciiTheme="minorHAnsi" w:hAnsiTheme="minorHAnsi" w:cstheme="minorHAnsi"/>
                <w:i/>
                <w:sz w:val="22"/>
                <w:szCs w:val="22"/>
              </w:rPr>
              <w:t>g(f(x))</w:t>
            </w:r>
            <w:r w:rsidRPr="00817C01">
              <w:rPr>
                <w:rFonts w:asciiTheme="minorHAnsi" w:hAnsiTheme="minorHAnsi" w:cstheme="minorHAnsi"/>
                <w:sz w:val="22"/>
                <w:szCs w:val="22"/>
              </w:rPr>
              <w:t xml:space="preserve"> = </w:t>
            </w:r>
            <w:r w:rsidRPr="00817C01">
              <w:rPr>
                <w:rFonts w:asciiTheme="minorHAnsi" w:hAnsiTheme="minorHAnsi" w:cstheme="minorHAnsi"/>
                <w:i/>
                <w:sz w:val="22"/>
                <w:szCs w:val="22"/>
              </w:rPr>
              <w:t>x</w:t>
            </w:r>
            <w:r w:rsidRPr="00817C01">
              <w:rPr>
                <w:rFonts w:asciiTheme="minorHAnsi" w:hAnsiTheme="minorHAnsi" w:cstheme="minorHAnsi"/>
                <w:sz w:val="22"/>
                <w:szCs w:val="22"/>
              </w:rPr>
              <w:t>.</w:t>
            </w:r>
          </w:p>
          <w:p w14:paraId="20237689"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For contextual situations, exponential functions can be used to represent compound interest, population growth, and radioactive decay.</w:t>
            </w:r>
          </w:p>
          <w:p w14:paraId="156DFFDA" w14:textId="0B871E1E"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Restrictions on the domain may need to be added to the function to appropriately represent the contextual situation. </w:t>
            </w:r>
          </w:p>
        </w:tc>
      </w:tr>
      <w:tr w:rsidR="00817C0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817C01" w:rsidRPr="00722C85" w14:paraId="57AA9D1A" w14:textId="77777777" w:rsidTr="00370866">
        <w:trPr>
          <w:trHeight w:val="314"/>
        </w:trPr>
        <w:tc>
          <w:tcPr>
            <w:tcW w:w="14310" w:type="dxa"/>
            <w:shd w:val="clear" w:color="auto" w:fill="auto"/>
          </w:tcPr>
          <w:p w14:paraId="174C2DEB"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A59DD7E" w14:textId="77777777" w:rsidR="0058554D" w:rsidRDefault="0058554D" w:rsidP="00817C01">
            <w:pPr>
              <w:rPr>
                <w:rFonts w:asciiTheme="minorHAnsi" w:eastAsia="Times New Roman" w:hAnsiTheme="minorHAnsi" w:cstheme="minorHAnsi"/>
                <w:sz w:val="22"/>
                <w:szCs w:val="22"/>
              </w:rPr>
            </w:pPr>
          </w:p>
          <w:p w14:paraId="12369A8D" w14:textId="254CC458" w:rsidR="00651132" w:rsidRDefault="00817C01" w:rsidP="00651132">
            <w:pPr>
              <w:rPr>
                <w:rFonts w:ascii="Calibri" w:hAnsi="Calibri" w:cs="Calibri"/>
                <w:color w:val="000000"/>
                <w:sz w:val="22"/>
                <w:szCs w:val="22"/>
              </w:rPr>
            </w:pPr>
            <w:r w:rsidRPr="00722C85">
              <w:rPr>
                <w:rFonts w:asciiTheme="minorHAnsi" w:hAnsiTheme="minorHAnsi" w:cstheme="minorHAnsi"/>
                <w:b/>
                <w:bCs/>
                <w:sz w:val="22"/>
                <w:szCs w:val="22"/>
              </w:rPr>
              <w:t xml:space="preserve">Mathematical Reasoning: </w:t>
            </w:r>
            <w:r w:rsidR="00651132">
              <w:rPr>
                <w:rFonts w:asciiTheme="minorHAnsi" w:hAnsiTheme="minorHAnsi" w:cstheme="minorHAnsi"/>
                <w:sz w:val="22"/>
                <w:szCs w:val="22"/>
              </w:rPr>
              <w:t xml:space="preserve">Students will benefit from additional practice finding vertical and horizontal asymptotes. </w:t>
            </w:r>
            <w:r w:rsidR="00D765CF">
              <w:rPr>
                <w:rFonts w:asciiTheme="minorHAnsi" w:hAnsiTheme="minorHAnsi" w:cstheme="minorHAnsi"/>
                <w:sz w:val="22"/>
                <w:szCs w:val="22"/>
              </w:rPr>
              <w:t>An e</w:t>
            </w:r>
            <w:r w:rsidR="00651132" w:rsidRPr="001E0F15">
              <w:rPr>
                <w:rFonts w:ascii="Calibri" w:hAnsi="Calibri" w:cs="Calibri"/>
                <w:color w:val="000000"/>
                <w:sz w:val="22"/>
                <w:szCs w:val="22"/>
              </w:rPr>
              <w:t>xample with common misconceptions follow</w:t>
            </w:r>
            <w:r w:rsidR="00D765CF">
              <w:rPr>
                <w:rFonts w:ascii="Calibri" w:hAnsi="Calibri" w:cs="Calibri"/>
                <w:color w:val="000000"/>
                <w:sz w:val="22"/>
                <w:szCs w:val="22"/>
              </w:rPr>
              <w:t>s</w:t>
            </w:r>
            <w:r w:rsidR="00651132" w:rsidRPr="001E0F15">
              <w:rPr>
                <w:rFonts w:ascii="Calibri" w:hAnsi="Calibri" w:cs="Calibri"/>
                <w:color w:val="000000"/>
                <w:sz w:val="22"/>
                <w:szCs w:val="22"/>
              </w:rPr>
              <w:t xml:space="preserve"> </w:t>
            </w:r>
            <w:r w:rsidR="00651132">
              <w:rPr>
                <w:rFonts w:ascii="Calibri" w:hAnsi="Calibri" w:cs="Calibri"/>
                <w:color w:val="000000"/>
                <w:sz w:val="22"/>
                <w:szCs w:val="22"/>
              </w:rPr>
              <w:t>–</w:t>
            </w:r>
          </w:p>
          <w:p w14:paraId="682BF718" w14:textId="77777777" w:rsidR="00BB6D0D" w:rsidRDefault="00BB6D0D" w:rsidP="00BB6D0D">
            <w:pPr>
              <w:rPr>
                <w:rFonts w:asciiTheme="minorHAnsi" w:hAnsiTheme="minorHAnsi" w:cstheme="minorHAnsi"/>
                <w:sz w:val="22"/>
                <w:szCs w:val="22"/>
              </w:rPr>
            </w:pPr>
          </w:p>
          <w:p w14:paraId="4F7E76C5" w14:textId="1850A08D" w:rsidR="00651132" w:rsidRPr="00D765CF" w:rsidRDefault="00651132" w:rsidP="0081629E">
            <w:pPr>
              <w:pStyle w:val="ListParagraph"/>
              <w:numPr>
                <w:ilvl w:val="0"/>
                <w:numId w:val="54"/>
              </w:numPr>
              <w:rPr>
                <w:rFonts w:asciiTheme="minorHAnsi" w:hAnsiTheme="minorHAnsi" w:cstheme="minorHAnsi"/>
                <w:sz w:val="22"/>
                <w:szCs w:val="22"/>
              </w:rPr>
            </w:pPr>
            <w:r w:rsidRPr="00D765CF">
              <w:rPr>
                <w:rFonts w:asciiTheme="minorHAnsi" w:hAnsiTheme="minorHAnsi" w:cstheme="minorHAnsi"/>
                <w:sz w:val="22"/>
                <w:szCs w:val="22"/>
              </w:rPr>
              <w:t>Determine the vertical and horizontal asymptotes for this function.</w:t>
            </w:r>
          </w:p>
          <w:p w14:paraId="21ECA6B9" w14:textId="77777777" w:rsidR="00651132" w:rsidRDefault="00651132" w:rsidP="00651132">
            <w:pPr>
              <w:rPr>
                <w:rFonts w:asciiTheme="minorHAnsi" w:hAnsiTheme="minorHAnsi" w:cstheme="minorHAnsi"/>
                <w:sz w:val="22"/>
                <w:szCs w:val="22"/>
              </w:rPr>
            </w:pPr>
          </w:p>
          <w:p w14:paraId="17811FE0" w14:textId="00A9F01C" w:rsidR="00651132" w:rsidRPr="00D017DA" w:rsidRDefault="00D017DA" w:rsidP="00651132">
            <w:pPr>
              <w:rPr>
                <w:rFonts w:asciiTheme="minorHAnsi" w:hAnsiTheme="minorHAnsi" w:cstheme="minorHAnsi"/>
                <w:bCs/>
                <w:sz w:val="22"/>
                <w:szCs w:val="22"/>
              </w:rPr>
            </w:pPr>
            <m:oMathPara>
              <m:oMathParaPr>
                <m:jc m:val="centerGroup"/>
              </m:oMathParaPr>
              <m:oMath>
                <m:r>
                  <w:rPr>
                    <w:rFonts w:ascii="Cambria Math" w:hAnsi="Cambria Math" w:cstheme="minorHAnsi"/>
                    <w:sz w:val="22"/>
                    <w:szCs w:val="22"/>
                  </w:rPr>
                  <m:t>y=</m:t>
                </m:r>
                <m:f>
                  <m:fPr>
                    <m:ctrlPr>
                      <w:rPr>
                        <w:rFonts w:ascii="Cambria Math" w:hAnsi="Cambria Math" w:cstheme="minorHAnsi"/>
                        <w:bCs/>
                        <w:i/>
                        <w:iCs/>
                        <w:sz w:val="22"/>
                        <w:szCs w:val="22"/>
                      </w:rPr>
                    </m:ctrlPr>
                  </m:fPr>
                  <m:num>
                    <m:r>
                      <w:rPr>
                        <w:rFonts w:ascii="Cambria Math" w:hAnsi="Cambria Math" w:cstheme="minorHAnsi"/>
                        <w:sz w:val="22"/>
                        <w:szCs w:val="22"/>
                      </w:rPr>
                      <m:t>2</m:t>
                    </m:r>
                  </m:num>
                  <m:den>
                    <m:sSup>
                      <m:sSupPr>
                        <m:ctrlPr>
                          <w:rPr>
                            <w:rFonts w:ascii="Cambria Math" w:hAnsi="Cambria Math" w:cstheme="minorHAnsi"/>
                            <w:bCs/>
                            <w:i/>
                            <w:iCs/>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-9</m:t>
                    </m:r>
                  </m:den>
                </m:f>
                <m:r>
                  <w:rPr>
                    <w:rFonts w:ascii="Cambria Math" w:hAnsi="Cambria Math" w:cstheme="minorHAnsi"/>
                    <w:sz w:val="22"/>
                    <w:szCs w:val="22"/>
                  </w:rPr>
                  <m:t>+1</m:t>
                </m:r>
              </m:oMath>
            </m:oMathPara>
          </w:p>
          <w:p w14:paraId="7D2E32C2" w14:textId="77777777" w:rsidR="00651132" w:rsidRDefault="00651132" w:rsidP="00651132">
            <w:pPr>
              <w:ind w:left="360"/>
              <w:rPr>
                <w:rFonts w:asciiTheme="minorHAnsi" w:hAnsiTheme="minorHAnsi" w:cstheme="minorHAnsi"/>
                <w:sz w:val="22"/>
                <w:szCs w:val="22"/>
              </w:rPr>
            </w:pPr>
          </w:p>
          <w:p w14:paraId="44969BAB" w14:textId="77777777" w:rsidR="00651132" w:rsidRPr="00BB6D0D" w:rsidRDefault="00651132" w:rsidP="00D765CF">
            <w:pPr>
              <w:ind w:left="720"/>
              <w:rPr>
                <w:rFonts w:asciiTheme="minorHAnsi" w:hAnsiTheme="minorHAnsi" w:cstheme="minorHAnsi"/>
                <w:i/>
                <w:iCs/>
                <w:sz w:val="22"/>
                <w:szCs w:val="22"/>
              </w:rPr>
            </w:pPr>
            <w:r w:rsidRPr="00BB6D0D">
              <w:rPr>
                <w:rFonts w:asciiTheme="minorHAnsi" w:hAnsiTheme="minorHAnsi" w:cstheme="minorHAnsi"/>
                <w:i/>
                <w:iCs/>
                <w:sz w:val="22"/>
                <w:szCs w:val="22"/>
              </w:rPr>
              <w:t>The correct answer is:</w:t>
            </w:r>
          </w:p>
          <w:p w14:paraId="20799029" w14:textId="1CD385AD" w:rsidR="00651132" w:rsidRPr="00BB6D0D" w:rsidRDefault="00651132" w:rsidP="008B6777">
            <w:pPr>
              <w:pStyle w:val="ListParagraph"/>
              <w:numPr>
                <w:ilvl w:val="0"/>
                <w:numId w:val="26"/>
              </w:numPr>
              <w:ind w:left="1080"/>
              <w:rPr>
                <w:rFonts w:asciiTheme="minorHAnsi" w:hAnsiTheme="minorHAnsi" w:cstheme="minorHAnsi"/>
                <w:i/>
                <w:iCs/>
                <w:sz w:val="22"/>
                <w:szCs w:val="22"/>
              </w:rPr>
            </w:pPr>
            <w:r w:rsidRPr="00BB6D0D">
              <w:rPr>
                <w:rFonts w:asciiTheme="minorHAnsi" w:hAnsiTheme="minorHAnsi" w:cstheme="minorHAnsi"/>
                <w:i/>
                <w:iCs/>
                <w:sz w:val="22"/>
                <w:szCs w:val="22"/>
              </w:rPr>
              <w:t>Vertical Asymptote(s):</w:t>
            </w:r>
            <w:r w:rsidR="00F87B06" w:rsidRPr="00BB6D0D">
              <w:rPr>
                <w:rFonts w:asciiTheme="minorHAnsi" w:hAnsiTheme="minorHAnsi" w:cstheme="minorHAnsi"/>
                <w:i/>
                <w:iCs/>
                <w:sz w:val="22"/>
                <w:szCs w:val="22"/>
              </w:rPr>
              <w:t xml:space="preserve"> </w:t>
            </w:r>
            <m:oMath>
              <m:r>
                <w:rPr>
                  <w:rFonts w:ascii="Cambria Math" w:hAnsi="Cambria Math" w:cstheme="minorHAnsi"/>
                  <w:sz w:val="22"/>
                  <w:szCs w:val="22"/>
                </w:rPr>
                <m:t>x = 3; x = -3</m:t>
              </m:r>
            </m:oMath>
          </w:p>
          <w:p w14:paraId="6FC4E824" w14:textId="567A18A3" w:rsidR="00651132" w:rsidRPr="00BB6D0D" w:rsidRDefault="00651132" w:rsidP="008B6777">
            <w:pPr>
              <w:pStyle w:val="ListParagraph"/>
              <w:numPr>
                <w:ilvl w:val="0"/>
                <w:numId w:val="26"/>
              </w:numPr>
              <w:ind w:left="1080"/>
              <w:rPr>
                <w:rFonts w:asciiTheme="minorHAnsi" w:hAnsiTheme="minorHAnsi" w:cstheme="minorHAnsi"/>
                <w:i/>
                <w:iCs/>
                <w:sz w:val="22"/>
                <w:szCs w:val="22"/>
              </w:rPr>
            </w:pPr>
            <w:r w:rsidRPr="00BB6D0D">
              <w:rPr>
                <w:rFonts w:asciiTheme="minorHAnsi" w:hAnsiTheme="minorHAnsi" w:cstheme="minorHAnsi"/>
                <w:i/>
                <w:iCs/>
                <w:sz w:val="22"/>
                <w:szCs w:val="22"/>
              </w:rPr>
              <w:t>Horizontal Asymptote(s):</w:t>
            </w:r>
            <w:r w:rsidR="00F87B06" w:rsidRPr="00BB6D0D">
              <w:rPr>
                <w:rFonts w:asciiTheme="minorHAnsi" w:hAnsiTheme="minorHAnsi" w:cstheme="minorHAnsi"/>
                <w:i/>
                <w:iCs/>
                <w:sz w:val="22"/>
                <w:szCs w:val="22"/>
              </w:rPr>
              <w:t xml:space="preserve"> </w:t>
            </w:r>
            <m:oMath>
              <m:r>
                <w:rPr>
                  <w:rFonts w:ascii="Cambria Math" w:hAnsi="Cambria Math" w:cstheme="minorHAnsi"/>
                  <w:sz w:val="22"/>
                  <w:szCs w:val="22"/>
                </w:rPr>
                <m:t>y = 1</m:t>
              </m:r>
            </m:oMath>
          </w:p>
          <w:p w14:paraId="22FD8BBD" w14:textId="77777777" w:rsidR="00F87B06" w:rsidRDefault="00F87B06" w:rsidP="00BB6D0D">
            <w:pPr>
              <w:rPr>
                <w:rFonts w:asciiTheme="minorHAnsi" w:hAnsiTheme="minorHAnsi" w:cstheme="minorHAnsi"/>
                <w:sz w:val="22"/>
                <w:szCs w:val="22"/>
              </w:rPr>
            </w:pPr>
          </w:p>
          <w:p w14:paraId="6ABF4329" w14:textId="19927775" w:rsidR="00651132" w:rsidRPr="00651132" w:rsidRDefault="00651132" w:rsidP="00D765CF">
            <w:pPr>
              <w:ind w:left="720"/>
              <w:rPr>
                <w:rFonts w:asciiTheme="minorHAnsi" w:hAnsiTheme="minorHAnsi" w:cstheme="minorHAnsi"/>
                <w:sz w:val="22"/>
                <w:szCs w:val="22"/>
              </w:rPr>
            </w:pPr>
            <w:r>
              <w:rPr>
                <w:rFonts w:asciiTheme="minorHAnsi" w:hAnsiTheme="minorHAnsi" w:cstheme="minorHAnsi"/>
                <w:sz w:val="22"/>
                <w:szCs w:val="22"/>
              </w:rPr>
              <w:t xml:space="preserve">Common errors include </w:t>
            </w:r>
            <w:r w:rsidRPr="00651132">
              <w:rPr>
                <w:rFonts w:asciiTheme="minorHAnsi" w:hAnsiTheme="minorHAnsi" w:cstheme="minorHAnsi"/>
                <w:sz w:val="22"/>
                <w:szCs w:val="22"/>
              </w:rPr>
              <w:t>confusing the horizontal asymptote with the vertical asymptote and</w:t>
            </w:r>
            <w:r>
              <w:rPr>
                <w:rFonts w:asciiTheme="minorHAnsi" w:hAnsiTheme="minorHAnsi" w:cstheme="minorHAnsi"/>
                <w:sz w:val="22"/>
                <w:szCs w:val="22"/>
              </w:rPr>
              <w:t xml:space="preserve"> </w:t>
            </w:r>
            <w:r w:rsidRPr="00651132">
              <w:rPr>
                <w:rFonts w:asciiTheme="minorHAnsi" w:hAnsiTheme="minorHAnsi" w:cstheme="minorHAnsi"/>
                <w:sz w:val="22"/>
                <w:szCs w:val="22"/>
              </w:rPr>
              <w:t>not factoring the denominator prior to identifying the asymptotes.</w:t>
            </w:r>
          </w:p>
          <w:p w14:paraId="18381A7E" w14:textId="46807C3F" w:rsidR="00651132" w:rsidRDefault="00651132" w:rsidP="00651132">
            <w:pPr>
              <w:ind w:left="720"/>
              <w:rPr>
                <w:rFonts w:asciiTheme="minorHAnsi" w:hAnsiTheme="minorHAnsi" w:cstheme="minorHAnsi"/>
                <w:sz w:val="22"/>
                <w:szCs w:val="22"/>
              </w:rPr>
            </w:pPr>
          </w:p>
          <w:p w14:paraId="6FA770C1" w14:textId="61D11B47" w:rsidR="00651132" w:rsidRDefault="00817C01" w:rsidP="00651132">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651132">
              <w:rPr>
                <w:rFonts w:asciiTheme="minorHAnsi" w:hAnsiTheme="minorHAnsi" w:cstheme="minorHAnsi"/>
                <w:sz w:val="22"/>
                <w:szCs w:val="22"/>
              </w:rPr>
              <w:t xml:space="preserve">When examining functions, students need practice locating intervals where the local minimum/maximum exist. </w:t>
            </w:r>
            <w:r w:rsidR="00D765CF">
              <w:rPr>
                <w:rFonts w:ascii="Calibri" w:hAnsi="Calibri" w:cs="Calibri"/>
                <w:color w:val="000000"/>
                <w:sz w:val="22"/>
                <w:szCs w:val="22"/>
              </w:rPr>
              <w:t>An e</w:t>
            </w:r>
            <w:r w:rsidR="00651132" w:rsidRPr="001E0F15">
              <w:rPr>
                <w:rFonts w:ascii="Calibri" w:hAnsi="Calibri" w:cs="Calibri"/>
                <w:color w:val="000000"/>
                <w:sz w:val="22"/>
                <w:szCs w:val="22"/>
              </w:rPr>
              <w:t>xample with common misconceptions follow</w:t>
            </w:r>
            <w:r w:rsidR="00D765CF">
              <w:rPr>
                <w:rFonts w:ascii="Calibri" w:hAnsi="Calibri" w:cs="Calibri"/>
                <w:color w:val="000000"/>
                <w:sz w:val="22"/>
                <w:szCs w:val="22"/>
              </w:rPr>
              <w:t>s</w:t>
            </w:r>
            <w:r w:rsidR="00651132" w:rsidRPr="001E0F15">
              <w:rPr>
                <w:rFonts w:ascii="Calibri" w:hAnsi="Calibri" w:cs="Calibri"/>
                <w:color w:val="000000"/>
                <w:sz w:val="22"/>
                <w:szCs w:val="22"/>
              </w:rPr>
              <w:t xml:space="preserve"> </w:t>
            </w:r>
            <w:r w:rsidR="00BB6D0D">
              <w:rPr>
                <w:rFonts w:ascii="Calibri" w:hAnsi="Calibri" w:cs="Calibri"/>
                <w:color w:val="000000"/>
                <w:sz w:val="22"/>
                <w:szCs w:val="22"/>
              </w:rPr>
              <w:t xml:space="preserve">– </w:t>
            </w:r>
          </w:p>
          <w:p w14:paraId="040EAE48" w14:textId="77777777" w:rsidR="00BB6D0D" w:rsidRDefault="00BB6D0D" w:rsidP="00BB6D0D">
            <w:pPr>
              <w:rPr>
                <w:rFonts w:asciiTheme="minorHAnsi" w:hAnsiTheme="minorHAnsi" w:cstheme="minorHAnsi"/>
                <w:sz w:val="22"/>
                <w:szCs w:val="22"/>
              </w:rPr>
            </w:pPr>
          </w:p>
          <w:p w14:paraId="6E2ADEFC" w14:textId="6F755A1B" w:rsidR="00651132" w:rsidRPr="00D765CF" w:rsidRDefault="00651132" w:rsidP="0081629E">
            <w:pPr>
              <w:pStyle w:val="ListParagraph"/>
              <w:numPr>
                <w:ilvl w:val="0"/>
                <w:numId w:val="55"/>
              </w:numPr>
              <w:rPr>
                <w:rFonts w:asciiTheme="minorHAnsi" w:hAnsiTheme="minorHAnsi" w:cstheme="minorHAnsi"/>
                <w:sz w:val="22"/>
                <w:szCs w:val="22"/>
              </w:rPr>
            </w:pPr>
            <w:r w:rsidRPr="00D765CF">
              <w:rPr>
                <w:rFonts w:asciiTheme="minorHAnsi" w:hAnsiTheme="minorHAnsi" w:cstheme="minorHAnsi"/>
                <w:sz w:val="22"/>
                <w:szCs w:val="22"/>
              </w:rPr>
              <w:lastRenderedPageBreak/>
              <w:t xml:space="preserve">Given: </w:t>
            </w:r>
            <m:oMath>
              <m:r>
                <w:rPr>
                  <w:rFonts w:ascii="Cambria Math" w:hAnsi="Cambria Math" w:cstheme="minorHAnsi"/>
                  <w:sz w:val="22"/>
                  <w:szCs w:val="22"/>
                </w:rPr>
                <m:t>g</m:t>
              </m:r>
              <m:d>
                <m:dPr>
                  <m:ctrlPr>
                    <w:rPr>
                      <w:rFonts w:ascii="Cambria Math" w:hAnsi="Cambria Math" w:cstheme="minorHAnsi"/>
                      <w:i/>
                      <w:iCs/>
                      <w:sz w:val="22"/>
                      <w:szCs w:val="22"/>
                    </w:rPr>
                  </m:ctrlPr>
                </m:dPr>
                <m:e>
                  <m:r>
                    <w:rPr>
                      <w:rFonts w:ascii="Cambria Math" w:hAnsi="Cambria Math" w:cstheme="minorHAnsi"/>
                      <w:sz w:val="22"/>
                      <w:szCs w:val="22"/>
                    </w:rPr>
                    <m:t>x</m:t>
                  </m:r>
                </m:e>
              </m:d>
              <m:r>
                <w:rPr>
                  <w:rFonts w:ascii="Cambria Math" w:hAnsi="Cambria Math" w:cstheme="minorHAnsi"/>
                  <w:sz w:val="22"/>
                  <w:szCs w:val="22"/>
                </w:rPr>
                <m:t>=</m:t>
              </m:r>
              <m:sSup>
                <m:sSupPr>
                  <m:ctrlPr>
                    <w:rPr>
                      <w:rFonts w:ascii="Cambria Math" w:hAnsi="Cambria Math" w:cstheme="minorHAnsi"/>
                      <w:i/>
                      <w:iCs/>
                      <w:sz w:val="22"/>
                      <w:szCs w:val="22"/>
                    </w:rPr>
                  </m:ctrlPr>
                </m:sSupPr>
                <m:e>
                  <m:r>
                    <w:rPr>
                      <w:rFonts w:ascii="Cambria Math" w:hAnsi="Cambria Math" w:cstheme="minorHAnsi"/>
                      <w:sz w:val="22"/>
                      <w:szCs w:val="22"/>
                    </w:rPr>
                    <m:t>x</m:t>
                  </m:r>
                </m:e>
                <m:sup>
                  <m:r>
                    <w:rPr>
                      <w:rFonts w:ascii="Cambria Math" w:hAnsi="Cambria Math" w:cstheme="minorHAnsi"/>
                      <w:sz w:val="22"/>
                      <w:szCs w:val="22"/>
                    </w:rPr>
                    <m:t>3</m:t>
                  </m:r>
                </m:sup>
              </m:sSup>
              <m:r>
                <w:rPr>
                  <w:rFonts w:ascii="Cambria Math" w:hAnsi="Cambria Math" w:cstheme="minorHAnsi"/>
                  <w:sz w:val="22"/>
                  <w:szCs w:val="22"/>
                </w:rPr>
                <m:t>-</m:t>
              </m:r>
              <m:sSup>
                <m:sSupPr>
                  <m:ctrlPr>
                    <w:rPr>
                      <w:rFonts w:ascii="Cambria Math" w:hAnsi="Cambria Math" w:cstheme="minorHAnsi"/>
                      <w:i/>
                      <w:iCs/>
                      <w:sz w:val="22"/>
                      <w:szCs w:val="22"/>
                    </w:rPr>
                  </m:ctrlPr>
                </m:sSupPr>
                <m:e>
                  <m:r>
                    <w:rPr>
                      <w:rFonts w:ascii="Cambria Math" w:hAnsi="Cambria Math" w:cstheme="minorHAnsi"/>
                      <w:sz w:val="22"/>
                      <w:szCs w:val="22"/>
                    </w:rPr>
                    <m:t>x</m:t>
                  </m:r>
                </m:e>
                <m:sup>
                  <m:r>
                    <w:rPr>
                      <w:rFonts w:ascii="Cambria Math" w:hAnsi="Cambria Math" w:cstheme="minorHAnsi"/>
                      <w:sz w:val="22"/>
                      <w:szCs w:val="22"/>
                    </w:rPr>
                    <m:t>2</m:t>
                  </m:r>
                </m:sup>
              </m:sSup>
              <m:r>
                <w:rPr>
                  <w:rFonts w:ascii="Cambria Math" w:hAnsi="Cambria Math" w:cstheme="minorHAnsi"/>
                  <w:sz w:val="22"/>
                  <w:szCs w:val="22"/>
                </w:rPr>
                <m:t>-6x+3</m:t>
              </m:r>
            </m:oMath>
          </w:p>
          <w:p w14:paraId="50AC2F8E" w14:textId="77777777" w:rsidR="00651132" w:rsidRDefault="00651132" w:rsidP="00651132">
            <w:pPr>
              <w:ind w:left="1440"/>
              <w:rPr>
                <w:rFonts w:asciiTheme="minorHAnsi" w:hAnsiTheme="minorHAnsi" w:cstheme="minorHAnsi"/>
                <w:sz w:val="22"/>
                <w:szCs w:val="22"/>
              </w:rPr>
            </w:pPr>
          </w:p>
          <w:p w14:paraId="7DB962ED" w14:textId="38D25A12" w:rsidR="00651132" w:rsidRDefault="00651132" w:rsidP="00E10722">
            <w:pPr>
              <w:ind w:left="720"/>
              <w:rPr>
                <w:rFonts w:asciiTheme="minorHAnsi" w:hAnsiTheme="minorHAnsi" w:cstheme="minorHAnsi"/>
                <w:sz w:val="22"/>
                <w:szCs w:val="22"/>
              </w:rPr>
            </w:pPr>
            <w:r w:rsidRPr="00651132">
              <w:rPr>
                <w:rFonts w:asciiTheme="minorHAnsi" w:hAnsiTheme="minorHAnsi" w:cstheme="minorHAnsi"/>
                <w:sz w:val="22"/>
                <w:szCs w:val="22"/>
              </w:rPr>
              <w:t xml:space="preserve">On which interval is the local minimum of </w:t>
            </w:r>
            <m:oMath>
              <m:r>
                <w:rPr>
                  <w:rFonts w:ascii="Cambria Math" w:hAnsi="Cambria Math" w:cstheme="minorHAnsi"/>
                  <w:sz w:val="22"/>
                  <w:szCs w:val="22"/>
                </w:rPr>
                <m:t>g</m:t>
              </m:r>
              <m:d>
                <m:dPr>
                  <m:ctrlPr>
                    <w:rPr>
                      <w:rFonts w:ascii="Cambria Math" w:hAnsi="Cambria Math" w:cstheme="minorHAnsi"/>
                      <w:i/>
                      <w:iCs/>
                      <w:sz w:val="22"/>
                      <w:szCs w:val="22"/>
                    </w:rPr>
                  </m:ctrlPr>
                </m:dPr>
                <m:e>
                  <m:r>
                    <w:rPr>
                      <w:rFonts w:ascii="Cambria Math" w:hAnsi="Cambria Math" w:cstheme="minorHAnsi"/>
                      <w:sz w:val="22"/>
                      <w:szCs w:val="22"/>
                    </w:rPr>
                    <m:t>x</m:t>
                  </m:r>
                </m:e>
              </m:d>
            </m:oMath>
            <w:r w:rsidRPr="00651132">
              <w:rPr>
                <w:rFonts w:asciiTheme="minorHAnsi" w:hAnsiTheme="minorHAnsi" w:cstheme="minorHAnsi"/>
                <w:sz w:val="22"/>
                <w:szCs w:val="22"/>
              </w:rPr>
              <w:t>?</w:t>
            </w:r>
          </w:p>
          <w:p w14:paraId="14CF89D1" w14:textId="77777777" w:rsidR="00BB6D0D" w:rsidRPr="00651132" w:rsidRDefault="00BB6D0D" w:rsidP="00BB6D0D">
            <w:pPr>
              <w:rPr>
                <w:rFonts w:asciiTheme="minorHAnsi" w:hAnsiTheme="minorHAnsi" w:cstheme="minorHAnsi"/>
                <w:sz w:val="22"/>
                <w:szCs w:val="22"/>
              </w:rPr>
            </w:pPr>
          </w:p>
          <w:p w14:paraId="4C152831" w14:textId="551879C0" w:rsidR="00651132" w:rsidRPr="00BB6D0D" w:rsidRDefault="00651132" w:rsidP="0081629E">
            <w:pPr>
              <w:pStyle w:val="ListParagraph"/>
              <w:numPr>
                <w:ilvl w:val="0"/>
                <w:numId w:val="32"/>
              </w:numPr>
              <w:rPr>
                <w:rFonts w:asciiTheme="minorHAnsi" w:hAnsiTheme="minorHAnsi" w:cstheme="minorHAnsi"/>
                <w:sz w:val="22"/>
                <w:szCs w:val="22"/>
              </w:rPr>
            </w:pPr>
            <w:r w:rsidRPr="00BB6D0D">
              <w:rPr>
                <w:rFonts w:asciiTheme="minorHAnsi" w:hAnsiTheme="minorHAnsi" w:cstheme="minorHAnsi"/>
                <w:sz w:val="22"/>
                <w:szCs w:val="22"/>
              </w:rPr>
              <w:t>(-3, -2)</w:t>
            </w:r>
          </w:p>
          <w:p w14:paraId="62B3B0A6" w14:textId="77777777" w:rsidR="00651132" w:rsidRPr="00651132" w:rsidRDefault="00651132" w:rsidP="0081629E">
            <w:pPr>
              <w:numPr>
                <w:ilvl w:val="0"/>
                <w:numId w:val="32"/>
              </w:numPr>
              <w:rPr>
                <w:rFonts w:asciiTheme="minorHAnsi" w:hAnsiTheme="minorHAnsi" w:cstheme="minorHAnsi"/>
                <w:sz w:val="22"/>
                <w:szCs w:val="22"/>
              </w:rPr>
            </w:pPr>
            <w:r w:rsidRPr="00651132">
              <w:rPr>
                <w:rFonts w:asciiTheme="minorHAnsi" w:hAnsiTheme="minorHAnsi" w:cstheme="minorHAnsi"/>
                <w:sz w:val="22"/>
                <w:szCs w:val="22"/>
              </w:rPr>
              <w:t>(-2, -1)</w:t>
            </w:r>
          </w:p>
          <w:p w14:paraId="27C60F8B" w14:textId="77777777" w:rsidR="00651132" w:rsidRDefault="00651132" w:rsidP="0081629E">
            <w:pPr>
              <w:numPr>
                <w:ilvl w:val="0"/>
                <w:numId w:val="32"/>
              </w:numPr>
              <w:rPr>
                <w:rFonts w:asciiTheme="minorHAnsi" w:hAnsiTheme="minorHAnsi" w:cstheme="minorHAnsi"/>
                <w:sz w:val="22"/>
                <w:szCs w:val="22"/>
              </w:rPr>
            </w:pPr>
            <w:r w:rsidRPr="00651132">
              <w:rPr>
                <w:rFonts w:asciiTheme="minorHAnsi" w:hAnsiTheme="minorHAnsi" w:cstheme="minorHAnsi"/>
                <w:sz w:val="22"/>
                <w:szCs w:val="22"/>
              </w:rPr>
              <w:t>(-1, 1)</w:t>
            </w:r>
          </w:p>
          <w:p w14:paraId="535E640D" w14:textId="1D32251A" w:rsidR="00651132" w:rsidRDefault="00651132" w:rsidP="0081629E">
            <w:pPr>
              <w:numPr>
                <w:ilvl w:val="0"/>
                <w:numId w:val="32"/>
              </w:numPr>
              <w:rPr>
                <w:rFonts w:asciiTheme="minorHAnsi" w:hAnsiTheme="minorHAnsi" w:cstheme="minorHAnsi"/>
                <w:sz w:val="22"/>
                <w:szCs w:val="22"/>
              </w:rPr>
            </w:pPr>
            <w:r w:rsidRPr="00651132">
              <w:rPr>
                <w:rFonts w:asciiTheme="minorHAnsi" w:hAnsiTheme="minorHAnsi" w:cstheme="minorHAnsi"/>
                <w:sz w:val="22"/>
                <w:szCs w:val="22"/>
              </w:rPr>
              <w:t>(1, 2)</w:t>
            </w:r>
          </w:p>
          <w:p w14:paraId="3C7933D6" w14:textId="77777777" w:rsidR="00651132" w:rsidRDefault="00651132" w:rsidP="00651132">
            <w:pPr>
              <w:rPr>
                <w:rFonts w:asciiTheme="minorHAnsi" w:hAnsiTheme="minorHAnsi" w:cstheme="minorHAnsi"/>
                <w:sz w:val="22"/>
                <w:szCs w:val="22"/>
              </w:rPr>
            </w:pPr>
          </w:p>
          <w:p w14:paraId="4A41C18A" w14:textId="493C66B4" w:rsidR="00817C01" w:rsidRPr="00F87B06" w:rsidRDefault="00651132" w:rsidP="00BB6D0D">
            <w:pPr>
              <w:rPr>
                <w:rFonts w:asciiTheme="minorHAnsi" w:hAnsiTheme="minorHAnsi" w:cstheme="minorHAnsi"/>
                <w:sz w:val="22"/>
                <w:szCs w:val="22"/>
              </w:rPr>
            </w:pPr>
            <w:r w:rsidRPr="00BB6D0D">
              <w:rPr>
                <w:rFonts w:asciiTheme="minorHAnsi" w:hAnsiTheme="minorHAnsi" w:cstheme="minorHAnsi"/>
                <w:i/>
                <w:iCs/>
                <w:sz w:val="22"/>
                <w:szCs w:val="22"/>
              </w:rPr>
              <w:t>The correct answer is</w:t>
            </w:r>
            <w:r>
              <w:rPr>
                <w:rFonts w:asciiTheme="minorHAnsi" w:hAnsiTheme="minorHAnsi" w:cstheme="minorHAnsi"/>
                <w:sz w:val="22"/>
                <w:szCs w:val="22"/>
              </w:rPr>
              <w:t xml:space="preserve"> </w:t>
            </w:r>
            <w:r w:rsidR="003437DF">
              <w:rPr>
                <w:rFonts w:asciiTheme="minorHAnsi" w:hAnsiTheme="minorHAnsi" w:cstheme="minorHAnsi"/>
                <w:sz w:val="22"/>
                <w:szCs w:val="22"/>
              </w:rPr>
              <w:t>(1, 2)</w:t>
            </w:r>
            <w:r>
              <w:rPr>
                <w:rFonts w:asciiTheme="minorHAnsi" w:hAnsiTheme="minorHAnsi" w:cstheme="minorHAnsi"/>
                <w:sz w:val="22"/>
                <w:szCs w:val="22"/>
              </w:rPr>
              <w:t xml:space="preserve">. A common error is that students often </w:t>
            </w:r>
            <w:r w:rsidR="003437DF">
              <w:rPr>
                <w:rFonts w:asciiTheme="minorHAnsi" w:hAnsiTheme="minorHAnsi" w:cstheme="minorHAnsi"/>
                <w:sz w:val="22"/>
                <w:szCs w:val="22"/>
              </w:rPr>
              <w:t>choose</w:t>
            </w:r>
            <w:r>
              <w:rPr>
                <w:rFonts w:asciiTheme="minorHAnsi" w:hAnsiTheme="minorHAnsi" w:cstheme="minorHAnsi"/>
                <w:sz w:val="22"/>
                <w:szCs w:val="22"/>
              </w:rPr>
              <w:t xml:space="preserve"> (-1, 1) because the function is decreasing over the interval.</w:t>
            </w:r>
            <w:r w:rsidR="00817C01" w:rsidRPr="00722C85">
              <w:rPr>
                <w:rFonts w:asciiTheme="minorHAnsi" w:hAnsiTheme="minorHAnsi" w:cstheme="minorHAnsi"/>
                <w:b/>
                <w:bCs/>
                <w:sz w:val="22"/>
                <w:szCs w:val="22"/>
              </w:rPr>
              <w:t xml:space="preserve"> </w:t>
            </w:r>
          </w:p>
        </w:tc>
      </w:tr>
      <w:tr w:rsidR="00817C01" w:rsidRPr="00722C85" w14:paraId="5E817ADB" w14:textId="77777777" w:rsidTr="00B950B7">
        <w:trPr>
          <w:trHeight w:val="435"/>
        </w:trPr>
        <w:tc>
          <w:tcPr>
            <w:tcW w:w="14310" w:type="dxa"/>
            <w:shd w:val="clear" w:color="auto" w:fill="F2F2F2" w:themeFill="background1" w:themeFillShade="F2"/>
            <w:vAlign w:val="center"/>
          </w:tcPr>
          <w:p w14:paraId="4759E3B5" w14:textId="1A4B4BD7"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5BB0DC57" w14:textId="77777777" w:rsidTr="00370866">
        <w:trPr>
          <w:trHeight w:val="1970"/>
        </w:trPr>
        <w:tc>
          <w:tcPr>
            <w:tcW w:w="14310" w:type="dxa"/>
          </w:tcPr>
          <w:p w14:paraId="0EFF7479" w14:textId="77777777" w:rsidR="00817C01" w:rsidRPr="00A3275C" w:rsidRDefault="00817C01" w:rsidP="00817C01">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6E346769" w14:textId="6F7E5A01" w:rsidR="00817C01" w:rsidRPr="005B75F6" w:rsidRDefault="005B75F6" w:rsidP="005B75F6">
            <w:pPr>
              <w:shd w:val="clear" w:color="auto" w:fill="FFFFFF"/>
              <w:spacing w:line="345" w:lineRule="atLeast"/>
              <w:rPr>
                <w:rFonts w:ascii="Calibri" w:eastAsia="Times New Roman" w:hAnsi="Calibri" w:cs="Calibri"/>
                <w:color w:val="1F1F1F"/>
                <w:sz w:val="22"/>
                <w:szCs w:val="22"/>
              </w:rPr>
            </w:pPr>
            <w:r>
              <w:rPr>
                <w:rFonts w:ascii="Calibri" w:eastAsia="Times New Roman" w:hAnsi="Calibri" w:cs="Calibri"/>
                <w:color w:val="1F1F1F"/>
                <w:sz w:val="22"/>
                <w:szCs w:val="22"/>
              </w:rPr>
              <w:t>Polynomial,</w:t>
            </w:r>
            <w:r w:rsidR="00817C01" w:rsidRPr="00A3275C">
              <w:rPr>
                <w:rFonts w:ascii="Calibri" w:eastAsia="Times New Roman" w:hAnsi="Calibri" w:cs="Calibri"/>
                <w:color w:val="1F1F1F"/>
                <w:sz w:val="22"/>
                <w:szCs w:val="22"/>
              </w:rPr>
              <w:t xml:space="preserve"> exponential</w:t>
            </w:r>
            <w:r>
              <w:rPr>
                <w:rFonts w:ascii="Calibri" w:eastAsia="Times New Roman" w:hAnsi="Calibri" w:cs="Calibri"/>
                <w:color w:val="1F1F1F"/>
                <w:sz w:val="22"/>
                <w:szCs w:val="22"/>
              </w:rPr>
              <w:t>, logarithmic, piecewise-defined, radical, and rational</w:t>
            </w:r>
            <w:r w:rsidR="00817C01" w:rsidRPr="00A3275C">
              <w:rPr>
                <w:rFonts w:ascii="Calibri" w:eastAsia="Times New Roman" w:hAnsi="Calibri" w:cs="Calibri"/>
                <w:color w:val="1F1F1F"/>
                <w:sz w:val="22"/>
                <w:szCs w:val="22"/>
              </w:rPr>
              <w:t xml:space="preserve"> functions are used to model everyday experiences. </w:t>
            </w:r>
          </w:p>
          <w:p w14:paraId="490A7D85" w14:textId="77777777" w:rsidR="00DE4595" w:rsidRDefault="00DE4595" w:rsidP="00DE4595">
            <w:pPr>
              <w:shd w:val="clear" w:color="auto" w:fill="FFFFFF"/>
              <w:rPr>
                <w:rFonts w:ascii="Calibri" w:hAnsi="Calibri" w:cs="Calibri"/>
                <w:b/>
                <w:bCs/>
                <w:color w:val="FF0000"/>
                <w:sz w:val="22"/>
                <w:szCs w:val="22"/>
              </w:rPr>
            </w:pPr>
          </w:p>
          <w:p w14:paraId="6E06E05B" w14:textId="5D35C854" w:rsidR="00DE4595" w:rsidRPr="00DE4595" w:rsidRDefault="00817C01" w:rsidP="00DE4595">
            <w:pPr>
              <w:shd w:val="clear" w:color="auto" w:fill="FFFFFF"/>
              <w:rPr>
                <w:rFonts w:ascii="Calibri" w:eastAsia="Times New Roman" w:hAnsi="Calibri" w:cs="Calibri"/>
                <w:color w:val="000000"/>
                <w:sz w:val="22"/>
                <w:szCs w:val="22"/>
              </w:rPr>
            </w:pPr>
            <w:r w:rsidRPr="00DE4595">
              <w:rPr>
                <w:rFonts w:ascii="Calibri" w:hAnsi="Calibri" w:cs="Calibri"/>
                <w:b/>
                <w:bCs/>
                <w:sz w:val="22"/>
                <w:szCs w:val="22"/>
              </w:rPr>
              <w:t xml:space="preserve">Connections: </w:t>
            </w:r>
            <w:r w:rsidR="004C3017" w:rsidRPr="00DE4595">
              <w:rPr>
                <w:rFonts w:ascii="Calibri" w:hAnsi="Calibri" w:cs="Calibri"/>
                <w:sz w:val="22"/>
                <w:szCs w:val="22"/>
              </w:rPr>
              <w:t>Prior to Algebra 2</w:t>
            </w:r>
            <w:r w:rsidRPr="00DE4595">
              <w:rPr>
                <w:rFonts w:ascii="Calibri" w:hAnsi="Calibri" w:cs="Calibri"/>
                <w:sz w:val="22"/>
                <w:szCs w:val="22"/>
              </w:rPr>
              <w:t xml:space="preserve">, </w:t>
            </w:r>
            <w:r w:rsidR="00DE4595" w:rsidRPr="00DE4595">
              <w:rPr>
                <w:rFonts w:ascii="Calibri" w:hAnsi="Calibri" w:cs="Calibri"/>
                <w:sz w:val="22"/>
                <w:szCs w:val="22"/>
              </w:rPr>
              <w:t xml:space="preserve">students </w:t>
            </w:r>
            <w:r w:rsidR="00DE4595" w:rsidRPr="00DE4595">
              <w:rPr>
                <w:rFonts w:asciiTheme="minorHAnsi" w:hAnsiTheme="minorHAnsi" w:cstheme="minorHAnsi"/>
                <w:sz w:val="22"/>
                <w:szCs w:val="18"/>
              </w:rPr>
              <w:t xml:space="preserve">determine whether a given relation is a function and determine the domain and range of a function (8.PFA.2); </w:t>
            </w:r>
            <w:r w:rsidR="00DE4595" w:rsidRPr="00DE4595">
              <w:rPr>
                <w:rFonts w:asciiTheme="minorHAnsi" w:hAnsiTheme="minorHAnsi" w:cstheme="minorHAnsi"/>
                <w:color w:val="000000"/>
                <w:sz w:val="22"/>
                <w:szCs w:val="22"/>
                <w:shd w:val="clear" w:color="auto" w:fill="FFFFFF"/>
              </w:rPr>
              <w:t>investigate</w:t>
            </w:r>
            <w:r w:rsidR="00DE4595">
              <w:rPr>
                <w:rFonts w:asciiTheme="minorHAnsi" w:hAnsiTheme="minorHAnsi" w:cstheme="minorHAnsi"/>
                <w:color w:val="000000"/>
                <w:sz w:val="22"/>
                <w:szCs w:val="22"/>
                <w:shd w:val="clear" w:color="auto" w:fill="FFFFFF"/>
              </w:rPr>
              <w:t>d</w:t>
            </w:r>
            <w:r w:rsidR="00DE4595" w:rsidRPr="00DE4595">
              <w:rPr>
                <w:rFonts w:asciiTheme="minorHAnsi" w:hAnsiTheme="minorHAnsi" w:cstheme="minorHAnsi"/>
                <w:color w:val="000000"/>
                <w:sz w:val="22"/>
                <w:szCs w:val="22"/>
                <w:shd w:val="clear" w:color="auto" w:fill="FFFFFF"/>
              </w:rPr>
              <w:t>, analyze</w:t>
            </w:r>
            <w:r w:rsidR="00DE4595">
              <w:rPr>
                <w:rFonts w:asciiTheme="minorHAnsi" w:hAnsiTheme="minorHAnsi" w:cstheme="minorHAnsi"/>
                <w:color w:val="000000"/>
                <w:sz w:val="22"/>
                <w:szCs w:val="22"/>
                <w:shd w:val="clear" w:color="auto" w:fill="FFFFFF"/>
              </w:rPr>
              <w:t>d</w:t>
            </w:r>
            <w:r w:rsidR="00DE4595" w:rsidRPr="00DE4595">
              <w:rPr>
                <w:rFonts w:asciiTheme="minorHAnsi" w:hAnsiTheme="minorHAnsi" w:cstheme="minorHAnsi"/>
                <w:color w:val="000000"/>
                <w:sz w:val="22"/>
                <w:szCs w:val="22"/>
                <w:shd w:val="clear" w:color="auto" w:fill="FFFFFF"/>
              </w:rPr>
              <w:t>, and compare</w:t>
            </w:r>
            <w:r w:rsidR="00DE4595">
              <w:rPr>
                <w:rFonts w:asciiTheme="minorHAnsi" w:hAnsiTheme="minorHAnsi" w:cstheme="minorHAnsi"/>
                <w:color w:val="000000"/>
                <w:sz w:val="22"/>
                <w:szCs w:val="22"/>
                <w:shd w:val="clear" w:color="auto" w:fill="FFFFFF"/>
              </w:rPr>
              <w:t>d</w:t>
            </w:r>
            <w:r w:rsidR="00DE4595" w:rsidRPr="00DE4595">
              <w:rPr>
                <w:rFonts w:asciiTheme="minorHAnsi" w:hAnsiTheme="minorHAnsi" w:cstheme="minorHAnsi"/>
                <w:color w:val="000000"/>
                <w:sz w:val="22"/>
                <w:szCs w:val="22"/>
                <w:shd w:val="clear" w:color="auto" w:fill="FFFFFF"/>
              </w:rPr>
              <w:t xml:space="preserve"> linear functions algebraically and graphically, and model</w:t>
            </w:r>
            <w:r w:rsidR="00DE4595">
              <w:rPr>
                <w:rFonts w:asciiTheme="minorHAnsi" w:hAnsiTheme="minorHAnsi" w:cstheme="minorHAnsi"/>
                <w:color w:val="000000"/>
                <w:sz w:val="22"/>
                <w:szCs w:val="22"/>
                <w:shd w:val="clear" w:color="auto" w:fill="FFFFFF"/>
              </w:rPr>
              <w:t>ed</w:t>
            </w:r>
            <w:r w:rsidR="00DE4595" w:rsidRPr="00DE4595">
              <w:rPr>
                <w:rFonts w:asciiTheme="minorHAnsi" w:hAnsiTheme="minorHAnsi" w:cstheme="minorHAnsi"/>
                <w:color w:val="000000"/>
                <w:sz w:val="22"/>
                <w:szCs w:val="22"/>
                <w:shd w:val="clear" w:color="auto" w:fill="FFFFFF"/>
              </w:rPr>
              <w:t xml:space="preserve"> linear relationships</w:t>
            </w:r>
            <w:r w:rsidR="00DE4595">
              <w:rPr>
                <w:rFonts w:asciiTheme="minorHAnsi" w:hAnsiTheme="minorHAnsi" w:cstheme="minorHAnsi"/>
                <w:color w:val="000000"/>
                <w:sz w:val="22"/>
                <w:szCs w:val="22"/>
                <w:shd w:val="clear" w:color="auto" w:fill="FFFFFF"/>
              </w:rPr>
              <w:t xml:space="preserve"> (A.F.1); and, </w:t>
            </w:r>
            <w:r w:rsidR="00DE4595" w:rsidRPr="00C44CF1">
              <w:rPr>
                <w:rFonts w:asciiTheme="minorHAnsi" w:hAnsiTheme="minorHAnsi" w:cstheme="minorHAnsi"/>
                <w:color w:val="000000"/>
                <w:sz w:val="22"/>
                <w:szCs w:val="22"/>
                <w:shd w:val="clear" w:color="auto" w:fill="FFFFFF"/>
              </w:rPr>
              <w:t>investigate</w:t>
            </w:r>
            <w:r w:rsidR="00DE4595">
              <w:rPr>
                <w:rFonts w:asciiTheme="minorHAnsi" w:hAnsiTheme="minorHAnsi" w:cstheme="minorHAnsi"/>
                <w:color w:val="000000"/>
                <w:sz w:val="22"/>
                <w:szCs w:val="22"/>
                <w:shd w:val="clear" w:color="auto" w:fill="FFFFFF"/>
              </w:rPr>
              <w:t>d</w:t>
            </w:r>
            <w:r w:rsidR="00DE4595" w:rsidRPr="00C44CF1">
              <w:rPr>
                <w:rFonts w:asciiTheme="minorHAnsi" w:hAnsiTheme="minorHAnsi" w:cstheme="minorHAnsi"/>
                <w:color w:val="000000"/>
                <w:sz w:val="22"/>
                <w:szCs w:val="22"/>
                <w:shd w:val="clear" w:color="auto" w:fill="FFFFFF"/>
              </w:rPr>
              <w:t>, analyze</w:t>
            </w:r>
            <w:r w:rsidR="00DE4595">
              <w:rPr>
                <w:rFonts w:asciiTheme="minorHAnsi" w:hAnsiTheme="minorHAnsi" w:cstheme="minorHAnsi"/>
                <w:color w:val="000000"/>
                <w:sz w:val="22"/>
                <w:szCs w:val="22"/>
                <w:shd w:val="clear" w:color="auto" w:fill="FFFFFF"/>
              </w:rPr>
              <w:t>d</w:t>
            </w:r>
            <w:r w:rsidR="00DE4595" w:rsidRPr="00C44CF1">
              <w:rPr>
                <w:rFonts w:asciiTheme="minorHAnsi" w:hAnsiTheme="minorHAnsi" w:cstheme="minorHAnsi"/>
                <w:color w:val="000000"/>
                <w:sz w:val="22"/>
                <w:szCs w:val="22"/>
                <w:shd w:val="clear" w:color="auto" w:fill="FFFFFF"/>
              </w:rPr>
              <w:t>, and compare</w:t>
            </w:r>
            <w:r w:rsidR="00DE4595">
              <w:rPr>
                <w:rFonts w:asciiTheme="minorHAnsi" w:hAnsiTheme="minorHAnsi" w:cstheme="minorHAnsi"/>
                <w:color w:val="000000"/>
                <w:sz w:val="22"/>
                <w:szCs w:val="22"/>
                <w:shd w:val="clear" w:color="auto" w:fill="FFFFFF"/>
              </w:rPr>
              <w:t>d</w:t>
            </w:r>
            <w:r w:rsidR="00DE4595" w:rsidRPr="00C44CF1">
              <w:rPr>
                <w:rFonts w:asciiTheme="minorHAnsi" w:hAnsiTheme="minorHAnsi" w:cstheme="minorHAnsi"/>
                <w:color w:val="000000"/>
                <w:sz w:val="22"/>
                <w:szCs w:val="22"/>
                <w:shd w:val="clear" w:color="auto" w:fill="FFFFFF"/>
              </w:rPr>
              <w:t xml:space="preserve"> characteristics of functions, including quadratic and exponential functions, and model</w:t>
            </w:r>
            <w:r w:rsidR="00DE4595">
              <w:rPr>
                <w:rFonts w:asciiTheme="minorHAnsi" w:hAnsiTheme="minorHAnsi" w:cstheme="minorHAnsi"/>
                <w:color w:val="000000"/>
                <w:sz w:val="22"/>
                <w:szCs w:val="22"/>
                <w:shd w:val="clear" w:color="auto" w:fill="FFFFFF"/>
              </w:rPr>
              <w:t>ed</w:t>
            </w:r>
            <w:r w:rsidR="00DE4595" w:rsidRPr="00C44CF1">
              <w:rPr>
                <w:rFonts w:asciiTheme="minorHAnsi" w:hAnsiTheme="minorHAnsi" w:cstheme="minorHAnsi"/>
                <w:color w:val="000000"/>
                <w:sz w:val="22"/>
                <w:szCs w:val="22"/>
                <w:shd w:val="clear" w:color="auto" w:fill="FFFFFF"/>
              </w:rPr>
              <w:t xml:space="preserve"> quadratic and exponential relationships</w:t>
            </w:r>
            <w:r w:rsidR="00DE4595">
              <w:rPr>
                <w:rFonts w:asciiTheme="minorHAnsi" w:hAnsiTheme="minorHAnsi" w:cstheme="minorHAnsi"/>
                <w:color w:val="000000"/>
                <w:sz w:val="22"/>
                <w:szCs w:val="22"/>
                <w:shd w:val="clear" w:color="auto" w:fill="FFFFFF"/>
              </w:rPr>
              <w:t xml:space="preserve"> (A.F.2). Given these understandings, students will </w:t>
            </w:r>
            <w:r w:rsidR="00DE4595" w:rsidRPr="00DE4595">
              <w:rPr>
                <w:rFonts w:asciiTheme="minorHAnsi" w:hAnsiTheme="minorHAnsi" w:cstheme="minorHAnsi"/>
                <w:sz w:val="22"/>
                <w:szCs w:val="22"/>
              </w:rPr>
              <w:t>investigate and analyze characteristics of square root, cube root, rational, polynomial, exponential, logarithmic, and piecewise-defined functions algebraically and graphically</w:t>
            </w:r>
            <w:r w:rsidR="00DE4595">
              <w:rPr>
                <w:rFonts w:asciiTheme="minorHAnsi" w:hAnsiTheme="minorHAnsi" w:cstheme="minorHAnsi"/>
                <w:sz w:val="22"/>
                <w:szCs w:val="22"/>
              </w:rPr>
              <w:t xml:space="preserve"> (A2.F.2) and this knowledge will be embedded into coursework beyond Algebra 2. </w:t>
            </w:r>
          </w:p>
          <w:p w14:paraId="6F8E36CF" w14:textId="77777777" w:rsidR="00EC307F" w:rsidRPr="00A3275C" w:rsidRDefault="00EC307F" w:rsidP="00817C01">
            <w:pPr>
              <w:rPr>
                <w:rFonts w:ascii="Calibri" w:hAnsi="Calibri" w:cs="Calibri"/>
                <w:b/>
                <w:bCs/>
                <w:sz w:val="22"/>
                <w:szCs w:val="22"/>
              </w:rPr>
            </w:pPr>
          </w:p>
          <w:p w14:paraId="12BFD200" w14:textId="77777777" w:rsidR="00817C01" w:rsidRPr="0058554D" w:rsidRDefault="00817C01" w:rsidP="00817C01">
            <w:pPr>
              <w:pStyle w:val="ListParagraph"/>
              <w:numPr>
                <w:ilvl w:val="0"/>
                <w:numId w:val="5"/>
              </w:numPr>
              <w:rPr>
                <w:rFonts w:ascii="Calibri" w:hAnsi="Calibri" w:cs="Calibri"/>
                <w:sz w:val="22"/>
                <w:szCs w:val="22"/>
              </w:rPr>
            </w:pPr>
            <w:r w:rsidRPr="00C44CF1">
              <w:rPr>
                <w:rFonts w:ascii="Calibri" w:hAnsi="Calibri" w:cs="Calibri"/>
                <w:i/>
                <w:iCs/>
                <w:sz w:val="22"/>
                <w:szCs w:val="22"/>
              </w:rPr>
              <w:t>Within the grade level/course:</w:t>
            </w:r>
          </w:p>
          <w:p w14:paraId="3C367989" w14:textId="77777777" w:rsidR="0058554D" w:rsidRPr="00C44CF1" w:rsidRDefault="0058554D" w:rsidP="0058554D">
            <w:pPr>
              <w:pStyle w:val="ListParagraph"/>
              <w:numPr>
                <w:ilvl w:val="1"/>
                <w:numId w:val="5"/>
              </w:numPr>
              <w:rPr>
                <w:rFonts w:ascii="Calibri" w:hAnsi="Calibri" w:cs="Calibri"/>
                <w:sz w:val="22"/>
                <w:szCs w:val="22"/>
              </w:rPr>
            </w:pPr>
            <w:r w:rsidRPr="00C44CF1">
              <w:rPr>
                <w:rFonts w:ascii="Calibri" w:hAnsi="Calibri" w:cs="Calibri"/>
                <w:sz w:val="22"/>
                <w:szCs w:val="22"/>
              </w:rPr>
              <w:t>A2.F.1 – The student will investigate, analyze, and compare square root, cube root, rational, exponential, and logarithmic function families, algebraically and graphically, using transformations.</w:t>
            </w:r>
          </w:p>
          <w:p w14:paraId="3A38614F" w14:textId="77777777" w:rsidR="00817C01" w:rsidRPr="00C44CF1" w:rsidRDefault="00817C01" w:rsidP="00817C01">
            <w:pPr>
              <w:pStyle w:val="ListParagraph"/>
              <w:numPr>
                <w:ilvl w:val="0"/>
                <w:numId w:val="5"/>
              </w:numPr>
              <w:rPr>
                <w:rFonts w:ascii="Calibri" w:hAnsi="Calibri" w:cs="Calibri"/>
                <w:sz w:val="22"/>
                <w:szCs w:val="22"/>
              </w:rPr>
            </w:pPr>
            <w:r w:rsidRPr="00C44CF1">
              <w:rPr>
                <w:rFonts w:ascii="Calibri" w:hAnsi="Calibri" w:cs="Calibri"/>
                <w:i/>
                <w:iCs/>
                <w:sz w:val="22"/>
                <w:szCs w:val="22"/>
              </w:rPr>
              <w:t>Vertical Progression</w:t>
            </w:r>
            <w:r w:rsidRPr="00C44CF1">
              <w:rPr>
                <w:rFonts w:ascii="Calibri" w:hAnsi="Calibri" w:cs="Calibri"/>
                <w:sz w:val="22"/>
                <w:szCs w:val="22"/>
              </w:rPr>
              <w:t xml:space="preserve">: </w:t>
            </w:r>
          </w:p>
          <w:p w14:paraId="04680854" w14:textId="77777777" w:rsidR="00C94290" w:rsidRPr="00C94290" w:rsidRDefault="00C94290" w:rsidP="00C94290">
            <w:pPr>
              <w:pStyle w:val="ListParagraph"/>
              <w:numPr>
                <w:ilvl w:val="1"/>
                <w:numId w:val="5"/>
              </w:numPr>
              <w:shd w:val="clear" w:color="auto" w:fill="FFFFFF"/>
              <w:rPr>
                <w:rFonts w:asciiTheme="minorHAnsi" w:eastAsia="Times New Roman" w:hAnsiTheme="minorHAnsi" w:cstheme="minorHAnsi"/>
                <w:color w:val="000000"/>
                <w:sz w:val="20"/>
              </w:rPr>
            </w:pPr>
            <w:r>
              <w:rPr>
                <w:rFonts w:ascii="Calibri" w:eastAsia="Times New Roman" w:hAnsi="Calibri" w:cs="Calibri"/>
                <w:color w:val="000000"/>
                <w:sz w:val="22"/>
                <w:szCs w:val="22"/>
              </w:rPr>
              <w:t xml:space="preserve">8.PFA.2 – The student will </w:t>
            </w:r>
            <w:r w:rsidRPr="00C94290">
              <w:rPr>
                <w:rFonts w:asciiTheme="minorHAnsi" w:hAnsiTheme="minorHAnsi" w:cstheme="minorHAnsi"/>
                <w:sz w:val="22"/>
                <w:szCs w:val="18"/>
              </w:rPr>
              <w:t>determine whether a given relation is a function and determine the domain and range of a function.</w:t>
            </w:r>
          </w:p>
          <w:p w14:paraId="337A0E74" w14:textId="77777777" w:rsidR="0058554D" w:rsidRPr="00C44CF1" w:rsidRDefault="0058554D" w:rsidP="0058554D">
            <w:pPr>
              <w:pStyle w:val="ListParagraph"/>
              <w:numPr>
                <w:ilvl w:val="1"/>
                <w:numId w:val="5"/>
              </w:numPr>
              <w:shd w:val="clear" w:color="auto" w:fill="FFFFFF"/>
              <w:rPr>
                <w:rFonts w:ascii="Calibri" w:eastAsia="Times New Roman" w:hAnsi="Calibri" w:cs="Calibri"/>
                <w:color w:val="000000"/>
                <w:sz w:val="22"/>
                <w:szCs w:val="22"/>
              </w:rPr>
            </w:pPr>
            <w:r w:rsidRPr="00C44CF1">
              <w:rPr>
                <w:rFonts w:ascii="Calibri" w:eastAsia="Times New Roman" w:hAnsi="Calibri" w:cs="Calibri"/>
                <w:color w:val="000000"/>
                <w:sz w:val="22"/>
                <w:szCs w:val="22"/>
              </w:rPr>
              <w:t xml:space="preserve">A.F.1 – </w:t>
            </w:r>
            <w:r w:rsidRPr="00C44CF1">
              <w:rPr>
                <w:rFonts w:asciiTheme="minorHAnsi" w:hAnsiTheme="minorHAnsi" w:cstheme="minorHAnsi"/>
                <w:color w:val="000000"/>
                <w:sz w:val="22"/>
                <w:szCs w:val="22"/>
                <w:shd w:val="clear" w:color="auto" w:fill="FFFFFF"/>
              </w:rPr>
              <w:t>The student will investigate, analyze, and compare linear functions algebraically and graphically, and model linear relationships.</w:t>
            </w:r>
          </w:p>
          <w:p w14:paraId="0F055C41" w14:textId="2507D9B3" w:rsidR="00817C01" w:rsidRPr="0070203F" w:rsidRDefault="0058554D" w:rsidP="00D765CF">
            <w:pPr>
              <w:pStyle w:val="ListParagraph"/>
              <w:numPr>
                <w:ilvl w:val="1"/>
                <w:numId w:val="5"/>
              </w:numPr>
              <w:shd w:val="clear" w:color="auto" w:fill="FFFFFF"/>
              <w:rPr>
                <w:rFonts w:ascii="Calibri" w:eastAsia="Times New Roman" w:hAnsi="Calibri" w:cs="Calibri"/>
                <w:color w:val="000000"/>
                <w:sz w:val="22"/>
                <w:szCs w:val="22"/>
              </w:rPr>
            </w:pPr>
            <w:r w:rsidRPr="00C44CF1">
              <w:rPr>
                <w:rFonts w:ascii="Calibri" w:eastAsia="Times New Roman" w:hAnsi="Calibri" w:cs="Calibri"/>
                <w:color w:val="000000"/>
                <w:sz w:val="22"/>
                <w:szCs w:val="22"/>
              </w:rPr>
              <w:t xml:space="preserve">A.F.2 – </w:t>
            </w:r>
            <w:r w:rsidRPr="00C44CF1">
              <w:rPr>
                <w:rFonts w:asciiTheme="minorHAnsi" w:hAnsiTheme="minorHAnsi" w:cstheme="minorHAnsi"/>
                <w:color w:val="000000"/>
                <w:sz w:val="22"/>
                <w:szCs w:val="22"/>
                <w:shd w:val="clear" w:color="auto" w:fill="FFFFFF"/>
              </w:rPr>
              <w:t>The student will investigate, analyze, and compare characteristics of functions, including quadratic and exponential functions, and model quadratic and exponential relationships.</w:t>
            </w:r>
          </w:p>
        </w:tc>
      </w:tr>
      <w:tr w:rsidR="00817C01" w:rsidRPr="00722C85" w14:paraId="38C4A5F0" w14:textId="77777777" w:rsidTr="004B5269">
        <w:trPr>
          <w:trHeight w:val="530"/>
        </w:trPr>
        <w:tc>
          <w:tcPr>
            <w:tcW w:w="14310" w:type="dxa"/>
            <w:vAlign w:val="center"/>
          </w:tcPr>
          <w:p w14:paraId="3F8D18E8" w14:textId="77777777" w:rsidR="00817C01"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18F7136B" w14:textId="7037B736" w:rsidR="00817C01" w:rsidRDefault="008B6777" w:rsidP="00817C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A556305" w14:textId="77777777" w:rsidR="00817C01" w:rsidRPr="00722C85" w:rsidRDefault="00817C01" w:rsidP="00817C01">
            <w:pPr>
              <w:pStyle w:val="Bullet1"/>
              <w:numPr>
                <w:ilvl w:val="0"/>
                <w:numId w:val="0"/>
              </w:numPr>
              <w:spacing w:before="0"/>
              <w:ind w:left="360" w:hanging="360"/>
              <w:rPr>
                <w:rFonts w:asciiTheme="minorHAnsi" w:hAnsiTheme="minorHAnsi" w:cstheme="minorHAnsi"/>
                <w:b/>
                <w:bCs/>
                <w:sz w:val="22"/>
                <w:szCs w:val="22"/>
              </w:rPr>
            </w:pPr>
          </w:p>
        </w:tc>
      </w:tr>
    </w:tbl>
    <w:p w14:paraId="76601D9F" w14:textId="77777777" w:rsidR="00BB6D0D" w:rsidRDefault="00BB6D0D" w:rsidP="00BB6D0D">
      <w:pPr>
        <w:spacing w:after="160" w:line="259" w:lineRule="auto"/>
        <w:rPr>
          <w:rFonts w:asciiTheme="minorHAnsi" w:hAnsiTheme="minorHAnsi" w:cstheme="minorHAnsi"/>
          <w:b/>
          <w:bCs/>
          <w:sz w:val="32"/>
          <w:szCs w:val="32"/>
        </w:rPr>
      </w:pPr>
    </w:p>
    <w:p w14:paraId="30C0FB92" w14:textId="60E61929" w:rsidR="008E1DE9" w:rsidRPr="00BB6D0D" w:rsidRDefault="00AA6825" w:rsidP="00BB6D0D">
      <w:pPr>
        <w:spacing w:after="160" w:line="259" w:lineRule="auto"/>
        <w:jc w:val="center"/>
        <w:rPr>
          <w:rFonts w:asciiTheme="minorHAnsi" w:eastAsia="Calibri" w:hAnsiTheme="minorHAnsi" w:cstheme="minorHAnsi"/>
          <w:b/>
          <w:bCs/>
          <w:sz w:val="32"/>
          <w:szCs w:val="32"/>
        </w:rPr>
      </w:pPr>
      <w:r w:rsidRPr="00AA6825">
        <w:rPr>
          <w:rFonts w:asciiTheme="minorHAnsi" w:hAnsiTheme="minorHAnsi" w:cstheme="minorHAnsi"/>
          <w:b/>
          <w:bCs/>
          <w:sz w:val="32"/>
          <w:szCs w:val="32"/>
        </w:rPr>
        <w:lastRenderedPageBreak/>
        <w:t>Statistics</w:t>
      </w:r>
    </w:p>
    <w:p w14:paraId="30A488B6" w14:textId="77777777" w:rsidR="00F367A7" w:rsidRPr="004D4B71" w:rsidRDefault="00F367A7" w:rsidP="00BB6D0D">
      <w:pPr>
        <w:spacing w:after="240"/>
        <w:rPr>
          <w:rFonts w:ascii="Calibri" w:hAnsi="Calibri" w:cs="Calibri"/>
          <w:sz w:val="22"/>
          <w:szCs w:val="22"/>
        </w:rPr>
      </w:pPr>
      <w:r>
        <w:rPr>
          <w:rFonts w:ascii="Calibri" w:hAnsi="Calibri" w:cs="Calibri"/>
          <w:sz w:val="22"/>
          <w:szCs w:val="22"/>
        </w:rPr>
        <w:t>Statistics is a branch of mathematics that allows people to qualify and quantify data</w:t>
      </w:r>
      <w:r w:rsidRPr="004D4B71">
        <w:rPr>
          <w:rFonts w:ascii="Calibri" w:hAnsi="Calibri" w:cs="Calibri"/>
          <w:sz w:val="22"/>
          <w:szCs w:val="22"/>
        </w:rPr>
        <w:t xml:space="preserve">. Students use </w:t>
      </w:r>
      <w:r>
        <w:rPr>
          <w:rFonts w:ascii="Calibri" w:hAnsi="Calibri" w:cs="Calibri"/>
          <w:sz w:val="22"/>
          <w:szCs w:val="22"/>
        </w:rPr>
        <w:t>statistics to formulate questions and communicate results of data that has been collected and analyzed</w:t>
      </w:r>
      <w:r w:rsidRPr="004D4B71">
        <w:rPr>
          <w:rFonts w:ascii="Calibri" w:hAnsi="Calibri" w:cs="Calibri"/>
          <w:sz w:val="22"/>
          <w:szCs w:val="22"/>
        </w:rPr>
        <w:t xml:space="preserve">. These skills </w:t>
      </w:r>
      <w:r>
        <w:rPr>
          <w:rFonts w:ascii="Calibri" w:hAnsi="Calibri" w:cs="Calibri"/>
          <w:sz w:val="22"/>
          <w:szCs w:val="22"/>
        </w:rPr>
        <w:t xml:space="preserve">are used in almost every area of life, including sports, banking, medicine, agriculture, government, and education to name a few. </w:t>
      </w:r>
      <w:r w:rsidRPr="004D4B71">
        <w:rPr>
          <w:rFonts w:ascii="Calibri" w:hAnsi="Calibri" w:cs="Calibri"/>
          <w:sz w:val="22"/>
          <w:szCs w:val="22"/>
        </w:rPr>
        <w:t xml:space="preserve"> </w:t>
      </w:r>
    </w:p>
    <w:p w14:paraId="0DD84E62" w14:textId="145A04D9" w:rsidR="00F367A7" w:rsidRPr="00F367A7" w:rsidRDefault="00F367A7" w:rsidP="00BB6D0D">
      <w:r w:rsidRPr="004D4B71">
        <w:rPr>
          <w:rFonts w:ascii="Calibri" w:hAnsi="Calibri" w:cs="Calibri"/>
          <w:sz w:val="22"/>
          <w:szCs w:val="22"/>
        </w:rPr>
        <w:t xml:space="preserve">Throughout Algebra </w:t>
      </w:r>
      <w:r w:rsidR="005257B9">
        <w:rPr>
          <w:rFonts w:ascii="Calibri" w:hAnsi="Calibri" w:cs="Calibri"/>
          <w:sz w:val="22"/>
          <w:szCs w:val="22"/>
        </w:rPr>
        <w:t>2</w:t>
      </w:r>
      <w:r w:rsidRPr="004D4B71">
        <w:rPr>
          <w:rFonts w:ascii="Calibri" w:hAnsi="Calibri" w:cs="Calibri"/>
          <w:sz w:val="22"/>
          <w:szCs w:val="22"/>
        </w:rPr>
        <w:t xml:space="preserve">, students will </w:t>
      </w:r>
      <w:r>
        <w:rPr>
          <w:rFonts w:ascii="Calibri" w:hAnsi="Calibri" w:cs="Calibri"/>
          <w:sz w:val="22"/>
          <w:szCs w:val="22"/>
        </w:rPr>
        <w:t>apply the data cycle with a focus on representing bivariate data in scatterplots, tables, and ordered pairs.</w:t>
      </w:r>
      <w:r w:rsidR="005257B9">
        <w:rPr>
          <w:rFonts w:ascii="Calibri" w:hAnsi="Calibri" w:cs="Calibri"/>
          <w:sz w:val="22"/>
          <w:szCs w:val="22"/>
        </w:rPr>
        <w:t xml:space="preserve"> Students will also be exposed to univariate quantitative data represented by a normal curve. </w:t>
      </w:r>
      <w:r>
        <w:rPr>
          <w:rFonts w:ascii="Calibri" w:hAnsi="Calibri" w:cs="Calibri"/>
          <w:sz w:val="22"/>
          <w:szCs w:val="22"/>
        </w:rPr>
        <w:t>Additionally, students will use data to determine appropriate linear</w:t>
      </w:r>
      <w:r w:rsidR="005257B9">
        <w:rPr>
          <w:rFonts w:ascii="Calibri" w:hAnsi="Calibri" w:cs="Calibri"/>
          <w:sz w:val="22"/>
          <w:szCs w:val="22"/>
        </w:rPr>
        <w:t xml:space="preserve">, </w:t>
      </w:r>
      <w:r>
        <w:rPr>
          <w:rFonts w:ascii="Calibri" w:hAnsi="Calibri" w:cs="Calibri"/>
          <w:sz w:val="22"/>
          <w:szCs w:val="22"/>
        </w:rPr>
        <w:t>quadratic</w:t>
      </w:r>
      <w:r w:rsidR="005257B9">
        <w:rPr>
          <w:rFonts w:ascii="Calibri" w:hAnsi="Calibri" w:cs="Calibri"/>
          <w:sz w:val="22"/>
          <w:szCs w:val="22"/>
        </w:rPr>
        <w:t>, and exponential</w:t>
      </w:r>
      <w:r>
        <w:rPr>
          <w:rFonts w:ascii="Calibri" w:hAnsi="Calibri" w:cs="Calibri"/>
          <w:sz w:val="22"/>
          <w:szCs w:val="22"/>
        </w:rPr>
        <w:t xml:space="preserve"> best-fit curves that model the data.</w:t>
      </w:r>
      <w:r w:rsidR="005257B9">
        <w:rPr>
          <w:rFonts w:ascii="Calibri" w:hAnsi="Calibri" w:cs="Calibri"/>
          <w:sz w:val="22"/>
          <w:szCs w:val="22"/>
        </w:rPr>
        <w:t xml:space="preserve"> Further, students will compute and distinguish between permutations and combinations. </w:t>
      </w:r>
    </w:p>
    <w:p w14:paraId="24F34C5C" w14:textId="77777777" w:rsidR="00AA6825" w:rsidRPr="00AA6825" w:rsidRDefault="00AA6825" w:rsidP="00AA6825">
      <w:pPr>
        <w:pStyle w:val="Sump1bullet"/>
        <w:numPr>
          <w:ilvl w:val="0"/>
          <w:numId w:val="0"/>
        </w:numPr>
        <w:ind w:left="540" w:hanging="360"/>
        <w:rPr>
          <w:rFonts w:eastAsia="Times New Roman"/>
          <w:b/>
        </w:rPr>
      </w:pPr>
    </w:p>
    <w:p w14:paraId="7CCB98C6" w14:textId="77777777" w:rsidR="00BB6D0D" w:rsidRDefault="00AA6825" w:rsidP="00AA6825">
      <w:pPr>
        <w:pStyle w:val="SOLStandardhang67"/>
        <w:rPr>
          <w:rFonts w:asciiTheme="minorHAnsi" w:hAnsiTheme="minorHAnsi" w:cstheme="minorHAnsi"/>
          <w:color w:val="auto"/>
          <w:sz w:val="22"/>
          <w:szCs w:val="22"/>
        </w:rPr>
      </w:pPr>
      <w:proofErr w:type="gramStart"/>
      <w:r w:rsidRPr="00AA6825">
        <w:rPr>
          <w:rFonts w:asciiTheme="minorHAnsi" w:hAnsiTheme="minorHAnsi" w:cstheme="minorHAnsi"/>
          <w:color w:val="auto"/>
          <w:sz w:val="22"/>
          <w:szCs w:val="22"/>
        </w:rPr>
        <w:t>A2.ST.1  The</w:t>
      </w:r>
      <w:proofErr w:type="gramEnd"/>
      <w:r w:rsidRPr="00AA6825">
        <w:rPr>
          <w:rFonts w:asciiTheme="minorHAnsi" w:hAnsiTheme="minorHAnsi" w:cstheme="minorHAnsi"/>
          <w:color w:val="auto"/>
          <w:sz w:val="22"/>
          <w:szCs w:val="22"/>
        </w:rPr>
        <w:t xml:space="preserve"> student will apply the data cycle (formulate questions; collect or acquire data; organize and represent data; and analyze data</w:t>
      </w:r>
    </w:p>
    <w:p w14:paraId="4B90C058" w14:textId="6A631424" w:rsidR="00AA6825" w:rsidRPr="00AA6825" w:rsidRDefault="00BB6D0D" w:rsidP="00AA6825">
      <w:pPr>
        <w:pStyle w:val="SOLStandardhang67"/>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AA6825" w:rsidRPr="00AA6825">
        <w:rPr>
          <w:rFonts w:asciiTheme="minorHAnsi" w:hAnsiTheme="minorHAnsi" w:cstheme="minorHAnsi"/>
          <w:color w:val="auto"/>
          <w:sz w:val="22"/>
          <w:szCs w:val="22"/>
        </w:rPr>
        <w:t>and communicate results) with a focus on univariate quantitative data represented by a smooth curve, including a normal curve.</w:t>
      </w:r>
    </w:p>
    <w:p w14:paraId="0B2FC983" w14:textId="77777777" w:rsidR="00AA6825" w:rsidRPr="00AA6825" w:rsidRDefault="00AA6825" w:rsidP="00AA6825">
      <w:pPr>
        <w:pStyle w:val="SOLTSWBAT"/>
        <w:rPr>
          <w:rFonts w:asciiTheme="minorHAnsi" w:hAnsiTheme="minorHAnsi" w:cstheme="minorHAnsi"/>
          <w:b/>
          <w:bCs/>
          <w:sz w:val="22"/>
          <w:szCs w:val="22"/>
        </w:rPr>
      </w:pPr>
      <w:r w:rsidRPr="00AA6825">
        <w:rPr>
          <w:rFonts w:asciiTheme="minorHAnsi" w:hAnsiTheme="minorHAnsi" w:cstheme="minorHAnsi"/>
          <w:sz w:val="22"/>
          <w:szCs w:val="22"/>
        </w:rPr>
        <w:t>Students will demonstrate the following Knowledge and Skills:</w:t>
      </w:r>
    </w:p>
    <w:p w14:paraId="43525C63" w14:textId="77777777" w:rsidR="00AA6825" w:rsidRPr="00AA6825" w:rsidRDefault="00AA6825" w:rsidP="008B6777">
      <w:pPr>
        <w:pStyle w:val="NewLettering"/>
        <w:numPr>
          <w:ilvl w:val="0"/>
          <w:numId w:val="20"/>
        </w:numPr>
        <w:rPr>
          <w:rFonts w:asciiTheme="minorHAnsi" w:hAnsiTheme="minorHAnsi" w:cstheme="minorHAnsi"/>
          <w:sz w:val="22"/>
          <w:szCs w:val="22"/>
        </w:rPr>
      </w:pPr>
      <w:bookmarkStart w:id="0" w:name="_Hlk142249482"/>
      <w:r w:rsidRPr="00AA6825">
        <w:rPr>
          <w:rFonts w:asciiTheme="minorHAnsi" w:hAnsiTheme="minorHAnsi" w:cstheme="minorHAnsi"/>
          <w:sz w:val="22"/>
          <w:szCs w:val="22"/>
        </w:rPr>
        <w:t>Formulate investigative questions that require the collection or acquisition of a large set of univariate quantitative data or summary statistics of a large set of univariate quantitative data and investigate questions using a data cycle.</w:t>
      </w:r>
    </w:p>
    <w:p w14:paraId="49AF2BD7" w14:textId="77777777" w:rsidR="00AA6825" w:rsidRPr="00AA6825" w:rsidRDefault="00AA6825" w:rsidP="008B6777">
      <w:pPr>
        <w:pStyle w:val="NewLettering"/>
        <w:numPr>
          <w:ilvl w:val="0"/>
          <w:numId w:val="20"/>
        </w:numPr>
        <w:rPr>
          <w:rFonts w:asciiTheme="minorHAnsi" w:hAnsiTheme="minorHAnsi" w:cstheme="minorHAnsi"/>
          <w:sz w:val="22"/>
          <w:szCs w:val="22"/>
        </w:rPr>
      </w:pPr>
      <w:r w:rsidRPr="00AA6825">
        <w:rPr>
          <w:rFonts w:asciiTheme="minorHAnsi" w:hAnsiTheme="minorHAnsi" w:cstheme="minorHAnsi"/>
          <w:sz w:val="22"/>
          <w:szCs w:val="22"/>
        </w:rPr>
        <w:t>Collect or acquire univariate data through research, or using surveys, observations, scientific experiments, polls, or questionnaires.</w:t>
      </w:r>
    </w:p>
    <w:p w14:paraId="6031A3D5" w14:textId="77777777" w:rsidR="00AA6825" w:rsidRPr="00AA6825" w:rsidRDefault="00AA6825" w:rsidP="008B6777">
      <w:pPr>
        <w:pStyle w:val="NewLettering"/>
        <w:numPr>
          <w:ilvl w:val="0"/>
          <w:numId w:val="20"/>
        </w:numPr>
        <w:rPr>
          <w:rFonts w:asciiTheme="minorHAnsi" w:hAnsiTheme="minorHAnsi" w:cstheme="minorHAnsi"/>
          <w:sz w:val="22"/>
          <w:szCs w:val="22"/>
        </w:rPr>
      </w:pPr>
      <w:r w:rsidRPr="00AA6825">
        <w:rPr>
          <w:rFonts w:asciiTheme="minorHAnsi" w:hAnsiTheme="minorHAnsi" w:cstheme="minorHAnsi"/>
          <w:sz w:val="22"/>
          <w:szCs w:val="22"/>
        </w:rPr>
        <w:t xml:space="preserve">Examine the shape of a data set (skewed versus symmetric) that can be represented by a </w:t>
      </w:r>
      <w:proofErr w:type="gramStart"/>
      <w:r w:rsidRPr="00AA6825">
        <w:rPr>
          <w:rFonts w:asciiTheme="minorHAnsi" w:hAnsiTheme="minorHAnsi" w:cstheme="minorHAnsi"/>
          <w:sz w:val="22"/>
          <w:szCs w:val="22"/>
        </w:rPr>
        <w:t>histogram, and</w:t>
      </w:r>
      <w:proofErr w:type="gramEnd"/>
      <w:r w:rsidRPr="00AA6825">
        <w:rPr>
          <w:rFonts w:asciiTheme="minorHAnsi" w:hAnsiTheme="minorHAnsi" w:cstheme="minorHAnsi"/>
          <w:sz w:val="22"/>
          <w:szCs w:val="22"/>
        </w:rPr>
        <w:t xml:space="preserve"> sketch a smooth curve to model the distribution.</w:t>
      </w:r>
    </w:p>
    <w:p w14:paraId="6B66FC37" w14:textId="77777777" w:rsidR="00AA6825" w:rsidRPr="00AA6825" w:rsidRDefault="00AA6825" w:rsidP="008B6777">
      <w:pPr>
        <w:pStyle w:val="NewLettering"/>
        <w:numPr>
          <w:ilvl w:val="0"/>
          <w:numId w:val="20"/>
        </w:numPr>
        <w:rPr>
          <w:rFonts w:asciiTheme="minorHAnsi" w:hAnsiTheme="minorHAnsi" w:cstheme="minorHAnsi"/>
          <w:sz w:val="22"/>
          <w:szCs w:val="22"/>
        </w:rPr>
      </w:pPr>
      <w:r w:rsidRPr="00AA6825">
        <w:rPr>
          <w:rFonts w:asciiTheme="minorHAnsi" w:hAnsiTheme="minorHAnsi" w:cstheme="minorHAnsi"/>
          <w:sz w:val="22"/>
          <w:szCs w:val="22"/>
        </w:rPr>
        <w:t>Identify the properties of a normal distribution.</w:t>
      </w:r>
    </w:p>
    <w:p w14:paraId="68E6C203" w14:textId="77777777" w:rsidR="00AA6825" w:rsidRPr="00AA6825" w:rsidRDefault="00AA6825" w:rsidP="008B6777">
      <w:pPr>
        <w:pStyle w:val="NewLettering"/>
        <w:numPr>
          <w:ilvl w:val="0"/>
          <w:numId w:val="20"/>
        </w:numPr>
        <w:rPr>
          <w:rFonts w:asciiTheme="minorHAnsi" w:hAnsiTheme="minorHAnsi" w:cstheme="minorHAnsi"/>
          <w:sz w:val="22"/>
          <w:szCs w:val="22"/>
        </w:rPr>
      </w:pPr>
      <w:r w:rsidRPr="00AA6825">
        <w:rPr>
          <w:rFonts w:asciiTheme="minorHAnsi" w:hAnsiTheme="minorHAnsi" w:cstheme="minorHAnsi"/>
          <w:sz w:val="22"/>
          <w:szCs w:val="22"/>
        </w:rPr>
        <w:t>Describe and interpret a data distribution represented by a smooth curve by analyzing measures of center, measures of spread, and shape of the curve.</w:t>
      </w:r>
    </w:p>
    <w:p w14:paraId="77ADECFD" w14:textId="77777777" w:rsidR="00AA6825" w:rsidRPr="00AA6825" w:rsidRDefault="00AA6825" w:rsidP="008B6777">
      <w:pPr>
        <w:pStyle w:val="NewLettering"/>
        <w:numPr>
          <w:ilvl w:val="0"/>
          <w:numId w:val="20"/>
        </w:numPr>
        <w:rPr>
          <w:rFonts w:asciiTheme="minorHAnsi" w:hAnsiTheme="minorHAnsi" w:cstheme="minorHAnsi"/>
          <w:sz w:val="22"/>
          <w:szCs w:val="22"/>
        </w:rPr>
      </w:pPr>
      <w:r w:rsidRPr="00AA6825">
        <w:rPr>
          <w:rFonts w:asciiTheme="minorHAnsi" w:hAnsiTheme="minorHAnsi" w:cstheme="minorHAnsi"/>
          <w:sz w:val="22"/>
          <w:szCs w:val="22"/>
        </w:rPr>
        <w:t xml:space="preserve">Calculate and interpret the </w:t>
      </w:r>
      <w:r w:rsidRPr="00AA6825">
        <w:rPr>
          <w:rFonts w:asciiTheme="minorHAnsi" w:hAnsiTheme="minorHAnsi" w:cstheme="minorHAnsi"/>
          <w:i/>
          <w:iCs/>
          <w:sz w:val="22"/>
          <w:szCs w:val="22"/>
        </w:rPr>
        <w:t>z-</w:t>
      </w:r>
      <w:r w:rsidRPr="00AA6825">
        <w:rPr>
          <w:rFonts w:asciiTheme="minorHAnsi" w:hAnsiTheme="minorHAnsi" w:cstheme="minorHAnsi"/>
          <w:sz w:val="22"/>
          <w:szCs w:val="22"/>
        </w:rPr>
        <w:t xml:space="preserve">score for a value in a data set. </w:t>
      </w:r>
    </w:p>
    <w:p w14:paraId="6669A86F" w14:textId="77777777" w:rsidR="00AA6825" w:rsidRPr="00AA6825" w:rsidRDefault="00AA6825" w:rsidP="008B6777">
      <w:pPr>
        <w:pStyle w:val="NewLettering"/>
        <w:numPr>
          <w:ilvl w:val="0"/>
          <w:numId w:val="20"/>
        </w:numPr>
        <w:rPr>
          <w:rFonts w:asciiTheme="minorHAnsi" w:hAnsiTheme="minorHAnsi" w:cstheme="minorHAnsi"/>
          <w:sz w:val="22"/>
          <w:szCs w:val="22"/>
        </w:rPr>
      </w:pPr>
      <w:r w:rsidRPr="00AA6825">
        <w:rPr>
          <w:rFonts w:asciiTheme="minorHAnsi" w:hAnsiTheme="minorHAnsi" w:cstheme="minorHAnsi"/>
          <w:sz w:val="22"/>
          <w:szCs w:val="22"/>
        </w:rPr>
        <w:t xml:space="preserve">Compare two data points from two different distributions using </w:t>
      </w:r>
      <w:r w:rsidRPr="00AA6825">
        <w:rPr>
          <w:rFonts w:asciiTheme="minorHAnsi" w:hAnsiTheme="minorHAnsi" w:cstheme="minorHAnsi"/>
          <w:i/>
          <w:sz w:val="22"/>
          <w:szCs w:val="22"/>
        </w:rPr>
        <w:t>z</w:t>
      </w:r>
      <w:r w:rsidRPr="00AA6825">
        <w:rPr>
          <w:rFonts w:asciiTheme="minorHAnsi" w:hAnsiTheme="minorHAnsi" w:cstheme="minorHAnsi"/>
          <w:sz w:val="22"/>
          <w:szCs w:val="22"/>
        </w:rPr>
        <w:t>-scores.</w:t>
      </w:r>
    </w:p>
    <w:p w14:paraId="7E6F9458" w14:textId="77777777" w:rsidR="00AA6825" w:rsidRPr="00AA6825" w:rsidRDefault="00AA6825" w:rsidP="008B6777">
      <w:pPr>
        <w:pStyle w:val="NewLettering"/>
        <w:numPr>
          <w:ilvl w:val="0"/>
          <w:numId w:val="20"/>
        </w:numPr>
        <w:rPr>
          <w:rFonts w:asciiTheme="minorHAnsi" w:hAnsiTheme="minorHAnsi" w:cstheme="minorHAnsi"/>
          <w:sz w:val="22"/>
          <w:szCs w:val="22"/>
        </w:rPr>
      </w:pPr>
      <w:r w:rsidRPr="00AA6825">
        <w:rPr>
          <w:rFonts w:asciiTheme="minorHAnsi" w:hAnsiTheme="minorHAnsi" w:cstheme="minorHAnsi"/>
          <w:sz w:val="22"/>
          <w:szCs w:val="22"/>
        </w:rPr>
        <w:t xml:space="preserve">Determine the solution to problems involving the relationship of the mean, standard deviation, and </w:t>
      </w:r>
      <w:r w:rsidRPr="00AA6825">
        <w:rPr>
          <w:rFonts w:asciiTheme="minorHAnsi" w:hAnsiTheme="minorHAnsi" w:cstheme="minorHAnsi"/>
          <w:i/>
          <w:sz w:val="22"/>
          <w:szCs w:val="22"/>
        </w:rPr>
        <w:t>z</w:t>
      </w:r>
      <w:r w:rsidRPr="00AA6825">
        <w:rPr>
          <w:rFonts w:asciiTheme="minorHAnsi" w:hAnsiTheme="minorHAnsi" w:cstheme="minorHAnsi"/>
          <w:sz w:val="22"/>
          <w:szCs w:val="22"/>
        </w:rPr>
        <w:t>-score of a data set represented by a smooth or normal curve.</w:t>
      </w:r>
    </w:p>
    <w:p w14:paraId="199AF4FF" w14:textId="77777777" w:rsidR="00AA6825" w:rsidRPr="00AA6825" w:rsidRDefault="00AA6825" w:rsidP="008B6777">
      <w:pPr>
        <w:pStyle w:val="NewLettering"/>
        <w:numPr>
          <w:ilvl w:val="0"/>
          <w:numId w:val="20"/>
        </w:numPr>
        <w:rPr>
          <w:rFonts w:asciiTheme="minorHAnsi" w:hAnsiTheme="minorHAnsi" w:cstheme="minorHAnsi"/>
          <w:sz w:val="22"/>
          <w:szCs w:val="22"/>
        </w:rPr>
      </w:pPr>
      <w:r w:rsidRPr="00AA6825">
        <w:rPr>
          <w:rFonts w:asciiTheme="minorHAnsi" w:hAnsiTheme="minorHAnsi" w:cstheme="minorHAnsi"/>
          <w:sz w:val="22"/>
          <w:szCs w:val="22"/>
        </w:rPr>
        <w:t>Apply the Empirical Rule to answer investigative questions.</w:t>
      </w:r>
    </w:p>
    <w:p w14:paraId="68B5AC62" w14:textId="77777777" w:rsidR="00AA6825" w:rsidRPr="00AA6825" w:rsidRDefault="00AA6825" w:rsidP="008B6777">
      <w:pPr>
        <w:pStyle w:val="NewLettering"/>
        <w:numPr>
          <w:ilvl w:val="0"/>
          <w:numId w:val="20"/>
        </w:numPr>
        <w:spacing w:after="240"/>
        <w:rPr>
          <w:rFonts w:asciiTheme="minorHAnsi" w:hAnsiTheme="minorHAnsi" w:cstheme="minorHAnsi"/>
          <w:sz w:val="22"/>
          <w:szCs w:val="22"/>
        </w:rPr>
      </w:pPr>
      <w:r w:rsidRPr="00AA6825">
        <w:rPr>
          <w:rFonts w:asciiTheme="minorHAnsi" w:hAnsiTheme="minorHAnsi" w:cstheme="minorHAnsi"/>
          <w:sz w:val="22"/>
          <w:szCs w:val="22"/>
        </w:rPr>
        <w:t xml:space="preserve">Compare multiple data distributions using measures of center, measures of spread, and shape of the distributions.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C2F55" w:rsidRPr="00722C85" w14:paraId="7070A8B1" w14:textId="77777777" w:rsidTr="0021059C">
        <w:trPr>
          <w:trHeight w:val="415"/>
        </w:trPr>
        <w:tc>
          <w:tcPr>
            <w:tcW w:w="14310" w:type="dxa"/>
            <w:shd w:val="clear" w:color="auto" w:fill="BFBFBF" w:themeFill="background1" w:themeFillShade="BF"/>
            <w:vAlign w:val="center"/>
          </w:tcPr>
          <w:bookmarkEnd w:id="0"/>
          <w:p w14:paraId="3E522560" w14:textId="77777777" w:rsidR="00FC2F55" w:rsidRPr="00722C85" w:rsidRDefault="00FC2F55" w:rsidP="0021059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817C01" w:rsidRPr="00722C85" w14:paraId="20A855F6" w14:textId="77777777" w:rsidTr="0021059C">
        <w:trPr>
          <w:trHeight w:val="299"/>
        </w:trPr>
        <w:tc>
          <w:tcPr>
            <w:tcW w:w="14310" w:type="dxa"/>
          </w:tcPr>
          <w:p w14:paraId="2BB52E95"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There are data sets that cannot be represented by a smooth or normal curve.</w:t>
            </w:r>
          </w:p>
          <w:p w14:paraId="60C8D07C"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A very large data set provides a representation that can closely approximate the population.</w:t>
            </w:r>
          </w:p>
          <w:p w14:paraId="12F31465"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 xml:space="preserve">Summary statistics include measures of center (mean, median, mode) and dispersion or spread (variance and standard deviation). These statistics can be used to approximate the shape of the distribution.  </w:t>
            </w:r>
          </w:p>
          <w:p w14:paraId="12621706"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 xml:space="preserve">Descriptive statistics include measures of center (mean, median, mode) and dispersion or spread (variance and standard deviation). </w:t>
            </w:r>
          </w:p>
          <w:p w14:paraId="5819FAB9"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Variance (</w:t>
            </w:r>
            <w:r w:rsidRPr="00817C01">
              <w:rPr>
                <w:rFonts w:ascii="Calibri" w:hAnsi="Calibri" w:cs="Calibri"/>
                <w:i/>
                <w:sz w:val="22"/>
                <w:szCs w:val="22"/>
              </w:rPr>
              <w:t>σ</w:t>
            </w:r>
            <w:r w:rsidRPr="00817C01">
              <w:rPr>
                <w:rFonts w:ascii="Calibri" w:hAnsi="Calibri" w:cs="Calibri"/>
                <w:sz w:val="22"/>
                <w:szCs w:val="22"/>
                <w:vertAlign w:val="superscript"/>
              </w:rPr>
              <w:t xml:space="preserve"> 2</w:t>
            </w:r>
            <w:r w:rsidRPr="00817C01">
              <w:rPr>
                <w:rFonts w:ascii="Calibri" w:hAnsi="Calibri" w:cs="Calibri"/>
                <w:sz w:val="22"/>
                <w:szCs w:val="22"/>
              </w:rPr>
              <w:t>) and standard deviation (</w:t>
            </w:r>
            <w:r w:rsidRPr="00817C01">
              <w:rPr>
                <w:rFonts w:ascii="Calibri" w:hAnsi="Calibri" w:cs="Calibri"/>
                <w:i/>
                <w:sz w:val="22"/>
                <w:szCs w:val="22"/>
              </w:rPr>
              <w:t>σ</w:t>
            </w:r>
            <w:r w:rsidRPr="00817C01">
              <w:rPr>
                <w:rFonts w:ascii="Calibri" w:hAnsi="Calibri" w:cs="Calibri"/>
                <w:sz w:val="22"/>
                <w:szCs w:val="22"/>
              </w:rPr>
              <w:t>) measure the spread of data about the mean in a data set.</w:t>
            </w:r>
          </w:p>
          <w:p w14:paraId="77B4783A"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Standard deviation is expressed in the original units of measurement of the data.</w:t>
            </w:r>
          </w:p>
          <w:p w14:paraId="61752DEC" w14:textId="77777777" w:rsidR="00817C01" w:rsidRPr="00817C01" w:rsidRDefault="00817C01" w:rsidP="008B6777">
            <w:pPr>
              <w:pStyle w:val="CFUSFormatting"/>
              <w:numPr>
                <w:ilvl w:val="0"/>
                <w:numId w:val="24"/>
              </w:numPr>
              <w:rPr>
                <w:rFonts w:ascii="Calibri" w:eastAsia="SymbolMT" w:hAnsi="Calibri" w:cs="Calibri"/>
                <w:sz w:val="22"/>
                <w:szCs w:val="22"/>
              </w:rPr>
            </w:pPr>
            <w:r w:rsidRPr="00817C01">
              <w:rPr>
                <w:rFonts w:ascii="Calibri" w:hAnsi="Calibri" w:cs="Calibri"/>
                <w:sz w:val="22"/>
                <w:szCs w:val="22"/>
              </w:rPr>
              <w:t>The greater the value of the standard deviation, the further the data tends to be dispersed from the mean.</w:t>
            </w:r>
          </w:p>
          <w:p w14:paraId="676FA374" w14:textId="77777777" w:rsidR="00817C01" w:rsidRPr="00817C01" w:rsidRDefault="00817C01" w:rsidP="008B6777">
            <w:pPr>
              <w:pStyle w:val="CFUSFormatting"/>
              <w:numPr>
                <w:ilvl w:val="0"/>
                <w:numId w:val="24"/>
              </w:numPr>
              <w:rPr>
                <w:rFonts w:ascii="Calibri" w:eastAsia="SymbolMT" w:hAnsi="Calibri" w:cs="Calibri"/>
                <w:sz w:val="22"/>
                <w:szCs w:val="22"/>
              </w:rPr>
            </w:pPr>
            <w:proofErr w:type="gramStart"/>
            <w:r w:rsidRPr="00817C01">
              <w:rPr>
                <w:rFonts w:ascii="Calibri" w:eastAsia="SymbolMT" w:hAnsi="Calibri" w:cs="Calibri"/>
                <w:sz w:val="22"/>
                <w:szCs w:val="22"/>
              </w:rPr>
              <w:t>In order to</w:t>
            </w:r>
            <w:proofErr w:type="gramEnd"/>
            <w:r w:rsidRPr="00817C01">
              <w:rPr>
                <w:rFonts w:ascii="Calibri" w:eastAsia="SymbolMT" w:hAnsi="Calibri" w:cs="Calibri"/>
                <w:sz w:val="22"/>
                <w:szCs w:val="22"/>
              </w:rPr>
              <w:t xml:space="preserve"> develop an understanding of standard deviation as a measure of dispersion (spread), students should have experience analyzing the formulas for and the relationship between variance and standard deviation.  </w:t>
            </w:r>
          </w:p>
          <w:p w14:paraId="40DE887C"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A normal distribution curve is the family of symmetrical, bell-shaped curves defined by the mean and the standard deviation of a data set.  The arithmetic mean (</w:t>
            </w:r>
            <w:r w:rsidRPr="00817C01">
              <w:rPr>
                <w:rFonts w:ascii="Calibri" w:hAnsi="Calibri" w:cs="Calibri"/>
                <w:i/>
                <w:sz w:val="22"/>
                <w:szCs w:val="22"/>
              </w:rPr>
              <w:t>μ</w:t>
            </w:r>
            <w:r w:rsidRPr="00817C01">
              <w:rPr>
                <w:rFonts w:ascii="Calibri" w:hAnsi="Calibri" w:cs="Calibri"/>
                <w:sz w:val="22"/>
                <w:szCs w:val="22"/>
              </w:rPr>
              <w:t>) is located on the line of symmetry of the curve and is approximately equivalent to the median and mode of the data set.</w:t>
            </w:r>
          </w:p>
          <w:p w14:paraId="3426D3BD" w14:textId="77777777" w:rsidR="00817C01" w:rsidRPr="00817C01" w:rsidRDefault="00817C01" w:rsidP="008B6777">
            <w:pPr>
              <w:pStyle w:val="CFUSFormatting"/>
              <w:numPr>
                <w:ilvl w:val="0"/>
                <w:numId w:val="24"/>
              </w:numPr>
              <w:rPr>
                <w:rFonts w:ascii="Calibri" w:eastAsia="SymbolMT" w:hAnsi="Calibri" w:cs="Calibri"/>
                <w:sz w:val="22"/>
                <w:szCs w:val="22"/>
              </w:rPr>
            </w:pPr>
            <w:r w:rsidRPr="00817C01">
              <w:rPr>
                <w:rFonts w:ascii="Calibri" w:hAnsi="Calibri" w:cs="Calibri"/>
                <w:sz w:val="22"/>
                <w:szCs w:val="22"/>
              </w:rPr>
              <w:t xml:space="preserve">The normal curve is a probability distribution and the total area </w:t>
            </w:r>
            <w:r w:rsidRPr="00817C01">
              <w:rPr>
                <w:rFonts w:ascii="Calibri" w:eastAsia="SymbolMT" w:hAnsi="Calibri" w:cs="Calibri"/>
                <w:sz w:val="22"/>
                <w:szCs w:val="22"/>
              </w:rPr>
              <w:t>under the curve is 1.</w:t>
            </w:r>
          </w:p>
          <w:p w14:paraId="5095D991" w14:textId="77777777" w:rsidR="00817C01" w:rsidRPr="00817C01" w:rsidRDefault="00817C01" w:rsidP="008B6777">
            <w:pPr>
              <w:pStyle w:val="CFUSFormatting"/>
              <w:numPr>
                <w:ilvl w:val="0"/>
                <w:numId w:val="24"/>
              </w:numPr>
              <w:rPr>
                <w:rFonts w:ascii="Calibri" w:eastAsia="SymbolMT" w:hAnsi="Calibri" w:cs="Calibri"/>
                <w:sz w:val="22"/>
                <w:szCs w:val="22"/>
              </w:rPr>
            </w:pPr>
            <w:r w:rsidRPr="00817C01">
              <w:rPr>
                <w:rFonts w:ascii="Calibri" w:hAnsi="Calibri" w:cs="Calibri"/>
                <w:sz w:val="22"/>
                <w:szCs w:val="22"/>
              </w:rPr>
              <w:t>For a normal distribution, approximately 68 percent of the data fall within one standard deviation of the mean, approximately 95 percent of the data fall within two standard deviations of the mean, and approximately 99.7 percent of the data fall within three standard deviations of the mean. This is often referred to as the Empirical Rule or the 68 – 95 – 99.7 rule.</w:t>
            </w:r>
          </w:p>
          <w:p w14:paraId="1FC87CB3" w14:textId="59B7F132" w:rsidR="00817C01" w:rsidRPr="00817C01" w:rsidRDefault="006D3CE0" w:rsidP="00817C01">
            <w:pPr>
              <w:pStyle w:val="CFUSFormatting"/>
              <w:numPr>
                <w:ilvl w:val="0"/>
                <w:numId w:val="0"/>
              </w:numPr>
              <w:ind w:left="360"/>
              <w:jc w:val="center"/>
              <w:rPr>
                <w:rFonts w:ascii="Calibri" w:hAnsi="Calibri" w:cs="Calibri"/>
                <w:sz w:val="22"/>
                <w:szCs w:val="22"/>
              </w:rPr>
            </w:pPr>
            <w:r w:rsidRPr="00817C01">
              <w:rPr>
                <w:rFonts w:ascii="Calibri" w:hAnsi="Calibri" w:cs="Calibri"/>
                <w:noProof/>
                <w:sz w:val="22"/>
                <w:szCs w:val="22"/>
              </w:rPr>
              <mc:AlternateContent>
                <mc:Choice Requires="wps">
                  <w:drawing>
                    <wp:anchor distT="0" distB="0" distL="114300" distR="114300" simplePos="0" relativeHeight="251660288" behindDoc="0" locked="0" layoutInCell="1" hidden="0" allowOverlap="1" wp14:anchorId="0F329CE4" wp14:editId="0CAA916D">
                      <wp:simplePos x="0" y="0"/>
                      <wp:positionH relativeFrom="column">
                        <wp:posOffset>3492187</wp:posOffset>
                      </wp:positionH>
                      <wp:positionV relativeFrom="paragraph">
                        <wp:posOffset>1480820</wp:posOffset>
                      </wp:positionV>
                      <wp:extent cx="619932" cy="1485028"/>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932" cy="1485028"/>
                              </a:xfrm>
                              <a:prstGeom prst="rect">
                                <a:avLst/>
                              </a:prstGeom>
                              <a:noFill/>
                              <a:ln>
                                <a:noFill/>
                              </a:ln>
                            </wps:spPr>
                            <wps:txbx>
                              <w:txbxContent>
                                <w:p w14:paraId="00222C62" w14:textId="77777777" w:rsidR="00817C01" w:rsidRPr="00B378B0" w:rsidRDefault="00817C01" w:rsidP="000414DF">
                                  <w:pPr>
                                    <w:rPr>
                                      <w:sz w:val="15"/>
                                      <w:szCs w:val="15"/>
                                    </w:rPr>
                                  </w:pPr>
                                  <w:r w:rsidRPr="00B378B0">
                                    <w:rPr>
                                      <w:sz w:val="15"/>
                                      <w:szCs w:val="15"/>
                                    </w:rPr>
                                    <w:t>2.35%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329CE4" id="Rectangle 17" o:spid="_x0000_s1026" alt="&quot;&quot;" style="position:absolute;left:0;text-align:left;margin-left:275pt;margin-top:116.6pt;width:48.8pt;height:11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" filled="f" stroked="f">
                      <v:textbox inset="2.53958mm,1.2694mm,2.53958mm,1.2694mm">
                        <w:txbxContent>
                          <w:p w14:paraId="00222C62" w14:textId="77777777" w:rsidR="00817C01" w:rsidRPr="00B378B0" w:rsidRDefault="00817C01" w:rsidP="000414DF">
                            <w:pPr>
                              <w:rPr>
                                <w:sz w:val="15"/>
                                <w:szCs w:val="15"/>
                              </w:rPr>
                            </w:pPr>
                            <w:r w:rsidRPr="00B378B0">
                              <w:rPr>
                                <w:sz w:val="15"/>
                                <w:szCs w:val="15"/>
                              </w:rPr>
                              <w:t>2.35%</w:t>
                            </w:r>
                          </w:p>
                        </w:txbxContent>
                      </v:textbox>
                    </v:rect>
                  </w:pict>
                </mc:Fallback>
              </mc:AlternateContent>
            </w:r>
            <w:r w:rsidR="00817C01" w:rsidRPr="00817C01">
              <w:rPr>
                <w:rFonts w:ascii="Calibri" w:hAnsi="Calibri" w:cs="Calibri"/>
                <w:noProof/>
                <w:sz w:val="22"/>
                <w:szCs w:val="22"/>
              </w:rPr>
              <mc:AlternateContent>
                <mc:Choice Requires="wps">
                  <w:drawing>
                    <wp:anchor distT="0" distB="0" distL="114300" distR="114300" simplePos="0" relativeHeight="251659264" behindDoc="0" locked="0" layoutInCell="1" hidden="0" allowOverlap="1" wp14:anchorId="32779D8D" wp14:editId="0699C30A">
                      <wp:simplePos x="0" y="0"/>
                      <wp:positionH relativeFrom="column">
                        <wp:posOffset>5319683</wp:posOffset>
                      </wp:positionH>
                      <wp:positionV relativeFrom="paragraph">
                        <wp:posOffset>1468945</wp:posOffset>
                      </wp:positionV>
                      <wp:extent cx="430530" cy="1337794"/>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0530" cy="1337794"/>
                              </a:xfrm>
                              <a:prstGeom prst="rect">
                                <a:avLst/>
                              </a:prstGeom>
                              <a:noFill/>
                              <a:ln>
                                <a:noFill/>
                              </a:ln>
                            </wps:spPr>
                            <wps:txbx>
                              <w:txbxContent>
                                <w:p w14:paraId="2C00216B" w14:textId="77777777" w:rsidR="00817C01" w:rsidRPr="00B378B0" w:rsidRDefault="00817C01" w:rsidP="000414DF">
                                  <w:pPr>
                                    <w:rPr>
                                      <w:sz w:val="15"/>
                                      <w:szCs w:val="15"/>
                                    </w:rPr>
                                  </w:pPr>
                                  <w:r w:rsidRPr="00B378B0">
                                    <w:rPr>
                                      <w:sz w:val="15"/>
                                      <w:szCs w:val="15"/>
                                    </w:rPr>
                                    <w:t>2.35%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779D8D" id="Rectangle 16" o:spid="_x0000_s1027" alt="&quot;&quot;" style="position:absolute;left:0;text-align:left;margin-left:418.85pt;margin-top:115.65pt;width:33.9pt;height:10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" filled="f" stroked="f">
                      <v:textbox inset="2.53958mm,1.2694mm,2.53958mm,1.2694mm">
                        <w:txbxContent>
                          <w:p w14:paraId="2C00216B" w14:textId="77777777" w:rsidR="00817C01" w:rsidRPr="00B378B0" w:rsidRDefault="00817C01" w:rsidP="000414DF">
                            <w:pPr>
                              <w:rPr>
                                <w:sz w:val="15"/>
                                <w:szCs w:val="15"/>
                              </w:rPr>
                            </w:pPr>
                            <w:r w:rsidRPr="00B378B0">
                              <w:rPr>
                                <w:sz w:val="15"/>
                                <w:szCs w:val="15"/>
                              </w:rPr>
                              <w:t>2.35%</w:t>
                            </w:r>
                          </w:p>
                        </w:txbxContent>
                      </v:textbox>
                    </v:rect>
                  </w:pict>
                </mc:Fallback>
              </mc:AlternateContent>
            </w:r>
            <w:r w:rsidR="00817C01" w:rsidRPr="00817C01">
              <w:rPr>
                <w:rFonts w:ascii="Calibri" w:hAnsi="Calibri" w:cs="Calibri"/>
                <w:noProof/>
                <w:sz w:val="22"/>
                <w:szCs w:val="22"/>
              </w:rPr>
              <w:drawing>
                <wp:inline distT="0" distB="0" distL="0" distR="0" wp14:anchorId="201E2275" wp14:editId="6AA4423E">
                  <wp:extent cx="2807767" cy="1820849"/>
                  <wp:effectExtent l="0" t="0" r="0" b="0"/>
                  <wp:docPr id="20" name="Picture 20" descr="Image. Normal bell curve to include confidence bands and standard deviation notations. "/>
                  <wp:cNvGraphicFramePr/>
                  <a:graphic xmlns:a="http://schemas.openxmlformats.org/drawingml/2006/main">
                    <a:graphicData uri="http://schemas.openxmlformats.org/drawingml/2006/picture">
                      <pic:pic xmlns:pic="http://schemas.openxmlformats.org/drawingml/2006/picture">
                        <pic:nvPicPr>
                          <pic:cNvPr id="20" name="Picture 20" descr="Image. Normal bell curve to include confidence bands and standard deviation notations. "/>
                          <pic:cNvPicPr preferRelativeResize="0"/>
                        </pic:nvPicPr>
                        <pic:blipFill>
                          <a:blip r:embed="rId28"/>
                          <a:srcRect/>
                          <a:stretch>
                            <a:fillRect/>
                          </a:stretch>
                        </pic:blipFill>
                        <pic:spPr>
                          <a:xfrm>
                            <a:off x="0" y="0"/>
                            <a:ext cx="2807767" cy="1820849"/>
                          </a:xfrm>
                          <a:prstGeom prst="rect">
                            <a:avLst/>
                          </a:prstGeom>
                          <a:ln/>
                        </pic:spPr>
                      </pic:pic>
                    </a:graphicData>
                  </a:graphic>
                </wp:inline>
              </w:drawing>
            </w:r>
          </w:p>
          <w:p w14:paraId="69649D84" w14:textId="77777777" w:rsidR="00817C01" w:rsidRPr="00817C01" w:rsidRDefault="00817C01" w:rsidP="00817C01">
            <w:pPr>
              <w:pStyle w:val="CFUSFormatting"/>
              <w:numPr>
                <w:ilvl w:val="0"/>
                <w:numId w:val="0"/>
              </w:numPr>
              <w:ind w:left="360"/>
              <w:rPr>
                <w:rFonts w:ascii="Calibri" w:hAnsi="Calibri" w:cs="Calibri"/>
                <w:sz w:val="22"/>
                <w:szCs w:val="22"/>
              </w:rPr>
            </w:pPr>
            <w:r w:rsidRPr="00817C01">
              <w:rPr>
                <w:rFonts w:ascii="Calibri" w:hAnsi="Calibri" w:cs="Calibri"/>
                <w:sz w:val="22"/>
                <w:szCs w:val="22"/>
              </w:rPr>
              <w:t>NOTE: This chart illustrates percentages that correspond to subdivisions in one standard deviation increments. Percentages for other subdivisions require the table of Standard Normal Probabilities or a graphing utility.</w:t>
            </w:r>
          </w:p>
          <w:p w14:paraId="53FBBD86"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lastRenderedPageBreak/>
              <w:t xml:space="preserve">The mean and standard deviation of a normal distribution affect the location and shape of the curve. The vertical line of symmetry of the normal distribution falls at the mean. The greater the standard deviation, the wider (“flatter” or “less peaked”) the distribution of the data. </w:t>
            </w:r>
          </w:p>
          <w:p w14:paraId="7BA29F15"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 xml:space="preserve">A </w:t>
            </w:r>
            <w:r w:rsidRPr="00817C01">
              <w:rPr>
                <w:rFonts w:ascii="Calibri" w:hAnsi="Calibri" w:cs="Calibri"/>
                <w:i/>
                <w:sz w:val="22"/>
                <w:szCs w:val="22"/>
              </w:rPr>
              <w:t>z</w:t>
            </w:r>
            <w:r w:rsidRPr="00817C01">
              <w:rPr>
                <w:rFonts w:ascii="Calibri" w:hAnsi="Calibri" w:cs="Calibri"/>
                <w:sz w:val="22"/>
                <w:szCs w:val="22"/>
              </w:rPr>
              <w:t>-score derived from a particular data value tells how many standard deviations that data value falls above or below the mean of the data set. It is positive if the data value lies above the mean and negative if the data value lies below the mean.</w:t>
            </w:r>
          </w:p>
          <w:p w14:paraId="28BDEDEE" w14:textId="77777777" w:rsidR="00817C01" w:rsidRPr="00817C01" w:rsidRDefault="00817C01" w:rsidP="008B6777">
            <w:pPr>
              <w:pStyle w:val="CFUSFormatting"/>
              <w:numPr>
                <w:ilvl w:val="0"/>
                <w:numId w:val="24"/>
              </w:numPr>
              <w:rPr>
                <w:rFonts w:ascii="Calibri" w:hAnsi="Calibri" w:cs="Calibri"/>
                <w:sz w:val="22"/>
                <w:szCs w:val="22"/>
              </w:rPr>
            </w:pPr>
            <w:r w:rsidRPr="00817C01">
              <w:rPr>
                <w:rFonts w:ascii="Calibri" w:eastAsia="SymbolMT" w:hAnsi="Calibri" w:cs="Calibri"/>
                <w:sz w:val="22"/>
                <w:szCs w:val="22"/>
              </w:rPr>
              <w:t xml:space="preserve">A standard normal distribution is the set of all </w:t>
            </w:r>
            <w:r w:rsidRPr="00817C01">
              <w:rPr>
                <w:rFonts w:ascii="Calibri" w:eastAsia="SymbolMT" w:hAnsi="Calibri" w:cs="Calibri"/>
                <w:i/>
                <w:sz w:val="22"/>
                <w:szCs w:val="22"/>
              </w:rPr>
              <w:t>z</w:t>
            </w:r>
            <w:r w:rsidRPr="00817C01">
              <w:rPr>
                <w:rFonts w:ascii="Calibri" w:eastAsia="SymbolMT" w:hAnsi="Calibri" w:cs="Calibri"/>
                <w:sz w:val="22"/>
                <w:szCs w:val="22"/>
              </w:rPr>
              <w:t>-scores. T</w:t>
            </w:r>
            <w:r w:rsidRPr="00817C01">
              <w:rPr>
                <w:rFonts w:ascii="Calibri" w:hAnsi="Calibri" w:cs="Calibri"/>
                <w:sz w:val="22"/>
                <w:szCs w:val="22"/>
              </w:rPr>
              <w:t xml:space="preserve">he mean of the data in a standard normal distribution is 0 </w:t>
            </w:r>
            <w:r w:rsidRPr="00817C01">
              <w:rPr>
                <w:rFonts w:ascii="Calibri" w:eastAsia="SymbolMT" w:hAnsi="Calibri" w:cs="Calibri"/>
                <w:sz w:val="22"/>
                <w:szCs w:val="22"/>
              </w:rPr>
              <w:t>and the standard deviation is 1. This allows for the comparison of unlike normal data.</w:t>
            </w:r>
          </w:p>
          <w:p w14:paraId="2D047FD2" w14:textId="195D7C56" w:rsidR="00817C01" w:rsidRPr="00817C01" w:rsidRDefault="00817C01" w:rsidP="008B6777">
            <w:pPr>
              <w:pStyle w:val="CFUSFormatting"/>
              <w:numPr>
                <w:ilvl w:val="0"/>
                <w:numId w:val="24"/>
              </w:numPr>
              <w:rPr>
                <w:rFonts w:ascii="Calibri" w:hAnsi="Calibri" w:cs="Calibri"/>
                <w:sz w:val="22"/>
                <w:szCs w:val="22"/>
              </w:rPr>
            </w:pPr>
            <w:r w:rsidRPr="00817C01">
              <w:rPr>
                <w:rFonts w:ascii="Calibri" w:hAnsi="Calibri" w:cs="Calibri"/>
                <w:sz w:val="22"/>
                <w:szCs w:val="22"/>
              </w:rPr>
              <w:t>Graphing utilities can be used to represent a normally distributed data set and explore relationships between the data set and its descriptive statistics.</w:t>
            </w:r>
          </w:p>
        </w:tc>
      </w:tr>
      <w:tr w:rsidR="00817C01" w:rsidRPr="00722C85" w14:paraId="2EC4CE45" w14:textId="77777777" w:rsidTr="0021059C">
        <w:trPr>
          <w:trHeight w:val="435"/>
        </w:trPr>
        <w:tc>
          <w:tcPr>
            <w:tcW w:w="14310" w:type="dxa"/>
            <w:shd w:val="clear" w:color="auto" w:fill="D9D9D9" w:themeFill="background1" w:themeFillShade="D9"/>
            <w:vAlign w:val="center"/>
          </w:tcPr>
          <w:p w14:paraId="74F67A75"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817C01" w:rsidRPr="00722C85" w14:paraId="15FE982D" w14:textId="77777777" w:rsidTr="0021059C">
        <w:trPr>
          <w:trHeight w:val="314"/>
        </w:trPr>
        <w:tc>
          <w:tcPr>
            <w:tcW w:w="14310" w:type="dxa"/>
            <w:shd w:val="clear" w:color="auto" w:fill="auto"/>
          </w:tcPr>
          <w:p w14:paraId="4F29F8F8"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7D81A94" w14:textId="77777777" w:rsidR="00912119" w:rsidRDefault="00912119" w:rsidP="00817C01">
            <w:pPr>
              <w:rPr>
                <w:rFonts w:asciiTheme="minorHAnsi" w:eastAsia="Times New Roman" w:hAnsiTheme="minorHAnsi" w:cstheme="minorHAnsi"/>
                <w:sz w:val="22"/>
                <w:szCs w:val="22"/>
              </w:rPr>
            </w:pPr>
          </w:p>
          <w:p w14:paraId="5925333F" w14:textId="67A770FF" w:rsidR="00813CDF" w:rsidRDefault="008F7F48" w:rsidP="00813CDF">
            <w:pPr>
              <w:pStyle w:val="Default"/>
              <w:rPr>
                <w:rFonts w:asciiTheme="minorHAnsi" w:hAnsiTheme="minorHAnsi" w:cstheme="minorHAnsi"/>
                <w:sz w:val="22"/>
                <w:szCs w:val="22"/>
              </w:rPr>
            </w:pPr>
            <w:r>
              <w:rPr>
                <w:rFonts w:asciiTheme="minorHAnsi" w:hAnsiTheme="minorHAnsi" w:cstheme="minorHAnsi"/>
                <w:b/>
                <w:bCs/>
                <w:sz w:val="22"/>
                <w:szCs w:val="22"/>
              </w:rPr>
              <w:t xml:space="preserve">Mathematical </w:t>
            </w:r>
            <w:r w:rsidR="00813CDF" w:rsidRPr="00B24267">
              <w:rPr>
                <w:rFonts w:asciiTheme="minorHAnsi" w:hAnsiTheme="minorHAnsi" w:cstheme="minorHAnsi"/>
                <w:b/>
                <w:bCs/>
                <w:sz w:val="22"/>
                <w:szCs w:val="22"/>
              </w:rPr>
              <w:t>Problem Solving:</w:t>
            </w:r>
            <w:r w:rsidR="00813CDF">
              <w:rPr>
                <w:rFonts w:asciiTheme="minorHAnsi" w:hAnsiTheme="minorHAnsi" w:cstheme="minorHAnsi"/>
                <w:sz w:val="22"/>
                <w:szCs w:val="22"/>
              </w:rPr>
              <w:t xml:space="preserve"> </w:t>
            </w:r>
            <w:r w:rsidR="00813CDF" w:rsidRPr="00B24267">
              <w:rPr>
                <w:rFonts w:asciiTheme="minorHAnsi" w:hAnsiTheme="minorHAnsi" w:cstheme="minorHAnsi"/>
                <w:sz w:val="22"/>
                <w:szCs w:val="22"/>
              </w:rPr>
              <w:t xml:space="preserve">Students may benefit from exposure to contextual problems that require the application of a normal distribution. </w:t>
            </w:r>
            <w:r w:rsidR="00813CDF">
              <w:rPr>
                <w:rFonts w:asciiTheme="minorHAnsi" w:hAnsiTheme="minorHAnsi" w:cstheme="minorHAnsi"/>
                <w:sz w:val="22"/>
                <w:szCs w:val="22"/>
              </w:rPr>
              <w:t xml:space="preserve">For example </w:t>
            </w:r>
            <w:r w:rsidR="00813CDF" w:rsidRPr="00B24267">
              <w:rPr>
                <w:rFonts w:asciiTheme="minorHAnsi" w:hAnsiTheme="minorHAnsi" w:cstheme="minorHAnsi"/>
                <w:sz w:val="22"/>
                <w:szCs w:val="22"/>
              </w:rPr>
              <w:t>–</w:t>
            </w:r>
          </w:p>
          <w:p w14:paraId="032BD28E" w14:textId="77777777" w:rsidR="00813CDF" w:rsidRDefault="00813CDF" w:rsidP="00813CDF">
            <w:pPr>
              <w:pStyle w:val="Default"/>
              <w:ind w:left="1080"/>
              <w:rPr>
                <w:rFonts w:asciiTheme="minorHAnsi" w:hAnsiTheme="minorHAnsi" w:cstheme="minorHAnsi"/>
                <w:sz w:val="22"/>
                <w:szCs w:val="22"/>
              </w:rPr>
            </w:pPr>
          </w:p>
          <w:p w14:paraId="43393CD2" w14:textId="77777777" w:rsidR="00813CDF" w:rsidRPr="00B24267" w:rsidRDefault="00813CDF" w:rsidP="00813CDF">
            <w:pPr>
              <w:pStyle w:val="Default"/>
              <w:rPr>
                <w:rFonts w:asciiTheme="minorHAnsi" w:hAnsiTheme="minorHAnsi" w:cstheme="minorHAnsi"/>
                <w:sz w:val="22"/>
                <w:szCs w:val="22"/>
              </w:rPr>
            </w:pPr>
            <w:r w:rsidRPr="00B24267">
              <w:rPr>
                <w:rFonts w:asciiTheme="minorHAnsi" w:hAnsiTheme="minorHAnsi" w:cstheme="minorHAnsi"/>
                <w:sz w:val="22"/>
                <w:szCs w:val="22"/>
              </w:rPr>
              <w:t xml:space="preserve">The weights of chocolate bars at a candy factory are normally distributed with a mean of 2.2 ounces and a standard deviation of 0.08 ounce. Identify each statement that must be true. </w:t>
            </w:r>
          </w:p>
          <w:p w14:paraId="05DF16B7" w14:textId="77777777" w:rsidR="00813CDF" w:rsidRPr="003C5596" w:rsidRDefault="00813CDF" w:rsidP="00813CDF"/>
          <w:tbl>
            <w:tblPr>
              <w:tblW w:w="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5589"/>
            </w:tblGrid>
            <w:tr w:rsidR="00813CDF" w:rsidRPr="003C5596" w14:paraId="291816E8" w14:textId="77777777" w:rsidTr="001B4C5B">
              <w:trPr>
                <w:trHeight w:val="21"/>
                <w:jc w:val="center"/>
              </w:trPr>
              <w:tc>
                <w:tcPr>
                  <w:tcW w:w="5589" w:type="dxa"/>
                  <w:shd w:val="clear" w:color="auto" w:fill="auto"/>
                  <w:tcMar>
                    <w:top w:w="72" w:type="dxa"/>
                    <w:left w:w="144" w:type="dxa"/>
                    <w:bottom w:w="72" w:type="dxa"/>
                    <w:right w:w="144" w:type="dxa"/>
                  </w:tcMar>
                  <w:hideMark/>
                </w:tcPr>
                <w:p w14:paraId="5A772D77" w14:textId="77777777" w:rsidR="00813CDF" w:rsidRPr="003C5596" w:rsidRDefault="00813CDF" w:rsidP="00813CDF">
                  <w:pPr>
                    <w:rPr>
                      <w:rFonts w:asciiTheme="minorHAnsi" w:hAnsiTheme="minorHAnsi" w:cstheme="minorHAnsi"/>
                      <w:sz w:val="22"/>
                      <w:szCs w:val="18"/>
                    </w:rPr>
                  </w:pPr>
                  <w:r w:rsidRPr="003C5596">
                    <w:rPr>
                      <w:rFonts w:asciiTheme="minorHAnsi" w:hAnsiTheme="minorHAnsi" w:cstheme="minorHAnsi"/>
                      <w:sz w:val="22"/>
                      <w:szCs w:val="18"/>
                    </w:rPr>
                    <w:t>84% of the candy bars weigh more than 2.28 ounces</w:t>
                  </w:r>
                </w:p>
              </w:tc>
            </w:tr>
            <w:tr w:rsidR="00813CDF" w:rsidRPr="003C5596" w14:paraId="018C135D" w14:textId="77777777" w:rsidTr="001B4C5B">
              <w:trPr>
                <w:trHeight w:val="21"/>
                <w:jc w:val="center"/>
              </w:trPr>
              <w:tc>
                <w:tcPr>
                  <w:tcW w:w="5589" w:type="dxa"/>
                  <w:shd w:val="clear" w:color="auto" w:fill="auto"/>
                  <w:tcMar>
                    <w:top w:w="72" w:type="dxa"/>
                    <w:left w:w="144" w:type="dxa"/>
                    <w:bottom w:w="72" w:type="dxa"/>
                    <w:right w:w="144" w:type="dxa"/>
                  </w:tcMar>
                  <w:hideMark/>
                </w:tcPr>
                <w:p w14:paraId="1C33929B" w14:textId="77777777" w:rsidR="00813CDF" w:rsidRPr="003C5596" w:rsidRDefault="00813CDF" w:rsidP="00813CDF">
                  <w:pPr>
                    <w:rPr>
                      <w:rFonts w:asciiTheme="minorHAnsi" w:hAnsiTheme="minorHAnsi" w:cstheme="minorHAnsi"/>
                      <w:sz w:val="22"/>
                      <w:szCs w:val="18"/>
                    </w:rPr>
                  </w:pPr>
                  <w:r w:rsidRPr="003C5596">
                    <w:rPr>
                      <w:rFonts w:asciiTheme="minorHAnsi" w:hAnsiTheme="minorHAnsi" w:cstheme="minorHAnsi"/>
                      <w:sz w:val="22"/>
                      <w:szCs w:val="18"/>
                    </w:rPr>
                    <w:t>The median weight is 2.2 ounces.</w:t>
                  </w:r>
                </w:p>
              </w:tc>
            </w:tr>
            <w:tr w:rsidR="00813CDF" w:rsidRPr="003C5596" w14:paraId="33D8B675" w14:textId="77777777" w:rsidTr="001B4C5B">
              <w:trPr>
                <w:trHeight w:val="21"/>
                <w:jc w:val="center"/>
              </w:trPr>
              <w:tc>
                <w:tcPr>
                  <w:tcW w:w="5589" w:type="dxa"/>
                  <w:shd w:val="clear" w:color="auto" w:fill="auto"/>
                  <w:tcMar>
                    <w:top w:w="72" w:type="dxa"/>
                    <w:left w:w="144" w:type="dxa"/>
                    <w:bottom w:w="72" w:type="dxa"/>
                    <w:right w:w="144" w:type="dxa"/>
                  </w:tcMar>
                  <w:hideMark/>
                </w:tcPr>
                <w:p w14:paraId="75CF7C19" w14:textId="77777777" w:rsidR="00813CDF" w:rsidRPr="003C5596" w:rsidRDefault="00813CDF" w:rsidP="00813CDF">
                  <w:pPr>
                    <w:rPr>
                      <w:rFonts w:asciiTheme="minorHAnsi" w:hAnsiTheme="minorHAnsi" w:cstheme="minorHAnsi"/>
                      <w:sz w:val="22"/>
                      <w:szCs w:val="18"/>
                    </w:rPr>
                  </w:pPr>
                  <w:r w:rsidRPr="003C5596">
                    <w:rPr>
                      <w:rFonts w:asciiTheme="minorHAnsi" w:hAnsiTheme="minorHAnsi" w:cstheme="minorHAnsi"/>
                      <w:sz w:val="22"/>
                      <w:szCs w:val="18"/>
                    </w:rPr>
                    <w:t>50% of the candy bars weigh at most 2.2 ounces</w:t>
                  </w:r>
                </w:p>
              </w:tc>
            </w:tr>
            <w:tr w:rsidR="00813CDF" w:rsidRPr="003C5596" w14:paraId="72DE9C8A" w14:textId="77777777" w:rsidTr="001B4C5B">
              <w:trPr>
                <w:trHeight w:val="21"/>
                <w:jc w:val="center"/>
              </w:trPr>
              <w:tc>
                <w:tcPr>
                  <w:tcW w:w="5589" w:type="dxa"/>
                  <w:shd w:val="clear" w:color="auto" w:fill="auto"/>
                  <w:tcMar>
                    <w:top w:w="72" w:type="dxa"/>
                    <w:left w:w="144" w:type="dxa"/>
                    <w:bottom w:w="72" w:type="dxa"/>
                    <w:right w:w="144" w:type="dxa"/>
                  </w:tcMar>
                  <w:hideMark/>
                </w:tcPr>
                <w:p w14:paraId="1BDC70C3" w14:textId="77777777" w:rsidR="00813CDF" w:rsidRPr="003C5596" w:rsidRDefault="00813CDF" w:rsidP="00813CDF">
                  <w:pPr>
                    <w:rPr>
                      <w:rFonts w:asciiTheme="minorHAnsi" w:hAnsiTheme="minorHAnsi" w:cstheme="minorHAnsi"/>
                      <w:sz w:val="22"/>
                      <w:szCs w:val="18"/>
                    </w:rPr>
                  </w:pPr>
                  <w:r w:rsidRPr="003C5596">
                    <w:rPr>
                      <w:rFonts w:asciiTheme="minorHAnsi" w:hAnsiTheme="minorHAnsi" w:cstheme="minorHAnsi"/>
                      <w:sz w:val="22"/>
                      <w:szCs w:val="18"/>
                    </w:rPr>
                    <w:t>The modal weight is 2.28 ounces.</w:t>
                  </w:r>
                </w:p>
              </w:tc>
            </w:tr>
          </w:tbl>
          <w:p w14:paraId="612840B5" w14:textId="77777777" w:rsidR="00813CDF" w:rsidRDefault="00813CDF" w:rsidP="00813CDF">
            <w:pPr>
              <w:ind w:left="1440"/>
              <w:rPr>
                <w:rFonts w:asciiTheme="minorHAnsi" w:hAnsiTheme="minorHAnsi" w:cstheme="minorHAnsi"/>
                <w:sz w:val="22"/>
                <w:szCs w:val="18"/>
              </w:rPr>
            </w:pPr>
          </w:p>
          <w:p w14:paraId="60475337" w14:textId="77777777" w:rsidR="00813CDF" w:rsidRPr="00D765CF" w:rsidRDefault="00813CDF" w:rsidP="00813CDF">
            <w:pPr>
              <w:rPr>
                <w:rFonts w:asciiTheme="minorHAnsi" w:hAnsiTheme="minorHAnsi" w:cstheme="minorHAnsi"/>
                <w:i/>
                <w:iCs/>
                <w:sz w:val="22"/>
                <w:szCs w:val="18"/>
              </w:rPr>
            </w:pPr>
            <w:r>
              <w:rPr>
                <w:rFonts w:asciiTheme="minorHAnsi" w:hAnsiTheme="minorHAnsi" w:cstheme="minorHAnsi"/>
                <w:i/>
                <w:iCs/>
                <w:sz w:val="22"/>
                <w:szCs w:val="18"/>
              </w:rPr>
              <w:t>The following two statements are true:</w:t>
            </w:r>
          </w:p>
          <w:p w14:paraId="2B5061AA" w14:textId="77777777" w:rsidR="00813CDF" w:rsidRPr="00813CDF" w:rsidRDefault="00813CDF" w:rsidP="0081629E">
            <w:pPr>
              <w:pStyle w:val="ListParagraph"/>
              <w:numPr>
                <w:ilvl w:val="0"/>
                <w:numId w:val="60"/>
              </w:numPr>
              <w:spacing w:line="276" w:lineRule="auto"/>
              <w:rPr>
                <w:rFonts w:asciiTheme="minorHAnsi" w:hAnsiTheme="minorHAnsi" w:cstheme="minorHAnsi"/>
                <w:i/>
                <w:iCs/>
                <w:sz w:val="22"/>
                <w:szCs w:val="18"/>
              </w:rPr>
            </w:pPr>
            <w:r w:rsidRPr="00813CDF">
              <w:rPr>
                <w:rFonts w:asciiTheme="minorHAnsi" w:hAnsiTheme="minorHAnsi" w:cstheme="minorHAnsi"/>
                <w:i/>
                <w:iCs/>
                <w:sz w:val="22"/>
                <w:szCs w:val="18"/>
              </w:rPr>
              <w:t>The median weight is 2.2. ounces.</w:t>
            </w:r>
          </w:p>
          <w:p w14:paraId="45BF73D3" w14:textId="77777777" w:rsidR="00813CDF" w:rsidRPr="00813CDF" w:rsidRDefault="00813CDF" w:rsidP="0081629E">
            <w:pPr>
              <w:pStyle w:val="ListParagraph"/>
              <w:numPr>
                <w:ilvl w:val="0"/>
                <w:numId w:val="60"/>
              </w:numPr>
              <w:spacing w:line="276" w:lineRule="auto"/>
              <w:rPr>
                <w:rFonts w:asciiTheme="minorHAnsi" w:hAnsiTheme="minorHAnsi" w:cstheme="minorHAnsi"/>
                <w:i/>
                <w:iCs/>
                <w:sz w:val="22"/>
                <w:szCs w:val="18"/>
              </w:rPr>
            </w:pPr>
            <w:r w:rsidRPr="00813CDF">
              <w:rPr>
                <w:rFonts w:asciiTheme="minorHAnsi" w:hAnsiTheme="minorHAnsi" w:cstheme="minorHAnsi"/>
                <w:i/>
                <w:iCs/>
                <w:sz w:val="22"/>
                <w:szCs w:val="18"/>
              </w:rPr>
              <w:t>50% of the candy bars weigh at most 2.2 ounces.</w:t>
            </w:r>
          </w:p>
          <w:p w14:paraId="3A8D488E" w14:textId="77777777" w:rsidR="00813CDF" w:rsidRDefault="00813CDF" w:rsidP="00E52A67">
            <w:pPr>
              <w:pStyle w:val="Default"/>
              <w:rPr>
                <w:rFonts w:asciiTheme="minorHAnsi" w:hAnsiTheme="minorHAnsi" w:cstheme="minorHAnsi"/>
                <w:b/>
                <w:bCs/>
                <w:sz w:val="22"/>
                <w:szCs w:val="22"/>
              </w:rPr>
            </w:pPr>
          </w:p>
          <w:p w14:paraId="417B8418" w14:textId="79B1F191" w:rsidR="00E52A67" w:rsidRDefault="00817C01" w:rsidP="00E52A67">
            <w:pPr>
              <w:pStyle w:val="Default"/>
              <w:rPr>
                <w:rFonts w:asciiTheme="minorHAnsi" w:hAnsiTheme="minorHAnsi" w:cstheme="minorHAnsi"/>
                <w:sz w:val="22"/>
                <w:szCs w:val="22"/>
              </w:rPr>
            </w:pPr>
            <w:r w:rsidRPr="00722C85">
              <w:rPr>
                <w:rFonts w:asciiTheme="minorHAnsi" w:hAnsiTheme="minorHAnsi" w:cstheme="minorHAnsi"/>
                <w:b/>
                <w:bCs/>
                <w:sz w:val="22"/>
                <w:szCs w:val="22"/>
              </w:rPr>
              <w:t xml:space="preserve">Mathematical </w:t>
            </w:r>
            <w:r w:rsidR="00F16D76">
              <w:rPr>
                <w:rFonts w:asciiTheme="minorHAnsi" w:hAnsiTheme="minorHAnsi" w:cstheme="minorHAnsi"/>
                <w:b/>
                <w:bCs/>
                <w:sz w:val="22"/>
                <w:szCs w:val="22"/>
              </w:rPr>
              <w:t xml:space="preserve">Communication: </w:t>
            </w:r>
            <w:r w:rsidR="00E52A67" w:rsidRPr="00C3665C">
              <w:rPr>
                <w:rFonts w:asciiTheme="minorHAnsi" w:hAnsiTheme="minorHAnsi" w:cstheme="minorHAnsi"/>
                <w:sz w:val="22"/>
                <w:szCs w:val="22"/>
              </w:rPr>
              <w:t>There are many good questions students can ask about univariate data and bivariate data</w:t>
            </w:r>
            <w:r w:rsidR="00E52A67">
              <w:rPr>
                <w:rFonts w:asciiTheme="minorHAnsi" w:hAnsiTheme="minorHAnsi" w:cstheme="minorHAnsi"/>
                <w:sz w:val="22"/>
                <w:szCs w:val="22"/>
              </w:rPr>
              <w:t xml:space="preserve">. </w:t>
            </w:r>
            <w:r w:rsidR="00F16D76" w:rsidRPr="00C3665C">
              <w:rPr>
                <w:rFonts w:asciiTheme="minorHAnsi" w:hAnsiTheme="minorHAnsi" w:cstheme="minorHAnsi"/>
                <w:sz w:val="22"/>
                <w:szCs w:val="22"/>
              </w:rPr>
              <w:t xml:space="preserve">With univariate data, </w:t>
            </w:r>
            <w:r w:rsidR="00F16D76" w:rsidRPr="009B76EB">
              <w:rPr>
                <w:rFonts w:asciiTheme="minorHAnsi" w:hAnsiTheme="minorHAnsi" w:cstheme="minorHAnsi"/>
                <w:sz w:val="22"/>
                <w:szCs w:val="22"/>
              </w:rPr>
              <w:t xml:space="preserve">information </w:t>
            </w:r>
            <w:r w:rsidR="00F16D76" w:rsidRPr="00C3665C">
              <w:rPr>
                <w:rFonts w:asciiTheme="minorHAnsi" w:hAnsiTheme="minorHAnsi" w:cstheme="minorHAnsi"/>
                <w:sz w:val="22"/>
                <w:szCs w:val="22"/>
              </w:rPr>
              <w:t xml:space="preserve">is </w:t>
            </w:r>
            <w:r w:rsidR="00F16D76" w:rsidRPr="009B76EB">
              <w:rPr>
                <w:rFonts w:asciiTheme="minorHAnsi" w:hAnsiTheme="minorHAnsi" w:cstheme="minorHAnsi"/>
                <w:sz w:val="22"/>
                <w:szCs w:val="22"/>
              </w:rPr>
              <w:t>gathered around a single characteristic (examples: scores on assessments, time spent looking at social media, hours spent on an activity)</w:t>
            </w:r>
            <w:r w:rsidR="00F16D76" w:rsidRPr="00C3665C">
              <w:rPr>
                <w:rFonts w:asciiTheme="minorHAnsi" w:hAnsiTheme="minorHAnsi" w:cstheme="minorHAnsi"/>
                <w:sz w:val="22"/>
                <w:szCs w:val="22"/>
              </w:rPr>
              <w:t xml:space="preserve">. </w:t>
            </w:r>
            <w:r w:rsidR="00F16D76">
              <w:rPr>
                <w:rFonts w:asciiTheme="minorHAnsi" w:hAnsiTheme="minorHAnsi" w:cstheme="minorHAnsi"/>
                <w:sz w:val="22"/>
                <w:szCs w:val="22"/>
              </w:rPr>
              <w:t>In Algebra 2, this data should be limited to continuous data so that the data can be appropriately modeled, as opposed to approximated by, a smooth curv</w:t>
            </w:r>
            <w:r w:rsidR="00E52A67">
              <w:rPr>
                <w:rFonts w:asciiTheme="minorHAnsi" w:hAnsiTheme="minorHAnsi" w:cstheme="minorHAnsi"/>
                <w:sz w:val="22"/>
                <w:szCs w:val="22"/>
              </w:rPr>
              <w:t xml:space="preserve">e. </w:t>
            </w:r>
          </w:p>
          <w:p w14:paraId="5BB186B1" w14:textId="77777777" w:rsidR="00E52A67" w:rsidRPr="00E52A67" w:rsidRDefault="00E52A67" w:rsidP="00E52A67">
            <w:pPr>
              <w:pStyle w:val="Default"/>
              <w:rPr>
                <w:rFonts w:asciiTheme="minorHAnsi" w:hAnsiTheme="minorHAnsi" w:cstheme="minorHAnsi"/>
                <w:b/>
                <w:bCs/>
                <w:sz w:val="22"/>
                <w:szCs w:val="22"/>
              </w:rPr>
            </w:pPr>
          </w:p>
          <w:p w14:paraId="34AB3BEE" w14:textId="45BD7F9E" w:rsidR="00E52A67" w:rsidRDefault="00E52A67" w:rsidP="0081629E">
            <w:pPr>
              <w:pStyle w:val="Default"/>
              <w:numPr>
                <w:ilvl w:val="0"/>
                <w:numId w:val="58"/>
              </w:numPr>
              <w:spacing w:after="240"/>
              <w:rPr>
                <w:rFonts w:asciiTheme="minorHAnsi" w:hAnsiTheme="minorHAnsi" w:cstheme="minorHAnsi"/>
                <w:sz w:val="22"/>
                <w:szCs w:val="22"/>
              </w:rPr>
            </w:pPr>
            <w:r>
              <w:rPr>
                <w:rFonts w:asciiTheme="minorHAnsi" w:hAnsiTheme="minorHAnsi" w:cstheme="minorHAnsi"/>
                <w:sz w:val="22"/>
                <w:szCs w:val="22"/>
              </w:rPr>
              <w:lastRenderedPageBreak/>
              <w:t>What type of data can be collected for this question?</w:t>
            </w:r>
          </w:p>
          <w:p w14:paraId="4A72948B" w14:textId="343F4FF3" w:rsidR="00E52A67" w:rsidRDefault="00E52A67" w:rsidP="0081629E">
            <w:pPr>
              <w:pStyle w:val="Default"/>
              <w:numPr>
                <w:ilvl w:val="0"/>
                <w:numId w:val="58"/>
              </w:numPr>
              <w:spacing w:after="240"/>
              <w:rPr>
                <w:rFonts w:asciiTheme="minorHAnsi" w:hAnsiTheme="minorHAnsi" w:cstheme="minorHAnsi"/>
                <w:sz w:val="22"/>
                <w:szCs w:val="22"/>
              </w:rPr>
            </w:pPr>
            <w:r>
              <w:rPr>
                <w:rFonts w:asciiTheme="minorHAnsi" w:hAnsiTheme="minorHAnsi" w:cstheme="minorHAnsi"/>
                <w:sz w:val="22"/>
                <w:szCs w:val="22"/>
              </w:rPr>
              <w:t xml:space="preserve">Does the data I would collect make sense as either a histogram that can be modeled with a smooth curve </w:t>
            </w:r>
            <w:r w:rsidR="00813CDF">
              <w:rPr>
                <w:rFonts w:asciiTheme="minorHAnsi" w:hAnsiTheme="minorHAnsi" w:cstheme="minorHAnsi"/>
                <w:sz w:val="22"/>
                <w:szCs w:val="22"/>
              </w:rPr>
              <w:t xml:space="preserve">(A2.ST.1) </w:t>
            </w:r>
            <w:r>
              <w:rPr>
                <w:rFonts w:asciiTheme="minorHAnsi" w:hAnsiTheme="minorHAnsi" w:cstheme="minorHAnsi"/>
                <w:sz w:val="22"/>
                <w:szCs w:val="22"/>
              </w:rPr>
              <w:t>or a scatterplot</w:t>
            </w:r>
            <w:r w:rsidR="00813CDF">
              <w:rPr>
                <w:rFonts w:asciiTheme="minorHAnsi" w:hAnsiTheme="minorHAnsi" w:cstheme="minorHAnsi"/>
                <w:sz w:val="22"/>
                <w:szCs w:val="22"/>
              </w:rPr>
              <w:t xml:space="preserve"> (A2.ST.2)</w:t>
            </w:r>
            <w:r>
              <w:rPr>
                <w:rFonts w:asciiTheme="minorHAnsi" w:hAnsiTheme="minorHAnsi" w:cstheme="minorHAnsi"/>
                <w:sz w:val="22"/>
                <w:szCs w:val="22"/>
              </w:rPr>
              <w:t>?</w:t>
            </w:r>
          </w:p>
          <w:p w14:paraId="7D0D2D97" w14:textId="06F5D99F" w:rsidR="00E52A67" w:rsidRDefault="00E52A67" w:rsidP="0081629E">
            <w:pPr>
              <w:pStyle w:val="Default"/>
              <w:numPr>
                <w:ilvl w:val="0"/>
                <w:numId w:val="58"/>
              </w:numPr>
              <w:spacing w:after="240"/>
              <w:rPr>
                <w:rFonts w:asciiTheme="minorHAnsi" w:hAnsiTheme="minorHAnsi" w:cstheme="minorHAnsi"/>
                <w:sz w:val="22"/>
                <w:szCs w:val="22"/>
              </w:rPr>
            </w:pPr>
            <w:r>
              <w:rPr>
                <w:rFonts w:asciiTheme="minorHAnsi" w:hAnsiTheme="minorHAnsi" w:cstheme="minorHAnsi"/>
                <w:sz w:val="22"/>
                <w:szCs w:val="22"/>
              </w:rPr>
              <w:t>Does that data allow for larger trend analysis?</w:t>
            </w:r>
          </w:p>
          <w:p w14:paraId="74CA0E9E" w14:textId="7DBCB68F" w:rsidR="00B24267" w:rsidRPr="008F7F48" w:rsidRDefault="00E52A67" w:rsidP="0081629E">
            <w:pPr>
              <w:pStyle w:val="Default"/>
              <w:numPr>
                <w:ilvl w:val="0"/>
                <w:numId w:val="58"/>
              </w:numPr>
              <w:spacing w:after="240"/>
              <w:rPr>
                <w:rFonts w:asciiTheme="minorHAnsi" w:hAnsiTheme="minorHAnsi" w:cstheme="minorHAnsi"/>
                <w:sz w:val="22"/>
                <w:szCs w:val="22"/>
              </w:rPr>
            </w:pPr>
            <w:r>
              <w:rPr>
                <w:rFonts w:asciiTheme="minorHAnsi" w:hAnsiTheme="minorHAnsi" w:cstheme="minorHAnsi"/>
                <w:sz w:val="22"/>
                <w:szCs w:val="22"/>
              </w:rPr>
              <w:t xml:space="preserve">Does the available data reflect a representative sample of the population? </w:t>
            </w:r>
          </w:p>
          <w:p w14:paraId="4B400BCD" w14:textId="77777777" w:rsidR="00B24267" w:rsidRDefault="00B24267" w:rsidP="0081629E">
            <w:pPr>
              <w:pStyle w:val="Default"/>
              <w:numPr>
                <w:ilvl w:val="0"/>
                <w:numId w:val="58"/>
              </w:numPr>
              <w:rPr>
                <w:rFonts w:asciiTheme="minorHAnsi" w:hAnsiTheme="minorHAnsi" w:cstheme="minorHAnsi"/>
                <w:sz w:val="22"/>
                <w:szCs w:val="22"/>
              </w:rPr>
            </w:pPr>
            <w:r w:rsidRPr="00B24267">
              <w:rPr>
                <w:rFonts w:asciiTheme="minorHAnsi" w:hAnsiTheme="minorHAnsi" w:cstheme="minorHAnsi"/>
                <w:sz w:val="22"/>
                <w:szCs w:val="22"/>
              </w:rPr>
              <w:t xml:space="preserve">Students should ask questions in which they are considering the overall pattern or trend of a single variable or of the relationship between two variables. </w:t>
            </w:r>
          </w:p>
          <w:p w14:paraId="5D4F659B" w14:textId="77777777" w:rsidR="008F7F48" w:rsidRDefault="008F7F48" w:rsidP="008F7F48">
            <w:pPr>
              <w:pStyle w:val="Default"/>
              <w:ind w:left="1080"/>
              <w:rPr>
                <w:rFonts w:asciiTheme="minorHAnsi" w:hAnsiTheme="minorHAnsi" w:cstheme="minorHAnsi"/>
                <w:sz w:val="22"/>
                <w:szCs w:val="22"/>
              </w:rPr>
            </w:pPr>
          </w:p>
          <w:p w14:paraId="49F9D867" w14:textId="77777777" w:rsidR="008F7F48" w:rsidRDefault="008F7F48" w:rsidP="0081629E">
            <w:pPr>
              <w:pStyle w:val="Default"/>
              <w:numPr>
                <w:ilvl w:val="0"/>
                <w:numId w:val="58"/>
              </w:numPr>
              <w:rPr>
                <w:rFonts w:asciiTheme="minorHAnsi" w:hAnsiTheme="minorHAnsi" w:cstheme="minorHAnsi"/>
                <w:sz w:val="22"/>
                <w:szCs w:val="22"/>
              </w:rPr>
            </w:pPr>
            <w:r w:rsidRPr="00C3665C">
              <w:rPr>
                <w:rFonts w:asciiTheme="minorHAnsi" w:hAnsiTheme="minorHAnsi" w:cstheme="minorHAnsi"/>
                <w:sz w:val="22"/>
                <w:szCs w:val="22"/>
              </w:rPr>
              <w:t xml:space="preserve">Examples of questions students may consider </w:t>
            </w:r>
            <w:r>
              <w:rPr>
                <w:rFonts w:asciiTheme="minorHAnsi" w:hAnsiTheme="minorHAnsi" w:cstheme="minorHAnsi"/>
                <w:sz w:val="22"/>
                <w:szCs w:val="22"/>
              </w:rPr>
              <w:t xml:space="preserve">for histograms to smooth curves are – </w:t>
            </w:r>
          </w:p>
          <w:p w14:paraId="10EFD33E" w14:textId="77777777" w:rsidR="008F7F48" w:rsidRDefault="008F7F48" w:rsidP="0081629E">
            <w:pPr>
              <w:pStyle w:val="Default"/>
              <w:numPr>
                <w:ilvl w:val="1"/>
                <w:numId w:val="58"/>
              </w:numPr>
              <w:rPr>
                <w:rFonts w:asciiTheme="minorHAnsi" w:hAnsiTheme="minorHAnsi" w:cstheme="minorHAnsi"/>
                <w:sz w:val="22"/>
                <w:szCs w:val="22"/>
              </w:rPr>
            </w:pPr>
            <w:r w:rsidRPr="00E52A67">
              <w:rPr>
                <w:rFonts w:asciiTheme="minorHAnsi" w:hAnsiTheme="minorHAnsi" w:cstheme="minorHAnsi"/>
                <w:sz w:val="22"/>
                <w:szCs w:val="22"/>
              </w:rPr>
              <w:t xml:space="preserve">Is my goal to determine the Is my goal to determine the overall distribution of this variable?  </w:t>
            </w:r>
          </w:p>
          <w:p w14:paraId="5B87B39C" w14:textId="77777777" w:rsidR="008F7F48" w:rsidRDefault="008F7F48" w:rsidP="0081629E">
            <w:pPr>
              <w:pStyle w:val="Default"/>
              <w:numPr>
                <w:ilvl w:val="1"/>
                <w:numId w:val="58"/>
              </w:numPr>
              <w:rPr>
                <w:rFonts w:asciiTheme="minorHAnsi" w:hAnsiTheme="minorHAnsi" w:cstheme="minorHAnsi"/>
                <w:sz w:val="22"/>
                <w:szCs w:val="22"/>
              </w:rPr>
            </w:pPr>
            <w:r w:rsidRPr="00E52A67">
              <w:rPr>
                <w:rFonts w:asciiTheme="minorHAnsi" w:hAnsiTheme="minorHAnsi" w:cstheme="minorHAnsi"/>
                <w:sz w:val="22"/>
                <w:szCs w:val="22"/>
              </w:rPr>
              <w:t>Is my goal to determine the spread of this variable?</w:t>
            </w:r>
          </w:p>
          <w:p w14:paraId="00024975" w14:textId="77777777" w:rsidR="008F7F48" w:rsidRPr="00E52A67" w:rsidRDefault="008F7F48" w:rsidP="0081629E">
            <w:pPr>
              <w:pStyle w:val="Default"/>
              <w:numPr>
                <w:ilvl w:val="1"/>
                <w:numId w:val="58"/>
              </w:numPr>
              <w:rPr>
                <w:rFonts w:asciiTheme="minorHAnsi" w:hAnsiTheme="minorHAnsi" w:cstheme="minorHAnsi"/>
                <w:sz w:val="22"/>
                <w:szCs w:val="22"/>
              </w:rPr>
            </w:pPr>
            <w:r w:rsidRPr="00E52A67">
              <w:rPr>
                <w:rFonts w:asciiTheme="minorHAnsi" w:hAnsiTheme="minorHAnsi" w:cstheme="minorHAnsi"/>
                <w:sz w:val="22"/>
                <w:szCs w:val="22"/>
              </w:rPr>
              <w:t>Is my goal to make comparisons between values of the variable?</w:t>
            </w:r>
          </w:p>
          <w:p w14:paraId="69127EAC" w14:textId="62A50012" w:rsidR="008F7F48" w:rsidRPr="008F7F48" w:rsidRDefault="008F7F48" w:rsidP="0081629E">
            <w:pPr>
              <w:pStyle w:val="Default"/>
              <w:numPr>
                <w:ilvl w:val="1"/>
                <w:numId w:val="58"/>
              </w:numPr>
              <w:rPr>
                <w:rFonts w:asciiTheme="minorHAnsi" w:hAnsiTheme="minorHAnsi" w:cstheme="minorHAnsi"/>
                <w:sz w:val="22"/>
                <w:szCs w:val="22"/>
              </w:rPr>
            </w:pPr>
            <w:r w:rsidRPr="00E52A67">
              <w:rPr>
                <w:rFonts w:asciiTheme="minorHAnsi" w:hAnsiTheme="minorHAnsi" w:cstheme="minorHAnsi"/>
                <w:sz w:val="22"/>
                <w:szCs w:val="22"/>
              </w:rPr>
              <w:t>Do I think the values of the variable may be normally distributed?</w:t>
            </w:r>
          </w:p>
          <w:p w14:paraId="038AA10A" w14:textId="77777777" w:rsidR="00B24267" w:rsidRDefault="00B24267" w:rsidP="00B24267">
            <w:pPr>
              <w:pStyle w:val="Default"/>
              <w:ind w:left="1080"/>
              <w:rPr>
                <w:rFonts w:asciiTheme="minorHAnsi" w:hAnsiTheme="minorHAnsi" w:cstheme="minorHAnsi"/>
                <w:sz w:val="22"/>
                <w:szCs w:val="22"/>
              </w:rPr>
            </w:pPr>
          </w:p>
          <w:p w14:paraId="53A70CC5" w14:textId="01906C24" w:rsidR="00B24267" w:rsidRPr="00B24267" w:rsidRDefault="00B24267" w:rsidP="0081629E">
            <w:pPr>
              <w:pStyle w:val="Default"/>
              <w:numPr>
                <w:ilvl w:val="0"/>
                <w:numId w:val="58"/>
              </w:numPr>
              <w:rPr>
                <w:rFonts w:asciiTheme="minorHAnsi" w:hAnsiTheme="minorHAnsi" w:cstheme="minorHAnsi"/>
                <w:sz w:val="22"/>
                <w:szCs w:val="22"/>
              </w:rPr>
            </w:pPr>
            <w:r w:rsidRPr="00B24267">
              <w:rPr>
                <w:rFonts w:asciiTheme="minorHAnsi" w:hAnsiTheme="minorHAnsi" w:cstheme="minorHAnsi"/>
                <w:sz w:val="22"/>
                <w:szCs w:val="22"/>
              </w:rPr>
              <w:t>The data sources must be considered as questions are formulated. Some questions that will direct students toward appropriate data sets include:</w:t>
            </w:r>
          </w:p>
          <w:p w14:paraId="3E221CDB" w14:textId="77777777" w:rsidR="00B24267" w:rsidRDefault="00B24267" w:rsidP="0081629E">
            <w:pPr>
              <w:pStyle w:val="Default"/>
              <w:numPr>
                <w:ilvl w:val="1"/>
                <w:numId w:val="58"/>
              </w:numPr>
              <w:rPr>
                <w:rFonts w:asciiTheme="minorHAnsi" w:hAnsiTheme="minorHAnsi" w:cstheme="minorHAnsi"/>
                <w:sz w:val="22"/>
                <w:szCs w:val="22"/>
              </w:rPr>
            </w:pPr>
            <w:r w:rsidRPr="00B24267">
              <w:rPr>
                <w:rFonts w:asciiTheme="minorHAnsi" w:hAnsiTheme="minorHAnsi" w:cstheme="minorHAnsi"/>
                <w:sz w:val="22"/>
                <w:szCs w:val="22"/>
              </w:rPr>
              <w:t>What is the context of the data to be collected?</w:t>
            </w:r>
          </w:p>
          <w:p w14:paraId="705FD05F" w14:textId="77777777" w:rsidR="00B24267" w:rsidRDefault="00B24267" w:rsidP="0081629E">
            <w:pPr>
              <w:pStyle w:val="Default"/>
              <w:numPr>
                <w:ilvl w:val="1"/>
                <w:numId w:val="58"/>
              </w:numPr>
              <w:rPr>
                <w:rFonts w:asciiTheme="minorHAnsi" w:hAnsiTheme="minorHAnsi" w:cstheme="minorHAnsi"/>
                <w:sz w:val="22"/>
                <w:szCs w:val="22"/>
              </w:rPr>
            </w:pPr>
            <w:r w:rsidRPr="00B24267">
              <w:rPr>
                <w:rFonts w:asciiTheme="minorHAnsi" w:hAnsiTheme="minorHAnsi" w:cstheme="minorHAnsi"/>
                <w:sz w:val="22"/>
                <w:szCs w:val="22"/>
              </w:rPr>
              <w:t>What data is readily available?</w:t>
            </w:r>
          </w:p>
          <w:p w14:paraId="2DF5ADE5" w14:textId="77777777" w:rsidR="00B24267" w:rsidRDefault="00B24267" w:rsidP="0081629E">
            <w:pPr>
              <w:pStyle w:val="Default"/>
              <w:numPr>
                <w:ilvl w:val="1"/>
                <w:numId w:val="58"/>
              </w:numPr>
              <w:rPr>
                <w:rFonts w:asciiTheme="minorHAnsi" w:hAnsiTheme="minorHAnsi" w:cstheme="minorHAnsi"/>
                <w:sz w:val="22"/>
                <w:szCs w:val="22"/>
              </w:rPr>
            </w:pPr>
            <w:r w:rsidRPr="00B24267">
              <w:rPr>
                <w:rFonts w:asciiTheme="minorHAnsi" w:hAnsiTheme="minorHAnsi" w:cstheme="minorHAnsi"/>
                <w:sz w:val="22"/>
                <w:szCs w:val="22"/>
              </w:rPr>
              <w:t>What is my population of interest?</w:t>
            </w:r>
          </w:p>
          <w:p w14:paraId="4CE5E51A" w14:textId="77777777" w:rsidR="00B24267" w:rsidRDefault="00B24267" w:rsidP="0081629E">
            <w:pPr>
              <w:pStyle w:val="Default"/>
              <w:numPr>
                <w:ilvl w:val="1"/>
                <w:numId w:val="58"/>
              </w:numPr>
              <w:rPr>
                <w:rFonts w:asciiTheme="minorHAnsi" w:hAnsiTheme="minorHAnsi" w:cstheme="minorHAnsi"/>
                <w:sz w:val="22"/>
                <w:szCs w:val="22"/>
              </w:rPr>
            </w:pPr>
            <w:r w:rsidRPr="00B24267">
              <w:rPr>
                <w:rFonts w:asciiTheme="minorHAnsi" w:hAnsiTheme="minorHAnsi" w:cstheme="minorHAnsi"/>
                <w:sz w:val="22"/>
                <w:szCs w:val="22"/>
              </w:rPr>
              <w:t>Who is the audience?</w:t>
            </w:r>
          </w:p>
          <w:p w14:paraId="6080C48E" w14:textId="77777777" w:rsidR="00B24267" w:rsidRDefault="00B24267" w:rsidP="00B24267">
            <w:pPr>
              <w:pStyle w:val="Default"/>
              <w:ind w:left="1800"/>
              <w:rPr>
                <w:rFonts w:asciiTheme="minorHAnsi" w:hAnsiTheme="minorHAnsi" w:cstheme="minorHAnsi"/>
                <w:sz w:val="22"/>
                <w:szCs w:val="22"/>
              </w:rPr>
            </w:pPr>
          </w:p>
          <w:p w14:paraId="47D13108" w14:textId="77777777" w:rsidR="00813CDF" w:rsidRDefault="00B24267" w:rsidP="00B24267">
            <w:pPr>
              <w:rPr>
                <w:rFonts w:asciiTheme="minorHAnsi" w:hAnsiTheme="minorHAnsi" w:cstheme="minorHAnsi"/>
                <w:b/>
                <w:bCs/>
                <w:sz w:val="22"/>
                <w:szCs w:val="22"/>
              </w:rPr>
            </w:pPr>
            <w:r w:rsidRPr="00B24267">
              <w:rPr>
                <w:rFonts w:asciiTheme="minorHAnsi" w:hAnsiTheme="minorHAnsi" w:cstheme="minorHAnsi"/>
                <w:b/>
                <w:bCs/>
                <w:sz w:val="22"/>
                <w:szCs w:val="22"/>
              </w:rPr>
              <w:t xml:space="preserve">Mathematical </w:t>
            </w:r>
            <w:r>
              <w:rPr>
                <w:rFonts w:asciiTheme="minorHAnsi" w:hAnsiTheme="minorHAnsi" w:cstheme="minorHAnsi"/>
                <w:b/>
                <w:bCs/>
                <w:sz w:val="22"/>
                <w:szCs w:val="22"/>
              </w:rPr>
              <w:t xml:space="preserve">Reasoning: </w:t>
            </w:r>
          </w:p>
          <w:p w14:paraId="70E52D25" w14:textId="77777777" w:rsidR="00813CDF" w:rsidRDefault="00813CDF" w:rsidP="00B24267">
            <w:pPr>
              <w:rPr>
                <w:rFonts w:asciiTheme="minorHAnsi" w:hAnsiTheme="minorHAnsi" w:cstheme="minorHAnsi"/>
                <w:b/>
                <w:bCs/>
                <w:sz w:val="22"/>
                <w:szCs w:val="22"/>
              </w:rPr>
            </w:pPr>
          </w:p>
          <w:p w14:paraId="7ACDDF4B" w14:textId="61A9BD54" w:rsidR="00B24267" w:rsidRDefault="00B24267" w:rsidP="0081629E">
            <w:pPr>
              <w:pStyle w:val="ListParagraph"/>
              <w:numPr>
                <w:ilvl w:val="0"/>
                <w:numId w:val="59"/>
              </w:numPr>
              <w:rPr>
                <w:rFonts w:asciiTheme="minorHAnsi" w:hAnsiTheme="minorHAnsi" w:cstheme="minorHAnsi"/>
                <w:sz w:val="22"/>
                <w:szCs w:val="22"/>
              </w:rPr>
            </w:pPr>
            <w:r w:rsidRPr="00813CDF">
              <w:rPr>
                <w:rFonts w:asciiTheme="minorHAnsi" w:hAnsiTheme="minorHAnsi" w:cstheme="minorHAnsi"/>
                <w:sz w:val="22"/>
                <w:szCs w:val="22"/>
              </w:rPr>
              <w:t xml:space="preserve">As students analyze data and reflect upon their results, they should determine if there is a pattern to the data displayed. Further, students should consider the shape of the data and the curve(s) that could be used to model the data. Students must return to the question to see if their data answers the question and if not, begin the cycle again. While doing so, students must determine how </w:t>
            </w:r>
            <w:proofErr w:type="gramStart"/>
            <w:r w:rsidRPr="00813CDF">
              <w:rPr>
                <w:rFonts w:asciiTheme="minorHAnsi" w:hAnsiTheme="minorHAnsi" w:cstheme="minorHAnsi"/>
                <w:sz w:val="22"/>
                <w:szCs w:val="22"/>
              </w:rPr>
              <w:t>bias</w:t>
            </w:r>
            <w:proofErr w:type="gramEnd"/>
            <w:r w:rsidRPr="00813CDF">
              <w:rPr>
                <w:rFonts w:asciiTheme="minorHAnsi" w:hAnsiTheme="minorHAnsi" w:cstheme="minorHAnsi"/>
                <w:sz w:val="22"/>
                <w:szCs w:val="22"/>
              </w:rPr>
              <w:t xml:space="preserve"> or sample size impacts the data and the representation.</w:t>
            </w:r>
          </w:p>
          <w:p w14:paraId="62EA99BA" w14:textId="77777777" w:rsidR="00813CDF" w:rsidRDefault="00813CDF" w:rsidP="00813CDF">
            <w:pPr>
              <w:pStyle w:val="ListParagraph"/>
              <w:rPr>
                <w:rFonts w:asciiTheme="minorHAnsi" w:hAnsiTheme="minorHAnsi" w:cstheme="minorHAnsi"/>
                <w:sz w:val="22"/>
                <w:szCs w:val="22"/>
              </w:rPr>
            </w:pPr>
          </w:p>
          <w:p w14:paraId="184BFB1C" w14:textId="797EE8DA" w:rsidR="00813CDF" w:rsidRPr="00813CDF" w:rsidRDefault="00813CDF" w:rsidP="0081629E">
            <w:pPr>
              <w:pStyle w:val="ListParagraph"/>
              <w:numPr>
                <w:ilvl w:val="0"/>
                <w:numId w:val="59"/>
              </w:numPr>
              <w:rPr>
                <w:rFonts w:asciiTheme="minorHAnsi" w:hAnsiTheme="minorHAnsi" w:cstheme="minorHAnsi"/>
                <w:sz w:val="22"/>
                <w:szCs w:val="22"/>
              </w:rPr>
            </w:pPr>
            <w:r>
              <w:rPr>
                <w:rFonts w:asciiTheme="minorHAnsi" w:hAnsiTheme="minorHAnsi" w:cstheme="minorHAnsi"/>
                <w:sz w:val="22"/>
                <w:szCs w:val="22"/>
              </w:rPr>
              <w:t xml:space="preserve">Bias should be considered when analyzing data and reflecting upon results. Students should consider how valid the data set was; the intention of the data collection and proving a specific point; data cleaning; </w:t>
            </w:r>
            <w:proofErr w:type="gramStart"/>
            <w:r>
              <w:rPr>
                <w:rFonts w:asciiTheme="minorHAnsi" w:hAnsiTheme="minorHAnsi" w:cstheme="minorHAnsi"/>
                <w:sz w:val="22"/>
                <w:szCs w:val="22"/>
              </w:rPr>
              <w:t>and,</w:t>
            </w:r>
            <w:proofErr w:type="gramEnd"/>
            <w:r>
              <w:rPr>
                <w:rFonts w:asciiTheme="minorHAnsi" w:hAnsiTheme="minorHAnsi" w:cstheme="minorHAnsi"/>
                <w:sz w:val="22"/>
                <w:szCs w:val="22"/>
              </w:rPr>
              <w:t xml:space="preserve"> patterns to any of the data that needed to be cleaned. </w:t>
            </w:r>
          </w:p>
          <w:p w14:paraId="4746BCE3" w14:textId="77777777" w:rsidR="00B24267" w:rsidRDefault="00B24267" w:rsidP="00B24267">
            <w:pPr>
              <w:pStyle w:val="Default"/>
              <w:rPr>
                <w:rFonts w:asciiTheme="minorHAnsi" w:hAnsiTheme="minorHAnsi" w:cstheme="minorHAnsi"/>
                <w:b/>
                <w:bCs/>
                <w:sz w:val="22"/>
                <w:szCs w:val="22"/>
              </w:rPr>
            </w:pPr>
          </w:p>
          <w:p w14:paraId="2EE02E82" w14:textId="7EA9E22F" w:rsidR="00222C14" w:rsidRPr="00222C14" w:rsidRDefault="00222C14" w:rsidP="00222C14">
            <w:pPr>
              <w:pStyle w:val="Bullet1"/>
              <w:numPr>
                <w:ilvl w:val="0"/>
                <w:numId w:val="0"/>
              </w:numPr>
              <w:spacing w:before="0"/>
              <w:rPr>
                <w:rFonts w:asciiTheme="minorHAnsi" w:hAnsiTheme="minorHAnsi" w:cstheme="minorHAnsi"/>
                <w:sz w:val="22"/>
                <w:szCs w:val="22"/>
              </w:rPr>
            </w:pPr>
          </w:p>
          <w:p w14:paraId="35AD2B5D" w14:textId="77777777" w:rsidR="00B079C0" w:rsidRDefault="00817C01" w:rsidP="00B079C0">
            <w:pPr>
              <w:jc w:val="both"/>
              <w:rPr>
                <w:rFonts w:asciiTheme="minorHAnsi" w:hAnsiTheme="minorHAnsi" w:cstheme="minorHAnsi"/>
                <w:b/>
                <w:bCs/>
                <w:sz w:val="22"/>
                <w:szCs w:val="22"/>
              </w:rPr>
            </w:pPr>
            <w:r w:rsidRPr="00722C85">
              <w:rPr>
                <w:rFonts w:asciiTheme="minorHAnsi" w:hAnsiTheme="minorHAnsi" w:cstheme="minorHAnsi"/>
                <w:b/>
                <w:bCs/>
                <w:sz w:val="22"/>
                <w:szCs w:val="22"/>
              </w:rPr>
              <w:lastRenderedPageBreak/>
              <w:t xml:space="preserve">Mathematical Representations: </w:t>
            </w:r>
          </w:p>
          <w:p w14:paraId="7F2F6205" w14:textId="77777777" w:rsidR="00B079C0" w:rsidRDefault="00B079C0" w:rsidP="00B079C0">
            <w:pPr>
              <w:jc w:val="both"/>
              <w:rPr>
                <w:rFonts w:asciiTheme="minorHAnsi" w:hAnsiTheme="minorHAnsi" w:cstheme="minorHAnsi"/>
                <w:b/>
                <w:bCs/>
                <w:sz w:val="22"/>
                <w:szCs w:val="22"/>
              </w:rPr>
            </w:pPr>
          </w:p>
          <w:p w14:paraId="36E2C927" w14:textId="73E372D1" w:rsidR="00B079C0" w:rsidRDefault="00B079C0" w:rsidP="0081629E">
            <w:pPr>
              <w:pStyle w:val="Default"/>
              <w:numPr>
                <w:ilvl w:val="0"/>
                <w:numId w:val="62"/>
              </w:numPr>
              <w:rPr>
                <w:rFonts w:ascii="Calibri" w:hAnsi="Calibri" w:cs="Calibri"/>
                <w:sz w:val="22"/>
                <w:szCs w:val="22"/>
              </w:rPr>
            </w:pPr>
            <w:r w:rsidRPr="00B079C0">
              <w:rPr>
                <w:rFonts w:asciiTheme="minorHAnsi" w:hAnsiTheme="minorHAnsi" w:cstheme="minorHAnsi"/>
                <w:sz w:val="22"/>
                <w:szCs w:val="22"/>
              </w:rPr>
              <w:t xml:space="preserve">As students organize and represent data using histograms to smooth curves, students should be clear about the </w:t>
            </w:r>
            <w:r w:rsidRPr="00B079C0">
              <w:rPr>
                <w:rFonts w:ascii="Calibri" w:hAnsi="Calibri" w:cs="Calibri"/>
                <w:sz w:val="22"/>
                <w:szCs w:val="22"/>
              </w:rPr>
              <w:t>what the</w:t>
            </w:r>
            <w:r>
              <w:rPr>
                <w:rFonts w:ascii="Calibri" w:hAnsi="Calibri" w:cs="Calibri"/>
                <w:sz w:val="22"/>
                <w:szCs w:val="22"/>
              </w:rPr>
              <w:t xml:space="preserve"> </w:t>
            </w:r>
            <w:r w:rsidRPr="00B079C0">
              <w:rPr>
                <w:rFonts w:ascii="Calibri" w:hAnsi="Calibri" w:cs="Calibri"/>
                <w:sz w:val="22"/>
                <w:szCs w:val="22"/>
              </w:rPr>
              <w:t>representation</w:t>
            </w:r>
            <w:r>
              <w:rPr>
                <w:rFonts w:ascii="Calibri" w:hAnsi="Calibri" w:cs="Calibri"/>
                <w:sz w:val="22"/>
                <w:szCs w:val="22"/>
              </w:rPr>
              <w:t xml:space="preserve"> </w:t>
            </w:r>
            <w:r w:rsidRPr="00B079C0">
              <w:rPr>
                <w:rFonts w:ascii="Calibri" w:hAnsi="Calibri" w:cs="Calibri"/>
                <w:sz w:val="22"/>
                <w:szCs w:val="22"/>
              </w:rPr>
              <w:t>allows them to conclude and what it does not (e.g., what are the limitations of the data display?)</w:t>
            </w:r>
            <w:r>
              <w:rPr>
                <w:rFonts w:ascii="Calibri" w:hAnsi="Calibri" w:cs="Calibri"/>
                <w:sz w:val="22"/>
                <w:szCs w:val="22"/>
              </w:rPr>
              <w:t xml:space="preserve">. Histograms to smooth curves help to show the overall shape, center, and spread of the data; </w:t>
            </w:r>
            <w:proofErr w:type="gramStart"/>
            <w:r>
              <w:rPr>
                <w:rFonts w:ascii="Calibri" w:hAnsi="Calibri" w:cs="Calibri"/>
                <w:sz w:val="22"/>
                <w:szCs w:val="22"/>
              </w:rPr>
              <w:t>and,</w:t>
            </w:r>
            <w:proofErr w:type="gramEnd"/>
            <w:r>
              <w:rPr>
                <w:rFonts w:ascii="Calibri" w:hAnsi="Calibri" w:cs="Calibri"/>
                <w:sz w:val="22"/>
                <w:szCs w:val="22"/>
              </w:rPr>
              <w:t xml:space="preserve"> show the distribution in a way that does not rely on the size of the bins. These data displays allow for a comparison between an individual value and the population. </w:t>
            </w:r>
          </w:p>
          <w:p w14:paraId="4CD3F3E7" w14:textId="77777777" w:rsidR="00B079C0" w:rsidRDefault="00B079C0" w:rsidP="00B079C0">
            <w:pPr>
              <w:pStyle w:val="Default"/>
              <w:ind w:left="720"/>
              <w:rPr>
                <w:rFonts w:ascii="Calibri" w:hAnsi="Calibri" w:cs="Calibri"/>
                <w:sz w:val="22"/>
                <w:szCs w:val="22"/>
              </w:rPr>
            </w:pPr>
          </w:p>
          <w:p w14:paraId="061E83D7" w14:textId="5DC08523" w:rsidR="00B079C0" w:rsidRPr="00B079C0" w:rsidRDefault="002A7CD8" w:rsidP="00B079C0">
            <w:pPr>
              <w:pStyle w:val="Default"/>
              <w:ind w:left="720"/>
              <w:jc w:val="center"/>
              <w:rPr>
                <w:rFonts w:ascii="Calibri" w:hAnsi="Calibri" w:cs="Calibri"/>
                <w:sz w:val="22"/>
                <w:szCs w:val="22"/>
              </w:rPr>
            </w:pPr>
            <w:r>
              <w:rPr>
                <w:noProof/>
              </w:rPr>
              <w:drawing>
                <wp:inline distT="0" distB="0" distL="0" distR="0" wp14:anchorId="45CD1C25" wp14:editId="6B470549">
                  <wp:extent cx="2305758" cy="1576283"/>
                  <wp:effectExtent l="0" t="0" r="0" b="5080"/>
                  <wp:docPr id="3" name="Picture 3" descr="Normally distributed data presented using hist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mally distributed data presented using histogram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1336" cy="1586932"/>
                          </a:xfrm>
                          <a:prstGeom prst="rect">
                            <a:avLst/>
                          </a:prstGeom>
                          <a:noFill/>
                          <a:ln>
                            <a:noFill/>
                          </a:ln>
                        </pic:spPr>
                      </pic:pic>
                    </a:graphicData>
                  </a:graphic>
                </wp:inline>
              </w:drawing>
            </w:r>
            <w:r>
              <w:rPr>
                <w:rFonts w:ascii="Calibri" w:hAnsi="Calibri" w:cs="Calibri"/>
                <w:sz w:val="22"/>
                <w:szCs w:val="22"/>
              </w:rPr>
              <w:t xml:space="preserve">  </w:t>
            </w:r>
            <w:r>
              <w:rPr>
                <w:noProof/>
              </w:rPr>
              <w:drawing>
                <wp:inline distT="0" distB="0" distL="0" distR="0" wp14:anchorId="20CC9D01" wp14:editId="06EACFD9">
                  <wp:extent cx="2408830" cy="1577699"/>
                  <wp:effectExtent l="0" t="0" r="0" b="3810"/>
                  <wp:docPr id="4" name="Picture 4" descr="Normally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mally curves."/>
                          <pic:cNvPicPr>
                            <a:picLocks noChangeAspect="1" noChangeArrowheads="1"/>
                          </pic:cNvPicPr>
                        </pic:nvPicPr>
                        <pic:blipFill rotWithShape="1">
                          <a:blip r:embed="rId30">
                            <a:extLst>
                              <a:ext uri="{28A0092B-C50C-407E-A947-70E740481C1C}">
                                <a14:useLocalDpi xmlns:a14="http://schemas.microsoft.com/office/drawing/2010/main" val="0"/>
                              </a:ext>
                            </a:extLst>
                          </a:blip>
                          <a:srcRect t="12941"/>
                          <a:stretch/>
                        </pic:blipFill>
                        <pic:spPr bwMode="auto">
                          <a:xfrm>
                            <a:off x="0" y="0"/>
                            <a:ext cx="2423729" cy="15874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sz w:val="22"/>
                <w:szCs w:val="22"/>
              </w:rPr>
              <w:t xml:space="preserve">  </w:t>
            </w:r>
            <w:r>
              <w:rPr>
                <w:noProof/>
              </w:rPr>
              <w:drawing>
                <wp:inline distT="0" distB="0" distL="0" distR="0" wp14:anchorId="2CF824CC" wp14:editId="3753CD09">
                  <wp:extent cx="2104512" cy="1582401"/>
                  <wp:effectExtent l="0" t="0" r="0" b="0"/>
                  <wp:docPr id="10" name="Picture 10" descr="Normal curve depicted with histogra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rmal curve depicted with histogram da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2492" cy="1603439"/>
                          </a:xfrm>
                          <a:prstGeom prst="rect">
                            <a:avLst/>
                          </a:prstGeom>
                          <a:noFill/>
                          <a:ln>
                            <a:noFill/>
                          </a:ln>
                        </pic:spPr>
                      </pic:pic>
                    </a:graphicData>
                  </a:graphic>
                </wp:inline>
              </w:drawing>
            </w:r>
          </w:p>
          <w:p w14:paraId="5A2B3B4F" w14:textId="354BBBC4" w:rsidR="00B079C0" w:rsidRPr="00B079C0" w:rsidRDefault="00B079C0" w:rsidP="00B079C0">
            <w:pPr>
              <w:ind w:left="360"/>
              <w:jc w:val="both"/>
              <w:rPr>
                <w:rFonts w:ascii="Calibri" w:hAnsi="Calibri" w:cs="Calibri"/>
                <w:color w:val="000000"/>
                <w:sz w:val="22"/>
                <w:szCs w:val="22"/>
              </w:rPr>
            </w:pPr>
          </w:p>
          <w:p w14:paraId="1FA13C84" w14:textId="43DEECB2" w:rsidR="003C5596" w:rsidRPr="00B079C0" w:rsidRDefault="003C5596" w:rsidP="0081629E">
            <w:pPr>
              <w:pStyle w:val="ListParagraph"/>
              <w:numPr>
                <w:ilvl w:val="0"/>
                <w:numId w:val="61"/>
              </w:numPr>
              <w:jc w:val="both"/>
              <w:rPr>
                <w:rFonts w:ascii="Calibri" w:hAnsi="Calibri" w:cs="Calibri"/>
                <w:color w:val="000000"/>
                <w:sz w:val="22"/>
                <w:szCs w:val="22"/>
              </w:rPr>
            </w:pPr>
            <w:r w:rsidRPr="00B079C0">
              <w:rPr>
                <w:rFonts w:asciiTheme="minorHAnsi" w:hAnsiTheme="minorHAnsi" w:cstheme="minorHAnsi"/>
                <w:sz w:val="22"/>
                <w:szCs w:val="22"/>
              </w:rPr>
              <w:t xml:space="preserve">Students may benefit from additional practice using properties of the normal distribution curve to find the probability of an event, the percent of data that falls within a specified interval, and the number of expected values that fall within a specified interval. </w:t>
            </w:r>
            <w:r w:rsidR="00804507" w:rsidRPr="00B079C0">
              <w:rPr>
                <w:rFonts w:asciiTheme="minorHAnsi" w:hAnsiTheme="minorHAnsi" w:cstheme="minorHAnsi"/>
                <w:sz w:val="22"/>
                <w:szCs w:val="22"/>
              </w:rPr>
              <w:t>An e</w:t>
            </w:r>
            <w:r w:rsidRPr="00B079C0">
              <w:rPr>
                <w:rFonts w:ascii="Calibri" w:hAnsi="Calibri" w:cs="Calibri"/>
                <w:color w:val="000000"/>
                <w:sz w:val="22"/>
                <w:szCs w:val="22"/>
              </w:rPr>
              <w:t>xample with common misconceptions follow</w:t>
            </w:r>
            <w:r w:rsidR="00804507" w:rsidRPr="00B079C0">
              <w:rPr>
                <w:rFonts w:ascii="Calibri" w:hAnsi="Calibri" w:cs="Calibri"/>
                <w:color w:val="000000"/>
                <w:sz w:val="22"/>
                <w:szCs w:val="22"/>
              </w:rPr>
              <w:t>s</w:t>
            </w:r>
            <w:r w:rsidRPr="00B079C0">
              <w:rPr>
                <w:rFonts w:ascii="Calibri" w:hAnsi="Calibri" w:cs="Calibri"/>
                <w:color w:val="000000"/>
                <w:sz w:val="22"/>
                <w:szCs w:val="22"/>
              </w:rPr>
              <w:t xml:space="preserve"> –</w:t>
            </w:r>
          </w:p>
          <w:p w14:paraId="74EEE22A" w14:textId="77777777" w:rsidR="00BB6D0D" w:rsidRDefault="00BB6D0D" w:rsidP="003C5596">
            <w:pPr>
              <w:ind w:left="1440"/>
              <w:rPr>
                <w:rFonts w:asciiTheme="minorHAnsi" w:hAnsiTheme="minorHAnsi" w:cstheme="minorHAnsi"/>
                <w:sz w:val="22"/>
                <w:szCs w:val="22"/>
              </w:rPr>
            </w:pPr>
          </w:p>
          <w:p w14:paraId="46FEF595" w14:textId="5A7C7DB1" w:rsidR="003C5596" w:rsidRPr="00804507" w:rsidRDefault="003C5596" w:rsidP="00B079C0">
            <w:pPr>
              <w:pStyle w:val="ListParagraph"/>
              <w:rPr>
                <w:rFonts w:asciiTheme="minorHAnsi" w:hAnsiTheme="minorHAnsi" w:cstheme="minorHAnsi"/>
                <w:sz w:val="22"/>
                <w:szCs w:val="22"/>
              </w:rPr>
            </w:pPr>
            <w:r w:rsidRPr="00804507">
              <w:rPr>
                <w:rFonts w:asciiTheme="minorHAnsi" w:hAnsiTheme="minorHAnsi" w:cstheme="minorHAnsi"/>
                <w:sz w:val="22"/>
                <w:szCs w:val="22"/>
              </w:rPr>
              <w:t>A population of adult males had their heights measured. The</w:t>
            </w:r>
            <w:r w:rsidR="006D3CE0" w:rsidRPr="00804507">
              <w:rPr>
                <w:rFonts w:asciiTheme="minorHAnsi" w:hAnsiTheme="minorHAnsi" w:cstheme="minorHAnsi"/>
                <w:sz w:val="22"/>
                <w:szCs w:val="22"/>
              </w:rPr>
              <w:t>ir</w:t>
            </w:r>
            <w:r w:rsidRPr="00804507">
              <w:rPr>
                <w:rFonts w:asciiTheme="minorHAnsi" w:hAnsiTheme="minorHAnsi" w:cstheme="minorHAnsi"/>
                <w:sz w:val="22"/>
                <w:szCs w:val="22"/>
              </w:rPr>
              <w:t xml:space="preserve"> heights were normally distributed. </w:t>
            </w:r>
            <w:r w:rsidR="006D3CE0" w:rsidRPr="00804507">
              <w:rPr>
                <w:rFonts w:asciiTheme="minorHAnsi" w:hAnsiTheme="minorHAnsi" w:cstheme="minorHAnsi"/>
                <w:sz w:val="22"/>
                <w:szCs w:val="22"/>
              </w:rPr>
              <w:t>Given the following</w:t>
            </w:r>
            <w:r w:rsidRPr="00804507">
              <w:rPr>
                <w:rFonts w:asciiTheme="minorHAnsi" w:hAnsiTheme="minorHAnsi" w:cstheme="minorHAnsi"/>
                <w:sz w:val="22"/>
                <w:szCs w:val="22"/>
              </w:rPr>
              <w:t xml:space="preserve"> percentage</w:t>
            </w:r>
            <w:r w:rsidR="006D3CE0" w:rsidRPr="00804507">
              <w:rPr>
                <w:rFonts w:asciiTheme="minorHAnsi" w:hAnsiTheme="minorHAnsi" w:cstheme="minorHAnsi"/>
                <w:sz w:val="22"/>
                <w:szCs w:val="22"/>
              </w:rPr>
              <w:t>s</w:t>
            </w:r>
            <w:r w:rsidRPr="00804507">
              <w:rPr>
                <w:rFonts w:asciiTheme="minorHAnsi" w:hAnsiTheme="minorHAnsi" w:cstheme="minorHAnsi"/>
                <w:sz w:val="22"/>
                <w:szCs w:val="22"/>
              </w:rPr>
              <w:t xml:space="preserve"> of the heights, rounded to the nearest whole number, </w:t>
            </w:r>
            <w:r w:rsidR="006D3CE0" w:rsidRPr="00804507">
              <w:rPr>
                <w:rFonts w:asciiTheme="minorHAnsi" w:hAnsiTheme="minorHAnsi" w:cstheme="minorHAnsi"/>
                <w:sz w:val="22"/>
                <w:szCs w:val="22"/>
              </w:rPr>
              <w:t xml:space="preserve">determine the percent </w:t>
            </w:r>
            <w:proofErr w:type="gramStart"/>
            <w:r w:rsidR="006D3CE0" w:rsidRPr="00804507">
              <w:rPr>
                <w:rFonts w:asciiTheme="minorHAnsi" w:hAnsiTheme="minorHAnsi" w:cstheme="minorHAnsi"/>
                <w:sz w:val="22"/>
                <w:szCs w:val="22"/>
              </w:rPr>
              <w:t>that accounts</w:t>
            </w:r>
            <w:proofErr w:type="gramEnd"/>
            <w:r w:rsidR="006D3CE0" w:rsidRPr="00804507">
              <w:rPr>
                <w:rFonts w:asciiTheme="minorHAnsi" w:hAnsiTheme="minorHAnsi" w:cstheme="minorHAnsi"/>
                <w:sz w:val="22"/>
                <w:szCs w:val="22"/>
              </w:rPr>
              <w:t xml:space="preserve"> for data residing between two</w:t>
            </w:r>
            <w:r w:rsidRPr="00804507">
              <w:rPr>
                <w:rFonts w:asciiTheme="minorHAnsi" w:hAnsiTheme="minorHAnsi" w:cstheme="minorHAnsi"/>
                <w:sz w:val="22"/>
                <w:szCs w:val="22"/>
              </w:rPr>
              <w:t xml:space="preserve"> standard deviation</w:t>
            </w:r>
            <w:r w:rsidR="006D3CE0" w:rsidRPr="00804507">
              <w:rPr>
                <w:rFonts w:asciiTheme="minorHAnsi" w:hAnsiTheme="minorHAnsi" w:cstheme="minorHAnsi"/>
                <w:sz w:val="22"/>
                <w:szCs w:val="22"/>
              </w:rPr>
              <w:t>s</w:t>
            </w:r>
            <w:r w:rsidRPr="00804507">
              <w:rPr>
                <w:rFonts w:asciiTheme="minorHAnsi" w:hAnsiTheme="minorHAnsi" w:cstheme="minorHAnsi"/>
                <w:sz w:val="22"/>
                <w:szCs w:val="22"/>
              </w:rPr>
              <w:t xml:space="preserve"> of the mean?</w:t>
            </w:r>
          </w:p>
          <w:p w14:paraId="0C52AED1" w14:textId="77777777" w:rsidR="005F0C0B" w:rsidRDefault="005F0C0B" w:rsidP="003F6FA6">
            <w:pPr>
              <w:rPr>
                <w:rFonts w:asciiTheme="minorHAnsi" w:hAnsiTheme="minorHAnsi" w:cstheme="minorHAnsi"/>
                <w:sz w:val="22"/>
                <w:szCs w:val="22"/>
              </w:rPr>
            </w:pPr>
          </w:p>
          <w:p w14:paraId="03BA1D31" w14:textId="11F5C0D5" w:rsidR="003C5596" w:rsidRPr="005F0C0B" w:rsidRDefault="005F0C0B" w:rsidP="00804507">
            <w:pPr>
              <w:ind w:left="720"/>
              <w:rPr>
                <w:rFonts w:asciiTheme="minorHAnsi" w:hAnsiTheme="minorHAnsi" w:cstheme="minorHAnsi"/>
                <w:sz w:val="22"/>
                <w:szCs w:val="22"/>
              </w:rPr>
            </w:pPr>
            <w:r w:rsidRPr="005F0C0B">
              <w:rPr>
                <w:rFonts w:asciiTheme="minorHAnsi" w:hAnsiTheme="minorHAnsi" w:cstheme="minorHAnsi"/>
                <w:sz w:val="22"/>
                <w:szCs w:val="22"/>
              </w:rPr>
              <w:t>Students should be familiar with using the empirical rule to determine the approximate percentage of data that falls within one, two</w:t>
            </w:r>
            <w:r>
              <w:rPr>
                <w:rFonts w:asciiTheme="minorHAnsi" w:hAnsiTheme="minorHAnsi" w:cstheme="minorHAnsi"/>
                <w:sz w:val="22"/>
                <w:szCs w:val="22"/>
              </w:rPr>
              <w:t>,</w:t>
            </w:r>
            <w:r w:rsidRPr="005F0C0B">
              <w:rPr>
                <w:rFonts w:asciiTheme="minorHAnsi" w:hAnsiTheme="minorHAnsi" w:cstheme="minorHAnsi"/>
                <w:sz w:val="22"/>
                <w:szCs w:val="22"/>
              </w:rPr>
              <w:t xml:space="preserve"> and three standard deviations of the mean. Students should also know that the total area under the curve is one. </w:t>
            </w:r>
            <w:r w:rsidRPr="00C94290">
              <w:rPr>
                <w:rFonts w:asciiTheme="minorHAnsi" w:hAnsiTheme="minorHAnsi" w:cstheme="minorHAnsi"/>
                <w:sz w:val="22"/>
                <w:szCs w:val="22"/>
              </w:rPr>
              <w:t xml:space="preserve">The correct answer to this example is </w:t>
            </w:r>
            <w:r w:rsidR="003437DF" w:rsidRPr="00C94290">
              <w:rPr>
                <w:rFonts w:asciiTheme="minorHAnsi" w:hAnsiTheme="minorHAnsi" w:cstheme="minorHAnsi"/>
                <w:sz w:val="22"/>
                <w:szCs w:val="22"/>
              </w:rPr>
              <w:t>95%</w:t>
            </w:r>
            <w:r w:rsidRPr="00C94290">
              <w:rPr>
                <w:rFonts w:asciiTheme="minorHAnsi" w:hAnsiTheme="minorHAnsi" w:cstheme="minorHAnsi"/>
                <w:sz w:val="22"/>
                <w:szCs w:val="22"/>
              </w:rPr>
              <w:t>.</w:t>
            </w:r>
            <w:r w:rsidRPr="005F0C0B">
              <w:rPr>
                <w:rFonts w:asciiTheme="minorHAnsi" w:hAnsiTheme="minorHAnsi" w:cstheme="minorHAnsi"/>
                <w:sz w:val="22"/>
                <w:szCs w:val="22"/>
              </w:rPr>
              <w:t xml:space="preserve"> </w:t>
            </w:r>
          </w:p>
        </w:tc>
      </w:tr>
      <w:tr w:rsidR="00817C01" w:rsidRPr="00722C85" w14:paraId="7875E5EE" w14:textId="77777777" w:rsidTr="0021059C">
        <w:trPr>
          <w:trHeight w:val="435"/>
        </w:trPr>
        <w:tc>
          <w:tcPr>
            <w:tcW w:w="14310" w:type="dxa"/>
            <w:shd w:val="clear" w:color="auto" w:fill="F2F2F2" w:themeFill="background1" w:themeFillShade="F2"/>
            <w:vAlign w:val="center"/>
          </w:tcPr>
          <w:p w14:paraId="6320B2BD" w14:textId="589C47BA"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28CF9A91" w14:textId="77777777" w:rsidTr="0021059C">
        <w:trPr>
          <w:trHeight w:val="1970"/>
        </w:trPr>
        <w:tc>
          <w:tcPr>
            <w:tcW w:w="14310" w:type="dxa"/>
          </w:tcPr>
          <w:p w14:paraId="2CEDDC97" w14:textId="77777777" w:rsidR="00817C01" w:rsidRPr="00A3275C" w:rsidRDefault="00817C01" w:rsidP="00817C01">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0C3014BC" w14:textId="702F4065" w:rsidR="00912119" w:rsidRDefault="00912119" w:rsidP="00912119">
            <w:pPr>
              <w:rPr>
                <w:rFonts w:asciiTheme="minorHAnsi" w:hAnsiTheme="minorHAnsi" w:cstheme="minorHAnsi"/>
                <w:sz w:val="22"/>
                <w:szCs w:val="22"/>
              </w:rPr>
            </w:pPr>
            <w:r w:rsidRPr="004C3017">
              <w:rPr>
                <w:rFonts w:ascii="Calibri" w:eastAsia="Times New Roman" w:hAnsi="Calibri" w:cs="Calibri"/>
                <w:color w:val="1F1F1F"/>
                <w:sz w:val="22"/>
                <w:szCs w:val="22"/>
              </w:rPr>
              <w:t xml:space="preserve">Real-life contextual situations can be modeled by data. </w:t>
            </w:r>
            <w:r>
              <w:rPr>
                <w:rFonts w:asciiTheme="minorHAnsi" w:hAnsiTheme="minorHAnsi" w:cstheme="minorHAnsi"/>
                <w:sz w:val="22"/>
                <w:szCs w:val="22"/>
              </w:rPr>
              <w:t xml:space="preserve">Normally distributed data </w:t>
            </w:r>
            <w:r w:rsidRPr="004C3017">
              <w:rPr>
                <w:rFonts w:asciiTheme="minorHAnsi" w:hAnsiTheme="minorHAnsi" w:cstheme="minorHAnsi"/>
                <w:sz w:val="22"/>
                <w:szCs w:val="22"/>
              </w:rPr>
              <w:t xml:space="preserve">can be investigated through </w:t>
            </w:r>
            <w:r>
              <w:rPr>
                <w:rFonts w:asciiTheme="minorHAnsi" w:hAnsiTheme="minorHAnsi" w:cstheme="minorHAnsi"/>
                <w:sz w:val="22"/>
                <w:szCs w:val="22"/>
              </w:rPr>
              <w:t>generally accepted patterns, including the empirical rule</w:t>
            </w:r>
            <w:r w:rsidRPr="004C3017">
              <w:rPr>
                <w:rFonts w:asciiTheme="minorHAnsi" w:hAnsiTheme="minorHAnsi" w:cstheme="minorHAnsi"/>
                <w:sz w:val="22"/>
                <w:szCs w:val="22"/>
              </w:rPr>
              <w:t>.</w:t>
            </w:r>
          </w:p>
          <w:p w14:paraId="3C6984FB" w14:textId="77777777" w:rsidR="00817C01" w:rsidRPr="00A3275C" w:rsidRDefault="00817C01" w:rsidP="00817C01">
            <w:pPr>
              <w:shd w:val="clear" w:color="auto" w:fill="FFFFFF"/>
              <w:spacing w:line="345" w:lineRule="atLeast"/>
              <w:rPr>
                <w:rFonts w:ascii="Calibri" w:eastAsia="Times New Roman" w:hAnsi="Calibri" w:cs="Calibri"/>
                <w:color w:val="1F1F1F"/>
                <w:sz w:val="22"/>
                <w:szCs w:val="22"/>
              </w:rPr>
            </w:pPr>
          </w:p>
          <w:p w14:paraId="53C89CF4" w14:textId="424E6E48" w:rsidR="00410AEC" w:rsidRPr="00410AEC" w:rsidRDefault="005B75F6" w:rsidP="00410AEC">
            <w:pPr>
              <w:rPr>
                <w:rFonts w:ascii="Calibri" w:hAnsi="Calibri" w:cs="Calibri"/>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Pr>
                <w:rFonts w:ascii="Calibri" w:hAnsi="Calibri" w:cs="Calibri"/>
                <w:sz w:val="22"/>
                <w:szCs w:val="22"/>
              </w:rPr>
              <w:t xml:space="preserve">Prior to Algebra 2, students began using statistical investigation to determine the probability of independent </w:t>
            </w:r>
            <w:r w:rsidR="00410AEC">
              <w:rPr>
                <w:rFonts w:ascii="Calibri" w:hAnsi="Calibri" w:cs="Calibri"/>
                <w:sz w:val="22"/>
                <w:szCs w:val="22"/>
              </w:rPr>
              <w:t xml:space="preserve">and dependent </w:t>
            </w:r>
            <w:r>
              <w:rPr>
                <w:rFonts w:ascii="Calibri" w:hAnsi="Calibri" w:cs="Calibri"/>
                <w:sz w:val="22"/>
                <w:szCs w:val="22"/>
              </w:rPr>
              <w:t>events</w:t>
            </w:r>
            <w:r w:rsidR="00410AEC">
              <w:rPr>
                <w:rFonts w:ascii="Calibri" w:hAnsi="Calibri" w:cs="Calibri"/>
                <w:sz w:val="22"/>
                <w:szCs w:val="22"/>
              </w:rPr>
              <w:t>, including those in context</w:t>
            </w:r>
            <w:r>
              <w:rPr>
                <w:rFonts w:ascii="Calibri" w:hAnsi="Calibri" w:cs="Calibri"/>
                <w:sz w:val="22"/>
                <w:szCs w:val="22"/>
              </w:rPr>
              <w:t xml:space="preserve"> (8.PS.1). </w:t>
            </w:r>
            <w:r w:rsidR="00410AEC">
              <w:rPr>
                <w:rFonts w:ascii="Calibri" w:hAnsi="Calibri" w:cs="Calibri"/>
                <w:sz w:val="22"/>
                <w:szCs w:val="22"/>
              </w:rPr>
              <w:t xml:space="preserve">Given these understandings, students will </w:t>
            </w:r>
            <w:r w:rsidR="00410AEC" w:rsidRPr="00410AEC">
              <w:rPr>
                <w:rFonts w:asciiTheme="minorHAnsi" w:hAnsiTheme="minorHAnsi" w:cstheme="minorHAnsi"/>
                <w:sz w:val="22"/>
                <w:szCs w:val="22"/>
              </w:rPr>
              <w:t>apply the data cycle (formulate questions; collect or acquire data; organize and represent data; and analyze data and communicate results) with a focus on univariate quantitative data represented by a smooth curve, including a normal curve</w:t>
            </w:r>
            <w:r w:rsidR="00410AEC">
              <w:rPr>
                <w:rFonts w:asciiTheme="minorHAnsi" w:hAnsiTheme="minorHAnsi" w:cstheme="minorHAnsi"/>
                <w:sz w:val="22"/>
                <w:szCs w:val="22"/>
              </w:rPr>
              <w:t xml:space="preserve"> (A2.ST.1)</w:t>
            </w:r>
            <w:r w:rsidR="00410AEC" w:rsidRPr="00410AEC">
              <w:rPr>
                <w:rFonts w:asciiTheme="minorHAnsi" w:hAnsiTheme="minorHAnsi" w:cstheme="minorHAnsi"/>
                <w:sz w:val="22"/>
                <w:szCs w:val="22"/>
              </w:rPr>
              <w:t>.</w:t>
            </w:r>
            <w:r w:rsidR="00410AEC">
              <w:rPr>
                <w:rFonts w:asciiTheme="minorHAnsi" w:hAnsiTheme="minorHAnsi" w:cstheme="minorHAnsi"/>
                <w:sz w:val="22"/>
                <w:szCs w:val="22"/>
              </w:rPr>
              <w:t xml:space="preserve"> This knowledge will be embedded into content beyond Algebra 2. </w:t>
            </w:r>
          </w:p>
          <w:p w14:paraId="5EE054E0" w14:textId="77777777" w:rsidR="00EC307F" w:rsidRPr="00844340" w:rsidRDefault="00EC307F" w:rsidP="005B75F6">
            <w:pPr>
              <w:rPr>
                <w:rFonts w:ascii="Calibri" w:hAnsi="Calibri" w:cs="Calibri"/>
                <w:sz w:val="22"/>
                <w:szCs w:val="22"/>
              </w:rPr>
            </w:pPr>
          </w:p>
          <w:p w14:paraId="16B750FF" w14:textId="77777777" w:rsidR="005B75F6" w:rsidRPr="00106DC0" w:rsidRDefault="005B75F6" w:rsidP="005B75F6">
            <w:pPr>
              <w:pStyle w:val="ListParagraph"/>
              <w:numPr>
                <w:ilvl w:val="0"/>
                <w:numId w:val="5"/>
              </w:numPr>
              <w:rPr>
                <w:rFonts w:ascii="Calibri" w:hAnsi="Calibri" w:cs="Calibri"/>
                <w:sz w:val="22"/>
                <w:szCs w:val="22"/>
              </w:rPr>
            </w:pPr>
            <w:r w:rsidRPr="00A3275C">
              <w:rPr>
                <w:rFonts w:ascii="Calibri" w:hAnsi="Calibri" w:cs="Calibri"/>
                <w:i/>
                <w:iCs/>
                <w:sz w:val="22"/>
                <w:szCs w:val="22"/>
              </w:rPr>
              <w:t>Within the grade level/course</w:t>
            </w:r>
            <w:r w:rsidRPr="00A3275C">
              <w:rPr>
                <w:rFonts w:ascii="Calibri" w:eastAsia="Times New Roman" w:hAnsi="Calibri" w:cs="Calibri"/>
                <w:color w:val="000000"/>
                <w:sz w:val="22"/>
                <w:szCs w:val="22"/>
              </w:rPr>
              <w:t>:</w:t>
            </w:r>
          </w:p>
          <w:p w14:paraId="4E5D68EF" w14:textId="66B8CC31" w:rsidR="005B75F6" w:rsidRPr="005B75F6" w:rsidRDefault="005B75F6" w:rsidP="005B75F6">
            <w:pPr>
              <w:pStyle w:val="ListParagraph"/>
              <w:numPr>
                <w:ilvl w:val="1"/>
                <w:numId w:val="5"/>
              </w:numPr>
              <w:rPr>
                <w:rFonts w:asciiTheme="minorHAnsi" w:hAnsiTheme="minorHAnsi" w:cstheme="minorHAnsi"/>
                <w:sz w:val="22"/>
                <w:szCs w:val="22"/>
              </w:rPr>
            </w:pPr>
            <w:proofErr w:type="gramStart"/>
            <w:r w:rsidRPr="005B75F6">
              <w:rPr>
                <w:rFonts w:asciiTheme="minorHAnsi" w:hAnsiTheme="minorHAnsi" w:cstheme="minorHAnsi"/>
                <w:sz w:val="22"/>
                <w:szCs w:val="22"/>
              </w:rPr>
              <w:t>A2.ST.3  The</w:t>
            </w:r>
            <w:proofErr w:type="gramEnd"/>
            <w:r w:rsidRPr="005B75F6">
              <w:rPr>
                <w:rFonts w:asciiTheme="minorHAnsi" w:hAnsiTheme="minorHAnsi" w:cstheme="minorHAnsi"/>
                <w:sz w:val="22"/>
                <w:szCs w:val="22"/>
              </w:rPr>
              <w:t xml:space="preserve"> student will compute and distinguish between permutations and combinations.</w:t>
            </w:r>
          </w:p>
          <w:p w14:paraId="6AF3120B" w14:textId="77777777" w:rsidR="005B75F6" w:rsidRPr="00A3275C" w:rsidRDefault="005B75F6" w:rsidP="005B75F6">
            <w:pPr>
              <w:pStyle w:val="ListParagraph"/>
              <w:numPr>
                <w:ilvl w:val="0"/>
                <w:numId w:val="5"/>
              </w:numPr>
              <w:rPr>
                <w:rFonts w:ascii="Calibri" w:hAnsi="Calibri" w:cs="Calibri"/>
                <w:sz w:val="22"/>
                <w:szCs w:val="22"/>
              </w:rPr>
            </w:pPr>
            <w:r w:rsidRPr="00A3275C">
              <w:rPr>
                <w:rFonts w:ascii="Calibri" w:hAnsi="Calibri" w:cs="Calibri"/>
                <w:i/>
                <w:iCs/>
                <w:sz w:val="22"/>
                <w:szCs w:val="22"/>
              </w:rPr>
              <w:t>Vertical Progression</w:t>
            </w:r>
            <w:r w:rsidRPr="00A3275C">
              <w:rPr>
                <w:rFonts w:ascii="Calibri" w:hAnsi="Calibri" w:cs="Calibri"/>
                <w:sz w:val="22"/>
                <w:szCs w:val="22"/>
              </w:rPr>
              <w:t xml:space="preserve">: </w:t>
            </w:r>
          </w:p>
          <w:p w14:paraId="7943603A" w14:textId="40CD4EBD" w:rsidR="00817C01" w:rsidRPr="0070203F" w:rsidRDefault="005B75F6" w:rsidP="00804507">
            <w:pPr>
              <w:pStyle w:val="ListParagraph"/>
              <w:numPr>
                <w:ilvl w:val="1"/>
                <w:numId w:val="5"/>
              </w:numPr>
              <w:rPr>
                <w:rFonts w:ascii="Calibri" w:hAnsi="Calibri" w:cs="Calibri"/>
                <w:sz w:val="22"/>
                <w:szCs w:val="22"/>
              </w:rPr>
            </w:pPr>
            <w:r>
              <w:rPr>
                <w:rFonts w:ascii="Calibri" w:hAnsi="Calibri" w:cs="Calibri"/>
                <w:color w:val="000000"/>
                <w:sz w:val="22"/>
                <w:szCs w:val="22"/>
                <w:shd w:val="clear" w:color="auto" w:fill="FFFFFF"/>
              </w:rPr>
              <w:t>8.PS.1</w:t>
            </w:r>
            <w:r w:rsidRPr="00C44CF1">
              <w:rPr>
                <w:rFonts w:ascii="Calibri" w:eastAsia="Times New Roman" w:hAnsi="Calibri" w:cs="Calibri"/>
                <w:color w:val="000000"/>
                <w:sz w:val="22"/>
                <w:szCs w:val="22"/>
              </w:rPr>
              <w:t xml:space="preserve"> – </w:t>
            </w:r>
            <w:r>
              <w:rPr>
                <w:rFonts w:ascii="Calibri" w:hAnsi="Calibri" w:cs="Calibri"/>
                <w:color w:val="000000"/>
                <w:sz w:val="22"/>
                <w:szCs w:val="22"/>
                <w:shd w:val="clear" w:color="auto" w:fill="FFFFFF"/>
              </w:rPr>
              <w:t>The student will use statistical investigation to determine the probability of independent and dependent events, including those in context.</w:t>
            </w:r>
          </w:p>
        </w:tc>
      </w:tr>
      <w:tr w:rsidR="00817C01" w:rsidRPr="00722C85" w14:paraId="0A31B4CF" w14:textId="77777777" w:rsidTr="0021059C">
        <w:trPr>
          <w:trHeight w:val="530"/>
        </w:trPr>
        <w:tc>
          <w:tcPr>
            <w:tcW w:w="14310" w:type="dxa"/>
            <w:vAlign w:val="center"/>
          </w:tcPr>
          <w:p w14:paraId="3F696C24" w14:textId="77777777" w:rsidR="00817C01"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4A667526" w14:textId="797490B9" w:rsidR="00817C01" w:rsidRDefault="008B6777" w:rsidP="00817C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7A90500" w14:textId="77777777" w:rsidR="00817C01" w:rsidRPr="00722C85" w:rsidRDefault="00817C01" w:rsidP="00817C01">
            <w:pPr>
              <w:pStyle w:val="Bullet1"/>
              <w:numPr>
                <w:ilvl w:val="0"/>
                <w:numId w:val="0"/>
              </w:numPr>
              <w:spacing w:before="0"/>
              <w:ind w:left="360" w:hanging="360"/>
              <w:rPr>
                <w:rFonts w:asciiTheme="minorHAnsi" w:hAnsiTheme="minorHAnsi" w:cstheme="minorHAnsi"/>
                <w:b/>
                <w:bCs/>
                <w:sz w:val="22"/>
                <w:szCs w:val="22"/>
              </w:rPr>
            </w:pPr>
          </w:p>
        </w:tc>
      </w:tr>
    </w:tbl>
    <w:p w14:paraId="2FF21A94" w14:textId="77777777" w:rsidR="00FC2F55" w:rsidRDefault="00FC2F55" w:rsidP="00FC2F55">
      <w:pPr>
        <w:pStyle w:val="NewLettering"/>
        <w:spacing w:after="160" w:line="259" w:lineRule="auto"/>
      </w:pPr>
    </w:p>
    <w:p w14:paraId="75F26E23" w14:textId="77777777" w:rsidR="00FC2F55" w:rsidRDefault="00FC2F55" w:rsidP="00FC2F55">
      <w:pPr>
        <w:pStyle w:val="NewLettering"/>
        <w:spacing w:after="160" w:line="259" w:lineRule="auto"/>
      </w:pPr>
    </w:p>
    <w:p w14:paraId="2919E82B" w14:textId="77777777" w:rsidR="00FC2F55" w:rsidRDefault="00FC2F55" w:rsidP="009C6B68">
      <w:pPr>
        <w:pStyle w:val="NewLettering"/>
        <w:spacing w:after="160" w:line="259" w:lineRule="auto"/>
      </w:pPr>
    </w:p>
    <w:p w14:paraId="49B600F1" w14:textId="77777777" w:rsidR="00F367A7" w:rsidRDefault="00F367A7">
      <w:pPr>
        <w:spacing w:after="160" w:line="259" w:lineRule="auto"/>
        <w:rPr>
          <w:rFonts w:asciiTheme="minorHAnsi" w:eastAsia="Calibri" w:hAnsiTheme="minorHAnsi" w:cstheme="minorHAnsi"/>
          <w:b/>
          <w:sz w:val="22"/>
          <w:szCs w:val="22"/>
        </w:rPr>
      </w:pPr>
      <w:r>
        <w:rPr>
          <w:rFonts w:asciiTheme="minorHAnsi" w:hAnsiTheme="minorHAnsi" w:cstheme="minorHAnsi"/>
          <w:sz w:val="22"/>
          <w:szCs w:val="22"/>
        </w:rPr>
        <w:br w:type="page"/>
      </w:r>
    </w:p>
    <w:p w14:paraId="40889111" w14:textId="77777777" w:rsidR="003F6FA6" w:rsidRDefault="00AA6825" w:rsidP="00605FC1">
      <w:pPr>
        <w:pStyle w:val="SOLStandardhang67"/>
        <w:rPr>
          <w:rFonts w:asciiTheme="minorHAnsi" w:hAnsiTheme="minorHAnsi" w:cstheme="minorHAnsi"/>
          <w:color w:val="auto"/>
          <w:sz w:val="22"/>
          <w:szCs w:val="22"/>
        </w:rPr>
      </w:pPr>
      <w:proofErr w:type="gramStart"/>
      <w:r w:rsidRPr="00AA6825">
        <w:rPr>
          <w:rFonts w:asciiTheme="minorHAnsi" w:hAnsiTheme="minorHAnsi" w:cstheme="minorHAnsi"/>
          <w:color w:val="auto"/>
          <w:sz w:val="22"/>
          <w:szCs w:val="22"/>
        </w:rPr>
        <w:lastRenderedPageBreak/>
        <w:t>A2.ST.2  The</w:t>
      </w:r>
      <w:proofErr w:type="gramEnd"/>
      <w:r w:rsidRPr="00AA6825">
        <w:rPr>
          <w:rFonts w:asciiTheme="minorHAnsi" w:hAnsiTheme="minorHAnsi" w:cstheme="minorHAnsi"/>
          <w:color w:val="auto"/>
          <w:sz w:val="22"/>
          <w:szCs w:val="22"/>
        </w:rPr>
        <w:t xml:space="preserve"> student will apply the data cycle (formulate questions; collect or acquire data; organize and represent data; and analyze data </w:t>
      </w:r>
    </w:p>
    <w:p w14:paraId="58C6D459" w14:textId="77777777" w:rsidR="003F6FA6" w:rsidRDefault="003F6FA6" w:rsidP="003F6FA6">
      <w:pPr>
        <w:pStyle w:val="SOLStandardhang67"/>
        <w:ind w:left="0" w:firstLine="0"/>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AA6825" w:rsidRPr="00AA6825">
        <w:rPr>
          <w:rFonts w:asciiTheme="minorHAnsi" w:hAnsiTheme="minorHAnsi" w:cstheme="minorHAnsi"/>
          <w:color w:val="auto"/>
          <w:sz w:val="22"/>
          <w:szCs w:val="22"/>
        </w:rPr>
        <w:t xml:space="preserve">and communicate results) with a focus on representing bivariate data in scatterplots and determining the curve of best fit using </w:t>
      </w:r>
    </w:p>
    <w:p w14:paraId="25008A57" w14:textId="2E94C116" w:rsidR="00AA6825" w:rsidRPr="00AA6825" w:rsidRDefault="003F6FA6" w:rsidP="003F6FA6">
      <w:pPr>
        <w:pStyle w:val="SOLStandardhang67"/>
        <w:ind w:left="0" w:firstLine="0"/>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AA6825" w:rsidRPr="00AA6825">
        <w:rPr>
          <w:rFonts w:asciiTheme="minorHAnsi" w:hAnsiTheme="minorHAnsi" w:cstheme="minorHAnsi"/>
          <w:color w:val="auto"/>
          <w:sz w:val="22"/>
          <w:szCs w:val="22"/>
        </w:rPr>
        <w:t>linear, quadratic, exponential, or a combination of these functions.</w:t>
      </w:r>
      <w:r w:rsidR="00AA6825" w:rsidRPr="00AA6825">
        <w:rPr>
          <w:rFonts w:asciiTheme="minorHAnsi" w:hAnsiTheme="minorHAnsi" w:cstheme="minorHAnsi"/>
          <w:color w:val="auto"/>
          <w:sz w:val="22"/>
          <w:szCs w:val="22"/>
        </w:rPr>
        <w:tab/>
      </w:r>
    </w:p>
    <w:p w14:paraId="20C7F32A" w14:textId="77777777" w:rsidR="00AA6825" w:rsidRPr="00AA6825" w:rsidRDefault="00AA6825" w:rsidP="00605FC1">
      <w:pPr>
        <w:pStyle w:val="SOLTSWBAT"/>
        <w:rPr>
          <w:rFonts w:asciiTheme="minorHAnsi" w:hAnsiTheme="minorHAnsi" w:cstheme="minorHAnsi"/>
          <w:b/>
          <w:bCs/>
          <w:sz w:val="22"/>
          <w:szCs w:val="22"/>
        </w:rPr>
      </w:pPr>
      <w:r w:rsidRPr="00AA6825">
        <w:rPr>
          <w:rFonts w:asciiTheme="minorHAnsi" w:hAnsiTheme="minorHAnsi" w:cstheme="minorHAnsi"/>
          <w:sz w:val="22"/>
          <w:szCs w:val="22"/>
        </w:rPr>
        <w:t>Students will demonstrate the following Knowledge and Skills:</w:t>
      </w:r>
    </w:p>
    <w:p w14:paraId="31C857A5" w14:textId="77777777" w:rsidR="00AA6825" w:rsidRPr="00AA6825" w:rsidRDefault="00AA6825" w:rsidP="008B6777">
      <w:pPr>
        <w:pStyle w:val="NewLettering"/>
        <w:numPr>
          <w:ilvl w:val="0"/>
          <w:numId w:val="21"/>
        </w:numPr>
        <w:rPr>
          <w:rFonts w:asciiTheme="minorHAnsi" w:hAnsiTheme="minorHAnsi" w:cstheme="minorHAnsi"/>
          <w:sz w:val="22"/>
          <w:szCs w:val="22"/>
        </w:rPr>
      </w:pPr>
      <w:r w:rsidRPr="00AA6825">
        <w:rPr>
          <w:rFonts w:asciiTheme="minorHAnsi" w:hAnsiTheme="minorHAnsi" w:cstheme="minorHAnsi"/>
          <w:sz w:val="22"/>
          <w:szCs w:val="22"/>
        </w:rPr>
        <w:t>Formulate investigative questions that require the collection or acquisition of bivariate data and investigate questions using a data cycle.</w:t>
      </w:r>
    </w:p>
    <w:p w14:paraId="6DD7100F" w14:textId="77777777" w:rsidR="00AA6825" w:rsidRPr="00AA6825" w:rsidRDefault="00AA6825" w:rsidP="008B6777">
      <w:pPr>
        <w:pStyle w:val="NewLettering"/>
        <w:numPr>
          <w:ilvl w:val="0"/>
          <w:numId w:val="21"/>
        </w:numPr>
        <w:rPr>
          <w:rFonts w:asciiTheme="minorHAnsi" w:hAnsiTheme="minorHAnsi" w:cstheme="minorHAnsi"/>
          <w:sz w:val="22"/>
          <w:szCs w:val="22"/>
        </w:rPr>
      </w:pPr>
      <w:r w:rsidRPr="00AA6825">
        <w:rPr>
          <w:rFonts w:asciiTheme="minorHAnsi" w:hAnsiTheme="minorHAnsi" w:cstheme="minorHAnsi"/>
          <w:sz w:val="22"/>
          <w:szCs w:val="22"/>
        </w:rPr>
        <w:t xml:space="preserve">Collect or acquire bivariate data through research, or using surveys, observations, scientific experiments, polls, or questionnaires. </w:t>
      </w:r>
    </w:p>
    <w:p w14:paraId="6E8FF559" w14:textId="77777777" w:rsidR="00AA6825" w:rsidRPr="00AA6825" w:rsidRDefault="00AA6825" w:rsidP="008B6777">
      <w:pPr>
        <w:pStyle w:val="NewLettering"/>
        <w:numPr>
          <w:ilvl w:val="0"/>
          <w:numId w:val="21"/>
        </w:numPr>
        <w:rPr>
          <w:rFonts w:asciiTheme="minorHAnsi" w:hAnsiTheme="minorHAnsi" w:cstheme="minorHAnsi"/>
          <w:sz w:val="22"/>
          <w:szCs w:val="22"/>
        </w:rPr>
      </w:pPr>
      <w:r w:rsidRPr="00AA6825">
        <w:rPr>
          <w:rFonts w:asciiTheme="minorHAnsi" w:hAnsiTheme="minorHAnsi" w:cstheme="minorHAnsi"/>
          <w:sz w:val="22"/>
          <w:szCs w:val="22"/>
        </w:rPr>
        <w:t>Represent bivariate data with a scatterplot using technology.</w:t>
      </w:r>
    </w:p>
    <w:p w14:paraId="23C458BC" w14:textId="77777777" w:rsidR="00AA6825" w:rsidRPr="00AA6825" w:rsidRDefault="00AA6825" w:rsidP="008B6777">
      <w:pPr>
        <w:pStyle w:val="NewLettering"/>
        <w:numPr>
          <w:ilvl w:val="0"/>
          <w:numId w:val="21"/>
        </w:numPr>
        <w:rPr>
          <w:rFonts w:asciiTheme="minorHAnsi" w:hAnsiTheme="minorHAnsi" w:cstheme="minorHAnsi"/>
          <w:sz w:val="22"/>
          <w:szCs w:val="22"/>
        </w:rPr>
      </w:pPr>
      <w:r w:rsidRPr="00AA6825">
        <w:rPr>
          <w:rFonts w:asciiTheme="minorHAnsi" w:hAnsiTheme="minorHAnsi" w:cstheme="minorHAnsi"/>
          <w:sz w:val="22"/>
          <w:szCs w:val="22"/>
        </w:rPr>
        <w:t>Determine whether the relationship between two quantitative variables is best approximated by a linear, quadratic, exponential, or a combination of these functions.</w:t>
      </w:r>
    </w:p>
    <w:p w14:paraId="3E8CF273" w14:textId="77777777" w:rsidR="00AA6825" w:rsidRPr="00AA6825" w:rsidRDefault="00AA6825" w:rsidP="008B6777">
      <w:pPr>
        <w:pStyle w:val="NewLettering"/>
        <w:numPr>
          <w:ilvl w:val="0"/>
          <w:numId w:val="21"/>
        </w:numPr>
        <w:rPr>
          <w:rFonts w:asciiTheme="minorHAnsi" w:hAnsiTheme="minorHAnsi" w:cstheme="minorHAnsi"/>
          <w:sz w:val="22"/>
          <w:szCs w:val="22"/>
        </w:rPr>
      </w:pPr>
      <w:r w:rsidRPr="00AA6825">
        <w:rPr>
          <w:rFonts w:asciiTheme="minorHAnsi" w:hAnsiTheme="minorHAnsi" w:cstheme="minorHAnsi"/>
          <w:sz w:val="22"/>
          <w:szCs w:val="22"/>
        </w:rPr>
        <w:t>Determine the equation(s) of the function(s) that best models the relationship between two variables using technology. Curves of best fit may include a combination of linear, quadratic, or exponential (</w:t>
      </w:r>
      <w:proofErr w:type="gramStart"/>
      <w:r w:rsidRPr="00AA6825">
        <w:rPr>
          <w:rFonts w:asciiTheme="minorHAnsi" w:hAnsiTheme="minorHAnsi" w:cstheme="minorHAnsi"/>
          <w:sz w:val="22"/>
          <w:szCs w:val="22"/>
        </w:rPr>
        <w:t>piecewise-defined</w:t>
      </w:r>
      <w:proofErr w:type="gramEnd"/>
      <w:r w:rsidRPr="00AA6825">
        <w:rPr>
          <w:rFonts w:asciiTheme="minorHAnsi" w:hAnsiTheme="minorHAnsi" w:cstheme="minorHAnsi"/>
          <w:sz w:val="22"/>
          <w:szCs w:val="22"/>
        </w:rPr>
        <w:t>) functions.</w:t>
      </w:r>
    </w:p>
    <w:p w14:paraId="403DEA90" w14:textId="77777777" w:rsidR="00AA6825" w:rsidRPr="00AA6825" w:rsidRDefault="00AA6825" w:rsidP="008B6777">
      <w:pPr>
        <w:pStyle w:val="NewLettering"/>
        <w:numPr>
          <w:ilvl w:val="0"/>
          <w:numId w:val="21"/>
        </w:numPr>
        <w:rPr>
          <w:rFonts w:asciiTheme="minorHAnsi" w:hAnsiTheme="minorHAnsi" w:cstheme="minorHAnsi"/>
          <w:sz w:val="22"/>
          <w:szCs w:val="22"/>
        </w:rPr>
      </w:pPr>
      <w:r w:rsidRPr="00AA6825">
        <w:rPr>
          <w:rFonts w:asciiTheme="minorHAnsi" w:hAnsiTheme="minorHAnsi" w:cstheme="minorHAnsi"/>
          <w:sz w:val="22"/>
          <w:szCs w:val="22"/>
        </w:rPr>
        <w:t>Use the correlation coefficient to designate the goodness of fit of a linear function using technology.</w:t>
      </w:r>
    </w:p>
    <w:p w14:paraId="225C666A" w14:textId="77777777" w:rsidR="00AA6825" w:rsidRPr="00AA6825" w:rsidRDefault="00AA6825" w:rsidP="008B6777">
      <w:pPr>
        <w:pStyle w:val="NewLettering"/>
        <w:numPr>
          <w:ilvl w:val="0"/>
          <w:numId w:val="21"/>
        </w:numPr>
        <w:rPr>
          <w:rFonts w:asciiTheme="minorHAnsi" w:hAnsiTheme="minorHAnsi" w:cstheme="minorHAnsi"/>
          <w:sz w:val="22"/>
          <w:szCs w:val="22"/>
        </w:rPr>
      </w:pPr>
      <w:r w:rsidRPr="00AA6825">
        <w:rPr>
          <w:rFonts w:asciiTheme="minorHAnsi" w:hAnsiTheme="minorHAnsi" w:cstheme="minorHAnsi"/>
          <w:sz w:val="22"/>
          <w:szCs w:val="22"/>
        </w:rPr>
        <w:t>Make predictions, decisions, and critical judgments using data, scatterplots, or the equation(s) of the mathematical model.</w:t>
      </w:r>
    </w:p>
    <w:p w14:paraId="4DD1AAA7" w14:textId="77777777" w:rsidR="00AA6825" w:rsidRPr="00AA6825" w:rsidRDefault="00AA6825" w:rsidP="008B6777">
      <w:pPr>
        <w:pStyle w:val="NewLettering"/>
        <w:numPr>
          <w:ilvl w:val="0"/>
          <w:numId w:val="21"/>
        </w:numPr>
        <w:spacing w:after="240"/>
        <w:rPr>
          <w:rFonts w:asciiTheme="minorHAnsi" w:hAnsiTheme="minorHAnsi" w:cstheme="minorHAnsi"/>
          <w:sz w:val="22"/>
          <w:szCs w:val="22"/>
        </w:rPr>
      </w:pPr>
      <w:r w:rsidRPr="00AA6825">
        <w:rPr>
          <w:rFonts w:asciiTheme="minorHAnsi" w:hAnsiTheme="minorHAnsi" w:cstheme="minorHAnsi"/>
          <w:sz w:val="22"/>
          <w:szCs w:val="22"/>
        </w:rPr>
        <w:t>Evaluate the reasonableness of a mathematical model of a contextual situation.</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4488A4A2" w14:textId="77777777" w:rsidTr="00C433F5">
        <w:trPr>
          <w:trHeight w:val="415"/>
        </w:trPr>
        <w:tc>
          <w:tcPr>
            <w:tcW w:w="14310" w:type="dxa"/>
            <w:shd w:val="clear" w:color="auto" w:fill="BFBFBF" w:themeFill="background1" w:themeFillShade="BF"/>
            <w:vAlign w:val="center"/>
          </w:tcPr>
          <w:p w14:paraId="7E6A0682"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07B2311D" w14:textId="77777777" w:rsidTr="00C433F5">
        <w:trPr>
          <w:trHeight w:val="299"/>
        </w:trPr>
        <w:tc>
          <w:tcPr>
            <w:tcW w:w="14310" w:type="dxa"/>
          </w:tcPr>
          <w:p w14:paraId="15EFDCC0"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Data and scatterplots may indicate patterns that can be represented with an algebraic equation.</w:t>
            </w:r>
          </w:p>
          <w:p w14:paraId="2DF46215"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Categorical variables can be added to a scatterplot using color or different symbols. </w:t>
            </w:r>
          </w:p>
          <w:p w14:paraId="1363792D"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Technology such as spreadsheets and graphing utilities can be used to collect, organize, represent, and generate a mathematical model for a set of data.</w:t>
            </w:r>
          </w:p>
          <w:p w14:paraId="6A2C7A01"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Knowledge of transformational graphing using parent functions can be used to verify a mathematical model from a scatterplot that approximates the data. </w:t>
            </w:r>
          </w:p>
          <w:p w14:paraId="47515D37"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Data that fit linear (</w:t>
            </w:r>
            <m:oMath>
              <m:r>
                <w:rPr>
                  <w:rFonts w:ascii="Cambria Math" w:hAnsi="Cambria Math" w:cstheme="minorHAnsi"/>
                  <w:sz w:val="22"/>
                  <w:szCs w:val="22"/>
                </w:rPr>
                <m:t>y=ax+b</m:t>
              </m:r>
            </m:oMath>
            <w:r w:rsidRPr="00817C01">
              <w:rPr>
                <w:rFonts w:asciiTheme="minorHAnsi" w:hAnsiTheme="minorHAnsi" w:cstheme="minorHAnsi"/>
                <w:sz w:val="22"/>
                <w:szCs w:val="22"/>
              </w:rPr>
              <w:t>), quadratic (</w:t>
            </w:r>
            <m:oMath>
              <m:r>
                <w:rPr>
                  <w:rFonts w:ascii="Cambria Math" w:hAnsi="Cambria Math" w:cstheme="minorHAnsi"/>
                  <w:sz w:val="22"/>
                  <w:szCs w:val="22"/>
                </w:rPr>
                <m:t>y=</m:t>
              </m:r>
              <m:sSup>
                <m:sSupPr>
                  <m:ctrlPr>
                    <w:rPr>
                      <w:rFonts w:ascii="Cambria Math" w:hAnsi="Cambria Math" w:cstheme="minorHAnsi"/>
                      <w:i/>
                      <w:sz w:val="22"/>
                      <w:szCs w:val="22"/>
                    </w:rPr>
                  </m:ctrlPr>
                </m:sSupPr>
                <m:e>
                  <m:r>
                    <w:rPr>
                      <w:rFonts w:ascii="Cambria Math" w:hAnsi="Cambria Math" w:cstheme="minorHAnsi"/>
                      <w:sz w:val="22"/>
                      <w:szCs w:val="22"/>
                    </w:rPr>
                    <m:t>ax</m:t>
                  </m:r>
                </m:e>
                <m:sup>
                  <m:r>
                    <w:rPr>
                      <w:rFonts w:ascii="Cambria Math" w:hAnsi="Cambria Math" w:cstheme="minorHAnsi"/>
                      <w:sz w:val="22"/>
                      <w:szCs w:val="22"/>
                    </w:rPr>
                    <m:t>2</m:t>
                  </m:r>
                </m:sup>
              </m:sSup>
              <m:r>
                <w:rPr>
                  <w:rFonts w:ascii="Cambria Math" w:hAnsi="Cambria Math" w:cstheme="minorHAnsi"/>
                  <w:sz w:val="22"/>
                  <w:szCs w:val="22"/>
                </w:rPr>
                <m:t>+bx+c</m:t>
              </m:r>
            </m:oMath>
            <w:r w:rsidRPr="00817C01">
              <w:rPr>
                <w:rFonts w:asciiTheme="minorHAnsi" w:hAnsiTheme="minorHAnsi" w:cstheme="minorHAnsi"/>
                <w:sz w:val="22"/>
                <w:szCs w:val="22"/>
              </w:rPr>
              <w:t>), and exponential (</w:t>
            </w:r>
            <m:oMath>
              <m:r>
                <w:rPr>
                  <w:rFonts w:ascii="Cambria Math" w:hAnsi="Cambria Math" w:cstheme="minorHAnsi"/>
                  <w:sz w:val="22"/>
                  <w:szCs w:val="22"/>
                </w:rPr>
                <m:t>y=</m:t>
              </m:r>
              <m:sSup>
                <m:sSupPr>
                  <m:ctrlPr>
                    <w:rPr>
                      <w:rFonts w:ascii="Cambria Math" w:hAnsi="Cambria Math" w:cstheme="minorHAnsi"/>
                      <w:i/>
                      <w:sz w:val="22"/>
                      <w:szCs w:val="22"/>
                    </w:rPr>
                  </m:ctrlPr>
                </m:sSupPr>
                <m:e>
                  <m:r>
                    <w:rPr>
                      <w:rFonts w:ascii="Cambria Math" w:hAnsi="Cambria Math" w:cstheme="minorHAnsi"/>
                      <w:sz w:val="22"/>
                      <w:szCs w:val="22"/>
                    </w:rPr>
                    <m:t>ab</m:t>
                  </m:r>
                </m:e>
                <m:sup>
                  <m:r>
                    <w:rPr>
                      <w:rFonts w:ascii="Cambria Math" w:hAnsi="Cambria Math" w:cstheme="minorHAnsi"/>
                      <w:sz w:val="22"/>
                      <w:szCs w:val="22"/>
                    </w:rPr>
                    <m:t>x</m:t>
                  </m:r>
                </m:sup>
              </m:sSup>
            </m:oMath>
            <w:r w:rsidRPr="00817C01">
              <w:rPr>
                <w:rFonts w:asciiTheme="minorHAnsi" w:hAnsiTheme="minorHAnsi" w:cstheme="minorHAnsi"/>
                <w:sz w:val="22"/>
                <w:szCs w:val="22"/>
              </w:rPr>
              <w:t>) represent arise from contextual situations.</w:t>
            </w:r>
          </w:p>
          <w:p w14:paraId="1771F38E"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Correlation coefficient measures the strength of a linear correlation of variables. Correlation coefficients can range from -1 to 1, where -1 is a perfectly linear negative correlation, 0 suggests little to no correlation, and 1 is a perfectly linear positive correlation. </w:t>
            </w:r>
          </w:p>
          <w:p w14:paraId="099949A2"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The mathematical model of the relationship among a set of data points can be used to make predictions, decisions, and critical judgements where appropriate.</w:t>
            </w:r>
          </w:p>
          <w:p w14:paraId="58AA846C"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The curve of best fit for the relationship among a set of data points can be used to make predictions where appropriate.</w:t>
            </w:r>
          </w:p>
          <w:p w14:paraId="20A70265"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Rounding that occurs during intermediate steps of problem solving may reduce the accuracy of the final answer.</w:t>
            </w:r>
          </w:p>
          <w:p w14:paraId="4213AA64"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Evaluation of the reasonableness of a mathematical model of a contextual situation involves asking questions including:</w:t>
            </w:r>
          </w:p>
          <w:p w14:paraId="077CA608" w14:textId="77777777" w:rsidR="00817C01" w:rsidRPr="00817C01" w:rsidRDefault="00817C01" w:rsidP="008B6777">
            <w:pPr>
              <w:pStyle w:val="CFUSSubFormatting"/>
              <w:numPr>
                <w:ilvl w:val="1"/>
                <w:numId w:val="24"/>
              </w:numPr>
              <w:spacing w:after="0"/>
              <w:rPr>
                <w:rFonts w:asciiTheme="minorHAnsi" w:hAnsiTheme="minorHAnsi" w:cstheme="minorHAnsi"/>
                <w:sz w:val="22"/>
                <w:szCs w:val="22"/>
              </w:rPr>
            </w:pPr>
            <w:r w:rsidRPr="00817C01">
              <w:rPr>
                <w:rFonts w:asciiTheme="minorHAnsi" w:hAnsiTheme="minorHAnsi" w:cstheme="minorHAnsi"/>
                <w:sz w:val="22"/>
                <w:szCs w:val="22"/>
              </w:rPr>
              <w:lastRenderedPageBreak/>
              <w:t xml:space="preserve">“Is there another curve (quadratic or exponential) that better fits the data?”  </w:t>
            </w:r>
          </w:p>
          <w:p w14:paraId="53FA435E" w14:textId="77777777" w:rsidR="00817C01" w:rsidRPr="00817C01" w:rsidRDefault="00817C01" w:rsidP="008B6777">
            <w:pPr>
              <w:pStyle w:val="CFUSSubFormatting"/>
              <w:numPr>
                <w:ilvl w:val="1"/>
                <w:numId w:val="24"/>
              </w:numPr>
              <w:spacing w:after="0"/>
              <w:rPr>
                <w:rFonts w:asciiTheme="minorHAnsi" w:hAnsiTheme="minorHAnsi" w:cstheme="minorHAnsi"/>
                <w:sz w:val="22"/>
                <w:szCs w:val="22"/>
              </w:rPr>
            </w:pPr>
            <w:r w:rsidRPr="00817C01">
              <w:rPr>
                <w:rFonts w:asciiTheme="minorHAnsi" w:hAnsiTheme="minorHAnsi" w:cstheme="minorHAnsi"/>
                <w:sz w:val="22"/>
                <w:szCs w:val="22"/>
              </w:rPr>
              <w:t xml:space="preserve">“Does the curve of best fit make sense?” </w:t>
            </w:r>
          </w:p>
          <w:p w14:paraId="42F74B69" w14:textId="77777777" w:rsidR="00817C01" w:rsidRPr="00817C01" w:rsidRDefault="00817C01" w:rsidP="008B6777">
            <w:pPr>
              <w:pStyle w:val="CFUSSubFormatting"/>
              <w:numPr>
                <w:ilvl w:val="1"/>
                <w:numId w:val="24"/>
              </w:numPr>
              <w:spacing w:after="0"/>
              <w:rPr>
                <w:rFonts w:asciiTheme="minorHAnsi" w:hAnsiTheme="minorHAnsi" w:cstheme="minorHAnsi"/>
                <w:sz w:val="22"/>
                <w:szCs w:val="22"/>
              </w:rPr>
            </w:pPr>
            <w:r w:rsidRPr="00817C01">
              <w:rPr>
                <w:rFonts w:asciiTheme="minorHAnsi" w:hAnsiTheme="minorHAnsi" w:cstheme="minorHAnsi"/>
                <w:sz w:val="22"/>
                <w:szCs w:val="22"/>
              </w:rPr>
              <w:t>“Could the curve of best fit be used to make reasonable predictions?”</w:t>
            </w:r>
          </w:p>
          <w:p w14:paraId="2414C1F4" w14:textId="77777777" w:rsidR="00817C01" w:rsidRPr="00817C01" w:rsidRDefault="00817C01" w:rsidP="008B6777">
            <w:pPr>
              <w:pStyle w:val="CFUSSubFormatting"/>
              <w:numPr>
                <w:ilvl w:val="1"/>
                <w:numId w:val="24"/>
              </w:numPr>
              <w:spacing w:after="0"/>
              <w:rPr>
                <w:rFonts w:asciiTheme="minorHAnsi" w:hAnsiTheme="minorHAnsi" w:cstheme="minorHAnsi"/>
                <w:sz w:val="22"/>
                <w:szCs w:val="22"/>
              </w:rPr>
            </w:pPr>
            <w:r w:rsidRPr="00817C01">
              <w:rPr>
                <w:rFonts w:asciiTheme="minorHAnsi" w:hAnsiTheme="minorHAnsi" w:cstheme="minorHAnsi"/>
                <w:sz w:val="22"/>
                <w:szCs w:val="22"/>
              </w:rPr>
              <w:t>“Is some subset of the data better represented by a different function?”</w:t>
            </w:r>
          </w:p>
          <w:p w14:paraId="4920BAFC" w14:textId="4B617A11" w:rsidR="00817C01" w:rsidRPr="00817C01" w:rsidRDefault="00817C01" w:rsidP="008B6777">
            <w:pPr>
              <w:pStyle w:val="CFUSSubFormatting"/>
              <w:numPr>
                <w:ilvl w:val="1"/>
                <w:numId w:val="24"/>
              </w:numPr>
              <w:spacing w:after="0"/>
              <w:rPr>
                <w:rFonts w:asciiTheme="minorHAnsi" w:hAnsiTheme="minorHAnsi" w:cstheme="minorHAnsi"/>
                <w:sz w:val="22"/>
                <w:szCs w:val="22"/>
              </w:rPr>
            </w:pPr>
            <w:r w:rsidRPr="00817C01">
              <w:rPr>
                <w:rFonts w:asciiTheme="minorHAnsi" w:hAnsiTheme="minorHAnsi" w:cstheme="minorHAnsi"/>
                <w:sz w:val="22"/>
                <w:szCs w:val="22"/>
              </w:rPr>
              <w:t>“For what values of the domain is the model appropriate?”</w:t>
            </w:r>
          </w:p>
        </w:tc>
      </w:tr>
      <w:tr w:rsidR="00817C01" w:rsidRPr="00722C85" w14:paraId="1FE85C18" w14:textId="77777777" w:rsidTr="00C433F5">
        <w:trPr>
          <w:trHeight w:val="435"/>
        </w:trPr>
        <w:tc>
          <w:tcPr>
            <w:tcW w:w="14310" w:type="dxa"/>
            <w:shd w:val="clear" w:color="auto" w:fill="D9D9D9" w:themeFill="background1" w:themeFillShade="D9"/>
            <w:vAlign w:val="center"/>
          </w:tcPr>
          <w:p w14:paraId="5A12D7A9"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817C01" w:rsidRPr="00722C85" w14:paraId="13829EF4" w14:textId="77777777" w:rsidTr="00C433F5">
        <w:trPr>
          <w:trHeight w:val="314"/>
        </w:trPr>
        <w:tc>
          <w:tcPr>
            <w:tcW w:w="14310" w:type="dxa"/>
            <w:shd w:val="clear" w:color="auto" w:fill="auto"/>
          </w:tcPr>
          <w:p w14:paraId="3021B533"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773CF61" w14:textId="77777777" w:rsidR="00197DE1" w:rsidRDefault="00197DE1" w:rsidP="00817C01">
            <w:pPr>
              <w:rPr>
                <w:rFonts w:asciiTheme="minorHAnsi" w:eastAsia="Times New Roman" w:hAnsiTheme="minorHAnsi" w:cstheme="minorHAnsi"/>
                <w:sz w:val="22"/>
                <w:szCs w:val="22"/>
              </w:rPr>
            </w:pPr>
          </w:p>
          <w:p w14:paraId="26F922FF" w14:textId="77777777" w:rsidR="00197DE1" w:rsidRPr="00C3665C" w:rsidRDefault="00197DE1" w:rsidP="00197DE1">
            <w:pPr>
              <w:pStyle w:val="Default"/>
              <w:rPr>
                <w:rFonts w:asciiTheme="minorHAnsi" w:hAnsiTheme="minorHAnsi" w:cstheme="minorHAnsi"/>
                <w:sz w:val="22"/>
                <w:szCs w:val="22"/>
              </w:rPr>
            </w:pPr>
            <w:r w:rsidRPr="00C3665C">
              <w:rPr>
                <w:rFonts w:asciiTheme="minorHAnsi" w:hAnsiTheme="minorHAnsi" w:cstheme="minorHAnsi"/>
                <w:b/>
                <w:bCs/>
                <w:sz w:val="22"/>
                <w:szCs w:val="22"/>
              </w:rPr>
              <w:t xml:space="preserve">Mathematical Communication: </w:t>
            </w:r>
            <w:r w:rsidRPr="00C3665C">
              <w:rPr>
                <w:rFonts w:asciiTheme="minorHAnsi" w:hAnsiTheme="minorHAnsi" w:cstheme="minorHAnsi"/>
                <w:sz w:val="22"/>
                <w:szCs w:val="22"/>
              </w:rPr>
              <w:t xml:space="preserve">There are many good questions students can ask about univariate data and bivariate data. With univariate data, </w:t>
            </w:r>
          </w:p>
          <w:p w14:paraId="3EC06621" w14:textId="77777777" w:rsidR="00197DE1" w:rsidRPr="00C3665C" w:rsidRDefault="00197DE1" w:rsidP="00197DE1">
            <w:pPr>
              <w:autoSpaceDE w:val="0"/>
              <w:autoSpaceDN w:val="0"/>
              <w:adjustRightInd w:val="0"/>
              <w:spacing w:after="217"/>
              <w:rPr>
                <w:rFonts w:asciiTheme="minorHAnsi" w:eastAsiaTheme="minorHAnsi" w:hAnsiTheme="minorHAnsi" w:cstheme="minorHAnsi"/>
                <w:color w:val="000000"/>
                <w:sz w:val="22"/>
                <w:szCs w:val="22"/>
                <w14:ligatures w14:val="standardContextual"/>
              </w:rPr>
            </w:pPr>
            <w:r w:rsidRPr="009B76EB">
              <w:rPr>
                <w:rFonts w:asciiTheme="minorHAnsi" w:eastAsiaTheme="minorHAnsi" w:hAnsiTheme="minorHAnsi" w:cstheme="minorHAnsi"/>
                <w:color w:val="000000"/>
                <w:sz w:val="22"/>
                <w:szCs w:val="22"/>
                <w14:ligatures w14:val="standardContextual"/>
              </w:rPr>
              <w:t xml:space="preserve">information </w:t>
            </w:r>
            <w:r w:rsidRPr="00C3665C">
              <w:rPr>
                <w:rFonts w:asciiTheme="minorHAnsi" w:eastAsiaTheme="minorHAnsi" w:hAnsiTheme="minorHAnsi" w:cstheme="minorHAnsi"/>
                <w:color w:val="000000"/>
                <w:sz w:val="22"/>
                <w:szCs w:val="22"/>
                <w14:ligatures w14:val="standardContextual"/>
              </w:rPr>
              <w:t xml:space="preserve">is </w:t>
            </w:r>
            <w:r w:rsidRPr="009B76EB">
              <w:rPr>
                <w:rFonts w:asciiTheme="minorHAnsi" w:eastAsiaTheme="minorHAnsi" w:hAnsiTheme="minorHAnsi" w:cstheme="minorHAnsi"/>
                <w:color w:val="000000"/>
                <w:sz w:val="22"/>
                <w:szCs w:val="22"/>
                <w14:ligatures w14:val="standardContextual"/>
              </w:rPr>
              <w:t>gathered around a single characteristic (examples: scores on assessments, time spent looking at social media, hours spent on an activity)</w:t>
            </w:r>
            <w:r w:rsidRPr="00C3665C">
              <w:rPr>
                <w:rFonts w:asciiTheme="minorHAnsi" w:eastAsiaTheme="minorHAnsi" w:hAnsiTheme="minorHAnsi" w:cstheme="minorHAnsi"/>
                <w:color w:val="000000"/>
                <w:sz w:val="22"/>
                <w:szCs w:val="22"/>
                <w14:ligatures w14:val="standardContextual"/>
              </w:rPr>
              <w:t xml:space="preserve">. Numerical data represented by two variables (examples: time and distance, </w:t>
            </w:r>
            <w:proofErr w:type="gramStart"/>
            <w:r w:rsidRPr="00C3665C">
              <w:rPr>
                <w:rFonts w:asciiTheme="minorHAnsi" w:eastAsiaTheme="minorHAnsi" w:hAnsiTheme="minorHAnsi" w:cstheme="minorHAnsi"/>
                <w:color w:val="000000"/>
                <w:sz w:val="22"/>
                <w:szCs w:val="22"/>
                <w14:ligatures w14:val="standardContextual"/>
              </w:rPr>
              <w:t>age</w:t>
            </w:r>
            <w:proofErr w:type="gramEnd"/>
            <w:r w:rsidRPr="00C3665C">
              <w:rPr>
                <w:rFonts w:asciiTheme="minorHAnsi" w:eastAsiaTheme="minorHAnsi" w:hAnsiTheme="minorHAnsi" w:cstheme="minorHAnsi"/>
                <w:color w:val="000000"/>
                <w:sz w:val="22"/>
                <w:szCs w:val="22"/>
                <w14:ligatures w14:val="standardContextual"/>
              </w:rPr>
              <w:t xml:space="preserve"> and height) are bivariate data. </w:t>
            </w:r>
          </w:p>
          <w:p w14:paraId="761AE37D" w14:textId="77777777" w:rsidR="00197DE1" w:rsidRPr="00C3665C" w:rsidRDefault="00197DE1" w:rsidP="0081629E">
            <w:pPr>
              <w:pStyle w:val="Bullet1"/>
              <w:numPr>
                <w:ilvl w:val="0"/>
                <w:numId w:val="63"/>
              </w:numPr>
              <w:spacing w:before="0"/>
              <w:rPr>
                <w:rFonts w:asciiTheme="minorHAnsi" w:hAnsiTheme="minorHAnsi" w:cstheme="minorHAnsi"/>
                <w:sz w:val="22"/>
                <w:szCs w:val="22"/>
              </w:rPr>
            </w:pPr>
            <w:r w:rsidRPr="00C3665C">
              <w:rPr>
                <w:rFonts w:asciiTheme="minorHAnsi" w:hAnsiTheme="minorHAnsi" w:cstheme="minorHAnsi"/>
                <w:sz w:val="22"/>
                <w:szCs w:val="22"/>
              </w:rPr>
              <w:t xml:space="preserve">Students should ask questions in which they are considering the relationship between two characteristics or variables; they are looking for trends in this relationship or looking to make a prediction based on the relationship. </w:t>
            </w:r>
          </w:p>
          <w:p w14:paraId="00963B02" w14:textId="77777777" w:rsidR="00197DE1" w:rsidRPr="00C3665C" w:rsidRDefault="00197DE1" w:rsidP="00197DE1">
            <w:pPr>
              <w:pStyle w:val="Bullet1"/>
              <w:numPr>
                <w:ilvl w:val="0"/>
                <w:numId w:val="0"/>
              </w:numPr>
              <w:spacing w:before="0"/>
              <w:ind w:left="720"/>
              <w:rPr>
                <w:rFonts w:asciiTheme="minorHAnsi" w:hAnsiTheme="minorHAnsi" w:cstheme="minorHAnsi"/>
                <w:sz w:val="22"/>
                <w:szCs w:val="22"/>
              </w:rPr>
            </w:pPr>
          </w:p>
          <w:p w14:paraId="1E62744D" w14:textId="557A5A3F" w:rsidR="00197DE1" w:rsidRDefault="00197DE1" w:rsidP="0081629E">
            <w:pPr>
              <w:pStyle w:val="Bullet1"/>
              <w:numPr>
                <w:ilvl w:val="0"/>
                <w:numId w:val="63"/>
              </w:numPr>
              <w:spacing w:before="0"/>
              <w:rPr>
                <w:rFonts w:asciiTheme="minorHAnsi" w:hAnsiTheme="minorHAnsi" w:cstheme="minorHAnsi"/>
                <w:sz w:val="22"/>
                <w:szCs w:val="22"/>
              </w:rPr>
            </w:pPr>
            <w:r w:rsidRPr="00C3665C">
              <w:rPr>
                <w:rFonts w:asciiTheme="minorHAnsi" w:hAnsiTheme="minorHAnsi" w:cstheme="minorHAnsi"/>
                <w:sz w:val="22"/>
                <w:szCs w:val="22"/>
              </w:rPr>
              <w:t>Students should have opportunities to explore the shape of the data in a scatterplot. Is it linear or is it nonlinear? Does it have a quadratic relationship?</w:t>
            </w:r>
            <w:r>
              <w:rPr>
                <w:rFonts w:asciiTheme="minorHAnsi" w:hAnsiTheme="minorHAnsi" w:cstheme="minorHAnsi"/>
                <w:sz w:val="22"/>
                <w:szCs w:val="22"/>
              </w:rPr>
              <w:t xml:space="preserve"> Does it have an exponential relationship?</w:t>
            </w:r>
          </w:p>
          <w:p w14:paraId="5D1E919C" w14:textId="77777777" w:rsidR="00197DE1" w:rsidRPr="00197DE1" w:rsidRDefault="00197DE1" w:rsidP="00197DE1"/>
          <w:p w14:paraId="421466C5" w14:textId="77777777" w:rsidR="00197DE1" w:rsidRDefault="00197DE1" w:rsidP="0081629E">
            <w:pPr>
              <w:pStyle w:val="Bullet1"/>
              <w:numPr>
                <w:ilvl w:val="0"/>
                <w:numId w:val="63"/>
              </w:numPr>
              <w:spacing w:before="0"/>
              <w:rPr>
                <w:rFonts w:asciiTheme="minorHAnsi" w:hAnsiTheme="minorHAnsi" w:cstheme="minorHAnsi"/>
                <w:sz w:val="22"/>
                <w:szCs w:val="22"/>
              </w:rPr>
            </w:pPr>
            <w:r w:rsidRPr="00C3665C">
              <w:rPr>
                <w:rFonts w:asciiTheme="minorHAnsi" w:hAnsiTheme="minorHAnsi" w:cstheme="minorHAnsi"/>
                <w:sz w:val="22"/>
                <w:szCs w:val="22"/>
              </w:rPr>
              <w:t>Students should explore the concept of curve of best fit. How does the shape of the scatterplot determine what type of curve should be applied?</w:t>
            </w:r>
          </w:p>
          <w:p w14:paraId="23B76CC5" w14:textId="77777777" w:rsidR="00197DE1" w:rsidRPr="00F7057C" w:rsidRDefault="00197DE1" w:rsidP="00197DE1"/>
          <w:p w14:paraId="1C1BB26B" w14:textId="1AD08647" w:rsidR="00AF4413" w:rsidRPr="00AF4413" w:rsidRDefault="00197DE1" w:rsidP="00AF4413">
            <w:pPr>
              <w:pStyle w:val="Bullet1"/>
              <w:numPr>
                <w:ilvl w:val="0"/>
                <w:numId w:val="63"/>
              </w:numPr>
              <w:spacing w:before="0"/>
              <w:rPr>
                <w:rFonts w:asciiTheme="minorHAnsi" w:hAnsiTheme="minorHAnsi" w:cstheme="minorHAnsi"/>
                <w:sz w:val="22"/>
                <w:szCs w:val="22"/>
              </w:rPr>
            </w:pPr>
            <w:r w:rsidRPr="00F7057C">
              <w:rPr>
                <w:rFonts w:asciiTheme="minorHAnsi" w:eastAsiaTheme="minorHAnsi" w:hAnsiTheme="minorHAnsi" w:cstheme="minorHAnsi"/>
                <w:color w:val="000000"/>
                <w:sz w:val="22"/>
                <w:szCs w:val="22"/>
                <w14:ligatures w14:val="standardContextual"/>
              </w:rPr>
              <w:t>The labels are key to communication</w:t>
            </w:r>
            <w:r w:rsidRPr="00F7057C">
              <w:rPr>
                <w:rFonts w:asciiTheme="minorHAnsi" w:hAnsiTheme="minorHAnsi" w:cstheme="minorHAnsi"/>
                <w:sz w:val="22"/>
                <w:szCs w:val="22"/>
              </w:rPr>
              <w:t xml:space="preserve">: What title and labels are necessary to clearly communicate? Should I draw a line of best fit to model the data? </w:t>
            </w:r>
          </w:p>
          <w:p w14:paraId="6D988451" w14:textId="77777777" w:rsidR="00AF4413" w:rsidRPr="00AF4413" w:rsidRDefault="00AF4413" w:rsidP="00AF4413">
            <w:pPr>
              <w:pStyle w:val="ListParagraph"/>
              <w:rPr>
                <w:rFonts w:asciiTheme="minorHAnsi" w:hAnsiTheme="minorHAnsi" w:cstheme="minorHAnsi"/>
                <w:sz w:val="22"/>
                <w:szCs w:val="22"/>
              </w:rPr>
            </w:pPr>
          </w:p>
          <w:p w14:paraId="3E0E29DB" w14:textId="40C336D7" w:rsidR="00197DE1" w:rsidRPr="00C3665C" w:rsidRDefault="00197DE1" w:rsidP="0081629E">
            <w:pPr>
              <w:pStyle w:val="ListParagraph"/>
              <w:numPr>
                <w:ilvl w:val="0"/>
                <w:numId w:val="63"/>
              </w:numPr>
              <w:rPr>
                <w:rFonts w:asciiTheme="minorHAnsi" w:hAnsiTheme="minorHAnsi" w:cstheme="minorHAnsi"/>
                <w:sz w:val="22"/>
                <w:szCs w:val="22"/>
              </w:rPr>
            </w:pPr>
            <w:r w:rsidRPr="00C3665C">
              <w:rPr>
                <w:rFonts w:asciiTheme="minorHAnsi" w:hAnsiTheme="minorHAnsi" w:cstheme="minorHAnsi"/>
                <w:sz w:val="22"/>
                <w:szCs w:val="22"/>
              </w:rPr>
              <w:t xml:space="preserve">Examples of questions students may consider </w:t>
            </w:r>
            <w:r>
              <w:rPr>
                <w:rFonts w:asciiTheme="minorHAnsi" w:hAnsiTheme="minorHAnsi" w:cstheme="minorHAnsi"/>
                <w:sz w:val="22"/>
                <w:szCs w:val="22"/>
              </w:rPr>
              <w:t>when</w:t>
            </w:r>
            <w:r w:rsidRPr="00C3665C">
              <w:rPr>
                <w:rFonts w:asciiTheme="minorHAnsi" w:hAnsiTheme="minorHAnsi" w:cstheme="minorHAnsi"/>
                <w:sz w:val="22"/>
                <w:szCs w:val="22"/>
              </w:rPr>
              <w:t xml:space="preserve"> building good samples include: </w:t>
            </w:r>
          </w:p>
          <w:p w14:paraId="40687A12" w14:textId="77777777" w:rsidR="00197DE1" w:rsidRPr="00C3665C" w:rsidRDefault="00197DE1" w:rsidP="0081629E">
            <w:pPr>
              <w:pStyle w:val="ListParagraph"/>
              <w:numPr>
                <w:ilvl w:val="1"/>
                <w:numId w:val="63"/>
              </w:numPr>
              <w:rPr>
                <w:rFonts w:asciiTheme="minorHAnsi" w:hAnsiTheme="minorHAnsi" w:cstheme="minorHAnsi"/>
                <w:sz w:val="22"/>
                <w:szCs w:val="22"/>
              </w:rPr>
            </w:pPr>
            <w:r w:rsidRPr="00C3665C">
              <w:rPr>
                <w:rFonts w:asciiTheme="minorHAnsi" w:hAnsiTheme="minorHAnsi" w:cstheme="minorHAnsi"/>
                <w:sz w:val="22"/>
                <w:szCs w:val="22"/>
              </w:rPr>
              <w:t>What is the context of the data to be collected?</w:t>
            </w:r>
          </w:p>
          <w:p w14:paraId="031FD145" w14:textId="77777777" w:rsidR="00197DE1" w:rsidRPr="00C3665C" w:rsidRDefault="00197DE1" w:rsidP="0081629E">
            <w:pPr>
              <w:pStyle w:val="ListParagraph"/>
              <w:numPr>
                <w:ilvl w:val="1"/>
                <w:numId w:val="63"/>
              </w:numPr>
              <w:rPr>
                <w:rFonts w:asciiTheme="minorHAnsi" w:hAnsiTheme="minorHAnsi" w:cstheme="minorHAnsi"/>
                <w:sz w:val="22"/>
                <w:szCs w:val="22"/>
              </w:rPr>
            </w:pPr>
            <w:r w:rsidRPr="00C3665C">
              <w:rPr>
                <w:rFonts w:asciiTheme="minorHAnsi" w:hAnsiTheme="minorHAnsi" w:cstheme="minorHAnsi"/>
                <w:sz w:val="22"/>
                <w:szCs w:val="22"/>
              </w:rPr>
              <w:t>Who is the audience?</w:t>
            </w:r>
          </w:p>
          <w:p w14:paraId="76ABF78A" w14:textId="77777777" w:rsidR="00197DE1" w:rsidRPr="00C3665C" w:rsidRDefault="00197DE1" w:rsidP="0081629E">
            <w:pPr>
              <w:pStyle w:val="ListParagraph"/>
              <w:numPr>
                <w:ilvl w:val="1"/>
                <w:numId w:val="63"/>
              </w:numPr>
              <w:rPr>
                <w:rFonts w:asciiTheme="minorHAnsi" w:hAnsiTheme="minorHAnsi" w:cstheme="minorHAnsi"/>
                <w:sz w:val="22"/>
                <w:szCs w:val="22"/>
              </w:rPr>
            </w:pPr>
            <w:r w:rsidRPr="00C3665C">
              <w:rPr>
                <w:rFonts w:asciiTheme="minorHAnsi" w:hAnsiTheme="minorHAnsi" w:cstheme="minorHAnsi"/>
                <w:sz w:val="22"/>
                <w:szCs w:val="22"/>
              </w:rPr>
              <w:t xml:space="preserve">What is an appropriate amount of data? </w:t>
            </w:r>
          </w:p>
          <w:p w14:paraId="3E44612C" w14:textId="77777777" w:rsidR="00197DE1" w:rsidRPr="00C3665C" w:rsidRDefault="00197DE1" w:rsidP="00197DE1">
            <w:pPr>
              <w:rPr>
                <w:rFonts w:asciiTheme="minorHAnsi" w:hAnsiTheme="minorHAnsi" w:cstheme="minorHAnsi"/>
                <w:sz w:val="22"/>
                <w:szCs w:val="22"/>
              </w:rPr>
            </w:pPr>
          </w:p>
          <w:p w14:paraId="60509F16" w14:textId="319A2092" w:rsidR="00197DE1" w:rsidRPr="0072468F" w:rsidRDefault="00197DE1" w:rsidP="00197DE1">
            <w:pPr>
              <w:rPr>
                <w:rFonts w:asciiTheme="minorHAnsi" w:hAnsiTheme="minorHAnsi" w:cstheme="minorHAnsi"/>
                <w:sz w:val="22"/>
                <w:szCs w:val="22"/>
              </w:rPr>
            </w:pPr>
            <w:r w:rsidRPr="00C3665C">
              <w:rPr>
                <w:rFonts w:asciiTheme="minorHAnsi" w:hAnsiTheme="minorHAnsi" w:cstheme="minorHAnsi"/>
                <w:b/>
                <w:bCs/>
                <w:sz w:val="22"/>
                <w:szCs w:val="22"/>
              </w:rPr>
              <w:t>Mathematical Reasoning:</w:t>
            </w:r>
            <w:r>
              <w:rPr>
                <w:rFonts w:asciiTheme="minorHAnsi" w:hAnsiTheme="minorHAnsi" w:cstheme="minorHAnsi"/>
                <w:b/>
                <w:bCs/>
                <w:sz w:val="22"/>
                <w:szCs w:val="22"/>
              </w:rPr>
              <w:t xml:space="preserve"> </w:t>
            </w:r>
            <w:r>
              <w:rPr>
                <w:rFonts w:asciiTheme="minorHAnsi" w:hAnsiTheme="minorHAnsi" w:cstheme="minorHAnsi"/>
                <w:sz w:val="22"/>
                <w:szCs w:val="22"/>
              </w:rPr>
              <w:t xml:space="preserve">As students analyze data and reflect upon their results, they should determine if there is a pattern to the data displayed. The relationship could be linear, quadratic, exponential, or a combination of these. Further, students should consider the shape of the data and determine if a specific linear, quadratic, or exponential model fits the data. Students must return to the question to see if their data answers the question and if not, begin the cycle again. While doing so, students must determine how </w:t>
            </w:r>
            <w:proofErr w:type="gramStart"/>
            <w:r>
              <w:rPr>
                <w:rFonts w:asciiTheme="minorHAnsi" w:hAnsiTheme="minorHAnsi" w:cstheme="minorHAnsi"/>
                <w:sz w:val="22"/>
                <w:szCs w:val="22"/>
              </w:rPr>
              <w:t>bias</w:t>
            </w:r>
            <w:proofErr w:type="gramEnd"/>
            <w:r>
              <w:rPr>
                <w:rFonts w:asciiTheme="minorHAnsi" w:hAnsiTheme="minorHAnsi" w:cstheme="minorHAnsi"/>
                <w:sz w:val="22"/>
                <w:szCs w:val="22"/>
              </w:rPr>
              <w:t xml:space="preserve"> or sample size impacts the data and the representation. </w:t>
            </w:r>
          </w:p>
          <w:p w14:paraId="0FF4017C" w14:textId="77777777" w:rsidR="00197DE1" w:rsidRPr="0072468F" w:rsidRDefault="00197DE1" w:rsidP="00197DE1">
            <w:pPr>
              <w:autoSpaceDE w:val="0"/>
              <w:autoSpaceDN w:val="0"/>
              <w:adjustRightInd w:val="0"/>
              <w:rPr>
                <w:rFonts w:ascii="Calibri" w:eastAsiaTheme="minorHAnsi" w:hAnsi="Calibri" w:cs="Calibri"/>
                <w:color w:val="000000"/>
                <w:szCs w:val="24"/>
                <w14:ligatures w14:val="standardContextual"/>
              </w:rPr>
            </w:pPr>
          </w:p>
          <w:p w14:paraId="1EE9BA81" w14:textId="3286BD75" w:rsidR="00197DE1" w:rsidRPr="0072468F" w:rsidRDefault="00197DE1" w:rsidP="0081629E">
            <w:pPr>
              <w:pStyle w:val="ListParagraph"/>
              <w:numPr>
                <w:ilvl w:val="0"/>
                <w:numId w:val="63"/>
              </w:numPr>
              <w:autoSpaceDE w:val="0"/>
              <w:autoSpaceDN w:val="0"/>
              <w:adjustRightInd w:val="0"/>
              <w:spacing w:after="92"/>
              <w:rPr>
                <w:rFonts w:asciiTheme="minorHAnsi" w:hAnsiTheme="minorHAnsi" w:cstheme="minorHAnsi"/>
                <w:sz w:val="22"/>
                <w:szCs w:val="22"/>
              </w:rPr>
            </w:pPr>
            <w:r w:rsidRPr="0072468F">
              <w:rPr>
                <w:rFonts w:asciiTheme="minorHAnsi" w:hAnsiTheme="minorHAnsi" w:cstheme="minorHAnsi"/>
                <w:sz w:val="22"/>
                <w:szCs w:val="22"/>
              </w:rPr>
              <w:lastRenderedPageBreak/>
              <w:t xml:space="preserve">Scatterplots </w:t>
            </w:r>
            <w:r w:rsidR="00AF4413">
              <w:rPr>
                <w:rFonts w:asciiTheme="minorHAnsi" w:hAnsiTheme="minorHAnsi" w:cstheme="minorHAnsi"/>
                <w:sz w:val="22"/>
                <w:szCs w:val="22"/>
              </w:rPr>
              <w:t>show the relationship between two</w:t>
            </w:r>
            <w:r w:rsidRPr="0072468F">
              <w:rPr>
                <w:rFonts w:asciiTheme="minorHAnsi" w:hAnsiTheme="minorHAnsi" w:cstheme="minorHAnsi"/>
                <w:sz w:val="22"/>
                <w:szCs w:val="22"/>
              </w:rPr>
              <w:t xml:space="preserve"> variables. Considerations for scatterplots include – </w:t>
            </w:r>
          </w:p>
          <w:p w14:paraId="5468A59E" w14:textId="77777777" w:rsidR="00AF4413" w:rsidRDefault="00197DE1" w:rsidP="009475CF">
            <w:pPr>
              <w:pStyle w:val="Default"/>
              <w:numPr>
                <w:ilvl w:val="1"/>
                <w:numId w:val="63"/>
              </w:numPr>
              <w:rPr>
                <w:rFonts w:asciiTheme="minorHAnsi" w:hAnsiTheme="minorHAnsi" w:cstheme="minorHAnsi"/>
                <w:sz w:val="22"/>
                <w:szCs w:val="22"/>
              </w:rPr>
            </w:pPr>
            <w:r w:rsidRPr="00AF4413">
              <w:rPr>
                <w:rFonts w:asciiTheme="minorHAnsi" w:hAnsiTheme="minorHAnsi" w:cstheme="minorHAnsi"/>
                <w:sz w:val="22"/>
                <w:szCs w:val="22"/>
              </w:rPr>
              <w:t xml:space="preserve">Is my goal to determine the potential relationship between these variables? </w:t>
            </w:r>
          </w:p>
          <w:p w14:paraId="4FDD9048" w14:textId="01F50921" w:rsidR="00AF4413" w:rsidRDefault="00AF4413" w:rsidP="009475CF">
            <w:pPr>
              <w:pStyle w:val="Default"/>
              <w:numPr>
                <w:ilvl w:val="1"/>
                <w:numId w:val="63"/>
              </w:numPr>
              <w:rPr>
                <w:rFonts w:asciiTheme="minorHAnsi" w:hAnsiTheme="minorHAnsi" w:cstheme="minorHAnsi"/>
                <w:sz w:val="22"/>
                <w:szCs w:val="22"/>
              </w:rPr>
            </w:pPr>
            <w:r w:rsidRPr="00C3665C">
              <w:rPr>
                <w:rFonts w:asciiTheme="minorHAnsi" w:hAnsiTheme="minorHAnsi" w:cstheme="minorHAnsi"/>
                <w:sz w:val="22"/>
                <w:szCs w:val="22"/>
              </w:rPr>
              <w:t>Is my goal to make predictions about these variables?</w:t>
            </w:r>
          </w:p>
          <w:p w14:paraId="7EBB2796" w14:textId="6A9E2425" w:rsidR="00AF4413" w:rsidRDefault="00AF4413" w:rsidP="009475CF">
            <w:pPr>
              <w:pStyle w:val="Default"/>
              <w:numPr>
                <w:ilvl w:val="1"/>
                <w:numId w:val="63"/>
              </w:numPr>
              <w:rPr>
                <w:rFonts w:asciiTheme="minorHAnsi" w:hAnsiTheme="minorHAnsi" w:cstheme="minorHAnsi"/>
                <w:sz w:val="22"/>
                <w:szCs w:val="22"/>
              </w:rPr>
            </w:pPr>
            <w:r>
              <w:rPr>
                <w:rFonts w:asciiTheme="minorHAnsi" w:hAnsiTheme="minorHAnsi" w:cstheme="minorHAnsi"/>
                <w:sz w:val="22"/>
                <w:szCs w:val="22"/>
              </w:rPr>
              <w:t xml:space="preserve">Am I interested in the relationship between these two variables? </w:t>
            </w:r>
          </w:p>
          <w:p w14:paraId="4AF7DFFE" w14:textId="12FD84CB" w:rsidR="00197DE1" w:rsidRDefault="00197DE1" w:rsidP="00AF4413">
            <w:pPr>
              <w:pStyle w:val="Default"/>
              <w:numPr>
                <w:ilvl w:val="1"/>
                <w:numId w:val="63"/>
              </w:numPr>
              <w:rPr>
                <w:rFonts w:asciiTheme="minorHAnsi" w:hAnsiTheme="minorHAnsi" w:cstheme="minorHAnsi"/>
                <w:sz w:val="22"/>
                <w:szCs w:val="22"/>
              </w:rPr>
            </w:pPr>
            <w:r w:rsidRPr="00AF4413">
              <w:rPr>
                <w:rFonts w:asciiTheme="minorHAnsi" w:hAnsiTheme="minorHAnsi" w:cstheme="minorHAnsi"/>
                <w:sz w:val="22"/>
                <w:szCs w:val="22"/>
              </w:rPr>
              <w:t xml:space="preserve">Do I want to see individual data points? </w:t>
            </w:r>
          </w:p>
          <w:p w14:paraId="731BDDDF" w14:textId="5EB1A155" w:rsidR="00AF4413" w:rsidRPr="00AF4413" w:rsidRDefault="00AF4413" w:rsidP="00AF4413">
            <w:pPr>
              <w:pStyle w:val="Default"/>
              <w:numPr>
                <w:ilvl w:val="1"/>
                <w:numId w:val="63"/>
              </w:numPr>
              <w:rPr>
                <w:rFonts w:asciiTheme="minorHAnsi" w:hAnsiTheme="minorHAnsi" w:cstheme="minorHAnsi"/>
                <w:sz w:val="22"/>
                <w:szCs w:val="22"/>
              </w:rPr>
            </w:pPr>
            <w:r>
              <w:rPr>
                <w:rFonts w:asciiTheme="minorHAnsi" w:hAnsiTheme="minorHAnsi" w:cstheme="minorHAnsi"/>
                <w:sz w:val="22"/>
                <w:szCs w:val="22"/>
              </w:rPr>
              <w:t xml:space="preserve">Is there a curve, or a combination of curves, that best explain the relationship? </w:t>
            </w:r>
          </w:p>
          <w:p w14:paraId="2258EA6B" w14:textId="77777777" w:rsidR="00197DE1" w:rsidRDefault="00197DE1" w:rsidP="0081629E">
            <w:pPr>
              <w:pStyle w:val="Default"/>
              <w:numPr>
                <w:ilvl w:val="1"/>
                <w:numId w:val="63"/>
              </w:numPr>
              <w:rPr>
                <w:rFonts w:asciiTheme="minorHAnsi" w:hAnsiTheme="minorHAnsi" w:cstheme="minorHAnsi"/>
                <w:sz w:val="22"/>
                <w:szCs w:val="22"/>
              </w:rPr>
            </w:pPr>
            <w:r w:rsidRPr="00C3665C">
              <w:rPr>
                <w:rFonts w:asciiTheme="minorHAnsi" w:hAnsiTheme="minorHAnsi" w:cstheme="minorHAnsi"/>
                <w:sz w:val="22"/>
                <w:szCs w:val="22"/>
              </w:rPr>
              <w:t xml:space="preserve">Does a line (or curve) of best fit help me make predictions about this data? </w:t>
            </w:r>
          </w:p>
          <w:p w14:paraId="4825C7DD" w14:textId="77777777" w:rsidR="00197DE1" w:rsidRDefault="00197DE1" w:rsidP="0081629E">
            <w:pPr>
              <w:pStyle w:val="Default"/>
              <w:numPr>
                <w:ilvl w:val="1"/>
                <w:numId w:val="63"/>
              </w:numPr>
              <w:rPr>
                <w:rFonts w:asciiTheme="minorHAnsi" w:hAnsiTheme="minorHAnsi" w:cstheme="minorHAnsi"/>
                <w:sz w:val="22"/>
                <w:szCs w:val="22"/>
              </w:rPr>
            </w:pPr>
            <w:r w:rsidRPr="00C3665C">
              <w:rPr>
                <w:rFonts w:asciiTheme="minorHAnsi" w:hAnsiTheme="minorHAnsi" w:cstheme="minorHAnsi"/>
                <w:sz w:val="22"/>
                <w:szCs w:val="22"/>
              </w:rPr>
              <w:t xml:space="preserve">Is there a correlation between the variables? If so, what type of correlation? </w:t>
            </w:r>
          </w:p>
          <w:p w14:paraId="6C713D94" w14:textId="77777777" w:rsidR="00197DE1" w:rsidRPr="00282894" w:rsidRDefault="00197DE1" w:rsidP="00197DE1">
            <w:pPr>
              <w:pStyle w:val="Default"/>
              <w:ind w:left="1440"/>
              <w:rPr>
                <w:rFonts w:asciiTheme="minorHAnsi" w:hAnsiTheme="minorHAnsi" w:cstheme="minorHAnsi"/>
                <w:sz w:val="22"/>
                <w:szCs w:val="22"/>
              </w:rPr>
            </w:pPr>
          </w:p>
          <w:p w14:paraId="367C675A" w14:textId="77777777" w:rsidR="0081629E" w:rsidRDefault="00197DE1" w:rsidP="0081629E">
            <w:pPr>
              <w:pStyle w:val="Default"/>
              <w:numPr>
                <w:ilvl w:val="0"/>
                <w:numId w:val="63"/>
              </w:numPr>
              <w:rPr>
                <w:rFonts w:asciiTheme="minorHAnsi" w:hAnsiTheme="minorHAnsi" w:cstheme="minorHAnsi"/>
                <w:sz w:val="22"/>
                <w:szCs w:val="22"/>
              </w:rPr>
            </w:pPr>
            <w:r w:rsidRPr="00282894">
              <w:rPr>
                <w:rFonts w:asciiTheme="minorHAnsi" w:hAnsiTheme="minorHAnsi" w:cstheme="minorHAnsi"/>
                <w:sz w:val="22"/>
                <w:szCs w:val="22"/>
              </w:rPr>
              <w:t>As students explore the data displays, they should be looking for patterns that are evident in the shape of the data. Students should ask if the display appears linear or nonlinear. If the display appears nonlinear, is there a quadratic relationship?</w:t>
            </w:r>
            <w:r>
              <w:rPr>
                <w:rFonts w:asciiTheme="minorHAnsi" w:hAnsiTheme="minorHAnsi" w:cstheme="minorHAnsi"/>
                <w:sz w:val="22"/>
                <w:szCs w:val="22"/>
              </w:rPr>
              <w:t xml:space="preserve"> Exponential relationship? </w:t>
            </w:r>
          </w:p>
          <w:p w14:paraId="5203DAE9" w14:textId="77777777" w:rsidR="0081629E" w:rsidRDefault="0081629E" w:rsidP="0081629E">
            <w:pPr>
              <w:pStyle w:val="Default"/>
              <w:ind w:left="720"/>
              <w:rPr>
                <w:rFonts w:asciiTheme="minorHAnsi" w:hAnsiTheme="minorHAnsi" w:cstheme="minorHAnsi"/>
                <w:sz w:val="22"/>
                <w:szCs w:val="22"/>
              </w:rPr>
            </w:pPr>
          </w:p>
          <w:p w14:paraId="5C376ABE" w14:textId="051D918F" w:rsidR="00AF4413" w:rsidRPr="00AF4413" w:rsidRDefault="00AF4413" w:rsidP="0081629E">
            <w:pPr>
              <w:pStyle w:val="Default"/>
              <w:numPr>
                <w:ilvl w:val="0"/>
                <w:numId w:val="63"/>
              </w:numPr>
              <w:rPr>
                <w:rFonts w:asciiTheme="minorHAnsi" w:hAnsiTheme="minorHAnsi" w:cstheme="minorHAnsi"/>
                <w:sz w:val="22"/>
                <w:szCs w:val="22"/>
              </w:rPr>
            </w:pPr>
            <w:r w:rsidRPr="00AF4413">
              <w:rPr>
                <w:rFonts w:asciiTheme="minorHAnsi" w:hAnsiTheme="minorHAnsi" w:cstheme="minorHAnsi"/>
                <w:sz w:val="22"/>
                <w:szCs w:val="22"/>
              </w:rPr>
              <w:t>In Algebra 2, students recognize that for many data sets, the relationship between two variables does not follow the same consistent pattern for all values in the domain. For example, a person’s height does not increase at the same relationship with their age over the course of their lifetime.</w:t>
            </w:r>
          </w:p>
          <w:p w14:paraId="5506E8CB" w14:textId="77777777" w:rsidR="00AF4413" w:rsidRDefault="00AF4413" w:rsidP="00AF4413">
            <w:pPr>
              <w:pStyle w:val="ListParagraph"/>
              <w:rPr>
                <w:rFonts w:asciiTheme="minorHAnsi" w:hAnsiTheme="minorHAnsi" w:cstheme="minorHAnsi"/>
                <w:sz w:val="22"/>
                <w:szCs w:val="22"/>
              </w:rPr>
            </w:pPr>
          </w:p>
          <w:p w14:paraId="0F17C865" w14:textId="5F4B0624" w:rsidR="0081629E" w:rsidRPr="0081629E" w:rsidRDefault="0081629E" w:rsidP="0081629E">
            <w:pPr>
              <w:pStyle w:val="Default"/>
              <w:numPr>
                <w:ilvl w:val="0"/>
                <w:numId w:val="63"/>
              </w:numPr>
              <w:rPr>
                <w:rFonts w:asciiTheme="minorHAnsi" w:hAnsiTheme="minorHAnsi" w:cstheme="minorHAnsi"/>
                <w:sz w:val="22"/>
                <w:szCs w:val="22"/>
              </w:rPr>
            </w:pPr>
            <w:r w:rsidRPr="0081629E">
              <w:rPr>
                <w:rFonts w:asciiTheme="minorHAnsi" w:hAnsiTheme="minorHAnsi" w:cstheme="minorHAnsi"/>
                <w:sz w:val="22"/>
                <w:szCs w:val="22"/>
              </w:rPr>
              <w:t>Students may need additional practice identifying the equation for the curve of best fit and making predictions using the curve of best fit. An e</w:t>
            </w:r>
            <w:r w:rsidRPr="0081629E">
              <w:rPr>
                <w:rFonts w:ascii="Calibri" w:hAnsi="Calibri" w:cs="Calibri"/>
                <w:sz w:val="22"/>
                <w:szCs w:val="22"/>
              </w:rPr>
              <w:t>xample follows –</w:t>
            </w:r>
          </w:p>
          <w:p w14:paraId="1E6F7BEC" w14:textId="77777777" w:rsidR="0081629E" w:rsidRDefault="0081629E" w:rsidP="0081629E">
            <w:pPr>
              <w:ind w:left="1440"/>
              <w:rPr>
                <w:rFonts w:asciiTheme="minorHAnsi" w:hAnsiTheme="minorHAnsi" w:cstheme="minorHAnsi"/>
                <w:sz w:val="22"/>
                <w:szCs w:val="22"/>
              </w:rPr>
            </w:pPr>
          </w:p>
          <w:p w14:paraId="35F1CD2C" w14:textId="77777777" w:rsidR="0081629E" w:rsidRPr="00804507" w:rsidRDefault="0081629E" w:rsidP="0081629E">
            <w:pPr>
              <w:pStyle w:val="ListParagraph"/>
              <w:rPr>
                <w:rFonts w:asciiTheme="minorHAnsi" w:hAnsiTheme="minorHAnsi" w:cstheme="minorHAnsi"/>
                <w:sz w:val="22"/>
                <w:szCs w:val="22"/>
              </w:rPr>
            </w:pPr>
            <w:r w:rsidRPr="00804507">
              <w:rPr>
                <w:rFonts w:asciiTheme="minorHAnsi" w:hAnsiTheme="minorHAnsi" w:cstheme="minorHAnsi"/>
                <w:sz w:val="22"/>
                <w:szCs w:val="22"/>
              </w:rPr>
              <w:t xml:space="preserve">A data set is displayed in this table. Using the exponential curve of best, what is the value of </w:t>
            </w:r>
            <m:oMath>
              <m:r>
                <w:rPr>
                  <w:rFonts w:ascii="Cambria Math" w:hAnsi="Cambria Math" w:cstheme="minorHAnsi"/>
                  <w:sz w:val="22"/>
                  <w:szCs w:val="22"/>
                </w:rPr>
                <m:t>y</m:t>
              </m:r>
            </m:oMath>
            <w:r w:rsidRPr="00804507">
              <w:rPr>
                <w:rFonts w:asciiTheme="minorHAnsi" w:hAnsiTheme="minorHAnsi" w:cstheme="minorHAnsi"/>
                <w:i/>
                <w:iCs/>
                <w:sz w:val="22"/>
                <w:szCs w:val="22"/>
              </w:rPr>
              <w:t xml:space="preserve">, </w:t>
            </w:r>
            <w:r w:rsidRPr="00804507">
              <w:rPr>
                <w:rFonts w:asciiTheme="minorHAnsi" w:hAnsiTheme="minorHAnsi" w:cstheme="minorHAnsi"/>
                <w:sz w:val="22"/>
                <w:szCs w:val="22"/>
              </w:rPr>
              <w:t>rounded to the nearest hundredth</w:t>
            </w:r>
            <w:r w:rsidRPr="00804507">
              <w:rPr>
                <w:rFonts w:asciiTheme="minorHAnsi" w:hAnsiTheme="minorHAnsi" w:cstheme="minorHAnsi"/>
                <w:i/>
                <w:iCs/>
                <w:sz w:val="22"/>
                <w:szCs w:val="22"/>
              </w:rPr>
              <w:t xml:space="preserve">, </w:t>
            </w:r>
            <w:r w:rsidRPr="00804507">
              <w:rPr>
                <w:rFonts w:asciiTheme="minorHAnsi" w:hAnsiTheme="minorHAnsi" w:cstheme="minorHAnsi"/>
                <w:sz w:val="22"/>
                <w:szCs w:val="22"/>
              </w:rPr>
              <w:t xml:space="preserve">when </w:t>
            </w:r>
            <m:oMath>
              <m:r>
                <w:rPr>
                  <w:rFonts w:ascii="Cambria Math" w:hAnsi="Cambria Math" w:cstheme="minorHAnsi"/>
                  <w:sz w:val="22"/>
                  <w:szCs w:val="22"/>
                </w:rPr>
                <m:t>x = 5</m:t>
              </m:r>
            </m:oMath>
            <w:r w:rsidRPr="00804507">
              <w:rPr>
                <w:rFonts w:asciiTheme="minorHAnsi" w:hAnsiTheme="minorHAnsi" w:cstheme="minorHAnsi"/>
                <w:sz w:val="22"/>
                <w:szCs w:val="22"/>
              </w:rPr>
              <w:t>?</w:t>
            </w:r>
          </w:p>
          <w:p w14:paraId="1858F2EB" w14:textId="77777777" w:rsidR="0081629E" w:rsidRPr="003F6FA6" w:rsidRDefault="0081629E" w:rsidP="0081629E">
            <w:pPr>
              <w:rPr>
                <w:rFonts w:asciiTheme="minorHAnsi" w:hAnsiTheme="minorHAnsi" w:cstheme="minorHAnsi"/>
                <w:i/>
                <w:iCs/>
                <w:sz w:val="22"/>
                <w:szCs w:val="22"/>
              </w:rPr>
            </w:pPr>
          </w:p>
          <w:tbl>
            <w:tblPr>
              <w:tblW w:w="6660" w:type="dxa"/>
              <w:jc w:val="center"/>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ayout w:type="fixed"/>
              <w:tblCellMar>
                <w:left w:w="0" w:type="dxa"/>
                <w:right w:w="0" w:type="dxa"/>
              </w:tblCellMar>
              <w:tblLook w:val="0420" w:firstRow="1" w:lastRow="0" w:firstColumn="0" w:lastColumn="0" w:noHBand="0" w:noVBand="1"/>
            </w:tblPr>
            <w:tblGrid>
              <w:gridCol w:w="1212"/>
              <w:gridCol w:w="1452"/>
              <w:gridCol w:w="1332"/>
              <w:gridCol w:w="1332"/>
              <w:gridCol w:w="1332"/>
            </w:tblGrid>
            <w:tr w:rsidR="0081629E" w:rsidRPr="007D6876" w14:paraId="5BAD7788" w14:textId="77777777" w:rsidTr="00DA26EE">
              <w:trPr>
                <w:trHeight w:val="144"/>
                <w:jc w:val="center"/>
              </w:trPr>
              <w:tc>
                <w:tcPr>
                  <w:tcW w:w="1212" w:type="dxa"/>
                  <w:shd w:val="clear" w:color="auto" w:fill="D9D9D9" w:themeFill="background1" w:themeFillShade="D9"/>
                  <w:tcMar>
                    <w:top w:w="72" w:type="dxa"/>
                    <w:left w:w="144" w:type="dxa"/>
                    <w:bottom w:w="72" w:type="dxa"/>
                    <w:right w:w="144" w:type="dxa"/>
                  </w:tcMar>
                  <w:hideMark/>
                </w:tcPr>
                <w:p w14:paraId="276BE45C" w14:textId="77777777" w:rsidR="0081629E" w:rsidRPr="007D6876" w:rsidRDefault="0081629E" w:rsidP="0081629E">
                  <w:pPr>
                    <w:rPr>
                      <w:rFonts w:asciiTheme="minorHAnsi" w:hAnsiTheme="minorHAnsi" w:cstheme="minorHAnsi"/>
                      <w:sz w:val="22"/>
                      <w:szCs w:val="22"/>
                    </w:rPr>
                  </w:pPr>
                  <m:oMathPara>
                    <m:oMath>
                      <m:r>
                        <m:rPr>
                          <m:sty m:val="bi"/>
                        </m:rPr>
                        <w:rPr>
                          <w:rFonts w:ascii="Cambria Math" w:hAnsi="Cambria Math" w:cstheme="minorHAnsi"/>
                          <w:sz w:val="22"/>
                          <w:szCs w:val="22"/>
                        </w:rPr>
                        <m:t>x</m:t>
                      </m:r>
                    </m:oMath>
                  </m:oMathPara>
                </w:p>
              </w:tc>
              <w:tc>
                <w:tcPr>
                  <w:tcW w:w="1452" w:type="dxa"/>
                  <w:shd w:val="clear" w:color="auto" w:fill="auto"/>
                  <w:tcMar>
                    <w:top w:w="72" w:type="dxa"/>
                    <w:left w:w="144" w:type="dxa"/>
                    <w:bottom w:w="72" w:type="dxa"/>
                    <w:right w:w="144" w:type="dxa"/>
                  </w:tcMar>
                  <w:hideMark/>
                </w:tcPr>
                <w:p w14:paraId="71245FBB" w14:textId="77777777" w:rsidR="0081629E" w:rsidRPr="007D6876" w:rsidRDefault="0081629E" w:rsidP="0081629E">
                  <w:pPr>
                    <w:jc w:val="center"/>
                    <w:rPr>
                      <w:rFonts w:asciiTheme="minorHAnsi" w:hAnsiTheme="minorHAnsi" w:cstheme="minorHAnsi"/>
                      <w:sz w:val="22"/>
                      <w:szCs w:val="22"/>
                    </w:rPr>
                  </w:pPr>
                  <w:r w:rsidRPr="007D6876">
                    <w:rPr>
                      <w:rFonts w:asciiTheme="minorHAnsi" w:hAnsiTheme="minorHAnsi" w:cstheme="minorHAnsi"/>
                      <w:sz w:val="22"/>
                      <w:szCs w:val="22"/>
                    </w:rPr>
                    <w:t>-3</w:t>
                  </w:r>
                </w:p>
              </w:tc>
              <w:tc>
                <w:tcPr>
                  <w:tcW w:w="1332" w:type="dxa"/>
                  <w:shd w:val="clear" w:color="auto" w:fill="auto"/>
                  <w:tcMar>
                    <w:top w:w="72" w:type="dxa"/>
                    <w:left w:w="144" w:type="dxa"/>
                    <w:bottom w:w="72" w:type="dxa"/>
                    <w:right w:w="144" w:type="dxa"/>
                  </w:tcMar>
                  <w:hideMark/>
                </w:tcPr>
                <w:p w14:paraId="1B797F9F" w14:textId="77777777" w:rsidR="0081629E" w:rsidRPr="007D6876" w:rsidRDefault="0081629E" w:rsidP="0081629E">
                  <w:pPr>
                    <w:jc w:val="center"/>
                    <w:rPr>
                      <w:rFonts w:asciiTheme="minorHAnsi" w:hAnsiTheme="minorHAnsi" w:cstheme="minorHAnsi"/>
                      <w:sz w:val="22"/>
                      <w:szCs w:val="22"/>
                    </w:rPr>
                  </w:pPr>
                  <w:r w:rsidRPr="007D6876">
                    <w:rPr>
                      <w:rFonts w:asciiTheme="minorHAnsi" w:hAnsiTheme="minorHAnsi" w:cstheme="minorHAnsi"/>
                      <w:sz w:val="22"/>
                      <w:szCs w:val="22"/>
                    </w:rPr>
                    <w:t>-2</w:t>
                  </w:r>
                </w:p>
              </w:tc>
              <w:tc>
                <w:tcPr>
                  <w:tcW w:w="1332" w:type="dxa"/>
                  <w:shd w:val="clear" w:color="auto" w:fill="auto"/>
                  <w:tcMar>
                    <w:top w:w="72" w:type="dxa"/>
                    <w:left w:w="144" w:type="dxa"/>
                    <w:bottom w:w="72" w:type="dxa"/>
                    <w:right w:w="144" w:type="dxa"/>
                  </w:tcMar>
                  <w:hideMark/>
                </w:tcPr>
                <w:p w14:paraId="1F21C5D0" w14:textId="77777777" w:rsidR="0081629E" w:rsidRPr="007D6876" w:rsidRDefault="0081629E" w:rsidP="0081629E">
                  <w:pPr>
                    <w:jc w:val="center"/>
                    <w:rPr>
                      <w:rFonts w:asciiTheme="minorHAnsi" w:hAnsiTheme="minorHAnsi" w:cstheme="minorHAnsi"/>
                      <w:sz w:val="22"/>
                      <w:szCs w:val="22"/>
                    </w:rPr>
                  </w:pPr>
                  <w:r w:rsidRPr="007D6876">
                    <w:rPr>
                      <w:rFonts w:asciiTheme="minorHAnsi" w:hAnsiTheme="minorHAnsi" w:cstheme="minorHAnsi"/>
                      <w:sz w:val="22"/>
                      <w:szCs w:val="22"/>
                    </w:rPr>
                    <w:t>-1</w:t>
                  </w:r>
                </w:p>
              </w:tc>
              <w:tc>
                <w:tcPr>
                  <w:tcW w:w="1332" w:type="dxa"/>
                  <w:shd w:val="clear" w:color="auto" w:fill="auto"/>
                  <w:tcMar>
                    <w:top w:w="72" w:type="dxa"/>
                    <w:left w:w="144" w:type="dxa"/>
                    <w:bottom w:w="72" w:type="dxa"/>
                    <w:right w:w="144" w:type="dxa"/>
                  </w:tcMar>
                  <w:hideMark/>
                </w:tcPr>
                <w:p w14:paraId="6DAE883D" w14:textId="77777777" w:rsidR="0081629E" w:rsidRPr="007D6876" w:rsidRDefault="0081629E" w:rsidP="0081629E">
                  <w:pPr>
                    <w:jc w:val="center"/>
                    <w:rPr>
                      <w:rFonts w:asciiTheme="minorHAnsi" w:hAnsiTheme="minorHAnsi" w:cstheme="minorHAnsi"/>
                      <w:sz w:val="22"/>
                      <w:szCs w:val="22"/>
                    </w:rPr>
                  </w:pPr>
                  <w:r w:rsidRPr="007D6876">
                    <w:rPr>
                      <w:rFonts w:asciiTheme="minorHAnsi" w:hAnsiTheme="minorHAnsi" w:cstheme="minorHAnsi"/>
                      <w:sz w:val="22"/>
                      <w:szCs w:val="22"/>
                    </w:rPr>
                    <w:t>0</w:t>
                  </w:r>
                </w:p>
              </w:tc>
            </w:tr>
            <w:tr w:rsidR="0081629E" w:rsidRPr="007D6876" w14:paraId="49FFE54B" w14:textId="77777777" w:rsidTr="00DA26EE">
              <w:trPr>
                <w:trHeight w:val="144"/>
                <w:jc w:val="center"/>
              </w:trPr>
              <w:tc>
                <w:tcPr>
                  <w:tcW w:w="1212" w:type="dxa"/>
                  <w:shd w:val="clear" w:color="auto" w:fill="D9D9D9" w:themeFill="background1" w:themeFillShade="D9"/>
                  <w:tcMar>
                    <w:top w:w="72" w:type="dxa"/>
                    <w:left w:w="144" w:type="dxa"/>
                    <w:bottom w:w="72" w:type="dxa"/>
                    <w:right w:w="144" w:type="dxa"/>
                  </w:tcMar>
                  <w:hideMark/>
                </w:tcPr>
                <w:p w14:paraId="28CF817C" w14:textId="77777777" w:rsidR="0081629E" w:rsidRPr="007D6876" w:rsidRDefault="0081629E" w:rsidP="0081629E">
                  <w:pPr>
                    <w:rPr>
                      <w:rFonts w:asciiTheme="minorHAnsi" w:hAnsiTheme="minorHAnsi" w:cstheme="minorHAnsi"/>
                      <w:sz w:val="22"/>
                      <w:szCs w:val="22"/>
                    </w:rPr>
                  </w:pPr>
                  <m:oMathPara>
                    <m:oMath>
                      <m:r>
                        <m:rPr>
                          <m:sty m:val="bi"/>
                        </m:rPr>
                        <w:rPr>
                          <w:rFonts w:ascii="Cambria Math" w:hAnsi="Cambria Math" w:cstheme="minorHAnsi"/>
                          <w:sz w:val="22"/>
                          <w:szCs w:val="22"/>
                        </w:rPr>
                        <m:t>y</m:t>
                      </m:r>
                    </m:oMath>
                  </m:oMathPara>
                </w:p>
              </w:tc>
              <w:tc>
                <w:tcPr>
                  <w:tcW w:w="1452" w:type="dxa"/>
                  <w:shd w:val="clear" w:color="auto" w:fill="auto"/>
                  <w:tcMar>
                    <w:top w:w="72" w:type="dxa"/>
                    <w:left w:w="144" w:type="dxa"/>
                    <w:bottom w:w="72" w:type="dxa"/>
                    <w:right w:w="144" w:type="dxa"/>
                  </w:tcMar>
                  <w:hideMark/>
                </w:tcPr>
                <w:p w14:paraId="3BA74D29" w14:textId="77777777" w:rsidR="0081629E" w:rsidRPr="007D6876" w:rsidRDefault="0081629E" w:rsidP="0081629E">
                  <w:pPr>
                    <w:jc w:val="center"/>
                    <w:rPr>
                      <w:rFonts w:asciiTheme="minorHAnsi" w:hAnsiTheme="minorHAnsi" w:cstheme="minorHAnsi"/>
                      <w:sz w:val="22"/>
                      <w:szCs w:val="22"/>
                    </w:rPr>
                  </w:pPr>
                  <w:r w:rsidRPr="007D6876">
                    <w:rPr>
                      <w:rFonts w:asciiTheme="minorHAnsi" w:hAnsiTheme="minorHAnsi" w:cstheme="minorHAnsi"/>
                      <w:sz w:val="22"/>
                      <w:szCs w:val="22"/>
                    </w:rPr>
                    <w:t>3.375</w:t>
                  </w:r>
                </w:p>
              </w:tc>
              <w:tc>
                <w:tcPr>
                  <w:tcW w:w="1332" w:type="dxa"/>
                  <w:shd w:val="clear" w:color="auto" w:fill="auto"/>
                  <w:tcMar>
                    <w:top w:w="72" w:type="dxa"/>
                    <w:left w:w="144" w:type="dxa"/>
                    <w:bottom w:w="72" w:type="dxa"/>
                    <w:right w:w="144" w:type="dxa"/>
                  </w:tcMar>
                  <w:hideMark/>
                </w:tcPr>
                <w:p w14:paraId="1C47F2F1" w14:textId="77777777" w:rsidR="0081629E" w:rsidRPr="007D6876" w:rsidRDefault="0081629E" w:rsidP="0081629E">
                  <w:pPr>
                    <w:jc w:val="center"/>
                    <w:rPr>
                      <w:rFonts w:asciiTheme="minorHAnsi" w:hAnsiTheme="minorHAnsi" w:cstheme="minorHAnsi"/>
                      <w:sz w:val="22"/>
                      <w:szCs w:val="22"/>
                    </w:rPr>
                  </w:pPr>
                  <w:r w:rsidRPr="007D6876">
                    <w:rPr>
                      <w:rFonts w:asciiTheme="minorHAnsi" w:hAnsiTheme="minorHAnsi" w:cstheme="minorHAnsi"/>
                      <w:sz w:val="22"/>
                      <w:szCs w:val="22"/>
                    </w:rPr>
                    <w:t>2.25</w:t>
                  </w:r>
                </w:p>
              </w:tc>
              <w:tc>
                <w:tcPr>
                  <w:tcW w:w="1332" w:type="dxa"/>
                  <w:shd w:val="clear" w:color="auto" w:fill="auto"/>
                  <w:tcMar>
                    <w:top w:w="72" w:type="dxa"/>
                    <w:left w:w="144" w:type="dxa"/>
                    <w:bottom w:w="72" w:type="dxa"/>
                    <w:right w:w="144" w:type="dxa"/>
                  </w:tcMar>
                  <w:hideMark/>
                </w:tcPr>
                <w:p w14:paraId="0F3FC140" w14:textId="77777777" w:rsidR="0081629E" w:rsidRPr="007D6876" w:rsidRDefault="0081629E" w:rsidP="0081629E">
                  <w:pPr>
                    <w:jc w:val="center"/>
                    <w:rPr>
                      <w:rFonts w:asciiTheme="minorHAnsi" w:hAnsiTheme="minorHAnsi" w:cstheme="minorHAnsi"/>
                      <w:sz w:val="22"/>
                      <w:szCs w:val="22"/>
                    </w:rPr>
                  </w:pPr>
                  <w:r w:rsidRPr="007D6876">
                    <w:rPr>
                      <w:rFonts w:asciiTheme="minorHAnsi" w:hAnsiTheme="minorHAnsi" w:cstheme="minorHAnsi"/>
                      <w:sz w:val="22"/>
                      <w:szCs w:val="22"/>
                    </w:rPr>
                    <w:t>1.5</w:t>
                  </w:r>
                </w:p>
              </w:tc>
              <w:tc>
                <w:tcPr>
                  <w:tcW w:w="1332" w:type="dxa"/>
                  <w:shd w:val="clear" w:color="auto" w:fill="auto"/>
                  <w:tcMar>
                    <w:top w:w="72" w:type="dxa"/>
                    <w:left w:w="144" w:type="dxa"/>
                    <w:bottom w:w="72" w:type="dxa"/>
                    <w:right w:w="144" w:type="dxa"/>
                  </w:tcMar>
                  <w:hideMark/>
                </w:tcPr>
                <w:p w14:paraId="1BE5627C" w14:textId="77777777" w:rsidR="0081629E" w:rsidRPr="007D6876" w:rsidRDefault="0081629E" w:rsidP="0081629E">
                  <w:pPr>
                    <w:jc w:val="center"/>
                    <w:rPr>
                      <w:rFonts w:asciiTheme="minorHAnsi" w:hAnsiTheme="minorHAnsi" w:cstheme="minorHAnsi"/>
                      <w:sz w:val="22"/>
                      <w:szCs w:val="22"/>
                    </w:rPr>
                  </w:pPr>
                  <w:r w:rsidRPr="007D6876">
                    <w:rPr>
                      <w:rFonts w:asciiTheme="minorHAnsi" w:hAnsiTheme="minorHAnsi" w:cstheme="minorHAnsi"/>
                      <w:sz w:val="22"/>
                      <w:szCs w:val="22"/>
                    </w:rPr>
                    <w:t>1</w:t>
                  </w:r>
                </w:p>
              </w:tc>
            </w:tr>
          </w:tbl>
          <w:p w14:paraId="790C5B90" w14:textId="77777777" w:rsidR="0081629E" w:rsidRPr="007D6876" w:rsidRDefault="0081629E" w:rsidP="0081629E">
            <w:pPr>
              <w:rPr>
                <w:rFonts w:asciiTheme="minorHAnsi" w:hAnsiTheme="minorHAnsi" w:cstheme="minorHAnsi"/>
                <w:sz w:val="22"/>
                <w:szCs w:val="22"/>
              </w:rPr>
            </w:pPr>
          </w:p>
          <w:p w14:paraId="5CCCCCF5" w14:textId="5B1B2B8E" w:rsidR="0081629E" w:rsidRPr="00282894" w:rsidRDefault="0081629E" w:rsidP="0081629E">
            <w:pPr>
              <w:ind w:left="720"/>
              <w:rPr>
                <w:rFonts w:asciiTheme="minorHAnsi" w:hAnsiTheme="minorHAnsi" w:cstheme="minorHAnsi"/>
                <w:sz w:val="22"/>
                <w:szCs w:val="22"/>
              </w:rPr>
            </w:pPr>
            <w:r w:rsidRPr="003F6FA6">
              <w:rPr>
                <w:rFonts w:asciiTheme="minorHAnsi" w:hAnsiTheme="minorHAnsi" w:cstheme="minorHAnsi"/>
                <w:i/>
                <w:iCs/>
                <w:sz w:val="22"/>
                <w:szCs w:val="22"/>
              </w:rPr>
              <w:t>The correct answer to this problem is</w:t>
            </w:r>
            <w:r>
              <w:rPr>
                <w:rFonts w:asciiTheme="minorHAnsi" w:hAnsiTheme="minorHAnsi" w:cstheme="minorHAnsi"/>
                <w:sz w:val="22"/>
                <w:szCs w:val="22"/>
              </w:rPr>
              <w:t xml:space="preserve"> </w:t>
            </w:r>
            <m:oMath>
              <m:r>
                <w:rPr>
                  <w:rFonts w:ascii="Cambria Math" w:hAnsi="Cambria Math" w:cstheme="minorHAnsi"/>
                  <w:sz w:val="22"/>
                  <w:szCs w:val="22"/>
                </w:rPr>
                <m:t>y=0.13</m:t>
              </m:r>
            </m:oMath>
            <w:r>
              <w:rPr>
                <w:rFonts w:asciiTheme="minorHAnsi" w:hAnsiTheme="minorHAnsi" w:cstheme="minorHAnsi"/>
                <w:sz w:val="22"/>
                <w:szCs w:val="22"/>
              </w:rPr>
              <w:t xml:space="preserve">. </w:t>
            </w:r>
          </w:p>
          <w:p w14:paraId="7199DEB8" w14:textId="77777777" w:rsidR="00197DE1" w:rsidRPr="00C3665C" w:rsidRDefault="00197DE1" w:rsidP="00197DE1">
            <w:pPr>
              <w:rPr>
                <w:rFonts w:asciiTheme="minorHAnsi" w:hAnsiTheme="minorHAnsi" w:cstheme="minorHAnsi"/>
                <w:b/>
                <w:bCs/>
                <w:sz w:val="22"/>
                <w:szCs w:val="22"/>
              </w:rPr>
            </w:pPr>
          </w:p>
          <w:p w14:paraId="6EEA85EE" w14:textId="50CC368D" w:rsidR="00197DE1" w:rsidRDefault="00197DE1" w:rsidP="000F7510">
            <w:pPr>
              <w:rPr>
                <w:rFonts w:asciiTheme="minorHAnsi" w:eastAsia="Times New Roman" w:hAnsiTheme="minorHAnsi" w:cstheme="minorHAnsi"/>
                <w:sz w:val="22"/>
                <w:szCs w:val="22"/>
              </w:rPr>
            </w:pPr>
            <w:r w:rsidRPr="00C3665C">
              <w:rPr>
                <w:rFonts w:asciiTheme="minorHAnsi" w:hAnsiTheme="minorHAnsi" w:cstheme="minorHAnsi"/>
                <w:b/>
                <w:bCs/>
                <w:sz w:val="22"/>
                <w:szCs w:val="22"/>
              </w:rPr>
              <w:t xml:space="preserve">Mathematical Representations: </w:t>
            </w:r>
            <w:r w:rsidRPr="00C3665C">
              <w:rPr>
                <w:rFonts w:asciiTheme="minorHAnsi" w:hAnsiTheme="minorHAnsi" w:cstheme="minorHAnsi"/>
                <w:sz w:val="22"/>
                <w:szCs w:val="22"/>
              </w:rPr>
              <w:t xml:space="preserve">As students organize and represent data using scatterplots, students should be given opportunities to identify a correlation or relationship between variables. A line or curve of best fit can be drawn to show a trend in the data and to help make predictions based on the data. The relationship between the variables could be positive, negative, or have no correlation. The relationship could be linear, nonlinear, </w:t>
            </w:r>
            <w:r w:rsidR="000F7510" w:rsidRPr="00C3665C">
              <w:rPr>
                <w:rFonts w:asciiTheme="minorHAnsi" w:hAnsiTheme="minorHAnsi" w:cstheme="minorHAnsi"/>
                <w:sz w:val="22"/>
                <w:szCs w:val="22"/>
              </w:rPr>
              <w:t>quadratic,</w:t>
            </w:r>
            <w:r w:rsidR="0081629E">
              <w:rPr>
                <w:rFonts w:asciiTheme="minorHAnsi" w:hAnsiTheme="minorHAnsi" w:cstheme="minorHAnsi"/>
                <w:sz w:val="22"/>
                <w:szCs w:val="22"/>
              </w:rPr>
              <w:t xml:space="preserve"> or exponential</w:t>
            </w:r>
            <w:r w:rsidRPr="00C3665C">
              <w:rPr>
                <w:rFonts w:asciiTheme="minorHAnsi" w:hAnsiTheme="minorHAnsi" w:cstheme="minorHAnsi"/>
                <w:sz w:val="22"/>
                <w:szCs w:val="22"/>
              </w:rPr>
              <w:t xml:space="preserve">. </w:t>
            </w:r>
            <w:r w:rsidR="0081629E">
              <w:rPr>
                <w:rFonts w:asciiTheme="minorHAnsi" w:eastAsia="Times New Roman" w:hAnsiTheme="minorHAnsi" w:cstheme="minorHAnsi"/>
                <w:sz w:val="22"/>
                <w:szCs w:val="22"/>
              </w:rPr>
              <w:t xml:space="preserve">     </w:t>
            </w:r>
            <w:r w:rsidR="00E532B8">
              <w:rPr>
                <w:rFonts w:asciiTheme="minorHAnsi" w:eastAsia="Times New Roman" w:hAnsiTheme="minorHAnsi" w:cstheme="minorHAnsi"/>
                <w:sz w:val="22"/>
                <w:szCs w:val="22"/>
              </w:rPr>
              <w:t xml:space="preserve">     </w:t>
            </w:r>
          </w:p>
          <w:p w14:paraId="070BB4F4" w14:textId="2D0540D7" w:rsidR="0081629E" w:rsidRDefault="002A7CD8" w:rsidP="00197DE1">
            <w:pPr>
              <w:jc w:val="center"/>
              <w:rPr>
                <w:rFonts w:asciiTheme="minorHAnsi" w:eastAsia="Times New Roman" w:hAnsiTheme="minorHAnsi" w:cstheme="minorHAnsi"/>
                <w:sz w:val="22"/>
                <w:szCs w:val="22"/>
              </w:rPr>
            </w:pPr>
            <w:r>
              <w:rPr>
                <w:noProof/>
              </w:rPr>
              <w:lastRenderedPageBreak/>
              <w:drawing>
                <wp:inline distT="0" distB="0" distL="0" distR="0" wp14:anchorId="32994E19" wp14:editId="73CA62E8">
                  <wp:extent cx="2763671" cy="1834132"/>
                  <wp:effectExtent l="0" t="0" r="0" b="0"/>
                  <wp:docPr id="6" name="Picture 6" descr="Scatterplot with line of best fit and table of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atterplot with line of best fit and table of values"/>
                          <pic:cNvPicPr>
                            <a:picLocks noChangeAspect="1" noChangeArrowheads="1"/>
                          </pic:cNvPicPr>
                        </pic:nvPicPr>
                        <pic:blipFill rotWithShape="1">
                          <a:blip r:embed="rId32">
                            <a:extLst>
                              <a:ext uri="{28A0092B-C50C-407E-A947-70E740481C1C}">
                                <a14:useLocalDpi xmlns:a14="http://schemas.microsoft.com/office/drawing/2010/main" val="0"/>
                              </a:ext>
                            </a:extLst>
                          </a:blip>
                          <a:srcRect t="11835"/>
                          <a:stretch/>
                        </pic:blipFill>
                        <pic:spPr bwMode="auto">
                          <a:xfrm>
                            <a:off x="0" y="0"/>
                            <a:ext cx="2771839" cy="1839553"/>
                          </a:xfrm>
                          <a:prstGeom prst="rect">
                            <a:avLst/>
                          </a:prstGeom>
                          <a:noFill/>
                          <a:ln>
                            <a:noFill/>
                          </a:ln>
                          <a:extLst>
                            <a:ext uri="{53640926-AAD7-44D8-BBD7-CCE9431645EC}">
                              <a14:shadowObscured xmlns:a14="http://schemas.microsoft.com/office/drawing/2010/main"/>
                            </a:ext>
                          </a:extLst>
                        </pic:spPr>
                      </pic:pic>
                    </a:graphicData>
                  </a:graphic>
                </wp:inline>
              </w:drawing>
            </w:r>
            <w:r w:rsidR="000F7510">
              <w:rPr>
                <w:rFonts w:asciiTheme="minorHAnsi" w:eastAsia="Times New Roman" w:hAnsiTheme="minorHAnsi" w:cstheme="minorHAnsi"/>
                <w:sz w:val="22"/>
                <w:szCs w:val="22"/>
              </w:rPr>
              <w:t xml:space="preserve">   </w:t>
            </w:r>
            <w:r>
              <w:rPr>
                <w:noProof/>
              </w:rPr>
              <w:drawing>
                <wp:inline distT="0" distB="0" distL="0" distR="0" wp14:anchorId="0D465ACC" wp14:editId="2F39A71E">
                  <wp:extent cx="2754947" cy="1815048"/>
                  <wp:effectExtent l="0" t="0" r="7620" b="0"/>
                  <wp:docPr id="8" name="Picture 8" descr="quadratic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adratic regression"/>
                          <pic:cNvPicPr>
                            <a:picLocks noChangeAspect="1" noChangeArrowheads="1"/>
                          </pic:cNvPicPr>
                        </pic:nvPicPr>
                        <pic:blipFill rotWithShape="1">
                          <a:blip r:embed="rId33">
                            <a:extLst>
                              <a:ext uri="{28A0092B-C50C-407E-A947-70E740481C1C}">
                                <a14:useLocalDpi xmlns:a14="http://schemas.microsoft.com/office/drawing/2010/main" val="0"/>
                              </a:ext>
                            </a:extLst>
                          </a:blip>
                          <a:srcRect t="12839"/>
                          <a:stretch/>
                        </pic:blipFill>
                        <pic:spPr bwMode="auto">
                          <a:xfrm>
                            <a:off x="0" y="0"/>
                            <a:ext cx="2762230" cy="18198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heme="minorHAnsi"/>
                <w:sz w:val="22"/>
                <w:szCs w:val="22"/>
              </w:rPr>
              <w:t xml:space="preserve">  </w:t>
            </w:r>
            <w:r>
              <w:rPr>
                <w:noProof/>
              </w:rPr>
              <w:drawing>
                <wp:inline distT="0" distB="0" distL="0" distR="0" wp14:anchorId="6BD1F2C1" wp14:editId="4ED79779">
                  <wp:extent cx="2414853" cy="1815076"/>
                  <wp:effectExtent l="0" t="0" r="5080" b="0"/>
                  <wp:docPr id="9" name="Picture 9" descr="line of best fit with sum of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of best fit with sum of squa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0676" cy="1819453"/>
                          </a:xfrm>
                          <a:prstGeom prst="rect">
                            <a:avLst/>
                          </a:prstGeom>
                          <a:noFill/>
                          <a:ln>
                            <a:noFill/>
                          </a:ln>
                        </pic:spPr>
                      </pic:pic>
                    </a:graphicData>
                  </a:graphic>
                </wp:inline>
              </w:drawing>
            </w:r>
          </w:p>
          <w:p w14:paraId="3D9552D8" w14:textId="77777777" w:rsidR="002A7CD8" w:rsidRPr="00C3665C" w:rsidRDefault="002A7CD8" w:rsidP="00197DE1">
            <w:pPr>
              <w:jc w:val="center"/>
              <w:rPr>
                <w:rFonts w:asciiTheme="minorHAnsi" w:eastAsia="Times New Roman" w:hAnsiTheme="minorHAnsi" w:cstheme="minorHAnsi"/>
                <w:sz w:val="22"/>
                <w:szCs w:val="22"/>
              </w:rPr>
            </w:pPr>
          </w:p>
          <w:p w14:paraId="3620F8D1" w14:textId="77777777" w:rsidR="00197DE1" w:rsidRDefault="00197DE1" w:rsidP="0081629E">
            <w:pPr>
              <w:pStyle w:val="ListParagraph"/>
              <w:numPr>
                <w:ilvl w:val="0"/>
                <w:numId w:val="64"/>
              </w:numPr>
              <w:autoSpaceDE w:val="0"/>
              <w:autoSpaceDN w:val="0"/>
              <w:adjustRightInd w:val="0"/>
              <w:spacing w:after="92"/>
              <w:rPr>
                <w:rFonts w:asciiTheme="minorHAnsi" w:eastAsiaTheme="minorHAnsi" w:hAnsiTheme="minorHAnsi" w:cstheme="minorHAnsi"/>
                <w:color w:val="000000"/>
                <w:sz w:val="22"/>
                <w:szCs w:val="22"/>
                <w14:ligatures w14:val="standardContextual"/>
              </w:rPr>
            </w:pPr>
            <w:r w:rsidRPr="005518F7">
              <w:rPr>
                <w:rFonts w:asciiTheme="minorHAnsi" w:eastAsiaTheme="minorHAnsi" w:hAnsiTheme="minorHAnsi" w:cstheme="minorHAnsi"/>
                <w:color w:val="000000"/>
                <w:sz w:val="22"/>
                <w:szCs w:val="22"/>
                <w14:ligatures w14:val="standardContextual"/>
              </w:rPr>
              <w:t>Students should communicate the relationship (if it exists) but not assume</w:t>
            </w:r>
            <w:r>
              <w:rPr>
                <w:rFonts w:asciiTheme="minorHAnsi" w:eastAsiaTheme="minorHAnsi" w:hAnsiTheme="minorHAnsi" w:cstheme="minorHAnsi"/>
                <w:color w:val="000000"/>
                <w:sz w:val="22"/>
                <w:szCs w:val="22"/>
                <w14:ligatures w14:val="standardContextual"/>
              </w:rPr>
              <w:t xml:space="preserve"> </w:t>
            </w:r>
            <w:r w:rsidRPr="005518F7">
              <w:rPr>
                <w:rFonts w:asciiTheme="minorHAnsi" w:eastAsiaTheme="minorHAnsi" w:hAnsiTheme="minorHAnsi" w:cstheme="minorHAnsi"/>
                <w:color w:val="000000"/>
                <w:sz w:val="22"/>
                <w:szCs w:val="22"/>
                <w14:ligatures w14:val="standardContextual"/>
              </w:rPr>
              <w:t>causality.</w:t>
            </w:r>
            <w:r>
              <w:rPr>
                <w:rFonts w:asciiTheme="minorHAnsi" w:eastAsiaTheme="minorHAnsi" w:hAnsiTheme="minorHAnsi" w:cstheme="minorHAnsi"/>
                <w:color w:val="000000"/>
                <w:sz w:val="22"/>
                <w:szCs w:val="22"/>
                <w14:ligatures w14:val="standardContextual"/>
              </w:rPr>
              <w:t xml:space="preserve"> Where applicable, students should use data to make predictions. </w:t>
            </w:r>
          </w:p>
          <w:p w14:paraId="29F63F6C" w14:textId="77777777" w:rsidR="00197DE1" w:rsidRDefault="00197DE1" w:rsidP="00197DE1">
            <w:pPr>
              <w:pStyle w:val="ListParagraph"/>
              <w:autoSpaceDE w:val="0"/>
              <w:autoSpaceDN w:val="0"/>
              <w:adjustRightInd w:val="0"/>
              <w:spacing w:after="92"/>
              <w:rPr>
                <w:rFonts w:asciiTheme="minorHAnsi" w:eastAsiaTheme="minorHAnsi" w:hAnsiTheme="minorHAnsi" w:cstheme="minorHAnsi"/>
                <w:color w:val="000000"/>
                <w:sz w:val="22"/>
                <w:szCs w:val="22"/>
                <w14:ligatures w14:val="standardContextual"/>
              </w:rPr>
            </w:pPr>
          </w:p>
          <w:p w14:paraId="66EBCF60" w14:textId="77777777" w:rsidR="00197DE1" w:rsidRPr="005518F7" w:rsidRDefault="00197DE1" w:rsidP="0081629E">
            <w:pPr>
              <w:pStyle w:val="ListParagraph"/>
              <w:numPr>
                <w:ilvl w:val="0"/>
                <w:numId w:val="64"/>
              </w:numPr>
              <w:autoSpaceDE w:val="0"/>
              <w:autoSpaceDN w:val="0"/>
              <w:adjustRightInd w:val="0"/>
              <w:spacing w:after="92"/>
              <w:rPr>
                <w:rFonts w:asciiTheme="minorHAnsi" w:eastAsiaTheme="minorHAnsi" w:hAnsiTheme="minorHAnsi" w:cstheme="minorHAnsi"/>
                <w:color w:val="000000"/>
                <w:sz w:val="22"/>
                <w:szCs w:val="22"/>
                <w14:ligatures w14:val="standardContextual"/>
              </w:rPr>
            </w:pPr>
            <w:r w:rsidRPr="005518F7">
              <w:rPr>
                <w:rFonts w:asciiTheme="minorHAnsi" w:eastAsiaTheme="minorHAnsi" w:hAnsiTheme="minorHAnsi" w:cstheme="minorHAnsi"/>
                <w:color w:val="000000"/>
                <w:sz w:val="22"/>
                <w:szCs w:val="22"/>
                <w14:ligatures w14:val="standardContextual"/>
              </w:rPr>
              <w:t>Students should be</w:t>
            </w:r>
            <w:r>
              <w:rPr>
                <w:rFonts w:asciiTheme="minorHAnsi" w:eastAsiaTheme="minorHAnsi" w:hAnsiTheme="minorHAnsi" w:cstheme="minorHAnsi"/>
                <w:color w:val="000000"/>
                <w:sz w:val="22"/>
                <w:szCs w:val="22"/>
                <w14:ligatures w14:val="standardContextual"/>
              </w:rPr>
              <w:t xml:space="preserve"> </w:t>
            </w:r>
            <w:r w:rsidRPr="005518F7">
              <w:rPr>
                <w:rFonts w:asciiTheme="minorHAnsi" w:eastAsiaTheme="minorHAnsi" w:hAnsiTheme="minorHAnsi" w:cstheme="minorHAnsi"/>
                <w:color w:val="000000"/>
                <w:sz w:val="22"/>
                <w:szCs w:val="22"/>
                <w14:ligatures w14:val="standardContextual"/>
              </w:rPr>
              <w:t>clear about what the</w:t>
            </w:r>
            <w:r>
              <w:rPr>
                <w:rFonts w:asciiTheme="minorHAnsi" w:eastAsiaTheme="minorHAnsi" w:hAnsiTheme="minorHAnsi" w:cstheme="minorHAnsi"/>
                <w:color w:val="000000"/>
                <w:sz w:val="22"/>
                <w:szCs w:val="22"/>
                <w14:ligatures w14:val="standardContextual"/>
              </w:rPr>
              <w:t xml:space="preserve"> re</w:t>
            </w:r>
            <w:r w:rsidRPr="005518F7">
              <w:rPr>
                <w:rFonts w:asciiTheme="minorHAnsi" w:eastAsiaTheme="minorHAnsi" w:hAnsiTheme="minorHAnsi" w:cstheme="minorHAnsi"/>
                <w:color w:val="000000"/>
                <w:sz w:val="22"/>
                <w:szCs w:val="22"/>
                <w14:ligatures w14:val="standardContextual"/>
              </w:rPr>
              <w:t>presentation</w:t>
            </w:r>
            <w:r>
              <w:rPr>
                <w:rFonts w:asciiTheme="minorHAnsi" w:eastAsiaTheme="minorHAnsi" w:hAnsiTheme="minorHAnsi" w:cstheme="minorHAnsi"/>
                <w:color w:val="000000"/>
                <w:sz w:val="22"/>
                <w:szCs w:val="22"/>
                <w14:ligatures w14:val="standardContextual"/>
              </w:rPr>
              <w:t xml:space="preserve"> </w:t>
            </w:r>
            <w:r w:rsidRPr="005518F7">
              <w:rPr>
                <w:rFonts w:asciiTheme="minorHAnsi" w:eastAsiaTheme="minorHAnsi" w:hAnsiTheme="minorHAnsi" w:cstheme="minorHAnsi"/>
                <w:color w:val="000000"/>
                <w:sz w:val="22"/>
                <w:szCs w:val="22"/>
                <w14:ligatures w14:val="standardContextual"/>
              </w:rPr>
              <w:t>allows them to conclude and what it does not (e.g., what are the limitations of the data display?)</w:t>
            </w:r>
          </w:p>
          <w:p w14:paraId="44065C77" w14:textId="1CEE54B5" w:rsidR="00817C01" w:rsidRPr="00722C85" w:rsidRDefault="00817C01" w:rsidP="00817C01">
            <w:pPr>
              <w:rPr>
                <w:rFonts w:asciiTheme="minorHAnsi" w:hAnsiTheme="minorHAnsi" w:cstheme="minorHAnsi"/>
                <w:sz w:val="22"/>
                <w:szCs w:val="22"/>
              </w:rPr>
            </w:pPr>
          </w:p>
          <w:p w14:paraId="578842A3" w14:textId="6E6266BB" w:rsidR="006743E2" w:rsidRDefault="00817C01" w:rsidP="006743E2">
            <w:pPr>
              <w:rPr>
                <w:rFonts w:ascii="Calibri" w:hAnsi="Calibri" w:cs="Calibri"/>
                <w:color w:val="000000"/>
                <w:sz w:val="22"/>
                <w:szCs w:val="22"/>
              </w:rPr>
            </w:pPr>
            <w:r w:rsidRPr="00722C85">
              <w:rPr>
                <w:rFonts w:asciiTheme="minorHAnsi" w:hAnsiTheme="minorHAnsi" w:cstheme="minorHAnsi"/>
                <w:b/>
                <w:bCs/>
                <w:sz w:val="22"/>
                <w:szCs w:val="22"/>
              </w:rPr>
              <w:t xml:space="preserve">Mathematical Connections: </w:t>
            </w:r>
            <w:r w:rsidR="006743E2" w:rsidRPr="006743E2">
              <w:rPr>
                <w:rFonts w:asciiTheme="minorHAnsi" w:hAnsiTheme="minorHAnsi" w:cstheme="minorHAnsi"/>
                <w:sz w:val="22"/>
                <w:szCs w:val="22"/>
              </w:rPr>
              <w:t xml:space="preserve">Students </w:t>
            </w:r>
            <w:r w:rsidR="006743E2">
              <w:rPr>
                <w:rFonts w:asciiTheme="minorHAnsi" w:hAnsiTheme="minorHAnsi" w:cstheme="minorHAnsi"/>
                <w:sz w:val="22"/>
                <w:szCs w:val="22"/>
              </w:rPr>
              <w:t>may benefit from</w:t>
            </w:r>
            <w:r w:rsidR="006743E2" w:rsidRPr="006743E2">
              <w:rPr>
                <w:rFonts w:asciiTheme="minorHAnsi" w:hAnsiTheme="minorHAnsi" w:cstheme="minorHAnsi"/>
                <w:sz w:val="22"/>
                <w:szCs w:val="22"/>
              </w:rPr>
              <w:t xml:space="preserve"> additional practice finding the exponential curve of best fit for a set of data and making predictions using this curve.</w:t>
            </w:r>
            <w:r w:rsidR="006743E2">
              <w:rPr>
                <w:rFonts w:asciiTheme="minorHAnsi" w:hAnsiTheme="minorHAnsi" w:cstheme="minorHAnsi"/>
                <w:sz w:val="22"/>
                <w:szCs w:val="22"/>
              </w:rPr>
              <w:t xml:space="preserve"> </w:t>
            </w:r>
            <w:r w:rsidR="00804507">
              <w:rPr>
                <w:rFonts w:asciiTheme="minorHAnsi" w:hAnsiTheme="minorHAnsi" w:cstheme="minorHAnsi"/>
                <w:sz w:val="22"/>
                <w:szCs w:val="22"/>
              </w:rPr>
              <w:t>An e</w:t>
            </w:r>
            <w:r w:rsidR="006743E2" w:rsidRPr="001E0F15">
              <w:rPr>
                <w:rFonts w:ascii="Calibri" w:hAnsi="Calibri" w:cs="Calibri"/>
                <w:color w:val="000000"/>
                <w:sz w:val="22"/>
                <w:szCs w:val="22"/>
              </w:rPr>
              <w:t>xample with common misconceptions follow</w:t>
            </w:r>
            <w:r w:rsidR="00804507">
              <w:rPr>
                <w:rFonts w:ascii="Calibri" w:hAnsi="Calibri" w:cs="Calibri"/>
                <w:color w:val="000000"/>
                <w:sz w:val="22"/>
                <w:szCs w:val="22"/>
              </w:rPr>
              <w:t>s</w:t>
            </w:r>
            <w:r w:rsidR="006743E2" w:rsidRPr="001E0F15">
              <w:rPr>
                <w:rFonts w:ascii="Calibri" w:hAnsi="Calibri" w:cs="Calibri"/>
                <w:color w:val="000000"/>
                <w:sz w:val="22"/>
                <w:szCs w:val="22"/>
              </w:rPr>
              <w:t xml:space="preserve"> </w:t>
            </w:r>
            <w:r w:rsidR="006743E2">
              <w:rPr>
                <w:rFonts w:ascii="Calibri" w:hAnsi="Calibri" w:cs="Calibri"/>
                <w:color w:val="000000"/>
                <w:sz w:val="22"/>
                <w:szCs w:val="22"/>
              </w:rPr>
              <w:t>–</w:t>
            </w:r>
          </w:p>
          <w:p w14:paraId="2F0D7F18" w14:textId="77777777" w:rsidR="003F6FA6" w:rsidRDefault="003F6FA6" w:rsidP="006743E2">
            <w:pPr>
              <w:ind w:left="1440"/>
              <w:rPr>
                <w:rFonts w:asciiTheme="minorHAnsi" w:hAnsiTheme="minorHAnsi" w:cstheme="minorHAnsi"/>
                <w:sz w:val="22"/>
                <w:szCs w:val="22"/>
              </w:rPr>
            </w:pPr>
          </w:p>
          <w:p w14:paraId="27C3C9FB" w14:textId="500BFC15" w:rsidR="006743E2" w:rsidRPr="00804507" w:rsidRDefault="006743E2" w:rsidP="0081629E">
            <w:pPr>
              <w:pStyle w:val="ListParagraph"/>
              <w:numPr>
                <w:ilvl w:val="0"/>
                <w:numId w:val="56"/>
              </w:numPr>
              <w:rPr>
                <w:rFonts w:asciiTheme="minorHAnsi" w:hAnsiTheme="minorHAnsi" w:cstheme="minorHAnsi"/>
                <w:sz w:val="22"/>
                <w:szCs w:val="22"/>
              </w:rPr>
            </w:pPr>
            <w:r w:rsidRPr="00804507">
              <w:rPr>
                <w:rFonts w:asciiTheme="minorHAnsi" w:hAnsiTheme="minorHAnsi" w:cstheme="minorHAnsi"/>
                <w:sz w:val="22"/>
                <w:szCs w:val="22"/>
              </w:rPr>
              <w:t xml:space="preserve">The table provides the value of an account over time that earned annual compound interest. There was an initial deposit of $1,500 into the account, and no other deposits were made. </w:t>
            </w:r>
          </w:p>
          <w:p w14:paraId="30F9FC50" w14:textId="6A21D7A5" w:rsidR="006743E2" w:rsidRPr="006743E2" w:rsidRDefault="00371F04" w:rsidP="00371F04">
            <w:pPr>
              <w:jc w:val="center"/>
              <w:rPr>
                <w:rFonts w:asciiTheme="minorHAnsi" w:hAnsiTheme="minorHAnsi" w:cstheme="minorHAnsi"/>
                <w:sz w:val="22"/>
                <w:szCs w:val="22"/>
              </w:rPr>
            </w:pPr>
            <w:r w:rsidRPr="006743E2">
              <w:rPr>
                <w:rFonts w:asciiTheme="minorHAnsi" w:hAnsiTheme="minorHAnsi" w:cstheme="minorHAnsi"/>
                <w:b/>
                <w:bCs/>
                <w:sz w:val="20"/>
              </w:rPr>
              <w:t>Value of Account Over Time</w:t>
            </w:r>
          </w:p>
          <w:tbl>
            <w:tblPr>
              <w:tblStyle w:val="TableGrid"/>
              <w:tblW w:w="0" w:type="auto"/>
              <w:jc w:val="center"/>
              <w:tblLayout w:type="fixed"/>
              <w:tblLook w:val="04A0" w:firstRow="1" w:lastRow="0" w:firstColumn="1" w:lastColumn="0" w:noHBand="0" w:noVBand="1"/>
            </w:tblPr>
            <w:tblGrid>
              <w:gridCol w:w="1760"/>
              <w:gridCol w:w="1240"/>
              <w:gridCol w:w="1241"/>
              <w:gridCol w:w="1241"/>
              <w:gridCol w:w="1241"/>
              <w:gridCol w:w="1241"/>
              <w:gridCol w:w="1241"/>
              <w:gridCol w:w="1214"/>
            </w:tblGrid>
            <w:tr w:rsidR="006743E2" w14:paraId="65D74978" w14:textId="77777777" w:rsidTr="003F6FA6">
              <w:trPr>
                <w:jc w:val="center"/>
              </w:trPr>
              <w:tc>
                <w:tcPr>
                  <w:tcW w:w="1760" w:type="dxa"/>
                  <w:shd w:val="clear" w:color="auto" w:fill="F2F2F2" w:themeFill="background1" w:themeFillShade="F2"/>
                  <w:vAlign w:val="center"/>
                </w:tcPr>
                <w:p w14:paraId="062EAF81" w14:textId="0FE648BE" w:rsidR="006743E2" w:rsidRPr="006743E2" w:rsidRDefault="006743E2" w:rsidP="006743E2">
                  <w:pPr>
                    <w:rPr>
                      <w:rFonts w:asciiTheme="minorHAnsi" w:hAnsiTheme="minorHAnsi" w:cstheme="minorHAnsi"/>
                      <w:b/>
                      <w:bCs/>
                      <w:sz w:val="20"/>
                    </w:rPr>
                  </w:pPr>
                  <w:r w:rsidRPr="006743E2">
                    <w:rPr>
                      <w:rFonts w:asciiTheme="minorHAnsi" w:hAnsiTheme="minorHAnsi" w:cstheme="minorHAnsi"/>
                      <w:b/>
                      <w:bCs/>
                      <w:sz w:val="20"/>
                    </w:rPr>
                    <w:t xml:space="preserve">Time in years, </w:t>
                  </w:r>
                  <m:oMath>
                    <m:r>
                      <m:rPr>
                        <m:sty m:val="bi"/>
                      </m:rPr>
                      <w:rPr>
                        <w:rFonts w:ascii="Cambria Math" w:hAnsi="Cambria Math" w:cstheme="minorHAnsi"/>
                        <w:sz w:val="20"/>
                      </w:rPr>
                      <m:t>x</m:t>
                    </m:r>
                  </m:oMath>
                </w:p>
              </w:tc>
              <w:tc>
                <w:tcPr>
                  <w:tcW w:w="1240" w:type="dxa"/>
                </w:tcPr>
                <w:p w14:paraId="480FADEC" w14:textId="2958E0E8"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0</w:t>
                  </w:r>
                </w:p>
              </w:tc>
              <w:tc>
                <w:tcPr>
                  <w:tcW w:w="1241" w:type="dxa"/>
                </w:tcPr>
                <w:p w14:paraId="1C900A35" w14:textId="51B8FC9F"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5</w:t>
                  </w:r>
                </w:p>
              </w:tc>
              <w:tc>
                <w:tcPr>
                  <w:tcW w:w="1241" w:type="dxa"/>
                </w:tcPr>
                <w:p w14:paraId="5CE45411" w14:textId="40C03F85"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10</w:t>
                  </w:r>
                </w:p>
              </w:tc>
              <w:tc>
                <w:tcPr>
                  <w:tcW w:w="1241" w:type="dxa"/>
                </w:tcPr>
                <w:p w14:paraId="3E79EE96" w14:textId="2A51B067"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15</w:t>
                  </w:r>
                </w:p>
              </w:tc>
              <w:tc>
                <w:tcPr>
                  <w:tcW w:w="1241" w:type="dxa"/>
                </w:tcPr>
                <w:p w14:paraId="66C2C53C" w14:textId="1AE92627"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20</w:t>
                  </w:r>
                </w:p>
              </w:tc>
              <w:tc>
                <w:tcPr>
                  <w:tcW w:w="1241" w:type="dxa"/>
                </w:tcPr>
                <w:p w14:paraId="59157958" w14:textId="7D696BA0"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25</w:t>
                  </w:r>
                </w:p>
              </w:tc>
              <w:tc>
                <w:tcPr>
                  <w:tcW w:w="1214" w:type="dxa"/>
                </w:tcPr>
                <w:p w14:paraId="27DD0A0C" w14:textId="5052C193"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30</w:t>
                  </w:r>
                </w:p>
              </w:tc>
            </w:tr>
            <w:tr w:rsidR="006743E2" w14:paraId="008AB492" w14:textId="77777777" w:rsidTr="003F6FA6">
              <w:trPr>
                <w:jc w:val="center"/>
              </w:trPr>
              <w:tc>
                <w:tcPr>
                  <w:tcW w:w="1760" w:type="dxa"/>
                  <w:shd w:val="clear" w:color="auto" w:fill="F2F2F2" w:themeFill="background1" w:themeFillShade="F2"/>
                  <w:vAlign w:val="center"/>
                </w:tcPr>
                <w:p w14:paraId="0F2A7C01" w14:textId="4FC99F2F" w:rsidR="006743E2" w:rsidRPr="006743E2" w:rsidRDefault="006743E2" w:rsidP="006743E2">
                  <w:pPr>
                    <w:rPr>
                      <w:rFonts w:asciiTheme="minorHAnsi" w:hAnsiTheme="minorHAnsi" w:cstheme="minorHAnsi"/>
                      <w:b/>
                      <w:bCs/>
                      <w:sz w:val="20"/>
                    </w:rPr>
                  </w:pPr>
                  <w:r w:rsidRPr="006743E2">
                    <w:rPr>
                      <w:rFonts w:asciiTheme="minorHAnsi" w:hAnsiTheme="minorHAnsi" w:cstheme="minorHAnsi"/>
                      <w:b/>
                      <w:bCs/>
                      <w:sz w:val="20"/>
                    </w:rPr>
                    <w:t xml:space="preserve">Value in dollars, </w:t>
                  </w:r>
                  <m:oMath>
                    <m:r>
                      <m:rPr>
                        <m:sty m:val="bi"/>
                      </m:rPr>
                      <w:rPr>
                        <w:rFonts w:ascii="Cambria Math" w:hAnsi="Cambria Math" w:cstheme="minorHAnsi"/>
                        <w:sz w:val="20"/>
                      </w:rPr>
                      <m:t>y</m:t>
                    </m:r>
                  </m:oMath>
                </w:p>
              </w:tc>
              <w:tc>
                <w:tcPr>
                  <w:tcW w:w="1240" w:type="dxa"/>
                </w:tcPr>
                <w:p w14:paraId="6BE3EC0E" w14:textId="11D90656"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1,500.00</w:t>
                  </w:r>
                </w:p>
              </w:tc>
              <w:tc>
                <w:tcPr>
                  <w:tcW w:w="1241" w:type="dxa"/>
                </w:tcPr>
                <w:p w14:paraId="21E3D00C" w14:textId="4DD4D43A"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1,914.42</w:t>
                  </w:r>
                </w:p>
              </w:tc>
              <w:tc>
                <w:tcPr>
                  <w:tcW w:w="1241" w:type="dxa"/>
                </w:tcPr>
                <w:p w14:paraId="3BB112AF" w14:textId="78DE9DBE"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2,443.34</w:t>
                  </w:r>
                </w:p>
              </w:tc>
              <w:tc>
                <w:tcPr>
                  <w:tcW w:w="1241" w:type="dxa"/>
                </w:tcPr>
                <w:p w14:paraId="13269181" w14:textId="0F5678B7"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3,118.39</w:t>
                  </w:r>
                </w:p>
              </w:tc>
              <w:tc>
                <w:tcPr>
                  <w:tcW w:w="1241" w:type="dxa"/>
                </w:tcPr>
                <w:p w14:paraId="49A8B1BE" w14:textId="0361AD2C"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3,979.95</w:t>
                  </w:r>
                </w:p>
              </w:tc>
              <w:tc>
                <w:tcPr>
                  <w:tcW w:w="1241" w:type="dxa"/>
                </w:tcPr>
                <w:p w14:paraId="67B7A27C" w14:textId="553D164C"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5,079.53</w:t>
                  </w:r>
                </w:p>
              </w:tc>
              <w:tc>
                <w:tcPr>
                  <w:tcW w:w="1214" w:type="dxa"/>
                </w:tcPr>
                <w:p w14:paraId="0AE14E6F" w14:textId="238D4CFC" w:rsidR="006743E2" w:rsidRPr="006743E2" w:rsidRDefault="006743E2" w:rsidP="006743E2">
                  <w:pPr>
                    <w:jc w:val="center"/>
                    <w:rPr>
                      <w:rFonts w:asciiTheme="minorHAnsi" w:hAnsiTheme="minorHAnsi" w:cstheme="minorHAnsi"/>
                      <w:sz w:val="20"/>
                    </w:rPr>
                  </w:pPr>
                  <w:r w:rsidRPr="006743E2">
                    <w:rPr>
                      <w:rFonts w:ascii="Calibri" w:hAnsi="Calibri" w:cs="Calibri"/>
                      <w:kern w:val="24"/>
                      <w:sz w:val="20"/>
                    </w:rPr>
                    <w:t>6,482.91</w:t>
                  </w:r>
                </w:p>
              </w:tc>
            </w:tr>
          </w:tbl>
          <w:p w14:paraId="57F6BA89" w14:textId="77777777" w:rsidR="006743E2" w:rsidRPr="006743E2" w:rsidRDefault="006743E2" w:rsidP="006743E2">
            <w:pPr>
              <w:rPr>
                <w:rFonts w:asciiTheme="minorHAnsi" w:hAnsiTheme="minorHAnsi" w:cstheme="minorHAnsi"/>
                <w:sz w:val="22"/>
                <w:szCs w:val="22"/>
              </w:rPr>
            </w:pPr>
          </w:p>
          <w:p w14:paraId="431626C2" w14:textId="7B43FE70" w:rsidR="00817C01" w:rsidRDefault="007D6876" w:rsidP="00804507">
            <w:pPr>
              <w:ind w:left="720"/>
              <w:rPr>
                <w:rFonts w:asciiTheme="minorHAnsi" w:hAnsiTheme="minorHAnsi" w:cstheme="minorHAnsi"/>
                <w:sz w:val="22"/>
                <w:szCs w:val="22"/>
              </w:rPr>
            </w:pPr>
            <w:r w:rsidRPr="007D6876">
              <w:rPr>
                <w:rFonts w:asciiTheme="minorHAnsi" w:hAnsiTheme="minorHAnsi" w:cstheme="minorHAnsi"/>
                <w:sz w:val="22"/>
                <w:szCs w:val="22"/>
              </w:rPr>
              <w:t>Assuming the account continues to grow in the same way, use the exponential curve of best fit to find the value of the account at the end of 40 years, rounded to the nearest dollar.</w:t>
            </w:r>
          </w:p>
          <w:p w14:paraId="146111CB" w14:textId="77777777" w:rsidR="007D6876" w:rsidRDefault="007D6876" w:rsidP="007D6876">
            <w:pPr>
              <w:rPr>
                <w:rFonts w:asciiTheme="minorHAnsi" w:hAnsiTheme="minorHAnsi" w:cstheme="minorHAnsi"/>
                <w:sz w:val="22"/>
                <w:szCs w:val="22"/>
              </w:rPr>
            </w:pPr>
          </w:p>
          <w:p w14:paraId="5708A6CC" w14:textId="77777777" w:rsidR="006743E2" w:rsidRDefault="007D6876" w:rsidP="00804507">
            <w:pPr>
              <w:ind w:left="720"/>
              <w:rPr>
                <w:rFonts w:asciiTheme="minorHAnsi" w:hAnsiTheme="minorHAnsi" w:cstheme="minorHAnsi"/>
                <w:sz w:val="22"/>
                <w:szCs w:val="22"/>
              </w:rPr>
            </w:pPr>
            <w:r w:rsidRPr="007D6876">
              <w:rPr>
                <w:rFonts w:asciiTheme="minorHAnsi" w:hAnsiTheme="minorHAnsi" w:cstheme="minorHAnsi"/>
                <w:sz w:val="22"/>
                <w:szCs w:val="22"/>
              </w:rPr>
              <w:t xml:space="preserve">When the data points are graphed, students </w:t>
            </w:r>
            <w:r>
              <w:rPr>
                <w:rFonts w:asciiTheme="minorHAnsi" w:hAnsiTheme="minorHAnsi" w:cstheme="minorHAnsi"/>
                <w:sz w:val="22"/>
                <w:szCs w:val="22"/>
              </w:rPr>
              <w:t xml:space="preserve">might </w:t>
            </w:r>
            <w:r w:rsidRPr="007D6876">
              <w:rPr>
                <w:rFonts w:asciiTheme="minorHAnsi" w:hAnsiTheme="minorHAnsi" w:cstheme="minorHAnsi"/>
                <w:sz w:val="22"/>
                <w:szCs w:val="22"/>
              </w:rPr>
              <w:t>do well on choosing the equation of the curve of best fit or predicting a value</w:t>
            </w:r>
            <w:r>
              <w:rPr>
                <w:rFonts w:asciiTheme="minorHAnsi" w:hAnsiTheme="minorHAnsi" w:cstheme="minorHAnsi"/>
                <w:sz w:val="22"/>
                <w:szCs w:val="22"/>
              </w:rPr>
              <w:t>;</w:t>
            </w:r>
            <w:r w:rsidRPr="007D6876">
              <w:rPr>
                <w:rFonts w:asciiTheme="minorHAnsi" w:hAnsiTheme="minorHAnsi" w:cstheme="minorHAnsi"/>
                <w:sz w:val="22"/>
                <w:szCs w:val="22"/>
              </w:rPr>
              <w:t xml:space="preserve"> </w:t>
            </w:r>
            <w:r>
              <w:rPr>
                <w:rFonts w:asciiTheme="minorHAnsi" w:hAnsiTheme="minorHAnsi" w:cstheme="minorHAnsi"/>
                <w:sz w:val="22"/>
                <w:szCs w:val="22"/>
              </w:rPr>
              <w:t>h</w:t>
            </w:r>
            <w:r w:rsidRPr="007D6876">
              <w:rPr>
                <w:rFonts w:asciiTheme="minorHAnsi" w:hAnsiTheme="minorHAnsi" w:cstheme="minorHAnsi"/>
                <w:sz w:val="22"/>
                <w:szCs w:val="22"/>
              </w:rPr>
              <w:t xml:space="preserve">owever, students </w:t>
            </w:r>
            <w:r>
              <w:rPr>
                <w:rFonts w:asciiTheme="minorHAnsi" w:hAnsiTheme="minorHAnsi" w:cstheme="minorHAnsi"/>
                <w:sz w:val="22"/>
                <w:szCs w:val="22"/>
              </w:rPr>
              <w:t xml:space="preserve">may </w:t>
            </w:r>
            <w:r w:rsidRPr="007D6876">
              <w:rPr>
                <w:rFonts w:asciiTheme="minorHAnsi" w:hAnsiTheme="minorHAnsi" w:cstheme="minorHAnsi"/>
                <w:sz w:val="22"/>
                <w:szCs w:val="22"/>
              </w:rPr>
              <w:t xml:space="preserve">struggle with this skill when they </w:t>
            </w:r>
            <w:r>
              <w:rPr>
                <w:rFonts w:asciiTheme="minorHAnsi" w:hAnsiTheme="minorHAnsi" w:cstheme="minorHAnsi"/>
                <w:sz w:val="22"/>
                <w:szCs w:val="22"/>
              </w:rPr>
              <w:t>are required</w:t>
            </w:r>
            <w:r w:rsidRPr="007D6876">
              <w:rPr>
                <w:rFonts w:asciiTheme="minorHAnsi" w:hAnsiTheme="minorHAnsi" w:cstheme="minorHAnsi"/>
                <w:sz w:val="22"/>
                <w:szCs w:val="22"/>
              </w:rPr>
              <w:t xml:space="preserve"> to determine the curve of best fit and/or make a prediction when the data is represented in a table or in a set.</w:t>
            </w:r>
            <w:r>
              <w:rPr>
                <w:rFonts w:asciiTheme="minorHAnsi" w:hAnsiTheme="minorHAnsi" w:cstheme="minorHAnsi"/>
                <w:sz w:val="22"/>
                <w:szCs w:val="22"/>
              </w:rPr>
              <w:t xml:space="preserve"> </w:t>
            </w:r>
            <w:r w:rsidRPr="003F6FA6">
              <w:rPr>
                <w:rFonts w:asciiTheme="minorHAnsi" w:hAnsiTheme="minorHAnsi" w:cstheme="minorHAnsi"/>
                <w:i/>
                <w:iCs/>
                <w:sz w:val="22"/>
                <w:szCs w:val="22"/>
              </w:rPr>
              <w:t>The correct answer to this example is</w:t>
            </w:r>
            <w:r>
              <w:rPr>
                <w:rFonts w:asciiTheme="minorHAnsi" w:hAnsiTheme="minorHAnsi" w:cstheme="minorHAnsi"/>
                <w:sz w:val="22"/>
                <w:szCs w:val="22"/>
              </w:rPr>
              <w:t xml:space="preserve"> $10,560. </w:t>
            </w:r>
          </w:p>
          <w:p w14:paraId="43D9BF09" w14:textId="175229A8" w:rsidR="003F6FA6" w:rsidRPr="003F6FA6" w:rsidRDefault="003F6FA6" w:rsidP="003F6FA6">
            <w:pPr>
              <w:rPr>
                <w:rFonts w:asciiTheme="minorHAnsi" w:hAnsiTheme="minorHAnsi" w:cstheme="minorHAnsi"/>
                <w:sz w:val="12"/>
                <w:szCs w:val="12"/>
              </w:rPr>
            </w:pPr>
          </w:p>
        </w:tc>
      </w:tr>
      <w:tr w:rsidR="00817C01" w:rsidRPr="00722C85" w14:paraId="6F87E3F4" w14:textId="77777777" w:rsidTr="00C433F5">
        <w:trPr>
          <w:trHeight w:val="435"/>
        </w:trPr>
        <w:tc>
          <w:tcPr>
            <w:tcW w:w="14310" w:type="dxa"/>
            <w:shd w:val="clear" w:color="auto" w:fill="F2F2F2" w:themeFill="background1" w:themeFillShade="F2"/>
            <w:vAlign w:val="center"/>
          </w:tcPr>
          <w:p w14:paraId="1518B296" w14:textId="727C2ACB"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3DA266EA" w14:textId="77777777" w:rsidTr="00C433F5">
        <w:trPr>
          <w:trHeight w:val="1970"/>
        </w:trPr>
        <w:tc>
          <w:tcPr>
            <w:tcW w:w="14310" w:type="dxa"/>
          </w:tcPr>
          <w:p w14:paraId="3D71AB97" w14:textId="77777777" w:rsidR="00817C01" w:rsidRPr="00A3275C" w:rsidRDefault="00817C01" w:rsidP="00817C01">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4CD09AE5" w14:textId="77777777" w:rsidR="00817C01" w:rsidRDefault="00817C01" w:rsidP="00817C01">
            <w:pPr>
              <w:shd w:val="clear" w:color="auto" w:fill="FFFFFF"/>
              <w:spacing w:line="345" w:lineRule="atLeast"/>
              <w:rPr>
                <w:rFonts w:ascii="Calibri" w:eastAsia="Times New Roman" w:hAnsi="Calibri" w:cs="Calibri"/>
                <w:color w:val="1F1F1F"/>
                <w:sz w:val="22"/>
                <w:szCs w:val="22"/>
              </w:rPr>
            </w:pPr>
            <w:r w:rsidRPr="00A3275C">
              <w:rPr>
                <w:rFonts w:ascii="Calibri" w:eastAsia="Times New Roman" w:hAnsi="Calibri" w:cs="Calibri"/>
                <w:color w:val="1F1F1F"/>
                <w:sz w:val="22"/>
                <w:szCs w:val="22"/>
              </w:rPr>
              <w:t xml:space="preserve">Real-life contextual situations can be modeled by data. Data allows us to make decisions. </w:t>
            </w:r>
          </w:p>
          <w:p w14:paraId="79D31143" w14:textId="77777777" w:rsidR="00817C01" w:rsidRPr="00A3275C" w:rsidRDefault="00817C01" w:rsidP="00817C01">
            <w:pPr>
              <w:shd w:val="clear" w:color="auto" w:fill="FFFFFF"/>
              <w:spacing w:line="345" w:lineRule="atLeast"/>
              <w:rPr>
                <w:rFonts w:ascii="Calibri" w:eastAsia="Times New Roman" w:hAnsi="Calibri" w:cs="Calibri"/>
                <w:color w:val="1F1F1F"/>
                <w:sz w:val="22"/>
                <w:szCs w:val="22"/>
              </w:rPr>
            </w:pPr>
          </w:p>
          <w:p w14:paraId="314A41E2" w14:textId="1201562F" w:rsidR="00817C01" w:rsidRPr="003F3FFA" w:rsidRDefault="00817C01" w:rsidP="003F3FFA">
            <w:pPr>
              <w:shd w:val="clear" w:color="auto" w:fill="FFFFFF"/>
              <w:rPr>
                <w:rFonts w:ascii="Calibri" w:eastAsia="Times New Roman" w:hAnsi="Calibri" w:cs="Calibri"/>
                <w:color w:val="000000"/>
                <w:sz w:val="22"/>
                <w:szCs w:val="22"/>
              </w:rPr>
            </w:pPr>
            <w:r w:rsidRPr="003F3FFA">
              <w:rPr>
                <w:rFonts w:ascii="Calibri" w:hAnsi="Calibri" w:cs="Calibri"/>
                <w:b/>
                <w:bCs/>
                <w:sz w:val="22"/>
                <w:szCs w:val="22"/>
              </w:rPr>
              <w:t xml:space="preserve">Connections: </w:t>
            </w:r>
            <w:r w:rsidR="004C3017" w:rsidRPr="003F3FFA">
              <w:rPr>
                <w:rFonts w:ascii="Calibri" w:hAnsi="Calibri" w:cs="Calibri"/>
                <w:sz w:val="22"/>
                <w:szCs w:val="22"/>
              </w:rPr>
              <w:t>Prior to Algebra 2</w:t>
            </w:r>
            <w:r w:rsidRPr="003F3FFA">
              <w:rPr>
                <w:rFonts w:ascii="Calibri" w:hAnsi="Calibri" w:cs="Calibri"/>
                <w:sz w:val="22"/>
                <w:szCs w:val="22"/>
              </w:rPr>
              <w:t xml:space="preserve">, students </w:t>
            </w:r>
            <w:r w:rsidR="003F3FFA" w:rsidRPr="003F3FFA">
              <w:rPr>
                <w:rFonts w:asciiTheme="minorHAnsi" w:hAnsiTheme="minorHAnsi" w:cstheme="minorHAnsi"/>
                <w:color w:val="000000"/>
                <w:sz w:val="22"/>
                <w:szCs w:val="22"/>
                <w:shd w:val="clear" w:color="auto" w:fill="FFFFFF"/>
              </w:rPr>
              <w:t>investigated, analyzed, and compared linear functions algebraically and graphically, and modeled linear relationships (A.F.1); and, investigate</w:t>
            </w:r>
            <w:r w:rsidR="003F3FFA">
              <w:rPr>
                <w:rFonts w:asciiTheme="minorHAnsi" w:hAnsiTheme="minorHAnsi" w:cstheme="minorHAnsi"/>
                <w:color w:val="000000"/>
                <w:sz w:val="22"/>
                <w:szCs w:val="22"/>
                <w:shd w:val="clear" w:color="auto" w:fill="FFFFFF"/>
              </w:rPr>
              <w:t>d</w:t>
            </w:r>
            <w:r w:rsidR="003F3FFA" w:rsidRPr="003F3FFA">
              <w:rPr>
                <w:rFonts w:asciiTheme="minorHAnsi" w:hAnsiTheme="minorHAnsi" w:cstheme="minorHAnsi"/>
                <w:color w:val="000000"/>
                <w:sz w:val="22"/>
                <w:szCs w:val="22"/>
                <w:shd w:val="clear" w:color="auto" w:fill="FFFFFF"/>
              </w:rPr>
              <w:t>, analyze</w:t>
            </w:r>
            <w:r w:rsidR="003F3FFA">
              <w:rPr>
                <w:rFonts w:asciiTheme="minorHAnsi" w:hAnsiTheme="minorHAnsi" w:cstheme="minorHAnsi"/>
                <w:color w:val="000000"/>
                <w:sz w:val="22"/>
                <w:szCs w:val="22"/>
                <w:shd w:val="clear" w:color="auto" w:fill="FFFFFF"/>
              </w:rPr>
              <w:t>d</w:t>
            </w:r>
            <w:r w:rsidR="003F3FFA" w:rsidRPr="003F3FFA">
              <w:rPr>
                <w:rFonts w:asciiTheme="minorHAnsi" w:hAnsiTheme="minorHAnsi" w:cstheme="minorHAnsi"/>
                <w:color w:val="000000"/>
                <w:sz w:val="22"/>
                <w:szCs w:val="22"/>
                <w:shd w:val="clear" w:color="auto" w:fill="FFFFFF"/>
              </w:rPr>
              <w:t>, and compare</w:t>
            </w:r>
            <w:r w:rsidR="003F3FFA">
              <w:rPr>
                <w:rFonts w:asciiTheme="minorHAnsi" w:hAnsiTheme="minorHAnsi" w:cstheme="minorHAnsi"/>
                <w:color w:val="000000"/>
                <w:sz w:val="22"/>
                <w:szCs w:val="22"/>
                <w:shd w:val="clear" w:color="auto" w:fill="FFFFFF"/>
              </w:rPr>
              <w:t>d</w:t>
            </w:r>
            <w:r w:rsidR="003F3FFA" w:rsidRPr="003F3FFA">
              <w:rPr>
                <w:rFonts w:asciiTheme="minorHAnsi" w:hAnsiTheme="minorHAnsi" w:cstheme="minorHAnsi"/>
                <w:color w:val="000000"/>
                <w:sz w:val="22"/>
                <w:szCs w:val="22"/>
                <w:shd w:val="clear" w:color="auto" w:fill="FFFFFF"/>
              </w:rPr>
              <w:t xml:space="preserve"> characteristics of functions, including quadratic and exponential functions, and model quadratic and exponential relationships</w:t>
            </w:r>
            <w:r w:rsidR="003F3FFA">
              <w:rPr>
                <w:rFonts w:asciiTheme="minorHAnsi" w:hAnsiTheme="minorHAnsi" w:cstheme="minorHAnsi"/>
                <w:color w:val="000000"/>
                <w:sz w:val="22"/>
                <w:szCs w:val="22"/>
                <w:shd w:val="clear" w:color="auto" w:fill="FFFFFF"/>
              </w:rPr>
              <w:t xml:space="preserve"> (A.F.2). Additionally, students applied the </w:t>
            </w:r>
            <w:r w:rsidR="003F3FFA" w:rsidRPr="004C3017">
              <w:rPr>
                <w:rFonts w:asciiTheme="minorHAnsi" w:hAnsiTheme="minorHAnsi" w:cstheme="minorHAnsi"/>
                <w:sz w:val="22"/>
                <w:szCs w:val="22"/>
              </w:rPr>
              <w:t>data cycle (formulate questions; collect or acquire data; organize and represent data; and analyze data and communicate results) with a focus on representing bivariate data in scatterplots and determining the curve of best fit using linear and quadratic functions</w:t>
            </w:r>
            <w:r w:rsidR="003F3FFA">
              <w:rPr>
                <w:rFonts w:asciiTheme="minorHAnsi" w:hAnsiTheme="minorHAnsi" w:cstheme="minorHAnsi"/>
                <w:sz w:val="22"/>
                <w:szCs w:val="22"/>
              </w:rPr>
              <w:t xml:space="preserve"> (A.ST.1). </w:t>
            </w:r>
            <w:r w:rsidRPr="00C83EF0">
              <w:rPr>
                <w:rFonts w:asciiTheme="minorHAnsi" w:hAnsiTheme="minorHAnsi" w:cstheme="minorHAnsi"/>
                <w:sz w:val="22"/>
                <w:szCs w:val="22"/>
              </w:rPr>
              <w:t xml:space="preserve">Given these understandings, students will incorporate these skills to concepts of </w:t>
            </w:r>
            <w:r w:rsidR="00C83EF0" w:rsidRPr="00C83EF0">
              <w:rPr>
                <w:rFonts w:asciiTheme="minorHAnsi" w:hAnsiTheme="minorHAnsi" w:cstheme="minorHAnsi"/>
                <w:sz w:val="22"/>
                <w:szCs w:val="22"/>
              </w:rPr>
              <w:t xml:space="preserve">analyzing bivariate data and using </w:t>
            </w:r>
            <w:r w:rsidRPr="00C83EF0">
              <w:rPr>
                <w:rFonts w:asciiTheme="minorHAnsi" w:hAnsiTheme="minorHAnsi" w:cstheme="minorHAnsi"/>
                <w:sz w:val="22"/>
                <w:szCs w:val="22"/>
              </w:rPr>
              <w:t xml:space="preserve">curves of best fit, </w:t>
            </w:r>
            <w:r w:rsidR="00C83EF0" w:rsidRPr="00C83EF0">
              <w:rPr>
                <w:rFonts w:asciiTheme="minorHAnsi" w:hAnsiTheme="minorHAnsi" w:cstheme="minorHAnsi"/>
                <w:sz w:val="22"/>
                <w:szCs w:val="22"/>
              </w:rPr>
              <w:t>including linear, quadratic, exponential, or a combination of these functions</w:t>
            </w:r>
            <w:r w:rsidR="006A2F8C">
              <w:rPr>
                <w:rFonts w:asciiTheme="minorHAnsi" w:hAnsiTheme="minorHAnsi" w:cstheme="minorHAnsi"/>
                <w:sz w:val="22"/>
                <w:szCs w:val="22"/>
              </w:rPr>
              <w:t xml:space="preserve"> (A2.ST.2)</w:t>
            </w:r>
            <w:r w:rsidRPr="00C83EF0">
              <w:rPr>
                <w:rFonts w:asciiTheme="minorHAnsi" w:hAnsiTheme="minorHAnsi" w:cstheme="minorHAnsi"/>
                <w:sz w:val="22"/>
                <w:szCs w:val="22"/>
              </w:rPr>
              <w:t>.</w:t>
            </w:r>
            <w:r w:rsidR="00E10722">
              <w:rPr>
                <w:rFonts w:asciiTheme="minorHAnsi" w:hAnsiTheme="minorHAnsi" w:cstheme="minorHAnsi"/>
                <w:sz w:val="22"/>
                <w:szCs w:val="22"/>
              </w:rPr>
              <w:t xml:space="preserve"> </w:t>
            </w:r>
            <w:r w:rsidR="00E10722">
              <w:rPr>
                <w:rFonts w:ascii="Calibri" w:hAnsi="Calibri" w:cs="Calibri"/>
                <w:sz w:val="22"/>
                <w:szCs w:val="22"/>
              </w:rPr>
              <w:t xml:space="preserve">This knowledge will be </w:t>
            </w:r>
            <w:r w:rsidR="00AD3C5C">
              <w:rPr>
                <w:rFonts w:ascii="Calibri" w:hAnsi="Calibri" w:cs="Calibri"/>
                <w:sz w:val="22"/>
                <w:szCs w:val="22"/>
              </w:rPr>
              <w:t xml:space="preserve">embedded </w:t>
            </w:r>
            <w:proofErr w:type="gramStart"/>
            <w:r w:rsidR="00AD3C5C">
              <w:rPr>
                <w:rFonts w:ascii="Calibri" w:hAnsi="Calibri" w:cs="Calibri"/>
                <w:sz w:val="22"/>
                <w:szCs w:val="22"/>
              </w:rPr>
              <w:t xml:space="preserve">into </w:t>
            </w:r>
            <w:r w:rsidR="00E10722">
              <w:rPr>
                <w:rFonts w:ascii="Calibri" w:hAnsi="Calibri" w:cs="Calibri"/>
                <w:sz w:val="22"/>
                <w:szCs w:val="22"/>
              </w:rPr>
              <w:t xml:space="preserve"> coursework</w:t>
            </w:r>
            <w:proofErr w:type="gramEnd"/>
            <w:r w:rsidR="00E10722">
              <w:rPr>
                <w:rFonts w:ascii="Calibri" w:hAnsi="Calibri" w:cs="Calibri"/>
                <w:sz w:val="22"/>
                <w:szCs w:val="22"/>
              </w:rPr>
              <w:t xml:space="preserve"> beyond Algebra 2.</w:t>
            </w:r>
          </w:p>
          <w:p w14:paraId="7E2674E9" w14:textId="77777777" w:rsidR="00A61795" w:rsidRPr="00844340" w:rsidRDefault="00A61795" w:rsidP="00817C01">
            <w:pPr>
              <w:rPr>
                <w:rFonts w:ascii="Calibri" w:hAnsi="Calibri" w:cs="Calibri"/>
                <w:sz w:val="22"/>
                <w:szCs w:val="22"/>
              </w:rPr>
            </w:pPr>
          </w:p>
          <w:p w14:paraId="08CE4F66" w14:textId="77777777" w:rsidR="00817C01" w:rsidRPr="00A3275C" w:rsidRDefault="00817C01" w:rsidP="004C3017">
            <w:pPr>
              <w:pStyle w:val="ListParagraph"/>
              <w:numPr>
                <w:ilvl w:val="0"/>
                <w:numId w:val="5"/>
              </w:numPr>
              <w:rPr>
                <w:rFonts w:ascii="Calibri" w:hAnsi="Calibri" w:cs="Calibri"/>
                <w:sz w:val="22"/>
                <w:szCs w:val="22"/>
              </w:rPr>
            </w:pPr>
            <w:r w:rsidRPr="00A3275C">
              <w:rPr>
                <w:rFonts w:ascii="Calibri" w:hAnsi="Calibri" w:cs="Calibri"/>
                <w:i/>
                <w:iCs/>
                <w:sz w:val="22"/>
                <w:szCs w:val="22"/>
              </w:rPr>
              <w:t>Within the grade level/course</w:t>
            </w:r>
            <w:r w:rsidRPr="00A3275C">
              <w:rPr>
                <w:rFonts w:ascii="Calibri" w:eastAsia="Times New Roman" w:hAnsi="Calibri" w:cs="Calibri"/>
                <w:color w:val="000000"/>
                <w:sz w:val="22"/>
                <w:szCs w:val="22"/>
              </w:rPr>
              <w:t>:</w:t>
            </w:r>
          </w:p>
          <w:p w14:paraId="60556CE4" w14:textId="005CDDBA" w:rsidR="004C3017" w:rsidRPr="00C83EF0" w:rsidRDefault="004C3017" w:rsidP="00C83EF0">
            <w:pPr>
              <w:pStyle w:val="ListParagraph"/>
              <w:numPr>
                <w:ilvl w:val="1"/>
                <w:numId w:val="5"/>
              </w:numPr>
              <w:rPr>
                <w:rFonts w:ascii="Calibri" w:hAnsi="Calibri" w:cs="Calibri"/>
                <w:sz w:val="22"/>
                <w:szCs w:val="22"/>
              </w:rPr>
            </w:pPr>
            <w:r w:rsidRPr="00A3275C">
              <w:rPr>
                <w:rFonts w:ascii="Calibri" w:hAnsi="Calibri" w:cs="Calibri"/>
                <w:sz w:val="22"/>
                <w:szCs w:val="22"/>
              </w:rPr>
              <w:t>A2.F.2</w:t>
            </w:r>
            <w:r>
              <w:rPr>
                <w:rFonts w:ascii="Calibri" w:hAnsi="Calibri" w:cs="Calibri"/>
                <w:sz w:val="22"/>
                <w:szCs w:val="22"/>
              </w:rPr>
              <w:t xml:space="preserve"> – The student will </w:t>
            </w:r>
            <w:r w:rsidRPr="00A3275C">
              <w:rPr>
                <w:rFonts w:ascii="Calibri" w:hAnsi="Calibri" w:cs="Calibri"/>
                <w:sz w:val="22"/>
                <w:szCs w:val="22"/>
              </w:rPr>
              <w:t>investigate and analyze characteristics of square root, cube root, rational, polynomial, exponential, logarithmic, and piecewise-defined functions algebraically and graphically.</w:t>
            </w:r>
          </w:p>
          <w:p w14:paraId="0F24FD61" w14:textId="77777777" w:rsidR="00817C01" w:rsidRPr="00A3275C" w:rsidRDefault="00817C01" w:rsidP="004C3017">
            <w:pPr>
              <w:pStyle w:val="ListParagraph"/>
              <w:numPr>
                <w:ilvl w:val="0"/>
                <w:numId w:val="5"/>
              </w:numPr>
              <w:rPr>
                <w:rFonts w:ascii="Calibri" w:hAnsi="Calibri" w:cs="Calibri"/>
                <w:sz w:val="22"/>
                <w:szCs w:val="22"/>
              </w:rPr>
            </w:pPr>
            <w:r w:rsidRPr="00A3275C">
              <w:rPr>
                <w:rFonts w:ascii="Calibri" w:hAnsi="Calibri" w:cs="Calibri"/>
                <w:i/>
                <w:iCs/>
                <w:sz w:val="22"/>
                <w:szCs w:val="22"/>
              </w:rPr>
              <w:t>Vertical Progression</w:t>
            </w:r>
            <w:r w:rsidRPr="00A3275C">
              <w:rPr>
                <w:rFonts w:ascii="Calibri" w:hAnsi="Calibri" w:cs="Calibri"/>
                <w:sz w:val="22"/>
                <w:szCs w:val="22"/>
              </w:rPr>
              <w:t xml:space="preserve">: </w:t>
            </w:r>
          </w:p>
          <w:p w14:paraId="6B02BDD5" w14:textId="77777777" w:rsidR="004C3017" w:rsidRPr="002A156B" w:rsidRDefault="004C3017" w:rsidP="004C3017">
            <w:pPr>
              <w:pStyle w:val="ListParagraph"/>
              <w:numPr>
                <w:ilvl w:val="1"/>
                <w:numId w:val="5"/>
              </w:numPr>
              <w:shd w:val="clear" w:color="auto" w:fill="FFFFFF"/>
              <w:rPr>
                <w:rFonts w:ascii="Calibri" w:eastAsia="Times New Roman" w:hAnsi="Calibri" w:cs="Calibri"/>
                <w:color w:val="000000"/>
                <w:sz w:val="22"/>
                <w:szCs w:val="22"/>
              </w:rPr>
            </w:pPr>
            <w:r w:rsidRPr="00C44CF1">
              <w:rPr>
                <w:rFonts w:ascii="Calibri" w:eastAsia="Times New Roman" w:hAnsi="Calibri" w:cs="Calibri"/>
                <w:color w:val="000000"/>
                <w:sz w:val="22"/>
                <w:szCs w:val="22"/>
              </w:rPr>
              <w:t xml:space="preserve">A.F.1 – </w:t>
            </w:r>
            <w:r w:rsidRPr="00C44CF1">
              <w:rPr>
                <w:rFonts w:asciiTheme="minorHAnsi" w:hAnsiTheme="minorHAnsi" w:cstheme="minorHAnsi"/>
                <w:color w:val="000000"/>
                <w:sz w:val="22"/>
                <w:szCs w:val="22"/>
                <w:shd w:val="clear" w:color="auto" w:fill="FFFFFF"/>
              </w:rPr>
              <w:t>The student will investigate, analyze, and compare linear functions algebraically and graphically, and model linear relationships.</w:t>
            </w:r>
          </w:p>
          <w:p w14:paraId="633981FF" w14:textId="77777777" w:rsidR="004C3017" w:rsidRPr="004C3017" w:rsidRDefault="004C3017" w:rsidP="004C3017">
            <w:pPr>
              <w:pStyle w:val="ListParagraph"/>
              <w:numPr>
                <w:ilvl w:val="1"/>
                <w:numId w:val="5"/>
              </w:numPr>
              <w:shd w:val="clear" w:color="auto" w:fill="FFFFFF"/>
              <w:rPr>
                <w:rFonts w:ascii="Calibri" w:eastAsia="Times New Roman" w:hAnsi="Calibri" w:cs="Calibri"/>
                <w:color w:val="000000"/>
                <w:sz w:val="22"/>
                <w:szCs w:val="22"/>
              </w:rPr>
            </w:pPr>
            <w:r w:rsidRPr="00C44CF1">
              <w:rPr>
                <w:rFonts w:ascii="Calibri" w:eastAsia="Times New Roman" w:hAnsi="Calibri" w:cs="Calibri"/>
                <w:color w:val="000000"/>
                <w:sz w:val="22"/>
                <w:szCs w:val="22"/>
              </w:rPr>
              <w:t xml:space="preserve">A.F.2 – </w:t>
            </w:r>
            <w:r w:rsidRPr="00C44CF1">
              <w:rPr>
                <w:rFonts w:asciiTheme="minorHAnsi" w:hAnsiTheme="minorHAnsi" w:cstheme="minorHAnsi"/>
                <w:color w:val="000000"/>
                <w:sz w:val="22"/>
                <w:szCs w:val="22"/>
                <w:shd w:val="clear" w:color="auto" w:fill="FFFFFF"/>
              </w:rPr>
              <w:t>The student will investigate, analyze, and compare characteristics of functions, including quadratic and exponential functions, and model quadratic and exponential relationships.</w:t>
            </w:r>
          </w:p>
          <w:p w14:paraId="69CB7708" w14:textId="55CBAAF8" w:rsidR="00817C01" w:rsidRPr="00AF4413" w:rsidRDefault="004C3017" w:rsidP="00804507">
            <w:pPr>
              <w:pStyle w:val="ListParagraph"/>
              <w:numPr>
                <w:ilvl w:val="1"/>
                <w:numId w:val="5"/>
              </w:numPr>
              <w:rPr>
                <w:rFonts w:asciiTheme="minorHAnsi" w:hAnsiTheme="minorHAnsi" w:cstheme="minorHAnsi"/>
                <w:sz w:val="22"/>
                <w:szCs w:val="22"/>
              </w:rPr>
            </w:pPr>
            <w:r w:rsidRPr="004C3017">
              <w:rPr>
                <w:rFonts w:asciiTheme="minorHAnsi" w:hAnsiTheme="minorHAnsi" w:cstheme="minorHAnsi"/>
                <w:sz w:val="22"/>
                <w:szCs w:val="22"/>
              </w:rPr>
              <w:t xml:space="preserve">A.ST.1 </w:t>
            </w:r>
            <w:r w:rsidR="003F3FFA">
              <w:rPr>
                <w:rFonts w:asciiTheme="minorHAnsi" w:hAnsiTheme="minorHAnsi" w:cstheme="minorHAnsi"/>
                <w:sz w:val="22"/>
                <w:szCs w:val="22"/>
              </w:rPr>
              <w:t xml:space="preserve">– </w:t>
            </w:r>
            <w:r w:rsidRPr="004C3017">
              <w:rPr>
                <w:rFonts w:asciiTheme="minorHAnsi" w:hAnsiTheme="minorHAnsi" w:cstheme="minorHAnsi"/>
                <w:sz w:val="22"/>
                <w:szCs w:val="22"/>
              </w:rPr>
              <w:t>The student will apply the data cycle (formulate questions; collect or acquire data; organize and represent data; and analyze data and communicate results) with a focus on representing bivariate data in scatterplots and determining the curve of best fit using linear and quadratic functions.</w:t>
            </w:r>
          </w:p>
        </w:tc>
      </w:tr>
      <w:tr w:rsidR="00817C01" w:rsidRPr="00722C85" w14:paraId="416CB422" w14:textId="77777777" w:rsidTr="00C433F5">
        <w:trPr>
          <w:trHeight w:val="530"/>
        </w:trPr>
        <w:tc>
          <w:tcPr>
            <w:tcW w:w="14310" w:type="dxa"/>
            <w:vAlign w:val="center"/>
          </w:tcPr>
          <w:p w14:paraId="1A530643" w14:textId="77777777" w:rsidR="00817C01"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7E23F75A" w14:textId="60ED7EF9" w:rsidR="00817C01" w:rsidRDefault="008B6777" w:rsidP="00817C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4D52EAE" w14:textId="77777777" w:rsidR="00817C01" w:rsidRPr="00722C85" w:rsidRDefault="00817C01" w:rsidP="00817C01">
            <w:pPr>
              <w:pStyle w:val="Bullet1"/>
              <w:numPr>
                <w:ilvl w:val="0"/>
                <w:numId w:val="0"/>
              </w:numPr>
              <w:spacing w:before="0"/>
              <w:ind w:left="360" w:hanging="360"/>
              <w:rPr>
                <w:rFonts w:asciiTheme="minorHAnsi" w:hAnsiTheme="minorHAnsi" w:cstheme="minorHAnsi"/>
                <w:b/>
                <w:bCs/>
                <w:sz w:val="22"/>
                <w:szCs w:val="22"/>
              </w:rPr>
            </w:pPr>
          </w:p>
        </w:tc>
      </w:tr>
    </w:tbl>
    <w:p w14:paraId="3E924D89" w14:textId="77777777" w:rsidR="00D60255" w:rsidRDefault="00D60255" w:rsidP="00D60255">
      <w:pPr>
        <w:pStyle w:val="NewLettering"/>
        <w:spacing w:after="240"/>
        <w:rPr>
          <w:rFonts w:asciiTheme="minorHAnsi" w:hAnsiTheme="minorHAnsi" w:cstheme="minorHAnsi"/>
          <w:sz w:val="22"/>
          <w:szCs w:val="22"/>
        </w:rPr>
      </w:pPr>
    </w:p>
    <w:p w14:paraId="5565984E" w14:textId="77777777" w:rsidR="00D60255" w:rsidRDefault="00D60255" w:rsidP="00D60255">
      <w:pPr>
        <w:pStyle w:val="NewLettering"/>
        <w:spacing w:after="240"/>
        <w:rPr>
          <w:rFonts w:asciiTheme="minorHAnsi" w:hAnsiTheme="minorHAnsi" w:cstheme="minorHAnsi"/>
          <w:sz w:val="22"/>
          <w:szCs w:val="22"/>
        </w:rPr>
      </w:pPr>
    </w:p>
    <w:p w14:paraId="0EE31999" w14:textId="77777777" w:rsidR="00D60255" w:rsidRDefault="00D60255" w:rsidP="00D60255">
      <w:pPr>
        <w:pStyle w:val="NewLettering"/>
        <w:spacing w:after="240"/>
        <w:rPr>
          <w:rFonts w:asciiTheme="minorHAnsi" w:hAnsiTheme="minorHAnsi" w:cstheme="minorHAnsi"/>
          <w:sz w:val="22"/>
          <w:szCs w:val="22"/>
        </w:rPr>
      </w:pPr>
    </w:p>
    <w:p w14:paraId="7A62E4A4" w14:textId="4488EAE8" w:rsidR="00AA6825" w:rsidRPr="003F6FA6" w:rsidRDefault="00D60255" w:rsidP="003F6FA6">
      <w:pPr>
        <w:spacing w:after="160" w:line="259" w:lineRule="auto"/>
        <w:rPr>
          <w:rFonts w:asciiTheme="minorHAnsi" w:eastAsia="Calibri" w:hAnsiTheme="minorHAnsi" w:cstheme="minorHAnsi"/>
          <w:b/>
          <w:bCs/>
          <w:sz w:val="22"/>
          <w:szCs w:val="22"/>
        </w:rPr>
      </w:pPr>
      <w:r>
        <w:rPr>
          <w:rFonts w:asciiTheme="minorHAnsi" w:hAnsiTheme="minorHAnsi" w:cstheme="minorHAnsi"/>
          <w:sz w:val="22"/>
          <w:szCs w:val="22"/>
        </w:rPr>
        <w:br w:type="page"/>
      </w:r>
      <w:proofErr w:type="gramStart"/>
      <w:r w:rsidR="00AA6825" w:rsidRPr="003F6FA6">
        <w:rPr>
          <w:rFonts w:asciiTheme="minorHAnsi" w:hAnsiTheme="minorHAnsi" w:cstheme="minorHAnsi"/>
          <w:b/>
          <w:bCs/>
          <w:sz w:val="22"/>
          <w:szCs w:val="22"/>
        </w:rPr>
        <w:lastRenderedPageBreak/>
        <w:t>A2.ST.3  The</w:t>
      </w:r>
      <w:proofErr w:type="gramEnd"/>
      <w:r w:rsidR="00AA6825" w:rsidRPr="003F6FA6">
        <w:rPr>
          <w:rFonts w:asciiTheme="minorHAnsi" w:hAnsiTheme="minorHAnsi" w:cstheme="minorHAnsi"/>
          <w:b/>
          <w:bCs/>
          <w:sz w:val="22"/>
          <w:szCs w:val="22"/>
        </w:rPr>
        <w:t xml:space="preserve"> student will compute and distinguish between permutations and combinations.</w:t>
      </w:r>
    </w:p>
    <w:p w14:paraId="3EEA7305" w14:textId="77777777" w:rsidR="00AA6825" w:rsidRPr="00AA6825" w:rsidRDefault="00AA6825" w:rsidP="00605FC1">
      <w:pPr>
        <w:pStyle w:val="SOLTSWBAT"/>
        <w:rPr>
          <w:rFonts w:asciiTheme="minorHAnsi" w:hAnsiTheme="minorHAnsi" w:cstheme="minorHAnsi"/>
          <w:b/>
          <w:bCs/>
          <w:sz w:val="22"/>
          <w:szCs w:val="22"/>
        </w:rPr>
      </w:pPr>
      <w:r w:rsidRPr="00AA6825">
        <w:rPr>
          <w:rFonts w:asciiTheme="minorHAnsi" w:hAnsiTheme="minorHAnsi" w:cstheme="minorHAnsi"/>
          <w:sz w:val="22"/>
          <w:szCs w:val="22"/>
        </w:rPr>
        <w:t>Students will demonstrate the following Knowledge and Skills:</w:t>
      </w:r>
    </w:p>
    <w:p w14:paraId="434B6201" w14:textId="77777777" w:rsidR="00AA6825" w:rsidRPr="00AA6825" w:rsidRDefault="00AA6825" w:rsidP="008B6777">
      <w:pPr>
        <w:pStyle w:val="NewLettering"/>
        <w:numPr>
          <w:ilvl w:val="0"/>
          <w:numId w:val="22"/>
        </w:numPr>
        <w:rPr>
          <w:rFonts w:asciiTheme="minorHAnsi" w:hAnsiTheme="minorHAnsi" w:cstheme="minorHAnsi"/>
          <w:sz w:val="22"/>
          <w:szCs w:val="22"/>
        </w:rPr>
      </w:pPr>
      <w:r w:rsidRPr="00AA6825">
        <w:rPr>
          <w:rFonts w:asciiTheme="minorHAnsi" w:hAnsiTheme="minorHAnsi" w:cstheme="minorHAnsi"/>
          <w:sz w:val="22"/>
          <w:szCs w:val="22"/>
        </w:rPr>
        <w:t>Compare and contrast permutations and combinations to count the number of ways that events can occur.</w:t>
      </w:r>
    </w:p>
    <w:p w14:paraId="3DFB9C60" w14:textId="77777777" w:rsidR="00AA6825" w:rsidRPr="00AA6825" w:rsidRDefault="00AA6825" w:rsidP="008B6777">
      <w:pPr>
        <w:pStyle w:val="NewLettering"/>
        <w:numPr>
          <w:ilvl w:val="0"/>
          <w:numId w:val="22"/>
        </w:numPr>
        <w:rPr>
          <w:rFonts w:asciiTheme="minorHAnsi" w:hAnsiTheme="minorHAnsi" w:cstheme="minorHAnsi"/>
          <w:sz w:val="22"/>
          <w:szCs w:val="22"/>
        </w:rPr>
      </w:pPr>
      <w:r w:rsidRPr="00AA6825">
        <w:rPr>
          <w:rFonts w:asciiTheme="minorHAnsi" w:hAnsiTheme="minorHAnsi" w:cstheme="minorHAnsi"/>
          <w:sz w:val="22"/>
          <w:szCs w:val="22"/>
        </w:rPr>
        <w:t xml:space="preserve">Calculate the number of permutations of </w:t>
      </w:r>
      <w:r w:rsidRPr="00AA6825">
        <w:rPr>
          <w:rFonts w:asciiTheme="minorHAnsi" w:hAnsiTheme="minorHAnsi" w:cstheme="minorHAnsi"/>
          <w:i/>
          <w:sz w:val="22"/>
          <w:szCs w:val="22"/>
        </w:rPr>
        <w:t>n</w:t>
      </w:r>
      <w:r w:rsidRPr="00AA6825">
        <w:rPr>
          <w:rFonts w:asciiTheme="minorHAnsi" w:hAnsiTheme="minorHAnsi" w:cstheme="minorHAnsi"/>
          <w:sz w:val="22"/>
          <w:szCs w:val="22"/>
        </w:rPr>
        <w:t xml:space="preserve"> objects taken</w:t>
      </w:r>
      <w:r w:rsidRPr="00AA6825">
        <w:rPr>
          <w:rFonts w:asciiTheme="minorHAnsi" w:hAnsiTheme="minorHAnsi" w:cstheme="minorHAnsi"/>
          <w:i/>
          <w:iCs/>
          <w:sz w:val="22"/>
          <w:szCs w:val="22"/>
        </w:rPr>
        <w:t xml:space="preserve"> r</w:t>
      </w:r>
      <w:r w:rsidRPr="00AA6825">
        <w:rPr>
          <w:rFonts w:asciiTheme="minorHAnsi" w:hAnsiTheme="minorHAnsi" w:cstheme="minorHAnsi"/>
          <w:sz w:val="22"/>
          <w:szCs w:val="22"/>
        </w:rPr>
        <w:t xml:space="preserve"> at a time.</w:t>
      </w:r>
    </w:p>
    <w:p w14:paraId="78AAEACF" w14:textId="77777777" w:rsidR="00AA6825" w:rsidRPr="00AA6825" w:rsidRDefault="00AA6825" w:rsidP="008B6777">
      <w:pPr>
        <w:pStyle w:val="NewLettering"/>
        <w:numPr>
          <w:ilvl w:val="0"/>
          <w:numId w:val="22"/>
        </w:numPr>
        <w:rPr>
          <w:rFonts w:asciiTheme="minorHAnsi" w:hAnsiTheme="minorHAnsi" w:cstheme="minorHAnsi"/>
          <w:sz w:val="22"/>
          <w:szCs w:val="22"/>
        </w:rPr>
      </w:pPr>
      <w:r w:rsidRPr="00AA6825">
        <w:rPr>
          <w:rFonts w:asciiTheme="minorHAnsi" w:hAnsiTheme="minorHAnsi" w:cstheme="minorHAnsi"/>
          <w:sz w:val="22"/>
          <w:szCs w:val="22"/>
        </w:rPr>
        <w:t xml:space="preserve">Calculate the number of combinations of </w:t>
      </w:r>
      <w:r w:rsidRPr="00AA6825">
        <w:rPr>
          <w:rFonts w:asciiTheme="minorHAnsi" w:hAnsiTheme="minorHAnsi" w:cstheme="minorHAnsi"/>
          <w:i/>
          <w:sz w:val="22"/>
          <w:szCs w:val="22"/>
        </w:rPr>
        <w:t>n</w:t>
      </w:r>
      <w:r w:rsidRPr="00AA6825">
        <w:rPr>
          <w:rFonts w:asciiTheme="minorHAnsi" w:hAnsiTheme="minorHAnsi" w:cstheme="minorHAnsi"/>
          <w:sz w:val="22"/>
          <w:szCs w:val="22"/>
        </w:rPr>
        <w:t xml:space="preserve"> objects taken</w:t>
      </w:r>
      <w:r w:rsidRPr="00AA6825">
        <w:rPr>
          <w:rFonts w:asciiTheme="minorHAnsi" w:hAnsiTheme="minorHAnsi" w:cstheme="minorHAnsi"/>
          <w:i/>
          <w:iCs/>
          <w:sz w:val="22"/>
          <w:szCs w:val="22"/>
        </w:rPr>
        <w:t xml:space="preserve"> r</w:t>
      </w:r>
      <w:r w:rsidRPr="00AA6825">
        <w:rPr>
          <w:rFonts w:asciiTheme="minorHAnsi" w:hAnsiTheme="minorHAnsi" w:cstheme="minorHAnsi"/>
          <w:sz w:val="22"/>
          <w:szCs w:val="22"/>
        </w:rPr>
        <w:t xml:space="preserve"> at a time.</w:t>
      </w:r>
    </w:p>
    <w:p w14:paraId="4FFF0288" w14:textId="77777777" w:rsidR="00AA6825" w:rsidRPr="00AA6825" w:rsidRDefault="00AA6825" w:rsidP="008B6777">
      <w:pPr>
        <w:pStyle w:val="NewLettering"/>
        <w:numPr>
          <w:ilvl w:val="0"/>
          <w:numId w:val="22"/>
        </w:numPr>
        <w:rPr>
          <w:rFonts w:asciiTheme="minorHAnsi" w:hAnsiTheme="minorHAnsi" w:cstheme="minorHAnsi"/>
          <w:sz w:val="22"/>
          <w:szCs w:val="22"/>
        </w:rPr>
      </w:pPr>
      <w:r w:rsidRPr="00AA6825">
        <w:rPr>
          <w:rFonts w:asciiTheme="minorHAnsi" w:hAnsiTheme="minorHAnsi" w:cstheme="minorHAnsi"/>
          <w:sz w:val="22"/>
          <w:szCs w:val="22"/>
        </w:rPr>
        <w:t>Use permutations and combinations as counting techniques to solve contextual problems.</w:t>
      </w:r>
    </w:p>
    <w:p w14:paraId="0510F4A6" w14:textId="77777777" w:rsidR="00AA6825" w:rsidRPr="00AA6825" w:rsidRDefault="00AA6825" w:rsidP="008B6777">
      <w:pPr>
        <w:pStyle w:val="NewLettering"/>
        <w:numPr>
          <w:ilvl w:val="0"/>
          <w:numId w:val="22"/>
        </w:numPr>
        <w:spacing w:after="240"/>
        <w:rPr>
          <w:rFonts w:asciiTheme="minorHAnsi" w:hAnsiTheme="minorHAnsi" w:cstheme="minorHAnsi"/>
          <w:sz w:val="22"/>
          <w:szCs w:val="22"/>
        </w:rPr>
      </w:pPr>
      <w:r w:rsidRPr="00AA6825">
        <w:rPr>
          <w:rFonts w:asciiTheme="minorHAnsi" w:hAnsiTheme="minorHAnsi" w:cstheme="minorHAnsi"/>
          <w:sz w:val="22"/>
          <w:szCs w:val="22"/>
        </w:rPr>
        <w:t>Calculate and verify permutations and combinations using technology.</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01885EEC" w14:textId="77777777" w:rsidTr="00C433F5">
        <w:trPr>
          <w:trHeight w:val="415"/>
        </w:trPr>
        <w:tc>
          <w:tcPr>
            <w:tcW w:w="14310" w:type="dxa"/>
            <w:shd w:val="clear" w:color="auto" w:fill="BFBFBF" w:themeFill="background1" w:themeFillShade="BF"/>
            <w:vAlign w:val="center"/>
          </w:tcPr>
          <w:p w14:paraId="529D8F1E"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17C01" w:rsidRPr="00722C85" w14:paraId="232F7148" w14:textId="77777777" w:rsidTr="00C433F5">
        <w:trPr>
          <w:trHeight w:val="299"/>
        </w:trPr>
        <w:tc>
          <w:tcPr>
            <w:tcW w:w="14310" w:type="dxa"/>
          </w:tcPr>
          <w:p w14:paraId="5E136C58"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The </w:t>
            </w:r>
            <w:r w:rsidRPr="00817C01">
              <w:rPr>
                <w:rFonts w:asciiTheme="minorHAnsi" w:hAnsiTheme="minorHAnsi" w:cstheme="minorHAnsi"/>
                <w:i/>
                <w:iCs/>
                <w:sz w:val="22"/>
                <w:szCs w:val="22"/>
              </w:rPr>
              <w:t xml:space="preserve">Fundamental Counting Principle </w:t>
            </w:r>
            <w:r w:rsidRPr="00817C01">
              <w:rPr>
                <w:rFonts w:asciiTheme="minorHAnsi" w:hAnsiTheme="minorHAnsi" w:cstheme="minorHAnsi"/>
                <w:sz w:val="22"/>
                <w:szCs w:val="22"/>
              </w:rPr>
              <w:t xml:space="preserve">states that if one decision can be made </w:t>
            </w:r>
            <w:proofErr w:type="spellStart"/>
            <w:r w:rsidRPr="00817C01">
              <w:rPr>
                <w:rFonts w:asciiTheme="minorHAnsi" w:hAnsiTheme="minorHAnsi" w:cstheme="minorHAnsi"/>
                <w:i/>
                <w:iCs/>
                <w:sz w:val="22"/>
                <w:szCs w:val="22"/>
              </w:rPr>
              <w:t>n</w:t>
            </w:r>
            <w:proofErr w:type="spellEnd"/>
            <w:r w:rsidRPr="00817C01">
              <w:rPr>
                <w:rFonts w:asciiTheme="minorHAnsi" w:hAnsiTheme="minorHAnsi" w:cstheme="minorHAnsi"/>
                <w:i/>
                <w:iCs/>
                <w:sz w:val="22"/>
                <w:szCs w:val="22"/>
              </w:rPr>
              <w:t xml:space="preserve"> </w:t>
            </w:r>
            <w:r w:rsidRPr="00817C01">
              <w:rPr>
                <w:rFonts w:asciiTheme="minorHAnsi" w:hAnsiTheme="minorHAnsi" w:cstheme="minorHAnsi"/>
                <w:sz w:val="22"/>
                <w:szCs w:val="22"/>
              </w:rPr>
              <w:t xml:space="preserve">ways and another can be made </w:t>
            </w:r>
            <w:r w:rsidRPr="00817C01">
              <w:rPr>
                <w:rFonts w:asciiTheme="minorHAnsi" w:hAnsiTheme="minorHAnsi" w:cstheme="minorHAnsi"/>
                <w:i/>
                <w:iCs/>
                <w:sz w:val="22"/>
                <w:szCs w:val="22"/>
              </w:rPr>
              <w:t xml:space="preserve">m </w:t>
            </w:r>
            <w:r w:rsidRPr="00817C01">
              <w:rPr>
                <w:rFonts w:asciiTheme="minorHAnsi" w:hAnsiTheme="minorHAnsi" w:cstheme="minorHAnsi"/>
                <w:sz w:val="22"/>
                <w:szCs w:val="22"/>
              </w:rPr>
              <w:t xml:space="preserve">ways, then the two decisions can be made </w:t>
            </w:r>
            <w:r w:rsidRPr="00817C01">
              <w:rPr>
                <w:rFonts w:asciiTheme="minorHAnsi" w:hAnsiTheme="minorHAnsi" w:cstheme="minorHAnsi"/>
                <w:i/>
                <w:iCs/>
                <w:sz w:val="22"/>
                <w:szCs w:val="22"/>
              </w:rPr>
              <w:t xml:space="preserve">nm </w:t>
            </w:r>
            <w:r w:rsidRPr="00817C01">
              <w:rPr>
                <w:rFonts w:asciiTheme="minorHAnsi" w:hAnsiTheme="minorHAnsi" w:cstheme="minorHAnsi"/>
                <w:sz w:val="22"/>
                <w:szCs w:val="22"/>
              </w:rPr>
              <w:t>ways.</w:t>
            </w:r>
          </w:p>
          <w:p w14:paraId="2A304B47" w14:textId="77777777"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A permutation is the number of possible ways to arrange a group of objects without repetition and when order matters (e.g., the outcome 1, 2, 3 is different from the outcome 3, 2, 1 when order matters; therefore, both arrangements would be included in the possible outcomes).</w:t>
            </w:r>
          </w:p>
          <w:p w14:paraId="67AE4239" w14:textId="19C4BE6F" w:rsidR="00817C01" w:rsidRPr="00817C01" w:rsidRDefault="00817C01" w:rsidP="008B6777">
            <w:pPr>
              <w:pStyle w:val="CFUSFormatting"/>
              <w:numPr>
                <w:ilvl w:val="0"/>
                <w:numId w:val="24"/>
              </w:numPr>
              <w:rPr>
                <w:rFonts w:asciiTheme="minorHAnsi" w:hAnsiTheme="minorHAnsi" w:cstheme="minorHAnsi"/>
                <w:sz w:val="22"/>
                <w:szCs w:val="22"/>
              </w:rPr>
            </w:pPr>
            <w:r w:rsidRPr="00817C01">
              <w:rPr>
                <w:rFonts w:asciiTheme="minorHAnsi" w:hAnsiTheme="minorHAnsi" w:cstheme="minorHAnsi"/>
                <w:sz w:val="22"/>
                <w:szCs w:val="22"/>
              </w:rPr>
              <w:t xml:space="preserve">A combination is the number of possible ways to select or arrange objects when there is no repetition and order does not matter (e.g., the outcome 1, 2, 3 is the same as the outcome 3, 2, 1 when order does not matter; therefore, both arrangements would not be included in the possible outcomes).  </w:t>
            </w:r>
          </w:p>
        </w:tc>
      </w:tr>
      <w:tr w:rsidR="00817C01" w:rsidRPr="00722C85" w14:paraId="67C259AC" w14:textId="77777777" w:rsidTr="00C433F5">
        <w:trPr>
          <w:trHeight w:val="435"/>
        </w:trPr>
        <w:tc>
          <w:tcPr>
            <w:tcW w:w="14310" w:type="dxa"/>
            <w:shd w:val="clear" w:color="auto" w:fill="D9D9D9" w:themeFill="background1" w:themeFillShade="D9"/>
            <w:vAlign w:val="center"/>
          </w:tcPr>
          <w:p w14:paraId="6E199DA9" w14:textId="77777777" w:rsidR="00817C01" w:rsidRPr="00722C85" w:rsidRDefault="00817C01" w:rsidP="00817C01">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817C01" w:rsidRPr="00722C85" w14:paraId="3591A4F5" w14:textId="77777777" w:rsidTr="00C433F5">
        <w:trPr>
          <w:trHeight w:val="314"/>
        </w:trPr>
        <w:tc>
          <w:tcPr>
            <w:tcW w:w="14310" w:type="dxa"/>
            <w:shd w:val="clear" w:color="auto" w:fill="auto"/>
          </w:tcPr>
          <w:p w14:paraId="25F7104D" w14:textId="77777777" w:rsidR="00817C01" w:rsidRDefault="00817C01" w:rsidP="00817C0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89D390C" w14:textId="77777777" w:rsidR="00912119" w:rsidRDefault="00912119" w:rsidP="00817C01">
            <w:pPr>
              <w:rPr>
                <w:rFonts w:asciiTheme="minorHAnsi" w:eastAsia="Times New Roman" w:hAnsiTheme="minorHAnsi" w:cstheme="minorHAnsi"/>
                <w:sz w:val="22"/>
                <w:szCs w:val="22"/>
              </w:rPr>
            </w:pPr>
          </w:p>
          <w:p w14:paraId="32CB5AAF" w14:textId="4F50680B" w:rsidR="00817C01" w:rsidRPr="0096203A" w:rsidRDefault="00817C01" w:rsidP="00817C01">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Communication: </w:t>
            </w:r>
            <w:r w:rsidR="0096203A">
              <w:rPr>
                <w:rFonts w:asciiTheme="minorHAnsi" w:hAnsiTheme="minorHAnsi" w:cstheme="minorHAnsi"/>
                <w:sz w:val="22"/>
                <w:szCs w:val="22"/>
              </w:rPr>
              <w:t xml:space="preserve">Students may benefit from additional practice identifying scenarios that represent a permutation versus a combination. Additionally, students will benefit from practice that requires them to identify outcomes using different terminology. </w:t>
            </w:r>
            <w:r w:rsidR="00804507">
              <w:rPr>
                <w:rFonts w:asciiTheme="minorHAnsi" w:hAnsiTheme="minorHAnsi" w:cstheme="minorHAnsi"/>
                <w:sz w:val="22"/>
                <w:szCs w:val="22"/>
              </w:rPr>
              <w:t>An e</w:t>
            </w:r>
            <w:r w:rsidR="0096203A" w:rsidRPr="001E0F15">
              <w:rPr>
                <w:rFonts w:ascii="Calibri" w:hAnsi="Calibri" w:cs="Calibri"/>
                <w:color w:val="000000"/>
                <w:sz w:val="22"/>
                <w:szCs w:val="22"/>
              </w:rPr>
              <w:t>xample with common misconceptions follow</w:t>
            </w:r>
            <w:r w:rsidR="00804507">
              <w:rPr>
                <w:rFonts w:ascii="Calibri" w:hAnsi="Calibri" w:cs="Calibri"/>
                <w:color w:val="000000"/>
                <w:sz w:val="22"/>
                <w:szCs w:val="22"/>
              </w:rPr>
              <w:t>s</w:t>
            </w:r>
            <w:r w:rsidR="0096203A" w:rsidRPr="001E0F15">
              <w:rPr>
                <w:rFonts w:ascii="Calibri" w:hAnsi="Calibri" w:cs="Calibri"/>
                <w:color w:val="000000"/>
                <w:sz w:val="22"/>
                <w:szCs w:val="22"/>
              </w:rPr>
              <w:t xml:space="preserve"> </w:t>
            </w:r>
            <w:r w:rsidR="0096203A">
              <w:rPr>
                <w:rFonts w:ascii="Calibri" w:hAnsi="Calibri" w:cs="Calibri"/>
                <w:color w:val="000000"/>
                <w:sz w:val="22"/>
                <w:szCs w:val="22"/>
              </w:rPr>
              <w:t>–</w:t>
            </w:r>
          </w:p>
          <w:p w14:paraId="042DF84E" w14:textId="77777777" w:rsidR="003F6FA6" w:rsidRDefault="003F6FA6" w:rsidP="0096203A">
            <w:pPr>
              <w:pBdr>
                <w:top w:val="nil"/>
                <w:left w:val="nil"/>
                <w:bottom w:val="nil"/>
                <w:right w:val="nil"/>
                <w:between w:val="nil"/>
              </w:pBdr>
              <w:ind w:left="1440"/>
              <w:rPr>
                <w:rFonts w:asciiTheme="minorHAnsi" w:hAnsiTheme="minorHAnsi" w:cstheme="minorHAnsi"/>
                <w:sz w:val="22"/>
                <w:szCs w:val="18"/>
              </w:rPr>
            </w:pPr>
          </w:p>
          <w:p w14:paraId="4EFBCFC3" w14:textId="729B706B" w:rsidR="0096203A" w:rsidRPr="00804507" w:rsidRDefault="0096203A" w:rsidP="0081629E">
            <w:pPr>
              <w:pStyle w:val="ListParagraph"/>
              <w:numPr>
                <w:ilvl w:val="0"/>
                <w:numId w:val="57"/>
              </w:numPr>
              <w:pBdr>
                <w:top w:val="nil"/>
                <w:left w:val="nil"/>
                <w:bottom w:val="nil"/>
                <w:right w:val="nil"/>
                <w:between w:val="nil"/>
              </w:pBdr>
              <w:rPr>
                <w:rFonts w:asciiTheme="minorHAnsi" w:hAnsiTheme="minorHAnsi" w:cstheme="minorHAnsi"/>
                <w:sz w:val="22"/>
                <w:szCs w:val="18"/>
              </w:rPr>
            </w:pPr>
            <w:r w:rsidRPr="00804507">
              <w:rPr>
                <w:rFonts w:asciiTheme="minorHAnsi" w:hAnsiTheme="minorHAnsi" w:cstheme="minorHAnsi"/>
                <w:sz w:val="22"/>
                <w:szCs w:val="18"/>
              </w:rPr>
              <w:t xml:space="preserve">Westfield High School is having a contest and needs a team with 5 students from Mr. Chapman’s class. There are 20 students in Mr. Chapman’s class. </w:t>
            </w:r>
          </w:p>
          <w:p w14:paraId="2D5E386B" w14:textId="77777777" w:rsidR="0096203A" w:rsidRPr="0096203A" w:rsidRDefault="0096203A" w:rsidP="0096203A">
            <w:pPr>
              <w:ind w:left="1440"/>
              <w:rPr>
                <w:rFonts w:asciiTheme="minorHAnsi" w:hAnsiTheme="minorHAnsi" w:cstheme="minorHAnsi"/>
                <w:sz w:val="22"/>
                <w:szCs w:val="18"/>
              </w:rPr>
            </w:pPr>
            <w:r w:rsidRPr="0096203A">
              <w:rPr>
                <w:rFonts w:asciiTheme="minorHAnsi" w:hAnsiTheme="minorHAnsi" w:cstheme="minorHAnsi"/>
                <w:sz w:val="22"/>
                <w:szCs w:val="18"/>
              </w:rPr>
              <w:tab/>
            </w:r>
          </w:p>
          <w:p w14:paraId="519B2FC5" w14:textId="32B45FDA" w:rsidR="003F6FA6" w:rsidRDefault="0096203A" w:rsidP="0081629E">
            <w:pPr>
              <w:pStyle w:val="ListParagraph"/>
              <w:numPr>
                <w:ilvl w:val="0"/>
                <w:numId w:val="42"/>
              </w:numPr>
              <w:spacing w:line="360" w:lineRule="auto"/>
              <w:rPr>
                <w:rFonts w:asciiTheme="minorHAnsi" w:hAnsiTheme="minorHAnsi" w:cstheme="minorHAnsi"/>
                <w:sz w:val="22"/>
                <w:szCs w:val="18"/>
              </w:rPr>
            </w:pPr>
            <w:r w:rsidRPr="003F6FA6">
              <w:rPr>
                <w:rFonts w:asciiTheme="minorHAnsi" w:hAnsiTheme="minorHAnsi" w:cstheme="minorHAnsi"/>
                <w:sz w:val="22"/>
                <w:szCs w:val="18"/>
              </w:rPr>
              <w:t xml:space="preserve">Does this </w:t>
            </w:r>
            <w:r w:rsidR="00804507">
              <w:rPr>
                <w:rFonts w:asciiTheme="minorHAnsi" w:hAnsiTheme="minorHAnsi" w:cstheme="minorHAnsi"/>
                <w:sz w:val="22"/>
                <w:szCs w:val="18"/>
              </w:rPr>
              <w:t xml:space="preserve">situation </w:t>
            </w:r>
            <w:r w:rsidRPr="003F6FA6">
              <w:rPr>
                <w:rFonts w:asciiTheme="minorHAnsi" w:hAnsiTheme="minorHAnsi" w:cstheme="minorHAnsi"/>
                <w:sz w:val="22"/>
                <w:szCs w:val="18"/>
              </w:rPr>
              <w:t>represent a permutation or a combination? Explain your reasoning.</w:t>
            </w:r>
          </w:p>
          <w:p w14:paraId="74B25AE5" w14:textId="7E886517" w:rsidR="0096203A" w:rsidRPr="003F6FA6" w:rsidRDefault="0096203A" w:rsidP="0081629E">
            <w:pPr>
              <w:pStyle w:val="ListParagraph"/>
              <w:numPr>
                <w:ilvl w:val="0"/>
                <w:numId w:val="42"/>
              </w:numPr>
              <w:spacing w:line="360" w:lineRule="auto"/>
              <w:rPr>
                <w:rFonts w:asciiTheme="minorHAnsi" w:hAnsiTheme="minorHAnsi" w:cstheme="minorHAnsi"/>
                <w:sz w:val="22"/>
                <w:szCs w:val="18"/>
              </w:rPr>
            </w:pPr>
            <w:r w:rsidRPr="003F6FA6">
              <w:rPr>
                <w:rFonts w:asciiTheme="minorHAnsi" w:hAnsiTheme="minorHAnsi" w:cstheme="minorHAnsi"/>
                <w:sz w:val="22"/>
                <w:szCs w:val="18"/>
              </w:rPr>
              <w:t>How many different teams can be formed?</w:t>
            </w:r>
          </w:p>
          <w:p w14:paraId="028A2A70" w14:textId="21A76785" w:rsidR="0096203A" w:rsidRPr="00804507" w:rsidRDefault="0096203A" w:rsidP="00804507">
            <w:pPr>
              <w:ind w:left="720"/>
              <w:rPr>
                <w:rFonts w:asciiTheme="minorHAnsi" w:hAnsiTheme="minorHAnsi" w:cstheme="minorHAnsi"/>
                <w:i/>
                <w:sz w:val="22"/>
                <w:szCs w:val="18"/>
              </w:rPr>
            </w:pPr>
            <w:r w:rsidRPr="0096203A">
              <w:rPr>
                <w:rFonts w:asciiTheme="minorHAnsi" w:hAnsiTheme="minorHAnsi" w:cstheme="minorHAnsi"/>
                <w:iCs/>
                <w:sz w:val="22"/>
                <w:szCs w:val="18"/>
              </w:rPr>
              <w:t xml:space="preserve">A common misconception some students may have </w:t>
            </w:r>
            <w:proofErr w:type="gramStart"/>
            <w:r w:rsidRPr="0096203A">
              <w:rPr>
                <w:rFonts w:asciiTheme="minorHAnsi" w:hAnsiTheme="minorHAnsi" w:cstheme="minorHAnsi"/>
                <w:iCs/>
                <w:sz w:val="22"/>
                <w:szCs w:val="18"/>
              </w:rPr>
              <w:t>is</w:t>
            </w:r>
            <w:proofErr w:type="gramEnd"/>
            <w:r w:rsidRPr="0096203A">
              <w:rPr>
                <w:rFonts w:asciiTheme="minorHAnsi" w:hAnsiTheme="minorHAnsi" w:cstheme="minorHAnsi"/>
                <w:iCs/>
                <w:sz w:val="22"/>
                <w:szCs w:val="18"/>
              </w:rPr>
              <w:t xml:space="preserve"> difficulty distinguishing the difference between a permutation and a combination. This may indicate that some students may see the word “different” and assume the scenario represents a permutation. When providing instruction about </w:t>
            </w:r>
            <w:r w:rsidRPr="0096203A">
              <w:rPr>
                <w:rFonts w:asciiTheme="minorHAnsi" w:hAnsiTheme="minorHAnsi" w:cstheme="minorHAnsi"/>
                <w:iCs/>
                <w:sz w:val="22"/>
                <w:szCs w:val="18"/>
              </w:rPr>
              <w:lastRenderedPageBreak/>
              <w:t>combinations, make sure students know that every object selected from the whole group has equal value/importance</w:t>
            </w:r>
            <w:r w:rsidR="00804507">
              <w:rPr>
                <w:rFonts w:asciiTheme="minorHAnsi" w:hAnsiTheme="minorHAnsi" w:cstheme="minorHAnsi"/>
                <w:iCs/>
                <w:sz w:val="22"/>
                <w:szCs w:val="18"/>
              </w:rPr>
              <w:t xml:space="preserve"> (e.g., </w:t>
            </w:r>
            <w:r w:rsidRPr="0096203A">
              <w:rPr>
                <w:rFonts w:asciiTheme="minorHAnsi" w:hAnsiTheme="minorHAnsi" w:cstheme="minorHAnsi"/>
                <w:iCs/>
                <w:sz w:val="22"/>
                <w:szCs w:val="18"/>
              </w:rPr>
              <w:t>same job, same title</w:t>
            </w:r>
            <w:r w:rsidR="00804507">
              <w:rPr>
                <w:rFonts w:asciiTheme="minorHAnsi" w:hAnsiTheme="minorHAnsi" w:cstheme="minorHAnsi"/>
                <w:iCs/>
                <w:sz w:val="22"/>
                <w:szCs w:val="18"/>
              </w:rPr>
              <w:t>).</w:t>
            </w:r>
            <w:r w:rsidRPr="0096203A">
              <w:rPr>
                <w:rFonts w:asciiTheme="minorHAnsi" w:hAnsiTheme="minorHAnsi" w:cstheme="minorHAnsi"/>
                <w:iCs/>
                <w:sz w:val="22"/>
                <w:szCs w:val="18"/>
              </w:rPr>
              <w:t xml:space="preserve">   One strategy that may benefit students is to provide a visual representation of combination and permutations. Have three students volunteer to stand in a row in front of the classroom. Ask questions like -- </w:t>
            </w:r>
            <w:r w:rsidRPr="00804507">
              <w:rPr>
                <w:rFonts w:asciiTheme="minorHAnsi" w:hAnsiTheme="minorHAnsi" w:cstheme="minorHAnsi"/>
                <w:i/>
                <w:sz w:val="22"/>
                <w:szCs w:val="18"/>
              </w:rPr>
              <w:t>How many groups of students are standing in front of the class?</w:t>
            </w:r>
            <w:r w:rsidRPr="0096203A">
              <w:rPr>
                <w:rFonts w:asciiTheme="minorHAnsi" w:hAnsiTheme="minorHAnsi" w:cstheme="minorHAnsi"/>
                <w:iCs/>
                <w:sz w:val="22"/>
                <w:szCs w:val="18"/>
              </w:rPr>
              <w:t xml:space="preserve"> </w:t>
            </w:r>
            <w:r w:rsidRPr="00804507">
              <w:rPr>
                <w:rFonts w:asciiTheme="minorHAnsi" w:hAnsiTheme="minorHAnsi" w:cstheme="minorHAnsi"/>
                <w:i/>
                <w:sz w:val="22"/>
                <w:szCs w:val="18"/>
              </w:rPr>
              <w:t xml:space="preserve">If the students rearrange themselves in a different order, does this change the number of groups of students standing in front of the class?  </w:t>
            </w:r>
          </w:p>
          <w:p w14:paraId="4F461761" w14:textId="77777777" w:rsidR="0096203A" w:rsidRPr="00722C85" w:rsidRDefault="0096203A" w:rsidP="00817C01">
            <w:pPr>
              <w:rPr>
                <w:rFonts w:asciiTheme="minorHAnsi" w:hAnsiTheme="minorHAnsi" w:cstheme="minorHAnsi"/>
                <w:sz w:val="22"/>
                <w:szCs w:val="22"/>
              </w:rPr>
            </w:pPr>
          </w:p>
          <w:p w14:paraId="1AFD8A3A" w14:textId="7CF18803" w:rsidR="003F6FA6" w:rsidRDefault="00817C01" w:rsidP="00B70606">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B220B1">
              <w:rPr>
                <w:rFonts w:asciiTheme="minorHAnsi" w:hAnsiTheme="minorHAnsi" w:cstheme="minorHAnsi"/>
                <w:sz w:val="22"/>
                <w:szCs w:val="22"/>
              </w:rPr>
              <w:t xml:space="preserve">Students may benefit from additional practice identifying when to use a permutation or combination calculation. </w:t>
            </w:r>
            <w:r w:rsidR="00403699">
              <w:rPr>
                <w:rFonts w:asciiTheme="minorHAnsi" w:hAnsiTheme="minorHAnsi" w:cstheme="minorHAnsi"/>
                <w:sz w:val="22"/>
                <w:szCs w:val="22"/>
              </w:rPr>
              <w:t>Two e</w:t>
            </w:r>
            <w:r w:rsidR="00B220B1" w:rsidRPr="001E0F15">
              <w:rPr>
                <w:rFonts w:ascii="Calibri" w:hAnsi="Calibri" w:cs="Calibri"/>
                <w:color w:val="000000"/>
                <w:sz w:val="22"/>
                <w:szCs w:val="22"/>
              </w:rPr>
              <w:t>xample</w:t>
            </w:r>
            <w:r w:rsidR="00403699">
              <w:rPr>
                <w:rFonts w:ascii="Calibri" w:hAnsi="Calibri" w:cs="Calibri"/>
                <w:color w:val="000000"/>
                <w:sz w:val="22"/>
                <w:szCs w:val="22"/>
              </w:rPr>
              <w:t>s</w:t>
            </w:r>
            <w:r w:rsidR="00B220B1" w:rsidRPr="001E0F15">
              <w:rPr>
                <w:rFonts w:ascii="Calibri" w:hAnsi="Calibri" w:cs="Calibri"/>
                <w:color w:val="000000"/>
                <w:sz w:val="22"/>
                <w:szCs w:val="22"/>
              </w:rPr>
              <w:t xml:space="preserve"> follow </w:t>
            </w:r>
            <w:r w:rsidR="00B220B1">
              <w:rPr>
                <w:rFonts w:ascii="Calibri" w:hAnsi="Calibri" w:cs="Calibri"/>
                <w:color w:val="000000"/>
                <w:sz w:val="22"/>
                <w:szCs w:val="22"/>
              </w:rPr>
              <w:t>–</w:t>
            </w:r>
          </w:p>
          <w:p w14:paraId="45F92668" w14:textId="77777777" w:rsidR="00B70606" w:rsidRDefault="00B70606" w:rsidP="00B70606">
            <w:pPr>
              <w:rPr>
                <w:rFonts w:asciiTheme="minorHAnsi" w:hAnsiTheme="minorHAnsi" w:cstheme="minorHAnsi"/>
                <w:sz w:val="22"/>
                <w:szCs w:val="22"/>
              </w:rPr>
            </w:pPr>
          </w:p>
          <w:p w14:paraId="269069CD" w14:textId="2799C9B8" w:rsidR="00B220B1" w:rsidRPr="00403699" w:rsidRDefault="00B220B1" w:rsidP="0081629E">
            <w:pPr>
              <w:pStyle w:val="ListParagraph"/>
              <w:numPr>
                <w:ilvl w:val="0"/>
                <w:numId w:val="43"/>
              </w:numPr>
              <w:spacing w:line="360" w:lineRule="auto"/>
              <w:rPr>
                <w:rFonts w:asciiTheme="minorHAnsi" w:hAnsiTheme="minorHAnsi" w:cstheme="minorHAnsi"/>
                <w:sz w:val="22"/>
                <w:szCs w:val="22"/>
              </w:rPr>
            </w:pPr>
            <w:r w:rsidRPr="00403699">
              <w:rPr>
                <w:rFonts w:asciiTheme="minorHAnsi" w:hAnsiTheme="minorHAnsi" w:cstheme="minorHAnsi"/>
                <w:sz w:val="22"/>
                <w:szCs w:val="22"/>
              </w:rPr>
              <w:t>Decide whether each of these can be answered using a permutation or a combination</w:t>
            </w:r>
            <w:r w:rsidR="00403699">
              <w:rPr>
                <w:rFonts w:asciiTheme="minorHAnsi" w:hAnsiTheme="minorHAnsi" w:cstheme="minorHAnsi"/>
                <w:sz w:val="22"/>
                <w:szCs w:val="22"/>
              </w:rPr>
              <w:t>,</w:t>
            </w:r>
            <w:r w:rsidRPr="00403699">
              <w:rPr>
                <w:rFonts w:asciiTheme="minorHAnsi" w:hAnsiTheme="minorHAnsi" w:cstheme="minorHAnsi"/>
                <w:sz w:val="22"/>
                <w:szCs w:val="22"/>
              </w:rPr>
              <w:t xml:space="preserve"> and then determine the answer.</w:t>
            </w:r>
          </w:p>
          <w:p w14:paraId="14D6979C" w14:textId="51DC707C" w:rsidR="00403699" w:rsidRDefault="00403699" w:rsidP="0081629E">
            <w:pPr>
              <w:pStyle w:val="ListParagraph"/>
              <w:numPr>
                <w:ilvl w:val="1"/>
                <w:numId w:val="43"/>
              </w:numPr>
              <w:spacing w:line="360" w:lineRule="auto"/>
              <w:rPr>
                <w:rFonts w:asciiTheme="minorHAnsi" w:hAnsiTheme="minorHAnsi" w:cstheme="minorHAnsi"/>
                <w:sz w:val="22"/>
                <w:szCs w:val="22"/>
              </w:rPr>
            </w:pPr>
            <w:r w:rsidRPr="00403699">
              <w:rPr>
                <w:rFonts w:asciiTheme="minorHAnsi" w:hAnsiTheme="minorHAnsi" w:cstheme="minorHAnsi"/>
                <w:sz w:val="22"/>
                <w:szCs w:val="22"/>
              </w:rPr>
              <w:t xml:space="preserve"> </w:t>
            </w:r>
            <w:r>
              <w:rPr>
                <w:rFonts w:asciiTheme="minorHAnsi" w:hAnsiTheme="minorHAnsi" w:cstheme="minorHAnsi"/>
                <w:sz w:val="22"/>
                <w:szCs w:val="22"/>
              </w:rPr>
              <w:t xml:space="preserve"> </w:t>
            </w:r>
            <w:r w:rsidR="00B220B1" w:rsidRPr="00403699">
              <w:rPr>
                <w:rFonts w:asciiTheme="minorHAnsi" w:hAnsiTheme="minorHAnsi" w:cstheme="minorHAnsi"/>
                <w:sz w:val="22"/>
                <w:szCs w:val="22"/>
              </w:rPr>
              <w:t>Twenty horses competed in a race. In how many ways could the horses have finished in first place through third place?</w:t>
            </w:r>
            <w:r w:rsidRPr="00403699">
              <w:rPr>
                <w:rFonts w:asciiTheme="minorHAnsi" w:hAnsiTheme="minorHAnsi" w:cstheme="minorHAnsi"/>
                <w:sz w:val="22"/>
                <w:szCs w:val="22"/>
              </w:rPr>
              <w:t xml:space="preserve"> </w:t>
            </w:r>
          </w:p>
          <w:p w14:paraId="023A78DB" w14:textId="2CD78901" w:rsidR="00B70EFE" w:rsidRPr="00B70EFE" w:rsidRDefault="00403699" w:rsidP="00B70606">
            <w:pPr>
              <w:pStyle w:val="ListParagraph"/>
              <w:numPr>
                <w:ilvl w:val="1"/>
                <w:numId w:val="43"/>
              </w:numPr>
              <w:spacing w:line="360" w:lineRule="auto"/>
              <w:rPr>
                <w:rFonts w:asciiTheme="minorHAnsi" w:hAnsiTheme="minorHAnsi" w:cstheme="minorHAnsi"/>
                <w:sz w:val="22"/>
                <w:szCs w:val="22"/>
              </w:rPr>
            </w:pPr>
            <w:r>
              <w:rPr>
                <w:rFonts w:asciiTheme="minorHAnsi" w:hAnsiTheme="minorHAnsi" w:cstheme="minorHAnsi"/>
                <w:sz w:val="22"/>
                <w:szCs w:val="22"/>
              </w:rPr>
              <w:t xml:space="preserve"> </w:t>
            </w:r>
            <w:r w:rsidR="00B220B1" w:rsidRPr="00403699">
              <w:rPr>
                <w:rFonts w:asciiTheme="minorHAnsi" w:hAnsiTheme="minorHAnsi" w:cstheme="minorHAnsi"/>
                <w:sz w:val="22"/>
                <w:szCs w:val="22"/>
              </w:rPr>
              <w:t xml:space="preserve">A 10-person student council will be selected from 18 students at a school. How many possibilities are there for this student council?  </w:t>
            </w:r>
          </w:p>
          <w:p w14:paraId="005E1D2B" w14:textId="4D77A67A" w:rsidR="00817C01" w:rsidRPr="00B70606" w:rsidRDefault="00B220B1" w:rsidP="00B70EFE">
            <w:pPr>
              <w:ind w:left="720"/>
              <w:rPr>
                <w:rFonts w:asciiTheme="minorHAnsi" w:hAnsiTheme="minorHAnsi" w:cstheme="minorHAnsi"/>
                <w:sz w:val="22"/>
                <w:szCs w:val="22"/>
              </w:rPr>
            </w:pPr>
            <w:r>
              <w:rPr>
                <w:rFonts w:asciiTheme="minorHAnsi" w:hAnsiTheme="minorHAnsi" w:cstheme="minorHAnsi"/>
                <w:sz w:val="22"/>
                <w:szCs w:val="22"/>
              </w:rPr>
              <w:t xml:space="preserve">Students must select the appropriate formula (permutation or combination), identify the total number of objects, understand the number of ways being presented, and perform the calculation correctly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derive the correct answer. </w:t>
            </w:r>
            <w:r w:rsidR="0096203A" w:rsidRPr="00B70606">
              <w:rPr>
                <w:rFonts w:asciiTheme="minorHAnsi" w:hAnsiTheme="minorHAnsi" w:cstheme="minorHAnsi"/>
                <w:i/>
                <w:iCs/>
                <w:sz w:val="22"/>
                <w:szCs w:val="22"/>
              </w:rPr>
              <w:t xml:space="preserve">The correct answers </w:t>
            </w:r>
            <w:r w:rsidR="00B70606" w:rsidRPr="00B70606">
              <w:rPr>
                <w:rFonts w:asciiTheme="minorHAnsi" w:hAnsiTheme="minorHAnsi" w:cstheme="minorHAnsi"/>
                <w:i/>
                <w:iCs/>
                <w:sz w:val="22"/>
                <w:szCs w:val="22"/>
              </w:rPr>
              <w:t>are</w:t>
            </w:r>
            <w:r w:rsidR="00B70606">
              <w:rPr>
                <w:rFonts w:asciiTheme="minorHAnsi" w:hAnsiTheme="minorHAnsi" w:cstheme="minorHAnsi"/>
                <w:sz w:val="22"/>
                <w:szCs w:val="22"/>
              </w:rPr>
              <w:t xml:space="preserve"> </w:t>
            </w:r>
            <w:r w:rsidR="00B70606" w:rsidRPr="00403699">
              <w:rPr>
                <w:rFonts w:asciiTheme="minorHAnsi" w:hAnsiTheme="minorHAnsi" w:cstheme="minorHAnsi"/>
                <w:i/>
                <w:iCs/>
                <w:sz w:val="22"/>
                <w:szCs w:val="22"/>
              </w:rPr>
              <w:t>6,280 and 43,758 respectively</w:t>
            </w:r>
            <w:r w:rsidR="00B70606">
              <w:rPr>
                <w:rFonts w:asciiTheme="minorHAnsi" w:hAnsiTheme="minorHAnsi" w:cstheme="minorHAnsi"/>
                <w:sz w:val="22"/>
                <w:szCs w:val="22"/>
              </w:rPr>
              <w:t xml:space="preserve">. </w:t>
            </w:r>
            <w:r w:rsidR="00817C01" w:rsidRPr="00B70606">
              <w:rPr>
                <w:rFonts w:asciiTheme="minorHAnsi" w:hAnsiTheme="minorHAnsi" w:cstheme="minorHAnsi"/>
                <w:b/>
                <w:bCs/>
                <w:sz w:val="22"/>
                <w:szCs w:val="22"/>
              </w:rPr>
              <w:t xml:space="preserve"> </w:t>
            </w:r>
          </w:p>
        </w:tc>
      </w:tr>
      <w:tr w:rsidR="00817C01" w:rsidRPr="00722C85" w14:paraId="46D74B3A" w14:textId="77777777" w:rsidTr="00C433F5">
        <w:trPr>
          <w:trHeight w:val="435"/>
        </w:trPr>
        <w:tc>
          <w:tcPr>
            <w:tcW w:w="14310" w:type="dxa"/>
            <w:shd w:val="clear" w:color="auto" w:fill="F2F2F2" w:themeFill="background1" w:themeFillShade="F2"/>
            <w:vAlign w:val="center"/>
          </w:tcPr>
          <w:p w14:paraId="2F721689" w14:textId="4F949DD1" w:rsidR="00817C01" w:rsidRPr="00722C85" w:rsidRDefault="00817C01" w:rsidP="00817C01">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7C01" w:rsidRPr="00722C85" w14:paraId="4A89F49E" w14:textId="77777777" w:rsidTr="00C433F5">
        <w:trPr>
          <w:trHeight w:val="1970"/>
        </w:trPr>
        <w:tc>
          <w:tcPr>
            <w:tcW w:w="14310" w:type="dxa"/>
          </w:tcPr>
          <w:p w14:paraId="12E145D7" w14:textId="77777777" w:rsidR="00817C01" w:rsidRPr="00A3275C" w:rsidRDefault="00817C01" w:rsidP="00817C01">
            <w:pPr>
              <w:shd w:val="clear" w:color="auto" w:fill="FFFFFF"/>
              <w:spacing w:line="345" w:lineRule="atLeast"/>
              <w:rPr>
                <w:rFonts w:ascii="Calibri" w:eastAsia="Times New Roman" w:hAnsi="Calibri" w:cs="Calibri"/>
                <w:b/>
                <w:bCs/>
                <w:color w:val="1F1F1F"/>
                <w:sz w:val="22"/>
                <w:szCs w:val="22"/>
              </w:rPr>
            </w:pPr>
            <w:r w:rsidRPr="00A3275C">
              <w:rPr>
                <w:rFonts w:ascii="Calibri" w:eastAsia="Times New Roman" w:hAnsi="Calibri" w:cs="Calibri"/>
                <w:b/>
                <w:bCs/>
                <w:color w:val="1F1F1F"/>
                <w:sz w:val="22"/>
                <w:szCs w:val="22"/>
              </w:rPr>
              <w:t>Concepts</w:t>
            </w:r>
          </w:p>
          <w:p w14:paraId="000751F1" w14:textId="77777777" w:rsidR="004C3017" w:rsidRDefault="00817C01" w:rsidP="004C3017">
            <w:pPr>
              <w:rPr>
                <w:rFonts w:asciiTheme="minorHAnsi" w:hAnsiTheme="minorHAnsi" w:cstheme="minorHAnsi"/>
                <w:sz w:val="22"/>
                <w:szCs w:val="22"/>
              </w:rPr>
            </w:pPr>
            <w:r w:rsidRPr="004C3017">
              <w:rPr>
                <w:rFonts w:ascii="Calibri" w:eastAsia="Times New Roman" w:hAnsi="Calibri" w:cs="Calibri"/>
                <w:color w:val="1F1F1F"/>
                <w:sz w:val="22"/>
                <w:szCs w:val="22"/>
              </w:rPr>
              <w:t xml:space="preserve">Real-life contextual situations can be modeled by data. </w:t>
            </w:r>
            <w:r w:rsidR="004C3017" w:rsidRPr="004C3017">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4493C160" w14:textId="77777777" w:rsidR="00817C01" w:rsidRPr="00A3275C" w:rsidRDefault="00817C01" w:rsidP="00817C01">
            <w:pPr>
              <w:shd w:val="clear" w:color="auto" w:fill="FFFFFF"/>
              <w:spacing w:line="345" w:lineRule="atLeast"/>
              <w:rPr>
                <w:rFonts w:ascii="Calibri" w:eastAsia="Times New Roman" w:hAnsi="Calibri" w:cs="Calibri"/>
                <w:color w:val="1F1F1F"/>
                <w:sz w:val="22"/>
                <w:szCs w:val="22"/>
              </w:rPr>
            </w:pPr>
          </w:p>
          <w:p w14:paraId="736E66F9" w14:textId="461DD1CC" w:rsidR="00817C01" w:rsidRDefault="00817C01" w:rsidP="00817C01">
            <w:pPr>
              <w:rPr>
                <w:rFonts w:ascii="Calibri" w:hAnsi="Calibri" w:cs="Calibri"/>
                <w:sz w:val="22"/>
                <w:szCs w:val="22"/>
              </w:rPr>
            </w:pPr>
            <w:r w:rsidRPr="00A3275C">
              <w:rPr>
                <w:rFonts w:ascii="Calibri" w:hAnsi="Calibri" w:cs="Calibri"/>
                <w:b/>
                <w:bCs/>
                <w:sz w:val="22"/>
                <w:szCs w:val="22"/>
              </w:rPr>
              <w:t>Connections:</w:t>
            </w:r>
            <w:r>
              <w:rPr>
                <w:rFonts w:ascii="Calibri" w:hAnsi="Calibri" w:cs="Calibri"/>
                <w:b/>
                <w:bCs/>
                <w:sz w:val="22"/>
                <w:szCs w:val="22"/>
              </w:rPr>
              <w:t xml:space="preserve"> </w:t>
            </w:r>
            <w:r>
              <w:rPr>
                <w:rFonts w:ascii="Calibri" w:hAnsi="Calibri" w:cs="Calibri"/>
                <w:sz w:val="22"/>
                <w:szCs w:val="22"/>
              </w:rPr>
              <w:t xml:space="preserve">Prior to Algebra </w:t>
            </w:r>
            <w:r w:rsidR="002663E0">
              <w:rPr>
                <w:rFonts w:ascii="Calibri" w:hAnsi="Calibri" w:cs="Calibri"/>
                <w:sz w:val="22"/>
                <w:szCs w:val="22"/>
              </w:rPr>
              <w:t>2</w:t>
            </w:r>
            <w:r>
              <w:rPr>
                <w:rFonts w:ascii="Calibri" w:hAnsi="Calibri" w:cs="Calibri"/>
                <w:sz w:val="22"/>
                <w:szCs w:val="22"/>
              </w:rPr>
              <w:t xml:space="preserve">, students began </w:t>
            </w:r>
            <w:r w:rsidR="00106DC0">
              <w:rPr>
                <w:rFonts w:ascii="Calibri" w:hAnsi="Calibri" w:cs="Calibri"/>
                <w:sz w:val="22"/>
                <w:szCs w:val="22"/>
              </w:rPr>
              <w:t>using statistical investigation to determine the probability of independent events</w:t>
            </w:r>
            <w:r>
              <w:rPr>
                <w:rFonts w:ascii="Calibri" w:hAnsi="Calibri" w:cs="Calibri"/>
                <w:sz w:val="22"/>
                <w:szCs w:val="22"/>
              </w:rPr>
              <w:t xml:space="preserve"> (8.PS.</w:t>
            </w:r>
            <w:r w:rsidR="00106DC0">
              <w:rPr>
                <w:rFonts w:ascii="Calibri" w:hAnsi="Calibri" w:cs="Calibri"/>
                <w:sz w:val="22"/>
                <w:szCs w:val="22"/>
              </w:rPr>
              <w:t>1</w:t>
            </w:r>
            <w:r>
              <w:rPr>
                <w:rFonts w:ascii="Calibri" w:hAnsi="Calibri" w:cs="Calibri"/>
                <w:sz w:val="22"/>
                <w:szCs w:val="22"/>
              </w:rPr>
              <w:t xml:space="preserve">). These skills established a foundation for students to apply </w:t>
            </w:r>
            <w:r w:rsidR="00106DC0">
              <w:rPr>
                <w:rFonts w:ascii="Calibri" w:hAnsi="Calibri" w:cs="Calibri"/>
                <w:sz w:val="22"/>
                <w:szCs w:val="22"/>
              </w:rPr>
              <w:t>statistical procedures to contextual situations</w:t>
            </w:r>
            <w:r>
              <w:rPr>
                <w:rFonts w:ascii="Calibri" w:hAnsi="Calibri" w:cs="Calibri"/>
                <w:sz w:val="22"/>
                <w:szCs w:val="22"/>
              </w:rPr>
              <w:t xml:space="preserve">. Given these understandings, students will incorporate these skills to concepts of </w:t>
            </w:r>
            <w:r w:rsidR="00106DC0">
              <w:rPr>
                <w:rFonts w:ascii="Calibri" w:hAnsi="Calibri" w:cs="Calibri"/>
                <w:sz w:val="22"/>
                <w:szCs w:val="22"/>
              </w:rPr>
              <w:t>computations and permutations</w:t>
            </w:r>
            <w:r w:rsidR="0070203F">
              <w:rPr>
                <w:rFonts w:ascii="Calibri" w:hAnsi="Calibri" w:cs="Calibri"/>
                <w:sz w:val="22"/>
                <w:szCs w:val="22"/>
              </w:rPr>
              <w:t xml:space="preserve"> (A2.ST.3)</w:t>
            </w:r>
            <w:r w:rsidR="00DA26EE">
              <w:rPr>
                <w:rFonts w:ascii="Calibri" w:hAnsi="Calibri" w:cs="Calibri"/>
                <w:sz w:val="22"/>
                <w:szCs w:val="22"/>
              </w:rPr>
              <w:t xml:space="preserve"> and t</w:t>
            </w:r>
            <w:r w:rsidR="00E10722">
              <w:rPr>
                <w:rFonts w:ascii="Calibri" w:hAnsi="Calibri" w:cs="Calibri"/>
                <w:sz w:val="22"/>
                <w:szCs w:val="22"/>
              </w:rPr>
              <w:t xml:space="preserve">his knowledge will be </w:t>
            </w:r>
            <w:r w:rsidR="00DA26EE">
              <w:rPr>
                <w:rFonts w:ascii="Calibri" w:hAnsi="Calibri" w:cs="Calibri"/>
                <w:sz w:val="22"/>
                <w:szCs w:val="22"/>
              </w:rPr>
              <w:t>embedded</w:t>
            </w:r>
            <w:r w:rsidR="00E10722">
              <w:rPr>
                <w:rFonts w:ascii="Calibri" w:hAnsi="Calibri" w:cs="Calibri"/>
                <w:sz w:val="22"/>
                <w:szCs w:val="22"/>
              </w:rPr>
              <w:t xml:space="preserve"> in</w:t>
            </w:r>
            <w:r w:rsidR="00DA26EE">
              <w:rPr>
                <w:rFonts w:ascii="Calibri" w:hAnsi="Calibri" w:cs="Calibri"/>
                <w:sz w:val="22"/>
                <w:szCs w:val="22"/>
              </w:rPr>
              <w:t>to</w:t>
            </w:r>
            <w:r w:rsidR="00E10722">
              <w:rPr>
                <w:rFonts w:ascii="Calibri" w:hAnsi="Calibri" w:cs="Calibri"/>
                <w:sz w:val="22"/>
                <w:szCs w:val="22"/>
              </w:rPr>
              <w:t xml:space="preserve"> coursework beyond Algebra 2.</w:t>
            </w:r>
          </w:p>
          <w:p w14:paraId="11468DB0" w14:textId="77777777" w:rsidR="00A61795" w:rsidRPr="00844340" w:rsidRDefault="00A61795" w:rsidP="00817C01">
            <w:pPr>
              <w:rPr>
                <w:rFonts w:ascii="Calibri" w:hAnsi="Calibri" w:cs="Calibri"/>
                <w:sz w:val="22"/>
                <w:szCs w:val="22"/>
              </w:rPr>
            </w:pPr>
          </w:p>
          <w:p w14:paraId="6D715C42" w14:textId="77777777" w:rsidR="00817C01" w:rsidRPr="00106DC0" w:rsidRDefault="00817C01" w:rsidP="00106DC0">
            <w:pPr>
              <w:pStyle w:val="ListParagraph"/>
              <w:numPr>
                <w:ilvl w:val="0"/>
                <w:numId w:val="5"/>
              </w:numPr>
              <w:rPr>
                <w:rFonts w:ascii="Calibri" w:hAnsi="Calibri" w:cs="Calibri"/>
                <w:sz w:val="22"/>
                <w:szCs w:val="22"/>
              </w:rPr>
            </w:pPr>
            <w:r w:rsidRPr="00A3275C">
              <w:rPr>
                <w:rFonts w:ascii="Calibri" w:hAnsi="Calibri" w:cs="Calibri"/>
                <w:i/>
                <w:iCs/>
                <w:sz w:val="22"/>
                <w:szCs w:val="22"/>
              </w:rPr>
              <w:t>Within the grade level/course</w:t>
            </w:r>
            <w:r w:rsidRPr="00A3275C">
              <w:rPr>
                <w:rFonts w:ascii="Calibri" w:eastAsia="Times New Roman" w:hAnsi="Calibri" w:cs="Calibri"/>
                <w:color w:val="000000"/>
                <w:sz w:val="22"/>
                <w:szCs w:val="22"/>
              </w:rPr>
              <w:t>:</w:t>
            </w:r>
          </w:p>
          <w:p w14:paraId="56E74322" w14:textId="77777777" w:rsidR="00106DC0" w:rsidRPr="00106DC0" w:rsidRDefault="00106DC0" w:rsidP="00106DC0">
            <w:pPr>
              <w:pStyle w:val="ListParagraph"/>
              <w:numPr>
                <w:ilvl w:val="1"/>
                <w:numId w:val="5"/>
              </w:numPr>
              <w:rPr>
                <w:rFonts w:asciiTheme="minorHAnsi" w:hAnsiTheme="minorHAnsi" w:cstheme="minorHAnsi"/>
                <w:sz w:val="22"/>
                <w:szCs w:val="22"/>
              </w:rPr>
            </w:pPr>
            <w:r w:rsidRPr="00106DC0">
              <w:rPr>
                <w:rFonts w:asciiTheme="minorHAnsi" w:hAnsiTheme="minorHAnsi" w:cstheme="minorHAnsi"/>
                <w:sz w:val="22"/>
                <w:szCs w:val="22"/>
              </w:rPr>
              <w:t>A2.ST.1</w:t>
            </w:r>
            <w:r w:rsidRPr="00C44CF1">
              <w:rPr>
                <w:rFonts w:ascii="Calibri" w:eastAsia="Times New Roman" w:hAnsi="Calibri" w:cs="Calibri"/>
                <w:color w:val="000000"/>
                <w:sz w:val="22"/>
                <w:szCs w:val="22"/>
              </w:rPr>
              <w:t xml:space="preserve"> – </w:t>
            </w:r>
            <w:r w:rsidRPr="00106DC0">
              <w:rPr>
                <w:rFonts w:asciiTheme="minorHAnsi" w:hAnsiTheme="minorHAnsi" w:cstheme="minorHAnsi"/>
                <w:sz w:val="22"/>
                <w:szCs w:val="22"/>
              </w:rPr>
              <w:t>The student will apply the data cycle (formulate questions; collect or acquire data; organize and represent data; and analyze data and communicate results) with a focus on univariate quantitative data represented by a smooth curve, including a normal curve.</w:t>
            </w:r>
          </w:p>
          <w:p w14:paraId="0162602E" w14:textId="77777777" w:rsidR="00817C01" w:rsidRPr="00A3275C" w:rsidRDefault="00817C01" w:rsidP="00106DC0">
            <w:pPr>
              <w:pStyle w:val="ListParagraph"/>
              <w:numPr>
                <w:ilvl w:val="0"/>
                <w:numId w:val="5"/>
              </w:numPr>
              <w:rPr>
                <w:rFonts w:ascii="Calibri" w:hAnsi="Calibri" w:cs="Calibri"/>
                <w:sz w:val="22"/>
                <w:szCs w:val="22"/>
              </w:rPr>
            </w:pPr>
            <w:r w:rsidRPr="00A3275C">
              <w:rPr>
                <w:rFonts w:ascii="Calibri" w:hAnsi="Calibri" w:cs="Calibri"/>
                <w:i/>
                <w:iCs/>
                <w:sz w:val="22"/>
                <w:szCs w:val="22"/>
              </w:rPr>
              <w:t>Vertical Progression</w:t>
            </w:r>
            <w:r w:rsidRPr="00A3275C">
              <w:rPr>
                <w:rFonts w:ascii="Calibri" w:hAnsi="Calibri" w:cs="Calibri"/>
                <w:sz w:val="22"/>
                <w:szCs w:val="22"/>
              </w:rPr>
              <w:t xml:space="preserve">: </w:t>
            </w:r>
          </w:p>
          <w:p w14:paraId="4856F1E0" w14:textId="56F5C9AB" w:rsidR="00817C01" w:rsidRPr="003F3FFA" w:rsidRDefault="00106DC0" w:rsidP="00403699">
            <w:pPr>
              <w:pStyle w:val="ListParagraph"/>
              <w:numPr>
                <w:ilvl w:val="1"/>
                <w:numId w:val="5"/>
              </w:numPr>
              <w:rPr>
                <w:rFonts w:ascii="Calibri" w:hAnsi="Calibri" w:cs="Calibri"/>
                <w:sz w:val="22"/>
                <w:szCs w:val="22"/>
              </w:rPr>
            </w:pPr>
            <w:r>
              <w:rPr>
                <w:rFonts w:ascii="Calibri" w:hAnsi="Calibri" w:cs="Calibri"/>
                <w:color w:val="000000"/>
                <w:sz w:val="22"/>
                <w:szCs w:val="22"/>
                <w:shd w:val="clear" w:color="auto" w:fill="FFFFFF"/>
              </w:rPr>
              <w:t>8.PS.1</w:t>
            </w:r>
            <w:r w:rsidRPr="00C44CF1">
              <w:rPr>
                <w:rFonts w:ascii="Calibri" w:eastAsia="Times New Roman" w:hAnsi="Calibri" w:cs="Calibri"/>
                <w:color w:val="000000"/>
                <w:sz w:val="22"/>
                <w:szCs w:val="22"/>
              </w:rPr>
              <w:t xml:space="preserve"> – </w:t>
            </w:r>
            <w:r>
              <w:rPr>
                <w:rFonts w:ascii="Calibri" w:hAnsi="Calibri" w:cs="Calibri"/>
                <w:color w:val="000000"/>
                <w:sz w:val="22"/>
                <w:szCs w:val="22"/>
                <w:shd w:val="clear" w:color="auto" w:fill="FFFFFF"/>
              </w:rPr>
              <w:t>The student will use statistical investigation to determine the probability of independent and dependent events, including those in context.</w:t>
            </w:r>
          </w:p>
        </w:tc>
      </w:tr>
      <w:tr w:rsidR="00817C01" w:rsidRPr="00722C85" w14:paraId="0A0DB2E4" w14:textId="77777777" w:rsidTr="00C433F5">
        <w:trPr>
          <w:trHeight w:val="530"/>
        </w:trPr>
        <w:tc>
          <w:tcPr>
            <w:tcW w:w="14310" w:type="dxa"/>
            <w:vAlign w:val="center"/>
          </w:tcPr>
          <w:p w14:paraId="297A2DDD" w14:textId="77777777" w:rsidR="00817C01" w:rsidRDefault="00817C01" w:rsidP="00817C01">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60C97D50" w14:textId="77777777" w:rsidR="00817C01" w:rsidRDefault="008B6777" w:rsidP="00B70606">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1FD002F2" w14:textId="64A61BC4" w:rsidR="003F3FFA" w:rsidRPr="003F3FFA" w:rsidRDefault="003F3FFA" w:rsidP="003F3FFA"/>
        </w:tc>
      </w:tr>
    </w:tbl>
    <w:p w14:paraId="49864036" w14:textId="77777777" w:rsidR="00D60255" w:rsidRPr="00403699" w:rsidRDefault="00D60255" w:rsidP="00403699">
      <w:pPr>
        <w:pStyle w:val="NewLettering"/>
        <w:spacing w:after="240"/>
        <w:rPr>
          <w:rFonts w:asciiTheme="minorHAnsi" w:hAnsiTheme="minorHAnsi" w:cstheme="minorHAnsi"/>
          <w:color w:val="202020"/>
          <w:sz w:val="4"/>
          <w:szCs w:val="4"/>
        </w:rPr>
      </w:pPr>
    </w:p>
    <w:sectPr w:rsidR="00D60255" w:rsidRPr="00403699" w:rsidSect="00CB250B">
      <w:headerReference w:type="even" r:id="rId35"/>
      <w:headerReference w:type="default" r:id="rId36"/>
      <w:footerReference w:type="default" r:id="rId37"/>
      <w:headerReference w:type="first" r:id="rId3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E7E51" w14:textId="77777777" w:rsidR="00CB250B" w:rsidRDefault="00CB250B" w:rsidP="0052087D">
      <w:r>
        <w:separator/>
      </w:r>
    </w:p>
  </w:endnote>
  <w:endnote w:type="continuationSeparator" w:id="0">
    <w:p w14:paraId="61AC91EE" w14:textId="77777777" w:rsidR="00CB250B" w:rsidRDefault="00CB250B" w:rsidP="0052087D">
      <w:r>
        <w:continuationSeparator/>
      </w:r>
    </w:p>
  </w:endnote>
  <w:endnote w:type="continuationNotice" w:id="1">
    <w:p w14:paraId="772899A4" w14:textId="77777777" w:rsidR="00CB250B" w:rsidRDefault="00CB2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922187"/>
      <w:docPartObj>
        <w:docPartGallery w:val="Page Numbers (Bottom of Page)"/>
        <w:docPartUnique/>
      </w:docPartObj>
    </w:sdtPr>
    <w:sdtEndPr>
      <w:rPr>
        <w:rStyle w:val="PageNumber"/>
      </w:rPr>
    </w:sdtEndPr>
    <w:sdtContent>
      <w:p w14:paraId="36B9C86D" w14:textId="77777777" w:rsidR="00254A35" w:rsidRDefault="00254A35"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4ACDC6" w14:textId="77777777" w:rsidR="00254A35" w:rsidRDefault="00254A35"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316080"/>
      <w:docPartObj>
        <w:docPartGallery w:val="Page Numbers (Bottom of Page)"/>
        <w:docPartUnique/>
      </w:docPartObj>
    </w:sdtPr>
    <w:sdtEndPr>
      <w:rPr>
        <w:rStyle w:val="PageNumber"/>
      </w:rPr>
    </w:sdtEndPr>
    <w:sdtContent>
      <w:p w14:paraId="3CBA07EB" w14:textId="77777777" w:rsidR="00254A35" w:rsidRDefault="00254A35"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CE86A1" w14:textId="77777777" w:rsidR="00254A35" w:rsidRPr="008473CA" w:rsidRDefault="00254A35"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0D95" w14:textId="3733C80F"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1645E1">
      <w:rPr>
        <w:rStyle w:val="cf01"/>
        <w:rFonts w:asciiTheme="minorHAnsi" w:hAnsiTheme="minorHAnsi" w:cstheme="minorHAnsi"/>
        <w:sz w:val="22"/>
        <w:szCs w:val="22"/>
      </w:rPr>
      <w:t>Algebra 2</w:t>
    </w:r>
    <w:r w:rsidRPr="00AB3187">
      <w:rPr>
        <w:rStyle w:val="cf01"/>
        <w:rFonts w:asciiTheme="minorHAnsi" w:hAnsiTheme="minorHAnsi" w:cstheme="minorHAnsi"/>
        <w:sz w:val="22"/>
        <w:szCs w:val="22"/>
      </w:rPr>
      <w:t xml:space="preserve">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sidR="00E50C80">
          <w:rPr>
            <w:rFonts w:asciiTheme="minorHAnsi" w:hAnsiTheme="minorHAnsi" w:cstheme="minorHAnsi"/>
            <w:sz w:val="22"/>
            <w:szCs w:val="22"/>
          </w:rPr>
          <w:t>[May 2024]</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6D4F" w14:textId="77777777" w:rsidR="00CB250B" w:rsidRDefault="00CB250B" w:rsidP="0052087D">
      <w:r>
        <w:separator/>
      </w:r>
    </w:p>
  </w:footnote>
  <w:footnote w:type="continuationSeparator" w:id="0">
    <w:p w14:paraId="5AB8270F" w14:textId="77777777" w:rsidR="00CB250B" w:rsidRDefault="00CB250B" w:rsidP="0052087D">
      <w:r>
        <w:continuationSeparator/>
      </w:r>
    </w:p>
  </w:footnote>
  <w:footnote w:type="continuationNotice" w:id="1">
    <w:p w14:paraId="774989EE" w14:textId="77777777" w:rsidR="00CB250B" w:rsidRDefault="00CB25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B7D" w14:textId="1ADFFB14" w:rsidR="00163974" w:rsidRDefault="00EE3FC8">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E8AC" w14:textId="416047EE"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F539" w14:textId="3C5FE559" w:rsidR="00163974" w:rsidRDefault="00EE3FC8">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A38"/>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2D012C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4B12A44"/>
    <w:multiLevelType w:val="hybridMultilevel"/>
    <w:tmpl w:val="53BE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E179A"/>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11CC6BA6"/>
    <w:multiLevelType w:val="hybridMultilevel"/>
    <w:tmpl w:val="1FF66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A34BC"/>
    <w:multiLevelType w:val="hybridMultilevel"/>
    <w:tmpl w:val="910031BC"/>
    <w:lvl w:ilvl="0" w:tplc="8190070C">
      <w:start w:val="1"/>
      <w:numFmt w:val="upperLetter"/>
      <w:lvlText w:val="%1."/>
      <w:lvlJc w:val="left"/>
      <w:pPr>
        <w:tabs>
          <w:tab w:val="num" w:pos="1080"/>
        </w:tabs>
        <w:ind w:left="1080" w:hanging="360"/>
      </w:pPr>
      <w:rPr>
        <w:rFonts w:asciiTheme="minorHAnsi" w:eastAsia="Times" w:hAnsiTheme="minorHAnsi" w:cstheme="minorHAnsi"/>
      </w:rPr>
    </w:lvl>
    <w:lvl w:ilvl="1" w:tplc="FFFFFFFF" w:tentative="1">
      <w:start w:val="1"/>
      <w:numFmt w:val="upperLetter"/>
      <w:lvlText w:val="%2."/>
      <w:lvlJc w:val="left"/>
      <w:pPr>
        <w:tabs>
          <w:tab w:val="num" w:pos="1800"/>
        </w:tabs>
        <w:ind w:left="1800" w:hanging="360"/>
      </w:pPr>
    </w:lvl>
    <w:lvl w:ilvl="2" w:tplc="FFFFFFFF" w:tentative="1">
      <w:start w:val="1"/>
      <w:numFmt w:val="upperLetter"/>
      <w:lvlText w:val="%3."/>
      <w:lvlJc w:val="left"/>
      <w:pPr>
        <w:tabs>
          <w:tab w:val="num" w:pos="2520"/>
        </w:tabs>
        <w:ind w:left="2520" w:hanging="360"/>
      </w:pPr>
    </w:lvl>
    <w:lvl w:ilvl="3" w:tplc="FFFFFFFF" w:tentative="1">
      <w:start w:val="1"/>
      <w:numFmt w:val="upperLetter"/>
      <w:lvlText w:val="%4."/>
      <w:lvlJc w:val="left"/>
      <w:pPr>
        <w:tabs>
          <w:tab w:val="num" w:pos="3240"/>
        </w:tabs>
        <w:ind w:left="3240" w:hanging="360"/>
      </w:pPr>
    </w:lvl>
    <w:lvl w:ilvl="4" w:tplc="FFFFFFFF" w:tentative="1">
      <w:start w:val="1"/>
      <w:numFmt w:val="upperLetter"/>
      <w:lvlText w:val="%5."/>
      <w:lvlJc w:val="left"/>
      <w:pPr>
        <w:tabs>
          <w:tab w:val="num" w:pos="3960"/>
        </w:tabs>
        <w:ind w:left="3960" w:hanging="360"/>
      </w:pPr>
    </w:lvl>
    <w:lvl w:ilvl="5" w:tplc="FFFFFFFF" w:tentative="1">
      <w:start w:val="1"/>
      <w:numFmt w:val="upperLetter"/>
      <w:lvlText w:val="%6."/>
      <w:lvlJc w:val="left"/>
      <w:pPr>
        <w:tabs>
          <w:tab w:val="num" w:pos="4680"/>
        </w:tabs>
        <w:ind w:left="4680" w:hanging="360"/>
      </w:pPr>
    </w:lvl>
    <w:lvl w:ilvl="6" w:tplc="FFFFFFFF" w:tentative="1">
      <w:start w:val="1"/>
      <w:numFmt w:val="upperLetter"/>
      <w:lvlText w:val="%7."/>
      <w:lvlJc w:val="left"/>
      <w:pPr>
        <w:tabs>
          <w:tab w:val="num" w:pos="5400"/>
        </w:tabs>
        <w:ind w:left="5400" w:hanging="360"/>
      </w:pPr>
    </w:lvl>
    <w:lvl w:ilvl="7" w:tplc="FFFFFFFF" w:tentative="1">
      <w:start w:val="1"/>
      <w:numFmt w:val="upperLetter"/>
      <w:lvlText w:val="%8."/>
      <w:lvlJc w:val="left"/>
      <w:pPr>
        <w:tabs>
          <w:tab w:val="num" w:pos="6120"/>
        </w:tabs>
        <w:ind w:left="6120" w:hanging="360"/>
      </w:pPr>
    </w:lvl>
    <w:lvl w:ilvl="8" w:tplc="FFFFFFFF" w:tentative="1">
      <w:start w:val="1"/>
      <w:numFmt w:val="upperLetter"/>
      <w:lvlText w:val="%9."/>
      <w:lvlJc w:val="left"/>
      <w:pPr>
        <w:tabs>
          <w:tab w:val="num" w:pos="6840"/>
        </w:tabs>
        <w:ind w:left="6840" w:hanging="360"/>
      </w:pPr>
    </w:lvl>
  </w:abstractNum>
  <w:abstractNum w:abstractNumId="6" w15:restartNumberingAfterBreak="0">
    <w:nsid w:val="1439126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72C2078"/>
    <w:multiLevelType w:val="hybridMultilevel"/>
    <w:tmpl w:val="B3CA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3B6C92"/>
    <w:multiLevelType w:val="hybridMultilevel"/>
    <w:tmpl w:val="B50E8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3388F"/>
    <w:multiLevelType w:val="hybridMultilevel"/>
    <w:tmpl w:val="8836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A30A5"/>
    <w:multiLevelType w:val="hybridMultilevel"/>
    <w:tmpl w:val="B454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86273"/>
    <w:multiLevelType w:val="hybridMultilevel"/>
    <w:tmpl w:val="25A2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E5F6E"/>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2A041CD4"/>
    <w:multiLevelType w:val="hybridMultilevel"/>
    <w:tmpl w:val="315C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2748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2E2758D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2E326A27"/>
    <w:multiLevelType w:val="hybridMultilevel"/>
    <w:tmpl w:val="507E5628"/>
    <w:lvl w:ilvl="0" w:tplc="DE90C8A0">
      <w:start w:val="1"/>
      <w:numFmt w:val="lowerLetter"/>
      <w:lvlText w:val="%1."/>
      <w:lvlJc w:val="left"/>
      <w:pPr>
        <w:ind w:left="1800" w:hanging="360"/>
      </w:pPr>
      <w:rPr>
        <w:b w:val="0"/>
        <w:bCs w: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 w15:restartNumberingAfterBreak="0">
    <w:nsid w:val="2E856B0E"/>
    <w:multiLevelType w:val="multilevel"/>
    <w:tmpl w:val="DA00CFCC"/>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19" w15:restartNumberingAfterBreak="0">
    <w:nsid w:val="2FDD696F"/>
    <w:multiLevelType w:val="hybridMultilevel"/>
    <w:tmpl w:val="9102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DA4F38"/>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11C3FE4"/>
    <w:multiLevelType w:val="hybridMultilevel"/>
    <w:tmpl w:val="BCDCC16A"/>
    <w:lvl w:ilvl="0" w:tplc="FFFFFFFF">
      <w:start w:val="1"/>
      <w:numFmt w:val="lowerLetter"/>
      <w:lvlText w:val="%1."/>
      <w:lvlJc w:val="left"/>
      <w:pPr>
        <w:ind w:left="180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1634DB5"/>
    <w:multiLevelType w:val="hybridMultilevel"/>
    <w:tmpl w:val="B914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A64D18"/>
    <w:multiLevelType w:val="hybridMultilevel"/>
    <w:tmpl w:val="63EC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102577"/>
    <w:multiLevelType w:val="hybridMultilevel"/>
    <w:tmpl w:val="845AF970"/>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5872785"/>
    <w:multiLevelType w:val="hybridMultilevel"/>
    <w:tmpl w:val="B61E24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AF189F"/>
    <w:multiLevelType w:val="hybridMultilevel"/>
    <w:tmpl w:val="9C32B73C"/>
    <w:lvl w:ilvl="0" w:tplc="DE90C8A0">
      <w:start w:val="1"/>
      <w:numFmt w:val="lowerLetter"/>
      <w:lvlText w:val="%1."/>
      <w:lvlJc w:val="left"/>
      <w:pPr>
        <w:ind w:left="1800" w:hanging="360"/>
      </w:pPr>
      <w:rPr>
        <w:b w:val="0"/>
        <w:bCs w: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7" w15:restartNumberingAfterBreak="0">
    <w:nsid w:val="3E9E0012"/>
    <w:multiLevelType w:val="hybridMultilevel"/>
    <w:tmpl w:val="08225C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30" w15:restartNumberingAfterBreak="0">
    <w:nsid w:val="416D3880"/>
    <w:multiLevelType w:val="hybridMultilevel"/>
    <w:tmpl w:val="732260E6"/>
    <w:lvl w:ilvl="0" w:tplc="BC28EA7E">
      <w:start w:val="1"/>
      <w:numFmt w:val="upperLetter"/>
      <w:lvlText w:val="%1."/>
      <w:lvlJc w:val="left"/>
      <w:pPr>
        <w:tabs>
          <w:tab w:val="num" w:pos="360"/>
        </w:tabs>
        <w:ind w:left="360" w:hanging="360"/>
      </w:pPr>
      <w:rPr>
        <w:rFonts w:asciiTheme="minorHAnsi" w:eastAsia="Times" w:hAnsiTheme="minorHAnsi" w:cstheme="minorHAnsi"/>
      </w:rPr>
    </w:lvl>
    <w:lvl w:ilvl="1" w:tplc="FFFFFFFF" w:tentative="1">
      <w:start w:val="1"/>
      <w:numFmt w:val="upperLetter"/>
      <w:lvlText w:val="%2."/>
      <w:lvlJc w:val="left"/>
      <w:pPr>
        <w:tabs>
          <w:tab w:val="num" w:pos="1080"/>
        </w:tabs>
        <w:ind w:left="1080" w:hanging="360"/>
      </w:pPr>
    </w:lvl>
    <w:lvl w:ilvl="2" w:tplc="FFFFFFFF" w:tentative="1">
      <w:start w:val="1"/>
      <w:numFmt w:val="upperLetter"/>
      <w:lvlText w:val="%3."/>
      <w:lvlJc w:val="left"/>
      <w:pPr>
        <w:tabs>
          <w:tab w:val="num" w:pos="1800"/>
        </w:tabs>
        <w:ind w:left="1800" w:hanging="360"/>
      </w:pPr>
    </w:lvl>
    <w:lvl w:ilvl="3" w:tplc="FFFFFFFF" w:tentative="1">
      <w:start w:val="1"/>
      <w:numFmt w:val="upperLetter"/>
      <w:lvlText w:val="%4."/>
      <w:lvlJc w:val="left"/>
      <w:pPr>
        <w:tabs>
          <w:tab w:val="num" w:pos="2520"/>
        </w:tabs>
        <w:ind w:left="2520" w:hanging="360"/>
      </w:pPr>
    </w:lvl>
    <w:lvl w:ilvl="4" w:tplc="FFFFFFFF" w:tentative="1">
      <w:start w:val="1"/>
      <w:numFmt w:val="upperLetter"/>
      <w:lvlText w:val="%5."/>
      <w:lvlJc w:val="left"/>
      <w:pPr>
        <w:tabs>
          <w:tab w:val="num" w:pos="3240"/>
        </w:tabs>
        <w:ind w:left="3240" w:hanging="360"/>
      </w:pPr>
    </w:lvl>
    <w:lvl w:ilvl="5" w:tplc="FFFFFFFF" w:tentative="1">
      <w:start w:val="1"/>
      <w:numFmt w:val="upperLetter"/>
      <w:lvlText w:val="%6."/>
      <w:lvlJc w:val="left"/>
      <w:pPr>
        <w:tabs>
          <w:tab w:val="num" w:pos="3960"/>
        </w:tabs>
        <w:ind w:left="3960" w:hanging="360"/>
      </w:pPr>
    </w:lvl>
    <w:lvl w:ilvl="6" w:tplc="FFFFFFFF" w:tentative="1">
      <w:start w:val="1"/>
      <w:numFmt w:val="upperLetter"/>
      <w:lvlText w:val="%7."/>
      <w:lvlJc w:val="left"/>
      <w:pPr>
        <w:tabs>
          <w:tab w:val="num" w:pos="4680"/>
        </w:tabs>
        <w:ind w:left="4680" w:hanging="360"/>
      </w:pPr>
    </w:lvl>
    <w:lvl w:ilvl="7" w:tplc="FFFFFFFF" w:tentative="1">
      <w:start w:val="1"/>
      <w:numFmt w:val="upperLetter"/>
      <w:lvlText w:val="%8."/>
      <w:lvlJc w:val="left"/>
      <w:pPr>
        <w:tabs>
          <w:tab w:val="num" w:pos="5400"/>
        </w:tabs>
        <w:ind w:left="5400" w:hanging="360"/>
      </w:pPr>
    </w:lvl>
    <w:lvl w:ilvl="8" w:tplc="FFFFFFFF" w:tentative="1">
      <w:start w:val="1"/>
      <w:numFmt w:val="upperLetter"/>
      <w:lvlText w:val="%9."/>
      <w:lvlJc w:val="left"/>
      <w:pPr>
        <w:tabs>
          <w:tab w:val="num" w:pos="6120"/>
        </w:tabs>
        <w:ind w:left="6120" w:hanging="360"/>
      </w:pPr>
    </w:lvl>
  </w:abstractNum>
  <w:abstractNum w:abstractNumId="31"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32" w15:restartNumberingAfterBreak="0">
    <w:nsid w:val="43776AF0"/>
    <w:multiLevelType w:val="hybridMultilevel"/>
    <w:tmpl w:val="151E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3C0121"/>
    <w:multiLevelType w:val="hybridMultilevel"/>
    <w:tmpl w:val="0D46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C42DB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479555C9"/>
    <w:multiLevelType w:val="hybridMultilevel"/>
    <w:tmpl w:val="63B22D5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48885A3C"/>
    <w:multiLevelType w:val="hybridMultilevel"/>
    <w:tmpl w:val="721E495C"/>
    <w:lvl w:ilvl="0" w:tplc="B12C724C">
      <w:start w:val="1"/>
      <w:numFmt w:val="lowerLetter"/>
      <w:lvlText w:val="%1."/>
      <w:lvlJc w:val="left"/>
      <w:pPr>
        <w:ind w:left="2160" w:hanging="360"/>
      </w:pPr>
      <w:rPr>
        <w:rFonts w:asciiTheme="minorHAnsi" w:hAnsiTheme="minorHAnsi" w:cstheme="minorHAnsi" w:hint="default"/>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7" w15:restartNumberingAfterBreak="0">
    <w:nsid w:val="49D364C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15:restartNumberingAfterBreak="0">
    <w:nsid w:val="49FF7637"/>
    <w:multiLevelType w:val="multilevel"/>
    <w:tmpl w:val="A680F4DA"/>
    <w:lvl w:ilvl="0">
      <w:start w:val="1"/>
      <w:numFmt w:val="bullet"/>
      <w:lvlText w:val="o"/>
      <w:lvlJc w:val="left"/>
      <w:pPr>
        <w:ind w:left="720" w:hanging="360"/>
      </w:pPr>
      <w:rPr>
        <w:rFonts w:ascii="Courier New" w:hAnsi="Courier New" w:cs="Courier New" w:hint="default"/>
        <w:b w:val="0"/>
        <w:i w:val="0"/>
        <w:strike w:val="0"/>
        <w:color w:val="000000"/>
        <w:sz w:val="24"/>
        <w:szCs w:val="20"/>
      </w:rPr>
    </w:lvl>
    <w:lvl w:ilvl="1">
      <w:start w:val="1"/>
      <w:numFmt w:val="bullet"/>
      <w:suff w:val="nothing"/>
      <w:lvlText w:val="○"/>
      <w:lvlJc w:val="left"/>
      <w:pPr>
        <w:ind w:left="1296" w:hanging="576"/>
      </w:pPr>
      <w:rPr>
        <w:rFonts w:ascii="Times New Roman" w:hAnsi="Times New Roman" w:cs="Times New Roman" w:hint="default"/>
        <w:b w:val="0"/>
        <w:i w:val="0"/>
        <w:color w:val="000000"/>
        <w:sz w:val="24"/>
        <w:szCs w:val="24"/>
      </w:rPr>
    </w:lvl>
    <w:lvl w:ilvl="2">
      <w:start w:val="1"/>
      <w:numFmt w:val="bullet"/>
      <w:lvlText w:val="■"/>
      <w:lvlJc w:val="left"/>
      <w:pPr>
        <w:ind w:left="1440" w:hanging="360"/>
      </w:pPr>
      <w:rPr>
        <w:rFonts w:ascii="Noto Sans Symbols" w:eastAsia="Noto Sans Symbols" w:hAnsi="Noto Sans Symbols" w:cs="Noto Sans Symbols" w:hint="default"/>
      </w:rPr>
    </w:lvl>
    <w:lvl w:ilvl="3">
      <w:start w:val="1"/>
      <w:numFmt w:val="bullet"/>
      <w:lvlText w:val="●"/>
      <w:lvlJc w:val="left"/>
      <w:pPr>
        <w:ind w:left="1800" w:hanging="360"/>
      </w:pPr>
      <w:rPr>
        <w:rFonts w:ascii="Noto Sans Symbols" w:eastAsia="Noto Sans Symbols" w:hAnsi="Noto Sans Symbols" w:cs="Noto Sans Symbols" w:hint="default"/>
      </w:rPr>
    </w:lvl>
    <w:lvl w:ilvl="4">
      <w:start w:val="1"/>
      <w:numFmt w:val="bullet"/>
      <w:lvlText w:val="○"/>
      <w:lvlJc w:val="left"/>
      <w:pPr>
        <w:ind w:left="2160" w:hanging="360"/>
      </w:pPr>
      <w:rPr>
        <w:rFonts w:ascii="Courier New" w:eastAsia="Courier New" w:hAnsi="Courier New" w:cs="Courier New" w:hint="default"/>
      </w:rPr>
    </w:lvl>
    <w:lvl w:ilvl="5">
      <w:start w:val="1"/>
      <w:numFmt w:val="bullet"/>
      <w:lvlText w:val="■"/>
      <w:lvlJc w:val="left"/>
      <w:pPr>
        <w:ind w:left="2520" w:hanging="360"/>
      </w:pPr>
      <w:rPr>
        <w:rFonts w:ascii="Noto Sans Symbols" w:eastAsia="Noto Sans Symbols" w:hAnsi="Noto Sans Symbols" w:cs="Noto Sans Symbols" w:hint="default"/>
      </w:rPr>
    </w:lvl>
    <w:lvl w:ilvl="6">
      <w:start w:val="1"/>
      <w:numFmt w:val="bullet"/>
      <w:lvlText w:val="●"/>
      <w:lvlJc w:val="left"/>
      <w:pPr>
        <w:ind w:left="2880" w:hanging="360"/>
      </w:pPr>
      <w:rPr>
        <w:rFonts w:ascii="Noto Sans Symbols" w:eastAsia="Noto Sans Symbols" w:hAnsi="Noto Sans Symbols" w:cs="Noto Sans Symbols" w:hint="default"/>
      </w:rPr>
    </w:lvl>
    <w:lvl w:ilvl="7">
      <w:start w:val="1"/>
      <w:numFmt w:val="bullet"/>
      <w:lvlText w:val="○"/>
      <w:lvlJc w:val="left"/>
      <w:pPr>
        <w:ind w:left="3240" w:hanging="360"/>
      </w:pPr>
      <w:rPr>
        <w:rFonts w:ascii="Courier New" w:eastAsia="Courier New" w:hAnsi="Courier New" w:cs="Courier New" w:hint="default"/>
      </w:rPr>
    </w:lvl>
    <w:lvl w:ilvl="8">
      <w:start w:val="1"/>
      <w:numFmt w:val="bullet"/>
      <w:lvlText w:val="■"/>
      <w:lvlJc w:val="left"/>
      <w:pPr>
        <w:ind w:left="3600" w:hanging="360"/>
      </w:pPr>
      <w:rPr>
        <w:rFonts w:ascii="Noto Sans Symbols" w:eastAsia="Noto Sans Symbols" w:hAnsi="Noto Sans Symbols" w:cs="Noto Sans Symbols" w:hint="default"/>
      </w:rPr>
    </w:lvl>
  </w:abstractNum>
  <w:abstractNum w:abstractNumId="39" w15:restartNumberingAfterBreak="0">
    <w:nsid w:val="4A19768C"/>
    <w:multiLevelType w:val="hybridMultilevel"/>
    <w:tmpl w:val="80CE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3755D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0D1D9E"/>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3" w15:restartNumberingAfterBreak="0">
    <w:nsid w:val="5238644D"/>
    <w:multiLevelType w:val="hybridMultilevel"/>
    <w:tmpl w:val="9F38B1DC"/>
    <w:lvl w:ilvl="0" w:tplc="04090001">
      <w:start w:val="1"/>
      <w:numFmt w:val="bullet"/>
      <w:lvlText w:val=""/>
      <w:lvlJc w:val="left"/>
      <w:pPr>
        <w:ind w:left="360" w:hanging="360"/>
      </w:pPr>
      <w:rPr>
        <w:rFonts w:ascii="Symbol" w:hAnsi="Symbol" w:hint="default"/>
      </w:rPr>
    </w:lvl>
    <w:lvl w:ilvl="1" w:tplc="7B02762C">
      <w:start w:val="1"/>
      <w:numFmt w:val="bullet"/>
      <w:lvlText w:val="o"/>
      <w:lvlJc w:val="left"/>
      <w:pPr>
        <w:ind w:left="7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127DE0"/>
    <w:multiLevelType w:val="hybridMultilevel"/>
    <w:tmpl w:val="6232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3403B1"/>
    <w:multiLevelType w:val="hybridMultilevel"/>
    <w:tmpl w:val="A186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FA60AD"/>
    <w:multiLevelType w:val="hybridMultilevel"/>
    <w:tmpl w:val="195A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AD47FD"/>
    <w:multiLevelType w:val="hybridMultilevel"/>
    <w:tmpl w:val="E8162238"/>
    <w:lvl w:ilvl="0" w:tplc="069AAFDA">
      <w:start w:val="1"/>
      <w:numFmt w:val="decimal"/>
      <w:lvlText w:val="%1."/>
      <w:lvlJc w:val="left"/>
      <w:pPr>
        <w:ind w:left="1020" w:hanging="360"/>
      </w:pPr>
    </w:lvl>
    <w:lvl w:ilvl="1" w:tplc="DF428096">
      <w:start w:val="1"/>
      <w:numFmt w:val="decimal"/>
      <w:lvlText w:val="%2."/>
      <w:lvlJc w:val="left"/>
      <w:pPr>
        <w:ind w:left="1020" w:hanging="360"/>
      </w:pPr>
    </w:lvl>
    <w:lvl w:ilvl="2" w:tplc="72BE826E">
      <w:start w:val="1"/>
      <w:numFmt w:val="decimal"/>
      <w:lvlText w:val="%3."/>
      <w:lvlJc w:val="left"/>
      <w:pPr>
        <w:ind w:left="1020" w:hanging="360"/>
      </w:pPr>
    </w:lvl>
    <w:lvl w:ilvl="3" w:tplc="3822D362">
      <w:start w:val="1"/>
      <w:numFmt w:val="decimal"/>
      <w:lvlText w:val="%4."/>
      <w:lvlJc w:val="left"/>
      <w:pPr>
        <w:ind w:left="1020" w:hanging="360"/>
      </w:pPr>
    </w:lvl>
    <w:lvl w:ilvl="4" w:tplc="DFFC7C66">
      <w:start w:val="1"/>
      <w:numFmt w:val="decimal"/>
      <w:lvlText w:val="%5."/>
      <w:lvlJc w:val="left"/>
      <w:pPr>
        <w:ind w:left="1020" w:hanging="360"/>
      </w:pPr>
    </w:lvl>
    <w:lvl w:ilvl="5" w:tplc="CE94AC9C">
      <w:start w:val="1"/>
      <w:numFmt w:val="decimal"/>
      <w:lvlText w:val="%6."/>
      <w:lvlJc w:val="left"/>
      <w:pPr>
        <w:ind w:left="1020" w:hanging="360"/>
      </w:pPr>
    </w:lvl>
    <w:lvl w:ilvl="6" w:tplc="47DE609E">
      <w:start w:val="1"/>
      <w:numFmt w:val="decimal"/>
      <w:lvlText w:val="%7."/>
      <w:lvlJc w:val="left"/>
      <w:pPr>
        <w:ind w:left="1020" w:hanging="360"/>
      </w:pPr>
    </w:lvl>
    <w:lvl w:ilvl="7" w:tplc="081A3CD4">
      <w:start w:val="1"/>
      <w:numFmt w:val="decimal"/>
      <w:lvlText w:val="%8."/>
      <w:lvlJc w:val="left"/>
      <w:pPr>
        <w:ind w:left="1020" w:hanging="360"/>
      </w:pPr>
    </w:lvl>
    <w:lvl w:ilvl="8" w:tplc="090C5B2E">
      <w:start w:val="1"/>
      <w:numFmt w:val="decimal"/>
      <w:lvlText w:val="%9."/>
      <w:lvlJc w:val="left"/>
      <w:pPr>
        <w:ind w:left="1020" w:hanging="360"/>
      </w:pPr>
    </w:lvl>
  </w:abstractNum>
  <w:abstractNum w:abstractNumId="48" w15:restartNumberingAfterBreak="0">
    <w:nsid w:val="60167DD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61EC5B2B"/>
    <w:multiLevelType w:val="hybridMultilevel"/>
    <w:tmpl w:val="AD68DAC2"/>
    <w:lvl w:ilvl="0" w:tplc="DE90C8A0">
      <w:start w:val="1"/>
      <w:numFmt w:val="lowerLetter"/>
      <w:lvlText w:val="%1."/>
      <w:lvlJc w:val="left"/>
      <w:pPr>
        <w:ind w:left="3240" w:hanging="360"/>
      </w:pPr>
      <w:rPr>
        <w:b w:val="0"/>
        <w:bCs w:val="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15:restartNumberingAfterBreak="0">
    <w:nsid w:val="639932E2"/>
    <w:multiLevelType w:val="hybridMultilevel"/>
    <w:tmpl w:val="807EE87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669E19CD"/>
    <w:multiLevelType w:val="hybridMultilevel"/>
    <w:tmpl w:val="88B2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0E5D34"/>
    <w:multiLevelType w:val="hybridMultilevel"/>
    <w:tmpl w:val="6A940628"/>
    <w:lvl w:ilvl="0" w:tplc="6A2232AE">
      <w:start w:val="1"/>
      <w:numFmt w:val="lowerLetter"/>
      <w:lvlText w:val="%1."/>
      <w:lvlJc w:val="left"/>
      <w:pPr>
        <w:ind w:left="1800" w:hanging="360"/>
      </w:pPr>
      <w:rPr>
        <w:rFonts w:ascii="Calibri" w:eastAsia="Times" w:hAnsi="Calibri" w:cs="Calibri"/>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8A24970"/>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4" w15:restartNumberingAfterBreak="0">
    <w:nsid w:val="6A82435F"/>
    <w:multiLevelType w:val="hybridMultilevel"/>
    <w:tmpl w:val="B6043EB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B1B3B47"/>
    <w:multiLevelType w:val="multilevel"/>
    <w:tmpl w:val="28DCCD04"/>
    <w:lvl w:ilvl="0">
      <w:start w:val="1"/>
      <w:numFmt w:val="bullet"/>
      <w:lvlText w:val="o"/>
      <w:lvlJc w:val="left"/>
      <w:pPr>
        <w:ind w:left="1440" w:hanging="360"/>
      </w:pPr>
      <w:rPr>
        <w:rFonts w:ascii="Courier New" w:hAnsi="Courier New" w:cs="Courier New" w:hint="default"/>
        <w:b w:val="0"/>
        <w:i w:val="0"/>
        <w:strike w:val="0"/>
        <w:color w:val="000000"/>
        <w:sz w:val="24"/>
        <w:szCs w:val="20"/>
      </w:rPr>
    </w:lvl>
    <w:lvl w:ilvl="1">
      <w:start w:val="1"/>
      <w:numFmt w:val="bullet"/>
      <w:suff w:val="nothing"/>
      <w:lvlText w:val="○"/>
      <w:lvlJc w:val="left"/>
      <w:pPr>
        <w:ind w:left="2016" w:hanging="576"/>
      </w:pPr>
      <w:rPr>
        <w:rFonts w:ascii="Times New Roman" w:hAnsi="Times New Roman" w:cs="Times New Roman" w:hint="default"/>
        <w:b w:val="0"/>
        <w:i w:val="0"/>
        <w:color w:val="000000"/>
        <w:sz w:val="24"/>
        <w:szCs w:val="24"/>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
      <w:lvlJc w:val="left"/>
      <w:pPr>
        <w:ind w:left="2880" w:hanging="360"/>
      </w:pPr>
      <w:rPr>
        <w:rFonts w:ascii="Courier New" w:eastAsia="Courier New" w:hAnsi="Courier New" w:cs="Courier New" w:hint="default"/>
      </w:rPr>
    </w:lvl>
    <w:lvl w:ilvl="5">
      <w:start w:val="1"/>
      <w:numFmt w:val="bullet"/>
      <w:lvlText w:val="■"/>
      <w:lvlJc w:val="left"/>
      <w:pPr>
        <w:ind w:left="3240" w:hanging="360"/>
      </w:pPr>
      <w:rPr>
        <w:rFonts w:ascii="Noto Sans Symbols" w:eastAsia="Noto Sans Symbols" w:hAnsi="Noto Sans Symbols" w:cs="Noto Sans Symbols" w:hint="default"/>
      </w:rPr>
    </w:lvl>
    <w:lvl w:ilvl="6">
      <w:start w:val="1"/>
      <w:numFmt w:val="bullet"/>
      <w:lvlText w:val="●"/>
      <w:lvlJc w:val="left"/>
      <w:pPr>
        <w:ind w:left="3600" w:hanging="360"/>
      </w:pPr>
      <w:rPr>
        <w:rFonts w:ascii="Noto Sans Symbols" w:eastAsia="Noto Sans Symbols" w:hAnsi="Noto Sans Symbols" w:cs="Noto Sans Symbols" w:hint="default"/>
      </w:rPr>
    </w:lvl>
    <w:lvl w:ilvl="7">
      <w:start w:val="1"/>
      <w:numFmt w:val="bullet"/>
      <w:lvlText w:val="○"/>
      <w:lvlJc w:val="left"/>
      <w:pPr>
        <w:ind w:left="3960" w:hanging="360"/>
      </w:pPr>
      <w:rPr>
        <w:rFonts w:ascii="Courier New" w:eastAsia="Courier New" w:hAnsi="Courier New" w:cs="Courier New" w:hint="default"/>
      </w:rPr>
    </w:lvl>
    <w:lvl w:ilvl="8">
      <w:start w:val="1"/>
      <w:numFmt w:val="bullet"/>
      <w:lvlText w:val="■"/>
      <w:lvlJc w:val="left"/>
      <w:pPr>
        <w:ind w:left="4320" w:hanging="360"/>
      </w:pPr>
      <w:rPr>
        <w:rFonts w:ascii="Noto Sans Symbols" w:eastAsia="Noto Sans Symbols" w:hAnsi="Noto Sans Symbols" w:cs="Noto Sans Symbols" w:hint="default"/>
      </w:rPr>
    </w:lvl>
  </w:abstractNum>
  <w:abstractNum w:abstractNumId="56" w15:restartNumberingAfterBreak="0">
    <w:nsid w:val="6CBF24D2"/>
    <w:multiLevelType w:val="hybridMultilevel"/>
    <w:tmpl w:val="7F5C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016B36"/>
    <w:multiLevelType w:val="hybridMultilevel"/>
    <w:tmpl w:val="7558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C360C8"/>
    <w:multiLevelType w:val="multilevel"/>
    <w:tmpl w:val="69E84F0E"/>
    <w:lvl w:ilvl="0">
      <w:start w:val="1"/>
      <w:numFmt w:val="bullet"/>
      <w:lvlText w:val=""/>
      <w:lvlJc w:val="left"/>
      <w:pPr>
        <w:ind w:left="720" w:hanging="360"/>
      </w:pPr>
      <w:rPr>
        <w:rFonts w:ascii="Symbol" w:hAnsi="Symbol" w:hint="default"/>
        <w:b w:val="0"/>
        <w:i w:val="0"/>
        <w:strike w:val="0"/>
        <w:color w:val="000000"/>
        <w:sz w:val="24"/>
        <w:szCs w:val="20"/>
      </w:rPr>
    </w:lvl>
    <w:lvl w:ilvl="1">
      <w:start w:val="1"/>
      <w:numFmt w:val="bullet"/>
      <w:suff w:val="nothing"/>
      <w:lvlText w:val="○"/>
      <w:lvlJc w:val="left"/>
      <w:pPr>
        <w:ind w:left="1296" w:hanging="576"/>
      </w:pPr>
      <w:rPr>
        <w:rFonts w:ascii="Times New Roman" w:hAnsi="Times New Roman" w:cs="Times New Roman" w:hint="default"/>
        <w:b w:val="0"/>
        <w:i w:val="0"/>
        <w:color w:val="000000"/>
        <w:sz w:val="24"/>
        <w:szCs w:val="24"/>
      </w:rPr>
    </w:lvl>
    <w:lvl w:ilvl="2">
      <w:start w:val="1"/>
      <w:numFmt w:val="bullet"/>
      <w:lvlText w:val="■"/>
      <w:lvlJc w:val="left"/>
      <w:pPr>
        <w:ind w:left="1440" w:hanging="360"/>
      </w:pPr>
      <w:rPr>
        <w:rFonts w:ascii="Noto Sans Symbols" w:eastAsia="Noto Sans Symbols" w:hAnsi="Noto Sans Symbols" w:cs="Noto Sans Symbols" w:hint="default"/>
      </w:rPr>
    </w:lvl>
    <w:lvl w:ilvl="3">
      <w:start w:val="1"/>
      <w:numFmt w:val="bullet"/>
      <w:lvlText w:val="●"/>
      <w:lvlJc w:val="left"/>
      <w:pPr>
        <w:ind w:left="1800" w:hanging="360"/>
      </w:pPr>
      <w:rPr>
        <w:rFonts w:ascii="Noto Sans Symbols" w:eastAsia="Noto Sans Symbols" w:hAnsi="Noto Sans Symbols" w:cs="Noto Sans Symbols" w:hint="default"/>
      </w:rPr>
    </w:lvl>
    <w:lvl w:ilvl="4">
      <w:start w:val="1"/>
      <w:numFmt w:val="bullet"/>
      <w:lvlText w:val="○"/>
      <w:lvlJc w:val="left"/>
      <w:pPr>
        <w:ind w:left="2160" w:hanging="360"/>
      </w:pPr>
      <w:rPr>
        <w:rFonts w:ascii="Courier New" w:eastAsia="Courier New" w:hAnsi="Courier New" w:cs="Courier New" w:hint="default"/>
      </w:rPr>
    </w:lvl>
    <w:lvl w:ilvl="5">
      <w:start w:val="1"/>
      <w:numFmt w:val="bullet"/>
      <w:lvlText w:val="■"/>
      <w:lvlJc w:val="left"/>
      <w:pPr>
        <w:ind w:left="2520" w:hanging="360"/>
      </w:pPr>
      <w:rPr>
        <w:rFonts w:ascii="Noto Sans Symbols" w:eastAsia="Noto Sans Symbols" w:hAnsi="Noto Sans Symbols" w:cs="Noto Sans Symbols" w:hint="default"/>
      </w:rPr>
    </w:lvl>
    <w:lvl w:ilvl="6">
      <w:start w:val="1"/>
      <w:numFmt w:val="bullet"/>
      <w:lvlText w:val="●"/>
      <w:lvlJc w:val="left"/>
      <w:pPr>
        <w:ind w:left="2880" w:hanging="360"/>
      </w:pPr>
      <w:rPr>
        <w:rFonts w:ascii="Noto Sans Symbols" w:eastAsia="Noto Sans Symbols" w:hAnsi="Noto Sans Symbols" w:cs="Noto Sans Symbols" w:hint="default"/>
      </w:rPr>
    </w:lvl>
    <w:lvl w:ilvl="7">
      <w:start w:val="1"/>
      <w:numFmt w:val="bullet"/>
      <w:lvlText w:val="○"/>
      <w:lvlJc w:val="left"/>
      <w:pPr>
        <w:ind w:left="3240" w:hanging="360"/>
      </w:pPr>
      <w:rPr>
        <w:rFonts w:ascii="Courier New" w:eastAsia="Courier New" w:hAnsi="Courier New" w:cs="Courier New" w:hint="default"/>
      </w:rPr>
    </w:lvl>
    <w:lvl w:ilvl="8">
      <w:start w:val="1"/>
      <w:numFmt w:val="bullet"/>
      <w:lvlText w:val="■"/>
      <w:lvlJc w:val="left"/>
      <w:pPr>
        <w:ind w:left="3600" w:hanging="360"/>
      </w:pPr>
      <w:rPr>
        <w:rFonts w:ascii="Noto Sans Symbols" w:eastAsia="Noto Sans Symbols" w:hAnsi="Noto Sans Symbols" w:cs="Noto Sans Symbols" w:hint="default"/>
      </w:rPr>
    </w:lvl>
  </w:abstractNum>
  <w:abstractNum w:abstractNumId="59" w15:restartNumberingAfterBreak="0">
    <w:nsid w:val="7734477B"/>
    <w:multiLevelType w:val="hybridMultilevel"/>
    <w:tmpl w:val="E65AB9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D937F0"/>
    <w:multiLevelType w:val="hybridMultilevel"/>
    <w:tmpl w:val="459E4360"/>
    <w:lvl w:ilvl="0" w:tplc="42041F5E">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7C494440"/>
    <w:multiLevelType w:val="hybridMultilevel"/>
    <w:tmpl w:val="2294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DF542F"/>
    <w:multiLevelType w:val="hybridMultilevel"/>
    <w:tmpl w:val="CBC4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9273430">
    <w:abstractNumId w:val="31"/>
  </w:num>
  <w:num w:numId="2" w16cid:durableId="1213661910">
    <w:abstractNumId w:val="41"/>
  </w:num>
  <w:num w:numId="3" w16cid:durableId="924873671">
    <w:abstractNumId w:val="28"/>
  </w:num>
  <w:num w:numId="4" w16cid:durableId="985747364">
    <w:abstractNumId w:val="18"/>
    <w:lvlOverride w:ilvl="0">
      <w:lvl w:ilvl="0">
        <w:numFmt w:val="bullet"/>
        <w:pStyle w:val="CFUSFormatting"/>
        <w:lvlText w:val="●"/>
        <w:lvlJc w:val="left"/>
        <w:pPr>
          <w:ind w:left="360" w:hanging="360"/>
        </w:pPr>
        <w:rPr>
          <w:rFonts w:ascii="Times New Roman" w:hAnsi="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9"/>
  </w:num>
  <w:num w:numId="6" w16cid:durableId="928465652">
    <w:abstractNumId w:val="32"/>
  </w:num>
  <w:num w:numId="7" w16cid:durableId="2140415403">
    <w:abstractNumId w:val="8"/>
  </w:num>
  <w:num w:numId="8" w16cid:durableId="1812167767">
    <w:abstractNumId w:val="42"/>
  </w:num>
  <w:num w:numId="9" w16cid:durableId="139808486">
    <w:abstractNumId w:val="53"/>
  </w:num>
  <w:num w:numId="10" w16cid:durableId="1734960460">
    <w:abstractNumId w:val="25"/>
  </w:num>
  <w:num w:numId="11" w16cid:durableId="924270108">
    <w:abstractNumId w:val="37"/>
  </w:num>
  <w:num w:numId="12" w16cid:durableId="1537157538">
    <w:abstractNumId w:val="15"/>
  </w:num>
  <w:num w:numId="13" w16cid:durableId="2009940834">
    <w:abstractNumId w:val="0"/>
  </w:num>
  <w:num w:numId="14" w16cid:durableId="1979063">
    <w:abstractNumId w:val="40"/>
  </w:num>
  <w:num w:numId="15" w16cid:durableId="1331905295">
    <w:abstractNumId w:val="1"/>
  </w:num>
  <w:num w:numId="16" w16cid:durableId="1609702763">
    <w:abstractNumId w:val="13"/>
  </w:num>
  <w:num w:numId="17" w16cid:durableId="81805764">
    <w:abstractNumId w:val="20"/>
  </w:num>
  <w:num w:numId="18" w16cid:durableId="1683318324">
    <w:abstractNumId w:val="3"/>
  </w:num>
  <w:num w:numId="19" w16cid:durableId="1374160158">
    <w:abstractNumId w:val="34"/>
  </w:num>
  <w:num w:numId="20" w16cid:durableId="377364492">
    <w:abstractNumId w:val="6"/>
  </w:num>
  <w:num w:numId="21" w16cid:durableId="1843467542">
    <w:abstractNumId w:val="48"/>
  </w:num>
  <w:num w:numId="22" w16cid:durableId="1885365418">
    <w:abstractNumId w:val="16"/>
  </w:num>
  <w:num w:numId="23" w16cid:durableId="1797018046">
    <w:abstractNumId w:val="18"/>
    <w:lvlOverride w:ilvl="0">
      <w:lvl w:ilvl="0">
        <w:start w:val="1"/>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24" w16cid:durableId="1847357159">
    <w:abstractNumId w:val="43"/>
  </w:num>
  <w:num w:numId="25" w16cid:durableId="866413068">
    <w:abstractNumId w:val="29"/>
  </w:num>
  <w:num w:numId="26" w16cid:durableId="141772391">
    <w:abstractNumId w:val="24"/>
  </w:num>
  <w:num w:numId="27" w16cid:durableId="673071197">
    <w:abstractNumId w:val="49"/>
  </w:num>
  <w:num w:numId="28" w16cid:durableId="344862668">
    <w:abstractNumId w:val="54"/>
  </w:num>
  <w:num w:numId="29" w16cid:durableId="247346190">
    <w:abstractNumId w:val="17"/>
  </w:num>
  <w:num w:numId="30" w16cid:durableId="640352546">
    <w:abstractNumId w:val="26"/>
  </w:num>
  <w:num w:numId="31" w16cid:durableId="1218201513">
    <w:abstractNumId w:val="30"/>
  </w:num>
  <w:num w:numId="32" w16cid:durableId="1535725992">
    <w:abstractNumId w:val="5"/>
  </w:num>
  <w:num w:numId="33" w16cid:durableId="1457213287">
    <w:abstractNumId w:val="60"/>
  </w:num>
  <w:num w:numId="34" w16cid:durableId="1961839609">
    <w:abstractNumId w:val="36"/>
  </w:num>
  <w:num w:numId="35" w16cid:durableId="1069183585">
    <w:abstractNumId w:val="21"/>
  </w:num>
  <w:num w:numId="36" w16cid:durableId="1379546424">
    <w:abstractNumId w:val="52"/>
  </w:num>
  <w:num w:numId="37" w16cid:durableId="67579327">
    <w:abstractNumId w:val="19"/>
  </w:num>
  <w:num w:numId="38" w16cid:durableId="164707333">
    <w:abstractNumId w:val="45"/>
  </w:num>
  <w:num w:numId="39" w16cid:durableId="562985666">
    <w:abstractNumId w:val="12"/>
  </w:num>
  <w:num w:numId="40" w16cid:durableId="1187213824">
    <w:abstractNumId w:val="39"/>
  </w:num>
  <w:num w:numId="41" w16cid:durableId="1802725384">
    <w:abstractNumId w:val="38"/>
  </w:num>
  <w:num w:numId="42" w16cid:durableId="988754556">
    <w:abstractNumId w:val="55"/>
  </w:num>
  <w:num w:numId="43" w16cid:durableId="667827626">
    <w:abstractNumId w:val="58"/>
  </w:num>
  <w:num w:numId="44" w16cid:durableId="830023763">
    <w:abstractNumId w:val="47"/>
  </w:num>
  <w:num w:numId="45" w16cid:durableId="1084451509">
    <w:abstractNumId w:val="51"/>
  </w:num>
  <w:num w:numId="46" w16cid:durableId="2105879743">
    <w:abstractNumId w:val="44"/>
  </w:num>
  <w:num w:numId="47" w16cid:durableId="931665340">
    <w:abstractNumId w:val="59"/>
  </w:num>
  <w:num w:numId="48" w16cid:durableId="1912695578">
    <w:abstractNumId w:val="7"/>
  </w:num>
  <w:num w:numId="49" w16cid:durableId="928853226">
    <w:abstractNumId w:val="33"/>
  </w:num>
  <w:num w:numId="50" w16cid:durableId="1347639421">
    <w:abstractNumId w:val="62"/>
  </w:num>
  <w:num w:numId="51" w16cid:durableId="190263353">
    <w:abstractNumId w:val="23"/>
  </w:num>
  <w:num w:numId="52" w16cid:durableId="626668124">
    <w:abstractNumId w:val="27"/>
  </w:num>
  <w:num w:numId="53" w16cid:durableId="1103839874">
    <w:abstractNumId w:val="50"/>
  </w:num>
  <w:num w:numId="54" w16cid:durableId="584998912">
    <w:abstractNumId w:val="22"/>
  </w:num>
  <w:num w:numId="55" w16cid:durableId="242497910">
    <w:abstractNumId w:val="10"/>
  </w:num>
  <w:num w:numId="56" w16cid:durableId="2034915383">
    <w:abstractNumId w:val="56"/>
  </w:num>
  <w:num w:numId="57" w16cid:durableId="1731537242">
    <w:abstractNumId w:val="14"/>
  </w:num>
  <w:num w:numId="58" w16cid:durableId="1394281352">
    <w:abstractNumId w:val="35"/>
  </w:num>
  <w:num w:numId="59" w16cid:durableId="384986479">
    <w:abstractNumId w:val="2"/>
  </w:num>
  <w:num w:numId="60" w16cid:durableId="1502621671">
    <w:abstractNumId w:val="46"/>
  </w:num>
  <w:num w:numId="61" w16cid:durableId="529874231">
    <w:abstractNumId w:val="11"/>
  </w:num>
  <w:num w:numId="62" w16cid:durableId="1315840588">
    <w:abstractNumId w:val="57"/>
  </w:num>
  <w:num w:numId="63" w16cid:durableId="611934921">
    <w:abstractNumId w:val="4"/>
  </w:num>
  <w:num w:numId="64" w16cid:durableId="1830906292">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6ED0"/>
    <w:rsid w:val="000076F7"/>
    <w:rsid w:val="00012F83"/>
    <w:rsid w:val="000155BA"/>
    <w:rsid w:val="00030837"/>
    <w:rsid w:val="000321C0"/>
    <w:rsid w:val="000436D5"/>
    <w:rsid w:val="000529D1"/>
    <w:rsid w:val="00053E2A"/>
    <w:rsid w:val="00060545"/>
    <w:rsid w:val="00061F2E"/>
    <w:rsid w:val="000626A4"/>
    <w:rsid w:val="00063ACE"/>
    <w:rsid w:val="00065AC9"/>
    <w:rsid w:val="0007164B"/>
    <w:rsid w:val="00076ED5"/>
    <w:rsid w:val="000879E7"/>
    <w:rsid w:val="0009614F"/>
    <w:rsid w:val="000A0B32"/>
    <w:rsid w:val="000A0BA8"/>
    <w:rsid w:val="000B73DB"/>
    <w:rsid w:val="000C4513"/>
    <w:rsid w:val="000D273E"/>
    <w:rsid w:val="000E2D18"/>
    <w:rsid w:val="000E488E"/>
    <w:rsid w:val="000E7AD5"/>
    <w:rsid w:val="000E7CDE"/>
    <w:rsid w:val="000F36D0"/>
    <w:rsid w:val="000F409B"/>
    <w:rsid w:val="000F428E"/>
    <w:rsid w:val="000F4D92"/>
    <w:rsid w:val="000F7510"/>
    <w:rsid w:val="000F77E3"/>
    <w:rsid w:val="00106BF0"/>
    <w:rsid w:val="00106DC0"/>
    <w:rsid w:val="001134CE"/>
    <w:rsid w:val="001141C6"/>
    <w:rsid w:val="001225FD"/>
    <w:rsid w:val="001472F7"/>
    <w:rsid w:val="0015034B"/>
    <w:rsid w:val="001526F9"/>
    <w:rsid w:val="00156EB0"/>
    <w:rsid w:val="001571C4"/>
    <w:rsid w:val="00162891"/>
    <w:rsid w:val="00163915"/>
    <w:rsid w:val="00163974"/>
    <w:rsid w:val="001645E1"/>
    <w:rsid w:val="0016777E"/>
    <w:rsid w:val="00171E3B"/>
    <w:rsid w:val="00174C66"/>
    <w:rsid w:val="001758DD"/>
    <w:rsid w:val="00176108"/>
    <w:rsid w:val="00186926"/>
    <w:rsid w:val="00187A48"/>
    <w:rsid w:val="00191A56"/>
    <w:rsid w:val="00197DE1"/>
    <w:rsid w:val="001A4F30"/>
    <w:rsid w:val="001C02F7"/>
    <w:rsid w:val="001C12FE"/>
    <w:rsid w:val="001C3AC6"/>
    <w:rsid w:val="001C3B27"/>
    <w:rsid w:val="001D043A"/>
    <w:rsid w:val="001D4359"/>
    <w:rsid w:val="001D56C2"/>
    <w:rsid w:val="001E5C2F"/>
    <w:rsid w:val="001E5CD3"/>
    <w:rsid w:val="001E5FF9"/>
    <w:rsid w:val="001F0AD8"/>
    <w:rsid w:val="001F1C39"/>
    <w:rsid w:val="001F6D72"/>
    <w:rsid w:val="00200AFD"/>
    <w:rsid w:val="00201307"/>
    <w:rsid w:val="002016C4"/>
    <w:rsid w:val="00202101"/>
    <w:rsid w:val="002079DB"/>
    <w:rsid w:val="00211FBF"/>
    <w:rsid w:val="00215328"/>
    <w:rsid w:val="002205A8"/>
    <w:rsid w:val="00222C14"/>
    <w:rsid w:val="00226DAD"/>
    <w:rsid w:val="00227EDF"/>
    <w:rsid w:val="00235DD2"/>
    <w:rsid w:val="0023783A"/>
    <w:rsid w:val="00237E91"/>
    <w:rsid w:val="00241BF3"/>
    <w:rsid w:val="00247793"/>
    <w:rsid w:val="002525A4"/>
    <w:rsid w:val="00254A35"/>
    <w:rsid w:val="002562A8"/>
    <w:rsid w:val="00257D85"/>
    <w:rsid w:val="00263348"/>
    <w:rsid w:val="002663E0"/>
    <w:rsid w:val="00267125"/>
    <w:rsid w:val="00273886"/>
    <w:rsid w:val="00281878"/>
    <w:rsid w:val="0028330C"/>
    <w:rsid w:val="002953B0"/>
    <w:rsid w:val="00296456"/>
    <w:rsid w:val="00296843"/>
    <w:rsid w:val="002A595C"/>
    <w:rsid w:val="002A7CD8"/>
    <w:rsid w:val="002B1ACD"/>
    <w:rsid w:val="002B2AE0"/>
    <w:rsid w:val="002C1318"/>
    <w:rsid w:val="002C65C8"/>
    <w:rsid w:val="002D27EE"/>
    <w:rsid w:val="002D42F5"/>
    <w:rsid w:val="002E3662"/>
    <w:rsid w:val="002E4C29"/>
    <w:rsid w:val="002F0065"/>
    <w:rsid w:val="002F2CC1"/>
    <w:rsid w:val="00302928"/>
    <w:rsid w:val="00303E31"/>
    <w:rsid w:val="00305ED8"/>
    <w:rsid w:val="00321933"/>
    <w:rsid w:val="00331445"/>
    <w:rsid w:val="0033200B"/>
    <w:rsid w:val="00337B7B"/>
    <w:rsid w:val="003437DF"/>
    <w:rsid w:val="00344544"/>
    <w:rsid w:val="00346F8E"/>
    <w:rsid w:val="003526A9"/>
    <w:rsid w:val="00352FE7"/>
    <w:rsid w:val="00361144"/>
    <w:rsid w:val="00362DCF"/>
    <w:rsid w:val="003633BE"/>
    <w:rsid w:val="0036497E"/>
    <w:rsid w:val="003667AA"/>
    <w:rsid w:val="003705A5"/>
    <w:rsid w:val="00371F04"/>
    <w:rsid w:val="00372727"/>
    <w:rsid w:val="00381713"/>
    <w:rsid w:val="00381C67"/>
    <w:rsid w:val="00392303"/>
    <w:rsid w:val="003A1A1E"/>
    <w:rsid w:val="003A6AF7"/>
    <w:rsid w:val="003B1DE9"/>
    <w:rsid w:val="003B522D"/>
    <w:rsid w:val="003C2E5B"/>
    <w:rsid w:val="003C42AE"/>
    <w:rsid w:val="003C4D3D"/>
    <w:rsid w:val="003C5596"/>
    <w:rsid w:val="003D0550"/>
    <w:rsid w:val="003E0554"/>
    <w:rsid w:val="003E50A3"/>
    <w:rsid w:val="003F1BC6"/>
    <w:rsid w:val="003F3AF9"/>
    <w:rsid w:val="003F3CD3"/>
    <w:rsid w:val="003F3FFA"/>
    <w:rsid w:val="003F6FA6"/>
    <w:rsid w:val="00402FC7"/>
    <w:rsid w:val="00403699"/>
    <w:rsid w:val="00406138"/>
    <w:rsid w:val="004102B1"/>
    <w:rsid w:val="00410AEC"/>
    <w:rsid w:val="00412B3D"/>
    <w:rsid w:val="004145DF"/>
    <w:rsid w:val="004163DB"/>
    <w:rsid w:val="004214B5"/>
    <w:rsid w:val="0042355A"/>
    <w:rsid w:val="0042786C"/>
    <w:rsid w:val="004278A1"/>
    <w:rsid w:val="00433B42"/>
    <w:rsid w:val="00436A22"/>
    <w:rsid w:val="004377B4"/>
    <w:rsid w:val="004415D0"/>
    <w:rsid w:val="004621A4"/>
    <w:rsid w:val="0046309F"/>
    <w:rsid w:val="0047084F"/>
    <w:rsid w:val="00470F3C"/>
    <w:rsid w:val="00474EDB"/>
    <w:rsid w:val="00475F5D"/>
    <w:rsid w:val="004761AF"/>
    <w:rsid w:val="00476631"/>
    <w:rsid w:val="0047663A"/>
    <w:rsid w:val="00480717"/>
    <w:rsid w:val="00481062"/>
    <w:rsid w:val="004938DE"/>
    <w:rsid w:val="004A368F"/>
    <w:rsid w:val="004A4809"/>
    <w:rsid w:val="004B044E"/>
    <w:rsid w:val="004C2425"/>
    <w:rsid w:val="004C3017"/>
    <w:rsid w:val="004C419F"/>
    <w:rsid w:val="004C5512"/>
    <w:rsid w:val="004C5BB3"/>
    <w:rsid w:val="004D57B8"/>
    <w:rsid w:val="004D5DC0"/>
    <w:rsid w:val="004E75DD"/>
    <w:rsid w:val="004F1CDC"/>
    <w:rsid w:val="004F7AE2"/>
    <w:rsid w:val="005041DB"/>
    <w:rsid w:val="00506A5A"/>
    <w:rsid w:val="005119EA"/>
    <w:rsid w:val="0052087D"/>
    <w:rsid w:val="005257B9"/>
    <w:rsid w:val="0053151C"/>
    <w:rsid w:val="005320CE"/>
    <w:rsid w:val="00532934"/>
    <w:rsid w:val="00533EB4"/>
    <w:rsid w:val="00536DF7"/>
    <w:rsid w:val="00545638"/>
    <w:rsid w:val="00546A99"/>
    <w:rsid w:val="005473F6"/>
    <w:rsid w:val="00554CBC"/>
    <w:rsid w:val="00562A22"/>
    <w:rsid w:val="00562F07"/>
    <w:rsid w:val="00575C71"/>
    <w:rsid w:val="0058554D"/>
    <w:rsid w:val="00586FDF"/>
    <w:rsid w:val="0059042F"/>
    <w:rsid w:val="0059275C"/>
    <w:rsid w:val="005A4488"/>
    <w:rsid w:val="005B2688"/>
    <w:rsid w:val="005B2865"/>
    <w:rsid w:val="005B75F6"/>
    <w:rsid w:val="005E2C3E"/>
    <w:rsid w:val="005F0C0B"/>
    <w:rsid w:val="005F48DA"/>
    <w:rsid w:val="005F5788"/>
    <w:rsid w:val="005F5EDA"/>
    <w:rsid w:val="006002F0"/>
    <w:rsid w:val="0060203E"/>
    <w:rsid w:val="00603A66"/>
    <w:rsid w:val="006068F0"/>
    <w:rsid w:val="0061122D"/>
    <w:rsid w:val="00616A5A"/>
    <w:rsid w:val="00630D49"/>
    <w:rsid w:val="00641A72"/>
    <w:rsid w:val="00645BF3"/>
    <w:rsid w:val="006467FF"/>
    <w:rsid w:val="0065035D"/>
    <w:rsid w:val="00651132"/>
    <w:rsid w:val="006524DF"/>
    <w:rsid w:val="00653B3A"/>
    <w:rsid w:val="0065410C"/>
    <w:rsid w:val="006556B7"/>
    <w:rsid w:val="00655824"/>
    <w:rsid w:val="00673D3F"/>
    <w:rsid w:val="006743E2"/>
    <w:rsid w:val="006A0075"/>
    <w:rsid w:val="006A2F8C"/>
    <w:rsid w:val="006A7462"/>
    <w:rsid w:val="006B032C"/>
    <w:rsid w:val="006B4A90"/>
    <w:rsid w:val="006B745F"/>
    <w:rsid w:val="006C10DE"/>
    <w:rsid w:val="006C3E70"/>
    <w:rsid w:val="006D0CA8"/>
    <w:rsid w:val="006D0DE1"/>
    <w:rsid w:val="006D2CF1"/>
    <w:rsid w:val="006D3CE0"/>
    <w:rsid w:val="006E13D6"/>
    <w:rsid w:val="006E6498"/>
    <w:rsid w:val="006E6515"/>
    <w:rsid w:val="006F1CF8"/>
    <w:rsid w:val="0070203F"/>
    <w:rsid w:val="0071347A"/>
    <w:rsid w:val="00716B0F"/>
    <w:rsid w:val="00717A67"/>
    <w:rsid w:val="00717CCD"/>
    <w:rsid w:val="00722C85"/>
    <w:rsid w:val="00724F3A"/>
    <w:rsid w:val="00730C4C"/>
    <w:rsid w:val="0073163F"/>
    <w:rsid w:val="00731F9E"/>
    <w:rsid w:val="007421D6"/>
    <w:rsid w:val="007470F2"/>
    <w:rsid w:val="007477ED"/>
    <w:rsid w:val="0075077D"/>
    <w:rsid w:val="00756DC0"/>
    <w:rsid w:val="00762D2D"/>
    <w:rsid w:val="00770729"/>
    <w:rsid w:val="00776D3B"/>
    <w:rsid w:val="00780EBA"/>
    <w:rsid w:val="00781C61"/>
    <w:rsid w:val="0078749F"/>
    <w:rsid w:val="00787CB8"/>
    <w:rsid w:val="00796436"/>
    <w:rsid w:val="00797E77"/>
    <w:rsid w:val="007A1F42"/>
    <w:rsid w:val="007A3A67"/>
    <w:rsid w:val="007A4849"/>
    <w:rsid w:val="007B1618"/>
    <w:rsid w:val="007B1800"/>
    <w:rsid w:val="007C78D1"/>
    <w:rsid w:val="007D3995"/>
    <w:rsid w:val="007D4F6C"/>
    <w:rsid w:val="007D5848"/>
    <w:rsid w:val="007D6876"/>
    <w:rsid w:val="007D7120"/>
    <w:rsid w:val="007E088F"/>
    <w:rsid w:val="007E2DDB"/>
    <w:rsid w:val="007E4950"/>
    <w:rsid w:val="007E55A6"/>
    <w:rsid w:val="007F22D6"/>
    <w:rsid w:val="007F26BB"/>
    <w:rsid w:val="00804507"/>
    <w:rsid w:val="008064AD"/>
    <w:rsid w:val="00807C98"/>
    <w:rsid w:val="00813CDF"/>
    <w:rsid w:val="00815B8C"/>
    <w:rsid w:val="0081629E"/>
    <w:rsid w:val="00817C01"/>
    <w:rsid w:val="00822F22"/>
    <w:rsid w:val="00825BA3"/>
    <w:rsid w:val="00833E54"/>
    <w:rsid w:val="008354DE"/>
    <w:rsid w:val="008408F9"/>
    <w:rsid w:val="008411AB"/>
    <w:rsid w:val="008472E3"/>
    <w:rsid w:val="00856469"/>
    <w:rsid w:val="00861109"/>
    <w:rsid w:val="008613CE"/>
    <w:rsid w:val="008627E7"/>
    <w:rsid w:val="00864219"/>
    <w:rsid w:val="00866068"/>
    <w:rsid w:val="0086622F"/>
    <w:rsid w:val="00875159"/>
    <w:rsid w:val="00875410"/>
    <w:rsid w:val="008819B7"/>
    <w:rsid w:val="00883F6C"/>
    <w:rsid w:val="0088479E"/>
    <w:rsid w:val="00884B2E"/>
    <w:rsid w:val="00897BDA"/>
    <w:rsid w:val="008A01A0"/>
    <w:rsid w:val="008B0D7C"/>
    <w:rsid w:val="008B4A96"/>
    <w:rsid w:val="008B52A9"/>
    <w:rsid w:val="008B6777"/>
    <w:rsid w:val="008B7257"/>
    <w:rsid w:val="008D3338"/>
    <w:rsid w:val="008D556E"/>
    <w:rsid w:val="008E1DE9"/>
    <w:rsid w:val="008E7039"/>
    <w:rsid w:val="008E7C0F"/>
    <w:rsid w:val="008F1C14"/>
    <w:rsid w:val="008F3CDC"/>
    <w:rsid w:val="008F7F48"/>
    <w:rsid w:val="00900E08"/>
    <w:rsid w:val="00903A50"/>
    <w:rsid w:val="009057B8"/>
    <w:rsid w:val="00912119"/>
    <w:rsid w:val="0092040E"/>
    <w:rsid w:val="0092511D"/>
    <w:rsid w:val="009420E1"/>
    <w:rsid w:val="00944817"/>
    <w:rsid w:val="00945C60"/>
    <w:rsid w:val="00950A1A"/>
    <w:rsid w:val="0096203A"/>
    <w:rsid w:val="0096204F"/>
    <w:rsid w:val="009643B6"/>
    <w:rsid w:val="009700E7"/>
    <w:rsid w:val="00970705"/>
    <w:rsid w:val="00970B78"/>
    <w:rsid w:val="00971119"/>
    <w:rsid w:val="00972D7B"/>
    <w:rsid w:val="00980044"/>
    <w:rsid w:val="00987364"/>
    <w:rsid w:val="00990A21"/>
    <w:rsid w:val="00991441"/>
    <w:rsid w:val="009962EA"/>
    <w:rsid w:val="00996822"/>
    <w:rsid w:val="009A0D8D"/>
    <w:rsid w:val="009B22BB"/>
    <w:rsid w:val="009B3897"/>
    <w:rsid w:val="009B3AC1"/>
    <w:rsid w:val="009B4DA9"/>
    <w:rsid w:val="009B572B"/>
    <w:rsid w:val="009B6E29"/>
    <w:rsid w:val="009C076C"/>
    <w:rsid w:val="009C2ED1"/>
    <w:rsid w:val="009C3DC4"/>
    <w:rsid w:val="009C6B68"/>
    <w:rsid w:val="009D391F"/>
    <w:rsid w:val="009D481B"/>
    <w:rsid w:val="009D66E4"/>
    <w:rsid w:val="009F3229"/>
    <w:rsid w:val="009F5560"/>
    <w:rsid w:val="00A06E50"/>
    <w:rsid w:val="00A21370"/>
    <w:rsid w:val="00A2216D"/>
    <w:rsid w:val="00A273E3"/>
    <w:rsid w:val="00A302FB"/>
    <w:rsid w:val="00A33BAC"/>
    <w:rsid w:val="00A3668B"/>
    <w:rsid w:val="00A40338"/>
    <w:rsid w:val="00A41E2E"/>
    <w:rsid w:val="00A46E5E"/>
    <w:rsid w:val="00A47D58"/>
    <w:rsid w:val="00A52ECD"/>
    <w:rsid w:val="00A61795"/>
    <w:rsid w:val="00A64853"/>
    <w:rsid w:val="00A7306E"/>
    <w:rsid w:val="00A76D1C"/>
    <w:rsid w:val="00A80D86"/>
    <w:rsid w:val="00A926C2"/>
    <w:rsid w:val="00A96309"/>
    <w:rsid w:val="00A96B9F"/>
    <w:rsid w:val="00AA2598"/>
    <w:rsid w:val="00AA3BAF"/>
    <w:rsid w:val="00AA4CC2"/>
    <w:rsid w:val="00AA57B6"/>
    <w:rsid w:val="00AA6825"/>
    <w:rsid w:val="00AB1AD4"/>
    <w:rsid w:val="00AB2DF1"/>
    <w:rsid w:val="00AB30E9"/>
    <w:rsid w:val="00AB3187"/>
    <w:rsid w:val="00AB3A83"/>
    <w:rsid w:val="00AB50A5"/>
    <w:rsid w:val="00AC030F"/>
    <w:rsid w:val="00AD156B"/>
    <w:rsid w:val="00AD170C"/>
    <w:rsid w:val="00AD294B"/>
    <w:rsid w:val="00AD2F54"/>
    <w:rsid w:val="00AD3C5C"/>
    <w:rsid w:val="00AD7F42"/>
    <w:rsid w:val="00AE4163"/>
    <w:rsid w:val="00AF29F4"/>
    <w:rsid w:val="00AF4413"/>
    <w:rsid w:val="00AF4A5B"/>
    <w:rsid w:val="00B02F4A"/>
    <w:rsid w:val="00B031A6"/>
    <w:rsid w:val="00B06BA4"/>
    <w:rsid w:val="00B079C0"/>
    <w:rsid w:val="00B1172C"/>
    <w:rsid w:val="00B15B1D"/>
    <w:rsid w:val="00B220B1"/>
    <w:rsid w:val="00B24267"/>
    <w:rsid w:val="00B36020"/>
    <w:rsid w:val="00B40752"/>
    <w:rsid w:val="00B46F93"/>
    <w:rsid w:val="00B479CA"/>
    <w:rsid w:val="00B6507D"/>
    <w:rsid w:val="00B66915"/>
    <w:rsid w:val="00B67AED"/>
    <w:rsid w:val="00B70606"/>
    <w:rsid w:val="00B70EFE"/>
    <w:rsid w:val="00B755EE"/>
    <w:rsid w:val="00B767AD"/>
    <w:rsid w:val="00B85342"/>
    <w:rsid w:val="00B92FDE"/>
    <w:rsid w:val="00B94CD9"/>
    <w:rsid w:val="00B950B7"/>
    <w:rsid w:val="00BA09C5"/>
    <w:rsid w:val="00BA4E99"/>
    <w:rsid w:val="00BB100C"/>
    <w:rsid w:val="00BB1F9A"/>
    <w:rsid w:val="00BB206D"/>
    <w:rsid w:val="00BB5545"/>
    <w:rsid w:val="00BB6D0D"/>
    <w:rsid w:val="00BC3808"/>
    <w:rsid w:val="00BE18F4"/>
    <w:rsid w:val="00BE6CFD"/>
    <w:rsid w:val="00BF2766"/>
    <w:rsid w:val="00BF2A5D"/>
    <w:rsid w:val="00BF49CA"/>
    <w:rsid w:val="00BF6BAF"/>
    <w:rsid w:val="00C01A55"/>
    <w:rsid w:val="00C0433A"/>
    <w:rsid w:val="00C0763C"/>
    <w:rsid w:val="00C3084E"/>
    <w:rsid w:val="00C30AF7"/>
    <w:rsid w:val="00C34AA1"/>
    <w:rsid w:val="00C43C47"/>
    <w:rsid w:val="00C5590E"/>
    <w:rsid w:val="00C60CC7"/>
    <w:rsid w:val="00C62977"/>
    <w:rsid w:val="00C67F00"/>
    <w:rsid w:val="00C72994"/>
    <w:rsid w:val="00C76F3C"/>
    <w:rsid w:val="00C77210"/>
    <w:rsid w:val="00C8044F"/>
    <w:rsid w:val="00C816A7"/>
    <w:rsid w:val="00C82052"/>
    <w:rsid w:val="00C83EF0"/>
    <w:rsid w:val="00C85C07"/>
    <w:rsid w:val="00C915E4"/>
    <w:rsid w:val="00C91C5D"/>
    <w:rsid w:val="00C94290"/>
    <w:rsid w:val="00CA4B50"/>
    <w:rsid w:val="00CB250B"/>
    <w:rsid w:val="00CB2F23"/>
    <w:rsid w:val="00CB3853"/>
    <w:rsid w:val="00CB543F"/>
    <w:rsid w:val="00CB5DC0"/>
    <w:rsid w:val="00CB5DC5"/>
    <w:rsid w:val="00CB664E"/>
    <w:rsid w:val="00CB7488"/>
    <w:rsid w:val="00CB7943"/>
    <w:rsid w:val="00CC7371"/>
    <w:rsid w:val="00CD018A"/>
    <w:rsid w:val="00CD6ADF"/>
    <w:rsid w:val="00CE0EEA"/>
    <w:rsid w:val="00CE7ED1"/>
    <w:rsid w:val="00CF17D9"/>
    <w:rsid w:val="00CF7C2C"/>
    <w:rsid w:val="00D017DA"/>
    <w:rsid w:val="00D0278D"/>
    <w:rsid w:val="00D0791C"/>
    <w:rsid w:val="00D16814"/>
    <w:rsid w:val="00D21196"/>
    <w:rsid w:val="00D30813"/>
    <w:rsid w:val="00D42C8A"/>
    <w:rsid w:val="00D43525"/>
    <w:rsid w:val="00D445D4"/>
    <w:rsid w:val="00D44A26"/>
    <w:rsid w:val="00D45DBD"/>
    <w:rsid w:val="00D46F94"/>
    <w:rsid w:val="00D57049"/>
    <w:rsid w:val="00D60255"/>
    <w:rsid w:val="00D61D9A"/>
    <w:rsid w:val="00D6702E"/>
    <w:rsid w:val="00D75166"/>
    <w:rsid w:val="00D75410"/>
    <w:rsid w:val="00D765CF"/>
    <w:rsid w:val="00D83E62"/>
    <w:rsid w:val="00D867DD"/>
    <w:rsid w:val="00D917BE"/>
    <w:rsid w:val="00D91801"/>
    <w:rsid w:val="00D926FB"/>
    <w:rsid w:val="00D96181"/>
    <w:rsid w:val="00DA1790"/>
    <w:rsid w:val="00DA26EE"/>
    <w:rsid w:val="00DA47BB"/>
    <w:rsid w:val="00DC09D7"/>
    <w:rsid w:val="00DC7BD5"/>
    <w:rsid w:val="00DD52D5"/>
    <w:rsid w:val="00DD6BFD"/>
    <w:rsid w:val="00DE4595"/>
    <w:rsid w:val="00DE5C62"/>
    <w:rsid w:val="00DE7AF1"/>
    <w:rsid w:val="00DF31C3"/>
    <w:rsid w:val="00DF5B77"/>
    <w:rsid w:val="00DF7756"/>
    <w:rsid w:val="00E015CF"/>
    <w:rsid w:val="00E040F7"/>
    <w:rsid w:val="00E052FA"/>
    <w:rsid w:val="00E10722"/>
    <w:rsid w:val="00E1317C"/>
    <w:rsid w:val="00E22260"/>
    <w:rsid w:val="00E238A9"/>
    <w:rsid w:val="00E30EB0"/>
    <w:rsid w:val="00E31085"/>
    <w:rsid w:val="00E35391"/>
    <w:rsid w:val="00E3648B"/>
    <w:rsid w:val="00E36D50"/>
    <w:rsid w:val="00E47026"/>
    <w:rsid w:val="00E50C80"/>
    <w:rsid w:val="00E51AB7"/>
    <w:rsid w:val="00E52A67"/>
    <w:rsid w:val="00E532B8"/>
    <w:rsid w:val="00E536F6"/>
    <w:rsid w:val="00E623BA"/>
    <w:rsid w:val="00E634E7"/>
    <w:rsid w:val="00E6511C"/>
    <w:rsid w:val="00E70744"/>
    <w:rsid w:val="00E77D66"/>
    <w:rsid w:val="00E856D6"/>
    <w:rsid w:val="00E92E31"/>
    <w:rsid w:val="00EA1406"/>
    <w:rsid w:val="00EA2070"/>
    <w:rsid w:val="00EA39F0"/>
    <w:rsid w:val="00EA7857"/>
    <w:rsid w:val="00EA7EB1"/>
    <w:rsid w:val="00EB2CAE"/>
    <w:rsid w:val="00EB444D"/>
    <w:rsid w:val="00EB703F"/>
    <w:rsid w:val="00EB738E"/>
    <w:rsid w:val="00EB780F"/>
    <w:rsid w:val="00EC02C9"/>
    <w:rsid w:val="00EC307F"/>
    <w:rsid w:val="00EE1288"/>
    <w:rsid w:val="00EE3FC8"/>
    <w:rsid w:val="00EF3582"/>
    <w:rsid w:val="00EF6D00"/>
    <w:rsid w:val="00F04ABD"/>
    <w:rsid w:val="00F05D15"/>
    <w:rsid w:val="00F1156F"/>
    <w:rsid w:val="00F16D76"/>
    <w:rsid w:val="00F25466"/>
    <w:rsid w:val="00F367A7"/>
    <w:rsid w:val="00F412E3"/>
    <w:rsid w:val="00F4501F"/>
    <w:rsid w:val="00F46E6E"/>
    <w:rsid w:val="00F528E1"/>
    <w:rsid w:val="00F53904"/>
    <w:rsid w:val="00F53CE9"/>
    <w:rsid w:val="00F5580C"/>
    <w:rsid w:val="00F55B79"/>
    <w:rsid w:val="00F570C0"/>
    <w:rsid w:val="00F576B0"/>
    <w:rsid w:val="00F63EFC"/>
    <w:rsid w:val="00F645A1"/>
    <w:rsid w:val="00F7033C"/>
    <w:rsid w:val="00F709EB"/>
    <w:rsid w:val="00F70F54"/>
    <w:rsid w:val="00F74CFF"/>
    <w:rsid w:val="00F76F55"/>
    <w:rsid w:val="00F82595"/>
    <w:rsid w:val="00F82BFE"/>
    <w:rsid w:val="00F87B06"/>
    <w:rsid w:val="00F93F6F"/>
    <w:rsid w:val="00FA5773"/>
    <w:rsid w:val="00FB6C47"/>
    <w:rsid w:val="00FC0D2E"/>
    <w:rsid w:val="00FC0DD9"/>
    <w:rsid w:val="00FC2F55"/>
    <w:rsid w:val="00FC4F3D"/>
    <w:rsid w:val="00FC7294"/>
    <w:rsid w:val="00FD26C3"/>
    <w:rsid w:val="00FD36E7"/>
    <w:rsid w:val="00FD7543"/>
    <w:rsid w:val="00FF29CD"/>
    <w:rsid w:val="00FF31C4"/>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left" w:pos="702"/>
      </w:tabs>
      <w:ind w:right="72"/>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semiHidden/>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3526A9"/>
    <w:pPr>
      <w:numPr>
        <w:numId w:val="7"/>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3526A9"/>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3526A9"/>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3526A9"/>
    <w:rPr>
      <w:rFonts w:ascii="Times New Roman" w:eastAsia="Calibri" w:hAnsi="Times New Roman" w:cs="Times New Roman"/>
      <w:i/>
      <w:color w:val="000000"/>
      <w:kern w:val="0"/>
      <w:sz w:val="24"/>
      <w:szCs w:val="24"/>
      <w:lang w:val="en"/>
      <w14:ligatures w14:val="none"/>
    </w:rPr>
  </w:style>
  <w:style w:type="paragraph" w:customStyle="1" w:styleId="Sumpage1strandheader">
    <w:name w:val="Sum page 1 strand header"/>
    <w:basedOn w:val="Normal"/>
    <w:link w:val="Sumpage1strandheaderChar"/>
    <w:qFormat/>
    <w:rsid w:val="003526A9"/>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3526A9"/>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3526A9"/>
    <w:pPr>
      <w:numPr>
        <w:numId w:val="7"/>
      </w:numPr>
    </w:pPr>
  </w:style>
  <w:style w:type="paragraph" w:customStyle="1" w:styleId="SOLStandardhang7">
    <w:name w:val="SOL Standard hang .7"/>
    <w:basedOn w:val="SOLStandardhang67"/>
    <w:link w:val="SOLStandardhang7Char"/>
    <w:qFormat/>
    <w:rsid w:val="001645E1"/>
    <w:pPr>
      <w:ind w:left="1008" w:hanging="1008"/>
    </w:pPr>
  </w:style>
  <w:style w:type="character" w:customStyle="1" w:styleId="SOLStandardhang7Char">
    <w:name w:val="SOL Standard hang .7 Char"/>
    <w:basedOn w:val="SOLStandardhang67Char"/>
    <w:link w:val="SOLStandardhang7"/>
    <w:rsid w:val="001645E1"/>
    <w:rPr>
      <w:rFonts w:ascii="Times New Roman" w:eastAsia="Calibri" w:hAnsi="Times New Roman" w:cs="Times New Roman"/>
      <w:b/>
      <w:color w:val="202020"/>
      <w:kern w:val="0"/>
      <w:sz w:val="24"/>
      <w:szCs w:val="24"/>
      <w14:ligatures w14:val="none"/>
    </w:rPr>
  </w:style>
  <w:style w:type="paragraph" w:customStyle="1" w:styleId="VSOL23">
    <w:name w:val="V SOL23"/>
    <w:basedOn w:val="Normal"/>
    <w:link w:val="VSOL23Char"/>
    <w:qFormat/>
    <w:rsid w:val="00CF7C2C"/>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CF7C2C"/>
    <w:rPr>
      <w:rFonts w:ascii="Times New Roman" w:eastAsia="Calibri" w:hAnsi="Times New Roman" w:cs="Times New Roman"/>
      <w:b/>
      <w:color w:val="202020"/>
      <w:kern w:val="0"/>
      <w:sz w:val="24"/>
      <w:szCs w:val="24"/>
      <w:lang w:val="en"/>
      <w14:ligatures w14:val="none"/>
    </w:rPr>
  </w:style>
  <w:style w:type="paragraph" w:customStyle="1" w:styleId="VSOL23L">
    <w:name w:val="V SOL23L"/>
    <w:basedOn w:val="Normal"/>
    <w:link w:val="VSOL23LChar"/>
    <w:qFormat/>
    <w:rsid w:val="00CF7C2C"/>
    <w:pPr>
      <w:numPr>
        <w:numId w:val="25"/>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CF7C2C"/>
    <w:rPr>
      <w:rFonts w:ascii="Times New Roman" w:eastAsia="Calibri" w:hAnsi="Times New Roman" w:cs="Times New Roman"/>
      <w:color w:val="000000"/>
      <w:kern w:val="0"/>
      <w:sz w:val="24"/>
      <w:szCs w:val="24"/>
      <w:lang w:val="en"/>
      <w14:ligatures w14:val="none"/>
    </w:rPr>
  </w:style>
  <w:style w:type="character" w:styleId="Strong">
    <w:name w:val="Strong"/>
    <w:basedOn w:val="DefaultParagraphFont"/>
    <w:uiPriority w:val="22"/>
    <w:qFormat/>
    <w:rsid w:val="002F0065"/>
    <w:rPr>
      <w:b/>
      <w:bCs/>
    </w:rPr>
  </w:style>
  <w:style w:type="character" w:customStyle="1" w:styleId="ui-provider">
    <w:name w:val="ui-provider"/>
    <w:basedOn w:val="DefaultParagraphFont"/>
    <w:rsid w:val="002F0065"/>
  </w:style>
  <w:style w:type="character" w:styleId="PlaceholderText">
    <w:name w:val="Placeholder Text"/>
    <w:basedOn w:val="DefaultParagraphFont"/>
    <w:uiPriority w:val="99"/>
    <w:semiHidden/>
    <w:rsid w:val="00586FDF"/>
    <w:rPr>
      <w:color w:val="666666"/>
    </w:rPr>
  </w:style>
  <w:style w:type="character" w:styleId="PageNumber">
    <w:name w:val="page number"/>
    <w:basedOn w:val="DefaultParagraphFont"/>
    <w:uiPriority w:val="99"/>
    <w:semiHidden/>
    <w:unhideWhenUsed/>
    <w:rsid w:val="00254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159152879">
      <w:bodyDiv w:val="1"/>
      <w:marLeft w:val="0"/>
      <w:marRight w:val="0"/>
      <w:marTop w:val="0"/>
      <w:marBottom w:val="0"/>
      <w:divBdr>
        <w:top w:val="none" w:sz="0" w:space="0" w:color="auto"/>
        <w:left w:val="none" w:sz="0" w:space="0" w:color="auto"/>
        <w:bottom w:val="none" w:sz="0" w:space="0" w:color="auto"/>
        <w:right w:val="none" w:sz="0" w:space="0" w:color="auto"/>
      </w:divBdr>
    </w:div>
    <w:div w:id="171648487">
      <w:bodyDiv w:val="1"/>
      <w:marLeft w:val="0"/>
      <w:marRight w:val="0"/>
      <w:marTop w:val="0"/>
      <w:marBottom w:val="0"/>
      <w:divBdr>
        <w:top w:val="none" w:sz="0" w:space="0" w:color="auto"/>
        <w:left w:val="none" w:sz="0" w:space="0" w:color="auto"/>
        <w:bottom w:val="none" w:sz="0" w:space="0" w:color="auto"/>
        <w:right w:val="none" w:sz="0" w:space="0" w:color="auto"/>
      </w:divBdr>
    </w:div>
    <w:div w:id="182282224">
      <w:bodyDiv w:val="1"/>
      <w:marLeft w:val="0"/>
      <w:marRight w:val="0"/>
      <w:marTop w:val="0"/>
      <w:marBottom w:val="0"/>
      <w:divBdr>
        <w:top w:val="none" w:sz="0" w:space="0" w:color="auto"/>
        <w:left w:val="none" w:sz="0" w:space="0" w:color="auto"/>
        <w:bottom w:val="none" w:sz="0" w:space="0" w:color="auto"/>
        <w:right w:val="none" w:sz="0" w:space="0" w:color="auto"/>
      </w:divBdr>
    </w:div>
    <w:div w:id="318269372">
      <w:bodyDiv w:val="1"/>
      <w:marLeft w:val="0"/>
      <w:marRight w:val="0"/>
      <w:marTop w:val="0"/>
      <w:marBottom w:val="0"/>
      <w:divBdr>
        <w:top w:val="none" w:sz="0" w:space="0" w:color="auto"/>
        <w:left w:val="none" w:sz="0" w:space="0" w:color="auto"/>
        <w:bottom w:val="none" w:sz="0" w:space="0" w:color="auto"/>
        <w:right w:val="none" w:sz="0" w:space="0" w:color="auto"/>
      </w:divBdr>
    </w:div>
    <w:div w:id="501118387">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579101898">
      <w:bodyDiv w:val="1"/>
      <w:marLeft w:val="0"/>
      <w:marRight w:val="0"/>
      <w:marTop w:val="0"/>
      <w:marBottom w:val="0"/>
      <w:divBdr>
        <w:top w:val="none" w:sz="0" w:space="0" w:color="auto"/>
        <w:left w:val="none" w:sz="0" w:space="0" w:color="auto"/>
        <w:bottom w:val="none" w:sz="0" w:space="0" w:color="auto"/>
        <w:right w:val="none" w:sz="0" w:space="0" w:color="auto"/>
      </w:divBdr>
    </w:div>
    <w:div w:id="605116333">
      <w:bodyDiv w:val="1"/>
      <w:marLeft w:val="0"/>
      <w:marRight w:val="0"/>
      <w:marTop w:val="0"/>
      <w:marBottom w:val="0"/>
      <w:divBdr>
        <w:top w:val="none" w:sz="0" w:space="0" w:color="auto"/>
        <w:left w:val="none" w:sz="0" w:space="0" w:color="auto"/>
        <w:bottom w:val="none" w:sz="0" w:space="0" w:color="auto"/>
        <w:right w:val="none" w:sz="0" w:space="0" w:color="auto"/>
      </w:divBdr>
    </w:div>
    <w:div w:id="616988357">
      <w:bodyDiv w:val="1"/>
      <w:marLeft w:val="0"/>
      <w:marRight w:val="0"/>
      <w:marTop w:val="0"/>
      <w:marBottom w:val="0"/>
      <w:divBdr>
        <w:top w:val="none" w:sz="0" w:space="0" w:color="auto"/>
        <w:left w:val="none" w:sz="0" w:space="0" w:color="auto"/>
        <w:bottom w:val="none" w:sz="0" w:space="0" w:color="auto"/>
        <w:right w:val="none" w:sz="0" w:space="0" w:color="auto"/>
      </w:divBdr>
    </w:div>
    <w:div w:id="618026877">
      <w:bodyDiv w:val="1"/>
      <w:marLeft w:val="0"/>
      <w:marRight w:val="0"/>
      <w:marTop w:val="0"/>
      <w:marBottom w:val="0"/>
      <w:divBdr>
        <w:top w:val="none" w:sz="0" w:space="0" w:color="auto"/>
        <w:left w:val="none" w:sz="0" w:space="0" w:color="auto"/>
        <w:bottom w:val="none" w:sz="0" w:space="0" w:color="auto"/>
        <w:right w:val="none" w:sz="0" w:space="0" w:color="auto"/>
      </w:divBdr>
    </w:div>
    <w:div w:id="682167209">
      <w:bodyDiv w:val="1"/>
      <w:marLeft w:val="0"/>
      <w:marRight w:val="0"/>
      <w:marTop w:val="0"/>
      <w:marBottom w:val="0"/>
      <w:divBdr>
        <w:top w:val="none" w:sz="0" w:space="0" w:color="auto"/>
        <w:left w:val="none" w:sz="0" w:space="0" w:color="auto"/>
        <w:bottom w:val="none" w:sz="0" w:space="0" w:color="auto"/>
        <w:right w:val="none" w:sz="0" w:space="0" w:color="auto"/>
      </w:divBdr>
    </w:div>
    <w:div w:id="692610039">
      <w:bodyDiv w:val="1"/>
      <w:marLeft w:val="0"/>
      <w:marRight w:val="0"/>
      <w:marTop w:val="0"/>
      <w:marBottom w:val="0"/>
      <w:divBdr>
        <w:top w:val="none" w:sz="0" w:space="0" w:color="auto"/>
        <w:left w:val="none" w:sz="0" w:space="0" w:color="auto"/>
        <w:bottom w:val="none" w:sz="0" w:space="0" w:color="auto"/>
        <w:right w:val="none" w:sz="0" w:space="0" w:color="auto"/>
      </w:divBdr>
    </w:div>
    <w:div w:id="693190879">
      <w:bodyDiv w:val="1"/>
      <w:marLeft w:val="0"/>
      <w:marRight w:val="0"/>
      <w:marTop w:val="0"/>
      <w:marBottom w:val="0"/>
      <w:divBdr>
        <w:top w:val="none" w:sz="0" w:space="0" w:color="auto"/>
        <w:left w:val="none" w:sz="0" w:space="0" w:color="auto"/>
        <w:bottom w:val="none" w:sz="0" w:space="0" w:color="auto"/>
        <w:right w:val="none" w:sz="0" w:space="0" w:color="auto"/>
      </w:divBdr>
      <w:divsChild>
        <w:div w:id="1418597709">
          <w:marLeft w:val="720"/>
          <w:marRight w:val="0"/>
          <w:marTop w:val="0"/>
          <w:marBottom w:val="0"/>
          <w:divBdr>
            <w:top w:val="none" w:sz="0" w:space="0" w:color="auto"/>
            <w:left w:val="none" w:sz="0" w:space="0" w:color="auto"/>
            <w:bottom w:val="none" w:sz="0" w:space="0" w:color="auto"/>
            <w:right w:val="none" w:sz="0" w:space="0" w:color="auto"/>
          </w:divBdr>
        </w:div>
        <w:div w:id="1558667673">
          <w:marLeft w:val="720"/>
          <w:marRight w:val="0"/>
          <w:marTop w:val="0"/>
          <w:marBottom w:val="0"/>
          <w:divBdr>
            <w:top w:val="none" w:sz="0" w:space="0" w:color="auto"/>
            <w:left w:val="none" w:sz="0" w:space="0" w:color="auto"/>
            <w:bottom w:val="none" w:sz="0" w:space="0" w:color="auto"/>
            <w:right w:val="none" w:sz="0" w:space="0" w:color="auto"/>
          </w:divBdr>
        </w:div>
        <w:div w:id="2087412834">
          <w:marLeft w:val="720"/>
          <w:marRight w:val="0"/>
          <w:marTop w:val="0"/>
          <w:marBottom w:val="0"/>
          <w:divBdr>
            <w:top w:val="none" w:sz="0" w:space="0" w:color="auto"/>
            <w:left w:val="none" w:sz="0" w:space="0" w:color="auto"/>
            <w:bottom w:val="none" w:sz="0" w:space="0" w:color="auto"/>
            <w:right w:val="none" w:sz="0" w:space="0" w:color="auto"/>
          </w:divBdr>
        </w:div>
      </w:divsChild>
    </w:div>
    <w:div w:id="720136016">
      <w:bodyDiv w:val="1"/>
      <w:marLeft w:val="0"/>
      <w:marRight w:val="0"/>
      <w:marTop w:val="0"/>
      <w:marBottom w:val="0"/>
      <w:divBdr>
        <w:top w:val="none" w:sz="0" w:space="0" w:color="auto"/>
        <w:left w:val="none" w:sz="0" w:space="0" w:color="auto"/>
        <w:bottom w:val="none" w:sz="0" w:space="0" w:color="auto"/>
        <w:right w:val="none" w:sz="0" w:space="0" w:color="auto"/>
      </w:divBdr>
      <w:divsChild>
        <w:div w:id="1580401588">
          <w:marLeft w:val="547"/>
          <w:marRight w:val="0"/>
          <w:marTop w:val="0"/>
          <w:marBottom w:val="0"/>
          <w:divBdr>
            <w:top w:val="none" w:sz="0" w:space="0" w:color="auto"/>
            <w:left w:val="none" w:sz="0" w:space="0" w:color="auto"/>
            <w:bottom w:val="none" w:sz="0" w:space="0" w:color="auto"/>
            <w:right w:val="none" w:sz="0" w:space="0" w:color="auto"/>
          </w:divBdr>
        </w:div>
        <w:div w:id="1298874340">
          <w:marLeft w:val="547"/>
          <w:marRight w:val="0"/>
          <w:marTop w:val="0"/>
          <w:marBottom w:val="0"/>
          <w:divBdr>
            <w:top w:val="none" w:sz="0" w:space="0" w:color="auto"/>
            <w:left w:val="none" w:sz="0" w:space="0" w:color="auto"/>
            <w:bottom w:val="none" w:sz="0" w:space="0" w:color="auto"/>
            <w:right w:val="none" w:sz="0" w:space="0" w:color="auto"/>
          </w:divBdr>
        </w:div>
      </w:divsChild>
    </w:div>
    <w:div w:id="747967364">
      <w:bodyDiv w:val="1"/>
      <w:marLeft w:val="0"/>
      <w:marRight w:val="0"/>
      <w:marTop w:val="0"/>
      <w:marBottom w:val="0"/>
      <w:divBdr>
        <w:top w:val="none" w:sz="0" w:space="0" w:color="auto"/>
        <w:left w:val="none" w:sz="0" w:space="0" w:color="auto"/>
        <w:bottom w:val="none" w:sz="0" w:space="0" w:color="auto"/>
        <w:right w:val="none" w:sz="0" w:space="0" w:color="auto"/>
      </w:divBdr>
    </w:div>
    <w:div w:id="785150966">
      <w:bodyDiv w:val="1"/>
      <w:marLeft w:val="0"/>
      <w:marRight w:val="0"/>
      <w:marTop w:val="0"/>
      <w:marBottom w:val="0"/>
      <w:divBdr>
        <w:top w:val="none" w:sz="0" w:space="0" w:color="auto"/>
        <w:left w:val="none" w:sz="0" w:space="0" w:color="auto"/>
        <w:bottom w:val="none" w:sz="0" w:space="0" w:color="auto"/>
        <w:right w:val="none" w:sz="0" w:space="0" w:color="auto"/>
      </w:divBdr>
    </w:div>
    <w:div w:id="823739799">
      <w:bodyDiv w:val="1"/>
      <w:marLeft w:val="0"/>
      <w:marRight w:val="0"/>
      <w:marTop w:val="0"/>
      <w:marBottom w:val="0"/>
      <w:divBdr>
        <w:top w:val="none" w:sz="0" w:space="0" w:color="auto"/>
        <w:left w:val="none" w:sz="0" w:space="0" w:color="auto"/>
        <w:bottom w:val="none" w:sz="0" w:space="0" w:color="auto"/>
        <w:right w:val="none" w:sz="0" w:space="0" w:color="auto"/>
      </w:divBdr>
    </w:div>
    <w:div w:id="949897307">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998462449">
      <w:bodyDiv w:val="1"/>
      <w:marLeft w:val="0"/>
      <w:marRight w:val="0"/>
      <w:marTop w:val="0"/>
      <w:marBottom w:val="0"/>
      <w:divBdr>
        <w:top w:val="none" w:sz="0" w:space="0" w:color="auto"/>
        <w:left w:val="none" w:sz="0" w:space="0" w:color="auto"/>
        <w:bottom w:val="none" w:sz="0" w:space="0" w:color="auto"/>
        <w:right w:val="none" w:sz="0" w:space="0" w:color="auto"/>
      </w:divBdr>
    </w:div>
    <w:div w:id="1061706671">
      <w:bodyDiv w:val="1"/>
      <w:marLeft w:val="0"/>
      <w:marRight w:val="0"/>
      <w:marTop w:val="0"/>
      <w:marBottom w:val="0"/>
      <w:divBdr>
        <w:top w:val="none" w:sz="0" w:space="0" w:color="auto"/>
        <w:left w:val="none" w:sz="0" w:space="0" w:color="auto"/>
        <w:bottom w:val="none" w:sz="0" w:space="0" w:color="auto"/>
        <w:right w:val="none" w:sz="0" w:space="0" w:color="auto"/>
      </w:divBdr>
    </w:div>
    <w:div w:id="1173059700">
      <w:bodyDiv w:val="1"/>
      <w:marLeft w:val="0"/>
      <w:marRight w:val="0"/>
      <w:marTop w:val="0"/>
      <w:marBottom w:val="0"/>
      <w:divBdr>
        <w:top w:val="none" w:sz="0" w:space="0" w:color="auto"/>
        <w:left w:val="none" w:sz="0" w:space="0" w:color="auto"/>
        <w:bottom w:val="none" w:sz="0" w:space="0" w:color="auto"/>
        <w:right w:val="none" w:sz="0" w:space="0" w:color="auto"/>
      </w:divBdr>
    </w:div>
    <w:div w:id="1189679857">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395160279">
      <w:bodyDiv w:val="1"/>
      <w:marLeft w:val="0"/>
      <w:marRight w:val="0"/>
      <w:marTop w:val="0"/>
      <w:marBottom w:val="0"/>
      <w:divBdr>
        <w:top w:val="none" w:sz="0" w:space="0" w:color="auto"/>
        <w:left w:val="none" w:sz="0" w:space="0" w:color="auto"/>
        <w:bottom w:val="none" w:sz="0" w:space="0" w:color="auto"/>
        <w:right w:val="none" w:sz="0" w:space="0" w:color="auto"/>
      </w:divBdr>
    </w:div>
    <w:div w:id="1405378626">
      <w:bodyDiv w:val="1"/>
      <w:marLeft w:val="0"/>
      <w:marRight w:val="0"/>
      <w:marTop w:val="0"/>
      <w:marBottom w:val="0"/>
      <w:divBdr>
        <w:top w:val="none" w:sz="0" w:space="0" w:color="auto"/>
        <w:left w:val="none" w:sz="0" w:space="0" w:color="auto"/>
        <w:bottom w:val="none" w:sz="0" w:space="0" w:color="auto"/>
        <w:right w:val="none" w:sz="0" w:space="0" w:color="auto"/>
      </w:divBdr>
    </w:div>
    <w:div w:id="1543323272">
      <w:bodyDiv w:val="1"/>
      <w:marLeft w:val="0"/>
      <w:marRight w:val="0"/>
      <w:marTop w:val="0"/>
      <w:marBottom w:val="0"/>
      <w:divBdr>
        <w:top w:val="none" w:sz="0" w:space="0" w:color="auto"/>
        <w:left w:val="none" w:sz="0" w:space="0" w:color="auto"/>
        <w:bottom w:val="none" w:sz="0" w:space="0" w:color="auto"/>
        <w:right w:val="none" w:sz="0" w:space="0" w:color="auto"/>
      </w:divBdr>
      <w:divsChild>
        <w:div w:id="1126851023">
          <w:marLeft w:val="720"/>
          <w:marRight w:val="0"/>
          <w:marTop w:val="0"/>
          <w:marBottom w:val="0"/>
          <w:divBdr>
            <w:top w:val="none" w:sz="0" w:space="0" w:color="auto"/>
            <w:left w:val="none" w:sz="0" w:space="0" w:color="auto"/>
            <w:bottom w:val="none" w:sz="0" w:space="0" w:color="auto"/>
            <w:right w:val="none" w:sz="0" w:space="0" w:color="auto"/>
          </w:divBdr>
        </w:div>
        <w:div w:id="1584335270">
          <w:marLeft w:val="720"/>
          <w:marRight w:val="0"/>
          <w:marTop w:val="0"/>
          <w:marBottom w:val="0"/>
          <w:divBdr>
            <w:top w:val="none" w:sz="0" w:space="0" w:color="auto"/>
            <w:left w:val="none" w:sz="0" w:space="0" w:color="auto"/>
            <w:bottom w:val="none" w:sz="0" w:space="0" w:color="auto"/>
            <w:right w:val="none" w:sz="0" w:space="0" w:color="auto"/>
          </w:divBdr>
        </w:div>
        <w:div w:id="323826952">
          <w:marLeft w:val="720"/>
          <w:marRight w:val="0"/>
          <w:marTop w:val="0"/>
          <w:marBottom w:val="0"/>
          <w:divBdr>
            <w:top w:val="none" w:sz="0" w:space="0" w:color="auto"/>
            <w:left w:val="none" w:sz="0" w:space="0" w:color="auto"/>
            <w:bottom w:val="none" w:sz="0" w:space="0" w:color="auto"/>
            <w:right w:val="none" w:sz="0" w:space="0" w:color="auto"/>
          </w:divBdr>
        </w:div>
        <w:div w:id="1866022065">
          <w:marLeft w:val="720"/>
          <w:marRight w:val="0"/>
          <w:marTop w:val="0"/>
          <w:marBottom w:val="0"/>
          <w:divBdr>
            <w:top w:val="none" w:sz="0" w:space="0" w:color="auto"/>
            <w:left w:val="none" w:sz="0" w:space="0" w:color="auto"/>
            <w:bottom w:val="none" w:sz="0" w:space="0" w:color="auto"/>
            <w:right w:val="none" w:sz="0" w:space="0" w:color="auto"/>
          </w:divBdr>
        </w:div>
      </w:divsChild>
    </w:div>
    <w:div w:id="1597135273">
      <w:bodyDiv w:val="1"/>
      <w:marLeft w:val="0"/>
      <w:marRight w:val="0"/>
      <w:marTop w:val="0"/>
      <w:marBottom w:val="0"/>
      <w:divBdr>
        <w:top w:val="none" w:sz="0" w:space="0" w:color="auto"/>
        <w:left w:val="none" w:sz="0" w:space="0" w:color="auto"/>
        <w:bottom w:val="none" w:sz="0" w:space="0" w:color="auto"/>
        <w:right w:val="none" w:sz="0" w:space="0" w:color="auto"/>
      </w:divBdr>
    </w:div>
    <w:div w:id="1664238136">
      <w:bodyDiv w:val="1"/>
      <w:marLeft w:val="0"/>
      <w:marRight w:val="0"/>
      <w:marTop w:val="0"/>
      <w:marBottom w:val="0"/>
      <w:divBdr>
        <w:top w:val="none" w:sz="0" w:space="0" w:color="auto"/>
        <w:left w:val="none" w:sz="0" w:space="0" w:color="auto"/>
        <w:bottom w:val="none" w:sz="0" w:space="0" w:color="auto"/>
        <w:right w:val="none" w:sz="0" w:space="0" w:color="auto"/>
      </w:divBdr>
    </w:div>
    <w:div w:id="1765834566">
      <w:bodyDiv w:val="1"/>
      <w:marLeft w:val="0"/>
      <w:marRight w:val="0"/>
      <w:marTop w:val="0"/>
      <w:marBottom w:val="0"/>
      <w:divBdr>
        <w:top w:val="none" w:sz="0" w:space="0" w:color="auto"/>
        <w:left w:val="none" w:sz="0" w:space="0" w:color="auto"/>
        <w:bottom w:val="none" w:sz="0" w:space="0" w:color="auto"/>
        <w:right w:val="none" w:sz="0" w:space="0" w:color="auto"/>
      </w:divBdr>
    </w:div>
    <w:div w:id="1788236284">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12422878">
      <w:bodyDiv w:val="1"/>
      <w:marLeft w:val="0"/>
      <w:marRight w:val="0"/>
      <w:marTop w:val="0"/>
      <w:marBottom w:val="0"/>
      <w:divBdr>
        <w:top w:val="none" w:sz="0" w:space="0" w:color="auto"/>
        <w:left w:val="none" w:sz="0" w:space="0" w:color="auto"/>
        <w:bottom w:val="none" w:sz="0" w:space="0" w:color="auto"/>
        <w:right w:val="none" w:sz="0" w:space="0" w:color="auto"/>
      </w:divBdr>
    </w:div>
    <w:div w:id="1941259959">
      <w:bodyDiv w:val="1"/>
      <w:marLeft w:val="0"/>
      <w:marRight w:val="0"/>
      <w:marTop w:val="0"/>
      <w:marBottom w:val="0"/>
      <w:divBdr>
        <w:top w:val="none" w:sz="0" w:space="0" w:color="auto"/>
        <w:left w:val="none" w:sz="0" w:space="0" w:color="auto"/>
        <w:bottom w:val="none" w:sz="0" w:space="0" w:color="auto"/>
        <w:right w:val="none" w:sz="0" w:space="0" w:color="auto"/>
      </w:divBdr>
      <w:divsChild>
        <w:div w:id="1990865803">
          <w:marLeft w:val="1267"/>
          <w:marRight w:val="0"/>
          <w:marTop w:val="115"/>
          <w:marBottom w:val="0"/>
          <w:divBdr>
            <w:top w:val="none" w:sz="0" w:space="0" w:color="auto"/>
            <w:left w:val="none" w:sz="0" w:space="0" w:color="auto"/>
            <w:bottom w:val="none" w:sz="0" w:space="0" w:color="auto"/>
            <w:right w:val="none" w:sz="0" w:space="0" w:color="auto"/>
          </w:divBdr>
        </w:div>
      </w:divsChild>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1967151723">
      <w:bodyDiv w:val="1"/>
      <w:marLeft w:val="0"/>
      <w:marRight w:val="0"/>
      <w:marTop w:val="0"/>
      <w:marBottom w:val="0"/>
      <w:divBdr>
        <w:top w:val="none" w:sz="0" w:space="0" w:color="auto"/>
        <w:left w:val="none" w:sz="0" w:space="0" w:color="auto"/>
        <w:bottom w:val="none" w:sz="0" w:space="0" w:color="auto"/>
        <w:right w:val="none" w:sz="0" w:space="0" w:color="auto"/>
      </w:divBdr>
    </w:div>
    <w:div w:id="1975670855">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47365969">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93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59</Pages>
  <Words>16455</Words>
  <Characters>93741</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109977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Mitchell, Regina (DOE)</cp:lastModifiedBy>
  <cp:revision>38</cp:revision>
  <dcterms:created xsi:type="dcterms:W3CDTF">2024-04-19T16:55:00Z</dcterms:created>
  <dcterms:modified xsi:type="dcterms:W3CDTF">2024-05-20T14:02:00Z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