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F72AE" w14:textId="77777777" w:rsidR="00573D99" w:rsidRDefault="00573D99" w:rsidP="00573D99">
      <w:pPr>
        <w:pStyle w:val="Heading1"/>
        <w:spacing w:before="840"/>
      </w:pPr>
      <w:r>
        <w:rPr>
          <w:noProof/>
        </w:rPr>
        <mc:AlternateContent>
          <mc:Choice Requires="wps">
            <w:drawing>
              <wp:anchor distT="0" distB="0" distL="114300" distR="114300" simplePos="0" relativeHeight="251693056" behindDoc="0" locked="0" layoutInCell="1" allowOverlap="1" wp14:anchorId="4A347068" wp14:editId="58C91CFF">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CBE63" id="Rectangle 1" o:spid="_x0000_s1026" alt="&quot;&quot;" style="position:absolute;margin-left:.15pt;margin-top:-3.05pt;width:87.9pt;height:80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03CF5EB2" w14:textId="77777777" w:rsidR="00573D99" w:rsidRDefault="00573D99" w:rsidP="00573D99">
      <w:pPr>
        <w:pStyle w:val="Heading1"/>
        <w:spacing w:before="960"/>
        <w:ind w:right="1980"/>
        <w:rPr>
          <w:sz w:val="68"/>
          <w:szCs w:val="68"/>
        </w:rPr>
      </w:pPr>
      <w:r>
        <w:rPr>
          <w:noProof/>
          <w:sz w:val="68"/>
          <w:szCs w:val="68"/>
        </w:rPr>
        <w:drawing>
          <wp:inline distT="0" distB="0" distL="0" distR="0" wp14:anchorId="366A4CF6" wp14:editId="2717498B">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45709234" w14:textId="439EBEA9" w:rsidR="00573D99" w:rsidRPr="0057037B" w:rsidRDefault="00573D99" w:rsidP="00573D99">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0AA5AFEF" w14:textId="77777777" w:rsidR="00573D99" w:rsidRPr="001379D9" w:rsidRDefault="00573D99" w:rsidP="00573D99">
      <w:pPr>
        <w:rPr>
          <w:sz w:val="32"/>
          <w:szCs w:val="32"/>
        </w:rPr>
      </w:pPr>
      <w:r w:rsidRPr="001379D9">
        <w:rPr>
          <w:noProof/>
          <w:sz w:val="32"/>
          <w:szCs w:val="32"/>
        </w:rPr>
        <mc:AlternateContent>
          <mc:Choice Requires="wps">
            <w:drawing>
              <wp:inline distT="0" distB="0" distL="0" distR="0" wp14:anchorId="436D1A9C" wp14:editId="4BA2A697">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0429CE6"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115B0B8A" w14:textId="6850DF4D" w:rsidR="00573D99" w:rsidRPr="0057037B" w:rsidRDefault="00573D99" w:rsidP="00573D99">
      <w:pPr>
        <w:spacing w:before="360"/>
        <w:rPr>
          <w:b/>
          <w:bCs/>
          <w:color w:val="003C71"/>
          <w:sz w:val="52"/>
          <w:szCs w:val="52"/>
        </w:rPr>
      </w:pPr>
      <w:r>
        <w:rPr>
          <w:b/>
          <w:bCs/>
          <w:color w:val="003C71"/>
          <w:sz w:val="52"/>
          <w:szCs w:val="52"/>
        </w:rPr>
        <w:t>Geometry</w:t>
      </w:r>
      <w:r w:rsidRPr="0057037B">
        <w:rPr>
          <w:b/>
          <w:bCs/>
          <w:color w:val="003C71"/>
          <w:sz w:val="52"/>
          <w:szCs w:val="52"/>
        </w:rPr>
        <w:t xml:space="preserve"> Instructional Guide</w:t>
      </w:r>
    </w:p>
    <w:p w14:paraId="6CD66AF2" w14:textId="77777777" w:rsidR="00573D99" w:rsidRPr="00236EAD" w:rsidRDefault="00573D99" w:rsidP="00573D99">
      <w:pPr>
        <w:spacing w:before="600"/>
        <w:rPr>
          <w:b/>
          <w:bCs/>
          <w:color w:val="44546A" w:themeColor="text2"/>
          <w:sz w:val="44"/>
          <w:szCs w:val="44"/>
        </w:rPr>
      </w:pPr>
      <w:r>
        <w:rPr>
          <w:b/>
          <w:bCs/>
          <w:noProof/>
          <w:color w:val="44546A" w:themeColor="text2"/>
          <w:sz w:val="44"/>
          <w:szCs w:val="44"/>
        </w:rPr>
        <w:drawing>
          <wp:inline distT="0" distB="0" distL="0" distR="0" wp14:anchorId="39DDD97B" wp14:editId="0EED095F">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78D1C07E" w14:textId="77777777" w:rsidR="00573D99" w:rsidRPr="00E92038" w:rsidRDefault="00573D99" w:rsidP="00573D99">
      <w:pPr>
        <w:ind w:left="1728"/>
        <w:rPr>
          <w:color w:val="44546A" w:themeColor="text2"/>
          <w:sz w:val="28"/>
          <w:szCs w:val="28"/>
        </w:rPr>
      </w:pPr>
    </w:p>
    <w:p w14:paraId="21D2A846" w14:textId="77777777" w:rsidR="00573D99" w:rsidRDefault="00573D99" w:rsidP="00573D99"/>
    <w:p w14:paraId="298E3AB5" w14:textId="77777777" w:rsidR="00573D99" w:rsidRPr="00481D0D" w:rsidRDefault="00573D99" w:rsidP="00573D99">
      <w:pPr>
        <w:sectPr w:rsidR="00573D99" w:rsidRPr="00481D0D" w:rsidSect="00573D99">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526A48" w:rsidRDefault="00AB3187" w:rsidP="00AB3187">
      <w:pPr>
        <w:rPr>
          <w:rFonts w:ascii="Calibri" w:hAnsi="Calibri" w:cs="Calibri"/>
          <w:sz w:val="22"/>
          <w:szCs w:val="22"/>
        </w:rPr>
      </w:pPr>
      <w:r w:rsidRPr="00526A48">
        <w:rPr>
          <w:rFonts w:ascii="Calibri" w:hAnsi="Calibri" w:cs="Calibri"/>
          <w:sz w:val="22"/>
          <w:szCs w:val="22"/>
        </w:rPr>
        <w:lastRenderedPageBreak/>
        <w:t>Copyright © 2024</w:t>
      </w:r>
    </w:p>
    <w:p w14:paraId="25322B37" w14:textId="77777777" w:rsidR="00AB3187" w:rsidRPr="00526A48" w:rsidRDefault="00AB3187" w:rsidP="00AB3187">
      <w:pPr>
        <w:rPr>
          <w:rFonts w:ascii="Calibri" w:hAnsi="Calibri" w:cs="Calibri"/>
          <w:sz w:val="22"/>
          <w:szCs w:val="22"/>
        </w:rPr>
      </w:pPr>
      <w:r w:rsidRPr="00526A48">
        <w:rPr>
          <w:rFonts w:ascii="Calibri" w:hAnsi="Calibri" w:cs="Calibri"/>
          <w:sz w:val="22"/>
          <w:szCs w:val="22"/>
        </w:rPr>
        <w:t>by the</w:t>
      </w:r>
    </w:p>
    <w:p w14:paraId="10B09C86" w14:textId="77777777" w:rsidR="00AB3187" w:rsidRPr="00526A48" w:rsidRDefault="00AB3187" w:rsidP="00AB3187">
      <w:pPr>
        <w:rPr>
          <w:rFonts w:ascii="Calibri" w:hAnsi="Calibri" w:cs="Calibri"/>
          <w:sz w:val="22"/>
          <w:szCs w:val="22"/>
        </w:rPr>
      </w:pPr>
      <w:r w:rsidRPr="00526A48">
        <w:rPr>
          <w:rFonts w:ascii="Calibri" w:hAnsi="Calibri" w:cs="Calibri"/>
          <w:sz w:val="22"/>
          <w:szCs w:val="22"/>
        </w:rPr>
        <w:t>Virginia Department of Education</w:t>
      </w:r>
    </w:p>
    <w:p w14:paraId="6271755A" w14:textId="77777777" w:rsidR="00AB3187" w:rsidRPr="00526A48" w:rsidRDefault="00AB3187" w:rsidP="00AB3187">
      <w:pPr>
        <w:rPr>
          <w:rFonts w:ascii="Calibri" w:hAnsi="Calibri" w:cs="Calibri"/>
          <w:sz w:val="22"/>
          <w:szCs w:val="22"/>
        </w:rPr>
      </w:pPr>
      <w:r w:rsidRPr="00526A48">
        <w:rPr>
          <w:rFonts w:ascii="Calibri" w:hAnsi="Calibri" w:cs="Calibri"/>
          <w:sz w:val="22"/>
          <w:szCs w:val="22"/>
        </w:rPr>
        <w:t>P.O. Box 2120</w:t>
      </w:r>
    </w:p>
    <w:p w14:paraId="35AFF223" w14:textId="77777777" w:rsidR="00AB3187" w:rsidRPr="00526A48" w:rsidRDefault="00AB3187" w:rsidP="00AB3187">
      <w:pPr>
        <w:rPr>
          <w:rFonts w:ascii="Calibri" w:hAnsi="Calibri" w:cs="Calibri"/>
          <w:sz w:val="22"/>
          <w:szCs w:val="22"/>
        </w:rPr>
      </w:pPr>
      <w:r w:rsidRPr="00526A48">
        <w:rPr>
          <w:rFonts w:ascii="Calibri" w:hAnsi="Calibri" w:cs="Calibri"/>
          <w:sz w:val="22"/>
          <w:szCs w:val="22"/>
        </w:rPr>
        <w:t>Richmond, Virginia 23218-2120</w:t>
      </w:r>
    </w:p>
    <w:p w14:paraId="39E8E688" w14:textId="77777777" w:rsidR="00AB3187" w:rsidRPr="00526A48" w:rsidRDefault="00AB3187" w:rsidP="00AB3187">
      <w:pPr>
        <w:rPr>
          <w:rStyle w:val="Hyperlink"/>
          <w:rFonts w:ascii="Calibri" w:hAnsi="Calibri" w:cs="Calibri"/>
          <w:sz w:val="22"/>
          <w:szCs w:val="22"/>
        </w:rPr>
      </w:pPr>
      <w:r w:rsidRPr="00526A48">
        <w:rPr>
          <w:rFonts w:ascii="Calibri" w:hAnsi="Calibri" w:cs="Calibri"/>
          <w:sz w:val="22"/>
          <w:szCs w:val="22"/>
        </w:rPr>
        <w:fldChar w:fldCharType="begin"/>
      </w:r>
      <w:r w:rsidRPr="00526A48">
        <w:rPr>
          <w:rFonts w:ascii="Calibri" w:hAnsi="Calibri" w:cs="Calibri"/>
          <w:sz w:val="22"/>
          <w:szCs w:val="22"/>
        </w:rPr>
        <w:instrText xml:space="preserve"> HYPERLINK "http://doe.virginia.gov/" </w:instrText>
      </w:r>
      <w:r w:rsidRPr="00526A48">
        <w:rPr>
          <w:rFonts w:ascii="Calibri" w:hAnsi="Calibri" w:cs="Calibri"/>
          <w:sz w:val="22"/>
          <w:szCs w:val="22"/>
        </w:rPr>
        <w:fldChar w:fldCharType="separate"/>
      </w:r>
      <w:r w:rsidRPr="00526A48">
        <w:rPr>
          <w:rStyle w:val="Hyperlink"/>
          <w:rFonts w:ascii="Calibri" w:hAnsi="Calibri" w:cs="Calibri"/>
          <w:sz w:val="22"/>
          <w:szCs w:val="22"/>
        </w:rPr>
        <w:t>http://www.doe.virginia.gov</w:t>
      </w:r>
    </w:p>
    <w:p w14:paraId="36E0C3A0" w14:textId="77777777" w:rsidR="00AB3187" w:rsidRPr="00526A48" w:rsidRDefault="00AB3187" w:rsidP="00AB3187">
      <w:pPr>
        <w:rPr>
          <w:rFonts w:ascii="Calibri" w:hAnsi="Calibri" w:cs="Calibri"/>
          <w:sz w:val="22"/>
          <w:szCs w:val="22"/>
        </w:rPr>
      </w:pPr>
      <w:r w:rsidRPr="00526A48">
        <w:rPr>
          <w:rFonts w:ascii="Calibri" w:hAnsi="Calibri" w:cs="Calibri"/>
          <w:sz w:val="22"/>
          <w:szCs w:val="22"/>
        </w:rPr>
        <w:fldChar w:fldCharType="end"/>
      </w:r>
    </w:p>
    <w:p w14:paraId="67BDB142" w14:textId="77777777" w:rsidR="00AB3187" w:rsidRPr="00526A48" w:rsidRDefault="00AB3187" w:rsidP="00AB3187">
      <w:pPr>
        <w:rPr>
          <w:rFonts w:ascii="Calibri" w:hAnsi="Calibri" w:cs="Calibri"/>
          <w:sz w:val="22"/>
          <w:szCs w:val="22"/>
        </w:rPr>
      </w:pPr>
      <w:r w:rsidRPr="00526A48">
        <w:rPr>
          <w:rFonts w:ascii="Calibri" w:hAnsi="Calibri" w:cs="Calibri"/>
          <w:sz w:val="22"/>
          <w:szCs w:val="22"/>
        </w:rPr>
        <w:t>All rights reserved. Reproduction of these materials for instructional purposes in public school classrooms in Virginia is permitted.</w:t>
      </w:r>
    </w:p>
    <w:p w14:paraId="73460C89" w14:textId="77777777" w:rsidR="00AB3187" w:rsidRPr="00526A48" w:rsidRDefault="00AB3187" w:rsidP="00AB3187">
      <w:pPr>
        <w:rPr>
          <w:rFonts w:ascii="Calibri" w:hAnsi="Calibri" w:cs="Calibri"/>
          <w:sz w:val="22"/>
          <w:szCs w:val="22"/>
        </w:rPr>
      </w:pPr>
    </w:p>
    <w:p w14:paraId="615BE29F" w14:textId="77777777" w:rsidR="00AB3187" w:rsidRPr="00526A48" w:rsidRDefault="00AB3187" w:rsidP="00AB3187">
      <w:pPr>
        <w:rPr>
          <w:rFonts w:ascii="Calibri" w:hAnsi="Calibri" w:cs="Calibri"/>
          <w:b/>
          <w:sz w:val="22"/>
          <w:szCs w:val="22"/>
        </w:rPr>
      </w:pPr>
      <w:r w:rsidRPr="00526A48">
        <w:rPr>
          <w:rFonts w:ascii="Calibri" w:hAnsi="Calibri" w:cs="Calibri"/>
          <w:b/>
          <w:sz w:val="22"/>
          <w:szCs w:val="22"/>
        </w:rPr>
        <w:t>Superintendent of Public Instruction</w:t>
      </w:r>
    </w:p>
    <w:p w14:paraId="1D11DB89" w14:textId="7F81FADF" w:rsidR="00AB3187" w:rsidRPr="00526A48" w:rsidRDefault="00AB3187" w:rsidP="00AB3187">
      <w:pPr>
        <w:rPr>
          <w:rFonts w:ascii="Calibri" w:hAnsi="Calibri" w:cs="Calibri"/>
          <w:sz w:val="22"/>
          <w:szCs w:val="22"/>
        </w:rPr>
      </w:pPr>
      <w:r w:rsidRPr="00526A48">
        <w:rPr>
          <w:rFonts w:ascii="Calibri" w:hAnsi="Calibri" w:cs="Calibri"/>
          <w:sz w:val="22"/>
          <w:szCs w:val="22"/>
        </w:rPr>
        <w:t>Dr. Lisa Coons</w:t>
      </w:r>
    </w:p>
    <w:p w14:paraId="511FCE37" w14:textId="77777777" w:rsidR="00AB3187" w:rsidRPr="00526A48" w:rsidRDefault="00AB3187" w:rsidP="00AB3187">
      <w:pPr>
        <w:tabs>
          <w:tab w:val="left" w:pos="1275"/>
        </w:tabs>
        <w:rPr>
          <w:rFonts w:ascii="Calibri" w:hAnsi="Calibri" w:cs="Calibri"/>
          <w:sz w:val="22"/>
          <w:szCs w:val="22"/>
        </w:rPr>
      </w:pPr>
    </w:p>
    <w:p w14:paraId="54545BC3" w14:textId="25DFA5BF" w:rsidR="00AB3187" w:rsidRPr="00526A48" w:rsidRDefault="00AB3187" w:rsidP="00AB3187">
      <w:pPr>
        <w:rPr>
          <w:rFonts w:ascii="Calibri" w:hAnsi="Calibri" w:cs="Calibri"/>
          <w:b/>
          <w:sz w:val="22"/>
          <w:szCs w:val="22"/>
        </w:rPr>
      </w:pPr>
      <w:r w:rsidRPr="00526A48">
        <w:rPr>
          <w:rFonts w:ascii="Calibri" w:hAnsi="Calibri" w:cs="Calibri"/>
          <w:b/>
          <w:sz w:val="22"/>
          <w:szCs w:val="22"/>
        </w:rPr>
        <w:t>Office of STEM</w:t>
      </w:r>
    </w:p>
    <w:p w14:paraId="6561388D" w14:textId="59E4D77E" w:rsidR="004661B3" w:rsidRPr="00526A48" w:rsidRDefault="004661B3" w:rsidP="00AB3187">
      <w:pPr>
        <w:rPr>
          <w:rFonts w:ascii="Calibri" w:hAnsi="Calibri" w:cs="Calibri"/>
          <w:sz w:val="22"/>
          <w:szCs w:val="22"/>
        </w:rPr>
      </w:pPr>
      <w:r w:rsidRPr="00526A48">
        <w:rPr>
          <w:rFonts w:ascii="Calibri" w:hAnsi="Calibri" w:cs="Calibri"/>
          <w:sz w:val="22"/>
          <w:szCs w:val="22"/>
        </w:rPr>
        <w:t>Dr. Anne Petersen, Director</w:t>
      </w:r>
    </w:p>
    <w:p w14:paraId="4D076BAD" w14:textId="029691BA" w:rsidR="00AB3187" w:rsidRPr="00526A48" w:rsidRDefault="00AB3187" w:rsidP="00AB3187">
      <w:pPr>
        <w:rPr>
          <w:rFonts w:ascii="Calibri" w:hAnsi="Calibri" w:cs="Calibri"/>
          <w:sz w:val="22"/>
          <w:szCs w:val="22"/>
        </w:rPr>
      </w:pPr>
      <w:r w:rsidRPr="00526A48">
        <w:rPr>
          <w:rFonts w:ascii="Calibri" w:hAnsi="Calibri" w:cs="Calibri"/>
          <w:sz w:val="22"/>
          <w:szCs w:val="22"/>
        </w:rPr>
        <w:t>Dr. Angela Byrd-Wright, Mathematics Coordinator</w:t>
      </w:r>
    </w:p>
    <w:p w14:paraId="43512F3E" w14:textId="56938104" w:rsidR="00AB3187" w:rsidRPr="00526A48" w:rsidRDefault="00AB3187" w:rsidP="00AB3187">
      <w:pPr>
        <w:rPr>
          <w:rFonts w:ascii="Calibri" w:hAnsi="Calibri" w:cs="Calibri"/>
          <w:sz w:val="22"/>
          <w:szCs w:val="22"/>
        </w:rPr>
      </w:pPr>
      <w:r w:rsidRPr="00526A48">
        <w:rPr>
          <w:rFonts w:ascii="Calibri" w:hAnsi="Calibri" w:cs="Calibri"/>
          <w:sz w:val="22"/>
          <w:szCs w:val="22"/>
        </w:rPr>
        <w:t>Dr. Jessica Brown, Elementary Mathematics Specialist</w:t>
      </w:r>
    </w:p>
    <w:p w14:paraId="487188B3" w14:textId="6A244673" w:rsidR="00AB3187" w:rsidRPr="00526A48" w:rsidRDefault="00AB3187" w:rsidP="00AB3187">
      <w:pPr>
        <w:rPr>
          <w:rFonts w:ascii="Calibri" w:hAnsi="Calibri" w:cs="Calibri"/>
          <w:sz w:val="22"/>
          <w:szCs w:val="22"/>
        </w:rPr>
      </w:pPr>
      <w:r w:rsidRPr="00526A48">
        <w:rPr>
          <w:rFonts w:ascii="Calibri" w:hAnsi="Calibri" w:cs="Calibri"/>
          <w:sz w:val="22"/>
          <w:szCs w:val="22"/>
        </w:rPr>
        <w:t>Mrs. Regina Mitchell, Mathematics and Special Education Specialist</w:t>
      </w:r>
    </w:p>
    <w:p w14:paraId="46899CDA" w14:textId="77777777" w:rsidR="00AB3187" w:rsidRPr="00526A48" w:rsidRDefault="00AB3187" w:rsidP="00AB3187">
      <w:pPr>
        <w:rPr>
          <w:rFonts w:ascii="Calibri" w:hAnsi="Calibri" w:cs="Calibri"/>
          <w:b/>
          <w:sz w:val="22"/>
        </w:rPr>
      </w:pPr>
    </w:p>
    <w:p w14:paraId="26B9E0A4" w14:textId="77777777" w:rsidR="00600F34" w:rsidRPr="00600F34" w:rsidRDefault="00600F34" w:rsidP="00600F34">
      <w:pPr>
        <w:rPr>
          <w:rFonts w:ascii="Segoe UI" w:eastAsia="Times New Roman" w:hAnsi="Segoe UI" w:cs="Segoe UI"/>
          <w:color w:val="000000"/>
          <w:sz w:val="27"/>
          <w:szCs w:val="27"/>
        </w:rPr>
      </w:pPr>
      <w:r w:rsidRPr="00600F34">
        <w:rPr>
          <w:rFonts w:ascii="Calibri" w:eastAsia="Times New Roman" w:hAnsi="Calibri" w:cs="Calibri"/>
          <w:b/>
          <w:bCs/>
          <w:color w:val="000000"/>
          <w:sz w:val="22"/>
          <w:szCs w:val="22"/>
          <w:bdr w:val="none" w:sz="0" w:space="0" w:color="auto" w:frame="1"/>
        </w:rPr>
        <w:t>NOTICE</w:t>
      </w:r>
    </w:p>
    <w:p w14:paraId="43EBBD75" w14:textId="77777777" w:rsidR="00600F34" w:rsidRPr="00600F34" w:rsidRDefault="00600F34" w:rsidP="00600F34">
      <w:pPr>
        <w:rPr>
          <w:rFonts w:ascii="Segoe UI" w:eastAsia="Times New Roman" w:hAnsi="Segoe UI" w:cs="Segoe UI"/>
          <w:color w:val="000000"/>
          <w:sz w:val="27"/>
          <w:szCs w:val="27"/>
        </w:rPr>
      </w:pPr>
      <w:r w:rsidRPr="00600F34">
        <w:rPr>
          <w:rFonts w:ascii="Calibri" w:eastAsia="Times New Roman" w:hAnsi="Calibri" w:cs="Calibri"/>
          <w:color w:val="000000"/>
          <w:sz w:val="22"/>
          <w:szCs w:val="22"/>
          <w:bdr w:val="none" w:sz="0" w:space="0" w:color="auto" w:frame="1"/>
        </w:rPr>
        <w:t xml:space="preserve">The Virginia Department of Education does not unlawfully discriminate </w:t>
      </w:r>
      <w:proofErr w:type="gramStart"/>
      <w:r w:rsidRPr="00600F34">
        <w:rPr>
          <w:rFonts w:ascii="Calibri" w:eastAsia="Times New Roman" w:hAnsi="Calibri" w:cs="Calibri"/>
          <w:color w:val="000000"/>
          <w:sz w:val="22"/>
          <w:szCs w:val="22"/>
          <w:bdr w:val="none" w:sz="0" w:space="0" w:color="auto" w:frame="1"/>
        </w:rPr>
        <w:t>on the basis of</w:t>
      </w:r>
      <w:proofErr w:type="gramEnd"/>
      <w:r w:rsidRPr="00600F34">
        <w:rPr>
          <w:rFonts w:ascii="Calibri" w:eastAsia="Times New Roman" w:hAnsi="Calibri" w:cs="Calibri"/>
          <w:color w:val="000000"/>
          <w:sz w:val="22"/>
          <w:szCs w:val="22"/>
          <w:bdr w:val="none" w:sz="0" w:space="0" w:color="auto" w:frame="1"/>
        </w:rPr>
        <w:t xml:space="preserve"> race, color, sex, national origin, age, or disability in employment or in its educational programs or services.</w:t>
      </w:r>
    </w:p>
    <w:p w14:paraId="45D00F17" w14:textId="77777777" w:rsidR="00600F34" w:rsidRPr="00600F34" w:rsidRDefault="00600F34" w:rsidP="00600F34">
      <w:pPr>
        <w:rPr>
          <w:rFonts w:ascii="Segoe UI" w:eastAsia="Times New Roman" w:hAnsi="Segoe UI" w:cs="Segoe UI"/>
          <w:color w:val="000000"/>
          <w:sz w:val="27"/>
          <w:szCs w:val="27"/>
        </w:rPr>
      </w:pPr>
      <w:r w:rsidRPr="00600F34">
        <w:rPr>
          <w:rFonts w:ascii="Calibri" w:eastAsia="Times New Roman" w:hAnsi="Calibri" w:cs="Calibri"/>
          <w:color w:val="000000"/>
          <w:sz w:val="22"/>
          <w:szCs w:val="22"/>
          <w:bdr w:val="none" w:sz="0" w:space="0" w:color="auto" w:frame="1"/>
        </w:rPr>
        <w:t> </w:t>
      </w:r>
    </w:p>
    <w:p w14:paraId="59DFBA2C" w14:textId="77777777" w:rsidR="00600F34" w:rsidRPr="00600F34" w:rsidRDefault="00600F34" w:rsidP="00600F34">
      <w:pPr>
        <w:rPr>
          <w:rFonts w:ascii="Segoe UI" w:eastAsia="Times New Roman" w:hAnsi="Segoe UI" w:cs="Segoe UI"/>
          <w:color w:val="000000"/>
          <w:sz w:val="27"/>
          <w:szCs w:val="27"/>
        </w:rPr>
      </w:pPr>
      <w:r w:rsidRPr="00600F34">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sidRPr="00600F34">
        <w:rPr>
          <w:rFonts w:ascii="Calibri" w:eastAsia="Times New Roman" w:hAnsi="Calibri" w:cs="Calibri"/>
          <w:i/>
          <w:iCs/>
          <w:color w:val="000000"/>
          <w:sz w:val="22"/>
          <w:szCs w:val="22"/>
          <w:bdr w:val="none" w:sz="0" w:space="0" w:color="auto" w:frame="1"/>
        </w:rPr>
        <w:t>What Works Clearinghouse</w:t>
      </w:r>
      <w:r w:rsidRPr="00600F34">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061CA8B1" w14:textId="77777777" w:rsidR="00AB3187" w:rsidRPr="00526A48" w:rsidRDefault="00AB3187" w:rsidP="00AB3187">
      <w:pPr>
        <w:rPr>
          <w:rFonts w:ascii="Calibri" w:hAnsi="Calibri" w:cs="Calibri"/>
          <w:sz w:val="22"/>
          <w:szCs w:val="22"/>
        </w:rPr>
      </w:pPr>
    </w:p>
    <w:p w14:paraId="2BEF0D05" w14:textId="77777777" w:rsidR="00AB3187" w:rsidRPr="00526A48" w:rsidRDefault="00AB3187">
      <w:pPr>
        <w:rPr>
          <w:rFonts w:ascii="Calibri" w:hAnsi="Calibri" w:cs="Calibri"/>
          <w:b/>
          <w:bCs/>
          <w:sz w:val="22"/>
          <w:szCs w:val="22"/>
        </w:rPr>
      </w:pPr>
    </w:p>
    <w:p w14:paraId="1F4B08E8" w14:textId="77777777" w:rsidR="00AB3187" w:rsidRPr="00526A48" w:rsidRDefault="00AB3187">
      <w:pPr>
        <w:rPr>
          <w:rFonts w:ascii="Calibri" w:hAnsi="Calibri" w:cs="Calibri"/>
          <w:b/>
          <w:bCs/>
          <w:sz w:val="22"/>
          <w:szCs w:val="22"/>
        </w:rPr>
      </w:pPr>
    </w:p>
    <w:p w14:paraId="7A1F1664" w14:textId="77777777" w:rsidR="00AB3187" w:rsidRPr="00526A48" w:rsidRDefault="00AB3187">
      <w:pPr>
        <w:rPr>
          <w:rFonts w:ascii="Calibri" w:hAnsi="Calibri" w:cs="Calibri"/>
          <w:b/>
          <w:bCs/>
          <w:sz w:val="22"/>
          <w:szCs w:val="22"/>
        </w:rPr>
      </w:pPr>
    </w:p>
    <w:p w14:paraId="586BC6FB" w14:textId="77777777" w:rsidR="00AB3187" w:rsidRPr="00526A48" w:rsidRDefault="00AB3187">
      <w:pPr>
        <w:rPr>
          <w:rFonts w:ascii="Calibri" w:hAnsi="Calibri" w:cs="Calibri"/>
          <w:b/>
          <w:bCs/>
          <w:sz w:val="22"/>
          <w:szCs w:val="22"/>
        </w:rPr>
      </w:pPr>
    </w:p>
    <w:p w14:paraId="34156F1E" w14:textId="77777777" w:rsidR="00AB3187" w:rsidRPr="00526A48" w:rsidRDefault="00AB3187">
      <w:pPr>
        <w:rPr>
          <w:rFonts w:ascii="Calibri" w:hAnsi="Calibri" w:cs="Calibri"/>
          <w:b/>
          <w:bCs/>
          <w:sz w:val="22"/>
          <w:szCs w:val="22"/>
        </w:rPr>
      </w:pPr>
    </w:p>
    <w:p w14:paraId="0A113D12" w14:textId="77777777" w:rsidR="00AB3187" w:rsidRPr="00526A48" w:rsidRDefault="00AB3187">
      <w:pPr>
        <w:rPr>
          <w:rFonts w:ascii="Calibri" w:hAnsi="Calibri" w:cs="Calibri"/>
          <w:b/>
          <w:bCs/>
          <w:sz w:val="22"/>
          <w:szCs w:val="22"/>
        </w:rPr>
      </w:pPr>
    </w:p>
    <w:p w14:paraId="5F74E5F0" w14:textId="77777777" w:rsidR="00AB3187" w:rsidRPr="00526A48" w:rsidRDefault="00AB3187">
      <w:pPr>
        <w:rPr>
          <w:rFonts w:ascii="Calibri" w:hAnsi="Calibri" w:cs="Calibri"/>
          <w:b/>
          <w:bCs/>
          <w:sz w:val="22"/>
          <w:szCs w:val="22"/>
        </w:rPr>
      </w:pPr>
    </w:p>
    <w:p w14:paraId="3B6661F0" w14:textId="77777777" w:rsidR="005C0DEF" w:rsidRPr="00526A48" w:rsidRDefault="005C0DEF" w:rsidP="005C0DEF">
      <w:pPr>
        <w:rPr>
          <w:rFonts w:ascii="Calibri" w:hAnsi="Calibri" w:cs="Calibri"/>
          <w:b/>
          <w:bCs/>
          <w:sz w:val="22"/>
          <w:szCs w:val="22"/>
        </w:rPr>
      </w:pPr>
      <w:r w:rsidRPr="00526A48">
        <w:rPr>
          <w:rFonts w:ascii="Calibri" w:hAnsi="Calibri" w:cs="Calibri"/>
          <w:b/>
          <w:bCs/>
          <w:sz w:val="22"/>
          <w:szCs w:val="22"/>
        </w:rPr>
        <w:lastRenderedPageBreak/>
        <w:t>Introduction</w:t>
      </w:r>
    </w:p>
    <w:p w14:paraId="61C812F9" w14:textId="77777777" w:rsidR="005C0DEF" w:rsidRPr="00526A48" w:rsidRDefault="005C0DEF" w:rsidP="005C0DEF">
      <w:pPr>
        <w:rPr>
          <w:rFonts w:ascii="Calibri" w:hAnsi="Calibri" w:cs="Calibri"/>
          <w:sz w:val="22"/>
          <w:szCs w:val="22"/>
        </w:rPr>
      </w:pPr>
      <w:r w:rsidRPr="00526A48">
        <w:rPr>
          <w:rFonts w:ascii="Calibri" w:hAnsi="Calibri" w:cs="Calibri"/>
          <w:sz w:val="22"/>
          <w:szCs w:val="22"/>
        </w:rPr>
        <w:t>The Mathematics Instructional Guide, a companion document to the 2023 Mathematics</w:t>
      </w:r>
      <w:r w:rsidRPr="00526A48">
        <w:rPr>
          <w:rFonts w:ascii="Calibri" w:hAnsi="Calibri" w:cs="Calibri"/>
          <w:i/>
          <w:iCs/>
          <w:sz w:val="22"/>
          <w:szCs w:val="22"/>
        </w:rPr>
        <w:t xml:space="preserve"> Standards of Learning</w:t>
      </w:r>
      <w:r w:rsidRPr="00526A48">
        <w:rPr>
          <w:rFonts w:ascii="Calibri" w:hAnsi="Calibri" w:cs="Calibri"/>
          <w:sz w:val="22"/>
          <w:szCs w:val="22"/>
        </w:rPr>
        <w:t xml:space="preserve">, amplifies the Standards of Learning by defining the core knowledge and skills in practice, supporting teachers and their instruction, and serving to transition classroom instruction from the 2016 </w:t>
      </w:r>
      <w:r w:rsidRPr="00526A48">
        <w:rPr>
          <w:rFonts w:ascii="Calibri" w:hAnsi="Calibri" w:cs="Calibri"/>
          <w:i/>
          <w:iCs/>
          <w:sz w:val="22"/>
          <w:szCs w:val="22"/>
        </w:rPr>
        <w:t>Mathematics Standards of Learning</w:t>
      </w:r>
      <w:r w:rsidRPr="00526A48">
        <w:rPr>
          <w:rFonts w:ascii="Calibri" w:hAnsi="Calibri" w:cs="Calibri"/>
          <w:sz w:val="22"/>
          <w:szCs w:val="22"/>
        </w:rPr>
        <w:t xml:space="preserve"> to the newly adopted 2023 Mathematics </w:t>
      </w:r>
      <w:r w:rsidRPr="00526A48">
        <w:rPr>
          <w:rFonts w:ascii="Calibri" w:hAnsi="Calibri" w:cs="Calibri"/>
          <w:i/>
          <w:iCs/>
          <w:sz w:val="22"/>
          <w:szCs w:val="22"/>
        </w:rPr>
        <w:t xml:space="preserve">Standards of Learning. </w:t>
      </w:r>
      <w:r w:rsidRPr="00526A48">
        <w:rPr>
          <w:rFonts w:ascii="Calibri" w:hAnsi="Calibri" w:cs="Calibri"/>
          <w:sz w:val="22"/>
          <w:szCs w:val="22"/>
        </w:rPr>
        <w:t>Instructional supports are accessible in #GoOpenVA 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538CC2AE" w14:textId="77777777" w:rsidR="005C0DEF" w:rsidRPr="00526A48" w:rsidRDefault="005C0DEF" w:rsidP="005C0DEF">
      <w:pPr>
        <w:rPr>
          <w:rFonts w:ascii="Calibri" w:hAnsi="Calibri" w:cs="Calibri"/>
          <w:sz w:val="22"/>
          <w:szCs w:val="22"/>
        </w:rPr>
      </w:pPr>
    </w:p>
    <w:p w14:paraId="5A158073" w14:textId="77777777" w:rsidR="005C0DEF" w:rsidRPr="00526A48" w:rsidRDefault="005C0DEF" w:rsidP="005C0DEF">
      <w:pPr>
        <w:rPr>
          <w:rFonts w:ascii="Calibri" w:hAnsi="Calibri" w:cs="Calibri"/>
          <w:sz w:val="22"/>
          <w:szCs w:val="22"/>
        </w:rPr>
      </w:pPr>
      <w:r w:rsidRPr="00526A48">
        <w:rPr>
          <w:rFonts w:ascii="Calibri" w:hAnsi="Calibri" w:cs="Calibri"/>
          <w:sz w:val="22"/>
          <w:szCs w:val="22"/>
        </w:rPr>
        <w:t xml:space="preserve">For a complete list of the changes by standard, the </w:t>
      </w:r>
      <w:hyperlink r:id="rId12">
        <w:r w:rsidRPr="00526A48">
          <w:rPr>
            <w:rStyle w:val="Hyperlink"/>
            <w:rFonts w:ascii="Calibri" w:hAnsi="Calibri" w:cs="Calibri"/>
            <w:sz w:val="22"/>
            <w:szCs w:val="22"/>
          </w:rPr>
          <w:t xml:space="preserve">2023 Virginia Mathematics </w:t>
        </w:r>
        <w:r w:rsidRPr="00526A48">
          <w:rPr>
            <w:rStyle w:val="Hyperlink"/>
            <w:rFonts w:ascii="Calibri" w:hAnsi="Calibri" w:cs="Calibri"/>
            <w:i/>
            <w:iCs/>
            <w:sz w:val="22"/>
            <w:szCs w:val="22"/>
          </w:rPr>
          <w:t>Standards of Learning – Overview of Revisions</w:t>
        </w:r>
      </w:hyperlink>
      <w:r w:rsidRPr="00A503F3">
        <w:rPr>
          <w:rFonts w:ascii="Calibri" w:hAnsi="Calibri" w:cs="Calibri"/>
          <w:i/>
          <w:iCs/>
          <w:sz w:val="22"/>
          <w:szCs w:val="22"/>
          <w:u w:val="single"/>
        </w:rPr>
        <w:t xml:space="preserve"> </w:t>
      </w:r>
      <w:r w:rsidRPr="00526A48">
        <w:rPr>
          <w:rFonts w:ascii="Calibri" w:hAnsi="Calibri" w:cs="Calibri"/>
          <w:sz w:val="22"/>
          <w:szCs w:val="22"/>
        </w:rPr>
        <w:t xml:space="preserve">is available and delineates in greater specificity the changes for each grade level and course.  </w:t>
      </w:r>
    </w:p>
    <w:p w14:paraId="05EDA38F" w14:textId="77777777" w:rsidR="005C0DEF" w:rsidRPr="00526A48" w:rsidRDefault="005C0DEF" w:rsidP="005C0DEF">
      <w:pPr>
        <w:rPr>
          <w:rFonts w:ascii="Calibri" w:hAnsi="Calibri" w:cs="Calibri"/>
          <w:sz w:val="22"/>
          <w:szCs w:val="22"/>
        </w:rPr>
      </w:pPr>
    </w:p>
    <w:p w14:paraId="08A84805" w14:textId="291EE9AF" w:rsidR="005C0DEF" w:rsidRPr="00526A48" w:rsidRDefault="005C0DEF" w:rsidP="005C0DEF">
      <w:pPr>
        <w:rPr>
          <w:rFonts w:ascii="Calibri" w:hAnsi="Calibri" w:cs="Calibri"/>
          <w:sz w:val="22"/>
          <w:szCs w:val="22"/>
        </w:rPr>
      </w:pPr>
      <w:r w:rsidRPr="00526A48">
        <w:rPr>
          <w:rFonts w:ascii="Calibri" w:hAnsi="Calibri" w:cs="Calibri"/>
          <w:sz w:val="22"/>
          <w:szCs w:val="22"/>
        </w:rPr>
        <w:t>The Instructional Guide is divided into three sections: Understanding the Standard, Skills in Practice, and Concepts and Connections aligned to the Standard. The purpose of each is explained below.</w:t>
      </w:r>
    </w:p>
    <w:p w14:paraId="3ADF9B98" w14:textId="77777777" w:rsidR="005C0DEF" w:rsidRPr="00526A48" w:rsidRDefault="005C0DEF" w:rsidP="005C0DEF">
      <w:pPr>
        <w:rPr>
          <w:rFonts w:ascii="Calibri" w:hAnsi="Calibri" w:cs="Calibri"/>
          <w:sz w:val="22"/>
          <w:szCs w:val="22"/>
        </w:rPr>
      </w:pPr>
    </w:p>
    <w:p w14:paraId="2F60DD67" w14:textId="77777777" w:rsidR="005C0DEF" w:rsidRPr="00526A48" w:rsidRDefault="005C0DEF" w:rsidP="005C0DEF">
      <w:pPr>
        <w:jc w:val="both"/>
        <w:rPr>
          <w:rFonts w:ascii="Calibri" w:hAnsi="Calibri" w:cs="Calibri"/>
          <w:b/>
          <w:bCs/>
          <w:i/>
          <w:iCs/>
          <w:color w:val="00B050"/>
          <w:sz w:val="22"/>
          <w:szCs w:val="22"/>
        </w:rPr>
      </w:pPr>
      <w:r w:rsidRPr="00526A48">
        <w:rPr>
          <w:rFonts w:ascii="Calibri" w:hAnsi="Calibri" w:cs="Calibri"/>
          <w:b/>
          <w:bCs/>
          <w:i/>
          <w:iCs/>
          <w:sz w:val="22"/>
          <w:szCs w:val="22"/>
        </w:rPr>
        <w:t xml:space="preserve">Understanding the Standard </w:t>
      </w:r>
    </w:p>
    <w:p w14:paraId="321A8153" w14:textId="77777777" w:rsidR="005C0DEF" w:rsidRPr="00526A48" w:rsidRDefault="005C0DEF" w:rsidP="005C0DEF">
      <w:pPr>
        <w:jc w:val="both"/>
        <w:rPr>
          <w:rFonts w:ascii="Calibri" w:eastAsia="Calibri" w:hAnsi="Calibri" w:cs="Calibri"/>
          <w:sz w:val="22"/>
          <w:szCs w:val="22"/>
        </w:rPr>
      </w:pPr>
      <w:r w:rsidRPr="00526A48">
        <w:rPr>
          <w:rFonts w:ascii="Calibri" w:hAnsi="Calibri" w:cs="Calibri"/>
          <w:sz w:val="22"/>
          <w:szCs w:val="22"/>
        </w:rPr>
        <w:t xml:space="preserve">This section includes mathematics understandings and key concepts that assist teachers in planning standards-focused instruction. The statements may provide definitions, explanations, or examples regarding information sources that support the content. They describe what students should know (core knowledge) </w:t>
      </w:r>
      <w:proofErr w:type="gramStart"/>
      <w:r w:rsidRPr="00526A48">
        <w:rPr>
          <w:rFonts w:ascii="Calibri" w:hAnsi="Calibri" w:cs="Calibri"/>
          <w:sz w:val="22"/>
          <w:szCs w:val="22"/>
        </w:rPr>
        <w:t>as a result of</w:t>
      </w:r>
      <w:proofErr w:type="gramEnd"/>
      <w:r w:rsidRPr="00526A48">
        <w:rPr>
          <w:rFonts w:ascii="Calibri" w:hAnsi="Calibri" w:cs="Calibri"/>
          <w:sz w:val="22"/>
          <w:szCs w:val="22"/>
        </w:rPr>
        <w:t xml:space="preserve"> the instruction specific to the course/grade level and include evidence-based practices to approaching the Standard</w:t>
      </w:r>
      <w:r w:rsidRPr="00526A48" w:rsidDel="009C2ED1">
        <w:rPr>
          <w:rFonts w:ascii="Calibri" w:hAnsi="Calibri" w:cs="Calibri"/>
          <w:sz w:val="22"/>
          <w:szCs w:val="22"/>
        </w:rPr>
        <w:t>.</w:t>
      </w:r>
      <w:r w:rsidRPr="00526A48">
        <w:rPr>
          <w:rFonts w:ascii="Calibri" w:hAnsi="Calibri" w:cs="Calibri"/>
          <w:sz w:val="22"/>
          <w:szCs w:val="22"/>
        </w:rPr>
        <w:t xml:space="preserve"> There are also possible misconceptions and common student errors for each standard to help teachers plan their instruction. </w:t>
      </w:r>
    </w:p>
    <w:p w14:paraId="3DE01CE0" w14:textId="77777777" w:rsidR="005C0DEF" w:rsidRPr="00526A48" w:rsidRDefault="005C0DEF" w:rsidP="005C0DEF">
      <w:pPr>
        <w:rPr>
          <w:rFonts w:ascii="Calibri" w:hAnsi="Calibri" w:cs="Calibri"/>
          <w:sz w:val="22"/>
          <w:szCs w:val="22"/>
        </w:rPr>
      </w:pPr>
    </w:p>
    <w:p w14:paraId="59C0A167" w14:textId="77777777" w:rsidR="005C0DEF" w:rsidRPr="00526A48" w:rsidRDefault="005C0DEF" w:rsidP="005C0DEF">
      <w:pPr>
        <w:jc w:val="both"/>
        <w:rPr>
          <w:rFonts w:ascii="Calibri" w:hAnsi="Calibri" w:cs="Calibri"/>
          <w:b/>
          <w:bCs/>
          <w:i/>
          <w:iCs/>
          <w:sz w:val="22"/>
          <w:szCs w:val="22"/>
        </w:rPr>
      </w:pPr>
      <w:r w:rsidRPr="00526A48">
        <w:rPr>
          <w:rFonts w:ascii="Calibri" w:hAnsi="Calibri" w:cs="Calibri"/>
          <w:b/>
          <w:bCs/>
          <w:i/>
          <w:iCs/>
          <w:sz w:val="22"/>
          <w:szCs w:val="22"/>
        </w:rPr>
        <w:t>Skills in Practice</w:t>
      </w:r>
    </w:p>
    <w:p w14:paraId="4DFCD910" w14:textId="77777777" w:rsidR="005C0DEF" w:rsidRPr="00526A48" w:rsidRDefault="005C0DEF" w:rsidP="005C0DEF">
      <w:pPr>
        <w:jc w:val="both"/>
        <w:rPr>
          <w:rFonts w:ascii="Calibri" w:hAnsi="Calibri" w:cs="Calibri"/>
          <w:sz w:val="22"/>
          <w:szCs w:val="22"/>
        </w:rPr>
      </w:pPr>
      <w:r w:rsidRPr="00526A48">
        <w:rPr>
          <w:rFonts w:ascii="Calibri" w:hAnsi="Calibri" w:cs="Calibri"/>
          <w:sz w:val="22"/>
          <w:szCs w:val="22"/>
        </w:rPr>
        <w:t xml:space="preserve">This section outlines supporting questions and skills that are specifically linked to the standard. They frame student inquiry, promote critical thinking, and assist in learning transfer. Curriculum writers and teachers should use them to plan instruction to deepen understanding of the broader unit and course objectives. This is not meant to be an exhaustive list of student expectations. </w:t>
      </w:r>
    </w:p>
    <w:p w14:paraId="7820232F" w14:textId="77777777" w:rsidR="005C0DEF" w:rsidRPr="00526A48" w:rsidRDefault="005C0DEF" w:rsidP="005C0DEF">
      <w:pPr>
        <w:jc w:val="both"/>
        <w:rPr>
          <w:rFonts w:ascii="Calibri" w:hAnsi="Calibri" w:cs="Calibri"/>
          <w:b/>
          <w:bCs/>
          <w:i/>
          <w:sz w:val="22"/>
          <w:szCs w:val="22"/>
        </w:rPr>
      </w:pPr>
    </w:p>
    <w:p w14:paraId="03F2C341" w14:textId="77777777" w:rsidR="005C0DEF" w:rsidRPr="00526A48" w:rsidRDefault="005C0DEF" w:rsidP="005C0DEF">
      <w:pPr>
        <w:jc w:val="both"/>
        <w:rPr>
          <w:rFonts w:ascii="Calibri" w:hAnsi="Calibri" w:cs="Calibri"/>
          <w:b/>
          <w:bCs/>
          <w:i/>
          <w:iCs/>
          <w:sz w:val="22"/>
          <w:szCs w:val="22"/>
        </w:rPr>
      </w:pPr>
      <w:r w:rsidRPr="00526A48">
        <w:rPr>
          <w:rFonts w:ascii="Calibri" w:hAnsi="Calibri" w:cs="Calibri"/>
          <w:b/>
          <w:bCs/>
          <w:i/>
          <w:iCs/>
          <w:sz w:val="22"/>
          <w:szCs w:val="22"/>
        </w:rPr>
        <w:t xml:space="preserve">Concepts and Connections </w:t>
      </w:r>
    </w:p>
    <w:p w14:paraId="13394DC9" w14:textId="77777777" w:rsidR="005C0DEF" w:rsidRPr="00526A48" w:rsidRDefault="005C0DEF" w:rsidP="005C0DEF">
      <w:pPr>
        <w:pStyle w:val="Heading3"/>
        <w:ind w:left="0"/>
        <w:jc w:val="left"/>
        <w:rPr>
          <w:rFonts w:ascii="Calibri" w:hAnsi="Calibri" w:cs="Calibri"/>
          <w:b w:val="0"/>
          <w:sz w:val="20"/>
        </w:rPr>
      </w:pPr>
      <w:r w:rsidRPr="00526A48">
        <w:rPr>
          <w:rFonts w:ascii="Calibri" w:hAnsi="Calibri" w:cs="Calibri"/>
          <w:b w:val="0"/>
          <w:sz w:val="22"/>
          <w:szCs w:val="18"/>
        </w:rPr>
        <w:t>This section outlines concepts that transcend grade levels and thread through the K through 12 mathematics programs as appropriate at each level. Concept connections reflect connections to prior grade-level concepts as content and practices build within the discipline as well as potential connections across disciplines.</w:t>
      </w:r>
    </w:p>
    <w:p w14:paraId="39053708" w14:textId="02D1884B" w:rsidR="00EA1406" w:rsidRPr="00526A48" w:rsidRDefault="00EA1406" w:rsidP="4E9D1B32">
      <w:pPr>
        <w:rPr>
          <w:rFonts w:ascii="Calibri" w:hAnsi="Calibri" w:cs="Calibri"/>
          <w:sz w:val="22"/>
          <w:szCs w:val="22"/>
        </w:rPr>
      </w:pPr>
    </w:p>
    <w:p w14:paraId="0DE51A4C" w14:textId="37216B75" w:rsidR="223BAE3D" w:rsidRPr="00526A48" w:rsidRDefault="223BAE3D" w:rsidP="2B058F21">
      <w:pPr>
        <w:pStyle w:val="Heading3"/>
        <w:rPr>
          <w:rFonts w:ascii="Calibri" w:hAnsi="Calibri" w:cs="Calibri"/>
        </w:rPr>
      </w:pPr>
    </w:p>
    <w:p w14:paraId="27F4561B" w14:textId="673801BD" w:rsidR="2B058F21" w:rsidRPr="00526A48" w:rsidRDefault="2B058F21" w:rsidP="2B058F21">
      <w:pPr>
        <w:rPr>
          <w:rFonts w:ascii="Calibri" w:hAnsi="Calibri" w:cs="Calibri"/>
        </w:rPr>
      </w:pPr>
    </w:p>
    <w:p w14:paraId="5FA5C6AD" w14:textId="77777777" w:rsidR="00AB3187" w:rsidRPr="00526A48" w:rsidRDefault="00AB3187" w:rsidP="2B058F21">
      <w:pPr>
        <w:rPr>
          <w:rFonts w:ascii="Calibri" w:hAnsi="Calibri" w:cs="Calibri"/>
        </w:rPr>
      </w:pPr>
    </w:p>
    <w:p w14:paraId="42DB16CC" w14:textId="77777777" w:rsidR="009A2192" w:rsidRDefault="009A2192" w:rsidP="00AB2DF1">
      <w:pPr>
        <w:spacing w:after="240"/>
        <w:jc w:val="center"/>
        <w:rPr>
          <w:rFonts w:ascii="Calibri" w:hAnsi="Calibri" w:cs="Calibri"/>
          <w:b/>
          <w:bCs/>
          <w:sz w:val="32"/>
          <w:szCs w:val="32"/>
        </w:rPr>
      </w:pPr>
    </w:p>
    <w:p w14:paraId="21B9CF23" w14:textId="1FBA22F0" w:rsidR="00717CCD" w:rsidRPr="00526A48" w:rsidRDefault="00F64D6A" w:rsidP="00AB2DF1">
      <w:pPr>
        <w:spacing w:after="240"/>
        <w:jc w:val="center"/>
        <w:rPr>
          <w:rFonts w:ascii="Calibri" w:hAnsi="Calibri" w:cs="Calibri"/>
          <w:b/>
          <w:bCs/>
          <w:sz w:val="32"/>
          <w:szCs w:val="32"/>
        </w:rPr>
      </w:pPr>
      <w:r w:rsidRPr="00526A48">
        <w:rPr>
          <w:rFonts w:ascii="Calibri" w:hAnsi="Calibri" w:cs="Calibri"/>
          <w:b/>
          <w:bCs/>
          <w:sz w:val="32"/>
          <w:szCs w:val="32"/>
        </w:rPr>
        <w:lastRenderedPageBreak/>
        <w:t>Reasoning, Lines</w:t>
      </w:r>
      <w:r w:rsidR="00B60637" w:rsidRPr="00526A48">
        <w:rPr>
          <w:rFonts w:ascii="Calibri" w:hAnsi="Calibri" w:cs="Calibri"/>
          <w:b/>
          <w:bCs/>
          <w:sz w:val="32"/>
          <w:szCs w:val="32"/>
        </w:rPr>
        <w:t>,</w:t>
      </w:r>
      <w:r w:rsidRPr="00526A48">
        <w:rPr>
          <w:rFonts w:ascii="Calibri" w:hAnsi="Calibri" w:cs="Calibri"/>
          <w:b/>
          <w:bCs/>
          <w:sz w:val="32"/>
          <w:szCs w:val="32"/>
        </w:rPr>
        <w:t xml:space="preserve"> and Transformations</w:t>
      </w:r>
    </w:p>
    <w:p w14:paraId="5C9A68B9" w14:textId="56D80253" w:rsidR="005C0DEF" w:rsidRPr="00526A48" w:rsidRDefault="006A2F03" w:rsidP="00F24D21">
      <w:pPr>
        <w:spacing w:after="240"/>
        <w:rPr>
          <w:rFonts w:ascii="Calibri" w:hAnsi="Calibri" w:cs="Calibri"/>
          <w:sz w:val="22"/>
          <w:szCs w:val="22"/>
        </w:rPr>
      </w:pPr>
      <w:r w:rsidRPr="00526A48">
        <w:rPr>
          <w:rFonts w:ascii="Calibri" w:hAnsi="Calibri" w:cs="Calibri"/>
          <w:sz w:val="22"/>
          <w:szCs w:val="22"/>
        </w:rPr>
        <w:t xml:space="preserve">Reasoning is the </w:t>
      </w:r>
      <w:r w:rsidR="005C0DEF" w:rsidRPr="00526A48">
        <w:rPr>
          <w:rFonts w:ascii="Calibri" w:hAnsi="Calibri" w:cs="Calibri"/>
          <w:sz w:val="22"/>
          <w:szCs w:val="22"/>
        </w:rPr>
        <w:t xml:space="preserve">foundation for </w:t>
      </w:r>
      <w:r w:rsidRPr="00526A48">
        <w:rPr>
          <w:rFonts w:ascii="Calibri" w:hAnsi="Calibri" w:cs="Calibri"/>
          <w:sz w:val="22"/>
          <w:szCs w:val="22"/>
        </w:rPr>
        <w:t>problem solving, higher-order</w:t>
      </w:r>
      <w:r w:rsidR="005C0DEF" w:rsidRPr="00526A48">
        <w:rPr>
          <w:rFonts w:ascii="Calibri" w:hAnsi="Calibri" w:cs="Calibri"/>
          <w:sz w:val="22"/>
          <w:szCs w:val="22"/>
        </w:rPr>
        <w:t xml:space="preserve"> thinking, understanding, and application. Students use </w:t>
      </w:r>
      <w:r w:rsidRPr="00526A48">
        <w:rPr>
          <w:rFonts w:ascii="Calibri" w:hAnsi="Calibri" w:cs="Calibri"/>
          <w:sz w:val="22"/>
          <w:szCs w:val="22"/>
        </w:rPr>
        <w:t>reasoning skills in every branch of mathematics in addition to other courses</w:t>
      </w:r>
      <w:r w:rsidR="005C0DEF" w:rsidRPr="00526A48">
        <w:rPr>
          <w:rFonts w:ascii="Calibri" w:hAnsi="Calibri" w:cs="Calibri"/>
          <w:sz w:val="22"/>
          <w:szCs w:val="22"/>
        </w:rPr>
        <w:t xml:space="preserve">. These skills unpack building blocks that are necessary for advanced mathematical thinking, understanding, and application. Also, mastery of </w:t>
      </w:r>
      <w:r w:rsidRPr="00526A48">
        <w:rPr>
          <w:rFonts w:ascii="Calibri" w:hAnsi="Calibri" w:cs="Calibri"/>
          <w:sz w:val="22"/>
          <w:szCs w:val="22"/>
        </w:rPr>
        <w:t>contextual application of lines and transformations prepare students for engineering, calculus, and physical sciences</w:t>
      </w:r>
      <w:r w:rsidR="005C0DEF" w:rsidRPr="00526A48">
        <w:rPr>
          <w:rFonts w:ascii="Calibri" w:hAnsi="Calibri" w:cs="Calibri"/>
          <w:sz w:val="22"/>
          <w:szCs w:val="22"/>
        </w:rPr>
        <w:t xml:space="preserve">. </w:t>
      </w:r>
    </w:p>
    <w:p w14:paraId="2AB0786B" w14:textId="6B5CCA09" w:rsidR="005C0DEF" w:rsidRPr="00526A48" w:rsidRDefault="005C0DEF" w:rsidP="00F24D21">
      <w:pPr>
        <w:pStyle w:val="Sump1bullet"/>
        <w:numPr>
          <w:ilvl w:val="0"/>
          <w:numId w:val="0"/>
        </w:numPr>
        <w:rPr>
          <w:rFonts w:ascii="Calibri" w:hAnsi="Calibri" w:cs="Calibri"/>
          <w:sz w:val="22"/>
          <w:szCs w:val="22"/>
        </w:rPr>
      </w:pPr>
      <w:r w:rsidRPr="00526A48">
        <w:rPr>
          <w:rFonts w:ascii="Calibri" w:hAnsi="Calibri" w:cs="Calibri"/>
          <w:sz w:val="22"/>
          <w:szCs w:val="22"/>
        </w:rPr>
        <w:t xml:space="preserve">Throughout </w:t>
      </w:r>
      <w:r w:rsidR="001158DC" w:rsidRPr="00526A48">
        <w:rPr>
          <w:rFonts w:ascii="Calibri" w:hAnsi="Calibri" w:cs="Calibri"/>
          <w:sz w:val="22"/>
          <w:szCs w:val="22"/>
        </w:rPr>
        <w:t>Geometry</w:t>
      </w:r>
      <w:r w:rsidRPr="00526A48">
        <w:rPr>
          <w:rFonts w:ascii="Calibri" w:hAnsi="Calibri" w:cs="Calibri"/>
          <w:sz w:val="22"/>
          <w:szCs w:val="22"/>
        </w:rPr>
        <w:t xml:space="preserve">, students will </w:t>
      </w:r>
      <w:r w:rsidR="001158DC" w:rsidRPr="00526A48">
        <w:rPr>
          <w:rFonts w:ascii="Calibri" w:hAnsi="Calibri" w:cs="Calibri"/>
          <w:sz w:val="22"/>
          <w:szCs w:val="22"/>
        </w:rPr>
        <w:t>translate, construct, and judge the validity of a logical argument and use and interpret Venn diagrams</w:t>
      </w:r>
      <w:r w:rsidRPr="00526A48">
        <w:rPr>
          <w:rFonts w:ascii="Calibri" w:hAnsi="Calibri" w:cs="Calibri"/>
          <w:sz w:val="22"/>
          <w:szCs w:val="22"/>
        </w:rPr>
        <w:t xml:space="preserve">. Additionally, students will </w:t>
      </w:r>
      <w:r w:rsidR="001158DC" w:rsidRPr="00526A48">
        <w:rPr>
          <w:rFonts w:ascii="Calibri" w:hAnsi="Calibri" w:cs="Calibri"/>
          <w:sz w:val="22"/>
          <w:szCs w:val="22"/>
        </w:rPr>
        <w:t>analyze the relationships of parallel lines cut by a transversal, solve problems including contextual problems, involving symmetry and transformation</w:t>
      </w:r>
      <w:r w:rsidRPr="00526A48">
        <w:rPr>
          <w:rFonts w:ascii="Calibri" w:hAnsi="Calibri" w:cs="Calibri"/>
          <w:sz w:val="22"/>
          <w:szCs w:val="22"/>
        </w:rPr>
        <w:t>.</w:t>
      </w:r>
    </w:p>
    <w:p w14:paraId="795F6B0A" w14:textId="77777777" w:rsidR="005C0DEF" w:rsidRPr="00526A48" w:rsidRDefault="005C0DEF" w:rsidP="005C0DEF">
      <w:pPr>
        <w:rPr>
          <w:rFonts w:ascii="Calibri" w:hAnsi="Calibri" w:cs="Calibri"/>
        </w:rPr>
      </w:pPr>
    </w:p>
    <w:p w14:paraId="5F29494C" w14:textId="77777777" w:rsidR="00F64D6A" w:rsidRPr="00526A48" w:rsidRDefault="00F64D6A" w:rsidP="00F64D6A">
      <w:pPr>
        <w:pStyle w:val="SOLStandardhang72"/>
        <w:rPr>
          <w:rFonts w:ascii="Calibri" w:hAnsi="Calibri" w:cs="Calibri"/>
          <w:sz w:val="22"/>
          <w:szCs w:val="22"/>
        </w:rPr>
      </w:pPr>
      <w:r w:rsidRPr="00526A48">
        <w:rPr>
          <w:rFonts w:ascii="Calibri" w:hAnsi="Calibri" w:cs="Calibri"/>
          <w:sz w:val="22"/>
          <w:szCs w:val="22"/>
        </w:rPr>
        <w:t>G.RLT.</w:t>
      </w:r>
      <w:proofErr w:type="gramStart"/>
      <w:r w:rsidRPr="00526A48">
        <w:rPr>
          <w:rFonts w:ascii="Calibri" w:hAnsi="Calibri" w:cs="Calibri"/>
          <w:sz w:val="22"/>
          <w:szCs w:val="22"/>
        </w:rPr>
        <w:t>1  The</w:t>
      </w:r>
      <w:proofErr w:type="gramEnd"/>
      <w:r w:rsidRPr="00526A48">
        <w:rPr>
          <w:rFonts w:ascii="Calibri" w:hAnsi="Calibri" w:cs="Calibri"/>
          <w:sz w:val="22"/>
          <w:szCs w:val="22"/>
        </w:rPr>
        <w:t xml:space="preserve"> student will translate </w:t>
      </w:r>
      <w:r w:rsidRPr="00526A48">
        <w:rPr>
          <w:rFonts w:ascii="Calibri" w:hAnsi="Calibri" w:cs="Calibri"/>
          <w:color w:val="auto"/>
          <w:sz w:val="22"/>
          <w:szCs w:val="22"/>
        </w:rPr>
        <w:t xml:space="preserve">logic statements, identify conditional statements, </w:t>
      </w:r>
      <w:r w:rsidRPr="00526A48">
        <w:rPr>
          <w:rFonts w:ascii="Calibri" w:hAnsi="Calibri" w:cs="Calibri"/>
          <w:sz w:val="22"/>
          <w:szCs w:val="22"/>
        </w:rPr>
        <w:t>and use and interpret Venn diagrams.</w:t>
      </w:r>
    </w:p>
    <w:p w14:paraId="4DEDC359" w14:textId="77777777" w:rsidR="00F64D6A" w:rsidRPr="00526A48" w:rsidRDefault="00F64D6A" w:rsidP="00F64D6A">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356C05E6" w14:textId="77777777" w:rsidR="00F64D6A" w:rsidRPr="00526A48" w:rsidRDefault="00F64D6A" w:rsidP="00573D99">
      <w:pPr>
        <w:pStyle w:val="NewLettering"/>
        <w:numPr>
          <w:ilvl w:val="0"/>
          <w:numId w:val="8"/>
        </w:numPr>
        <w:rPr>
          <w:rFonts w:ascii="Calibri" w:hAnsi="Calibri" w:cs="Calibri"/>
          <w:sz w:val="22"/>
          <w:szCs w:val="22"/>
        </w:rPr>
      </w:pPr>
      <w:r w:rsidRPr="00526A48">
        <w:rPr>
          <w:rFonts w:ascii="Calibri" w:hAnsi="Calibri" w:cs="Calibri"/>
          <w:sz w:val="22"/>
          <w:szCs w:val="22"/>
        </w:rPr>
        <w:t>Translate propositional statements and compound statements into symbolic form, including negations (</w:t>
      </w:r>
      <m:oMath>
        <m:r>
          <m:rPr>
            <m:sty m:val="p"/>
          </m:rPr>
          <w:rPr>
            <w:rFonts w:ascii="Cambria Math" w:hAnsi="Cambria Math" w:cs="Calibri"/>
            <w:sz w:val="22"/>
            <w:szCs w:val="22"/>
          </w:rPr>
          <m:t>~</m:t>
        </m:r>
        <m:r>
          <w:rPr>
            <w:rFonts w:ascii="Cambria Math" w:hAnsi="Cambria Math" w:cs="Calibri"/>
            <w:sz w:val="22"/>
            <w:szCs w:val="22"/>
          </w:rPr>
          <m:t>p</m:t>
        </m:r>
        <m:r>
          <m:rPr>
            <m:sty m:val="p"/>
          </m:rPr>
          <w:rPr>
            <w:rFonts w:ascii="Cambria Math" w:hAnsi="Cambria Math" w:cs="Calibri"/>
            <w:sz w:val="22"/>
            <w:szCs w:val="22"/>
          </w:rPr>
          <m:t>,</m:t>
        </m:r>
      </m:oMath>
      <w:r w:rsidRPr="00526A48">
        <w:rPr>
          <w:rFonts w:ascii="Calibri" w:hAnsi="Calibri" w:cs="Calibri"/>
          <w:sz w:val="22"/>
          <w:szCs w:val="22"/>
        </w:rPr>
        <w:t xml:space="preserve"> read “</w:t>
      </w:r>
      <w:r w:rsidRPr="00526A48">
        <w:rPr>
          <w:rFonts w:ascii="Calibri" w:hAnsi="Calibri" w:cs="Calibri"/>
          <w:i/>
          <w:iCs/>
          <w:sz w:val="22"/>
          <w:szCs w:val="22"/>
        </w:rPr>
        <w:t>not p</w:t>
      </w:r>
      <w:r w:rsidRPr="00526A48">
        <w:rPr>
          <w:rFonts w:ascii="Calibri" w:hAnsi="Calibri" w:cs="Calibri"/>
          <w:sz w:val="22"/>
          <w:szCs w:val="22"/>
        </w:rPr>
        <w:t>”), conjunctions (</w:t>
      </w:r>
      <w:r w:rsidRPr="00526A48">
        <w:rPr>
          <w:rFonts w:ascii="Calibri" w:hAnsi="Calibri" w:cs="Calibri"/>
          <w:i/>
          <w:iCs/>
          <w:sz w:val="22"/>
          <w:szCs w:val="22"/>
        </w:rPr>
        <w:t xml:space="preserve">p </w:t>
      </w:r>
      <m:oMath>
        <m:r>
          <w:rPr>
            <w:rFonts w:ascii="Cambria Math" w:hAnsi="Cambria Math" w:cs="Calibri"/>
            <w:sz w:val="22"/>
            <w:szCs w:val="22"/>
          </w:rPr>
          <m:t>∧q </m:t>
        </m:r>
      </m:oMath>
      <w:r w:rsidRPr="00526A48">
        <w:rPr>
          <w:rFonts w:ascii="Calibri" w:hAnsi="Calibri" w:cs="Calibri"/>
          <w:sz w:val="22"/>
          <w:szCs w:val="22"/>
        </w:rPr>
        <w:t>, read “</w:t>
      </w:r>
      <w:proofErr w:type="spellStart"/>
      <w:r w:rsidRPr="00526A48">
        <w:rPr>
          <w:rFonts w:ascii="Calibri" w:hAnsi="Calibri" w:cs="Calibri"/>
          <w:i/>
          <w:iCs/>
          <w:sz w:val="22"/>
          <w:szCs w:val="22"/>
        </w:rPr>
        <w:t>p</w:t>
      </w:r>
      <w:proofErr w:type="spellEnd"/>
      <w:r w:rsidRPr="00526A48">
        <w:rPr>
          <w:rFonts w:ascii="Calibri" w:hAnsi="Calibri" w:cs="Calibri"/>
          <w:sz w:val="22"/>
          <w:szCs w:val="22"/>
        </w:rPr>
        <w:t xml:space="preserve"> </w:t>
      </w:r>
      <w:r w:rsidRPr="00526A48">
        <w:rPr>
          <w:rFonts w:ascii="Calibri" w:hAnsi="Calibri" w:cs="Calibri"/>
          <w:i/>
          <w:iCs/>
          <w:sz w:val="22"/>
          <w:szCs w:val="22"/>
        </w:rPr>
        <w:t>and</w:t>
      </w:r>
      <w:r w:rsidRPr="00526A48">
        <w:rPr>
          <w:rFonts w:ascii="Calibri" w:hAnsi="Calibri" w:cs="Calibri"/>
          <w:sz w:val="22"/>
          <w:szCs w:val="22"/>
        </w:rPr>
        <w:t xml:space="preserve"> </w:t>
      </w:r>
      <w:r w:rsidRPr="00526A48">
        <w:rPr>
          <w:rFonts w:ascii="Calibri" w:hAnsi="Calibri" w:cs="Calibri"/>
          <w:i/>
          <w:iCs/>
          <w:sz w:val="22"/>
          <w:szCs w:val="22"/>
        </w:rPr>
        <w:t>q”</w:t>
      </w:r>
      <w:r w:rsidRPr="00526A48">
        <w:rPr>
          <w:rFonts w:ascii="Calibri" w:hAnsi="Calibri" w:cs="Calibri"/>
          <w:sz w:val="22"/>
          <w:szCs w:val="22"/>
        </w:rPr>
        <w:t>), disjunctions (</w:t>
      </w:r>
      <w:r w:rsidRPr="00526A48">
        <w:rPr>
          <w:rFonts w:ascii="Calibri" w:hAnsi="Calibri" w:cs="Calibri"/>
          <w:i/>
          <w:iCs/>
          <w:sz w:val="22"/>
          <w:szCs w:val="22"/>
        </w:rPr>
        <w:t>p</w:t>
      </w:r>
      <m:oMath>
        <m:r>
          <w:rPr>
            <w:rFonts w:ascii="Cambria Math" w:hAnsi="Cambria Math" w:cs="Calibri"/>
            <w:sz w:val="22"/>
            <w:szCs w:val="22"/>
          </w:rPr>
          <m:t xml:space="preserve"> </m:t>
        </m:r>
        <m:r>
          <m:rPr>
            <m:sty m:val="p"/>
          </m:rPr>
          <w:rPr>
            <w:rFonts w:ascii="Cambria Math" w:hAnsi="Cambria Math" w:cs="Calibri"/>
            <w:sz w:val="22"/>
            <w:szCs w:val="22"/>
          </w:rPr>
          <m:t>∨</m:t>
        </m:r>
        <m:r>
          <w:rPr>
            <w:rFonts w:ascii="Cambria Math" w:hAnsi="Cambria Math" w:cs="Calibri"/>
            <w:sz w:val="22"/>
            <w:szCs w:val="22"/>
          </w:rPr>
          <m:t>q</m:t>
        </m:r>
      </m:oMath>
      <w:r w:rsidRPr="00526A48">
        <w:rPr>
          <w:rFonts w:ascii="Calibri" w:hAnsi="Calibri" w:cs="Calibri"/>
          <w:sz w:val="22"/>
          <w:szCs w:val="22"/>
        </w:rPr>
        <w:t>, read “</w:t>
      </w:r>
      <w:proofErr w:type="spellStart"/>
      <w:r w:rsidRPr="00526A48">
        <w:rPr>
          <w:rFonts w:ascii="Calibri" w:hAnsi="Calibri" w:cs="Calibri"/>
          <w:i/>
          <w:iCs/>
          <w:sz w:val="22"/>
          <w:szCs w:val="22"/>
        </w:rPr>
        <w:t>p</w:t>
      </w:r>
      <w:proofErr w:type="spellEnd"/>
      <w:r w:rsidRPr="00526A48">
        <w:rPr>
          <w:rFonts w:ascii="Calibri" w:hAnsi="Calibri" w:cs="Calibri"/>
          <w:sz w:val="22"/>
          <w:szCs w:val="22"/>
        </w:rPr>
        <w:t xml:space="preserve"> </w:t>
      </w:r>
      <w:r w:rsidRPr="00526A48">
        <w:rPr>
          <w:rFonts w:ascii="Calibri" w:hAnsi="Calibri" w:cs="Calibri"/>
          <w:i/>
          <w:iCs/>
          <w:sz w:val="22"/>
          <w:szCs w:val="22"/>
        </w:rPr>
        <w:t>or</w:t>
      </w:r>
      <w:r w:rsidRPr="00526A48">
        <w:rPr>
          <w:rFonts w:ascii="Calibri" w:hAnsi="Calibri" w:cs="Calibri"/>
          <w:sz w:val="22"/>
          <w:szCs w:val="22"/>
        </w:rPr>
        <w:t xml:space="preserve"> </w:t>
      </w:r>
      <w:r w:rsidRPr="00526A48">
        <w:rPr>
          <w:rFonts w:ascii="Calibri" w:hAnsi="Calibri" w:cs="Calibri"/>
          <w:i/>
          <w:iCs/>
          <w:sz w:val="22"/>
          <w:szCs w:val="22"/>
        </w:rPr>
        <w:t>q”</w:t>
      </w:r>
      <w:r w:rsidRPr="00526A48">
        <w:rPr>
          <w:rFonts w:ascii="Calibri" w:hAnsi="Calibri" w:cs="Calibri"/>
          <w:sz w:val="22"/>
          <w:szCs w:val="22"/>
        </w:rPr>
        <w:t>), conditionals (</w:t>
      </w:r>
      <w:r w:rsidRPr="00526A48">
        <w:rPr>
          <w:rFonts w:ascii="Calibri" w:hAnsi="Calibri" w:cs="Calibri"/>
          <w:i/>
          <w:iCs/>
          <w:sz w:val="22"/>
          <w:szCs w:val="22"/>
        </w:rPr>
        <w:t>p</w:t>
      </w:r>
      <w:r w:rsidRPr="00526A48">
        <w:rPr>
          <w:rFonts w:ascii="Calibri" w:hAnsi="Calibri" w:cs="Calibri"/>
          <w:sz w:val="22"/>
          <w:szCs w:val="22"/>
        </w:rPr>
        <w:t xml:space="preserve"> </w:t>
      </w:r>
      <m:oMath>
        <m:r>
          <m:rPr>
            <m:sty m:val="p"/>
          </m:rPr>
          <w:rPr>
            <w:rFonts w:ascii="Cambria Math" w:hAnsi="Cambria Math" w:cs="Calibri"/>
            <w:sz w:val="22"/>
            <w:szCs w:val="22"/>
          </w:rPr>
          <m:t>→</m:t>
        </m:r>
      </m:oMath>
      <w:r w:rsidRPr="00526A48">
        <w:rPr>
          <w:rFonts w:ascii="Calibri" w:hAnsi="Calibri" w:cs="Calibri"/>
          <w:sz w:val="22"/>
          <w:szCs w:val="22"/>
        </w:rPr>
        <w:t xml:space="preserve"> </w:t>
      </w:r>
      <w:r w:rsidRPr="00526A48">
        <w:rPr>
          <w:rFonts w:ascii="Calibri" w:hAnsi="Calibri" w:cs="Calibri"/>
          <w:i/>
          <w:iCs/>
          <w:sz w:val="22"/>
          <w:szCs w:val="22"/>
        </w:rPr>
        <w:t>q</w:t>
      </w:r>
      <w:r w:rsidRPr="00526A48">
        <w:rPr>
          <w:rFonts w:ascii="Calibri" w:hAnsi="Calibri" w:cs="Calibri"/>
          <w:sz w:val="22"/>
          <w:szCs w:val="22"/>
        </w:rPr>
        <w:t>, read “</w:t>
      </w:r>
      <w:r w:rsidRPr="00526A48">
        <w:rPr>
          <w:rFonts w:ascii="Calibri" w:hAnsi="Calibri" w:cs="Calibri"/>
          <w:i/>
          <w:iCs/>
          <w:sz w:val="22"/>
          <w:szCs w:val="22"/>
        </w:rPr>
        <w:t>if p then q”</w:t>
      </w:r>
      <w:r w:rsidRPr="00526A48">
        <w:rPr>
          <w:rFonts w:ascii="Calibri" w:hAnsi="Calibri" w:cs="Calibri"/>
          <w:sz w:val="22"/>
          <w:szCs w:val="22"/>
        </w:rPr>
        <w:t>), and biconditionals (</w:t>
      </w:r>
      <w:r w:rsidRPr="00526A48">
        <w:rPr>
          <w:rFonts w:ascii="Calibri" w:hAnsi="Calibri" w:cs="Calibri"/>
          <w:i/>
          <w:iCs/>
          <w:sz w:val="22"/>
          <w:szCs w:val="22"/>
        </w:rPr>
        <w:t>p</w:t>
      </w:r>
      <m:oMath>
        <m:r>
          <m:rPr>
            <m:sty m:val="p"/>
          </m:rPr>
          <w:rPr>
            <w:rFonts w:ascii="Cambria Math" w:hAnsi="Cambria Math" w:cs="Calibri"/>
            <w:sz w:val="22"/>
            <w:szCs w:val="22"/>
          </w:rPr>
          <m:t xml:space="preserve"> ↔</m:t>
        </m:r>
      </m:oMath>
      <w:r w:rsidRPr="00526A48">
        <w:rPr>
          <w:rFonts w:ascii="Calibri" w:hAnsi="Calibri" w:cs="Calibri"/>
          <w:i/>
          <w:iCs/>
          <w:sz w:val="22"/>
          <w:szCs w:val="22"/>
        </w:rPr>
        <w:t xml:space="preserve"> q</w:t>
      </w:r>
      <w:r w:rsidRPr="00526A48">
        <w:rPr>
          <w:rFonts w:ascii="Calibri" w:hAnsi="Calibri" w:cs="Calibri"/>
          <w:sz w:val="22"/>
          <w:szCs w:val="22"/>
        </w:rPr>
        <w:t>, read “</w:t>
      </w:r>
      <w:r w:rsidRPr="00526A48">
        <w:rPr>
          <w:rFonts w:ascii="Calibri" w:hAnsi="Calibri" w:cs="Calibri"/>
          <w:i/>
          <w:iCs/>
          <w:sz w:val="22"/>
          <w:szCs w:val="22"/>
        </w:rPr>
        <w:t>p</w:t>
      </w:r>
      <w:r w:rsidRPr="00526A48">
        <w:rPr>
          <w:rFonts w:ascii="Calibri" w:hAnsi="Calibri" w:cs="Calibri"/>
          <w:sz w:val="22"/>
          <w:szCs w:val="22"/>
        </w:rPr>
        <w:t xml:space="preserve"> </w:t>
      </w:r>
      <w:r w:rsidRPr="00526A48">
        <w:rPr>
          <w:rFonts w:ascii="Calibri" w:hAnsi="Calibri" w:cs="Calibri"/>
          <w:i/>
          <w:iCs/>
          <w:sz w:val="22"/>
          <w:szCs w:val="22"/>
        </w:rPr>
        <w:t>if and only if</w:t>
      </w:r>
      <w:r w:rsidRPr="00526A48">
        <w:rPr>
          <w:rFonts w:ascii="Calibri" w:hAnsi="Calibri" w:cs="Calibri"/>
          <w:sz w:val="22"/>
          <w:szCs w:val="22"/>
        </w:rPr>
        <w:t xml:space="preserve"> </w:t>
      </w:r>
      <w:r w:rsidRPr="00526A48">
        <w:rPr>
          <w:rFonts w:ascii="Calibri" w:hAnsi="Calibri" w:cs="Calibri"/>
          <w:i/>
          <w:iCs/>
          <w:sz w:val="22"/>
          <w:szCs w:val="22"/>
        </w:rPr>
        <w:t>q”</w:t>
      </w:r>
      <w:r w:rsidRPr="00526A48">
        <w:rPr>
          <w:rFonts w:ascii="Calibri" w:hAnsi="Calibri" w:cs="Calibri"/>
          <w:sz w:val="22"/>
          <w:szCs w:val="22"/>
        </w:rPr>
        <w:t>), including statements representing geometric relationships.</w:t>
      </w:r>
    </w:p>
    <w:p w14:paraId="0C2B16DC" w14:textId="77777777" w:rsidR="00F64D6A" w:rsidRPr="00526A48" w:rsidRDefault="00F64D6A" w:rsidP="00573D99">
      <w:pPr>
        <w:pStyle w:val="NewLettering"/>
        <w:numPr>
          <w:ilvl w:val="0"/>
          <w:numId w:val="8"/>
        </w:numPr>
        <w:rPr>
          <w:rFonts w:ascii="Calibri" w:hAnsi="Calibri" w:cs="Calibri"/>
          <w:sz w:val="22"/>
          <w:szCs w:val="22"/>
        </w:rPr>
      </w:pPr>
      <w:r w:rsidRPr="00526A48">
        <w:rPr>
          <w:rFonts w:ascii="Calibri" w:hAnsi="Calibri" w:cs="Calibri"/>
          <w:sz w:val="22"/>
          <w:szCs w:val="22"/>
        </w:rPr>
        <w:t xml:space="preserve">Identify and determine the validity of the converse, inverse, and contrapositive of a conditional statement, and recognize the connection between a biconditional statement and a true conditional statement with a true converse, including statements representing geometric relationships. </w:t>
      </w:r>
    </w:p>
    <w:p w14:paraId="6C18A247" w14:textId="77777777" w:rsidR="00F64D6A" w:rsidRPr="00526A48" w:rsidRDefault="00F64D6A" w:rsidP="00573D99">
      <w:pPr>
        <w:pStyle w:val="NewLettering"/>
        <w:numPr>
          <w:ilvl w:val="0"/>
          <w:numId w:val="8"/>
        </w:numPr>
        <w:rPr>
          <w:rFonts w:ascii="Calibri" w:hAnsi="Calibri" w:cs="Calibri"/>
          <w:sz w:val="22"/>
          <w:szCs w:val="22"/>
        </w:rPr>
      </w:pPr>
      <w:r w:rsidRPr="00526A48">
        <w:rPr>
          <w:rFonts w:ascii="Calibri" w:hAnsi="Calibri" w:cs="Calibri"/>
          <w:sz w:val="22"/>
          <w:szCs w:val="22"/>
        </w:rPr>
        <w:t>Use Venn diagrams to represent set relationships, including union, intersection, subset, and negation.</w:t>
      </w:r>
    </w:p>
    <w:p w14:paraId="08166C04" w14:textId="77777777" w:rsidR="00F64D6A" w:rsidRPr="00526A48" w:rsidRDefault="00F64D6A" w:rsidP="00573D99">
      <w:pPr>
        <w:pStyle w:val="NewLettering"/>
        <w:numPr>
          <w:ilvl w:val="0"/>
          <w:numId w:val="8"/>
        </w:numPr>
        <w:spacing w:after="240"/>
        <w:rPr>
          <w:rFonts w:ascii="Calibri" w:hAnsi="Calibri" w:cs="Calibri"/>
          <w:sz w:val="22"/>
          <w:szCs w:val="22"/>
        </w:rPr>
      </w:pPr>
      <w:r w:rsidRPr="00526A48">
        <w:rPr>
          <w:rFonts w:ascii="Calibri" w:hAnsi="Calibri" w:cs="Calibri"/>
          <w:sz w:val="22"/>
          <w:szCs w:val="22"/>
        </w:rPr>
        <w:t>Interpret Venn diagrams, including those representing contextual situations.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526A48"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526A48" w:rsidRDefault="00EE1288"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587AEC" w:rsidRPr="00526A48" w14:paraId="0D2B3319" w14:textId="77777777" w:rsidTr="00370866">
        <w:trPr>
          <w:trHeight w:val="299"/>
        </w:trPr>
        <w:tc>
          <w:tcPr>
            <w:tcW w:w="14310" w:type="dxa"/>
          </w:tcPr>
          <w:p w14:paraId="0D742DAA" w14:textId="3BEEB592" w:rsidR="00587AEC" w:rsidRPr="00526A48" w:rsidRDefault="00587AEC" w:rsidP="00573D99">
            <w:pPr>
              <w:pStyle w:val="CFUSFormatting"/>
              <w:numPr>
                <w:ilvl w:val="0"/>
                <w:numId w:val="22"/>
              </w:numPr>
              <w:ind w:left="360"/>
              <w:rPr>
                <w:rFonts w:ascii="Calibri" w:eastAsia="Times New Roman" w:hAnsi="Calibri" w:cs="Calibri"/>
                <w:i/>
                <w:color w:val="000000" w:themeColor="text1"/>
                <w:sz w:val="22"/>
                <w:szCs w:val="22"/>
              </w:rPr>
            </w:pPr>
            <w:r w:rsidRPr="00526A48">
              <w:rPr>
                <w:rFonts w:ascii="Calibri" w:eastAsia="Times New Roman" w:hAnsi="Calibri" w:cs="Calibri"/>
                <w:color w:val="000000" w:themeColor="text1"/>
                <w:sz w:val="22"/>
                <w:szCs w:val="22"/>
              </w:rPr>
              <w:t xml:space="preserve">Symbolic notation is used to represent logical arguments, including the use of </w:t>
            </w:r>
            <w:r w:rsidRPr="00526A48">
              <w:rPr>
                <w:rFonts w:ascii="Calibri" w:eastAsia="MathJax_Main" w:hAnsi="Calibri" w:cs="Calibri"/>
                <w:color w:val="000000" w:themeColor="text1"/>
                <w:sz w:val="22"/>
                <w:szCs w:val="22"/>
              </w:rPr>
              <w:t>→, ↔</w:t>
            </w:r>
            <w:r w:rsidRPr="00526A48">
              <w:rPr>
                <w:rFonts w:ascii="Calibri" w:eastAsia="Times New Roman" w:hAnsi="Calibri" w:cs="Calibri"/>
                <w:color w:val="000000" w:themeColor="text1"/>
                <w:sz w:val="22"/>
                <w:szCs w:val="22"/>
              </w:rPr>
              <w:t xml:space="preserve">, </w:t>
            </w:r>
            <w:r w:rsidRPr="00526A48">
              <w:rPr>
                <w:rFonts w:ascii="Calibri" w:eastAsia="Cambria Math" w:hAnsi="Calibri" w:cs="Calibri"/>
                <w:i/>
                <w:iCs/>
                <w:color w:val="000000" w:themeColor="text1"/>
                <w:sz w:val="22"/>
                <w:szCs w:val="22"/>
              </w:rPr>
              <w:t xml:space="preserve">~, </w:t>
            </w:r>
            <m:oMath>
              <m:r>
                <w:rPr>
                  <w:rFonts w:ascii="Cambria Math" w:eastAsia="Cambria Math" w:hAnsi="Cambria Math" w:cs="Calibri"/>
                  <w:color w:val="000000" w:themeColor="text1"/>
                  <w:sz w:val="22"/>
                  <w:szCs w:val="22"/>
                </w:rPr>
                <m:t>∴</m:t>
              </m:r>
            </m:oMath>
            <w:r w:rsidRPr="00526A48">
              <w:rPr>
                <w:rFonts w:ascii="Calibri" w:eastAsia="Cambria Math" w:hAnsi="Calibri" w:cs="Calibri"/>
                <w:i/>
                <w:iCs/>
                <w:color w:val="000000" w:themeColor="text1"/>
                <w:sz w:val="22"/>
                <w:szCs w:val="22"/>
              </w:rPr>
              <w:t>,</w:t>
            </w:r>
            <w:r w:rsidRPr="00526A48">
              <w:rPr>
                <w:rFonts w:ascii="Calibri" w:hAnsi="Calibri" w:cs="Calibri"/>
                <w:noProof/>
                <w:sz w:val="22"/>
                <w:szCs w:val="22"/>
              </w:rPr>
              <w:t xml:space="preserve"> </w:t>
            </w:r>
            <w:r w:rsidRPr="00526A48">
              <w:rPr>
                <w:rFonts w:ascii="Calibri" w:eastAsia="Times New Roman" w:hAnsi="Calibri" w:cs="Calibri"/>
                <w:color w:val="000000" w:themeColor="text1"/>
                <w:sz w:val="22"/>
                <w:szCs w:val="22"/>
              </w:rPr>
              <w:t xml:space="preserve"> </w:t>
            </w:r>
            <m:oMath>
              <m:r>
                <w:rPr>
                  <w:rFonts w:ascii="Cambria Math" w:hAnsi="Cambria Math" w:cs="Calibri"/>
                  <w:sz w:val="22"/>
                  <w:szCs w:val="22"/>
                </w:rPr>
                <m:t>∧</m:t>
              </m:r>
            </m:oMath>
            <w:r w:rsidRPr="00526A48">
              <w:rPr>
                <w:rFonts w:ascii="Calibri" w:eastAsia="Times New Roman" w:hAnsi="Calibri" w:cs="Calibri"/>
                <w:color w:val="000000" w:themeColor="text1"/>
                <w:sz w:val="22"/>
                <w:szCs w:val="22"/>
              </w:rPr>
              <w:t xml:space="preserve">, and </w:t>
            </w:r>
            <m:oMath>
              <m:r>
                <m:rPr>
                  <m:sty m:val="p"/>
                </m:rPr>
                <w:rPr>
                  <w:rFonts w:ascii="Cambria Math" w:hAnsi="Cambria Math" w:cs="Calibri"/>
                  <w:sz w:val="22"/>
                  <w:szCs w:val="22"/>
                </w:rPr>
                <m:t>∨</m:t>
              </m:r>
            </m:oMath>
            <w:r w:rsidRPr="00526A48">
              <w:rPr>
                <w:rFonts w:ascii="Calibri" w:eastAsia="Times New Roman" w:hAnsi="Calibri" w:cs="Calibri"/>
                <w:color w:val="000000" w:themeColor="text1"/>
                <w:sz w:val="22"/>
                <w:szCs w:val="22"/>
              </w:rPr>
              <w:t xml:space="preserve">. </w:t>
            </w:r>
          </w:p>
          <w:p w14:paraId="3D088ACE" w14:textId="71758F6D" w:rsidR="00587AEC" w:rsidRPr="00526A48" w:rsidRDefault="00587AEC" w:rsidP="00573D99">
            <w:pPr>
              <w:pStyle w:val="CFUSFormatting"/>
              <w:numPr>
                <w:ilvl w:val="0"/>
                <w:numId w:val="22"/>
              </w:numPr>
              <w:ind w:left="360"/>
              <w:rPr>
                <w:rFonts w:ascii="Calibri" w:eastAsia="Times New Roman" w:hAnsi="Calibri" w:cs="Calibri"/>
                <w:i/>
                <w:iCs/>
                <w:color w:val="000000" w:themeColor="text1"/>
                <w:sz w:val="22"/>
                <w:szCs w:val="22"/>
              </w:rPr>
            </w:pPr>
            <w:r w:rsidRPr="00526A48">
              <w:rPr>
                <w:rFonts w:ascii="Calibri" w:eastAsia="Cambria Math" w:hAnsi="Calibri" w:cs="Calibri"/>
                <w:color w:val="000000" w:themeColor="text1"/>
                <w:sz w:val="22"/>
                <w:szCs w:val="22"/>
              </w:rPr>
              <w:t>The symbol</w:t>
            </w:r>
            <w:r w:rsidRPr="00526A48">
              <w:rPr>
                <w:rFonts w:ascii="Calibri" w:eastAsia="Cambria Math" w:hAnsi="Calibri" w:cs="Calibri"/>
                <w:i/>
                <w:iCs/>
                <w:color w:val="000000" w:themeColor="text1"/>
                <w:sz w:val="22"/>
                <w:szCs w:val="22"/>
              </w:rPr>
              <w:t xml:space="preserve"> </w:t>
            </w:r>
            <m:oMath>
              <m:r>
                <w:rPr>
                  <w:rFonts w:ascii="Cambria Math" w:eastAsia="Cambria Math" w:hAnsi="Cambria Math" w:cs="Calibri"/>
                  <w:color w:val="000000" w:themeColor="text1"/>
                  <w:sz w:val="22"/>
                  <w:szCs w:val="22"/>
                </w:rPr>
                <m:t>∴</m:t>
              </m:r>
            </m:oMath>
            <w:r w:rsidRPr="00526A48">
              <w:rPr>
                <w:rFonts w:ascii="Calibri" w:eastAsia="Cambria Math" w:hAnsi="Calibri" w:cs="Calibri"/>
                <w:i/>
                <w:iCs/>
                <w:color w:val="000000" w:themeColor="text1"/>
                <w:sz w:val="22"/>
                <w:szCs w:val="22"/>
              </w:rPr>
              <w:t xml:space="preserve"> </w:t>
            </w:r>
            <w:r w:rsidRPr="00526A48">
              <w:rPr>
                <w:rFonts w:ascii="Calibri" w:eastAsia="Cambria Math" w:hAnsi="Calibri" w:cs="Calibri"/>
                <w:color w:val="000000" w:themeColor="text1"/>
                <w:sz w:val="22"/>
                <w:szCs w:val="22"/>
              </w:rPr>
              <w:t>is read as “therefore.”</w:t>
            </w:r>
          </w:p>
          <w:p w14:paraId="0BC1D595" w14:textId="77777777" w:rsidR="00587AEC" w:rsidRPr="00526A48" w:rsidRDefault="00587AEC" w:rsidP="00573D99">
            <w:pPr>
              <w:pStyle w:val="CFUSFormatting"/>
              <w:numPr>
                <w:ilvl w:val="0"/>
                <w:numId w:val="22"/>
              </w:numPr>
              <w:ind w:left="360"/>
              <w:rPr>
                <w:rFonts w:ascii="Calibri" w:hAnsi="Calibri" w:cs="Calibri"/>
                <w:i/>
                <w:iCs/>
                <w:color w:val="000000" w:themeColor="text1"/>
                <w:sz w:val="22"/>
                <w:szCs w:val="22"/>
              </w:rPr>
            </w:pPr>
            <w:r w:rsidRPr="00526A48">
              <w:rPr>
                <w:rFonts w:ascii="Calibri" w:eastAsia="Times New Roman" w:hAnsi="Calibri" w:cs="Calibri"/>
                <w:color w:val="000000" w:themeColor="text1"/>
                <w:sz w:val="22"/>
                <w:szCs w:val="22"/>
              </w:rPr>
              <w:t>When a conditional (</w:t>
            </w:r>
            <w:proofErr w:type="spellStart"/>
            <w:r w:rsidRPr="00526A48">
              <w:rPr>
                <w:rFonts w:ascii="Calibri" w:eastAsia="Times New Roman" w:hAnsi="Calibri" w:cs="Calibri"/>
                <w:i/>
                <w:iCs/>
                <w:color w:val="000000" w:themeColor="text1"/>
                <w:sz w:val="22"/>
                <w:szCs w:val="22"/>
              </w:rPr>
              <w:t>p</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q</w:t>
            </w:r>
            <w:proofErr w:type="spellEnd"/>
            <w:r w:rsidRPr="00526A48">
              <w:rPr>
                <w:rFonts w:ascii="Calibri" w:eastAsia="Times New Roman" w:hAnsi="Calibri" w:cs="Calibri"/>
                <w:color w:val="000000" w:themeColor="text1"/>
                <w:sz w:val="22"/>
                <w:szCs w:val="22"/>
              </w:rPr>
              <w:t>) and its converse (</w:t>
            </w:r>
            <w:proofErr w:type="spellStart"/>
            <w:r w:rsidRPr="00526A48">
              <w:rPr>
                <w:rFonts w:ascii="Calibri" w:eastAsia="Times New Roman" w:hAnsi="Calibri" w:cs="Calibri"/>
                <w:i/>
                <w:iCs/>
                <w:color w:val="000000" w:themeColor="text1"/>
                <w:sz w:val="22"/>
                <w:szCs w:val="22"/>
              </w:rPr>
              <w:t>q</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p</w:t>
            </w:r>
            <w:proofErr w:type="spellEnd"/>
            <w:r w:rsidRPr="00526A48">
              <w:rPr>
                <w:rFonts w:ascii="Calibri" w:eastAsia="Times New Roman" w:hAnsi="Calibri" w:cs="Calibri"/>
                <w:color w:val="000000" w:themeColor="text1"/>
                <w:sz w:val="22"/>
                <w:szCs w:val="22"/>
              </w:rPr>
              <w:t>) are true, the statements can be written as a biconditional:</w:t>
            </w:r>
          </w:p>
          <w:p w14:paraId="262B7951" w14:textId="77777777" w:rsidR="00587AEC" w:rsidRPr="00526A48" w:rsidRDefault="00587AEC" w:rsidP="00573D99">
            <w:pPr>
              <w:pStyle w:val="CFUSFormatting"/>
              <w:numPr>
                <w:ilvl w:val="1"/>
                <w:numId w:val="22"/>
              </w:numPr>
              <w:rPr>
                <w:rFonts w:ascii="Calibri" w:hAnsi="Calibri" w:cs="Calibri"/>
                <w:i/>
                <w:iCs/>
                <w:color w:val="000000" w:themeColor="text1"/>
                <w:sz w:val="22"/>
                <w:szCs w:val="22"/>
              </w:rPr>
            </w:pPr>
            <w:r w:rsidRPr="00526A48">
              <w:rPr>
                <w:rFonts w:ascii="Calibri" w:eastAsia="Times New Roman" w:hAnsi="Calibri" w:cs="Calibri"/>
                <w:i/>
                <w:iCs/>
                <w:color w:val="000000" w:themeColor="text1"/>
                <w:sz w:val="22"/>
                <w:szCs w:val="22"/>
              </w:rPr>
              <w:t>p</w:t>
            </w:r>
            <w:r w:rsidRPr="00526A48">
              <w:rPr>
                <w:rFonts w:ascii="Calibri" w:eastAsia="Times New Roman" w:hAnsi="Calibri" w:cs="Calibri"/>
                <w:color w:val="000000" w:themeColor="text1"/>
                <w:sz w:val="22"/>
                <w:szCs w:val="22"/>
              </w:rPr>
              <w:t xml:space="preserve"> </w:t>
            </w:r>
            <w:proofErr w:type="spellStart"/>
            <w:r w:rsidRPr="00526A48">
              <w:rPr>
                <w:rFonts w:ascii="Calibri" w:eastAsia="Times New Roman" w:hAnsi="Calibri" w:cs="Calibri"/>
                <w:i/>
                <w:iCs/>
                <w:color w:val="000000" w:themeColor="text1"/>
                <w:sz w:val="22"/>
                <w:szCs w:val="22"/>
              </w:rPr>
              <w:t>iff</w:t>
            </w:r>
            <w:proofErr w:type="spellEnd"/>
            <w:r w:rsidRPr="00526A48">
              <w:rPr>
                <w:rFonts w:ascii="Calibri" w:eastAsia="Times New Roman" w:hAnsi="Calibri" w:cs="Calibri"/>
                <w:color w:val="000000" w:themeColor="text1"/>
                <w:sz w:val="22"/>
                <w:szCs w:val="22"/>
              </w:rPr>
              <w:t xml:space="preserve"> </w:t>
            </w:r>
            <w:r w:rsidRPr="00526A48">
              <w:rPr>
                <w:rFonts w:ascii="Calibri" w:eastAsia="Times New Roman" w:hAnsi="Calibri" w:cs="Calibri"/>
                <w:i/>
                <w:iCs/>
                <w:color w:val="000000" w:themeColor="text1"/>
                <w:sz w:val="22"/>
                <w:szCs w:val="22"/>
              </w:rPr>
              <w:t>q</w:t>
            </w:r>
          </w:p>
          <w:p w14:paraId="6CD9D723" w14:textId="77777777" w:rsidR="00587AEC" w:rsidRPr="00526A48" w:rsidRDefault="00587AEC" w:rsidP="00573D99">
            <w:pPr>
              <w:pStyle w:val="CFUSFormatting"/>
              <w:numPr>
                <w:ilvl w:val="1"/>
                <w:numId w:val="22"/>
              </w:numPr>
              <w:rPr>
                <w:rFonts w:ascii="Calibri" w:hAnsi="Calibri" w:cs="Calibri"/>
                <w:i/>
                <w:iCs/>
                <w:color w:val="000000" w:themeColor="text1"/>
                <w:sz w:val="22"/>
                <w:szCs w:val="22"/>
              </w:rPr>
            </w:pPr>
            <w:r w:rsidRPr="00526A48">
              <w:rPr>
                <w:rFonts w:ascii="Calibri" w:eastAsia="Times New Roman" w:hAnsi="Calibri" w:cs="Calibri"/>
                <w:i/>
                <w:iCs/>
                <w:color w:val="000000" w:themeColor="text1"/>
                <w:sz w:val="22"/>
                <w:szCs w:val="22"/>
              </w:rPr>
              <w:t>p if and only if q</w:t>
            </w:r>
          </w:p>
          <w:p w14:paraId="7C1F5B30" w14:textId="77777777" w:rsidR="00587AEC" w:rsidRPr="00526A48" w:rsidRDefault="00587AEC" w:rsidP="00573D99">
            <w:pPr>
              <w:pStyle w:val="CFUSFormatting"/>
              <w:numPr>
                <w:ilvl w:val="1"/>
                <w:numId w:val="22"/>
              </w:numPr>
              <w:rPr>
                <w:rFonts w:ascii="Calibri" w:hAnsi="Calibri" w:cs="Calibri"/>
                <w:i/>
                <w:iCs/>
                <w:color w:val="000000" w:themeColor="text1"/>
                <w:sz w:val="22"/>
                <w:szCs w:val="22"/>
              </w:rPr>
            </w:pPr>
            <w:proofErr w:type="spellStart"/>
            <w:r w:rsidRPr="00526A48">
              <w:rPr>
                <w:rFonts w:ascii="Calibri" w:eastAsia="Times New Roman" w:hAnsi="Calibri" w:cs="Calibri"/>
                <w:i/>
                <w:iCs/>
                <w:color w:val="000000" w:themeColor="text1"/>
                <w:sz w:val="22"/>
                <w:szCs w:val="22"/>
              </w:rPr>
              <w:t>p</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q</w:t>
            </w:r>
            <w:proofErr w:type="spellEnd"/>
          </w:p>
          <w:p w14:paraId="19CEC883" w14:textId="06F8611B" w:rsidR="00587AEC" w:rsidRPr="00526A48" w:rsidRDefault="00587AEC" w:rsidP="00573D99">
            <w:pPr>
              <w:pStyle w:val="CFUSFormatting"/>
              <w:numPr>
                <w:ilvl w:val="0"/>
                <w:numId w:val="22"/>
              </w:numPr>
              <w:rPr>
                <w:rFonts w:ascii="Calibri" w:hAnsi="Calibri" w:cs="Calibri"/>
                <w:i/>
                <w:iCs/>
                <w:color w:val="000000" w:themeColor="text1"/>
                <w:sz w:val="22"/>
                <w:szCs w:val="22"/>
              </w:rPr>
            </w:pPr>
            <w:r w:rsidRPr="00526A48">
              <w:rPr>
                <w:rFonts w:ascii="Calibri" w:eastAsia="Times New Roman" w:hAnsi="Calibri" w:cs="Calibri"/>
                <w:color w:val="000000" w:themeColor="text1"/>
                <w:sz w:val="22"/>
                <w:szCs w:val="22"/>
              </w:rPr>
              <w:lastRenderedPageBreak/>
              <w:t xml:space="preserve">The Pythagorean Theorem and its converse can be used as an example. </w:t>
            </w:r>
            <w:r w:rsidRPr="00526A48">
              <w:rPr>
                <w:rFonts w:ascii="Calibri" w:eastAsia="Times New Roman" w:hAnsi="Calibri" w:cs="Calibri"/>
                <w:i/>
                <w:iCs/>
                <w:color w:val="000000" w:themeColor="text1"/>
                <w:sz w:val="22"/>
                <w:szCs w:val="22"/>
              </w:rPr>
              <w:t>If a triangle is a right triangle, then the sum of the squares of the legs is equal to the square of the hypotenuse (</w:t>
            </w:r>
            <m:oMath>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a</m:t>
                  </m:r>
                </m:e>
                <m:sup>
                  <m:r>
                    <w:rPr>
                      <w:rFonts w:ascii="Cambria Math" w:eastAsia="Times New Roman" w:hAnsi="Cambria Math" w:cs="Calibri"/>
                      <w:color w:val="000000" w:themeColor="text1"/>
                      <w:sz w:val="22"/>
                      <w:szCs w:val="22"/>
                    </w:rPr>
                    <m:t>2</m:t>
                  </m:r>
                </m:sup>
              </m:sSup>
              <m:r>
                <w:rPr>
                  <w:rFonts w:ascii="Cambria Math" w:eastAsia="Times New Roman" w:hAnsi="Cambria Math" w:cs="Calibri"/>
                  <w:color w:val="000000" w:themeColor="text1"/>
                  <w:sz w:val="22"/>
                  <w:szCs w:val="22"/>
                </w:rPr>
                <m:t>+</m:t>
              </m:r>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b</m:t>
                  </m:r>
                </m:e>
                <m:sup>
                  <m:r>
                    <w:rPr>
                      <w:rFonts w:ascii="Cambria Math" w:eastAsia="Times New Roman" w:hAnsi="Cambria Math" w:cs="Calibri"/>
                      <w:color w:val="000000" w:themeColor="text1"/>
                      <w:sz w:val="22"/>
                      <w:szCs w:val="22"/>
                    </w:rPr>
                    <m:t>2</m:t>
                  </m:r>
                </m:sup>
              </m:sSup>
              <m:r>
                <w:rPr>
                  <w:rFonts w:ascii="Cambria Math" w:eastAsia="Times New Roman" w:hAnsi="Cambria Math" w:cs="Calibri"/>
                  <w:color w:val="000000" w:themeColor="text1"/>
                  <w:sz w:val="22"/>
                  <w:szCs w:val="22"/>
                </w:rPr>
                <m:t>=</m:t>
              </m:r>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c</m:t>
                  </m:r>
                </m:e>
                <m:sup>
                  <m:r>
                    <w:rPr>
                      <w:rFonts w:ascii="Cambria Math" w:eastAsia="Times New Roman" w:hAnsi="Cambria Math" w:cs="Calibri"/>
                      <w:color w:val="000000" w:themeColor="text1"/>
                      <w:sz w:val="22"/>
                      <w:szCs w:val="22"/>
                    </w:rPr>
                    <m:t>2</m:t>
                  </m:r>
                </m:sup>
              </m:sSup>
              <m:r>
                <w:rPr>
                  <w:rFonts w:ascii="Cambria Math" w:eastAsia="Times New Roman" w:hAnsi="Cambria Math" w:cs="Calibri"/>
                  <w:color w:val="000000" w:themeColor="text1"/>
                  <w:sz w:val="22"/>
                  <w:szCs w:val="22"/>
                </w:rPr>
                <m:t>)</m:t>
              </m:r>
            </m:oMath>
            <w:r w:rsidRPr="00526A48">
              <w:rPr>
                <w:rFonts w:ascii="Calibri" w:eastAsia="Times New Roman" w:hAnsi="Calibri" w:cs="Calibri"/>
                <w:i/>
                <w:iCs/>
                <w:color w:val="000000" w:themeColor="text1"/>
                <w:sz w:val="22"/>
                <w:szCs w:val="22"/>
              </w:rPr>
              <w:t>. If the sum of the squares of the legs is equal to the square of the hypotenuse (</w:t>
            </w:r>
            <m:oMath>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a</m:t>
                  </m:r>
                </m:e>
                <m:sup>
                  <m:r>
                    <w:rPr>
                      <w:rFonts w:ascii="Cambria Math" w:eastAsia="Times New Roman" w:hAnsi="Cambria Math" w:cs="Calibri"/>
                      <w:color w:val="000000" w:themeColor="text1"/>
                      <w:sz w:val="22"/>
                      <w:szCs w:val="22"/>
                    </w:rPr>
                    <m:t>2</m:t>
                  </m:r>
                </m:sup>
              </m:sSup>
              <m:r>
                <w:rPr>
                  <w:rFonts w:ascii="Cambria Math" w:eastAsia="Times New Roman" w:hAnsi="Cambria Math" w:cs="Calibri"/>
                  <w:color w:val="000000" w:themeColor="text1"/>
                  <w:sz w:val="22"/>
                  <w:szCs w:val="22"/>
                </w:rPr>
                <m:t>+</m:t>
              </m:r>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b</m:t>
                  </m:r>
                </m:e>
                <m:sup>
                  <m:r>
                    <w:rPr>
                      <w:rFonts w:ascii="Cambria Math" w:eastAsia="Times New Roman" w:hAnsi="Cambria Math" w:cs="Calibri"/>
                      <w:color w:val="000000" w:themeColor="text1"/>
                      <w:sz w:val="22"/>
                      <w:szCs w:val="22"/>
                    </w:rPr>
                    <m:t>2</m:t>
                  </m:r>
                </m:sup>
              </m:sSup>
              <m:r>
                <w:rPr>
                  <w:rFonts w:ascii="Cambria Math" w:eastAsia="Times New Roman" w:hAnsi="Cambria Math" w:cs="Calibri"/>
                  <w:color w:val="000000" w:themeColor="text1"/>
                  <w:sz w:val="22"/>
                  <w:szCs w:val="22"/>
                </w:rPr>
                <m:t>=</m:t>
              </m:r>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c</m:t>
                  </m:r>
                </m:e>
                <m:sup>
                  <m:r>
                    <w:rPr>
                      <w:rFonts w:ascii="Cambria Math" w:eastAsia="Times New Roman" w:hAnsi="Cambria Math" w:cs="Calibri"/>
                      <w:color w:val="000000" w:themeColor="text1"/>
                      <w:sz w:val="22"/>
                      <w:szCs w:val="22"/>
                    </w:rPr>
                    <m:t>2</m:t>
                  </m:r>
                </m:sup>
              </m:sSup>
            </m:oMath>
            <w:r w:rsidRPr="00526A48">
              <w:rPr>
                <w:rFonts w:ascii="Calibri" w:eastAsia="Times New Roman" w:hAnsi="Calibri" w:cs="Calibri"/>
                <w:i/>
                <w:iCs/>
                <w:color w:val="000000" w:themeColor="text1"/>
                <w:sz w:val="22"/>
                <w:szCs w:val="22"/>
              </w:rPr>
              <w:t>), then the triangle is a right triangle. Therefore, a triangle is a right triangle if and only if the sum of the squares of the legs is equal to the square of the hypotenuse (</w:t>
            </w:r>
            <m:oMath>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a</m:t>
                  </m:r>
                </m:e>
                <m:sup>
                  <m:r>
                    <w:rPr>
                      <w:rFonts w:ascii="Cambria Math" w:eastAsia="Times New Roman" w:hAnsi="Cambria Math" w:cs="Calibri"/>
                      <w:color w:val="000000" w:themeColor="text1"/>
                      <w:sz w:val="22"/>
                      <w:szCs w:val="22"/>
                    </w:rPr>
                    <m:t>2</m:t>
                  </m:r>
                </m:sup>
              </m:sSup>
              <m:r>
                <w:rPr>
                  <w:rFonts w:ascii="Cambria Math" w:eastAsia="Times New Roman" w:hAnsi="Cambria Math" w:cs="Calibri"/>
                  <w:color w:val="000000" w:themeColor="text1"/>
                  <w:sz w:val="22"/>
                  <w:szCs w:val="22"/>
                </w:rPr>
                <m:t>+</m:t>
              </m:r>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b</m:t>
                  </m:r>
                </m:e>
                <m:sup>
                  <m:r>
                    <w:rPr>
                      <w:rFonts w:ascii="Cambria Math" w:eastAsia="Times New Roman" w:hAnsi="Cambria Math" w:cs="Calibri"/>
                      <w:color w:val="000000" w:themeColor="text1"/>
                      <w:sz w:val="22"/>
                      <w:szCs w:val="22"/>
                    </w:rPr>
                    <m:t>2</m:t>
                  </m:r>
                </m:sup>
              </m:sSup>
              <m:r>
                <w:rPr>
                  <w:rFonts w:ascii="Cambria Math" w:eastAsia="Times New Roman" w:hAnsi="Cambria Math" w:cs="Calibri"/>
                  <w:color w:val="000000" w:themeColor="text1"/>
                  <w:sz w:val="22"/>
                  <w:szCs w:val="22"/>
                </w:rPr>
                <m:t>=</m:t>
              </m:r>
              <m:sSup>
                <m:sSupPr>
                  <m:ctrlPr>
                    <w:rPr>
                      <w:rFonts w:ascii="Cambria Math" w:eastAsia="Times New Roman" w:hAnsi="Cambria Math" w:cs="Calibri"/>
                      <w:i/>
                      <w:iCs/>
                      <w:color w:val="000000" w:themeColor="text1"/>
                      <w:sz w:val="22"/>
                      <w:szCs w:val="22"/>
                    </w:rPr>
                  </m:ctrlPr>
                </m:sSupPr>
                <m:e>
                  <m:r>
                    <w:rPr>
                      <w:rFonts w:ascii="Cambria Math" w:eastAsia="Times New Roman" w:hAnsi="Cambria Math" w:cs="Calibri"/>
                      <w:color w:val="000000" w:themeColor="text1"/>
                      <w:sz w:val="22"/>
                      <w:szCs w:val="22"/>
                    </w:rPr>
                    <m:t>c</m:t>
                  </m:r>
                </m:e>
                <m:sup>
                  <m:r>
                    <w:rPr>
                      <w:rFonts w:ascii="Cambria Math" w:eastAsia="Times New Roman" w:hAnsi="Cambria Math" w:cs="Calibri"/>
                      <w:color w:val="000000" w:themeColor="text1"/>
                      <w:sz w:val="22"/>
                      <w:szCs w:val="22"/>
                    </w:rPr>
                    <m:t>2</m:t>
                  </m:r>
                </m:sup>
              </m:sSup>
            </m:oMath>
            <w:r w:rsidRPr="00526A48">
              <w:rPr>
                <w:rFonts w:ascii="Calibri" w:eastAsia="Times New Roman" w:hAnsi="Calibri" w:cs="Calibri"/>
                <w:i/>
                <w:iCs/>
                <w:color w:val="000000" w:themeColor="text1"/>
                <w:sz w:val="22"/>
                <w:szCs w:val="22"/>
              </w:rPr>
              <w:t>).</w:t>
            </w:r>
          </w:p>
          <w:p w14:paraId="2CEEFBDE"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Logical arguments consist of a set of premises or hypotheses and a conclusion.</w:t>
            </w:r>
          </w:p>
          <w:p w14:paraId="674148EA"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Truth and validity are not synonymous. Valid logical arguments may be false. Validity requires only logical consistency between the statements, but it does not imply true statements.</w:t>
            </w:r>
          </w:p>
          <w:p w14:paraId="4E972DF8"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For example, the following argument is valid, but not true. </w:t>
            </w:r>
            <w:r w:rsidRPr="00526A48">
              <w:rPr>
                <w:rFonts w:ascii="Calibri" w:eastAsia="Times New Roman" w:hAnsi="Calibri" w:cs="Calibri"/>
                <w:i/>
                <w:iCs/>
                <w:color w:val="000000" w:themeColor="text1"/>
                <w:sz w:val="22"/>
                <w:szCs w:val="22"/>
              </w:rPr>
              <w:t xml:space="preserve">If you are a happy person, then you like animals. If you like animals, then you like dogs. Therefore, if you are a happy person, then you like dogs. </w:t>
            </w:r>
          </w:p>
          <w:p w14:paraId="18CB71B1"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Formal proofs utilize symbols of formal logic to determine the validity of a logical argument.</w:t>
            </w:r>
          </w:p>
          <w:p w14:paraId="4FD54AAC"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Inductive reasoning, deductive reasoning, and proofs are critical in establishing general claims.</w:t>
            </w:r>
          </w:p>
          <w:p w14:paraId="449E8B3D"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Inductive reasoning is the method of drawing conclusions from a limited set of observations.</w:t>
            </w:r>
          </w:p>
          <w:p w14:paraId="11508C70"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Deductive reasoning is the method that uses logic to draw conclusions based on definitions, postulates, and theorems. Valid forms of deductive reasoning include the law of syllogism, the law of contrapositive, the law of detachment, and the identification of a counterexample.  </w:t>
            </w:r>
          </w:p>
          <w:p w14:paraId="5A286008"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Proof is a justification that is logically valid and based on initial assumptions, definitions, postulates, theorems, and/or properties.</w:t>
            </w:r>
          </w:p>
          <w:p w14:paraId="59F8E759"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The law of detachment states that if </w:t>
            </w:r>
            <w:proofErr w:type="spellStart"/>
            <w:r w:rsidRPr="00526A48">
              <w:rPr>
                <w:rFonts w:ascii="Calibri" w:eastAsia="Times New Roman" w:hAnsi="Calibri" w:cs="Calibri"/>
                <w:i/>
                <w:iCs/>
                <w:color w:val="000000" w:themeColor="text1"/>
                <w:sz w:val="22"/>
                <w:szCs w:val="22"/>
              </w:rPr>
              <w:t>p</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q</w:t>
            </w:r>
            <w:proofErr w:type="spellEnd"/>
            <w:r w:rsidRPr="00526A48">
              <w:rPr>
                <w:rFonts w:ascii="Calibri" w:eastAsia="Times New Roman" w:hAnsi="Calibri" w:cs="Calibri"/>
                <w:color w:val="000000" w:themeColor="text1"/>
                <w:sz w:val="22"/>
                <w:szCs w:val="22"/>
              </w:rPr>
              <w:t xml:space="preserve"> is true and </w:t>
            </w:r>
            <w:r w:rsidRPr="00526A48">
              <w:rPr>
                <w:rFonts w:ascii="Calibri" w:eastAsia="Times New Roman" w:hAnsi="Calibri" w:cs="Calibri"/>
                <w:i/>
                <w:iCs/>
                <w:color w:val="000000" w:themeColor="text1"/>
                <w:sz w:val="22"/>
                <w:szCs w:val="22"/>
              </w:rPr>
              <w:t>p</w:t>
            </w:r>
            <w:r w:rsidRPr="00526A48">
              <w:rPr>
                <w:rFonts w:ascii="Calibri" w:eastAsia="Times New Roman" w:hAnsi="Calibri" w:cs="Calibri"/>
                <w:color w:val="000000" w:themeColor="text1"/>
                <w:sz w:val="22"/>
                <w:szCs w:val="22"/>
              </w:rPr>
              <w:t xml:space="preserve"> is true, then </w:t>
            </w:r>
            <w:r w:rsidRPr="00526A48">
              <w:rPr>
                <w:rFonts w:ascii="Calibri" w:eastAsia="Times New Roman" w:hAnsi="Calibri" w:cs="Calibri"/>
                <w:i/>
                <w:iCs/>
                <w:color w:val="000000" w:themeColor="text1"/>
                <w:sz w:val="22"/>
                <w:szCs w:val="22"/>
              </w:rPr>
              <w:t>q</w:t>
            </w:r>
            <w:r w:rsidRPr="00526A48">
              <w:rPr>
                <w:rFonts w:ascii="Calibri" w:eastAsia="Times New Roman" w:hAnsi="Calibri" w:cs="Calibri"/>
                <w:color w:val="000000" w:themeColor="text1"/>
                <w:sz w:val="22"/>
                <w:szCs w:val="22"/>
              </w:rPr>
              <w:t xml:space="preserve"> is true. For example, if two angles are vertical, then they are congruent.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A and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B are vertical, therefore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A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B.</w:t>
            </w:r>
          </w:p>
          <w:p w14:paraId="3CD0365F"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The law of syllogism states that if </w:t>
            </w:r>
            <w:proofErr w:type="spellStart"/>
            <w:r w:rsidRPr="00526A48">
              <w:rPr>
                <w:rFonts w:ascii="Calibri" w:eastAsia="Times New Roman" w:hAnsi="Calibri" w:cs="Calibri"/>
                <w:i/>
                <w:iCs/>
                <w:color w:val="000000" w:themeColor="text1"/>
                <w:sz w:val="22"/>
                <w:szCs w:val="22"/>
              </w:rPr>
              <w:t>p</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q</w:t>
            </w:r>
            <w:proofErr w:type="spellEnd"/>
            <w:r w:rsidRPr="00526A48">
              <w:rPr>
                <w:rFonts w:ascii="Calibri" w:eastAsia="Times New Roman" w:hAnsi="Calibri" w:cs="Calibri"/>
                <w:color w:val="000000" w:themeColor="text1"/>
                <w:sz w:val="22"/>
                <w:szCs w:val="22"/>
              </w:rPr>
              <w:t xml:space="preserve"> is true and </w:t>
            </w:r>
            <w:proofErr w:type="spellStart"/>
            <w:r w:rsidRPr="00526A48">
              <w:rPr>
                <w:rFonts w:ascii="Calibri" w:eastAsia="Times New Roman" w:hAnsi="Calibri" w:cs="Calibri"/>
                <w:i/>
                <w:iCs/>
                <w:color w:val="000000" w:themeColor="text1"/>
                <w:sz w:val="22"/>
                <w:szCs w:val="22"/>
              </w:rPr>
              <w:t>q</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r</w:t>
            </w:r>
            <w:proofErr w:type="spellEnd"/>
            <w:r w:rsidRPr="00526A48">
              <w:rPr>
                <w:rFonts w:ascii="Calibri" w:eastAsia="Times New Roman" w:hAnsi="Calibri" w:cs="Calibri"/>
                <w:color w:val="000000" w:themeColor="text1"/>
                <w:sz w:val="22"/>
                <w:szCs w:val="22"/>
              </w:rPr>
              <w:t xml:space="preserve"> is true, then </w:t>
            </w:r>
            <w:proofErr w:type="spellStart"/>
            <w:r w:rsidRPr="00526A48">
              <w:rPr>
                <w:rFonts w:ascii="Calibri" w:eastAsia="Times New Roman" w:hAnsi="Calibri" w:cs="Calibri"/>
                <w:i/>
                <w:iCs/>
                <w:color w:val="000000" w:themeColor="text1"/>
                <w:sz w:val="22"/>
                <w:szCs w:val="22"/>
              </w:rPr>
              <w:t>p</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r</w:t>
            </w:r>
            <w:proofErr w:type="spellEnd"/>
            <w:r w:rsidRPr="00526A48">
              <w:rPr>
                <w:rFonts w:ascii="Calibri" w:eastAsia="Times New Roman" w:hAnsi="Calibri" w:cs="Calibri"/>
                <w:color w:val="000000" w:themeColor="text1"/>
                <w:sz w:val="22"/>
                <w:szCs w:val="22"/>
              </w:rPr>
              <w:t xml:space="preserve"> is true. For example, if two angles are vertical, then they are congruent. If two angles are congruent, then they have the same measure. Thus, if two angles are vertical, then they have the same measure.</w:t>
            </w:r>
          </w:p>
          <w:p w14:paraId="1AC2A9B7"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The law of contrapositive states that if </w:t>
            </w:r>
            <w:proofErr w:type="spellStart"/>
            <w:r w:rsidRPr="00526A48">
              <w:rPr>
                <w:rFonts w:ascii="Calibri" w:eastAsia="Times New Roman" w:hAnsi="Calibri" w:cs="Calibri"/>
                <w:i/>
                <w:iCs/>
                <w:color w:val="000000" w:themeColor="text1"/>
                <w:sz w:val="22"/>
                <w:szCs w:val="22"/>
              </w:rPr>
              <w:t>p</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q</w:t>
            </w:r>
            <w:proofErr w:type="spellEnd"/>
            <w:r w:rsidRPr="00526A48">
              <w:rPr>
                <w:rFonts w:ascii="Calibri" w:eastAsia="Times New Roman" w:hAnsi="Calibri" w:cs="Calibri"/>
                <w:color w:val="000000" w:themeColor="text1"/>
                <w:sz w:val="22"/>
                <w:szCs w:val="22"/>
              </w:rPr>
              <w:t xml:space="preserve"> is true and </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q</w:t>
            </w:r>
            <w:r w:rsidRPr="00526A48">
              <w:rPr>
                <w:rFonts w:ascii="Calibri" w:eastAsia="Times New Roman" w:hAnsi="Calibri" w:cs="Calibri"/>
                <w:color w:val="000000" w:themeColor="text1"/>
                <w:sz w:val="22"/>
                <w:szCs w:val="22"/>
              </w:rPr>
              <w:t xml:space="preserve"> is true, then </w:t>
            </w:r>
            <w:r w:rsidRPr="00526A48">
              <w:rPr>
                <w:rFonts w:ascii="Calibri" w:eastAsia="MathJax_Main" w:hAnsi="Calibri" w:cs="Calibri"/>
                <w:color w:val="000000" w:themeColor="text1"/>
                <w:sz w:val="22"/>
                <w:szCs w:val="22"/>
              </w:rPr>
              <w:t>~</w:t>
            </w:r>
            <w:r w:rsidRPr="00526A48">
              <w:rPr>
                <w:rFonts w:ascii="Calibri" w:eastAsia="Times New Roman" w:hAnsi="Calibri" w:cs="Calibri"/>
                <w:i/>
                <w:iCs/>
                <w:color w:val="000000" w:themeColor="text1"/>
                <w:sz w:val="22"/>
                <w:szCs w:val="22"/>
              </w:rPr>
              <w:t>p</w:t>
            </w:r>
            <w:r w:rsidRPr="00526A48">
              <w:rPr>
                <w:rFonts w:ascii="Calibri" w:eastAsia="Times New Roman" w:hAnsi="Calibri" w:cs="Calibri"/>
                <w:color w:val="000000" w:themeColor="text1"/>
                <w:sz w:val="22"/>
                <w:szCs w:val="22"/>
              </w:rPr>
              <w:t xml:space="preserve"> is true. For example, if two angles are vertical, then they are congruent.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A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B, therefore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 xml:space="preserve">A and </w:t>
            </w:r>
            <w:r w:rsidRPr="00526A48">
              <w:rPr>
                <w:rFonts w:ascii="Cambria Math" w:eastAsia="Cambria Math" w:hAnsi="Cambria Math" w:cs="Cambria Math"/>
                <w:color w:val="000000" w:themeColor="text1"/>
                <w:sz w:val="22"/>
                <w:szCs w:val="22"/>
              </w:rPr>
              <w:t>∠</w:t>
            </w:r>
            <w:r w:rsidRPr="00526A48">
              <w:rPr>
                <w:rFonts w:ascii="Calibri" w:eastAsia="Cambria Math" w:hAnsi="Calibri" w:cs="Calibri"/>
                <w:color w:val="000000" w:themeColor="text1"/>
                <w:sz w:val="22"/>
                <w:szCs w:val="22"/>
              </w:rPr>
              <w:t>B are not vertical.</w:t>
            </w:r>
          </w:p>
          <w:p w14:paraId="38F584BB"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A counterexample is used to show an argument is false. For example, the argument “</w:t>
            </w:r>
            <w:r w:rsidRPr="00526A48">
              <w:rPr>
                <w:rFonts w:ascii="Calibri" w:eastAsia="Times New Roman" w:hAnsi="Calibri" w:cs="Calibri"/>
                <w:i/>
                <w:iCs/>
                <w:color w:val="000000" w:themeColor="text1"/>
                <w:sz w:val="22"/>
                <w:szCs w:val="22"/>
              </w:rPr>
              <w:t>All rectangles are squares,”</w:t>
            </w:r>
            <w:r w:rsidRPr="00526A48">
              <w:rPr>
                <w:rFonts w:ascii="Calibri" w:eastAsia="Times New Roman" w:hAnsi="Calibri" w:cs="Calibri"/>
                <w:color w:val="000000" w:themeColor="text1"/>
                <w:sz w:val="22"/>
                <w:szCs w:val="22"/>
              </w:rPr>
              <w:t xml:space="preserve"> is proven false with the following counterexample since quadrilateral </w:t>
            </w:r>
            <w:r w:rsidRPr="00526A48">
              <w:rPr>
                <w:rFonts w:ascii="Calibri" w:eastAsia="Times New Roman" w:hAnsi="Calibri" w:cs="Calibri"/>
                <w:i/>
                <w:iCs/>
                <w:color w:val="000000" w:themeColor="text1"/>
                <w:sz w:val="22"/>
                <w:szCs w:val="22"/>
              </w:rPr>
              <w:t>ABDC</w:t>
            </w:r>
            <w:r w:rsidRPr="00526A48">
              <w:rPr>
                <w:rFonts w:ascii="Calibri" w:eastAsia="Times New Roman" w:hAnsi="Calibri" w:cs="Calibri"/>
                <w:color w:val="000000" w:themeColor="text1"/>
                <w:sz w:val="22"/>
                <w:szCs w:val="22"/>
              </w:rPr>
              <w:t xml:space="preserve"> is a rectangle but not a square.  </w:t>
            </w:r>
          </w:p>
          <w:p w14:paraId="3DF1DD10" w14:textId="77777777" w:rsidR="00587AEC" w:rsidRPr="00526A48" w:rsidRDefault="00587AEC" w:rsidP="00587AEC">
            <w:pPr>
              <w:pStyle w:val="CFUSFormatting"/>
              <w:numPr>
                <w:ilvl w:val="0"/>
                <w:numId w:val="0"/>
              </w:numPr>
              <w:ind w:left="360" w:hanging="360"/>
              <w:jc w:val="center"/>
              <w:rPr>
                <w:rFonts w:ascii="Calibri" w:eastAsia="Times New Roman" w:hAnsi="Calibri" w:cs="Calibri"/>
                <w:color w:val="000000" w:themeColor="text1"/>
                <w:sz w:val="22"/>
                <w:szCs w:val="22"/>
              </w:rPr>
            </w:pPr>
            <w:r w:rsidRPr="00526A48">
              <w:rPr>
                <w:rFonts w:ascii="Calibri" w:hAnsi="Calibri" w:cs="Calibri"/>
                <w:noProof/>
                <w:sz w:val="22"/>
                <w:szCs w:val="22"/>
              </w:rPr>
              <w:lastRenderedPageBreak/>
              <w:drawing>
                <wp:inline distT="0" distB="0" distL="0" distR="0" wp14:anchorId="783C975C" wp14:editId="47879929">
                  <wp:extent cx="2981325" cy="1421613"/>
                  <wp:effectExtent l="0" t="0" r="0" b="7620"/>
                  <wp:docPr id="2114204374" name="Picture 2114204374" descr="Rectangle ABCD with dimensions of 17 feet by 8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204374"/>
                          <pic:cNvPicPr/>
                        </pic:nvPicPr>
                        <pic:blipFill>
                          <a:blip r:embed="rId13">
                            <a:extLst>
                              <a:ext uri="{28A0092B-C50C-407E-A947-70E740481C1C}">
                                <a14:useLocalDpi xmlns:a14="http://schemas.microsoft.com/office/drawing/2010/main" val="0"/>
                              </a:ext>
                            </a:extLst>
                          </a:blip>
                          <a:stretch>
                            <a:fillRect/>
                          </a:stretch>
                        </pic:blipFill>
                        <pic:spPr>
                          <a:xfrm>
                            <a:off x="0" y="0"/>
                            <a:ext cx="2981325" cy="1421613"/>
                          </a:xfrm>
                          <a:prstGeom prst="rect">
                            <a:avLst/>
                          </a:prstGeom>
                        </pic:spPr>
                      </pic:pic>
                    </a:graphicData>
                  </a:graphic>
                </wp:inline>
              </w:drawing>
            </w:r>
          </w:p>
          <w:p w14:paraId="02BA9492"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A counterexample of a statement confirms the hypothesis but negates the conclusion.</w:t>
            </w:r>
          </w:p>
          <w:p w14:paraId="4AE24BC7"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Exploration of the representation of conditional statements using Venn diagrams may assist in deepening student understanding. </w:t>
            </w:r>
          </w:p>
          <w:p w14:paraId="6681E79C"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Venn diagrams can be interpreted within contextual situations. </w:t>
            </w:r>
          </w:p>
          <w:p w14:paraId="209F461B" w14:textId="77777777" w:rsidR="00587AEC" w:rsidRPr="00526A48" w:rsidRDefault="00587AEC" w:rsidP="00573D99">
            <w:pPr>
              <w:pStyle w:val="CFUSFormatting"/>
              <w:numPr>
                <w:ilvl w:val="0"/>
                <w:numId w:val="22"/>
              </w:numPr>
              <w:ind w:left="345"/>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Venn diagrams can be used to support the understanding of special quadrilateral relationships or problems involving probability. For example –  </w:t>
            </w:r>
          </w:p>
          <w:p w14:paraId="19514C02" w14:textId="79FE6EEE" w:rsidR="00587AEC" w:rsidRPr="00526A48" w:rsidRDefault="00587AEC" w:rsidP="00573D99">
            <w:pPr>
              <w:pStyle w:val="CFUSFormatting"/>
              <w:numPr>
                <w:ilvl w:val="1"/>
                <w:numId w:val="22"/>
              </w:numPr>
              <w:rPr>
                <w:rFonts w:ascii="Calibri" w:eastAsia="Times New Roman" w:hAnsi="Calibri" w:cs="Calibri"/>
                <w:color w:val="000000" w:themeColor="text1"/>
                <w:sz w:val="22"/>
                <w:szCs w:val="22"/>
              </w:rPr>
            </w:pPr>
            <w:r w:rsidRPr="00526A48">
              <w:rPr>
                <w:rFonts w:ascii="Calibri" w:eastAsia="Times New Roman" w:hAnsi="Calibri" w:cs="Calibri"/>
                <w:color w:val="000000" w:themeColor="text1"/>
                <w:sz w:val="22"/>
                <w:szCs w:val="22"/>
              </w:rPr>
              <w:t xml:space="preserve">Surveys can provide opportunities for discussion of experimental probability. For example, the Venn diagram below shows the results of a survey of students to determine who likes comedy movies </w:t>
            </w:r>
            <w:r w:rsidR="005C0DEF" w:rsidRPr="00526A48">
              <w:rPr>
                <w:rFonts w:ascii="Calibri" w:eastAsia="Times New Roman" w:hAnsi="Calibri" w:cs="Calibri"/>
                <w:color w:val="000000" w:themeColor="text1"/>
                <w:sz w:val="22"/>
                <w:szCs w:val="22"/>
              </w:rPr>
              <w:t>©</w:t>
            </w:r>
            <w:r w:rsidRPr="00526A48">
              <w:rPr>
                <w:rFonts w:ascii="Calibri" w:eastAsia="Times New Roman" w:hAnsi="Calibri" w:cs="Calibri"/>
                <w:color w:val="000000" w:themeColor="text1"/>
                <w:sz w:val="22"/>
                <w:szCs w:val="22"/>
              </w:rPr>
              <w:t xml:space="preserve"> and/or horror movies (H). Eight students like comedy movies, but not horror movies; five students like horror movies, but not comedy movies; and two students like both comedy movies and horror movies.</w:t>
            </w:r>
          </w:p>
          <w:p w14:paraId="6843D40F" w14:textId="5EDDA62B" w:rsidR="00587AEC" w:rsidRPr="00526A48" w:rsidRDefault="00587AEC" w:rsidP="00587AEC">
            <w:pPr>
              <w:pStyle w:val="CFUSFormatting"/>
              <w:numPr>
                <w:ilvl w:val="0"/>
                <w:numId w:val="0"/>
              </w:numPr>
              <w:jc w:val="center"/>
              <w:rPr>
                <w:rFonts w:ascii="Calibri" w:hAnsi="Calibri" w:cs="Calibri"/>
                <w:sz w:val="22"/>
                <w:szCs w:val="22"/>
              </w:rPr>
            </w:pPr>
            <w:r w:rsidRPr="00526A48">
              <w:rPr>
                <w:rFonts w:ascii="Calibri" w:hAnsi="Calibri" w:cs="Calibri"/>
                <w:noProof/>
                <w:sz w:val="22"/>
                <w:szCs w:val="22"/>
              </w:rPr>
              <w:drawing>
                <wp:inline distT="0" distB="0" distL="0" distR="0" wp14:anchorId="380B93BC" wp14:editId="2F2F64F8">
                  <wp:extent cx="3371471" cy="1590675"/>
                  <wp:effectExtent l="0" t="0" r="635" b="0"/>
                  <wp:docPr id="1204021774" name="Picture 1204021774" descr="A Venn diagram with two overlapping circles containing the numbers 8, 2,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021774"/>
                          <pic:cNvPicPr/>
                        </pic:nvPicPr>
                        <pic:blipFill>
                          <a:blip r:embed="rId14">
                            <a:extLst>
                              <a:ext uri="{28A0092B-C50C-407E-A947-70E740481C1C}">
                                <a14:useLocalDpi xmlns:a14="http://schemas.microsoft.com/office/drawing/2010/main" val="0"/>
                              </a:ext>
                            </a:extLst>
                          </a:blip>
                          <a:stretch>
                            <a:fillRect/>
                          </a:stretch>
                        </pic:blipFill>
                        <pic:spPr>
                          <a:xfrm>
                            <a:off x="0" y="0"/>
                            <a:ext cx="3371471" cy="1590675"/>
                          </a:xfrm>
                          <a:prstGeom prst="rect">
                            <a:avLst/>
                          </a:prstGeom>
                        </pic:spPr>
                      </pic:pic>
                    </a:graphicData>
                  </a:graphic>
                </wp:inline>
              </w:drawing>
            </w:r>
          </w:p>
        </w:tc>
      </w:tr>
      <w:tr w:rsidR="00587AEC" w:rsidRPr="00526A48" w14:paraId="278E8C29" w14:textId="77777777" w:rsidTr="00D0278D">
        <w:trPr>
          <w:trHeight w:val="435"/>
        </w:trPr>
        <w:tc>
          <w:tcPr>
            <w:tcW w:w="14310" w:type="dxa"/>
            <w:shd w:val="clear" w:color="auto" w:fill="D9D9D9" w:themeFill="background1" w:themeFillShade="D9"/>
            <w:vAlign w:val="center"/>
          </w:tcPr>
          <w:p w14:paraId="4D53EBEC" w14:textId="0348D84A" w:rsidR="00587AEC" w:rsidRPr="00526A48" w:rsidRDefault="00587AEC" w:rsidP="00587AEC">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587AEC" w:rsidRPr="00526A48" w14:paraId="6F59BE4C" w14:textId="77777777" w:rsidTr="00370866">
        <w:trPr>
          <w:trHeight w:val="314"/>
        </w:trPr>
        <w:tc>
          <w:tcPr>
            <w:tcW w:w="14310" w:type="dxa"/>
            <w:shd w:val="clear" w:color="auto" w:fill="auto"/>
          </w:tcPr>
          <w:p w14:paraId="421825D1" w14:textId="16D5A3F2" w:rsidR="00587AEC" w:rsidRPr="00526A48" w:rsidRDefault="00587AEC" w:rsidP="00587AEC">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16739270" w14:textId="77777777" w:rsidR="00587AEC" w:rsidRPr="00526A48" w:rsidRDefault="00587AEC" w:rsidP="00587AEC">
            <w:pPr>
              <w:rPr>
                <w:rFonts w:ascii="Calibri" w:eastAsia="Times New Roman" w:hAnsi="Calibri" w:cs="Calibri"/>
                <w:sz w:val="22"/>
                <w:szCs w:val="22"/>
              </w:rPr>
            </w:pPr>
          </w:p>
          <w:p w14:paraId="632F7FF4" w14:textId="77777777" w:rsidR="00DE3B2B" w:rsidRPr="00526A48" w:rsidRDefault="00587AEC" w:rsidP="00DE3B2B">
            <w:pPr>
              <w:rPr>
                <w:rStyle w:val="cf01"/>
                <w:rFonts w:ascii="Calibri" w:hAnsi="Calibri" w:cs="Calibri"/>
                <w:sz w:val="22"/>
                <w:szCs w:val="22"/>
              </w:rPr>
            </w:pPr>
            <w:r w:rsidRPr="00526A48">
              <w:rPr>
                <w:rFonts w:ascii="Calibri" w:hAnsi="Calibri" w:cs="Calibri"/>
                <w:b/>
                <w:bCs/>
                <w:sz w:val="22"/>
                <w:szCs w:val="22"/>
              </w:rPr>
              <w:t>Mathematical Representations:</w:t>
            </w:r>
            <w:r w:rsidR="00DE3B2B" w:rsidRPr="00526A48">
              <w:rPr>
                <w:rFonts w:ascii="Calibri" w:hAnsi="Calibri" w:cs="Calibri"/>
                <w:b/>
                <w:bCs/>
                <w:sz w:val="22"/>
                <w:szCs w:val="22"/>
              </w:rPr>
              <w:t xml:space="preserve"> </w:t>
            </w:r>
            <w:r w:rsidR="00DE3B2B" w:rsidRPr="00526A48">
              <w:rPr>
                <w:rFonts w:ascii="Calibri" w:hAnsi="Calibri" w:cs="Calibri"/>
                <w:sz w:val="22"/>
                <w:szCs w:val="22"/>
              </w:rPr>
              <w:t xml:space="preserve">Students will benefit from additional practice using and interpreting logic symbols </w:t>
            </w:r>
            <m:oMath>
              <m:r>
                <w:rPr>
                  <w:rFonts w:ascii="Cambria Math" w:hAnsi="Cambria Math" w:cs="Calibri"/>
                  <w:sz w:val="22"/>
                  <w:szCs w:val="22"/>
                </w:rPr>
                <m:t xml:space="preserve">∴ </m:t>
              </m:r>
            </m:oMath>
            <w:r w:rsidR="00DE3B2B" w:rsidRPr="00526A48">
              <w:rPr>
                <w:rFonts w:ascii="Calibri" w:hAnsi="Calibri" w:cs="Calibri"/>
                <w:sz w:val="22"/>
                <w:szCs w:val="22"/>
              </w:rPr>
              <w:t xml:space="preserve">, </w:t>
            </w:r>
            <m:oMath>
              <m:r>
                <w:rPr>
                  <w:rFonts w:ascii="Cambria Math" w:hAnsi="Cambria Math" w:cs="Calibri"/>
                  <w:sz w:val="22"/>
                  <w:szCs w:val="22"/>
                </w:rPr>
                <m:t>⋀</m:t>
              </m:r>
            </m:oMath>
            <w:r w:rsidR="00DE3B2B" w:rsidRPr="00526A48">
              <w:rPr>
                <w:rFonts w:ascii="Calibri" w:hAnsi="Calibri" w:cs="Calibri"/>
                <w:sz w:val="22"/>
                <w:szCs w:val="22"/>
              </w:rPr>
              <w:t xml:space="preserve"> and </w:t>
            </w:r>
            <m:oMath>
              <m:r>
                <w:rPr>
                  <w:rFonts w:ascii="Cambria Math" w:hAnsi="Cambria Math" w:cs="Calibri"/>
                  <w:sz w:val="22"/>
                  <w:szCs w:val="22"/>
                </w:rPr>
                <m:t>⋁</m:t>
              </m:r>
            </m:oMath>
            <w:r w:rsidR="00DE3B2B" w:rsidRPr="00526A48">
              <w:rPr>
                <w:rFonts w:ascii="Calibri" w:hAnsi="Calibri" w:cs="Calibri"/>
                <w:sz w:val="22"/>
                <w:szCs w:val="22"/>
              </w:rPr>
              <w:t xml:space="preserve">. </w:t>
            </w:r>
            <w:r w:rsidR="00DE3B2B" w:rsidRPr="00526A48">
              <w:rPr>
                <w:rStyle w:val="cf01"/>
                <w:rFonts w:ascii="Calibri" w:hAnsi="Calibri" w:cs="Calibri"/>
                <w:sz w:val="22"/>
                <w:szCs w:val="22"/>
              </w:rPr>
              <w:t>Example(s) with common misconceptions follow –</w:t>
            </w:r>
          </w:p>
          <w:p w14:paraId="0922B8EC" w14:textId="304C93B3" w:rsidR="00587AEC" w:rsidRPr="00526A48" w:rsidRDefault="00587AEC" w:rsidP="00587AEC">
            <w:pPr>
              <w:rPr>
                <w:rFonts w:ascii="Calibri" w:hAnsi="Calibri" w:cs="Calibri"/>
                <w:sz w:val="22"/>
                <w:szCs w:val="22"/>
              </w:rPr>
            </w:pPr>
          </w:p>
          <w:p w14:paraId="02E9EE2E" w14:textId="380C95C5" w:rsidR="00DE3B2B" w:rsidRPr="00526A48" w:rsidRDefault="00DE3B2B" w:rsidP="00DE3B2B">
            <w:pPr>
              <w:ind w:left="720"/>
              <w:rPr>
                <w:rFonts w:ascii="Calibri" w:hAnsi="Calibri" w:cs="Calibri"/>
                <w:sz w:val="22"/>
                <w:szCs w:val="22"/>
              </w:rPr>
            </w:pPr>
            <w:r w:rsidRPr="00526A48">
              <w:rPr>
                <w:rFonts w:ascii="Calibri" w:hAnsi="Calibri" w:cs="Calibri"/>
                <w:sz w:val="22"/>
                <w:szCs w:val="22"/>
              </w:rPr>
              <w:lastRenderedPageBreak/>
              <w:t xml:space="preserve">Let </w:t>
            </w:r>
            <w:proofErr w:type="spellStart"/>
            <w:r w:rsidRPr="00526A48">
              <w:rPr>
                <w:rFonts w:ascii="Calibri" w:hAnsi="Calibri" w:cs="Calibri"/>
                <w:i/>
                <w:iCs/>
                <w:sz w:val="22"/>
                <w:szCs w:val="22"/>
              </w:rPr>
              <w:t>m</w:t>
            </w:r>
            <w:proofErr w:type="spellEnd"/>
            <w:r w:rsidRPr="00526A48">
              <w:rPr>
                <w:rFonts w:ascii="Calibri" w:hAnsi="Calibri" w:cs="Calibri"/>
                <w:sz w:val="22"/>
                <w:szCs w:val="22"/>
              </w:rPr>
              <w:t xml:space="preserve"> represent:</w:t>
            </w:r>
            <w:r w:rsidR="00F24D21">
              <w:rPr>
                <w:rFonts w:ascii="Calibri" w:hAnsi="Calibri" w:cs="Calibri"/>
                <w:sz w:val="22"/>
                <w:szCs w:val="22"/>
              </w:rPr>
              <w:t xml:space="preserve"> </w:t>
            </w:r>
            <w:r w:rsidRPr="00526A48">
              <w:rPr>
                <w:rFonts w:ascii="Calibri" w:hAnsi="Calibri" w:cs="Calibri"/>
                <w:i/>
                <w:iCs/>
                <w:sz w:val="22"/>
                <w:szCs w:val="22"/>
              </w:rPr>
              <w:t>Angle A is obtuse.</w:t>
            </w:r>
          </w:p>
          <w:p w14:paraId="67191C28" w14:textId="3701CF8C" w:rsidR="00DE3B2B" w:rsidRPr="00526A48" w:rsidRDefault="00DE3B2B" w:rsidP="00DE3B2B">
            <w:pPr>
              <w:ind w:left="720"/>
              <w:rPr>
                <w:rFonts w:ascii="Calibri" w:hAnsi="Calibri" w:cs="Calibri"/>
                <w:sz w:val="22"/>
                <w:szCs w:val="22"/>
              </w:rPr>
            </w:pPr>
            <w:r w:rsidRPr="00526A48">
              <w:rPr>
                <w:rFonts w:ascii="Calibri" w:hAnsi="Calibri" w:cs="Calibri"/>
                <w:sz w:val="22"/>
                <w:szCs w:val="22"/>
              </w:rPr>
              <w:t xml:space="preserve">Let </w:t>
            </w:r>
            <w:r w:rsidRPr="00526A48">
              <w:rPr>
                <w:rFonts w:ascii="Calibri" w:hAnsi="Calibri" w:cs="Calibri"/>
                <w:i/>
                <w:iCs/>
                <w:sz w:val="22"/>
                <w:szCs w:val="22"/>
              </w:rPr>
              <w:t>n</w:t>
            </w:r>
            <w:r w:rsidRPr="00526A48">
              <w:rPr>
                <w:rFonts w:ascii="Calibri" w:hAnsi="Calibri" w:cs="Calibri"/>
                <w:sz w:val="22"/>
                <w:szCs w:val="22"/>
              </w:rPr>
              <w:t xml:space="preserve"> represent:</w:t>
            </w:r>
            <w:r w:rsidRPr="00526A48">
              <w:rPr>
                <w:rFonts w:ascii="Calibri" w:hAnsi="Calibri" w:cs="Calibri"/>
                <w:sz w:val="22"/>
                <w:szCs w:val="22"/>
              </w:rPr>
              <w:tab/>
            </w:r>
            <w:r w:rsidR="00F24D21">
              <w:rPr>
                <w:rFonts w:ascii="Calibri" w:hAnsi="Calibri" w:cs="Calibri"/>
                <w:sz w:val="22"/>
                <w:szCs w:val="22"/>
              </w:rPr>
              <w:t xml:space="preserve"> </w:t>
            </w:r>
            <w:r w:rsidRPr="00526A48">
              <w:rPr>
                <w:rFonts w:ascii="Calibri" w:hAnsi="Calibri" w:cs="Calibri"/>
                <w:i/>
                <w:iCs/>
                <w:sz w:val="22"/>
                <w:szCs w:val="22"/>
              </w:rPr>
              <w:t>Angle B is obtuse.</w:t>
            </w:r>
          </w:p>
          <w:p w14:paraId="2CA1CA87" w14:textId="77777777" w:rsidR="00DE3B2B" w:rsidRPr="00526A48" w:rsidRDefault="00DE3B2B" w:rsidP="00DE3B2B">
            <w:pPr>
              <w:ind w:left="720"/>
              <w:rPr>
                <w:rFonts w:ascii="Calibri" w:hAnsi="Calibri" w:cs="Calibri"/>
                <w:sz w:val="22"/>
                <w:szCs w:val="22"/>
              </w:rPr>
            </w:pPr>
          </w:p>
          <w:p w14:paraId="495A1F32" w14:textId="6E4D7581" w:rsidR="00DE3B2B" w:rsidRPr="00526A48" w:rsidRDefault="00DE3B2B" w:rsidP="00D13610">
            <w:pPr>
              <w:spacing w:line="360" w:lineRule="auto"/>
              <w:ind w:left="720"/>
              <w:rPr>
                <w:rFonts w:ascii="Calibri" w:hAnsi="Calibri" w:cs="Calibri"/>
                <w:sz w:val="22"/>
                <w:szCs w:val="22"/>
              </w:rPr>
            </w:pPr>
            <w:r w:rsidRPr="00526A48">
              <w:rPr>
                <w:rFonts w:ascii="Calibri" w:hAnsi="Calibri" w:cs="Calibri"/>
                <w:sz w:val="22"/>
                <w:szCs w:val="22"/>
              </w:rPr>
              <w:t>Which is a symbolic representation of the following argument?</w:t>
            </w:r>
          </w:p>
          <w:p w14:paraId="216B93E3" w14:textId="77777777" w:rsidR="00DE3B2B" w:rsidRPr="00526A48" w:rsidRDefault="00DE3B2B" w:rsidP="00D13610">
            <w:pPr>
              <w:spacing w:line="360" w:lineRule="auto"/>
              <w:ind w:left="720"/>
              <w:rPr>
                <w:rFonts w:ascii="Calibri" w:hAnsi="Calibri" w:cs="Calibri"/>
                <w:sz w:val="22"/>
                <w:szCs w:val="22"/>
              </w:rPr>
            </w:pPr>
            <w:r w:rsidRPr="00526A48">
              <w:rPr>
                <w:rFonts w:ascii="Calibri" w:hAnsi="Calibri" w:cs="Calibri"/>
                <w:sz w:val="22"/>
                <w:szCs w:val="22"/>
              </w:rPr>
              <w:tab/>
            </w:r>
            <w:r w:rsidRPr="00526A48">
              <w:rPr>
                <w:rFonts w:ascii="Calibri" w:hAnsi="Calibri" w:cs="Calibri"/>
                <w:i/>
                <w:iCs/>
                <w:sz w:val="22"/>
                <w:szCs w:val="22"/>
              </w:rPr>
              <w:t>Angle A is obtuse if and only if Angle B is obtuse.</w:t>
            </w:r>
          </w:p>
          <w:p w14:paraId="37153352" w14:textId="77777777" w:rsidR="00DE3B2B" w:rsidRPr="00526A48" w:rsidRDefault="00DE3B2B" w:rsidP="00D13610">
            <w:pPr>
              <w:spacing w:line="360" w:lineRule="auto"/>
              <w:ind w:left="720"/>
              <w:rPr>
                <w:rFonts w:ascii="Calibri" w:hAnsi="Calibri" w:cs="Calibri"/>
                <w:sz w:val="22"/>
                <w:szCs w:val="22"/>
              </w:rPr>
            </w:pPr>
            <w:r w:rsidRPr="00526A48">
              <w:rPr>
                <w:rFonts w:ascii="Calibri" w:hAnsi="Calibri" w:cs="Calibri"/>
                <w:i/>
                <w:iCs/>
                <w:sz w:val="22"/>
                <w:szCs w:val="22"/>
              </w:rPr>
              <w:tab/>
              <w:t xml:space="preserve">Angle A is </w:t>
            </w:r>
            <w:proofErr w:type="gramStart"/>
            <w:r w:rsidRPr="00526A48">
              <w:rPr>
                <w:rFonts w:ascii="Calibri" w:hAnsi="Calibri" w:cs="Calibri"/>
                <w:i/>
                <w:iCs/>
                <w:sz w:val="22"/>
                <w:szCs w:val="22"/>
              </w:rPr>
              <w:t>obtuse</w:t>
            </w:r>
            <w:proofErr w:type="gramEnd"/>
            <w:r w:rsidRPr="00526A48">
              <w:rPr>
                <w:rFonts w:ascii="Calibri" w:hAnsi="Calibri" w:cs="Calibri"/>
                <w:i/>
                <w:iCs/>
                <w:sz w:val="22"/>
                <w:szCs w:val="22"/>
              </w:rPr>
              <w:t xml:space="preserve"> or Angle B is obtuse.</w:t>
            </w:r>
          </w:p>
          <w:p w14:paraId="435EB20C" w14:textId="77777777" w:rsidR="00DE3B2B" w:rsidRDefault="00DE3B2B" w:rsidP="00D13610">
            <w:pPr>
              <w:spacing w:line="360" w:lineRule="auto"/>
              <w:ind w:left="720"/>
              <w:rPr>
                <w:rFonts w:ascii="Calibri" w:hAnsi="Calibri" w:cs="Calibri"/>
                <w:i/>
                <w:iCs/>
                <w:sz w:val="22"/>
                <w:szCs w:val="22"/>
              </w:rPr>
            </w:pPr>
            <w:r w:rsidRPr="00526A48">
              <w:rPr>
                <w:rFonts w:ascii="Calibri" w:hAnsi="Calibri" w:cs="Calibri"/>
                <w:i/>
                <w:iCs/>
                <w:sz w:val="22"/>
                <w:szCs w:val="22"/>
              </w:rPr>
              <w:tab/>
              <w:t xml:space="preserve">Therefore, Angle A is </w:t>
            </w:r>
            <w:proofErr w:type="gramStart"/>
            <w:r w:rsidRPr="00526A48">
              <w:rPr>
                <w:rFonts w:ascii="Calibri" w:hAnsi="Calibri" w:cs="Calibri"/>
                <w:i/>
                <w:iCs/>
                <w:sz w:val="22"/>
                <w:szCs w:val="22"/>
              </w:rPr>
              <w:t>obtuse</w:t>
            </w:r>
            <w:proofErr w:type="gramEnd"/>
            <w:r w:rsidRPr="00526A48">
              <w:rPr>
                <w:rFonts w:ascii="Calibri" w:hAnsi="Calibri" w:cs="Calibri"/>
                <w:i/>
                <w:iCs/>
                <w:sz w:val="22"/>
                <w:szCs w:val="22"/>
              </w:rPr>
              <w:t xml:space="preserve"> and Angle B is obtuse.</w:t>
            </w:r>
          </w:p>
          <w:p w14:paraId="14789B0C" w14:textId="77777777" w:rsidR="00D13610" w:rsidRPr="00526A48" w:rsidRDefault="00D13610" w:rsidP="00DE3B2B">
            <w:pPr>
              <w:ind w:left="720"/>
              <w:rPr>
                <w:rFonts w:ascii="Calibri" w:hAnsi="Calibri" w:cs="Calibri"/>
                <w:i/>
                <w:iCs/>
                <w:sz w:val="22"/>
                <w:szCs w:val="22"/>
              </w:rPr>
            </w:pPr>
          </w:p>
          <w:p w14:paraId="401CE4F4" w14:textId="1D01F027" w:rsidR="00DE3B2B" w:rsidRPr="00526A48" w:rsidRDefault="00DE3B2B" w:rsidP="00531FC6">
            <w:pPr>
              <w:ind w:left="1440"/>
              <w:rPr>
                <w:rFonts w:ascii="Calibri" w:hAnsi="Calibri" w:cs="Calibri"/>
                <w:sz w:val="22"/>
                <w:szCs w:val="22"/>
              </w:rPr>
            </w:pPr>
            <w:r w:rsidRPr="00526A48">
              <w:rPr>
                <w:rFonts w:ascii="Calibri" w:hAnsi="Calibri" w:cs="Calibri"/>
                <w:noProof/>
                <w:sz w:val="22"/>
                <w:szCs w:val="22"/>
              </w:rPr>
              <mc:AlternateContent>
                <mc:Choice Requires="wps">
                  <w:drawing>
                    <wp:inline distT="0" distB="0" distL="0" distR="0" wp14:anchorId="16DEF401" wp14:editId="67144D5D">
                      <wp:extent cx="1160780"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7D7B0BDF" w14:textId="41A300C1" w:rsidR="00DE3B2B" w:rsidRDefault="00DE3B2B">
                                  <w:pPr>
                                    <w:rPr>
                                      <w:rFonts w:ascii="Calibri" w:hAnsi="Calibri" w:cs="Calibri"/>
                                      <w:i/>
                                      <w:iCs/>
                                      <w:sz w:val="22"/>
                                      <w:szCs w:val="22"/>
                                    </w:rPr>
                                  </w:pPr>
                                  <w:r w:rsidRPr="00DE3B2B">
                                    <w:rPr>
                                      <w:rFonts w:ascii="Calibri" w:hAnsi="Calibri" w:cs="Calibri"/>
                                      <w:sz w:val="22"/>
                                      <w:szCs w:val="22"/>
                                    </w:rPr>
                                    <w:t>A.</w:t>
                                  </w:r>
                                  <w:r w:rsidRPr="00DE3B2B">
                                    <w:rPr>
                                      <w:rFonts w:ascii="Calibri" w:hAnsi="Calibri" w:cs="Calibri"/>
                                      <w:sz w:val="22"/>
                                      <w:szCs w:val="22"/>
                                    </w:rPr>
                                    <w:tab/>
                                  </w:r>
                                  <w:r w:rsidRPr="00DE3B2B">
                                    <w:rPr>
                                      <w:rFonts w:ascii="Calibri" w:hAnsi="Calibri" w:cs="Calibri"/>
                                      <w:i/>
                                      <w:iCs/>
                                      <w:sz w:val="22"/>
                                      <w:szCs w:val="22"/>
                                    </w:rPr>
                                    <w:t xml:space="preserve">m </w:t>
                                  </w:r>
                                  <w:r w:rsidRPr="00DE3B2B">
                                    <w:rPr>
                                      <w:rFonts w:ascii="Calibri" w:hAnsi="Calibri" w:cs="Calibri"/>
                                      <w:sz w:val="22"/>
                                      <w:szCs w:val="22"/>
                                    </w:rPr>
                                    <w:t xml:space="preserve">→ </w:t>
                                  </w:r>
                                  <w:r w:rsidRPr="00DE3B2B">
                                    <w:rPr>
                                      <w:rFonts w:ascii="Calibri" w:hAnsi="Calibri" w:cs="Calibri"/>
                                      <w:i/>
                                      <w:iCs/>
                                      <w:sz w:val="22"/>
                                      <w:szCs w:val="22"/>
                                    </w:rPr>
                                    <w:t>n</w:t>
                                  </w:r>
                                </w:p>
                                <w:p w14:paraId="2B28B4B3" w14:textId="762C5B15" w:rsidR="00DE3B2B" w:rsidRDefault="00DE3B2B" w:rsidP="00DE3B2B">
                                  <w:pPr>
                                    <w:ind w:left="720"/>
                                    <w:rPr>
                                      <w:rFonts w:ascii="Calibri" w:hAnsi="Calibri" w:cs="Calibri"/>
                                      <w:i/>
                                      <w:iCs/>
                                      <w:sz w:val="22"/>
                                      <w:szCs w:val="22"/>
                                    </w:rPr>
                                  </w:pP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p w14:paraId="083744D1" w14:textId="4B57BBCD" w:rsidR="00DE3B2B" w:rsidRDefault="00DE3B2B" w:rsidP="00DE3B2B">
                                  <w:pPr>
                                    <w:ind w:left="720"/>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n  </w:t>
                                  </w:r>
                                </w:p>
                              </w:txbxContent>
                            </wps:txbx>
                            <wps:bodyPr rot="0" vert="horz" wrap="square" lIns="91440" tIns="45720" rIns="91440" bIns="45720" anchor="t" anchorCtr="0">
                              <a:spAutoFit/>
                            </wps:bodyPr>
                          </wps:wsp>
                        </a:graphicData>
                      </a:graphic>
                    </wp:inline>
                  </w:drawing>
                </mc:Choice>
                <mc:Fallback>
                  <w:pict>
                    <v:shapetype w14:anchorId="16DEF401" id="_x0000_t202" coordsize="21600,21600" o:spt="202" path="m,l,21600r21600,l21600,xe">
                      <v:stroke joinstyle="miter"/>
                      <v:path gradientshapeok="t" o:connecttype="rect"/>
                    </v:shapetype>
                    <v:shape id="Text Box 2" o:spid="_x0000_s1026" type="#_x0000_t202" style="width:9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" filled="f" stroked="f">
                      <v:textbox style="mso-fit-shape-to-text:t">
                        <w:txbxContent>
                          <w:p w14:paraId="7D7B0BDF" w14:textId="41A300C1" w:rsidR="00DE3B2B" w:rsidRDefault="00DE3B2B">
                            <w:pPr>
                              <w:rPr>
                                <w:rFonts w:ascii="Calibri" w:hAnsi="Calibri" w:cs="Calibri"/>
                                <w:i/>
                                <w:iCs/>
                                <w:sz w:val="22"/>
                                <w:szCs w:val="22"/>
                              </w:rPr>
                            </w:pPr>
                            <w:r w:rsidRPr="00DE3B2B">
                              <w:rPr>
                                <w:rFonts w:ascii="Calibri" w:hAnsi="Calibri" w:cs="Calibri"/>
                                <w:sz w:val="22"/>
                                <w:szCs w:val="22"/>
                              </w:rPr>
                              <w:t>A.</w:t>
                            </w:r>
                            <w:r w:rsidRPr="00DE3B2B">
                              <w:rPr>
                                <w:rFonts w:ascii="Calibri" w:hAnsi="Calibri" w:cs="Calibri"/>
                                <w:sz w:val="22"/>
                                <w:szCs w:val="22"/>
                              </w:rPr>
                              <w:tab/>
                            </w:r>
                            <w:r w:rsidRPr="00DE3B2B">
                              <w:rPr>
                                <w:rFonts w:ascii="Calibri" w:hAnsi="Calibri" w:cs="Calibri"/>
                                <w:i/>
                                <w:iCs/>
                                <w:sz w:val="22"/>
                                <w:szCs w:val="22"/>
                              </w:rPr>
                              <w:t xml:space="preserve">m </w:t>
                            </w:r>
                            <w:r w:rsidRPr="00DE3B2B">
                              <w:rPr>
                                <w:rFonts w:ascii="Calibri" w:hAnsi="Calibri" w:cs="Calibri"/>
                                <w:sz w:val="22"/>
                                <w:szCs w:val="22"/>
                              </w:rPr>
                              <w:t xml:space="preserve">→ </w:t>
                            </w:r>
                            <w:r w:rsidRPr="00DE3B2B">
                              <w:rPr>
                                <w:rFonts w:ascii="Calibri" w:hAnsi="Calibri" w:cs="Calibri"/>
                                <w:i/>
                                <w:iCs/>
                                <w:sz w:val="22"/>
                                <w:szCs w:val="22"/>
                              </w:rPr>
                              <w:t>n</w:t>
                            </w:r>
                          </w:p>
                          <w:p w14:paraId="2B28B4B3" w14:textId="762C5B15" w:rsidR="00DE3B2B" w:rsidRDefault="00DE3B2B" w:rsidP="00DE3B2B">
                            <w:pPr>
                              <w:ind w:left="720"/>
                              <w:rPr>
                                <w:rFonts w:ascii="Calibri" w:hAnsi="Calibri" w:cs="Calibri"/>
                                <w:i/>
                                <w:iCs/>
                                <w:sz w:val="22"/>
                                <w:szCs w:val="22"/>
                              </w:rPr>
                            </w:pP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p w14:paraId="083744D1" w14:textId="4B57BBCD" w:rsidR="00DE3B2B" w:rsidRDefault="00DE3B2B" w:rsidP="00DE3B2B">
                            <w:pPr>
                              <w:ind w:left="720"/>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n  </w:t>
                            </w:r>
                          </w:p>
                        </w:txbxContent>
                      </v:textbox>
                      <w10:anchorlock/>
                    </v:shape>
                  </w:pict>
                </mc:Fallback>
              </mc:AlternateContent>
            </w:r>
            <w:r w:rsidR="00D13610">
              <w:rPr>
                <w:rFonts w:ascii="Calibri" w:hAnsi="Calibri" w:cs="Calibri"/>
                <w:sz w:val="22"/>
                <w:szCs w:val="22"/>
              </w:rPr>
              <w:t xml:space="preserve">     </w:t>
            </w:r>
            <w:r w:rsidR="00D13610" w:rsidRPr="00526A48">
              <w:rPr>
                <w:rFonts w:ascii="Calibri" w:hAnsi="Calibri" w:cs="Calibri"/>
                <w:noProof/>
                <w:sz w:val="22"/>
                <w:szCs w:val="22"/>
              </w:rPr>
              <mc:AlternateContent>
                <mc:Choice Requires="wps">
                  <w:drawing>
                    <wp:inline distT="0" distB="0" distL="0" distR="0" wp14:anchorId="3ADDEF33" wp14:editId="6F2E581B">
                      <wp:extent cx="1160780" cy="1404620"/>
                      <wp:effectExtent l="0" t="0" r="0" b="0"/>
                      <wp:docPr id="236736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33987719" w14:textId="77777777" w:rsidR="00D13610" w:rsidRDefault="00D13610" w:rsidP="00D13610">
                                  <w:pPr>
                                    <w:rPr>
                                      <w:rFonts w:ascii="Calibri" w:hAnsi="Calibri" w:cs="Calibri"/>
                                      <w:i/>
                                      <w:iCs/>
                                      <w:sz w:val="22"/>
                                      <w:szCs w:val="22"/>
                                    </w:rPr>
                                  </w:pPr>
                                  <w:r w:rsidRPr="00DE3B2B">
                                    <w:rPr>
                                      <w:rFonts w:ascii="Calibri" w:hAnsi="Calibri" w:cs="Calibri"/>
                                      <w:sz w:val="22"/>
                                      <w:szCs w:val="22"/>
                                    </w:rPr>
                                    <w:t xml:space="preserve">B.     </w:t>
                                  </w:r>
                                  <w:r>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libri" w:hAnsi="Calibri" w:cs="Calibri"/>
                                      <w:sz w:val="22"/>
                                      <w:szCs w:val="22"/>
                                    </w:rPr>
                                    <w:t xml:space="preserve">→ </w:t>
                                  </w:r>
                                  <w:r w:rsidRPr="00DE3B2B">
                                    <w:rPr>
                                      <w:rFonts w:ascii="Calibri" w:hAnsi="Calibri" w:cs="Calibri"/>
                                      <w:i/>
                                      <w:iCs/>
                                      <w:sz w:val="22"/>
                                      <w:szCs w:val="22"/>
                                    </w:rPr>
                                    <w:t>n</w:t>
                                  </w:r>
                                </w:p>
                                <w:p w14:paraId="7B1DC981" w14:textId="77777777" w:rsidR="00D13610" w:rsidRDefault="00D13610" w:rsidP="00D13610">
                                  <w:pPr>
                                    <w:ind w:left="720"/>
                                    <w:rPr>
                                      <w:rFonts w:ascii="Calibri" w:hAnsi="Calibri" w:cs="Calibri"/>
                                      <w:i/>
                                      <w:iCs/>
                                      <w:sz w:val="22"/>
                                      <w:szCs w:val="22"/>
                                    </w:rPr>
                                  </w:pP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p w14:paraId="40C85F63" w14:textId="77777777" w:rsidR="00D13610" w:rsidRPr="007653CD" w:rsidRDefault="00D13610" w:rsidP="00D13610">
                                  <w:pPr>
                                    <w:ind w:left="720"/>
                                    <w:rPr>
                                      <w:rFonts w:ascii="Calibri" w:hAnsi="Calibri" w:cs="Calibri"/>
                                      <w:i/>
                                      <w:iCs/>
                                      <w:sz w:val="22"/>
                                      <w:szCs w:val="22"/>
                                    </w:rPr>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txbxContent>
                            </wps:txbx>
                            <wps:bodyPr rot="0" vert="horz" wrap="square" lIns="91440" tIns="45720" rIns="91440" bIns="45720" anchor="t" anchorCtr="0">
                              <a:spAutoFit/>
                            </wps:bodyPr>
                          </wps:wsp>
                        </a:graphicData>
                      </a:graphic>
                    </wp:inline>
                  </w:drawing>
                </mc:Choice>
                <mc:Fallback>
                  <w:pict>
                    <v:shape w14:anchorId="3ADDEF33" id="_x0000_s1027" type="#_x0000_t202" style="width:9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" filled="f" stroked="f">
                      <v:textbox style="mso-fit-shape-to-text:t">
                        <w:txbxContent>
                          <w:p w14:paraId="33987719" w14:textId="77777777" w:rsidR="00D13610" w:rsidRDefault="00D13610" w:rsidP="00D13610">
                            <w:pPr>
                              <w:rPr>
                                <w:rFonts w:ascii="Calibri" w:hAnsi="Calibri" w:cs="Calibri"/>
                                <w:i/>
                                <w:iCs/>
                                <w:sz w:val="22"/>
                                <w:szCs w:val="22"/>
                              </w:rPr>
                            </w:pPr>
                            <w:r w:rsidRPr="00DE3B2B">
                              <w:rPr>
                                <w:rFonts w:ascii="Calibri" w:hAnsi="Calibri" w:cs="Calibri"/>
                                <w:sz w:val="22"/>
                                <w:szCs w:val="22"/>
                              </w:rPr>
                              <w:t xml:space="preserve">B.     </w:t>
                            </w:r>
                            <w:r>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libri" w:hAnsi="Calibri" w:cs="Calibri"/>
                                <w:sz w:val="22"/>
                                <w:szCs w:val="22"/>
                              </w:rPr>
                              <w:t xml:space="preserve">→ </w:t>
                            </w:r>
                            <w:r w:rsidRPr="00DE3B2B">
                              <w:rPr>
                                <w:rFonts w:ascii="Calibri" w:hAnsi="Calibri" w:cs="Calibri"/>
                                <w:i/>
                                <w:iCs/>
                                <w:sz w:val="22"/>
                                <w:szCs w:val="22"/>
                              </w:rPr>
                              <w:t>n</w:t>
                            </w:r>
                          </w:p>
                          <w:p w14:paraId="7B1DC981" w14:textId="77777777" w:rsidR="00D13610" w:rsidRDefault="00D13610" w:rsidP="00D13610">
                            <w:pPr>
                              <w:ind w:left="720"/>
                              <w:rPr>
                                <w:rFonts w:ascii="Calibri" w:hAnsi="Calibri" w:cs="Calibri"/>
                                <w:i/>
                                <w:iCs/>
                                <w:sz w:val="22"/>
                                <w:szCs w:val="22"/>
                              </w:rPr>
                            </w:pP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p w14:paraId="40C85F63" w14:textId="77777777" w:rsidR="00D13610" w:rsidRPr="007653CD" w:rsidRDefault="00D13610" w:rsidP="00D13610">
                            <w:pPr>
                              <w:ind w:left="720"/>
                              <w:rPr>
                                <w:rFonts w:ascii="Calibri" w:hAnsi="Calibri" w:cs="Calibri"/>
                                <w:i/>
                                <w:iCs/>
                                <w:sz w:val="22"/>
                                <w:szCs w:val="22"/>
                              </w:rPr>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txbxContent>
                      </v:textbox>
                      <w10:anchorlock/>
                    </v:shape>
                  </w:pict>
                </mc:Fallback>
              </mc:AlternateContent>
            </w:r>
            <w:r w:rsidR="00D13610">
              <w:rPr>
                <w:rFonts w:ascii="Calibri" w:hAnsi="Calibri" w:cs="Calibri"/>
                <w:sz w:val="22"/>
                <w:szCs w:val="22"/>
              </w:rPr>
              <w:t xml:space="preserve">    </w:t>
            </w:r>
            <w:r w:rsidR="00D13610" w:rsidRPr="00526A48">
              <w:rPr>
                <w:rFonts w:ascii="Calibri" w:hAnsi="Calibri" w:cs="Calibri"/>
                <w:noProof/>
                <w:sz w:val="22"/>
                <w:szCs w:val="22"/>
              </w:rPr>
              <mc:AlternateContent>
                <mc:Choice Requires="wps">
                  <w:drawing>
                    <wp:inline distT="0" distB="0" distL="0" distR="0" wp14:anchorId="5DB34F5A" wp14:editId="42F810F4">
                      <wp:extent cx="1160780" cy="1404620"/>
                      <wp:effectExtent l="0" t="0" r="0" b="0"/>
                      <wp:docPr id="1964955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55E8CE00" w14:textId="77777777" w:rsidR="00D13610" w:rsidRDefault="00D13610" w:rsidP="00D13610">
                                  <w:pPr>
                                    <w:rPr>
                                      <w:rFonts w:ascii="Calibri" w:hAnsi="Calibri" w:cs="Calibri"/>
                                      <w:i/>
                                      <w:iCs/>
                                      <w:sz w:val="22"/>
                                      <w:szCs w:val="22"/>
                                    </w:rPr>
                                  </w:pPr>
                                  <w:r>
                                    <w:rPr>
                                      <w:rFonts w:ascii="Calibri" w:hAnsi="Calibri" w:cs="Calibri"/>
                                      <w:sz w:val="22"/>
                                      <w:szCs w:val="22"/>
                                    </w:rPr>
                                    <w:t>C</w:t>
                                  </w:r>
                                  <w:r w:rsidRPr="00DE3B2B">
                                    <w:rPr>
                                      <w:rFonts w:ascii="Calibri" w:hAnsi="Calibri" w:cs="Calibri"/>
                                      <w:sz w:val="22"/>
                                      <w:szCs w:val="22"/>
                                    </w:rPr>
                                    <w:t xml:space="preserve">.     </w:t>
                                  </w:r>
                                  <w:r>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libri" w:hAnsi="Calibri" w:cs="Calibri"/>
                                      <w:sz w:val="22"/>
                                      <w:szCs w:val="22"/>
                                    </w:rPr>
                                    <w:t xml:space="preserve">↔ </w:t>
                                  </w:r>
                                  <w:r w:rsidRPr="00DE3B2B">
                                    <w:rPr>
                                      <w:rFonts w:ascii="Calibri" w:hAnsi="Calibri" w:cs="Calibri"/>
                                      <w:i/>
                                      <w:iCs/>
                                      <w:sz w:val="22"/>
                                      <w:szCs w:val="22"/>
                                    </w:rPr>
                                    <w:t>n</w:t>
                                  </w:r>
                                </w:p>
                                <w:p w14:paraId="5F33AE90" w14:textId="77777777" w:rsidR="00D13610" w:rsidRDefault="00D13610" w:rsidP="00D13610">
                                  <w:pPr>
                                    <w:ind w:left="720"/>
                                    <w:rPr>
                                      <w:rFonts w:ascii="Calibri" w:hAnsi="Calibri" w:cs="Calibri"/>
                                      <w:i/>
                                      <w:iCs/>
                                      <w:sz w:val="22"/>
                                      <w:szCs w:val="22"/>
                                    </w:rPr>
                                  </w:pPr>
                                  <w:r w:rsidRPr="00DE3B2B">
                                    <w:rPr>
                                      <w:rFonts w:ascii="Calibri" w:hAnsi="Calibri" w:cs="Calibri"/>
                                      <w:i/>
                                      <w:iCs/>
                                      <w:sz w:val="22"/>
                                      <w:szCs w:val="22"/>
                                    </w:rPr>
                                    <w:t xml:space="preserve">m </w:t>
                                  </w:r>
                                  <w:proofErr w:type="gramStart"/>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roofErr w:type="gramEnd"/>
                                </w:p>
                                <w:p w14:paraId="5CBCBEF9" w14:textId="77777777" w:rsidR="00D13610" w:rsidRPr="007653CD" w:rsidRDefault="00D13610" w:rsidP="00D13610">
                                  <w:pPr>
                                    <w:ind w:left="720"/>
                                    <w:rPr>
                                      <w:rFonts w:ascii="Calibri" w:hAnsi="Calibri" w:cs="Calibri"/>
                                      <w:i/>
                                      <w:iCs/>
                                      <w:sz w:val="22"/>
                                      <w:szCs w:val="22"/>
                                    </w:rPr>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txbxContent>
                            </wps:txbx>
                            <wps:bodyPr rot="0" vert="horz" wrap="square" lIns="91440" tIns="45720" rIns="91440" bIns="45720" anchor="t" anchorCtr="0">
                              <a:spAutoFit/>
                            </wps:bodyPr>
                          </wps:wsp>
                        </a:graphicData>
                      </a:graphic>
                    </wp:inline>
                  </w:drawing>
                </mc:Choice>
                <mc:Fallback>
                  <w:pict>
                    <v:shape w14:anchorId="5DB34F5A" id="_x0000_s1028" type="#_x0000_t202" style="width:9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" filled="f" stroked="f">
                      <v:textbox style="mso-fit-shape-to-text:t">
                        <w:txbxContent>
                          <w:p w14:paraId="55E8CE00" w14:textId="77777777" w:rsidR="00D13610" w:rsidRDefault="00D13610" w:rsidP="00D13610">
                            <w:pPr>
                              <w:rPr>
                                <w:rFonts w:ascii="Calibri" w:hAnsi="Calibri" w:cs="Calibri"/>
                                <w:i/>
                                <w:iCs/>
                                <w:sz w:val="22"/>
                                <w:szCs w:val="22"/>
                              </w:rPr>
                            </w:pPr>
                            <w:r>
                              <w:rPr>
                                <w:rFonts w:ascii="Calibri" w:hAnsi="Calibri" w:cs="Calibri"/>
                                <w:sz w:val="22"/>
                                <w:szCs w:val="22"/>
                              </w:rPr>
                              <w:t>C</w:t>
                            </w:r>
                            <w:r w:rsidRPr="00DE3B2B">
                              <w:rPr>
                                <w:rFonts w:ascii="Calibri" w:hAnsi="Calibri" w:cs="Calibri"/>
                                <w:sz w:val="22"/>
                                <w:szCs w:val="22"/>
                              </w:rPr>
                              <w:t xml:space="preserve">.     </w:t>
                            </w:r>
                            <w:r>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libri" w:hAnsi="Calibri" w:cs="Calibri"/>
                                <w:sz w:val="22"/>
                                <w:szCs w:val="22"/>
                              </w:rPr>
                              <w:t xml:space="preserve">↔ </w:t>
                            </w:r>
                            <w:r w:rsidRPr="00DE3B2B">
                              <w:rPr>
                                <w:rFonts w:ascii="Calibri" w:hAnsi="Calibri" w:cs="Calibri"/>
                                <w:i/>
                                <w:iCs/>
                                <w:sz w:val="22"/>
                                <w:szCs w:val="22"/>
                              </w:rPr>
                              <w:t>n</w:t>
                            </w:r>
                          </w:p>
                          <w:p w14:paraId="5F33AE90" w14:textId="77777777" w:rsidR="00D13610" w:rsidRDefault="00D13610" w:rsidP="00D13610">
                            <w:pPr>
                              <w:ind w:left="720"/>
                              <w:rPr>
                                <w:rFonts w:ascii="Calibri" w:hAnsi="Calibri" w:cs="Calibri"/>
                                <w:i/>
                                <w:iCs/>
                                <w:sz w:val="22"/>
                                <w:szCs w:val="22"/>
                              </w:rPr>
                            </w:pPr>
                            <w:r w:rsidRPr="00DE3B2B">
                              <w:rPr>
                                <w:rFonts w:ascii="Calibri" w:hAnsi="Calibri" w:cs="Calibri"/>
                                <w:i/>
                                <w:iCs/>
                                <w:sz w:val="22"/>
                                <w:szCs w:val="22"/>
                              </w:rPr>
                              <w:t xml:space="preserve">m </w:t>
                            </w:r>
                            <w:proofErr w:type="gramStart"/>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roofErr w:type="gramEnd"/>
                          </w:p>
                          <w:p w14:paraId="5CBCBEF9" w14:textId="77777777" w:rsidR="00D13610" w:rsidRPr="007653CD" w:rsidRDefault="00D13610" w:rsidP="00D13610">
                            <w:pPr>
                              <w:ind w:left="720"/>
                              <w:rPr>
                                <w:rFonts w:ascii="Calibri" w:hAnsi="Calibri" w:cs="Calibri"/>
                                <w:i/>
                                <w:iCs/>
                                <w:sz w:val="22"/>
                                <w:szCs w:val="22"/>
                              </w:rPr>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txbxContent>
                      </v:textbox>
                      <w10:anchorlock/>
                    </v:shape>
                  </w:pict>
                </mc:Fallback>
              </mc:AlternateContent>
            </w:r>
            <w:r w:rsidR="00D13610">
              <w:rPr>
                <w:rFonts w:ascii="Calibri" w:hAnsi="Calibri" w:cs="Calibri"/>
                <w:sz w:val="22"/>
                <w:szCs w:val="22"/>
              </w:rPr>
              <w:t xml:space="preserve">   </w:t>
            </w:r>
            <w:r w:rsidR="00D13610" w:rsidRPr="00526A48">
              <w:rPr>
                <w:rFonts w:ascii="Calibri" w:hAnsi="Calibri" w:cs="Calibri"/>
                <w:noProof/>
                <w:sz w:val="22"/>
                <w:szCs w:val="22"/>
              </w:rPr>
              <mc:AlternateContent>
                <mc:Choice Requires="wps">
                  <w:drawing>
                    <wp:inline distT="0" distB="0" distL="0" distR="0" wp14:anchorId="46273473" wp14:editId="6913E708">
                      <wp:extent cx="1160780" cy="1404620"/>
                      <wp:effectExtent l="0" t="0" r="0" b="0"/>
                      <wp:docPr id="52472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6C89BF62" w14:textId="77777777" w:rsidR="00D13610" w:rsidRDefault="00D13610" w:rsidP="00D13610">
                                  <w:pPr>
                                    <w:rPr>
                                      <w:rFonts w:ascii="Calibri" w:hAnsi="Calibri" w:cs="Calibri"/>
                                      <w:i/>
                                      <w:iCs/>
                                      <w:sz w:val="22"/>
                                      <w:szCs w:val="22"/>
                                    </w:rPr>
                                  </w:pPr>
                                  <w:r>
                                    <w:rPr>
                                      <w:rFonts w:ascii="Calibri" w:hAnsi="Calibri" w:cs="Calibri"/>
                                      <w:sz w:val="22"/>
                                      <w:szCs w:val="22"/>
                                    </w:rPr>
                                    <w:t>D</w:t>
                                  </w:r>
                                  <w:r w:rsidRPr="00DE3B2B">
                                    <w:rPr>
                                      <w:rFonts w:ascii="Calibri" w:hAnsi="Calibri" w:cs="Calibri"/>
                                      <w:sz w:val="22"/>
                                      <w:szCs w:val="22"/>
                                    </w:rPr>
                                    <w:t xml:space="preserve">.     </w:t>
                                  </w:r>
                                  <w:r>
                                    <w:rPr>
                                      <w:rFonts w:ascii="Calibri" w:hAnsi="Calibri" w:cs="Calibri"/>
                                      <w:sz w:val="22"/>
                                      <w:szCs w:val="22"/>
                                    </w:rPr>
                                    <w:t xml:space="preserve">      </w:t>
                                  </w:r>
                                  <w:r w:rsidRPr="00DE3B2B">
                                    <w:rPr>
                                      <w:rFonts w:ascii="Calibri" w:hAnsi="Calibri" w:cs="Calibri"/>
                                      <w:i/>
                                      <w:iCs/>
                                      <w:sz w:val="22"/>
                                      <w:szCs w:val="22"/>
                                    </w:rPr>
                                    <w:t xml:space="preserve">m </w:t>
                                  </w:r>
                                  <w:proofErr w:type="gramStart"/>
                                  <w:r w:rsidRPr="00DE3B2B">
                                    <w:rPr>
                                      <w:rFonts w:ascii="Calibri" w:hAnsi="Calibri" w:cs="Calibri"/>
                                      <w:sz w:val="22"/>
                                      <w:szCs w:val="22"/>
                                    </w:rPr>
                                    <w:t xml:space="preserve">↔  </w:t>
                                  </w:r>
                                  <w:r w:rsidRPr="00DE3B2B">
                                    <w:rPr>
                                      <w:rFonts w:ascii="Calibri" w:hAnsi="Calibri" w:cs="Calibri"/>
                                      <w:i/>
                                      <w:iCs/>
                                      <w:sz w:val="22"/>
                                      <w:szCs w:val="22"/>
                                    </w:rPr>
                                    <w:t>n</w:t>
                                  </w:r>
                                  <w:proofErr w:type="gramEnd"/>
                                </w:p>
                                <w:p w14:paraId="7B80156C" w14:textId="77777777" w:rsidR="00D13610" w:rsidRDefault="00D13610" w:rsidP="00D13610">
                                  <w:pPr>
                                    <w:ind w:left="720"/>
                                    <w:rPr>
                                      <w:rFonts w:ascii="Calibri" w:hAnsi="Calibri" w:cs="Calibri"/>
                                      <w:i/>
                                      <w:iCs/>
                                      <w:sz w:val="22"/>
                                      <w:szCs w:val="22"/>
                                    </w:rPr>
                                  </w:pP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p w14:paraId="7BC2D621" w14:textId="77777777" w:rsidR="00D13610" w:rsidRPr="007653CD" w:rsidRDefault="00D13610" w:rsidP="00D13610">
                                  <w:pPr>
                                    <w:ind w:left="720"/>
                                    <w:rPr>
                                      <w:rFonts w:ascii="Calibri" w:hAnsi="Calibri" w:cs="Calibri"/>
                                      <w:i/>
                                      <w:iCs/>
                                      <w:sz w:val="22"/>
                                      <w:szCs w:val="22"/>
                                    </w:rPr>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txbxContent>
                            </wps:txbx>
                            <wps:bodyPr rot="0" vert="horz" wrap="square" lIns="91440" tIns="45720" rIns="91440" bIns="45720" anchor="t" anchorCtr="0">
                              <a:spAutoFit/>
                            </wps:bodyPr>
                          </wps:wsp>
                        </a:graphicData>
                      </a:graphic>
                    </wp:inline>
                  </w:drawing>
                </mc:Choice>
                <mc:Fallback>
                  <w:pict>
                    <v:shape w14:anchorId="46273473" id="_x0000_s1029" type="#_x0000_t202" style="width:9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" filled="f" stroked="f">
                      <v:textbox style="mso-fit-shape-to-text:t">
                        <w:txbxContent>
                          <w:p w14:paraId="6C89BF62" w14:textId="77777777" w:rsidR="00D13610" w:rsidRDefault="00D13610" w:rsidP="00D13610">
                            <w:pPr>
                              <w:rPr>
                                <w:rFonts w:ascii="Calibri" w:hAnsi="Calibri" w:cs="Calibri"/>
                                <w:i/>
                                <w:iCs/>
                                <w:sz w:val="22"/>
                                <w:szCs w:val="22"/>
                              </w:rPr>
                            </w:pPr>
                            <w:r>
                              <w:rPr>
                                <w:rFonts w:ascii="Calibri" w:hAnsi="Calibri" w:cs="Calibri"/>
                                <w:sz w:val="22"/>
                                <w:szCs w:val="22"/>
                              </w:rPr>
                              <w:t>D</w:t>
                            </w:r>
                            <w:r w:rsidRPr="00DE3B2B">
                              <w:rPr>
                                <w:rFonts w:ascii="Calibri" w:hAnsi="Calibri" w:cs="Calibri"/>
                                <w:sz w:val="22"/>
                                <w:szCs w:val="22"/>
                              </w:rPr>
                              <w:t xml:space="preserve">.     </w:t>
                            </w:r>
                            <w:r>
                              <w:rPr>
                                <w:rFonts w:ascii="Calibri" w:hAnsi="Calibri" w:cs="Calibri"/>
                                <w:sz w:val="22"/>
                                <w:szCs w:val="22"/>
                              </w:rPr>
                              <w:t xml:space="preserve">      </w:t>
                            </w:r>
                            <w:r w:rsidRPr="00DE3B2B">
                              <w:rPr>
                                <w:rFonts w:ascii="Calibri" w:hAnsi="Calibri" w:cs="Calibri"/>
                                <w:i/>
                                <w:iCs/>
                                <w:sz w:val="22"/>
                                <w:szCs w:val="22"/>
                              </w:rPr>
                              <w:t xml:space="preserve">m </w:t>
                            </w:r>
                            <w:proofErr w:type="gramStart"/>
                            <w:r w:rsidRPr="00DE3B2B">
                              <w:rPr>
                                <w:rFonts w:ascii="Calibri" w:hAnsi="Calibri" w:cs="Calibri"/>
                                <w:sz w:val="22"/>
                                <w:szCs w:val="22"/>
                              </w:rPr>
                              <w:t xml:space="preserve">↔  </w:t>
                            </w:r>
                            <w:r w:rsidRPr="00DE3B2B">
                              <w:rPr>
                                <w:rFonts w:ascii="Calibri" w:hAnsi="Calibri" w:cs="Calibri"/>
                                <w:i/>
                                <w:iCs/>
                                <w:sz w:val="22"/>
                                <w:szCs w:val="22"/>
                              </w:rPr>
                              <w:t>n</w:t>
                            </w:r>
                            <w:proofErr w:type="gramEnd"/>
                          </w:p>
                          <w:p w14:paraId="7B80156C" w14:textId="77777777" w:rsidR="00D13610" w:rsidRDefault="00D13610" w:rsidP="00D13610">
                            <w:pPr>
                              <w:ind w:left="720"/>
                              <w:rPr>
                                <w:rFonts w:ascii="Calibri" w:hAnsi="Calibri" w:cs="Calibri"/>
                                <w:i/>
                                <w:iCs/>
                                <w:sz w:val="22"/>
                                <w:szCs w:val="22"/>
                              </w:rPr>
                            </w:pP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p w14:paraId="7BC2D621" w14:textId="77777777" w:rsidR="00D13610" w:rsidRPr="007653CD" w:rsidRDefault="00D13610" w:rsidP="00D13610">
                            <w:pPr>
                              <w:ind w:left="720"/>
                              <w:rPr>
                                <w:rFonts w:ascii="Calibri" w:hAnsi="Calibri" w:cs="Calibri"/>
                                <w:i/>
                                <w:iCs/>
                                <w:sz w:val="22"/>
                                <w:szCs w:val="22"/>
                              </w:rPr>
                            </w:pP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 xml:space="preserve">m </w:t>
                            </w:r>
                            <w:r w:rsidRPr="00DE3B2B">
                              <w:rPr>
                                <w:rFonts w:ascii="Cambria Math" w:hAnsi="Cambria Math" w:cs="Cambria Math"/>
                                <w:sz w:val="22"/>
                                <w:szCs w:val="22"/>
                              </w:rPr>
                              <w:t>∧</w:t>
                            </w:r>
                            <w:r w:rsidRPr="00DE3B2B">
                              <w:rPr>
                                <w:rFonts w:ascii="Calibri" w:hAnsi="Calibri" w:cs="Calibri"/>
                                <w:sz w:val="22"/>
                                <w:szCs w:val="22"/>
                              </w:rPr>
                              <w:t xml:space="preserve"> </w:t>
                            </w:r>
                            <w:r w:rsidRPr="00DE3B2B">
                              <w:rPr>
                                <w:rFonts w:ascii="Calibri" w:hAnsi="Calibri" w:cs="Calibri"/>
                                <w:i/>
                                <w:iCs/>
                                <w:sz w:val="22"/>
                                <w:szCs w:val="22"/>
                              </w:rPr>
                              <w:t>n</w:t>
                            </w:r>
                          </w:p>
                        </w:txbxContent>
                      </v:textbox>
                      <w10:anchorlock/>
                    </v:shape>
                  </w:pict>
                </mc:Fallback>
              </mc:AlternateContent>
            </w:r>
          </w:p>
          <w:p w14:paraId="118A5CD2" w14:textId="47F42319" w:rsidR="00DE3B2B" w:rsidRPr="00526A48" w:rsidRDefault="00DE3B2B" w:rsidP="007653CD">
            <w:pPr>
              <w:ind w:left="720"/>
              <w:rPr>
                <w:rFonts w:ascii="Calibri" w:hAnsi="Calibri" w:cs="Calibri"/>
                <w:sz w:val="22"/>
                <w:szCs w:val="22"/>
              </w:rPr>
            </w:pPr>
            <w:r w:rsidRPr="00526A48">
              <w:rPr>
                <w:rFonts w:ascii="Calibri" w:hAnsi="Calibri" w:cs="Calibri"/>
                <w:i/>
                <w:iCs/>
                <w:sz w:val="22"/>
                <w:szCs w:val="22"/>
              </w:rPr>
              <w:tab/>
            </w:r>
            <w:r w:rsidR="007653CD" w:rsidRPr="00526A48">
              <w:rPr>
                <w:rFonts w:ascii="Calibri" w:hAnsi="Calibri" w:cs="Calibri"/>
                <w:i/>
                <w:iCs/>
                <w:sz w:val="22"/>
                <w:szCs w:val="22"/>
              </w:rPr>
              <w:t xml:space="preserve"> </w:t>
            </w:r>
          </w:p>
          <w:p w14:paraId="3AE68860" w14:textId="6F029336" w:rsidR="007653CD" w:rsidRPr="00526A48" w:rsidRDefault="007653CD" w:rsidP="007653CD">
            <w:pPr>
              <w:ind w:left="720"/>
              <w:rPr>
                <w:rFonts w:ascii="Calibri" w:hAnsi="Calibri" w:cs="Calibri"/>
                <w:sz w:val="22"/>
                <w:szCs w:val="22"/>
              </w:rPr>
            </w:pPr>
            <w:r w:rsidRPr="00526A48">
              <w:rPr>
                <w:rFonts w:ascii="Calibri" w:hAnsi="Calibri" w:cs="Calibri"/>
                <w:sz w:val="22"/>
                <w:szCs w:val="22"/>
              </w:rPr>
              <w:t xml:space="preserve">Misconceptions occur when students do not fully understand logic symbols. They tend to make mistakes when converting between symbolic form and written statements. </w:t>
            </w:r>
            <w:r w:rsidR="006C1157" w:rsidRPr="00F24D21">
              <w:rPr>
                <w:rFonts w:ascii="Calibri" w:hAnsi="Calibri" w:cs="Calibri"/>
                <w:i/>
                <w:iCs/>
                <w:sz w:val="22"/>
                <w:szCs w:val="22"/>
              </w:rPr>
              <w:t>The correct answer to this problem is</w:t>
            </w:r>
            <w:r w:rsidR="006C1157" w:rsidRPr="00526A48">
              <w:rPr>
                <w:rFonts w:ascii="Calibri" w:hAnsi="Calibri" w:cs="Calibri"/>
                <w:sz w:val="22"/>
                <w:szCs w:val="22"/>
              </w:rPr>
              <w:t xml:space="preserve"> D. </w:t>
            </w:r>
          </w:p>
          <w:p w14:paraId="63DB8C4A" w14:textId="77777777" w:rsidR="007653CD" w:rsidRPr="00526A48" w:rsidRDefault="007653CD" w:rsidP="00587AEC">
            <w:pPr>
              <w:rPr>
                <w:rFonts w:ascii="Calibri" w:hAnsi="Calibri" w:cs="Calibri"/>
                <w:b/>
                <w:bCs/>
                <w:sz w:val="22"/>
                <w:szCs w:val="22"/>
              </w:rPr>
            </w:pPr>
          </w:p>
          <w:p w14:paraId="009A7657" w14:textId="77777777" w:rsidR="000452EF" w:rsidRPr="00526A48" w:rsidRDefault="00587AEC" w:rsidP="000452EF">
            <w:pPr>
              <w:rPr>
                <w:rStyle w:val="cf01"/>
                <w:rFonts w:ascii="Calibri" w:hAnsi="Calibri" w:cs="Calibri"/>
                <w:sz w:val="22"/>
                <w:szCs w:val="22"/>
              </w:rPr>
            </w:pPr>
            <w:r w:rsidRPr="00526A48">
              <w:rPr>
                <w:rFonts w:ascii="Calibri" w:hAnsi="Calibri" w:cs="Calibri"/>
                <w:b/>
                <w:bCs/>
                <w:sz w:val="22"/>
                <w:szCs w:val="22"/>
              </w:rPr>
              <w:t>Mathematical Reasoning:</w:t>
            </w:r>
            <w:r w:rsidRPr="00526A48">
              <w:rPr>
                <w:rFonts w:ascii="Calibri" w:hAnsi="Calibri" w:cs="Calibri"/>
                <w:sz w:val="22"/>
                <w:szCs w:val="22"/>
              </w:rPr>
              <w:t xml:space="preserve"> </w:t>
            </w:r>
            <w:r w:rsidR="000452EF" w:rsidRPr="00526A48">
              <w:rPr>
                <w:rFonts w:ascii="Calibri" w:hAnsi="Calibri" w:cs="Calibri"/>
                <w:sz w:val="22"/>
                <w:szCs w:val="22"/>
              </w:rPr>
              <w:t xml:space="preserve">Students need additional practice judging the validity of a logical argument and using valid forms of deductive reasoning, including the law of syllogism, the law of contrapositive, the law of detachment, and counterexamples. </w:t>
            </w:r>
            <w:r w:rsidR="000452EF" w:rsidRPr="00526A48">
              <w:rPr>
                <w:rStyle w:val="cf01"/>
                <w:rFonts w:ascii="Calibri" w:hAnsi="Calibri" w:cs="Calibri"/>
                <w:sz w:val="22"/>
                <w:szCs w:val="22"/>
              </w:rPr>
              <w:t>Example(s) with common misconceptions follow –</w:t>
            </w:r>
          </w:p>
          <w:p w14:paraId="1245CF68" w14:textId="77777777" w:rsidR="000452EF" w:rsidRPr="00526A48" w:rsidRDefault="000452EF" w:rsidP="00F24D21">
            <w:pPr>
              <w:rPr>
                <w:rFonts w:ascii="Calibri" w:hAnsi="Calibri" w:cs="Calibri"/>
                <w:sz w:val="22"/>
                <w:szCs w:val="22"/>
              </w:rPr>
            </w:pPr>
          </w:p>
          <w:p w14:paraId="052FF27F" w14:textId="369F2471" w:rsidR="000452EF" w:rsidRPr="00526A48" w:rsidRDefault="000452EF" w:rsidP="000452EF">
            <w:pPr>
              <w:ind w:left="720"/>
              <w:rPr>
                <w:rFonts w:ascii="Calibri" w:hAnsi="Calibri" w:cs="Calibri"/>
                <w:sz w:val="22"/>
                <w:szCs w:val="22"/>
              </w:rPr>
            </w:pPr>
            <w:r w:rsidRPr="00526A48">
              <w:rPr>
                <w:rFonts w:ascii="Calibri" w:hAnsi="Calibri" w:cs="Calibri"/>
                <w:sz w:val="22"/>
                <w:szCs w:val="22"/>
              </w:rPr>
              <w:t xml:space="preserve">Let </w:t>
            </w:r>
            <w:r w:rsidRPr="00526A48">
              <w:rPr>
                <w:rFonts w:ascii="Calibri" w:hAnsi="Calibri" w:cs="Calibri"/>
                <w:i/>
                <w:iCs/>
                <w:sz w:val="22"/>
                <w:szCs w:val="22"/>
              </w:rPr>
              <w:t>p</w:t>
            </w:r>
            <w:r w:rsidRPr="00526A48">
              <w:rPr>
                <w:rFonts w:ascii="Calibri" w:hAnsi="Calibri" w:cs="Calibri"/>
                <w:sz w:val="22"/>
                <w:szCs w:val="22"/>
              </w:rPr>
              <w:t xml:space="preserve"> = “a dog eats bread”</w:t>
            </w:r>
          </w:p>
          <w:p w14:paraId="1B76A17E" w14:textId="77777777" w:rsidR="000452EF" w:rsidRPr="00526A48" w:rsidRDefault="000452EF" w:rsidP="000452EF">
            <w:pPr>
              <w:ind w:left="720"/>
              <w:rPr>
                <w:rFonts w:ascii="Calibri" w:hAnsi="Calibri" w:cs="Calibri"/>
                <w:sz w:val="22"/>
                <w:szCs w:val="22"/>
              </w:rPr>
            </w:pPr>
            <w:r w:rsidRPr="00526A48">
              <w:rPr>
                <w:rFonts w:ascii="Calibri" w:hAnsi="Calibri" w:cs="Calibri"/>
                <w:sz w:val="22"/>
                <w:szCs w:val="22"/>
              </w:rPr>
              <w:t xml:space="preserve">Let </w:t>
            </w:r>
            <w:r w:rsidRPr="00526A48">
              <w:rPr>
                <w:rFonts w:ascii="Calibri" w:hAnsi="Calibri" w:cs="Calibri"/>
                <w:i/>
                <w:iCs/>
                <w:sz w:val="22"/>
                <w:szCs w:val="22"/>
              </w:rPr>
              <w:t>q</w:t>
            </w:r>
            <w:r w:rsidRPr="00526A48">
              <w:rPr>
                <w:rFonts w:ascii="Calibri" w:hAnsi="Calibri" w:cs="Calibri"/>
                <w:sz w:val="22"/>
                <w:szCs w:val="22"/>
              </w:rPr>
              <w:t xml:space="preserve"> = “the dog gains weight”</w:t>
            </w:r>
          </w:p>
          <w:p w14:paraId="7B5CDB91" w14:textId="77777777" w:rsidR="000452EF" w:rsidRPr="00526A48" w:rsidRDefault="000452EF" w:rsidP="000452EF">
            <w:pPr>
              <w:ind w:left="720"/>
              <w:rPr>
                <w:rFonts w:ascii="Calibri" w:hAnsi="Calibri" w:cs="Calibri"/>
                <w:i/>
                <w:iCs/>
                <w:sz w:val="22"/>
                <w:szCs w:val="22"/>
              </w:rPr>
            </w:pPr>
          </w:p>
          <w:p w14:paraId="5D312D9F" w14:textId="77777777" w:rsidR="00526A48" w:rsidRDefault="000452EF" w:rsidP="000452EF">
            <w:pPr>
              <w:ind w:left="720"/>
              <w:rPr>
                <w:rFonts w:ascii="Calibri" w:hAnsi="Calibri" w:cs="Calibri"/>
                <w:sz w:val="22"/>
                <w:szCs w:val="22"/>
              </w:rPr>
            </w:pPr>
            <w:r w:rsidRPr="00526A48">
              <w:rPr>
                <w:rFonts w:ascii="Calibri" w:hAnsi="Calibri" w:cs="Calibri"/>
                <w:i/>
                <w:iCs/>
                <w:sz w:val="22"/>
                <w:szCs w:val="22"/>
              </w:rPr>
              <w:t>p</w:t>
            </w:r>
            <w:r w:rsidRPr="00526A48">
              <w:rPr>
                <w:rFonts w:ascii="Calibri" w:hAnsi="Calibri" w:cs="Calibri"/>
                <w:sz w:val="22"/>
                <w:szCs w:val="22"/>
              </w:rPr>
              <w:t xml:space="preserve"> → </w:t>
            </w:r>
            <w:proofErr w:type="gramStart"/>
            <w:r w:rsidRPr="00526A48">
              <w:rPr>
                <w:rFonts w:ascii="Calibri" w:hAnsi="Calibri" w:cs="Calibri"/>
                <w:i/>
                <w:iCs/>
                <w:sz w:val="22"/>
                <w:szCs w:val="22"/>
              </w:rPr>
              <w:t>q,</w:t>
            </w:r>
            <w:r w:rsidRPr="00526A48">
              <w:rPr>
                <w:rFonts w:ascii="Calibri" w:hAnsi="Calibri" w:cs="Calibri"/>
                <w:sz w:val="22"/>
                <w:szCs w:val="22"/>
              </w:rPr>
              <w:t xml:space="preserve">  “</w:t>
            </w:r>
            <w:proofErr w:type="gramEnd"/>
            <w:r w:rsidRPr="00526A48">
              <w:rPr>
                <w:rFonts w:ascii="Calibri" w:hAnsi="Calibri" w:cs="Calibri"/>
                <w:sz w:val="22"/>
                <w:szCs w:val="22"/>
              </w:rPr>
              <w:t xml:space="preserve">If a dog eats bread, then the dog gains weight” is a true statement. </w:t>
            </w:r>
          </w:p>
          <w:p w14:paraId="77C5FEEC" w14:textId="77777777" w:rsidR="00526A48" w:rsidRDefault="00526A48" w:rsidP="000452EF">
            <w:pPr>
              <w:ind w:left="720"/>
              <w:rPr>
                <w:rFonts w:ascii="Calibri" w:hAnsi="Calibri" w:cs="Calibri"/>
                <w:sz w:val="22"/>
                <w:szCs w:val="22"/>
              </w:rPr>
            </w:pPr>
          </w:p>
          <w:p w14:paraId="6E43BE28" w14:textId="42B01297" w:rsidR="000452EF" w:rsidRPr="00526A48" w:rsidRDefault="000452EF" w:rsidP="000452EF">
            <w:pPr>
              <w:ind w:left="720"/>
              <w:rPr>
                <w:rFonts w:ascii="Calibri" w:hAnsi="Calibri" w:cs="Calibri"/>
                <w:sz w:val="22"/>
                <w:szCs w:val="22"/>
              </w:rPr>
            </w:pPr>
            <w:r w:rsidRPr="00526A48">
              <w:rPr>
                <w:rFonts w:ascii="Calibri" w:hAnsi="Calibri" w:cs="Calibri"/>
                <w:sz w:val="22"/>
                <w:szCs w:val="22"/>
              </w:rPr>
              <w:t>John’s dog eats bread.  What can be concluded?</w:t>
            </w:r>
          </w:p>
          <w:p w14:paraId="5F62AF62" w14:textId="77777777" w:rsidR="000452EF" w:rsidRPr="00526A48" w:rsidRDefault="000452EF" w:rsidP="000452EF">
            <w:pPr>
              <w:rPr>
                <w:rFonts w:ascii="Calibri" w:hAnsi="Calibri" w:cs="Calibri"/>
                <w:b/>
                <w:bCs/>
                <w:sz w:val="22"/>
                <w:szCs w:val="22"/>
              </w:rPr>
            </w:pPr>
          </w:p>
          <w:p w14:paraId="0E55097D" w14:textId="471912EC" w:rsidR="00587AEC" w:rsidRPr="007956DB" w:rsidRDefault="00526A48" w:rsidP="007956DB">
            <w:pPr>
              <w:ind w:left="720"/>
              <w:rPr>
                <w:rFonts w:ascii="Calibri" w:hAnsi="Calibri" w:cs="Calibri"/>
                <w:sz w:val="22"/>
                <w:szCs w:val="22"/>
              </w:rPr>
            </w:pPr>
            <w:r>
              <w:rPr>
                <w:rFonts w:ascii="Calibri" w:hAnsi="Calibri" w:cs="Calibri"/>
                <w:sz w:val="22"/>
                <w:szCs w:val="22"/>
              </w:rPr>
              <w:t xml:space="preserve">Misconceptions occur when students are not well versed in rules of logic. </w:t>
            </w:r>
            <w:r w:rsidRPr="006A113E">
              <w:rPr>
                <w:rFonts w:ascii="Calibri" w:hAnsi="Calibri" w:cs="Calibri"/>
                <w:i/>
                <w:iCs/>
                <w:sz w:val="22"/>
                <w:szCs w:val="22"/>
              </w:rPr>
              <w:t>Using the law of detachment</w:t>
            </w:r>
            <w:r w:rsidR="007956DB" w:rsidRPr="006A113E">
              <w:rPr>
                <w:rFonts w:ascii="Calibri" w:hAnsi="Calibri" w:cs="Calibri"/>
                <w:i/>
                <w:iCs/>
                <w:sz w:val="22"/>
                <w:szCs w:val="22"/>
              </w:rPr>
              <w:t>, t</w:t>
            </w:r>
            <w:r w:rsidR="000452EF" w:rsidRPr="006A113E">
              <w:rPr>
                <w:rFonts w:ascii="Calibri" w:hAnsi="Calibri" w:cs="Calibri"/>
                <w:i/>
                <w:iCs/>
                <w:sz w:val="22"/>
                <w:szCs w:val="22"/>
              </w:rPr>
              <w:t>he answer is: John’s dog gains weight.</w:t>
            </w:r>
          </w:p>
        </w:tc>
      </w:tr>
      <w:tr w:rsidR="00587AEC" w:rsidRPr="00526A48" w14:paraId="02A9DFFC" w14:textId="77777777" w:rsidTr="00D0278D">
        <w:trPr>
          <w:trHeight w:val="435"/>
        </w:trPr>
        <w:tc>
          <w:tcPr>
            <w:tcW w:w="14310" w:type="dxa"/>
            <w:shd w:val="clear" w:color="auto" w:fill="F2F2F2" w:themeFill="background1" w:themeFillShade="F2"/>
            <w:vAlign w:val="center"/>
          </w:tcPr>
          <w:p w14:paraId="60E66B29" w14:textId="7EEE5AAF" w:rsidR="00587AEC" w:rsidRPr="00526A48" w:rsidRDefault="005C0DEF" w:rsidP="00587AEC">
            <w:pPr>
              <w:pStyle w:val="Heading3"/>
              <w:ind w:left="0"/>
              <w:rPr>
                <w:rFonts w:ascii="Calibri" w:hAnsi="Calibri" w:cs="Calibri"/>
                <w:sz w:val="22"/>
                <w:szCs w:val="22"/>
              </w:rPr>
            </w:pPr>
            <w:r w:rsidRPr="00526A48">
              <w:rPr>
                <w:rFonts w:ascii="Calibri" w:hAnsi="Calibri" w:cs="Calibri"/>
                <w:sz w:val="22"/>
                <w:szCs w:val="22"/>
              </w:rPr>
              <w:lastRenderedPageBreak/>
              <w:t>Concepts</w:t>
            </w:r>
            <w:r w:rsidR="00587AEC" w:rsidRPr="00526A48">
              <w:rPr>
                <w:rFonts w:ascii="Calibri" w:hAnsi="Calibri" w:cs="Calibri"/>
                <w:sz w:val="22"/>
                <w:szCs w:val="22"/>
              </w:rPr>
              <w:t xml:space="preserve"> and </w:t>
            </w:r>
            <w:r w:rsidRPr="00526A48">
              <w:rPr>
                <w:rFonts w:ascii="Calibri" w:hAnsi="Calibri" w:cs="Calibri"/>
                <w:sz w:val="22"/>
                <w:szCs w:val="22"/>
              </w:rPr>
              <w:t>Connections</w:t>
            </w:r>
          </w:p>
        </w:tc>
      </w:tr>
      <w:tr w:rsidR="00587AEC" w:rsidRPr="00526A48" w14:paraId="3604EBCE" w14:textId="77777777" w:rsidTr="00776D3B">
        <w:trPr>
          <w:trHeight w:val="890"/>
        </w:trPr>
        <w:tc>
          <w:tcPr>
            <w:tcW w:w="14310" w:type="dxa"/>
          </w:tcPr>
          <w:p w14:paraId="4A028317" w14:textId="3334D04E" w:rsidR="00587AEC" w:rsidRPr="00526A48" w:rsidRDefault="005C0DEF" w:rsidP="00587AEC">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71F66CB0" w14:textId="62B671A2" w:rsidR="00526A48" w:rsidRPr="00526A48" w:rsidRDefault="00526A48" w:rsidP="00F24D21">
            <w:pPr>
              <w:shd w:val="clear" w:color="auto" w:fill="FFFFFF"/>
              <w:rPr>
                <w:rFonts w:ascii="Calibri" w:eastAsia="Times New Roman" w:hAnsi="Calibri" w:cs="Calibri"/>
                <w:color w:val="1F1F1F"/>
                <w:sz w:val="22"/>
                <w:szCs w:val="22"/>
              </w:rPr>
            </w:pPr>
            <w:r w:rsidRPr="00526A48">
              <w:rPr>
                <w:rFonts w:ascii="Calibri" w:eastAsia="Times New Roman" w:hAnsi="Calibri" w:cs="Calibri"/>
                <w:color w:val="1F1F1F"/>
                <w:sz w:val="22"/>
                <w:szCs w:val="22"/>
              </w:rPr>
              <w:t>Logic and reasoning provide the foundation of how we use explanations and justifications. Proofs are developed throughout higher-order thinking using logical statements.</w:t>
            </w:r>
          </w:p>
          <w:p w14:paraId="64239498" w14:textId="77777777" w:rsidR="007956DB" w:rsidRDefault="007956DB" w:rsidP="00587AEC">
            <w:pPr>
              <w:rPr>
                <w:rFonts w:ascii="Calibri" w:hAnsi="Calibri" w:cs="Calibri"/>
                <w:b/>
                <w:bCs/>
                <w:sz w:val="22"/>
                <w:szCs w:val="22"/>
              </w:rPr>
            </w:pPr>
          </w:p>
          <w:p w14:paraId="64A34737" w14:textId="58A32C1E" w:rsidR="00600F34" w:rsidRDefault="005C0DEF" w:rsidP="00600F34">
            <w:pPr>
              <w:rPr>
                <w:rFonts w:ascii="Calibri" w:hAnsi="Calibri" w:cs="Calibri"/>
                <w:sz w:val="22"/>
                <w:szCs w:val="22"/>
              </w:rPr>
            </w:pPr>
            <w:r w:rsidRPr="00526A48">
              <w:rPr>
                <w:rFonts w:ascii="Calibri" w:hAnsi="Calibri" w:cs="Calibri"/>
                <w:b/>
                <w:bCs/>
                <w:sz w:val="22"/>
                <w:szCs w:val="22"/>
              </w:rPr>
              <w:lastRenderedPageBreak/>
              <w:t xml:space="preserve">Connections: </w:t>
            </w:r>
            <w:r w:rsidRPr="00526A48">
              <w:rPr>
                <w:rFonts w:ascii="Calibri" w:hAnsi="Calibri" w:cs="Calibri"/>
                <w:sz w:val="22"/>
                <w:szCs w:val="22"/>
              </w:rPr>
              <w:t xml:space="preserve">Prior to Geometry, </w:t>
            </w:r>
            <w:r w:rsidR="00EF23DE" w:rsidRPr="00526A48">
              <w:rPr>
                <w:rFonts w:ascii="Calibri" w:hAnsi="Calibri" w:cs="Calibri"/>
                <w:sz w:val="22"/>
                <w:szCs w:val="22"/>
              </w:rPr>
              <w:t>critical thinking</w:t>
            </w:r>
            <w:r w:rsidR="00600F34">
              <w:rPr>
                <w:rFonts w:ascii="Calibri" w:hAnsi="Calibri" w:cs="Calibri"/>
                <w:sz w:val="22"/>
                <w:szCs w:val="22"/>
              </w:rPr>
              <w:t xml:space="preserve"> skills and reasoning strategies</w:t>
            </w:r>
            <w:r w:rsidR="00EF23DE" w:rsidRPr="00526A48">
              <w:rPr>
                <w:rFonts w:ascii="Calibri" w:hAnsi="Calibri" w:cs="Calibri"/>
                <w:sz w:val="22"/>
                <w:szCs w:val="22"/>
              </w:rPr>
              <w:t xml:space="preserve"> have been embedded </w:t>
            </w:r>
            <w:r w:rsidR="00600F34">
              <w:rPr>
                <w:rFonts w:ascii="Calibri" w:hAnsi="Calibri" w:cs="Calibri"/>
                <w:sz w:val="22"/>
                <w:szCs w:val="22"/>
              </w:rPr>
              <w:t>into mathematics courses</w:t>
            </w:r>
            <w:r w:rsidRPr="00526A48">
              <w:rPr>
                <w:rFonts w:ascii="Calibri" w:hAnsi="Calibri" w:cs="Calibri"/>
                <w:sz w:val="22"/>
                <w:szCs w:val="22"/>
              </w:rPr>
              <w:t xml:space="preserve">. </w:t>
            </w:r>
            <w:r w:rsidR="00956B50">
              <w:rPr>
                <w:rFonts w:ascii="Calibri" w:hAnsi="Calibri" w:cs="Calibri"/>
                <w:sz w:val="22"/>
                <w:szCs w:val="22"/>
              </w:rPr>
              <w:t xml:space="preserve">During Algebra 1, </w:t>
            </w:r>
            <w:r w:rsidR="00600F34">
              <w:rPr>
                <w:rFonts w:ascii="Calibri" w:hAnsi="Calibri" w:cs="Calibri"/>
                <w:sz w:val="22"/>
                <w:szCs w:val="22"/>
              </w:rPr>
              <w:t xml:space="preserve">students represented verbal quantitative situations algebraically and evaluate these expressions for given replacement values of the variables (A.EO.1). Given these understandings, students will translate logic statements, identify conditional statements, and use and interpret Venn diagrams (G.RLT.1). Students </w:t>
            </w:r>
            <w:r w:rsidR="00600F34" w:rsidRPr="00526A48">
              <w:rPr>
                <w:rFonts w:ascii="Calibri" w:hAnsi="Calibri" w:cs="Calibri"/>
                <w:sz w:val="22"/>
                <w:szCs w:val="22"/>
              </w:rPr>
              <w:t>will apply logic and reasoning skills to prove, justify, or confirm answers using postulates, theorems, definitions, and other appropriate justification statements.</w:t>
            </w:r>
            <w:r w:rsidR="00600F34">
              <w:rPr>
                <w:rFonts w:ascii="Calibri" w:hAnsi="Calibri" w:cs="Calibri"/>
                <w:sz w:val="22"/>
                <w:szCs w:val="22"/>
              </w:rPr>
              <w:t xml:space="preserve"> Students will continue to apply logic and reasoning skills in coursework beyond Geometry. </w:t>
            </w:r>
          </w:p>
          <w:p w14:paraId="140E93CB" w14:textId="77777777" w:rsidR="0037665C" w:rsidRPr="00526A48" w:rsidRDefault="0037665C" w:rsidP="00587AEC">
            <w:pPr>
              <w:rPr>
                <w:rFonts w:ascii="Calibri" w:hAnsi="Calibri" w:cs="Calibri"/>
                <w:b/>
                <w:bCs/>
                <w:sz w:val="22"/>
                <w:szCs w:val="22"/>
              </w:rPr>
            </w:pPr>
          </w:p>
          <w:p w14:paraId="2504AE8D" w14:textId="71CA11FF" w:rsidR="00587AEC" w:rsidRPr="00526A48" w:rsidRDefault="00587AEC" w:rsidP="00587AEC">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w:t>
            </w:r>
          </w:p>
          <w:p w14:paraId="372BC8EA" w14:textId="7514FA6B" w:rsidR="00EF23DE" w:rsidRPr="00526A48" w:rsidRDefault="00EF23DE" w:rsidP="00EF23DE">
            <w:pPr>
              <w:pStyle w:val="ListParagraph"/>
              <w:numPr>
                <w:ilvl w:val="1"/>
                <w:numId w:val="5"/>
              </w:numPr>
              <w:rPr>
                <w:rFonts w:ascii="Calibri" w:hAnsi="Calibri" w:cs="Calibri"/>
                <w:sz w:val="22"/>
                <w:szCs w:val="22"/>
              </w:rPr>
            </w:pPr>
            <w:r w:rsidRPr="00526A48">
              <w:rPr>
                <w:rFonts w:ascii="Calibri" w:hAnsi="Calibri" w:cs="Calibri"/>
                <w:sz w:val="22"/>
                <w:szCs w:val="22"/>
              </w:rPr>
              <w:t xml:space="preserve">Throughout each Geometry SOL, students will apply logic and reasoning skills to prove, justify, or confirm answers using postulates, theorems, definitions, and other appropriate justification statements. </w:t>
            </w:r>
          </w:p>
          <w:p w14:paraId="3FA91FAE" w14:textId="0432EBC7" w:rsidR="00587AEC" w:rsidRPr="00526A48" w:rsidRDefault="00587AEC" w:rsidP="00587AEC">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56263ED6" w14:textId="77777777" w:rsidR="00587AEC" w:rsidRDefault="00EF23DE" w:rsidP="007956DB">
            <w:pPr>
              <w:pStyle w:val="ListParagraph"/>
              <w:numPr>
                <w:ilvl w:val="1"/>
                <w:numId w:val="5"/>
              </w:numPr>
              <w:rPr>
                <w:rFonts w:ascii="Calibri" w:hAnsi="Calibri" w:cs="Calibri"/>
                <w:sz w:val="22"/>
                <w:szCs w:val="22"/>
              </w:rPr>
            </w:pPr>
            <w:r w:rsidRPr="00526A48">
              <w:rPr>
                <w:rFonts w:ascii="Calibri" w:hAnsi="Calibri" w:cs="Calibri"/>
                <w:sz w:val="22"/>
                <w:szCs w:val="22"/>
              </w:rPr>
              <w:t xml:space="preserve">Critical thinking skills have been embedded in each Mathematics SOL prior to Geometry. Beyond Geometry, students will continue to apply logic and reasoning skills. </w:t>
            </w:r>
          </w:p>
          <w:p w14:paraId="5631227D" w14:textId="3991FB81" w:rsidR="00956B50" w:rsidRPr="007956DB" w:rsidRDefault="00956B50" w:rsidP="007956DB">
            <w:pPr>
              <w:pStyle w:val="ListParagraph"/>
              <w:numPr>
                <w:ilvl w:val="1"/>
                <w:numId w:val="5"/>
              </w:numPr>
              <w:rPr>
                <w:rFonts w:ascii="Calibri" w:hAnsi="Calibri" w:cs="Calibri"/>
                <w:sz w:val="22"/>
                <w:szCs w:val="22"/>
              </w:rPr>
            </w:pPr>
            <w:r>
              <w:rPr>
                <w:rFonts w:ascii="Calibri" w:hAnsi="Calibri" w:cs="Calibri"/>
                <w:sz w:val="22"/>
                <w:szCs w:val="22"/>
              </w:rPr>
              <w:t>A.EO.1 The student will represent verbal quantitative situations algebraically and evaluate these expressions for given replacement values of the variables.</w:t>
            </w:r>
          </w:p>
        </w:tc>
      </w:tr>
      <w:tr w:rsidR="005F5AB7" w:rsidRPr="00526A48" w14:paraId="4906D773" w14:textId="77777777" w:rsidTr="00326071">
        <w:trPr>
          <w:trHeight w:val="530"/>
        </w:trPr>
        <w:tc>
          <w:tcPr>
            <w:tcW w:w="14310" w:type="dxa"/>
            <w:vAlign w:val="center"/>
          </w:tcPr>
          <w:p w14:paraId="712848C4" w14:textId="77777777" w:rsidR="005F5AB7" w:rsidRDefault="005F5AB7" w:rsidP="005F5AB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69644E35" w14:textId="77777777" w:rsidR="005F5AB7" w:rsidRDefault="005F5AB7" w:rsidP="0041553B">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DBA8ED9" w14:textId="6AA72197" w:rsidR="00600F34" w:rsidRPr="00600F34" w:rsidRDefault="00600F34" w:rsidP="00600F34"/>
        </w:tc>
      </w:tr>
    </w:tbl>
    <w:p w14:paraId="7AA24968" w14:textId="77777777" w:rsidR="00776D3B" w:rsidRPr="00526A48" w:rsidRDefault="00776D3B" w:rsidP="00E536F6">
      <w:pPr>
        <w:pStyle w:val="SOLStandardhang55"/>
        <w:rPr>
          <w:rFonts w:ascii="Calibri" w:hAnsi="Calibri" w:cs="Calibri"/>
          <w:sz w:val="22"/>
          <w:szCs w:val="22"/>
        </w:rPr>
      </w:pPr>
    </w:p>
    <w:p w14:paraId="40402D9F" w14:textId="77777777" w:rsidR="005F5788" w:rsidRPr="00526A48" w:rsidRDefault="005F5788">
      <w:pPr>
        <w:spacing w:after="160" w:line="259" w:lineRule="auto"/>
        <w:rPr>
          <w:rFonts w:ascii="Calibri" w:eastAsia="Calibri" w:hAnsi="Calibri" w:cs="Calibri"/>
          <w:b/>
          <w:color w:val="202020"/>
          <w:sz w:val="22"/>
          <w:szCs w:val="22"/>
        </w:rPr>
      </w:pPr>
      <w:r w:rsidRPr="00526A48">
        <w:rPr>
          <w:rFonts w:ascii="Calibri" w:hAnsi="Calibri" w:cs="Calibri"/>
          <w:sz w:val="22"/>
          <w:szCs w:val="22"/>
        </w:rPr>
        <w:br w:type="page"/>
      </w:r>
    </w:p>
    <w:p w14:paraId="04063027" w14:textId="77777777" w:rsidR="00F64D6A" w:rsidRPr="00526A48" w:rsidRDefault="00F64D6A" w:rsidP="00605FC1">
      <w:pPr>
        <w:pStyle w:val="SOLStandardhang72"/>
        <w:rPr>
          <w:rFonts w:ascii="Calibri" w:hAnsi="Calibri" w:cs="Calibri"/>
          <w:sz w:val="22"/>
          <w:szCs w:val="22"/>
        </w:rPr>
      </w:pPr>
      <w:r w:rsidRPr="00526A48">
        <w:rPr>
          <w:rFonts w:ascii="Calibri" w:hAnsi="Calibri" w:cs="Calibri"/>
          <w:sz w:val="22"/>
          <w:szCs w:val="22"/>
        </w:rPr>
        <w:lastRenderedPageBreak/>
        <w:t>G.RLT.</w:t>
      </w:r>
      <w:proofErr w:type="gramStart"/>
      <w:r w:rsidRPr="00526A48">
        <w:rPr>
          <w:rFonts w:ascii="Calibri" w:hAnsi="Calibri" w:cs="Calibri"/>
          <w:sz w:val="22"/>
          <w:szCs w:val="22"/>
        </w:rPr>
        <w:t>2  The</w:t>
      </w:r>
      <w:proofErr w:type="gramEnd"/>
      <w:r w:rsidRPr="00526A48">
        <w:rPr>
          <w:rFonts w:ascii="Calibri" w:hAnsi="Calibri" w:cs="Calibri"/>
          <w:sz w:val="22"/>
          <w:szCs w:val="22"/>
        </w:rPr>
        <w:t xml:space="preserve"> student will analyze</w:t>
      </w:r>
      <w:r w:rsidRPr="00526A48">
        <w:rPr>
          <w:rFonts w:ascii="Calibri" w:hAnsi="Calibri" w:cs="Calibri"/>
          <w:color w:val="auto"/>
          <w:sz w:val="22"/>
          <w:szCs w:val="22"/>
        </w:rPr>
        <w:t>, prove, and justify the relationships of parallel lines cut by a transversal.</w:t>
      </w:r>
    </w:p>
    <w:p w14:paraId="7C71F772"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3B2EC1DB" w14:textId="77777777" w:rsidR="00F64D6A" w:rsidRPr="00526A48" w:rsidRDefault="00F64D6A" w:rsidP="00573D99">
      <w:pPr>
        <w:pStyle w:val="NewLettering"/>
        <w:numPr>
          <w:ilvl w:val="0"/>
          <w:numId w:val="9"/>
        </w:numPr>
        <w:rPr>
          <w:rFonts w:ascii="Calibri" w:hAnsi="Calibri" w:cs="Calibri"/>
          <w:sz w:val="22"/>
          <w:szCs w:val="22"/>
        </w:rPr>
      </w:pPr>
      <w:bookmarkStart w:id="0" w:name="_Hlk127997788"/>
      <w:r w:rsidRPr="00526A48">
        <w:rPr>
          <w:rFonts w:ascii="Calibri" w:hAnsi="Calibri" w:cs="Calibri"/>
          <w:sz w:val="22"/>
          <w:szCs w:val="22"/>
        </w:rPr>
        <w:t>Prove and justify angle pair relationships formed by two parallel lines and a transversal, including:</w:t>
      </w:r>
    </w:p>
    <w:p w14:paraId="0BCFC8B3" w14:textId="77777777" w:rsidR="00F64D6A" w:rsidRPr="00526A48" w:rsidRDefault="00F64D6A" w:rsidP="00573D99">
      <w:pPr>
        <w:pStyle w:val="NewLettering"/>
        <w:numPr>
          <w:ilvl w:val="1"/>
          <w:numId w:val="9"/>
        </w:numPr>
        <w:rPr>
          <w:rFonts w:ascii="Calibri" w:hAnsi="Calibri" w:cs="Calibri"/>
          <w:sz w:val="22"/>
          <w:szCs w:val="22"/>
        </w:rPr>
      </w:pPr>
      <w:r w:rsidRPr="00526A48">
        <w:rPr>
          <w:rFonts w:ascii="Calibri" w:hAnsi="Calibri" w:cs="Calibri"/>
          <w:sz w:val="22"/>
          <w:szCs w:val="22"/>
        </w:rPr>
        <w:t xml:space="preserve">corresponding </w:t>
      </w:r>
      <w:proofErr w:type="gramStart"/>
      <w:r w:rsidRPr="00526A48">
        <w:rPr>
          <w:rFonts w:ascii="Calibri" w:hAnsi="Calibri" w:cs="Calibri"/>
          <w:sz w:val="22"/>
          <w:szCs w:val="22"/>
        </w:rPr>
        <w:t>angles;</w:t>
      </w:r>
      <w:proofErr w:type="gramEnd"/>
    </w:p>
    <w:p w14:paraId="3D534236" w14:textId="77777777" w:rsidR="00F64D6A" w:rsidRPr="00526A48" w:rsidRDefault="00F64D6A" w:rsidP="00573D99">
      <w:pPr>
        <w:pStyle w:val="NewLettering"/>
        <w:numPr>
          <w:ilvl w:val="1"/>
          <w:numId w:val="9"/>
        </w:numPr>
        <w:rPr>
          <w:rFonts w:ascii="Calibri" w:hAnsi="Calibri" w:cs="Calibri"/>
          <w:sz w:val="22"/>
          <w:szCs w:val="22"/>
        </w:rPr>
      </w:pPr>
      <w:r w:rsidRPr="00526A48">
        <w:rPr>
          <w:rFonts w:ascii="Calibri" w:hAnsi="Calibri" w:cs="Calibri"/>
          <w:sz w:val="22"/>
          <w:szCs w:val="22"/>
        </w:rPr>
        <w:t xml:space="preserve">alternate interior </w:t>
      </w:r>
      <w:proofErr w:type="gramStart"/>
      <w:r w:rsidRPr="00526A48">
        <w:rPr>
          <w:rFonts w:ascii="Calibri" w:hAnsi="Calibri" w:cs="Calibri"/>
          <w:sz w:val="22"/>
          <w:szCs w:val="22"/>
        </w:rPr>
        <w:t>angles;</w:t>
      </w:r>
      <w:proofErr w:type="gramEnd"/>
    </w:p>
    <w:p w14:paraId="3E1FDA86" w14:textId="77777777" w:rsidR="00F64D6A" w:rsidRPr="00526A48" w:rsidRDefault="00F64D6A" w:rsidP="00573D99">
      <w:pPr>
        <w:pStyle w:val="NewLettering"/>
        <w:numPr>
          <w:ilvl w:val="1"/>
          <w:numId w:val="9"/>
        </w:numPr>
        <w:rPr>
          <w:rFonts w:ascii="Calibri" w:hAnsi="Calibri" w:cs="Calibri"/>
          <w:sz w:val="22"/>
          <w:szCs w:val="22"/>
        </w:rPr>
      </w:pPr>
      <w:r w:rsidRPr="00526A48">
        <w:rPr>
          <w:rFonts w:ascii="Calibri" w:hAnsi="Calibri" w:cs="Calibri"/>
          <w:sz w:val="22"/>
          <w:szCs w:val="22"/>
        </w:rPr>
        <w:t xml:space="preserve">alternate exterior </w:t>
      </w:r>
      <w:proofErr w:type="gramStart"/>
      <w:r w:rsidRPr="00526A48">
        <w:rPr>
          <w:rFonts w:ascii="Calibri" w:hAnsi="Calibri" w:cs="Calibri"/>
          <w:sz w:val="22"/>
          <w:szCs w:val="22"/>
        </w:rPr>
        <w:t>angles;</w:t>
      </w:r>
      <w:proofErr w:type="gramEnd"/>
      <w:r w:rsidRPr="00526A48">
        <w:rPr>
          <w:rFonts w:ascii="Calibri" w:hAnsi="Calibri" w:cs="Calibri"/>
          <w:sz w:val="22"/>
          <w:szCs w:val="22"/>
        </w:rPr>
        <w:t xml:space="preserve"> </w:t>
      </w:r>
    </w:p>
    <w:p w14:paraId="670F1667" w14:textId="77777777" w:rsidR="00F64D6A" w:rsidRPr="00526A48" w:rsidRDefault="00F64D6A" w:rsidP="00573D99">
      <w:pPr>
        <w:pStyle w:val="NewLettering"/>
        <w:numPr>
          <w:ilvl w:val="1"/>
          <w:numId w:val="9"/>
        </w:numPr>
        <w:rPr>
          <w:rFonts w:ascii="Calibri" w:hAnsi="Calibri" w:cs="Calibri"/>
          <w:sz w:val="22"/>
          <w:szCs w:val="22"/>
        </w:rPr>
      </w:pPr>
      <w:r w:rsidRPr="00526A48">
        <w:rPr>
          <w:rFonts w:ascii="Calibri" w:hAnsi="Calibri" w:cs="Calibri"/>
          <w:sz w:val="22"/>
          <w:szCs w:val="22"/>
        </w:rPr>
        <w:t xml:space="preserve">same-side (consecutive) interior angles; and, </w:t>
      </w:r>
    </w:p>
    <w:p w14:paraId="48DB5172" w14:textId="77777777" w:rsidR="00F64D6A" w:rsidRPr="00526A48" w:rsidRDefault="00F64D6A" w:rsidP="00573D99">
      <w:pPr>
        <w:pStyle w:val="NewLettering"/>
        <w:numPr>
          <w:ilvl w:val="1"/>
          <w:numId w:val="9"/>
        </w:numPr>
        <w:rPr>
          <w:rFonts w:ascii="Calibri" w:hAnsi="Calibri" w:cs="Calibri"/>
          <w:sz w:val="22"/>
          <w:szCs w:val="22"/>
        </w:rPr>
      </w:pPr>
      <w:r w:rsidRPr="00526A48">
        <w:rPr>
          <w:rFonts w:ascii="Calibri" w:hAnsi="Calibri" w:cs="Calibri"/>
          <w:sz w:val="22"/>
          <w:szCs w:val="22"/>
        </w:rPr>
        <w:t>same-side (consecutive) exterior angles.</w:t>
      </w:r>
    </w:p>
    <w:p w14:paraId="20D06F10" w14:textId="77777777" w:rsidR="00F64D6A" w:rsidRPr="00526A48" w:rsidRDefault="00F64D6A" w:rsidP="00573D99">
      <w:pPr>
        <w:pStyle w:val="NewLettering"/>
        <w:numPr>
          <w:ilvl w:val="0"/>
          <w:numId w:val="9"/>
        </w:numPr>
        <w:rPr>
          <w:rFonts w:ascii="Calibri" w:hAnsi="Calibri" w:cs="Calibri"/>
          <w:sz w:val="22"/>
          <w:szCs w:val="22"/>
        </w:rPr>
      </w:pPr>
      <w:r w:rsidRPr="00526A48">
        <w:rPr>
          <w:rFonts w:ascii="Calibri" w:hAnsi="Calibri" w:cs="Calibri"/>
          <w:sz w:val="22"/>
          <w:szCs w:val="22"/>
        </w:rPr>
        <w:t>Prove two or more lines are parallel given angle measurements expressed numerically or algebraically.</w:t>
      </w:r>
      <w:bookmarkEnd w:id="0"/>
    </w:p>
    <w:p w14:paraId="77417AD2" w14:textId="77777777" w:rsidR="00F64D6A" w:rsidRPr="00526A48" w:rsidRDefault="00F64D6A" w:rsidP="00573D99">
      <w:pPr>
        <w:pStyle w:val="NewLettering"/>
        <w:numPr>
          <w:ilvl w:val="0"/>
          <w:numId w:val="9"/>
        </w:numPr>
        <w:spacing w:after="240"/>
        <w:rPr>
          <w:rFonts w:ascii="Calibri" w:hAnsi="Calibri" w:cs="Calibri"/>
          <w:sz w:val="22"/>
          <w:szCs w:val="22"/>
        </w:rPr>
      </w:pPr>
      <w:r w:rsidRPr="00526A48">
        <w:rPr>
          <w:rFonts w:ascii="Calibri" w:hAnsi="Calibri" w:cs="Calibri"/>
          <w:sz w:val="22"/>
          <w:szCs w:val="22"/>
        </w:rPr>
        <w:t>Solve problems by using the relationships between pairs of angles formed by the intersection of two parallel lines and a transversal.</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526A48"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526A48" w:rsidRDefault="00E536F6"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E536F6" w:rsidRPr="00526A48" w14:paraId="2621F425" w14:textId="77777777" w:rsidTr="00370866">
        <w:trPr>
          <w:trHeight w:val="299"/>
        </w:trPr>
        <w:tc>
          <w:tcPr>
            <w:tcW w:w="14310" w:type="dxa"/>
          </w:tcPr>
          <w:p w14:paraId="5A72892D" w14:textId="77777777" w:rsidR="00587AEC" w:rsidRPr="001C269F" w:rsidRDefault="00587AEC" w:rsidP="00573D99">
            <w:pPr>
              <w:pStyle w:val="CFUSFormatting"/>
              <w:numPr>
                <w:ilvl w:val="0"/>
                <w:numId w:val="21"/>
              </w:numPr>
              <w:rPr>
                <w:rFonts w:ascii="Calibri" w:hAnsi="Calibri" w:cs="Calibri"/>
                <w:sz w:val="22"/>
                <w:szCs w:val="22"/>
              </w:rPr>
            </w:pPr>
            <w:r w:rsidRPr="001C269F">
              <w:rPr>
                <w:rFonts w:ascii="Calibri" w:hAnsi="Calibri" w:cs="Calibri"/>
                <w:sz w:val="22"/>
                <w:szCs w:val="22"/>
              </w:rPr>
              <w:t>Parallel lines intersected by a transversal form angle with specific relationships.</w:t>
            </w:r>
          </w:p>
          <w:p w14:paraId="77055AC9" w14:textId="77777777" w:rsidR="00587AEC" w:rsidRPr="001C269F" w:rsidRDefault="00587AEC" w:rsidP="00573D99">
            <w:pPr>
              <w:pStyle w:val="CFUSFormatting"/>
              <w:numPr>
                <w:ilvl w:val="0"/>
                <w:numId w:val="21"/>
              </w:numPr>
              <w:rPr>
                <w:rFonts w:ascii="Calibri" w:hAnsi="Calibri" w:cs="Calibri"/>
                <w:sz w:val="22"/>
                <w:szCs w:val="22"/>
              </w:rPr>
            </w:pPr>
            <w:r w:rsidRPr="001C269F">
              <w:rPr>
                <w:rFonts w:ascii="Calibri" w:hAnsi="Calibri" w:cs="Calibri"/>
                <w:sz w:val="22"/>
                <w:szCs w:val="22"/>
              </w:rPr>
              <w:t>If two parallel lines are intersected by a transversal, then:</w:t>
            </w:r>
          </w:p>
          <w:p w14:paraId="2378D040" w14:textId="77777777" w:rsidR="00587AEC" w:rsidRPr="001C269F" w:rsidRDefault="00587AEC" w:rsidP="00573D99">
            <w:pPr>
              <w:pStyle w:val="CFUSSubFormatting"/>
              <w:numPr>
                <w:ilvl w:val="1"/>
                <w:numId w:val="21"/>
              </w:numPr>
              <w:rPr>
                <w:rFonts w:ascii="Calibri" w:hAnsi="Calibri" w:cs="Calibri"/>
                <w:sz w:val="22"/>
                <w:szCs w:val="22"/>
              </w:rPr>
            </w:pPr>
            <w:r w:rsidRPr="001C269F">
              <w:rPr>
                <w:rFonts w:ascii="Calibri" w:hAnsi="Calibri" w:cs="Calibri"/>
                <w:sz w:val="22"/>
                <w:szCs w:val="22"/>
              </w:rPr>
              <w:t xml:space="preserve">corresponding angles are </w:t>
            </w:r>
            <w:proofErr w:type="gramStart"/>
            <w:r w:rsidRPr="001C269F">
              <w:rPr>
                <w:rFonts w:ascii="Calibri" w:hAnsi="Calibri" w:cs="Calibri"/>
                <w:sz w:val="22"/>
                <w:szCs w:val="22"/>
              </w:rPr>
              <w:t>congruent;</w:t>
            </w:r>
            <w:proofErr w:type="gramEnd"/>
          </w:p>
          <w:p w14:paraId="6CD9EB35" w14:textId="77777777" w:rsidR="00587AEC" w:rsidRPr="001C269F" w:rsidRDefault="00587AEC" w:rsidP="00573D99">
            <w:pPr>
              <w:pStyle w:val="CFUSSubFormatting"/>
              <w:numPr>
                <w:ilvl w:val="1"/>
                <w:numId w:val="21"/>
              </w:numPr>
              <w:rPr>
                <w:rFonts w:ascii="Calibri" w:hAnsi="Calibri" w:cs="Calibri"/>
                <w:sz w:val="22"/>
                <w:szCs w:val="22"/>
              </w:rPr>
            </w:pPr>
            <w:r w:rsidRPr="001C269F">
              <w:rPr>
                <w:rFonts w:ascii="Calibri" w:hAnsi="Calibri" w:cs="Calibri"/>
                <w:sz w:val="22"/>
                <w:szCs w:val="22"/>
              </w:rPr>
              <w:t xml:space="preserve">alternate interior angles are </w:t>
            </w:r>
            <w:proofErr w:type="gramStart"/>
            <w:r w:rsidRPr="001C269F">
              <w:rPr>
                <w:rFonts w:ascii="Calibri" w:hAnsi="Calibri" w:cs="Calibri"/>
                <w:sz w:val="22"/>
                <w:szCs w:val="22"/>
              </w:rPr>
              <w:t>congruent;</w:t>
            </w:r>
            <w:proofErr w:type="gramEnd"/>
          </w:p>
          <w:p w14:paraId="7F2146C9" w14:textId="77777777" w:rsidR="00587AEC" w:rsidRPr="001C269F" w:rsidRDefault="00587AEC" w:rsidP="00573D99">
            <w:pPr>
              <w:pStyle w:val="CFUSSubFormatting"/>
              <w:numPr>
                <w:ilvl w:val="1"/>
                <w:numId w:val="21"/>
              </w:numPr>
              <w:rPr>
                <w:rFonts w:ascii="Calibri" w:hAnsi="Calibri" w:cs="Calibri"/>
                <w:sz w:val="22"/>
                <w:szCs w:val="22"/>
              </w:rPr>
            </w:pPr>
            <w:r w:rsidRPr="001C269F">
              <w:rPr>
                <w:rFonts w:ascii="Calibri" w:hAnsi="Calibri" w:cs="Calibri"/>
                <w:sz w:val="22"/>
                <w:szCs w:val="22"/>
              </w:rPr>
              <w:t xml:space="preserve">alternate exterior angles are </w:t>
            </w:r>
            <w:proofErr w:type="gramStart"/>
            <w:r w:rsidRPr="001C269F">
              <w:rPr>
                <w:rFonts w:ascii="Calibri" w:hAnsi="Calibri" w:cs="Calibri"/>
                <w:sz w:val="22"/>
                <w:szCs w:val="22"/>
              </w:rPr>
              <w:t>congruent;</w:t>
            </w:r>
            <w:proofErr w:type="gramEnd"/>
          </w:p>
          <w:p w14:paraId="3AA59B02" w14:textId="77777777" w:rsidR="00587AEC" w:rsidRPr="001C269F" w:rsidRDefault="00587AEC" w:rsidP="00573D99">
            <w:pPr>
              <w:pStyle w:val="CFUSSubFormatting"/>
              <w:numPr>
                <w:ilvl w:val="1"/>
                <w:numId w:val="21"/>
              </w:numPr>
              <w:rPr>
                <w:rFonts w:ascii="Calibri" w:hAnsi="Calibri" w:cs="Calibri"/>
                <w:sz w:val="22"/>
                <w:szCs w:val="22"/>
              </w:rPr>
            </w:pPr>
            <w:r w:rsidRPr="001C269F">
              <w:rPr>
                <w:rFonts w:ascii="Calibri" w:hAnsi="Calibri" w:cs="Calibri"/>
                <w:sz w:val="22"/>
                <w:szCs w:val="22"/>
              </w:rPr>
              <w:t>same-side (consecutive) interior angles are supplementary; and,</w:t>
            </w:r>
          </w:p>
          <w:p w14:paraId="7E387DA8" w14:textId="77777777" w:rsidR="00587AEC" w:rsidRPr="001C269F" w:rsidRDefault="00587AEC" w:rsidP="00573D99">
            <w:pPr>
              <w:pStyle w:val="CFUSSubFormatting"/>
              <w:numPr>
                <w:ilvl w:val="1"/>
                <w:numId w:val="21"/>
              </w:numPr>
              <w:rPr>
                <w:rFonts w:ascii="Calibri" w:hAnsi="Calibri" w:cs="Calibri"/>
                <w:sz w:val="22"/>
                <w:szCs w:val="22"/>
              </w:rPr>
            </w:pPr>
            <w:r w:rsidRPr="001C269F">
              <w:rPr>
                <w:rFonts w:ascii="Calibri" w:hAnsi="Calibri" w:cs="Calibri"/>
                <w:sz w:val="22"/>
                <w:szCs w:val="22"/>
              </w:rPr>
              <w:t>same-side (consecutive) exterior angles are supplementary.</w:t>
            </w:r>
          </w:p>
          <w:p w14:paraId="58397F61" w14:textId="77777777" w:rsidR="00587AEC" w:rsidRPr="001C269F" w:rsidRDefault="00587AEC" w:rsidP="00573D99">
            <w:pPr>
              <w:pStyle w:val="CFUSFormatting"/>
              <w:numPr>
                <w:ilvl w:val="0"/>
                <w:numId w:val="21"/>
              </w:numPr>
              <w:rPr>
                <w:rFonts w:ascii="Calibri" w:hAnsi="Calibri" w:cs="Calibri"/>
                <w:sz w:val="22"/>
                <w:szCs w:val="22"/>
              </w:rPr>
            </w:pPr>
            <w:r w:rsidRPr="001C269F">
              <w:rPr>
                <w:rFonts w:ascii="Calibri" w:hAnsi="Calibri" w:cs="Calibri"/>
                <w:sz w:val="22"/>
                <w:szCs w:val="22"/>
              </w:rPr>
              <w:t>Transformations of vertical and linear angle pairs can be used to explore relationships of alternate interior, alternate exterior, corresponding, and same-side interior angles.</w:t>
            </w:r>
          </w:p>
          <w:p w14:paraId="30D89510" w14:textId="77777777" w:rsidR="00587AEC" w:rsidRPr="001C269F" w:rsidRDefault="00587AEC" w:rsidP="00573D99">
            <w:pPr>
              <w:pStyle w:val="CFUSFormatting"/>
              <w:numPr>
                <w:ilvl w:val="0"/>
                <w:numId w:val="21"/>
              </w:numPr>
              <w:rPr>
                <w:rFonts w:ascii="Calibri" w:hAnsi="Calibri" w:cs="Calibri"/>
                <w:sz w:val="22"/>
                <w:szCs w:val="22"/>
              </w:rPr>
            </w:pPr>
            <w:r w:rsidRPr="001C269F">
              <w:rPr>
                <w:rFonts w:ascii="Calibri" w:hAnsi="Calibri" w:cs="Calibri"/>
                <w:sz w:val="22"/>
                <w:szCs w:val="22"/>
              </w:rPr>
              <w:t xml:space="preserve">To prove two or more lines parallel, one of the angle pairs listed above must be shown to be true. The angles must be on the same transversal that intersects both or </w:t>
            </w:r>
            <w:proofErr w:type="gramStart"/>
            <w:r w:rsidRPr="001C269F">
              <w:rPr>
                <w:rFonts w:ascii="Calibri" w:hAnsi="Calibri" w:cs="Calibri"/>
                <w:sz w:val="22"/>
                <w:szCs w:val="22"/>
              </w:rPr>
              <w:t>all of</w:t>
            </w:r>
            <w:proofErr w:type="gramEnd"/>
            <w:r w:rsidRPr="001C269F">
              <w:rPr>
                <w:rFonts w:ascii="Calibri" w:hAnsi="Calibri" w:cs="Calibri"/>
                <w:sz w:val="22"/>
                <w:szCs w:val="22"/>
              </w:rPr>
              <w:t xml:space="preserve"> the lines.</w:t>
            </w:r>
          </w:p>
          <w:p w14:paraId="7FDB6512" w14:textId="77777777" w:rsidR="00587AEC" w:rsidRPr="001C269F" w:rsidRDefault="00587AEC" w:rsidP="00573D99">
            <w:pPr>
              <w:pStyle w:val="CFUSFormatting"/>
              <w:numPr>
                <w:ilvl w:val="0"/>
                <w:numId w:val="21"/>
              </w:numPr>
              <w:rPr>
                <w:rFonts w:ascii="Calibri" w:hAnsi="Calibri" w:cs="Calibri"/>
                <w:sz w:val="22"/>
                <w:szCs w:val="22"/>
              </w:rPr>
            </w:pPr>
            <w:r w:rsidRPr="001C269F">
              <w:rPr>
                <w:rFonts w:ascii="Calibri" w:hAnsi="Calibri" w:cs="Calibri"/>
                <w:sz w:val="22"/>
                <w:szCs w:val="22"/>
              </w:rPr>
              <w:t>The parallel line construction uses the Converse of the Corresponding Angles Theorem which states, “If two lines (</w:t>
            </w:r>
            <m:oMath>
              <m:acc>
                <m:accPr>
                  <m:chr m:val="⃡"/>
                  <m:ctrlPr>
                    <w:rPr>
                      <w:rFonts w:ascii="Cambria Math" w:hAnsi="Cambria Math" w:cs="Calibri"/>
                      <w:i/>
                      <w:sz w:val="22"/>
                      <w:szCs w:val="22"/>
                    </w:rPr>
                  </m:ctrlPr>
                </m:accPr>
                <m:e>
                  <m:r>
                    <w:rPr>
                      <w:rFonts w:ascii="Cambria Math" w:hAnsi="Cambria Math" w:cs="Calibri"/>
                      <w:sz w:val="22"/>
                      <w:szCs w:val="22"/>
                    </w:rPr>
                    <m:t>EF</m:t>
                  </m:r>
                </m:e>
              </m:acc>
            </m:oMath>
            <w:r w:rsidRPr="001C269F">
              <w:rPr>
                <w:rFonts w:ascii="Calibri" w:hAnsi="Calibri" w:cs="Calibri"/>
                <w:sz w:val="22"/>
                <w:szCs w:val="22"/>
              </w:rPr>
              <w:t xml:space="preserve"> and </w:t>
            </w:r>
            <m:oMath>
              <m:acc>
                <m:accPr>
                  <m:chr m:val="⃡"/>
                  <m:ctrlPr>
                    <w:rPr>
                      <w:rFonts w:ascii="Cambria Math" w:hAnsi="Cambria Math" w:cs="Calibri"/>
                      <w:i/>
                      <w:sz w:val="22"/>
                      <w:szCs w:val="22"/>
                    </w:rPr>
                  </m:ctrlPr>
                </m:accPr>
                <m:e>
                  <m:r>
                    <w:rPr>
                      <w:rFonts w:ascii="Cambria Math" w:hAnsi="Cambria Math" w:cs="Calibri"/>
                      <w:sz w:val="22"/>
                      <w:szCs w:val="22"/>
                    </w:rPr>
                    <m:t>GJ</m:t>
                  </m:r>
                </m:e>
              </m:acc>
            </m:oMath>
            <w:r w:rsidRPr="001C269F">
              <w:rPr>
                <w:rFonts w:ascii="Calibri" w:hAnsi="Calibri" w:cs="Calibri"/>
                <w:sz w:val="22"/>
                <w:szCs w:val="22"/>
              </w:rPr>
              <w:t>) and a transversal (</w:t>
            </w:r>
            <m:oMath>
              <m:acc>
                <m:accPr>
                  <m:chr m:val="⃡"/>
                  <m:ctrlPr>
                    <w:rPr>
                      <w:rFonts w:ascii="Cambria Math" w:hAnsi="Cambria Math" w:cs="Calibri"/>
                      <w:i/>
                      <w:sz w:val="22"/>
                      <w:szCs w:val="22"/>
                    </w:rPr>
                  </m:ctrlPr>
                </m:accPr>
                <m:e>
                  <m:r>
                    <w:rPr>
                      <w:rFonts w:ascii="Cambria Math" w:hAnsi="Cambria Math" w:cs="Calibri"/>
                      <w:sz w:val="22"/>
                      <w:szCs w:val="22"/>
                    </w:rPr>
                    <m:t>EG</m:t>
                  </m:r>
                </m:e>
              </m:acc>
            </m:oMath>
            <w:r w:rsidRPr="001C269F">
              <w:rPr>
                <w:rFonts w:ascii="Calibri" w:hAnsi="Calibri" w:cs="Calibri"/>
                <w:sz w:val="22"/>
                <w:szCs w:val="22"/>
              </w:rPr>
              <w:t>) form corresponding angles (</w:t>
            </w:r>
            <m:oMath>
              <m:r>
                <w:rPr>
                  <w:rFonts w:ascii="Cambria Math" w:hAnsi="Cambria Math" w:cs="Calibri"/>
                  <w:sz w:val="22"/>
                  <w:szCs w:val="22"/>
                </w:rPr>
                <m:t>∠HEI</m:t>
              </m:r>
            </m:oMath>
            <w:r w:rsidRPr="001C269F">
              <w:rPr>
                <w:rFonts w:ascii="Calibri" w:hAnsi="Calibri" w:cs="Calibri"/>
                <w:sz w:val="22"/>
                <w:szCs w:val="22"/>
              </w:rPr>
              <w:t xml:space="preserve"> and </w:t>
            </w:r>
            <m:oMath>
              <m:r>
                <w:rPr>
                  <w:rFonts w:ascii="Cambria Math" w:hAnsi="Cambria Math" w:cs="Calibri"/>
                  <w:sz w:val="22"/>
                  <w:szCs w:val="22"/>
                </w:rPr>
                <m:t>∠KGL</m:t>
              </m:r>
            </m:oMath>
            <w:r w:rsidRPr="001C269F">
              <w:rPr>
                <w:rFonts w:ascii="Calibri" w:hAnsi="Calibri" w:cs="Calibri"/>
                <w:sz w:val="22"/>
                <w:szCs w:val="22"/>
              </w:rPr>
              <w:t>) that are congruent, then the lines (</w:t>
            </w:r>
            <m:oMath>
              <m:acc>
                <m:accPr>
                  <m:chr m:val="⃡"/>
                  <m:ctrlPr>
                    <w:rPr>
                      <w:rFonts w:ascii="Cambria Math" w:hAnsi="Cambria Math" w:cs="Calibri"/>
                      <w:i/>
                      <w:sz w:val="22"/>
                      <w:szCs w:val="22"/>
                    </w:rPr>
                  </m:ctrlPr>
                </m:accPr>
                <m:e>
                  <m:r>
                    <w:rPr>
                      <w:rFonts w:ascii="Cambria Math" w:hAnsi="Cambria Math" w:cs="Calibri"/>
                      <w:sz w:val="22"/>
                      <w:szCs w:val="22"/>
                    </w:rPr>
                    <m:t>EF</m:t>
                  </m:r>
                </m:e>
              </m:acc>
            </m:oMath>
            <w:r w:rsidRPr="001C269F">
              <w:rPr>
                <w:rFonts w:ascii="Calibri" w:hAnsi="Calibri" w:cs="Calibri"/>
                <w:sz w:val="22"/>
                <w:szCs w:val="22"/>
              </w:rPr>
              <w:t xml:space="preserve"> and </w:t>
            </w:r>
            <m:oMath>
              <m:acc>
                <m:accPr>
                  <m:chr m:val="⃡"/>
                  <m:ctrlPr>
                    <w:rPr>
                      <w:rFonts w:ascii="Cambria Math" w:hAnsi="Cambria Math" w:cs="Calibri"/>
                      <w:i/>
                      <w:sz w:val="22"/>
                      <w:szCs w:val="22"/>
                    </w:rPr>
                  </m:ctrlPr>
                </m:accPr>
                <m:e>
                  <m:r>
                    <w:rPr>
                      <w:rFonts w:ascii="Cambria Math" w:hAnsi="Cambria Math" w:cs="Calibri"/>
                      <w:sz w:val="22"/>
                      <w:szCs w:val="22"/>
                    </w:rPr>
                    <m:t>GJ</m:t>
                  </m:r>
                </m:e>
              </m:acc>
            </m:oMath>
            <w:r w:rsidRPr="001C269F">
              <w:rPr>
                <w:rFonts w:ascii="Calibri" w:hAnsi="Calibri" w:cs="Calibri"/>
                <w:sz w:val="22"/>
                <w:szCs w:val="22"/>
              </w:rPr>
              <w:t xml:space="preserve">) are parallel. </w:t>
            </w:r>
          </w:p>
          <w:p w14:paraId="612A22AC" w14:textId="77777777" w:rsidR="008E3B46" w:rsidRDefault="008E3B46" w:rsidP="00587AEC">
            <w:pPr>
              <w:pStyle w:val="CFUSFormatting"/>
              <w:numPr>
                <w:ilvl w:val="0"/>
                <w:numId w:val="0"/>
              </w:numPr>
              <w:jc w:val="center"/>
              <w:rPr>
                <w:rFonts w:ascii="Calibri" w:hAnsi="Calibri" w:cs="Calibri"/>
                <w:sz w:val="22"/>
                <w:szCs w:val="22"/>
              </w:rPr>
            </w:pPr>
          </w:p>
          <w:p w14:paraId="7C48B7AF" w14:textId="77777777" w:rsidR="008E3B46" w:rsidRDefault="008E3B46" w:rsidP="00587AEC">
            <w:pPr>
              <w:pStyle w:val="CFUSFormatting"/>
              <w:numPr>
                <w:ilvl w:val="0"/>
                <w:numId w:val="0"/>
              </w:numPr>
              <w:jc w:val="center"/>
              <w:rPr>
                <w:rFonts w:ascii="Calibri" w:hAnsi="Calibri" w:cs="Calibri"/>
                <w:sz w:val="22"/>
                <w:szCs w:val="22"/>
              </w:rPr>
            </w:pPr>
          </w:p>
          <w:p w14:paraId="1849A5A9" w14:textId="34379295" w:rsidR="008E3B46" w:rsidRDefault="008E3B46" w:rsidP="00587AEC">
            <w:pPr>
              <w:pStyle w:val="CFUSFormatting"/>
              <w:numPr>
                <w:ilvl w:val="0"/>
                <w:numId w:val="0"/>
              </w:numPr>
              <w:jc w:val="center"/>
              <w:rPr>
                <w:rFonts w:ascii="Calibri" w:hAnsi="Calibri" w:cs="Calibri"/>
                <w:sz w:val="22"/>
                <w:szCs w:val="22"/>
              </w:rPr>
            </w:pPr>
          </w:p>
          <w:p w14:paraId="52FF1B32" w14:textId="77777777" w:rsidR="008E3B46" w:rsidRDefault="008E3B46" w:rsidP="00587AEC">
            <w:pPr>
              <w:pStyle w:val="CFUSFormatting"/>
              <w:numPr>
                <w:ilvl w:val="0"/>
                <w:numId w:val="0"/>
              </w:numPr>
              <w:jc w:val="center"/>
              <w:rPr>
                <w:rFonts w:ascii="Calibri" w:hAnsi="Calibri" w:cs="Calibri"/>
                <w:sz w:val="22"/>
                <w:szCs w:val="22"/>
              </w:rPr>
            </w:pPr>
          </w:p>
          <w:p w14:paraId="2A4F031F" w14:textId="77777777" w:rsidR="008E3B46" w:rsidRDefault="008E3B46" w:rsidP="00587AEC">
            <w:pPr>
              <w:pStyle w:val="CFUSFormatting"/>
              <w:numPr>
                <w:ilvl w:val="0"/>
                <w:numId w:val="0"/>
              </w:numPr>
              <w:jc w:val="center"/>
              <w:rPr>
                <w:rFonts w:ascii="Calibri" w:hAnsi="Calibri" w:cs="Calibri"/>
                <w:sz w:val="22"/>
                <w:szCs w:val="22"/>
              </w:rPr>
            </w:pPr>
          </w:p>
          <w:p w14:paraId="6A1AEDCE" w14:textId="5C6503C8" w:rsidR="007F22D6" w:rsidRPr="001C269F" w:rsidRDefault="00587AEC" w:rsidP="00587AEC">
            <w:pPr>
              <w:pStyle w:val="CFUSFormatting"/>
              <w:numPr>
                <w:ilvl w:val="0"/>
                <w:numId w:val="0"/>
              </w:numPr>
              <w:jc w:val="center"/>
              <w:rPr>
                <w:rFonts w:ascii="Calibri" w:hAnsi="Calibri" w:cs="Calibri"/>
                <w:sz w:val="22"/>
                <w:szCs w:val="22"/>
              </w:rPr>
            </w:pPr>
            <w:r w:rsidRPr="001C269F">
              <w:rPr>
                <w:rFonts w:ascii="Calibri" w:hAnsi="Calibri" w:cs="Calibri"/>
                <w:noProof/>
                <w:sz w:val="22"/>
                <w:szCs w:val="22"/>
              </w:rPr>
              <w:drawing>
                <wp:inline distT="0" distB="0" distL="0" distR="0" wp14:anchorId="7942229E" wp14:editId="7936F2B1">
                  <wp:extent cx="2699696" cy="1914525"/>
                  <wp:effectExtent l="0" t="0" r="5715" b="0"/>
                  <wp:docPr id="14" name="Picture 14" descr="A construction of a parallel line using the angle cop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2699696" cy="1914525"/>
                          </a:xfrm>
                          <a:prstGeom prst="rect">
                            <a:avLst/>
                          </a:prstGeom>
                        </pic:spPr>
                      </pic:pic>
                    </a:graphicData>
                  </a:graphic>
                </wp:inline>
              </w:drawing>
            </w:r>
          </w:p>
        </w:tc>
      </w:tr>
      <w:tr w:rsidR="00E536F6" w:rsidRPr="00526A48"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526A48" w:rsidRDefault="00E536F6" w:rsidP="00370866">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E536F6" w:rsidRPr="00526A48" w14:paraId="59B787DF" w14:textId="77777777" w:rsidTr="00370866">
        <w:trPr>
          <w:trHeight w:val="314"/>
        </w:trPr>
        <w:tc>
          <w:tcPr>
            <w:tcW w:w="14310" w:type="dxa"/>
            <w:shd w:val="clear" w:color="auto" w:fill="auto"/>
          </w:tcPr>
          <w:p w14:paraId="65D2C4A9" w14:textId="77777777" w:rsidR="00DF5B77" w:rsidRPr="00526A48" w:rsidRDefault="00DF5B77" w:rsidP="00DF5B77">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7E7857AE" w14:textId="77777777" w:rsidR="00B46F93" w:rsidRPr="00526A48" w:rsidRDefault="00B46F93" w:rsidP="00DF5B77">
            <w:pPr>
              <w:rPr>
                <w:rFonts w:ascii="Calibri" w:eastAsia="Times New Roman" w:hAnsi="Calibri" w:cs="Calibri"/>
                <w:sz w:val="22"/>
                <w:szCs w:val="22"/>
              </w:rPr>
            </w:pPr>
          </w:p>
          <w:p w14:paraId="7646D572" w14:textId="17F6FC1B" w:rsidR="006C1157" w:rsidRPr="00526A48" w:rsidRDefault="00E536F6" w:rsidP="006C1157">
            <w:pPr>
              <w:rPr>
                <w:rStyle w:val="cf01"/>
                <w:rFonts w:ascii="Calibri" w:hAnsi="Calibri" w:cs="Calibri"/>
                <w:sz w:val="22"/>
                <w:szCs w:val="22"/>
              </w:rPr>
            </w:pPr>
            <w:r w:rsidRPr="00526A48">
              <w:rPr>
                <w:rFonts w:ascii="Calibri" w:hAnsi="Calibri" w:cs="Calibri"/>
                <w:b/>
                <w:bCs/>
                <w:sz w:val="22"/>
                <w:szCs w:val="22"/>
              </w:rPr>
              <w:t>Mathematical Problem Solving</w:t>
            </w:r>
            <w:r w:rsidR="00B46F93" w:rsidRPr="00526A48">
              <w:rPr>
                <w:rFonts w:ascii="Calibri" w:hAnsi="Calibri" w:cs="Calibri"/>
                <w:b/>
                <w:bCs/>
                <w:sz w:val="22"/>
                <w:szCs w:val="22"/>
              </w:rPr>
              <w:t xml:space="preserve">: </w:t>
            </w:r>
            <w:r w:rsidR="006C1157" w:rsidRPr="00526A48">
              <w:rPr>
                <w:rFonts w:ascii="Calibri" w:hAnsi="Calibri" w:cs="Calibri"/>
                <w:sz w:val="22"/>
                <w:szCs w:val="22"/>
              </w:rPr>
              <w:t xml:space="preserve">Students may benefit from additional practice identifying which parts of a figure can be used to determine whether lines are parallel when more than one statement may be true. </w:t>
            </w:r>
            <w:r w:rsidR="006C1157" w:rsidRPr="00526A48">
              <w:rPr>
                <w:rStyle w:val="cf01"/>
                <w:rFonts w:ascii="Calibri" w:hAnsi="Calibri" w:cs="Calibri"/>
                <w:sz w:val="22"/>
                <w:szCs w:val="22"/>
              </w:rPr>
              <w:t>Example(s) with common misconceptions follow –</w:t>
            </w:r>
          </w:p>
          <w:p w14:paraId="1D6E23F5" w14:textId="77777777" w:rsidR="006C1157" w:rsidRPr="00526A48" w:rsidRDefault="006C1157" w:rsidP="00F24D21">
            <w:pPr>
              <w:pStyle w:val="Bullet1"/>
              <w:numPr>
                <w:ilvl w:val="0"/>
                <w:numId w:val="6"/>
              </w:numPr>
              <w:rPr>
                <w:rFonts w:ascii="Calibri" w:hAnsi="Calibri" w:cs="Calibri"/>
                <w:sz w:val="22"/>
                <w:szCs w:val="22"/>
              </w:rPr>
            </w:pPr>
            <w:r w:rsidRPr="00526A48">
              <w:rPr>
                <w:rFonts w:ascii="Calibri" w:hAnsi="Calibri" w:cs="Calibri"/>
                <w:sz w:val="22"/>
                <w:szCs w:val="22"/>
              </w:rPr>
              <w:t xml:space="preserve">Lines </w:t>
            </w:r>
            <w:r w:rsidRPr="00526A48">
              <w:rPr>
                <w:rFonts w:ascii="Calibri" w:hAnsi="Calibri" w:cs="Calibri"/>
                <w:i/>
                <w:iCs/>
                <w:sz w:val="22"/>
                <w:szCs w:val="22"/>
              </w:rPr>
              <w:t>a</w:t>
            </w:r>
            <w:r w:rsidRPr="00526A48">
              <w:rPr>
                <w:rFonts w:ascii="Calibri" w:hAnsi="Calibri" w:cs="Calibri"/>
                <w:sz w:val="22"/>
                <w:szCs w:val="22"/>
              </w:rPr>
              <w:t xml:space="preserve"> and </w:t>
            </w:r>
            <w:r w:rsidRPr="00526A48">
              <w:rPr>
                <w:rFonts w:ascii="Calibri" w:hAnsi="Calibri" w:cs="Calibri"/>
                <w:i/>
                <w:iCs/>
                <w:sz w:val="22"/>
                <w:szCs w:val="22"/>
              </w:rPr>
              <w:t>b</w:t>
            </w:r>
            <w:r w:rsidRPr="00526A48">
              <w:rPr>
                <w:rFonts w:ascii="Calibri" w:hAnsi="Calibri" w:cs="Calibri"/>
                <w:sz w:val="22"/>
                <w:szCs w:val="22"/>
              </w:rPr>
              <w:t xml:space="preserve"> intersect lines </w:t>
            </w:r>
            <w:r w:rsidRPr="00526A48">
              <w:rPr>
                <w:rFonts w:ascii="Calibri" w:hAnsi="Calibri" w:cs="Calibri"/>
                <w:i/>
                <w:iCs/>
                <w:sz w:val="22"/>
                <w:szCs w:val="22"/>
              </w:rPr>
              <w:t>c</w:t>
            </w:r>
            <w:r w:rsidRPr="00526A48">
              <w:rPr>
                <w:rFonts w:ascii="Calibri" w:hAnsi="Calibri" w:cs="Calibri"/>
                <w:sz w:val="22"/>
                <w:szCs w:val="22"/>
              </w:rPr>
              <w:t xml:space="preserve"> and </w:t>
            </w:r>
            <w:r w:rsidRPr="00526A48">
              <w:rPr>
                <w:rFonts w:ascii="Calibri" w:hAnsi="Calibri" w:cs="Calibri"/>
                <w:i/>
                <w:iCs/>
                <w:sz w:val="22"/>
                <w:szCs w:val="22"/>
              </w:rPr>
              <w:t>d</w:t>
            </w:r>
            <w:r w:rsidRPr="00526A48">
              <w:rPr>
                <w:rFonts w:ascii="Calibri" w:hAnsi="Calibri" w:cs="Calibri"/>
                <w:sz w:val="22"/>
                <w:szCs w:val="22"/>
              </w:rPr>
              <w:t>.</w:t>
            </w:r>
          </w:p>
          <w:p w14:paraId="45A01D20" w14:textId="684BD7ED" w:rsidR="006C1157" w:rsidRPr="00526A48" w:rsidRDefault="006C1157" w:rsidP="006C1157">
            <w:pPr>
              <w:jc w:val="center"/>
              <w:rPr>
                <w:rFonts w:ascii="Calibri" w:hAnsi="Calibri" w:cs="Calibri"/>
              </w:rPr>
            </w:pPr>
            <w:r w:rsidRPr="00526A48">
              <w:rPr>
                <w:rFonts w:ascii="Calibri" w:hAnsi="Calibri" w:cs="Calibri"/>
                <w:noProof/>
              </w:rPr>
              <mc:AlternateContent>
                <mc:Choice Requires="wpg">
                  <w:drawing>
                    <wp:inline distT="0" distB="0" distL="0" distR="0" wp14:anchorId="40A783E0" wp14:editId="2C987756">
                      <wp:extent cx="3048000" cy="2133600"/>
                      <wp:effectExtent l="0" t="0" r="57150" b="57150"/>
                      <wp:docPr id="27" name="Group 20" descr="This image shows two pairs of intersecting parallel lines. There are four lines total."/>
                      <wp:cNvGraphicFramePr/>
                      <a:graphic xmlns:a="http://schemas.openxmlformats.org/drawingml/2006/main">
                        <a:graphicData uri="http://schemas.microsoft.com/office/word/2010/wordprocessingGroup">
                          <wpg:wgp>
                            <wpg:cNvGrpSpPr/>
                            <wpg:grpSpPr bwMode="auto">
                              <a:xfrm>
                                <a:off x="0" y="0"/>
                                <a:ext cx="3048000" cy="2133600"/>
                                <a:chOff x="0" y="0"/>
                                <a:chExt cx="3048000" cy="2133600"/>
                              </a:xfrm>
                            </wpg:grpSpPr>
                            <wps:wsp>
                              <wps:cNvPr id="154602064" name="Straight Arrow Connector 154602064"/>
                              <wps:cNvCnPr/>
                              <wps:spPr>
                                <a:xfrm>
                                  <a:off x="457200" y="609600"/>
                                  <a:ext cx="2590800" cy="8382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59382065" name="Straight Arrow Connector 759382065"/>
                              <wps:cNvCnPr/>
                              <wps:spPr>
                                <a:xfrm flipH="1">
                                  <a:off x="609600" y="304800"/>
                                  <a:ext cx="1524000" cy="15240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70791253" name="Straight Arrow Connector 970791253"/>
                              <wps:cNvCnPr/>
                              <wps:spPr>
                                <a:xfrm flipH="1">
                                  <a:off x="1066800" y="457200"/>
                                  <a:ext cx="1600200" cy="16764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50281344" name="TextBox 30"/>
                              <wps:cNvSpPr txBox="1"/>
                              <wps:spPr>
                                <a:xfrm>
                                  <a:off x="228600" y="381000"/>
                                  <a:ext cx="304800" cy="266700"/>
                                </a:xfrm>
                                <a:prstGeom prst="rect">
                                  <a:avLst/>
                                </a:prstGeom>
                                <a:noFill/>
                              </wps:spPr>
                              <wps:txbx>
                                <w:txbxContent>
                                  <w:p w14:paraId="11F2520E" w14:textId="77777777" w:rsidR="006C1157" w:rsidRDefault="006C1157" w:rsidP="006C1157">
                                    <w:pPr>
                                      <w:textAlignment w:val="baseline"/>
                                      <w:rPr>
                                        <w:b/>
                                        <w:bCs/>
                                        <w:i/>
                                        <w:iCs/>
                                        <w:color w:val="000000" w:themeColor="text1"/>
                                        <w:kern w:val="24"/>
                                        <w:szCs w:val="24"/>
                                      </w:rPr>
                                    </w:pPr>
                                    <w:r>
                                      <w:rPr>
                                        <w:b/>
                                        <w:bCs/>
                                        <w:i/>
                                        <w:iCs/>
                                        <w:color w:val="000000" w:themeColor="text1"/>
                                        <w:kern w:val="24"/>
                                      </w:rPr>
                                      <w:t>a</w:t>
                                    </w:r>
                                  </w:p>
                                </w:txbxContent>
                              </wps:txbx>
                              <wps:bodyPr>
                                <a:spAutoFit/>
                              </wps:bodyPr>
                            </wps:wsp>
                            <wps:wsp>
                              <wps:cNvPr id="457300140" name="TextBox 31"/>
                              <wps:cNvSpPr txBox="1"/>
                              <wps:spPr>
                                <a:xfrm>
                                  <a:off x="0" y="762000"/>
                                  <a:ext cx="304800" cy="266700"/>
                                </a:xfrm>
                                <a:prstGeom prst="rect">
                                  <a:avLst/>
                                </a:prstGeom>
                                <a:noFill/>
                              </wps:spPr>
                              <wps:txbx>
                                <w:txbxContent>
                                  <w:p w14:paraId="4CF02B7C" w14:textId="77777777" w:rsidR="006C1157" w:rsidRDefault="006C1157" w:rsidP="006C1157">
                                    <w:pPr>
                                      <w:textAlignment w:val="baseline"/>
                                      <w:rPr>
                                        <w:b/>
                                        <w:bCs/>
                                        <w:i/>
                                        <w:iCs/>
                                        <w:color w:val="000000" w:themeColor="text1"/>
                                        <w:kern w:val="24"/>
                                        <w:szCs w:val="24"/>
                                      </w:rPr>
                                    </w:pPr>
                                    <w:r>
                                      <w:rPr>
                                        <w:b/>
                                        <w:bCs/>
                                        <w:i/>
                                        <w:iCs/>
                                        <w:color w:val="000000" w:themeColor="text1"/>
                                        <w:kern w:val="24"/>
                                      </w:rPr>
                                      <w:t>b</w:t>
                                    </w:r>
                                  </w:p>
                                </w:txbxContent>
                              </wps:txbx>
                              <wps:bodyPr>
                                <a:spAutoFit/>
                              </wps:bodyPr>
                            </wps:wsp>
                            <wps:wsp>
                              <wps:cNvPr id="689839327" name="TextBox 32"/>
                              <wps:cNvSpPr txBox="1"/>
                              <wps:spPr>
                                <a:xfrm>
                                  <a:off x="2057400" y="0"/>
                                  <a:ext cx="304800" cy="266700"/>
                                </a:xfrm>
                                <a:prstGeom prst="rect">
                                  <a:avLst/>
                                </a:prstGeom>
                                <a:noFill/>
                              </wps:spPr>
                              <wps:txbx>
                                <w:txbxContent>
                                  <w:p w14:paraId="6E8080A6" w14:textId="77777777" w:rsidR="006C1157" w:rsidRDefault="006C1157" w:rsidP="006C1157">
                                    <w:pPr>
                                      <w:textAlignment w:val="baseline"/>
                                      <w:rPr>
                                        <w:b/>
                                        <w:bCs/>
                                        <w:i/>
                                        <w:iCs/>
                                        <w:color w:val="000000" w:themeColor="text1"/>
                                        <w:kern w:val="24"/>
                                        <w:szCs w:val="24"/>
                                      </w:rPr>
                                    </w:pPr>
                                    <w:r>
                                      <w:rPr>
                                        <w:b/>
                                        <w:bCs/>
                                        <w:i/>
                                        <w:iCs/>
                                        <w:color w:val="000000" w:themeColor="text1"/>
                                        <w:kern w:val="24"/>
                                      </w:rPr>
                                      <w:t>c</w:t>
                                    </w:r>
                                  </w:p>
                                </w:txbxContent>
                              </wps:txbx>
                              <wps:bodyPr>
                                <a:spAutoFit/>
                              </wps:bodyPr>
                            </wps:wsp>
                            <wps:wsp>
                              <wps:cNvPr id="706154770" name="TextBox 33"/>
                              <wps:cNvSpPr txBox="1"/>
                              <wps:spPr>
                                <a:xfrm>
                                  <a:off x="2590800" y="228600"/>
                                  <a:ext cx="304800" cy="266700"/>
                                </a:xfrm>
                                <a:prstGeom prst="rect">
                                  <a:avLst/>
                                </a:prstGeom>
                                <a:noFill/>
                              </wps:spPr>
                              <wps:txbx>
                                <w:txbxContent>
                                  <w:p w14:paraId="3847EFD2" w14:textId="77777777" w:rsidR="006C1157" w:rsidRDefault="006C1157" w:rsidP="006C1157">
                                    <w:pPr>
                                      <w:textAlignment w:val="baseline"/>
                                      <w:rPr>
                                        <w:b/>
                                        <w:bCs/>
                                        <w:i/>
                                        <w:iCs/>
                                        <w:color w:val="000000" w:themeColor="text1"/>
                                        <w:kern w:val="24"/>
                                        <w:szCs w:val="24"/>
                                      </w:rPr>
                                    </w:pPr>
                                    <w:r>
                                      <w:rPr>
                                        <w:b/>
                                        <w:bCs/>
                                        <w:i/>
                                        <w:iCs/>
                                        <w:color w:val="000000" w:themeColor="text1"/>
                                        <w:kern w:val="24"/>
                                      </w:rPr>
                                      <w:t>d</w:t>
                                    </w:r>
                                  </w:p>
                                </w:txbxContent>
                              </wps:txbx>
                              <wps:bodyPr>
                                <a:spAutoFit/>
                              </wps:bodyPr>
                            </wps:wsp>
                            <wps:wsp>
                              <wps:cNvPr id="647048977" name="TextBox 34"/>
                              <wps:cNvSpPr txBox="1"/>
                              <wps:spPr>
                                <a:xfrm>
                                  <a:off x="1295400" y="609600"/>
                                  <a:ext cx="228600" cy="266700"/>
                                </a:xfrm>
                                <a:prstGeom prst="rect">
                                  <a:avLst/>
                                </a:prstGeom>
                                <a:noFill/>
                              </wps:spPr>
                              <wps:txbx>
                                <w:txbxContent>
                                  <w:p w14:paraId="28963392" w14:textId="77777777" w:rsidR="006C1157" w:rsidRDefault="006C1157" w:rsidP="006C1157">
                                    <w:pPr>
                                      <w:textAlignment w:val="baseline"/>
                                      <w:rPr>
                                        <w:b/>
                                        <w:bCs/>
                                        <w:color w:val="000000" w:themeColor="text1"/>
                                        <w:kern w:val="24"/>
                                        <w:szCs w:val="24"/>
                                      </w:rPr>
                                    </w:pPr>
                                    <w:r>
                                      <w:rPr>
                                        <w:b/>
                                        <w:bCs/>
                                        <w:color w:val="000000" w:themeColor="text1"/>
                                        <w:kern w:val="24"/>
                                      </w:rPr>
                                      <w:t>1</w:t>
                                    </w:r>
                                  </w:p>
                                </w:txbxContent>
                              </wps:txbx>
                              <wps:bodyPr>
                                <a:spAutoFit/>
                              </wps:bodyPr>
                            </wps:wsp>
                            <wps:wsp>
                              <wps:cNvPr id="701252639" name="TextBox 35"/>
                              <wps:cNvSpPr txBox="1"/>
                              <wps:spPr>
                                <a:xfrm>
                                  <a:off x="1143000" y="838200"/>
                                  <a:ext cx="228600" cy="266700"/>
                                </a:xfrm>
                                <a:prstGeom prst="rect">
                                  <a:avLst/>
                                </a:prstGeom>
                                <a:noFill/>
                              </wps:spPr>
                              <wps:txbx>
                                <w:txbxContent>
                                  <w:p w14:paraId="6B0BDCC8" w14:textId="77777777" w:rsidR="006C1157" w:rsidRDefault="006C1157" w:rsidP="006C1157">
                                    <w:pPr>
                                      <w:textAlignment w:val="baseline"/>
                                      <w:rPr>
                                        <w:b/>
                                        <w:bCs/>
                                        <w:color w:val="000000" w:themeColor="text1"/>
                                        <w:kern w:val="24"/>
                                        <w:szCs w:val="24"/>
                                      </w:rPr>
                                    </w:pPr>
                                    <w:r>
                                      <w:rPr>
                                        <w:b/>
                                        <w:bCs/>
                                        <w:color w:val="000000" w:themeColor="text1"/>
                                        <w:kern w:val="24"/>
                                      </w:rPr>
                                      <w:t>2</w:t>
                                    </w:r>
                                  </w:p>
                                </w:txbxContent>
                              </wps:txbx>
                              <wps:bodyPr wrap="square">
                                <a:spAutoFit/>
                              </wps:bodyPr>
                            </wps:wsp>
                            <wps:wsp>
                              <wps:cNvPr id="1926275838" name="TextBox 36"/>
                              <wps:cNvSpPr txBox="1"/>
                              <wps:spPr>
                                <a:xfrm>
                                  <a:off x="838200" y="1143000"/>
                                  <a:ext cx="228600" cy="266700"/>
                                </a:xfrm>
                                <a:prstGeom prst="rect">
                                  <a:avLst/>
                                </a:prstGeom>
                                <a:noFill/>
                              </wps:spPr>
                              <wps:txbx>
                                <w:txbxContent>
                                  <w:p w14:paraId="49E019EA" w14:textId="77777777" w:rsidR="006C1157" w:rsidRDefault="006C1157" w:rsidP="006C1157">
                                    <w:pPr>
                                      <w:textAlignment w:val="baseline"/>
                                      <w:rPr>
                                        <w:b/>
                                        <w:bCs/>
                                        <w:color w:val="000000" w:themeColor="text1"/>
                                        <w:kern w:val="24"/>
                                        <w:szCs w:val="24"/>
                                      </w:rPr>
                                    </w:pPr>
                                    <w:r>
                                      <w:rPr>
                                        <w:b/>
                                        <w:bCs/>
                                        <w:color w:val="000000" w:themeColor="text1"/>
                                        <w:kern w:val="24"/>
                                      </w:rPr>
                                      <w:t>3</w:t>
                                    </w:r>
                                  </w:p>
                                </w:txbxContent>
                              </wps:txbx>
                              <wps:bodyPr>
                                <a:spAutoFit/>
                              </wps:bodyPr>
                            </wps:wsp>
                            <wps:wsp>
                              <wps:cNvPr id="1467781370" name="TextBox 37"/>
                              <wps:cNvSpPr txBox="1"/>
                              <wps:spPr>
                                <a:xfrm>
                                  <a:off x="1200912" y="1104900"/>
                                  <a:ext cx="276860" cy="266700"/>
                                </a:xfrm>
                                <a:prstGeom prst="rect">
                                  <a:avLst/>
                                </a:prstGeom>
                                <a:noFill/>
                              </wps:spPr>
                              <wps:txbx>
                                <w:txbxContent>
                                  <w:p w14:paraId="35ADF77E" w14:textId="77777777" w:rsidR="006C1157" w:rsidRDefault="006C1157" w:rsidP="006C1157">
                                    <w:pPr>
                                      <w:textAlignment w:val="baseline"/>
                                      <w:rPr>
                                        <w:b/>
                                        <w:bCs/>
                                        <w:color w:val="000000" w:themeColor="text1"/>
                                        <w:kern w:val="24"/>
                                        <w:szCs w:val="24"/>
                                      </w:rPr>
                                    </w:pPr>
                                    <w:r>
                                      <w:rPr>
                                        <w:b/>
                                        <w:bCs/>
                                        <w:color w:val="000000" w:themeColor="text1"/>
                                        <w:kern w:val="24"/>
                                      </w:rPr>
                                      <w:t>4</w:t>
                                    </w:r>
                                  </w:p>
                                </w:txbxContent>
                              </wps:txbx>
                              <wps:bodyPr wrap="square">
                                <a:spAutoFit/>
                              </wps:bodyPr>
                            </wps:wsp>
                            <wps:wsp>
                              <wps:cNvPr id="1658510474" name="TextBox 38"/>
                              <wps:cNvSpPr txBox="1"/>
                              <wps:spPr>
                                <a:xfrm>
                                  <a:off x="1600200" y="1458912"/>
                                  <a:ext cx="304800" cy="266700"/>
                                </a:xfrm>
                                <a:prstGeom prst="rect">
                                  <a:avLst/>
                                </a:prstGeom>
                                <a:noFill/>
                              </wps:spPr>
                              <wps:txbx>
                                <w:txbxContent>
                                  <w:p w14:paraId="07DB282B" w14:textId="77777777" w:rsidR="006C1157" w:rsidRDefault="006C1157" w:rsidP="006C1157">
                                    <w:pPr>
                                      <w:textAlignment w:val="baseline"/>
                                      <w:rPr>
                                        <w:b/>
                                        <w:bCs/>
                                        <w:color w:val="000000" w:themeColor="text1"/>
                                        <w:kern w:val="24"/>
                                        <w:szCs w:val="24"/>
                                      </w:rPr>
                                    </w:pPr>
                                    <w:r>
                                      <w:rPr>
                                        <w:b/>
                                        <w:bCs/>
                                        <w:color w:val="000000" w:themeColor="text1"/>
                                        <w:kern w:val="24"/>
                                      </w:rPr>
                                      <w:t>5</w:t>
                                    </w:r>
                                  </w:p>
                                </w:txbxContent>
                              </wps:txbx>
                              <wps:bodyPr>
                                <a:spAutoFit/>
                              </wps:bodyPr>
                            </wps:wsp>
                            <wps:wsp>
                              <wps:cNvPr id="1943323794" name="TextBox 39"/>
                              <wps:cNvSpPr txBox="1"/>
                              <wps:spPr>
                                <a:xfrm>
                                  <a:off x="2133600" y="914400"/>
                                  <a:ext cx="304800" cy="266700"/>
                                </a:xfrm>
                                <a:prstGeom prst="rect">
                                  <a:avLst/>
                                </a:prstGeom>
                                <a:noFill/>
                              </wps:spPr>
                              <wps:txbx>
                                <w:txbxContent>
                                  <w:p w14:paraId="1AF1C92B" w14:textId="77777777" w:rsidR="006C1157" w:rsidRDefault="006C1157" w:rsidP="006C1157">
                                    <w:pPr>
                                      <w:textAlignment w:val="baseline"/>
                                      <w:rPr>
                                        <w:b/>
                                        <w:bCs/>
                                        <w:color w:val="000000" w:themeColor="text1"/>
                                        <w:kern w:val="24"/>
                                        <w:szCs w:val="24"/>
                                      </w:rPr>
                                    </w:pPr>
                                    <w:r>
                                      <w:rPr>
                                        <w:b/>
                                        <w:bCs/>
                                        <w:color w:val="000000" w:themeColor="text1"/>
                                        <w:kern w:val="24"/>
                                      </w:rPr>
                                      <w:t>6</w:t>
                                    </w:r>
                                  </w:p>
                                </w:txbxContent>
                              </wps:txbx>
                              <wps:bodyPr>
                                <a:spAutoFit/>
                              </wps:bodyPr>
                            </wps:wsp>
                            <wps:wsp>
                              <wps:cNvPr id="934471375" name="Straight Arrow Connector 934471375"/>
                              <wps:cNvCnPr/>
                              <wps:spPr>
                                <a:xfrm>
                                  <a:off x="304800" y="990600"/>
                                  <a:ext cx="2514600" cy="8382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A783E0" id="Group 20" o:spid="_x0000_s1030" alt="This image shows two pairs of intersecting parallel lines. There are four lines total." style="width:240pt;height:168pt;mso-position-horizontal-relative:char;mso-position-vertical-relative:line" coordsize="3048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">
                      <v:shapetype id="_x0000_t32" coordsize="21600,21600" o:spt="32" o:oned="t" path="m,l21600,21600e" filled="f">
                        <v:path arrowok="t" fillok="f" o:connecttype="none"/>
                        <o:lock v:ext="edit" shapetype="t"/>
                      </v:shapetype>
                      <v:shape id="Straight Arrow Connector 154602064" o:spid="_x0000_s1031" type="#_x0000_t32" style="position:absolute;left:4572;top:6096;width:25908;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" strokecolor="black [3213]" strokeweight=".5pt">
                        <v:stroke startarrow="open" endarrow="open" joinstyle="miter"/>
                      </v:shape>
                      <v:shape id="Straight Arrow Connector 759382065" o:spid="_x0000_s1032" type="#_x0000_t32" style="position:absolute;left:6096;top:3048;width:15240;height:15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" strokecolor="black [3213]" strokeweight=".5pt">
                        <v:stroke startarrow="open" endarrow="open" joinstyle="miter"/>
                      </v:shape>
                      <v:shape id="Straight Arrow Connector 970791253" o:spid="_x0000_s1033" type="#_x0000_t32" style="position:absolute;left:10668;top:4572;width:16002;height:16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" strokecolor="black [3213]" strokeweight=".5pt">
                        <v:stroke startarrow="open" endarrow="open" joinstyle="miter"/>
                      </v:shape>
                      <v:shape id="TextBox 30" o:spid="_x0000_s1034" type="#_x0000_t202" style="position:absolute;left:2286;top:3810;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" filled="f" stroked="f">
                        <v:textbox style="mso-fit-shape-to-text:t">
                          <w:txbxContent>
                            <w:p w14:paraId="11F2520E" w14:textId="77777777" w:rsidR="006C1157" w:rsidRDefault="006C1157" w:rsidP="006C1157">
                              <w:pPr>
                                <w:textAlignment w:val="baseline"/>
                                <w:rPr>
                                  <w:b/>
                                  <w:bCs/>
                                  <w:i/>
                                  <w:iCs/>
                                  <w:color w:val="000000" w:themeColor="text1"/>
                                  <w:kern w:val="24"/>
                                  <w:szCs w:val="24"/>
                                </w:rPr>
                              </w:pPr>
                              <w:r>
                                <w:rPr>
                                  <w:b/>
                                  <w:bCs/>
                                  <w:i/>
                                  <w:iCs/>
                                  <w:color w:val="000000" w:themeColor="text1"/>
                                  <w:kern w:val="24"/>
                                </w:rPr>
                                <w:t>a</w:t>
                              </w:r>
                            </w:p>
                          </w:txbxContent>
                        </v:textbox>
                      </v:shape>
                      <v:shape id="TextBox 31" o:spid="_x0000_s1035" type="#_x0000_t202" style="position:absolute;top:7620;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" filled="f" stroked="f">
                        <v:textbox style="mso-fit-shape-to-text:t">
                          <w:txbxContent>
                            <w:p w14:paraId="4CF02B7C" w14:textId="77777777" w:rsidR="006C1157" w:rsidRDefault="006C1157" w:rsidP="006C1157">
                              <w:pPr>
                                <w:textAlignment w:val="baseline"/>
                                <w:rPr>
                                  <w:b/>
                                  <w:bCs/>
                                  <w:i/>
                                  <w:iCs/>
                                  <w:color w:val="000000" w:themeColor="text1"/>
                                  <w:kern w:val="24"/>
                                  <w:szCs w:val="24"/>
                                </w:rPr>
                              </w:pPr>
                              <w:r>
                                <w:rPr>
                                  <w:b/>
                                  <w:bCs/>
                                  <w:i/>
                                  <w:iCs/>
                                  <w:color w:val="000000" w:themeColor="text1"/>
                                  <w:kern w:val="24"/>
                                </w:rPr>
                                <w:t>b</w:t>
                              </w:r>
                            </w:p>
                          </w:txbxContent>
                        </v:textbox>
                      </v:shape>
                      <v:shape id="TextBox 32" o:spid="_x0000_s1036" type="#_x0000_t202" style="position:absolute;left:20574;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" filled="f" stroked="f">
                        <v:textbox style="mso-fit-shape-to-text:t">
                          <w:txbxContent>
                            <w:p w14:paraId="6E8080A6" w14:textId="77777777" w:rsidR="006C1157" w:rsidRDefault="006C1157" w:rsidP="006C1157">
                              <w:pPr>
                                <w:textAlignment w:val="baseline"/>
                                <w:rPr>
                                  <w:b/>
                                  <w:bCs/>
                                  <w:i/>
                                  <w:iCs/>
                                  <w:color w:val="000000" w:themeColor="text1"/>
                                  <w:kern w:val="24"/>
                                  <w:szCs w:val="24"/>
                                </w:rPr>
                              </w:pPr>
                              <w:r>
                                <w:rPr>
                                  <w:b/>
                                  <w:bCs/>
                                  <w:i/>
                                  <w:iCs/>
                                  <w:color w:val="000000" w:themeColor="text1"/>
                                  <w:kern w:val="24"/>
                                </w:rPr>
                                <w:t>c</w:t>
                              </w:r>
                            </w:p>
                          </w:txbxContent>
                        </v:textbox>
                      </v:shape>
                      <v:shape id="TextBox 33" o:spid="_x0000_s1037" type="#_x0000_t202" style="position:absolute;left:25908;top:2286;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" filled="f" stroked="f">
                        <v:textbox style="mso-fit-shape-to-text:t">
                          <w:txbxContent>
                            <w:p w14:paraId="3847EFD2" w14:textId="77777777" w:rsidR="006C1157" w:rsidRDefault="006C1157" w:rsidP="006C1157">
                              <w:pPr>
                                <w:textAlignment w:val="baseline"/>
                                <w:rPr>
                                  <w:b/>
                                  <w:bCs/>
                                  <w:i/>
                                  <w:iCs/>
                                  <w:color w:val="000000" w:themeColor="text1"/>
                                  <w:kern w:val="24"/>
                                  <w:szCs w:val="24"/>
                                </w:rPr>
                              </w:pPr>
                              <w:r>
                                <w:rPr>
                                  <w:b/>
                                  <w:bCs/>
                                  <w:i/>
                                  <w:iCs/>
                                  <w:color w:val="000000" w:themeColor="text1"/>
                                  <w:kern w:val="24"/>
                                </w:rPr>
                                <w:t>d</w:t>
                              </w:r>
                            </w:p>
                          </w:txbxContent>
                        </v:textbox>
                      </v:shape>
                      <v:shape id="TextBox 34" o:spid="_x0000_s1038" type="#_x0000_t202" style="position:absolute;left:12954;top:6096;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" filled="f" stroked="f">
                        <v:textbox style="mso-fit-shape-to-text:t">
                          <w:txbxContent>
                            <w:p w14:paraId="28963392" w14:textId="77777777" w:rsidR="006C1157" w:rsidRDefault="006C1157" w:rsidP="006C1157">
                              <w:pPr>
                                <w:textAlignment w:val="baseline"/>
                                <w:rPr>
                                  <w:b/>
                                  <w:bCs/>
                                  <w:color w:val="000000" w:themeColor="text1"/>
                                  <w:kern w:val="24"/>
                                  <w:szCs w:val="24"/>
                                </w:rPr>
                              </w:pPr>
                              <w:r>
                                <w:rPr>
                                  <w:b/>
                                  <w:bCs/>
                                  <w:color w:val="000000" w:themeColor="text1"/>
                                  <w:kern w:val="24"/>
                                </w:rPr>
                                <w:t>1</w:t>
                              </w:r>
                            </w:p>
                          </w:txbxContent>
                        </v:textbox>
                      </v:shape>
                      <v:shape id="TextBox 35" o:spid="_x0000_s1039" type="#_x0000_t202" style="position:absolute;left:11430;top:8382;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" filled="f" stroked="f">
                        <v:textbox style="mso-fit-shape-to-text:t">
                          <w:txbxContent>
                            <w:p w14:paraId="6B0BDCC8" w14:textId="77777777" w:rsidR="006C1157" w:rsidRDefault="006C1157" w:rsidP="006C1157">
                              <w:pPr>
                                <w:textAlignment w:val="baseline"/>
                                <w:rPr>
                                  <w:b/>
                                  <w:bCs/>
                                  <w:color w:val="000000" w:themeColor="text1"/>
                                  <w:kern w:val="24"/>
                                  <w:szCs w:val="24"/>
                                </w:rPr>
                              </w:pPr>
                              <w:r>
                                <w:rPr>
                                  <w:b/>
                                  <w:bCs/>
                                  <w:color w:val="000000" w:themeColor="text1"/>
                                  <w:kern w:val="24"/>
                                </w:rPr>
                                <w:t>2</w:t>
                              </w:r>
                            </w:p>
                          </w:txbxContent>
                        </v:textbox>
                      </v:shape>
                      <v:shape id="TextBox 36" o:spid="_x0000_s1040" type="#_x0000_t202" style="position:absolute;left:8382;top:11430;width:2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" filled="f" stroked="f">
                        <v:textbox style="mso-fit-shape-to-text:t">
                          <w:txbxContent>
                            <w:p w14:paraId="49E019EA" w14:textId="77777777" w:rsidR="006C1157" w:rsidRDefault="006C1157" w:rsidP="006C1157">
                              <w:pPr>
                                <w:textAlignment w:val="baseline"/>
                                <w:rPr>
                                  <w:b/>
                                  <w:bCs/>
                                  <w:color w:val="000000" w:themeColor="text1"/>
                                  <w:kern w:val="24"/>
                                  <w:szCs w:val="24"/>
                                </w:rPr>
                              </w:pPr>
                              <w:r>
                                <w:rPr>
                                  <w:b/>
                                  <w:bCs/>
                                  <w:color w:val="000000" w:themeColor="text1"/>
                                  <w:kern w:val="24"/>
                                </w:rPr>
                                <w:t>3</w:t>
                              </w:r>
                            </w:p>
                          </w:txbxContent>
                        </v:textbox>
                      </v:shape>
                      <v:shape id="TextBox 37" o:spid="_x0000_s1041" type="#_x0000_t202" style="position:absolute;left:12009;top:11049;width:27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" filled="f" stroked="f">
                        <v:textbox style="mso-fit-shape-to-text:t">
                          <w:txbxContent>
                            <w:p w14:paraId="35ADF77E" w14:textId="77777777" w:rsidR="006C1157" w:rsidRDefault="006C1157" w:rsidP="006C1157">
                              <w:pPr>
                                <w:textAlignment w:val="baseline"/>
                                <w:rPr>
                                  <w:b/>
                                  <w:bCs/>
                                  <w:color w:val="000000" w:themeColor="text1"/>
                                  <w:kern w:val="24"/>
                                  <w:szCs w:val="24"/>
                                </w:rPr>
                              </w:pPr>
                              <w:r>
                                <w:rPr>
                                  <w:b/>
                                  <w:bCs/>
                                  <w:color w:val="000000" w:themeColor="text1"/>
                                  <w:kern w:val="24"/>
                                </w:rPr>
                                <w:t>4</w:t>
                              </w:r>
                            </w:p>
                          </w:txbxContent>
                        </v:textbox>
                      </v:shape>
                      <v:shape id="TextBox 38" o:spid="_x0000_s1042" type="#_x0000_t202" style="position:absolute;left:16002;top:14589;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" filled="f" stroked="f">
                        <v:textbox style="mso-fit-shape-to-text:t">
                          <w:txbxContent>
                            <w:p w14:paraId="07DB282B" w14:textId="77777777" w:rsidR="006C1157" w:rsidRDefault="006C1157" w:rsidP="006C1157">
                              <w:pPr>
                                <w:textAlignment w:val="baseline"/>
                                <w:rPr>
                                  <w:b/>
                                  <w:bCs/>
                                  <w:color w:val="000000" w:themeColor="text1"/>
                                  <w:kern w:val="24"/>
                                  <w:szCs w:val="24"/>
                                </w:rPr>
                              </w:pPr>
                              <w:r>
                                <w:rPr>
                                  <w:b/>
                                  <w:bCs/>
                                  <w:color w:val="000000" w:themeColor="text1"/>
                                  <w:kern w:val="24"/>
                                </w:rPr>
                                <w:t>5</w:t>
                              </w:r>
                            </w:p>
                          </w:txbxContent>
                        </v:textbox>
                      </v:shape>
                      <v:shape id="TextBox 39" o:spid="_x0000_s1043" type="#_x0000_t202" style="position:absolute;left:21336;top:9144;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" filled="f" stroked="f">
                        <v:textbox style="mso-fit-shape-to-text:t">
                          <w:txbxContent>
                            <w:p w14:paraId="1AF1C92B" w14:textId="77777777" w:rsidR="006C1157" w:rsidRDefault="006C1157" w:rsidP="006C1157">
                              <w:pPr>
                                <w:textAlignment w:val="baseline"/>
                                <w:rPr>
                                  <w:b/>
                                  <w:bCs/>
                                  <w:color w:val="000000" w:themeColor="text1"/>
                                  <w:kern w:val="24"/>
                                  <w:szCs w:val="24"/>
                                </w:rPr>
                              </w:pPr>
                              <w:r>
                                <w:rPr>
                                  <w:b/>
                                  <w:bCs/>
                                  <w:color w:val="000000" w:themeColor="text1"/>
                                  <w:kern w:val="24"/>
                                </w:rPr>
                                <w:t>6</w:t>
                              </w:r>
                            </w:p>
                          </w:txbxContent>
                        </v:textbox>
                      </v:shape>
                      <v:shape id="Straight Arrow Connector 934471375" o:spid="_x0000_s1044" type="#_x0000_t32" style="position:absolute;left:3048;top:9906;width:25146;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" strokecolor="black [3213]" strokeweight=".5pt">
                        <v:stroke startarrow="open" endarrow="open" joinstyle="miter"/>
                      </v:shape>
                      <w10:anchorlock/>
                    </v:group>
                  </w:pict>
                </mc:Fallback>
              </mc:AlternateContent>
            </w:r>
          </w:p>
          <w:p w14:paraId="7A880423" w14:textId="77777777" w:rsidR="00B96473" w:rsidRDefault="00B96473" w:rsidP="006C1157">
            <w:pPr>
              <w:pStyle w:val="Bullet1"/>
              <w:numPr>
                <w:ilvl w:val="0"/>
                <w:numId w:val="0"/>
              </w:numPr>
              <w:ind w:left="720"/>
              <w:rPr>
                <w:rFonts w:ascii="Calibri" w:hAnsi="Calibri" w:cs="Calibri"/>
                <w:sz w:val="22"/>
                <w:szCs w:val="22"/>
              </w:rPr>
            </w:pPr>
          </w:p>
          <w:p w14:paraId="256624A1" w14:textId="5D0A9877" w:rsidR="006C1157" w:rsidRPr="00526A48" w:rsidRDefault="006C1157" w:rsidP="00F24D21">
            <w:pPr>
              <w:pStyle w:val="Bullet1"/>
              <w:numPr>
                <w:ilvl w:val="0"/>
                <w:numId w:val="6"/>
              </w:numPr>
              <w:rPr>
                <w:rFonts w:ascii="Calibri" w:hAnsi="Calibri" w:cs="Calibri"/>
                <w:sz w:val="22"/>
                <w:szCs w:val="22"/>
              </w:rPr>
            </w:pPr>
            <w:r w:rsidRPr="00526A48">
              <w:rPr>
                <w:rFonts w:ascii="Calibri" w:hAnsi="Calibri" w:cs="Calibri"/>
                <w:sz w:val="22"/>
                <w:szCs w:val="22"/>
              </w:rPr>
              <w:t xml:space="preserve">Which statement could be used to prove </w:t>
            </w:r>
            <w:proofErr w:type="spellStart"/>
            <w:r w:rsidRPr="00526A48">
              <w:rPr>
                <w:rFonts w:ascii="Calibri" w:hAnsi="Calibri" w:cs="Calibri"/>
                <w:i/>
                <w:iCs/>
                <w:sz w:val="22"/>
                <w:szCs w:val="22"/>
              </w:rPr>
              <w:t>a</w:t>
            </w:r>
            <w:r w:rsidRPr="00526A48">
              <w:rPr>
                <w:rFonts w:ascii="Arial" w:hAnsi="Arial" w:cs="Arial"/>
                <w:i/>
                <w:iCs/>
                <w:sz w:val="22"/>
                <w:szCs w:val="22"/>
              </w:rPr>
              <w:t>║</w:t>
            </w:r>
            <w:r w:rsidRPr="00526A48">
              <w:rPr>
                <w:rFonts w:ascii="Calibri" w:hAnsi="Calibri" w:cs="Calibri"/>
                <w:i/>
                <w:iCs/>
                <w:sz w:val="22"/>
                <w:szCs w:val="22"/>
              </w:rPr>
              <w:t>b</w:t>
            </w:r>
            <w:proofErr w:type="spellEnd"/>
            <w:r w:rsidRPr="00526A48">
              <w:rPr>
                <w:rFonts w:ascii="Calibri" w:hAnsi="Calibri" w:cs="Calibri"/>
                <w:i/>
                <w:iCs/>
                <w:sz w:val="22"/>
                <w:szCs w:val="22"/>
              </w:rPr>
              <w:t xml:space="preserve"> </w:t>
            </w:r>
            <w:r w:rsidRPr="00526A48">
              <w:rPr>
                <w:rFonts w:ascii="Calibri" w:hAnsi="Calibri" w:cs="Calibri"/>
                <w:sz w:val="22"/>
                <w:szCs w:val="22"/>
              </w:rPr>
              <w:t xml:space="preserve">and </w:t>
            </w:r>
            <w:proofErr w:type="spellStart"/>
            <w:r w:rsidRPr="00526A48">
              <w:rPr>
                <w:rFonts w:ascii="Calibri" w:hAnsi="Calibri" w:cs="Calibri"/>
                <w:i/>
                <w:iCs/>
                <w:sz w:val="22"/>
                <w:szCs w:val="22"/>
              </w:rPr>
              <w:t>c</w:t>
            </w:r>
            <w:r w:rsidRPr="00526A48">
              <w:rPr>
                <w:rFonts w:ascii="Arial" w:hAnsi="Arial" w:cs="Arial"/>
                <w:i/>
                <w:iCs/>
                <w:sz w:val="22"/>
                <w:szCs w:val="22"/>
              </w:rPr>
              <w:t>║</w:t>
            </w:r>
            <w:r w:rsidRPr="00526A48">
              <w:rPr>
                <w:rFonts w:ascii="Calibri" w:hAnsi="Calibri" w:cs="Calibri"/>
                <w:i/>
                <w:iCs/>
                <w:sz w:val="22"/>
                <w:szCs w:val="22"/>
              </w:rPr>
              <w:t>d</w:t>
            </w:r>
            <w:proofErr w:type="spellEnd"/>
            <w:r w:rsidRPr="00526A48">
              <w:rPr>
                <w:rFonts w:ascii="Calibri" w:hAnsi="Calibri" w:cs="Calibri"/>
                <w:i/>
                <w:iCs/>
                <w:sz w:val="22"/>
                <w:szCs w:val="22"/>
              </w:rPr>
              <w:t>?</w:t>
            </w:r>
          </w:p>
          <w:p w14:paraId="5A97F7EC" w14:textId="0AFE8CBE" w:rsidR="006C1157" w:rsidRPr="00526A48" w:rsidRDefault="006C1157" w:rsidP="00573D99">
            <w:pPr>
              <w:pStyle w:val="Bullet1"/>
              <w:numPr>
                <w:ilvl w:val="0"/>
                <w:numId w:val="55"/>
              </w:numPr>
              <w:rPr>
                <w:rFonts w:ascii="Calibri" w:hAnsi="Calibri" w:cs="Calibri"/>
                <w:sz w:val="22"/>
                <w:szCs w:val="22"/>
              </w:rPr>
            </w:pPr>
            <w:r w:rsidRPr="00526A48">
              <w:rPr>
                <w:rFonts w:ascii="Cambria Math" w:hAnsi="Cambria Math" w:cs="Cambria Math"/>
                <w:sz w:val="22"/>
                <w:szCs w:val="22"/>
              </w:rPr>
              <w:t>∠</w:t>
            </w:r>
            <w:r w:rsidRPr="00526A48">
              <w:rPr>
                <w:rFonts w:ascii="Calibri" w:hAnsi="Calibri" w:cs="Calibri"/>
                <w:sz w:val="22"/>
                <w:szCs w:val="22"/>
              </w:rPr>
              <w:t xml:space="preserve">1 and </w:t>
            </w:r>
            <w:r w:rsidRPr="00526A48">
              <w:rPr>
                <w:rFonts w:ascii="Cambria Math" w:hAnsi="Cambria Math" w:cs="Cambria Math"/>
                <w:sz w:val="22"/>
                <w:szCs w:val="22"/>
              </w:rPr>
              <w:t>∠</w:t>
            </w:r>
            <w:r w:rsidRPr="00526A48">
              <w:rPr>
                <w:rFonts w:ascii="Calibri" w:hAnsi="Calibri" w:cs="Calibri"/>
                <w:sz w:val="22"/>
                <w:szCs w:val="22"/>
              </w:rPr>
              <w:t xml:space="preserve">2 </w:t>
            </w:r>
            <w:proofErr w:type="gramStart"/>
            <w:r w:rsidRPr="00526A48">
              <w:rPr>
                <w:rFonts w:ascii="Calibri" w:hAnsi="Calibri" w:cs="Calibri"/>
                <w:sz w:val="22"/>
                <w:szCs w:val="22"/>
              </w:rPr>
              <w:t>are</w:t>
            </w:r>
            <w:proofErr w:type="gramEnd"/>
            <w:r w:rsidRPr="00526A48">
              <w:rPr>
                <w:rFonts w:ascii="Calibri" w:hAnsi="Calibri" w:cs="Calibri"/>
                <w:sz w:val="22"/>
                <w:szCs w:val="22"/>
              </w:rPr>
              <w:t xml:space="preserve"> supplementary and </w:t>
            </w:r>
            <w:r w:rsidRPr="00526A48">
              <w:rPr>
                <w:rFonts w:ascii="Cambria Math" w:hAnsi="Cambria Math" w:cs="Cambria Math"/>
                <w:sz w:val="22"/>
                <w:szCs w:val="22"/>
              </w:rPr>
              <w:t>∠</w:t>
            </w:r>
            <w:r w:rsidRPr="00526A48">
              <w:rPr>
                <w:rFonts w:ascii="Calibri" w:hAnsi="Calibri" w:cs="Calibri"/>
                <w:sz w:val="22"/>
                <w:szCs w:val="22"/>
              </w:rPr>
              <w:t xml:space="preserve">5 </w:t>
            </w:r>
            <w:r w:rsidRPr="00526A48">
              <w:rPr>
                <w:rFonts w:ascii="Cambria Math" w:hAnsi="Cambria Math" w:cs="Cambria Math"/>
                <w:sz w:val="22"/>
                <w:szCs w:val="22"/>
              </w:rPr>
              <w:t>≅</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 xml:space="preserve">6    </w:t>
            </w:r>
          </w:p>
          <w:p w14:paraId="130F04DC" w14:textId="5B5C4DB3" w:rsidR="006C1157" w:rsidRPr="00526A48" w:rsidRDefault="006C1157" w:rsidP="00573D99">
            <w:pPr>
              <w:pStyle w:val="Bullet1"/>
              <w:numPr>
                <w:ilvl w:val="0"/>
                <w:numId w:val="55"/>
              </w:numPr>
              <w:rPr>
                <w:rFonts w:ascii="Calibri" w:hAnsi="Calibri" w:cs="Calibri"/>
                <w:sz w:val="22"/>
                <w:szCs w:val="22"/>
              </w:rPr>
            </w:pPr>
            <w:r w:rsidRPr="00526A48">
              <w:rPr>
                <w:rFonts w:ascii="Cambria Math" w:hAnsi="Cambria Math" w:cs="Cambria Math"/>
                <w:sz w:val="22"/>
                <w:szCs w:val="22"/>
              </w:rPr>
              <w:t>∠</w:t>
            </w:r>
            <w:r w:rsidRPr="00526A48">
              <w:rPr>
                <w:rFonts w:ascii="Calibri" w:hAnsi="Calibri" w:cs="Calibri"/>
                <w:sz w:val="22"/>
                <w:szCs w:val="22"/>
              </w:rPr>
              <w:t xml:space="preserve">1 </w:t>
            </w:r>
            <w:r w:rsidRPr="00526A48">
              <w:rPr>
                <w:rFonts w:ascii="Cambria Math" w:hAnsi="Cambria Math" w:cs="Cambria Math"/>
                <w:sz w:val="22"/>
                <w:szCs w:val="22"/>
              </w:rPr>
              <w:t>≅</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 xml:space="preserve">3 and </w:t>
            </w:r>
            <w:r w:rsidRPr="00526A48">
              <w:rPr>
                <w:rFonts w:ascii="Cambria Math" w:hAnsi="Cambria Math" w:cs="Cambria Math"/>
                <w:sz w:val="22"/>
                <w:szCs w:val="22"/>
              </w:rPr>
              <w:t>∠</w:t>
            </w:r>
            <w:r w:rsidRPr="00526A48">
              <w:rPr>
                <w:rFonts w:ascii="Calibri" w:hAnsi="Calibri" w:cs="Calibri"/>
                <w:sz w:val="22"/>
                <w:szCs w:val="22"/>
              </w:rPr>
              <w:t xml:space="preserve">3 </w:t>
            </w:r>
            <w:r w:rsidRPr="00526A48">
              <w:rPr>
                <w:rFonts w:ascii="Cambria Math" w:hAnsi="Cambria Math" w:cs="Cambria Math"/>
                <w:sz w:val="22"/>
                <w:szCs w:val="22"/>
              </w:rPr>
              <w:t>≅</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5</w:t>
            </w:r>
          </w:p>
          <w:p w14:paraId="423A2385" w14:textId="7F1DA830" w:rsidR="006C1157" w:rsidRPr="00526A48" w:rsidRDefault="006C1157" w:rsidP="00573D99">
            <w:pPr>
              <w:pStyle w:val="Bullet1"/>
              <w:numPr>
                <w:ilvl w:val="0"/>
                <w:numId w:val="55"/>
              </w:numPr>
              <w:rPr>
                <w:rFonts w:ascii="Calibri" w:hAnsi="Calibri" w:cs="Calibri"/>
                <w:sz w:val="22"/>
                <w:szCs w:val="22"/>
              </w:rPr>
            </w:pPr>
            <w:r w:rsidRPr="00526A48">
              <w:rPr>
                <w:rFonts w:ascii="Cambria Math" w:hAnsi="Cambria Math" w:cs="Cambria Math"/>
                <w:sz w:val="22"/>
                <w:szCs w:val="22"/>
              </w:rPr>
              <w:t>∠</w:t>
            </w:r>
            <w:r w:rsidRPr="00526A48">
              <w:rPr>
                <w:rFonts w:ascii="Calibri" w:hAnsi="Calibri" w:cs="Calibri"/>
                <w:sz w:val="22"/>
                <w:szCs w:val="22"/>
              </w:rPr>
              <w:t xml:space="preserve">3 and </w:t>
            </w:r>
            <w:r w:rsidRPr="00526A48">
              <w:rPr>
                <w:rFonts w:ascii="Cambria Math" w:hAnsi="Cambria Math" w:cs="Cambria Math"/>
                <w:sz w:val="22"/>
                <w:szCs w:val="22"/>
              </w:rPr>
              <w:t>∠</w:t>
            </w:r>
            <w:r w:rsidRPr="00526A48">
              <w:rPr>
                <w:rFonts w:ascii="Calibri" w:hAnsi="Calibri" w:cs="Calibri"/>
                <w:sz w:val="22"/>
                <w:szCs w:val="22"/>
              </w:rPr>
              <w:t xml:space="preserve">5 </w:t>
            </w:r>
            <w:proofErr w:type="gramStart"/>
            <w:r w:rsidRPr="00526A48">
              <w:rPr>
                <w:rFonts w:ascii="Calibri" w:hAnsi="Calibri" w:cs="Calibri"/>
                <w:sz w:val="22"/>
                <w:szCs w:val="22"/>
              </w:rPr>
              <w:t>are</w:t>
            </w:r>
            <w:proofErr w:type="gramEnd"/>
            <w:r w:rsidRPr="00526A48">
              <w:rPr>
                <w:rFonts w:ascii="Calibri" w:hAnsi="Calibri" w:cs="Calibri"/>
                <w:sz w:val="22"/>
                <w:szCs w:val="22"/>
              </w:rPr>
              <w:t xml:space="preserve"> supplementary, and </w:t>
            </w:r>
            <w:r w:rsidRPr="00526A48">
              <w:rPr>
                <w:rFonts w:ascii="Cambria Math" w:hAnsi="Cambria Math" w:cs="Cambria Math"/>
                <w:sz w:val="22"/>
                <w:szCs w:val="22"/>
              </w:rPr>
              <w:t>∠</w:t>
            </w:r>
            <w:r w:rsidRPr="00526A48">
              <w:rPr>
                <w:rFonts w:ascii="Calibri" w:hAnsi="Calibri" w:cs="Calibri"/>
                <w:sz w:val="22"/>
                <w:szCs w:val="22"/>
              </w:rPr>
              <w:t xml:space="preserve">5 and </w:t>
            </w:r>
            <w:r w:rsidRPr="00526A48">
              <w:rPr>
                <w:rFonts w:ascii="Cambria Math" w:hAnsi="Cambria Math" w:cs="Cambria Math"/>
                <w:sz w:val="22"/>
                <w:szCs w:val="22"/>
              </w:rPr>
              <w:t>∠</w:t>
            </w:r>
            <w:r w:rsidRPr="00526A48">
              <w:rPr>
                <w:rFonts w:ascii="Calibri" w:hAnsi="Calibri" w:cs="Calibri"/>
                <w:sz w:val="22"/>
                <w:szCs w:val="22"/>
              </w:rPr>
              <w:t>6 are supplementary</w:t>
            </w:r>
          </w:p>
          <w:p w14:paraId="4B71769D" w14:textId="2FCA2350" w:rsidR="006C1157" w:rsidRPr="00526A48" w:rsidRDefault="006C1157" w:rsidP="00573D99">
            <w:pPr>
              <w:pStyle w:val="Bullet1"/>
              <w:numPr>
                <w:ilvl w:val="0"/>
                <w:numId w:val="55"/>
              </w:numPr>
              <w:rPr>
                <w:rFonts w:ascii="Calibri" w:hAnsi="Calibri" w:cs="Calibri"/>
                <w:sz w:val="22"/>
                <w:szCs w:val="22"/>
              </w:rPr>
            </w:pPr>
            <w:r w:rsidRPr="00526A48">
              <w:rPr>
                <w:rFonts w:ascii="Cambria Math" w:hAnsi="Cambria Math" w:cs="Cambria Math"/>
                <w:sz w:val="22"/>
                <w:szCs w:val="22"/>
              </w:rPr>
              <w:t>∠</w:t>
            </w:r>
            <w:r w:rsidRPr="00526A48">
              <w:rPr>
                <w:rFonts w:ascii="Calibri" w:hAnsi="Calibri" w:cs="Calibri"/>
                <w:sz w:val="22"/>
                <w:szCs w:val="22"/>
              </w:rPr>
              <w:t xml:space="preserve">3 </w:t>
            </w:r>
            <w:r w:rsidRPr="00526A48">
              <w:rPr>
                <w:rFonts w:ascii="Cambria Math" w:hAnsi="Cambria Math" w:cs="Cambria Math"/>
                <w:sz w:val="22"/>
                <w:szCs w:val="22"/>
              </w:rPr>
              <w:t>≅</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 xml:space="preserve">4 and </w:t>
            </w:r>
            <w:r w:rsidRPr="00526A48">
              <w:rPr>
                <w:rFonts w:ascii="Cambria Math" w:hAnsi="Cambria Math" w:cs="Cambria Math"/>
                <w:sz w:val="22"/>
                <w:szCs w:val="22"/>
              </w:rPr>
              <w:t>∠</w:t>
            </w:r>
            <w:r w:rsidRPr="00526A48">
              <w:rPr>
                <w:rFonts w:ascii="Calibri" w:hAnsi="Calibri" w:cs="Calibri"/>
                <w:sz w:val="22"/>
                <w:szCs w:val="22"/>
              </w:rPr>
              <w:t xml:space="preserve">2 </w:t>
            </w:r>
            <w:r w:rsidRPr="00526A48">
              <w:rPr>
                <w:rFonts w:ascii="Cambria Math" w:hAnsi="Cambria Math" w:cs="Cambria Math"/>
                <w:sz w:val="22"/>
                <w:szCs w:val="22"/>
              </w:rPr>
              <w:t>≅</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6</w:t>
            </w:r>
          </w:p>
          <w:p w14:paraId="38A5E76A" w14:textId="77777777" w:rsidR="006C1157" w:rsidRPr="00526A48" w:rsidRDefault="006C1157" w:rsidP="006C1157">
            <w:pPr>
              <w:ind w:left="720"/>
              <w:rPr>
                <w:rFonts w:ascii="Calibri" w:hAnsi="Calibri" w:cs="Calibri"/>
                <w:sz w:val="22"/>
                <w:szCs w:val="22"/>
              </w:rPr>
            </w:pPr>
          </w:p>
          <w:p w14:paraId="76D95E50" w14:textId="6C7C8D93" w:rsidR="006C1157" w:rsidRPr="00526A48" w:rsidRDefault="006C1157" w:rsidP="006C1157">
            <w:pPr>
              <w:ind w:left="720"/>
              <w:rPr>
                <w:rFonts w:ascii="Calibri" w:hAnsi="Calibri" w:cs="Calibri"/>
                <w:sz w:val="22"/>
                <w:szCs w:val="22"/>
              </w:rPr>
            </w:pPr>
            <w:r w:rsidRPr="00526A48">
              <w:rPr>
                <w:rFonts w:ascii="Calibri" w:hAnsi="Calibri" w:cs="Calibri"/>
                <w:sz w:val="22"/>
                <w:szCs w:val="22"/>
              </w:rPr>
              <w:t xml:space="preserve">Misconceptions occur when students do not select appropriate pairs of angles from all lines that must be proved to be parallel. In this case, students are asked to prove two sets of lines are parallel. They must select </w:t>
            </w:r>
            <w:r w:rsidR="00234A29" w:rsidRPr="00526A48">
              <w:rPr>
                <w:rFonts w:ascii="Calibri" w:hAnsi="Calibri" w:cs="Calibri"/>
                <w:sz w:val="22"/>
                <w:szCs w:val="22"/>
              </w:rPr>
              <w:t xml:space="preserve">pairs of </w:t>
            </w:r>
            <w:r w:rsidRPr="00526A48">
              <w:rPr>
                <w:rFonts w:ascii="Calibri" w:hAnsi="Calibri" w:cs="Calibri"/>
                <w:sz w:val="22"/>
                <w:szCs w:val="22"/>
              </w:rPr>
              <w:t xml:space="preserve">angles from </w:t>
            </w:r>
            <m:oMath>
              <m:r>
                <m:rPr>
                  <m:sty m:val="bi"/>
                </m:rPr>
                <w:rPr>
                  <w:rFonts w:ascii="Cambria Math" w:hAnsi="Cambria Math" w:cs="Calibri"/>
                  <w:sz w:val="22"/>
                  <w:szCs w:val="22"/>
                </w:rPr>
                <m:t>a</m:t>
              </m:r>
            </m:oMath>
            <w:r w:rsidRPr="00526A48">
              <w:rPr>
                <w:rFonts w:ascii="Calibri" w:hAnsi="Calibri" w:cs="Calibri"/>
                <w:sz w:val="22"/>
                <w:szCs w:val="22"/>
              </w:rPr>
              <w:t xml:space="preserve"> and </w:t>
            </w:r>
            <m:oMath>
              <m:r>
                <m:rPr>
                  <m:sty m:val="bi"/>
                </m:rPr>
                <w:rPr>
                  <w:rFonts w:ascii="Cambria Math" w:hAnsi="Cambria Math" w:cs="Calibri"/>
                  <w:sz w:val="22"/>
                  <w:szCs w:val="22"/>
                </w:rPr>
                <m:t>b</m:t>
              </m:r>
            </m:oMath>
            <w:r w:rsidRPr="00526A48">
              <w:rPr>
                <w:rFonts w:ascii="Calibri" w:hAnsi="Calibri" w:cs="Calibri"/>
                <w:sz w:val="22"/>
                <w:szCs w:val="22"/>
              </w:rPr>
              <w:t xml:space="preserve"> </w:t>
            </w:r>
            <w:r w:rsidRPr="00526A48">
              <w:rPr>
                <w:rFonts w:ascii="Calibri" w:hAnsi="Calibri" w:cs="Calibri"/>
                <w:b/>
                <w:bCs/>
                <w:i/>
                <w:iCs/>
                <w:sz w:val="22"/>
                <w:szCs w:val="22"/>
                <w:u w:val="single"/>
              </w:rPr>
              <w:t>and</w:t>
            </w:r>
            <w:r w:rsidRPr="00526A48">
              <w:rPr>
                <w:rFonts w:ascii="Calibri" w:hAnsi="Calibri" w:cs="Calibri"/>
                <w:sz w:val="22"/>
                <w:szCs w:val="22"/>
              </w:rPr>
              <w:t xml:space="preserve"> </w:t>
            </w:r>
            <m:oMath>
              <m:r>
                <m:rPr>
                  <m:sty m:val="bi"/>
                </m:rPr>
                <w:rPr>
                  <w:rFonts w:ascii="Cambria Math" w:hAnsi="Cambria Math" w:cs="Calibri"/>
                  <w:sz w:val="22"/>
                  <w:szCs w:val="22"/>
                </w:rPr>
                <m:t>c</m:t>
              </m:r>
            </m:oMath>
            <w:r w:rsidRPr="00526A48">
              <w:rPr>
                <w:rFonts w:ascii="Calibri" w:hAnsi="Calibri" w:cs="Calibri"/>
                <w:sz w:val="22"/>
                <w:szCs w:val="22"/>
              </w:rPr>
              <w:t xml:space="preserve"> and </w:t>
            </w:r>
            <m:oMath>
              <m:r>
                <m:rPr>
                  <m:sty m:val="bi"/>
                </m:rPr>
                <w:rPr>
                  <w:rFonts w:ascii="Cambria Math" w:hAnsi="Cambria Math" w:cs="Calibri"/>
                  <w:sz w:val="22"/>
                  <w:szCs w:val="22"/>
                </w:rPr>
                <m:t>d</m:t>
              </m:r>
            </m:oMath>
            <w:r w:rsidR="00A739F4" w:rsidRPr="00526A48">
              <w:rPr>
                <w:rFonts w:ascii="Calibri" w:hAnsi="Calibri" w:cs="Calibri"/>
                <w:sz w:val="22"/>
                <w:szCs w:val="22"/>
              </w:rPr>
              <w:t xml:space="preserve"> with appropriate justifications</w:t>
            </w:r>
            <w:r w:rsidRPr="00526A48">
              <w:rPr>
                <w:rFonts w:ascii="Calibri" w:hAnsi="Calibri" w:cs="Calibri"/>
                <w:sz w:val="22"/>
                <w:szCs w:val="22"/>
              </w:rPr>
              <w:t>. The correct answer to this problem is</w:t>
            </w:r>
            <w:r w:rsidR="007956DB">
              <w:rPr>
                <w:rFonts w:ascii="Calibri" w:hAnsi="Calibri" w:cs="Calibri"/>
                <w:sz w:val="22"/>
                <w:szCs w:val="22"/>
              </w:rPr>
              <w:t>:</w:t>
            </w:r>
            <w:r w:rsidRPr="00526A48">
              <w:rPr>
                <w:rFonts w:ascii="Calibri" w:hAnsi="Calibri" w:cs="Calibri"/>
                <w:sz w:val="22"/>
                <w:szCs w:val="22"/>
              </w:rPr>
              <w:t xml:space="preserve"> </w:t>
            </w:r>
            <w:r w:rsidR="007956DB" w:rsidRPr="00526A48">
              <w:rPr>
                <w:rFonts w:ascii="Cambria Math" w:hAnsi="Cambria Math" w:cs="Cambria Math"/>
                <w:sz w:val="22"/>
                <w:szCs w:val="22"/>
              </w:rPr>
              <w:t>∠</w:t>
            </w:r>
            <w:r w:rsidR="007956DB" w:rsidRPr="00526A48">
              <w:rPr>
                <w:rFonts w:ascii="Calibri" w:hAnsi="Calibri" w:cs="Calibri"/>
                <w:sz w:val="22"/>
                <w:szCs w:val="22"/>
              </w:rPr>
              <w:t xml:space="preserve">3 and </w:t>
            </w:r>
            <w:r w:rsidR="007956DB" w:rsidRPr="00526A48">
              <w:rPr>
                <w:rFonts w:ascii="Cambria Math" w:hAnsi="Cambria Math" w:cs="Cambria Math"/>
                <w:sz w:val="22"/>
                <w:szCs w:val="22"/>
              </w:rPr>
              <w:t>∠</w:t>
            </w:r>
            <w:r w:rsidR="007956DB" w:rsidRPr="00526A48">
              <w:rPr>
                <w:rFonts w:ascii="Calibri" w:hAnsi="Calibri" w:cs="Calibri"/>
                <w:sz w:val="22"/>
                <w:szCs w:val="22"/>
              </w:rPr>
              <w:t xml:space="preserve">5 </w:t>
            </w:r>
            <w:proofErr w:type="gramStart"/>
            <w:r w:rsidR="007956DB" w:rsidRPr="00526A48">
              <w:rPr>
                <w:rFonts w:ascii="Calibri" w:hAnsi="Calibri" w:cs="Calibri"/>
                <w:sz w:val="22"/>
                <w:szCs w:val="22"/>
              </w:rPr>
              <w:t>are</w:t>
            </w:r>
            <w:proofErr w:type="gramEnd"/>
            <w:r w:rsidR="007956DB" w:rsidRPr="00526A48">
              <w:rPr>
                <w:rFonts w:ascii="Calibri" w:hAnsi="Calibri" w:cs="Calibri"/>
                <w:sz w:val="22"/>
                <w:szCs w:val="22"/>
              </w:rPr>
              <w:t xml:space="preserve"> supplementary, and </w:t>
            </w:r>
            <w:r w:rsidR="007956DB" w:rsidRPr="00526A48">
              <w:rPr>
                <w:rFonts w:ascii="Cambria Math" w:hAnsi="Cambria Math" w:cs="Cambria Math"/>
                <w:sz w:val="22"/>
                <w:szCs w:val="22"/>
              </w:rPr>
              <w:t>∠</w:t>
            </w:r>
            <w:r w:rsidR="007956DB" w:rsidRPr="00526A48">
              <w:rPr>
                <w:rFonts w:ascii="Calibri" w:hAnsi="Calibri" w:cs="Calibri"/>
                <w:sz w:val="22"/>
                <w:szCs w:val="22"/>
              </w:rPr>
              <w:t xml:space="preserve">5 and </w:t>
            </w:r>
            <w:r w:rsidR="007956DB" w:rsidRPr="00526A48">
              <w:rPr>
                <w:rFonts w:ascii="Cambria Math" w:hAnsi="Cambria Math" w:cs="Cambria Math"/>
                <w:sz w:val="22"/>
                <w:szCs w:val="22"/>
              </w:rPr>
              <w:t>∠</w:t>
            </w:r>
            <w:r w:rsidR="007956DB" w:rsidRPr="00526A48">
              <w:rPr>
                <w:rFonts w:ascii="Calibri" w:hAnsi="Calibri" w:cs="Calibri"/>
                <w:sz w:val="22"/>
                <w:szCs w:val="22"/>
              </w:rPr>
              <w:t>6 are supplementary</w:t>
            </w:r>
            <w:r w:rsidRPr="00526A48">
              <w:rPr>
                <w:rFonts w:ascii="Calibri" w:hAnsi="Calibri" w:cs="Calibri"/>
                <w:sz w:val="22"/>
                <w:szCs w:val="22"/>
              </w:rPr>
              <w:t xml:space="preserve">. </w:t>
            </w:r>
          </w:p>
          <w:p w14:paraId="33CE6BFA" w14:textId="167773FF" w:rsidR="00B46F93" w:rsidRPr="00526A48" w:rsidRDefault="00B46F93" w:rsidP="006C1157">
            <w:pPr>
              <w:pStyle w:val="Bullet1"/>
              <w:numPr>
                <w:ilvl w:val="0"/>
                <w:numId w:val="0"/>
              </w:numPr>
              <w:rPr>
                <w:rFonts w:ascii="Calibri" w:hAnsi="Calibri" w:cs="Calibri"/>
              </w:rPr>
            </w:pPr>
          </w:p>
          <w:p w14:paraId="61E73C65" w14:textId="796C1C04" w:rsidR="000452EF" w:rsidRDefault="00E536F6" w:rsidP="000452EF">
            <w:pPr>
              <w:rPr>
                <w:rStyle w:val="cf01"/>
                <w:rFonts w:ascii="Calibri" w:hAnsi="Calibri" w:cs="Calibri"/>
                <w:sz w:val="22"/>
                <w:szCs w:val="22"/>
              </w:rPr>
            </w:pPr>
            <w:r w:rsidRPr="00526A48">
              <w:rPr>
                <w:rFonts w:ascii="Calibri" w:hAnsi="Calibri" w:cs="Calibri"/>
                <w:b/>
                <w:bCs/>
                <w:sz w:val="22"/>
                <w:szCs w:val="22"/>
              </w:rPr>
              <w:t>Mathematical Reasoning</w:t>
            </w:r>
            <w:r w:rsidR="00B46F93" w:rsidRPr="00526A48">
              <w:rPr>
                <w:rFonts w:ascii="Calibri" w:hAnsi="Calibri" w:cs="Calibri"/>
                <w:b/>
                <w:bCs/>
                <w:sz w:val="22"/>
                <w:szCs w:val="22"/>
              </w:rPr>
              <w:t>:</w:t>
            </w:r>
            <w:r w:rsidR="000452EF" w:rsidRPr="00526A48">
              <w:rPr>
                <w:rFonts w:ascii="Calibri" w:hAnsi="Calibri" w:cs="Calibri"/>
                <w:b/>
                <w:bCs/>
                <w:sz w:val="22"/>
                <w:szCs w:val="22"/>
              </w:rPr>
              <w:t xml:space="preserve"> </w:t>
            </w:r>
            <w:r w:rsidR="000452EF" w:rsidRPr="00526A48">
              <w:rPr>
                <w:rFonts w:ascii="Calibri" w:hAnsi="Calibri" w:cs="Calibri"/>
                <w:sz w:val="22"/>
                <w:szCs w:val="22"/>
              </w:rPr>
              <w:t xml:space="preserve">Students need additional practice determining parallelism in complex figures. Given information about a figure, determine parallel lines or congruent angles. </w:t>
            </w:r>
            <w:r w:rsidR="00F24D21">
              <w:rPr>
                <w:rFonts w:ascii="Calibri" w:hAnsi="Calibri" w:cs="Calibri"/>
                <w:sz w:val="22"/>
                <w:szCs w:val="22"/>
              </w:rPr>
              <w:t xml:space="preserve">The example shown is a complex figure with more than one transversal </w:t>
            </w:r>
            <w:r w:rsidR="00F24D21">
              <w:rPr>
                <w:rStyle w:val="cf01"/>
              </w:rPr>
              <w:t>(</w:t>
            </w:r>
            <w:r w:rsidR="000452EF" w:rsidRPr="00526A48">
              <w:rPr>
                <w:rStyle w:val="cf01"/>
                <w:rFonts w:ascii="Calibri" w:hAnsi="Calibri" w:cs="Calibri"/>
                <w:sz w:val="22"/>
                <w:szCs w:val="22"/>
              </w:rPr>
              <w:t>common misconceptions follow</w:t>
            </w:r>
            <w:r w:rsidR="00F24D21">
              <w:rPr>
                <w:rStyle w:val="cf01"/>
                <w:rFonts w:ascii="Calibri" w:hAnsi="Calibri" w:cs="Calibri"/>
                <w:sz w:val="22"/>
                <w:szCs w:val="22"/>
              </w:rPr>
              <w:t>)</w:t>
            </w:r>
            <w:r w:rsidR="000452EF" w:rsidRPr="00526A48">
              <w:rPr>
                <w:rStyle w:val="cf01"/>
                <w:rFonts w:ascii="Calibri" w:hAnsi="Calibri" w:cs="Calibri"/>
                <w:sz w:val="22"/>
                <w:szCs w:val="22"/>
              </w:rPr>
              <w:t xml:space="preserve"> –</w:t>
            </w:r>
          </w:p>
          <w:p w14:paraId="3CC7E85F" w14:textId="77777777" w:rsidR="007956DB" w:rsidRDefault="007956DB" w:rsidP="000452EF">
            <w:pPr>
              <w:rPr>
                <w:rStyle w:val="cf01"/>
                <w:rFonts w:ascii="Calibri" w:hAnsi="Calibri" w:cs="Calibri"/>
                <w:sz w:val="22"/>
                <w:szCs w:val="22"/>
              </w:rPr>
            </w:pPr>
          </w:p>
          <w:p w14:paraId="3BB8AE55" w14:textId="0FEF9E70" w:rsidR="007956DB" w:rsidRPr="00F24D21" w:rsidRDefault="007956DB" w:rsidP="00573D99">
            <w:pPr>
              <w:pStyle w:val="ListParagraph"/>
              <w:numPr>
                <w:ilvl w:val="0"/>
                <w:numId w:val="61"/>
              </w:numPr>
              <w:rPr>
                <w:rFonts w:ascii="Calibri" w:hAnsi="Calibri" w:cs="Calibri"/>
                <w:sz w:val="22"/>
                <w:szCs w:val="22"/>
              </w:rPr>
            </w:pPr>
            <w:r w:rsidRPr="00F24D21">
              <w:rPr>
                <w:rFonts w:ascii="Calibri" w:hAnsi="Calibri" w:cs="Calibri"/>
                <w:color w:val="000000" w:themeColor="text1"/>
                <w:kern w:val="24"/>
                <w:sz w:val="22"/>
                <w:szCs w:val="22"/>
              </w:rPr>
              <w:t xml:space="preserve">Given:  </w:t>
            </w:r>
            <w:r w:rsidRPr="00F24D21">
              <w:rPr>
                <w:rFonts w:ascii="Calibri" w:hAnsi="Calibri" w:cs="Calibri"/>
                <w:i/>
                <w:iCs/>
                <w:color w:val="000000" w:themeColor="text1"/>
                <w:kern w:val="24"/>
                <w:sz w:val="22"/>
                <w:szCs w:val="22"/>
              </w:rPr>
              <w:t>a</w:t>
            </w:r>
            <w:r w:rsidRPr="00F24D21">
              <w:rPr>
                <w:rFonts w:ascii="Calibri" w:hAnsi="Calibri" w:cs="Calibri"/>
                <w:color w:val="000000" w:themeColor="text1"/>
                <w:kern w:val="24"/>
                <w:sz w:val="22"/>
                <w:szCs w:val="22"/>
              </w:rPr>
              <w:t xml:space="preserve"> </w:t>
            </w:r>
            <w:proofErr w:type="spellStart"/>
            <w:r w:rsidRPr="00F24D21">
              <w:rPr>
                <w:rFonts w:ascii="Calibri" w:hAnsi="Calibri" w:cs="Calibri"/>
                <w:color w:val="000000" w:themeColor="text1"/>
                <w:kern w:val="24"/>
                <w:sz w:val="22"/>
                <w:szCs w:val="22"/>
              </w:rPr>
              <w:t>ll</w:t>
            </w:r>
            <w:proofErr w:type="spellEnd"/>
            <w:r w:rsidRPr="00F24D21">
              <w:rPr>
                <w:rFonts w:ascii="Calibri" w:hAnsi="Calibri" w:cs="Calibri"/>
                <w:color w:val="000000" w:themeColor="text1"/>
                <w:kern w:val="24"/>
                <w:sz w:val="22"/>
                <w:szCs w:val="22"/>
              </w:rPr>
              <w:t xml:space="preserve"> </w:t>
            </w:r>
            <w:r w:rsidRPr="00F24D21">
              <w:rPr>
                <w:rFonts w:ascii="Calibri" w:hAnsi="Calibri" w:cs="Calibri"/>
                <w:i/>
                <w:iCs/>
                <w:color w:val="000000" w:themeColor="text1"/>
                <w:kern w:val="24"/>
                <w:sz w:val="22"/>
                <w:szCs w:val="22"/>
              </w:rPr>
              <w:t>c</w:t>
            </w:r>
            <w:r w:rsidRPr="00F24D21">
              <w:rPr>
                <w:rFonts w:ascii="Calibri" w:hAnsi="Calibri" w:cs="Calibri"/>
                <w:color w:val="000000" w:themeColor="text1"/>
                <w:kern w:val="24"/>
                <w:sz w:val="22"/>
                <w:szCs w:val="22"/>
              </w:rPr>
              <w:t xml:space="preserve"> – respond to the following questions.</w:t>
            </w:r>
          </w:p>
          <w:p w14:paraId="5F22237F" w14:textId="77777777" w:rsidR="007956DB" w:rsidRPr="00526A48" w:rsidRDefault="007956DB" w:rsidP="007956DB">
            <w:pPr>
              <w:ind w:left="720"/>
              <w:rPr>
                <w:rStyle w:val="cf01"/>
                <w:rFonts w:ascii="Calibri" w:hAnsi="Calibri" w:cs="Calibri"/>
                <w:sz w:val="22"/>
                <w:szCs w:val="22"/>
              </w:rPr>
            </w:pPr>
          </w:p>
          <w:p w14:paraId="02CB22DD" w14:textId="77777777" w:rsidR="000452EF" w:rsidRPr="00526A48" w:rsidRDefault="000452EF" w:rsidP="00202101">
            <w:pPr>
              <w:rPr>
                <w:rFonts w:ascii="Calibri" w:hAnsi="Calibri" w:cs="Calibri"/>
                <w:b/>
                <w:bCs/>
                <w:sz w:val="22"/>
                <w:szCs w:val="22"/>
              </w:rPr>
            </w:pPr>
          </w:p>
          <w:p w14:paraId="107C121A" w14:textId="028616B6" w:rsidR="000452EF" w:rsidRPr="00526A48" w:rsidRDefault="000452EF" w:rsidP="000452EF">
            <w:pPr>
              <w:jc w:val="center"/>
              <w:rPr>
                <w:rFonts w:ascii="Calibri" w:hAnsi="Calibri" w:cs="Calibri"/>
                <w:b/>
                <w:bCs/>
                <w:sz w:val="22"/>
                <w:szCs w:val="22"/>
              </w:rPr>
            </w:pPr>
            <w:r w:rsidRPr="00526A48">
              <w:rPr>
                <w:rFonts w:ascii="Calibri" w:hAnsi="Calibri" w:cs="Calibri"/>
                <w:b/>
                <w:bCs/>
                <w:noProof/>
                <w:sz w:val="22"/>
                <w:szCs w:val="22"/>
              </w:rPr>
              <w:lastRenderedPageBreak/>
              <w:drawing>
                <wp:inline distT="0" distB="0" distL="0" distR="0" wp14:anchorId="6D22054D" wp14:editId="7A451031">
                  <wp:extent cx="3270523" cy="2532018"/>
                  <wp:effectExtent l="0" t="0" r="6350" b="1905"/>
                  <wp:docPr id="347501007" name="Picture 1" descr="This is an image that shows 5 lines. 2 are horizontal and 3 are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01007" name="Picture 1" descr="This is an image that shows 5 lines. 2 are horizontal and 3 are vertical."/>
                          <pic:cNvPicPr/>
                        </pic:nvPicPr>
                        <pic:blipFill>
                          <a:blip r:embed="rId16"/>
                          <a:stretch>
                            <a:fillRect/>
                          </a:stretch>
                        </pic:blipFill>
                        <pic:spPr>
                          <a:xfrm>
                            <a:off x="0" y="0"/>
                            <a:ext cx="3296579" cy="2552190"/>
                          </a:xfrm>
                          <a:prstGeom prst="rect">
                            <a:avLst/>
                          </a:prstGeom>
                        </pic:spPr>
                      </pic:pic>
                    </a:graphicData>
                  </a:graphic>
                </wp:inline>
              </w:drawing>
            </w:r>
          </w:p>
          <w:p w14:paraId="1D7AC2D3" w14:textId="77777777" w:rsidR="000452EF" w:rsidRPr="007956DB" w:rsidRDefault="000452EF" w:rsidP="00573D99">
            <w:pPr>
              <w:pStyle w:val="ListParagraph"/>
              <w:numPr>
                <w:ilvl w:val="0"/>
                <w:numId w:val="56"/>
              </w:numPr>
              <w:spacing w:line="480" w:lineRule="auto"/>
              <w:textAlignment w:val="baseline"/>
              <w:rPr>
                <w:rFonts w:ascii="Calibri" w:hAnsi="Calibri" w:cs="Calibri"/>
                <w:kern w:val="24"/>
                <w:sz w:val="22"/>
                <w:szCs w:val="22"/>
              </w:rPr>
            </w:pPr>
            <w:r w:rsidRPr="007956DB">
              <w:rPr>
                <w:rFonts w:ascii="Calibri" w:hAnsi="Calibri" w:cs="Calibri"/>
                <w:kern w:val="24"/>
                <w:sz w:val="22"/>
                <w:szCs w:val="22"/>
              </w:rPr>
              <w:t xml:space="preserve">What is the value of </w:t>
            </w:r>
            <w:proofErr w:type="gramStart"/>
            <w:r w:rsidRPr="007956DB">
              <w:rPr>
                <w:rFonts w:ascii="Calibri" w:hAnsi="Calibri" w:cs="Calibri"/>
                <w:i/>
                <w:iCs/>
                <w:kern w:val="24"/>
                <w:sz w:val="22"/>
                <w:szCs w:val="22"/>
              </w:rPr>
              <w:t xml:space="preserve">x </w:t>
            </w:r>
            <w:r w:rsidRPr="007956DB">
              <w:rPr>
                <w:rFonts w:ascii="Calibri" w:hAnsi="Calibri" w:cs="Calibri"/>
                <w:kern w:val="24"/>
                <w:sz w:val="22"/>
                <w:szCs w:val="22"/>
              </w:rPr>
              <w:t>?</w:t>
            </w:r>
            <w:proofErr w:type="gramEnd"/>
          </w:p>
          <w:p w14:paraId="0990E5C2" w14:textId="245A5BE2" w:rsidR="000452EF" w:rsidRPr="007956DB" w:rsidRDefault="000452EF" w:rsidP="007956DB">
            <w:pPr>
              <w:spacing w:line="480" w:lineRule="auto"/>
              <w:ind w:left="1440"/>
              <w:textAlignment w:val="baseline"/>
              <w:rPr>
                <w:rFonts w:ascii="Calibri" w:hAnsi="Calibri" w:cs="Calibri"/>
                <w:kern w:val="24"/>
                <w:sz w:val="22"/>
                <w:szCs w:val="22"/>
              </w:rPr>
            </w:pPr>
            <w:r w:rsidRPr="007956DB">
              <w:rPr>
                <w:rFonts w:ascii="Calibri" w:hAnsi="Calibri" w:cs="Calibri"/>
                <w:kern w:val="24"/>
                <w:sz w:val="22"/>
                <w:szCs w:val="22"/>
              </w:rPr>
              <w:t>x = 105</w:t>
            </w:r>
            <w:r w:rsidR="00F860BA">
              <w:rPr>
                <w:rFonts w:ascii="Calibri" w:hAnsi="Calibri" w:cs="Calibri"/>
                <w:kern w:val="24"/>
                <w:sz w:val="22"/>
                <w:szCs w:val="22"/>
              </w:rPr>
              <w:t xml:space="preserve">; corresponding angles are congruent. </w:t>
            </w:r>
          </w:p>
          <w:p w14:paraId="16CAF36F" w14:textId="77777777" w:rsidR="000452EF" w:rsidRPr="007956DB" w:rsidRDefault="000452EF" w:rsidP="00573D99">
            <w:pPr>
              <w:pStyle w:val="ListParagraph"/>
              <w:numPr>
                <w:ilvl w:val="0"/>
                <w:numId w:val="56"/>
              </w:numPr>
              <w:spacing w:line="480" w:lineRule="auto"/>
              <w:textAlignment w:val="baseline"/>
              <w:rPr>
                <w:rFonts w:ascii="Calibri" w:hAnsi="Calibri" w:cs="Calibri"/>
                <w:kern w:val="24"/>
                <w:sz w:val="22"/>
                <w:szCs w:val="22"/>
              </w:rPr>
            </w:pPr>
            <w:r w:rsidRPr="007956DB">
              <w:rPr>
                <w:rFonts w:ascii="Calibri" w:hAnsi="Calibri" w:cs="Calibri"/>
                <w:kern w:val="24"/>
                <w:sz w:val="22"/>
                <w:szCs w:val="22"/>
              </w:rPr>
              <w:t xml:space="preserve">Is </w:t>
            </w:r>
            <w:r w:rsidRPr="007956DB">
              <w:rPr>
                <w:rFonts w:ascii="Calibri" w:hAnsi="Calibri" w:cs="Calibri"/>
                <w:i/>
                <w:iCs/>
                <w:kern w:val="24"/>
                <w:sz w:val="22"/>
                <w:szCs w:val="22"/>
              </w:rPr>
              <w:t>b</w:t>
            </w:r>
            <w:r w:rsidRPr="007956DB">
              <w:rPr>
                <w:rFonts w:ascii="Calibri" w:hAnsi="Calibri" w:cs="Calibri"/>
                <w:kern w:val="24"/>
                <w:sz w:val="22"/>
                <w:szCs w:val="22"/>
              </w:rPr>
              <w:t xml:space="preserve"> </w:t>
            </w:r>
            <w:proofErr w:type="spellStart"/>
            <w:r w:rsidRPr="007956DB">
              <w:rPr>
                <w:rFonts w:ascii="Calibri" w:hAnsi="Calibri" w:cs="Calibri"/>
                <w:kern w:val="24"/>
                <w:sz w:val="22"/>
                <w:szCs w:val="22"/>
              </w:rPr>
              <w:t>ll</w:t>
            </w:r>
            <w:proofErr w:type="spellEnd"/>
            <w:r w:rsidRPr="007956DB">
              <w:rPr>
                <w:rFonts w:ascii="Calibri" w:hAnsi="Calibri" w:cs="Calibri"/>
                <w:kern w:val="24"/>
                <w:sz w:val="22"/>
                <w:szCs w:val="22"/>
              </w:rPr>
              <w:t xml:space="preserve"> </w:t>
            </w:r>
            <w:proofErr w:type="gramStart"/>
            <w:r w:rsidRPr="007956DB">
              <w:rPr>
                <w:rFonts w:ascii="Calibri" w:hAnsi="Calibri" w:cs="Calibri"/>
                <w:i/>
                <w:iCs/>
                <w:kern w:val="24"/>
                <w:sz w:val="22"/>
                <w:szCs w:val="22"/>
              </w:rPr>
              <w:t xml:space="preserve">c </w:t>
            </w:r>
            <w:r w:rsidRPr="007956DB">
              <w:rPr>
                <w:rFonts w:ascii="Calibri" w:hAnsi="Calibri" w:cs="Calibri"/>
                <w:kern w:val="24"/>
                <w:sz w:val="22"/>
                <w:szCs w:val="22"/>
              </w:rPr>
              <w:t>?</w:t>
            </w:r>
            <w:proofErr w:type="gramEnd"/>
            <w:r w:rsidRPr="007956DB">
              <w:rPr>
                <w:rFonts w:ascii="Calibri" w:hAnsi="Calibri" w:cs="Calibri"/>
                <w:kern w:val="24"/>
                <w:sz w:val="22"/>
                <w:szCs w:val="22"/>
              </w:rPr>
              <w:t xml:space="preserve"> Why or why not?</w:t>
            </w:r>
          </w:p>
          <w:p w14:paraId="665CA48F" w14:textId="126B11E9" w:rsidR="000452EF" w:rsidRPr="007956DB" w:rsidRDefault="000452EF" w:rsidP="007956DB">
            <w:pPr>
              <w:spacing w:line="480" w:lineRule="auto"/>
              <w:ind w:left="1440"/>
              <w:textAlignment w:val="baseline"/>
              <w:rPr>
                <w:rFonts w:ascii="Calibri" w:hAnsi="Calibri" w:cs="Calibri"/>
                <w:kern w:val="24"/>
                <w:sz w:val="22"/>
                <w:szCs w:val="22"/>
              </w:rPr>
            </w:pPr>
            <w:r w:rsidRPr="007956DB">
              <w:rPr>
                <w:rFonts w:ascii="Calibri" w:hAnsi="Calibri" w:cs="Calibri"/>
                <w:kern w:val="24"/>
                <w:sz w:val="22"/>
                <w:szCs w:val="22"/>
              </w:rPr>
              <w:t>No, because there are no congruent corresponding, alternate interior, or alternate exterior angles.</w:t>
            </w:r>
          </w:p>
          <w:p w14:paraId="0B21F498" w14:textId="77777777" w:rsidR="000452EF" w:rsidRPr="007956DB" w:rsidRDefault="000452EF" w:rsidP="00573D99">
            <w:pPr>
              <w:pStyle w:val="ListParagraph"/>
              <w:numPr>
                <w:ilvl w:val="0"/>
                <w:numId w:val="56"/>
              </w:numPr>
              <w:spacing w:line="480" w:lineRule="auto"/>
              <w:textAlignment w:val="baseline"/>
              <w:rPr>
                <w:rFonts w:ascii="Calibri" w:hAnsi="Calibri" w:cs="Calibri"/>
                <w:kern w:val="24"/>
                <w:sz w:val="22"/>
                <w:szCs w:val="22"/>
              </w:rPr>
            </w:pPr>
            <w:r w:rsidRPr="007956DB">
              <w:rPr>
                <w:rFonts w:ascii="Calibri" w:hAnsi="Calibri" w:cs="Calibri"/>
                <w:kern w:val="24"/>
                <w:sz w:val="22"/>
                <w:szCs w:val="22"/>
              </w:rPr>
              <w:t xml:space="preserve">Is </w:t>
            </w:r>
            <w:r w:rsidRPr="007956DB">
              <w:rPr>
                <w:rFonts w:ascii="Calibri" w:hAnsi="Calibri" w:cs="Calibri"/>
                <w:i/>
                <w:iCs/>
                <w:kern w:val="24"/>
                <w:sz w:val="22"/>
                <w:szCs w:val="22"/>
              </w:rPr>
              <w:t>d</w:t>
            </w:r>
            <w:r w:rsidRPr="007956DB">
              <w:rPr>
                <w:rFonts w:ascii="Calibri" w:hAnsi="Calibri" w:cs="Calibri"/>
                <w:kern w:val="24"/>
                <w:sz w:val="22"/>
                <w:szCs w:val="22"/>
              </w:rPr>
              <w:t xml:space="preserve"> </w:t>
            </w:r>
            <w:proofErr w:type="spellStart"/>
            <w:r w:rsidRPr="007956DB">
              <w:rPr>
                <w:rFonts w:ascii="Calibri" w:hAnsi="Calibri" w:cs="Calibri"/>
                <w:kern w:val="24"/>
                <w:sz w:val="22"/>
                <w:szCs w:val="22"/>
              </w:rPr>
              <w:t>ll</w:t>
            </w:r>
            <w:proofErr w:type="spellEnd"/>
            <w:r w:rsidRPr="007956DB">
              <w:rPr>
                <w:rFonts w:ascii="Calibri" w:hAnsi="Calibri" w:cs="Calibri"/>
                <w:kern w:val="24"/>
                <w:sz w:val="22"/>
                <w:szCs w:val="22"/>
              </w:rPr>
              <w:t xml:space="preserve"> </w:t>
            </w:r>
            <w:proofErr w:type="gramStart"/>
            <w:r w:rsidRPr="007956DB">
              <w:rPr>
                <w:rFonts w:ascii="Calibri" w:hAnsi="Calibri" w:cs="Calibri"/>
                <w:i/>
                <w:iCs/>
                <w:kern w:val="24"/>
                <w:sz w:val="22"/>
                <w:szCs w:val="22"/>
              </w:rPr>
              <w:t xml:space="preserve">e </w:t>
            </w:r>
            <w:r w:rsidRPr="007956DB">
              <w:rPr>
                <w:rFonts w:ascii="Calibri" w:hAnsi="Calibri" w:cs="Calibri"/>
                <w:kern w:val="24"/>
                <w:sz w:val="22"/>
                <w:szCs w:val="22"/>
              </w:rPr>
              <w:t>?</w:t>
            </w:r>
            <w:proofErr w:type="gramEnd"/>
            <w:r w:rsidRPr="007956DB">
              <w:rPr>
                <w:rFonts w:ascii="Calibri" w:hAnsi="Calibri" w:cs="Calibri"/>
                <w:kern w:val="24"/>
                <w:sz w:val="22"/>
                <w:szCs w:val="22"/>
              </w:rPr>
              <w:t xml:space="preserve"> Why or why not?</w:t>
            </w:r>
          </w:p>
          <w:p w14:paraId="369D7BC0" w14:textId="59EF02F1" w:rsidR="000452EF" w:rsidRPr="007956DB" w:rsidRDefault="000452EF" w:rsidP="007956DB">
            <w:pPr>
              <w:spacing w:line="480" w:lineRule="auto"/>
              <w:ind w:left="1440"/>
              <w:textAlignment w:val="baseline"/>
              <w:rPr>
                <w:rFonts w:ascii="Calibri" w:hAnsi="Calibri" w:cs="Calibri"/>
                <w:kern w:val="24"/>
                <w:sz w:val="22"/>
                <w:szCs w:val="22"/>
              </w:rPr>
            </w:pPr>
            <w:r w:rsidRPr="007956DB">
              <w:rPr>
                <w:rFonts w:ascii="Calibri" w:hAnsi="Calibri" w:cs="Calibri"/>
                <w:kern w:val="24"/>
                <w:sz w:val="22"/>
                <w:szCs w:val="22"/>
              </w:rPr>
              <w:t>No, because there are no congruent corresponding, alternate interior, or alternate exterior angles.</w:t>
            </w:r>
          </w:p>
          <w:p w14:paraId="5CB653BE" w14:textId="660C2926" w:rsidR="00202101" w:rsidRPr="007956DB" w:rsidRDefault="007956DB" w:rsidP="007956DB">
            <w:pPr>
              <w:ind w:left="720"/>
              <w:rPr>
                <w:rFonts w:ascii="Calibri" w:hAnsi="Calibri" w:cs="Calibri"/>
                <w:sz w:val="22"/>
                <w:szCs w:val="22"/>
              </w:rPr>
            </w:pPr>
            <w:r w:rsidRPr="007956DB">
              <w:rPr>
                <w:rFonts w:ascii="Calibri" w:hAnsi="Calibri" w:cs="Calibri"/>
                <w:sz w:val="22"/>
                <w:szCs w:val="22"/>
              </w:rPr>
              <w:t xml:space="preserve">Potential misconceptions may occur when students attempt to use visual judgement to determine whether lines are parallel. </w:t>
            </w:r>
            <w:r w:rsidR="00F860BA">
              <w:rPr>
                <w:rFonts w:ascii="Calibri" w:hAnsi="Calibri" w:cs="Calibri"/>
                <w:sz w:val="22"/>
                <w:szCs w:val="22"/>
              </w:rPr>
              <w:t>Students</w:t>
            </w:r>
            <w:r w:rsidRPr="007956DB">
              <w:rPr>
                <w:rFonts w:ascii="Calibri" w:hAnsi="Calibri" w:cs="Calibri"/>
                <w:sz w:val="22"/>
                <w:szCs w:val="22"/>
              </w:rPr>
              <w:t xml:space="preserve"> should be reminded to rely on postulates and theorems learned to make judgements regarding parallelism. </w:t>
            </w:r>
          </w:p>
        </w:tc>
      </w:tr>
      <w:tr w:rsidR="00E536F6" w:rsidRPr="00526A48" w14:paraId="062DBDF4" w14:textId="77777777" w:rsidTr="00B950B7">
        <w:trPr>
          <w:trHeight w:val="435"/>
        </w:trPr>
        <w:tc>
          <w:tcPr>
            <w:tcW w:w="14310" w:type="dxa"/>
            <w:shd w:val="clear" w:color="auto" w:fill="F2F2F2" w:themeFill="background1" w:themeFillShade="F2"/>
            <w:vAlign w:val="center"/>
          </w:tcPr>
          <w:p w14:paraId="70E46CC5" w14:textId="7BC55071" w:rsidR="00E536F6" w:rsidRPr="00526A48" w:rsidRDefault="005C0DEF" w:rsidP="00370866">
            <w:pPr>
              <w:pStyle w:val="Heading3"/>
              <w:ind w:left="0"/>
              <w:rPr>
                <w:rFonts w:ascii="Calibri" w:hAnsi="Calibri" w:cs="Calibri"/>
                <w:sz w:val="22"/>
                <w:szCs w:val="22"/>
              </w:rPr>
            </w:pPr>
            <w:r w:rsidRPr="00526A48">
              <w:rPr>
                <w:rFonts w:ascii="Calibri" w:hAnsi="Calibri" w:cs="Calibri"/>
                <w:sz w:val="22"/>
                <w:szCs w:val="22"/>
              </w:rPr>
              <w:lastRenderedPageBreak/>
              <w:t>Concepts</w:t>
            </w:r>
            <w:r w:rsidR="00E536F6" w:rsidRPr="00526A48">
              <w:rPr>
                <w:rFonts w:ascii="Calibri" w:hAnsi="Calibri" w:cs="Calibri"/>
                <w:sz w:val="22"/>
                <w:szCs w:val="22"/>
              </w:rPr>
              <w:t xml:space="preserve"> and </w:t>
            </w:r>
            <w:r w:rsidRPr="00526A48">
              <w:rPr>
                <w:rFonts w:ascii="Calibri" w:hAnsi="Calibri" w:cs="Calibri"/>
                <w:sz w:val="22"/>
                <w:szCs w:val="22"/>
              </w:rPr>
              <w:t>Connections</w:t>
            </w:r>
          </w:p>
        </w:tc>
      </w:tr>
      <w:tr w:rsidR="00E536F6" w:rsidRPr="00526A48" w14:paraId="75DD6AA2" w14:textId="77777777" w:rsidTr="00240DA3">
        <w:trPr>
          <w:trHeight w:val="288"/>
        </w:trPr>
        <w:tc>
          <w:tcPr>
            <w:tcW w:w="14310" w:type="dxa"/>
          </w:tcPr>
          <w:p w14:paraId="23DCDAD6" w14:textId="21FBB862" w:rsidR="00E536F6" w:rsidRPr="00526A48" w:rsidRDefault="005C0DEF" w:rsidP="00370866">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5638760D" w14:textId="7D22BCBD" w:rsidR="00202101" w:rsidRPr="00526A48" w:rsidRDefault="00526A48" w:rsidP="00370866">
            <w:pPr>
              <w:shd w:val="clear" w:color="auto" w:fill="FFFFFF"/>
              <w:spacing w:line="345" w:lineRule="atLeast"/>
              <w:rPr>
                <w:rFonts w:ascii="Calibri" w:eastAsia="Times New Roman" w:hAnsi="Calibri" w:cs="Calibri"/>
                <w:color w:val="1F1F1F"/>
                <w:sz w:val="22"/>
                <w:szCs w:val="22"/>
              </w:rPr>
            </w:pPr>
            <w:r w:rsidRPr="00526A48">
              <w:rPr>
                <w:rFonts w:ascii="Calibri" w:eastAsia="Times New Roman" w:hAnsi="Calibri" w:cs="Calibri"/>
                <w:color w:val="1F1F1F"/>
                <w:sz w:val="22"/>
                <w:szCs w:val="22"/>
              </w:rPr>
              <w:t>Lines transcend mathematical content areas. Lines and angles are embedded in every area of mathematics.</w:t>
            </w:r>
          </w:p>
          <w:p w14:paraId="43492339" w14:textId="77777777" w:rsidR="00526A48" w:rsidRPr="00526A48" w:rsidRDefault="00526A48" w:rsidP="00370866">
            <w:pPr>
              <w:shd w:val="clear" w:color="auto" w:fill="FFFFFF"/>
              <w:spacing w:line="345" w:lineRule="atLeast"/>
              <w:rPr>
                <w:rFonts w:ascii="Calibri" w:eastAsia="Times New Roman" w:hAnsi="Calibri" w:cs="Calibri"/>
                <w:b/>
                <w:bCs/>
                <w:color w:val="1F1F1F"/>
                <w:sz w:val="22"/>
                <w:szCs w:val="22"/>
              </w:rPr>
            </w:pPr>
          </w:p>
          <w:p w14:paraId="6A9CD509" w14:textId="2D27C891" w:rsidR="005C0DEF" w:rsidRPr="00526A48" w:rsidRDefault="005C0DEF" w:rsidP="005C0DEF">
            <w:pPr>
              <w:rPr>
                <w:rFonts w:ascii="Calibri" w:hAnsi="Calibri" w:cs="Calibri"/>
                <w:sz w:val="22"/>
                <w:szCs w:val="22"/>
              </w:rPr>
            </w:pPr>
            <w:r w:rsidRPr="00526A48">
              <w:rPr>
                <w:rFonts w:ascii="Calibri" w:hAnsi="Calibri" w:cs="Calibri"/>
                <w:b/>
                <w:bCs/>
                <w:sz w:val="22"/>
                <w:szCs w:val="22"/>
              </w:rPr>
              <w:lastRenderedPageBreak/>
              <w:t xml:space="preserve">Connections: </w:t>
            </w:r>
            <w:r w:rsidRPr="00526A48">
              <w:rPr>
                <w:rFonts w:ascii="Calibri" w:hAnsi="Calibri" w:cs="Calibri"/>
                <w:sz w:val="22"/>
                <w:szCs w:val="22"/>
              </w:rPr>
              <w:t xml:space="preserve">Prior to Geometry, students </w:t>
            </w:r>
            <w:r w:rsidR="005C7452" w:rsidRPr="00526A48">
              <w:rPr>
                <w:rFonts w:ascii="Calibri" w:hAnsi="Calibri" w:cs="Calibri"/>
                <w:sz w:val="22"/>
                <w:szCs w:val="22"/>
              </w:rPr>
              <w:t>used relationships among pairs of vertical, adjacent, complementary, and supplementary angles</w:t>
            </w:r>
            <w:r w:rsidRPr="00526A48">
              <w:rPr>
                <w:rFonts w:ascii="Calibri" w:hAnsi="Calibri" w:cs="Calibri"/>
                <w:sz w:val="22"/>
                <w:szCs w:val="22"/>
              </w:rPr>
              <w:t xml:space="preserve"> </w:t>
            </w:r>
            <w:r w:rsidR="00EC562A">
              <w:rPr>
                <w:rFonts w:ascii="Calibri" w:hAnsi="Calibri" w:cs="Calibri"/>
                <w:sz w:val="22"/>
                <w:szCs w:val="22"/>
              </w:rPr>
              <w:t xml:space="preserve">to determine the measure of unknown angles </w:t>
            </w:r>
            <w:r w:rsidRPr="00526A48">
              <w:rPr>
                <w:rFonts w:ascii="Calibri" w:hAnsi="Calibri" w:cs="Calibri"/>
                <w:sz w:val="22"/>
                <w:szCs w:val="22"/>
              </w:rPr>
              <w:t>(</w:t>
            </w:r>
            <w:proofErr w:type="gramStart"/>
            <w:r w:rsidR="005C7452" w:rsidRPr="00526A48">
              <w:rPr>
                <w:rFonts w:ascii="Calibri" w:hAnsi="Calibri" w:cs="Calibri"/>
                <w:sz w:val="22"/>
                <w:szCs w:val="22"/>
              </w:rPr>
              <w:t>8</w:t>
            </w:r>
            <w:r w:rsidRPr="00526A48">
              <w:rPr>
                <w:rFonts w:ascii="Calibri" w:hAnsi="Calibri" w:cs="Calibri"/>
                <w:sz w:val="22"/>
                <w:szCs w:val="22"/>
              </w:rPr>
              <w:t>.</w:t>
            </w:r>
            <w:r w:rsidR="005C7452" w:rsidRPr="00526A48">
              <w:rPr>
                <w:rFonts w:ascii="Calibri" w:hAnsi="Calibri" w:cs="Calibri"/>
                <w:sz w:val="22"/>
                <w:szCs w:val="22"/>
              </w:rPr>
              <w:t>MG</w:t>
            </w:r>
            <w:r w:rsidRPr="00526A48">
              <w:rPr>
                <w:rFonts w:ascii="Calibri" w:hAnsi="Calibri" w:cs="Calibri"/>
                <w:sz w:val="22"/>
                <w:szCs w:val="22"/>
              </w:rPr>
              <w:t>.</w:t>
            </w:r>
            <w:proofErr w:type="gramEnd"/>
            <w:r w:rsidR="005C7452" w:rsidRPr="00526A48">
              <w:rPr>
                <w:rFonts w:ascii="Calibri" w:hAnsi="Calibri" w:cs="Calibri"/>
                <w:sz w:val="22"/>
                <w:szCs w:val="22"/>
              </w:rPr>
              <w:t>1</w:t>
            </w:r>
            <w:r w:rsidRPr="00526A48">
              <w:rPr>
                <w:rFonts w:ascii="Calibri" w:hAnsi="Calibri" w:cs="Calibri"/>
                <w:sz w:val="22"/>
                <w:szCs w:val="22"/>
              </w:rPr>
              <w:t xml:space="preserve">). Also, students </w:t>
            </w:r>
            <w:r w:rsidR="005C7452" w:rsidRPr="00526A48">
              <w:rPr>
                <w:rFonts w:ascii="Calibri" w:hAnsi="Calibri" w:cs="Calibri"/>
                <w:sz w:val="22"/>
                <w:szCs w:val="22"/>
              </w:rPr>
              <w:t>investigated lines and slope</w:t>
            </w:r>
            <w:r w:rsidRPr="00526A48">
              <w:rPr>
                <w:rFonts w:ascii="Calibri" w:hAnsi="Calibri" w:cs="Calibri"/>
                <w:sz w:val="22"/>
                <w:szCs w:val="22"/>
              </w:rPr>
              <w:t xml:space="preserve"> in Algebra 1</w:t>
            </w:r>
            <w:r w:rsidR="00240DA3">
              <w:rPr>
                <w:rFonts w:ascii="Calibri" w:hAnsi="Calibri" w:cs="Calibri"/>
                <w:sz w:val="22"/>
                <w:szCs w:val="22"/>
              </w:rPr>
              <w:t xml:space="preserve"> (A.F.1)</w:t>
            </w:r>
            <w:r w:rsidRPr="00526A48">
              <w:rPr>
                <w:rFonts w:ascii="Calibri" w:hAnsi="Calibri" w:cs="Calibri"/>
                <w:sz w:val="22"/>
                <w:szCs w:val="22"/>
              </w:rPr>
              <w:t xml:space="preserve">. </w:t>
            </w:r>
            <w:r w:rsidR="00240DA3">
              <w:rPr>
                <w:rFonts w:ascii="Calibri" w:hAnsi="Calibri" w:cs="Calibri"/>
                <w:sz w:val="22"/>
                <w:szCs w:val="22"/>
              </w:rPr>
              <w:t xml:space="preserve">Throughout Geometry, students will use logical statements (G.RLT.1) to prove and justify congruent (G.TR.2) and similar (G.TR.3) triangles and solve problems involving quadrilaterals (G.PC.1). </w:t>
            </w:r>
            <w:r w:rsidRPr="00526A48">
              <w:rPr>
                <w:rFonts w:ascii="Calibri" w:hAnsi="Calibri" w:cs="Calibri"/>
                <w:sz w:val="22"/>
                <w:szCs w:val="22"/>
              </w:rPr>
              <w:t xml:space="preserve">Given these understandings, students will </w:t>
            </w:r>
            <w:r w:rsidR="008D0C18" w:rsidRPr="00526A48">
              <w:rPr>
                <w:rFonts w:ascii="Calibri" w:hAnsi="Calibri" w:cs="Calibri"/>
                <w:sz w:val="22"/>
                <w:szCs w:val="22"/>
              </w:rPr>
              <w:t>prove, analyze, and justify relationships of parallel lines cut by a transversal</w:t>
            </w:r>
            <w:r w:rsidR="00EC562A">
              <w:rPr>
                <w:rFonts w:ascii="Calibri" w:hAnsi="Calibri" w:cs="Calibri"/>
                <w:sz w:val="22"/>
                <w:szCs w:val="22"/>
              </w:rPr>
              <w:t xml:space="preserve"> (G.RLT.2) </w:t>
            </w:r>
            <w:r w:rsidR="005F5AB7">
              <w:rPr>
                <w:rFonts w:ascii="Calibri" w:hAnsi="Calibri" w:cs="Calibri"/>
                <w:sz w:val="22"/>
                <w:szCs w:val="22"/>
              </w:rPr>
              <w:t xml:space="preserve">in coursework </w:t>
            </w:r>
            <w:r w:rsidR="0037665C" w:rsidRPr="00526A48">
              <w:rPr>
                <w:rFonts w:ascii="Calibri" w:hAnsi="Calibri" w:cs="Calibri"/>
                <w:sz w:val="22"/>
                <w:szCs w:val="22"/>
              </w:rPr>
              <w:t>beyond Geometry</w:t>
            </w:r>
            <w:r w:rsidRPr="00526A48">
              <w:rPr>
                <w:rFonts w:ascii="Calibri" w:hAnsi="Calibri" w:cs="Calibri"/>
                <w:sz w:val="22"/>
                <w:szCs w:val="22"/>
              </w:rPr>
              <w:t>.</w:t>
            </w:r>
          </w:p>
          <w:p w14:paraId="7906B01A" w14:textId="77777777" w:rsidR="005C0DEF" w:rsidRPr="00526A48" w:rsidRDefault="005C0DEF" w:rsidP="005C0DEF">
            <w:pPr>
              <w:pStyle w:val="ListParagraph"/>
              <w:rPr>
                <w:rFonts w:ascii="Calibri" w:hAnsi="Calibri" w:cs="Calibri"/>
                <w:sz w:val="22"/>
                <w:szCs w:val="22"/>
              </w:rPr>
            </w:pPr>
          </w:p>
          <w:p w14:paraId="55BADBB6" w14:textId="1DA5B468" w:rsidR="00E536F6" w:rsidRPr="00526A48" w:rsidRDefault="00E536F6"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08FA9198" w14:textId="6F049F00" w:rsidR="001F09E8" w:rsidRPr="00526A48" w:rsidRDefault="001F09E8" w:rsidP="001F09E8">
            <w:pPr>
              <w:pStyle w:val="ListParagraph"/>
              <w:numPr>
                <w:ilvl w:val="1"/>
                <w:numId w:val="5"/>
              </w:numPr>
              <w:rPr>
                <w:rFonts w:ascii="Calibri" w:hAnsi="Calibri" w:cs="Calibri"/>
                <w:sz w:val="22"/>
                <w:szCs w:val="22"/>
              </w:rPr>
            </w:pPr>
            <w:r w:rsidRPr="00526A48">
              <w:rPr>
                <w:rFonts w:ascii="Calibri" w:hAnsi="Calibri" w:cs="Calibri"/>
                <w:sz w:val="22"/>
                <w:szCs w:val="22"/>
              </w:rPr>
              <w:t>G.RLT.1</w:t>
            </w:r>
            <w:r w:rsidRPr="00526A48">
              <w:rPr>
                <w:rFonts w:ascii="Calibri" w:hAnsi="Calibri" w:cs="Calibri"/>
                <w:bCs/>
                <w:sz w:val="22"/>
                <w:szCs w:val="22"/>
              </w:rPr>
              <w:t xml:space="preserve"> – </w:t>
            </w:r>
            <w:r w:rsidRPr="00526A48">
              <w:rPr>
                <w:rFonts w:ascii="Calibri" w:hAnsi="Calibri" w:cs="Calibri"/>
                <w:sz w:val="22"/>
                <w:szCs w:val="22"/>
              </w:rPr>
              <w:t>The student will translate logic statements, identify conditional statements, and use and interpret Venn diagrams.</w:t>
            </w:r>
          </w:p>
          <w:p w14:paraId="64B740CB" w14:textId="40863C9E" w:rsidR="008D0C18" w:rsidRPr="00526A48" w:rsidRDefault="008D0C18" w:rsidP="008D0C18">
            <w:pPr>
              <w:pStyle w:val="ListParagraph"/>
              <w:numPr>
                <w:ilvl w:val="1"/>
                <w:numId w:val="5"/>
              </w:numPr>
              <w:rPr>
                <w:rFonts w:ascii="Calibri" w:hAnsi="Calibri" w:cs="Calibri"/>
                <w:sz w:val="22"/>
                <w:szCs w:val="22"/>
              </w:rPr>
            </w:pPr>
            <w:r w:rsidRPr="00526A48">
              <w:rPr>
                <w:rFonts w:ascii="Calibri" w:hAnsi="Calibri" w:cs="Calibri"/>
                <w:sz w:val="22"/>
                <w:szCs w:val="22"/>
              </w:rPr>
              <w:t>G.TR.2</w:t>
            </w:r>
            <w:r w:rsidRPr="00526A48">
              <w:rPr>
                <w:rFonts w:ascii="Calibri" w:hAnsi="Calibri" w:cs="Calibri"/>
                <w:bCs/>
                <w:sz w:val="22"/>
                <w:szCs w:val="22"/>
              </w:rPr>
              <w:t xml:space="preserve"> – </w:t>
            </w:r>
            <w:r w:rsidRPr="00526A48">
              <w:rPr>
                <w:rFonts w:ascii="Calibri" w:hAnsi="Calibri" w:cs="Calibri"/>
                <w:sz w:val="22"/>
                <w:szCs w:val="22"/>
              </w:rPr>
              <w:t>The student will, given information in the form of a figure or statement, prove and justify two triangles are congruent using direct and indirect proofs, and solve problems involving measured attributes of congruent triangles.</w:t>
            </w:r>
          </w:p>
          <w:p w14:paraId="3B33F50B" w14:textId="346491AE" w:rsidR="008D0C18" w:rsidRPr="00526A48" w:rsidRDefault="008D0C18" w:rsidP="008D0C18">
            <w:pPr>
              <w:pStyle w:val="ListParagraph"/>
              <w:numPr>
                <w:ilvl w:val="1"/>
                <w:numId w:val="5"/>
              </w:numPr>
              <w:rPr>
                <w:rFonts w:ascii="Calibri" w:hAnsi="Calibri" w:cs="Calibri"/>
                <w:sz w:val="22"/>
                <w:szCs w:val="22"/>
              </w:rPr>
            </w:pPr>
            <w:r w:rsidRPr="00526A48">
              <w:rPr>
                <w:rFonts w:ascii="Calibri" w:hAnsi="Calibri" w:cs="Calibri"/>
                <w:sz w:val="22"/>
                <w:szCs w:val="22"/>
              </w:rPr>
              <w:t>G.TR.3</w:t>
            </w:r>
            <w:r w:rsidRPr="00526A48">
              <w:rPr>
                <w:rFonts w:ascii="Calibri" w:hAnsi="Calibri" w:cs="Calibri"/>
                <w:bCs/>
                <w:sz w:val="22"/>
                <w:szCs w:val="22"/>
              </w:rPr>
              <w:t xml:space="preserve"> – </w:t>
            </w:r>
            <w:r w:rsidRPr="00526A48">
              <w:rPr>
                <w:rFonts w:ascii="Calibri" w:hAnsi="Calibri" w:cs="Calibri"/>
                <w:sz w:val="22"/>
                <w:szCs w:val="22"/>
              </w:rPr>
              <w:t>The student will, given information in the form of a figure or statement, prove and justify two triangles are similar using direct and indirect proofs, and solve problems, including those in context, involving measured attributes of similar triangles.</w:t>
            </w:r>
          </w:p>
          <w:p w14:paraId="17176979" w14:textId="4CA3C16C" w:rsidR="008D0C18" w:rsidRPr="00526A48" w:rsidRDefault="008D0C18" w:rsidP="008D0C18">
            <w:pPr>
              <w:pStyle w:val="ListParagraph"/>
              <w:numPr>
                <w:ilvl w:val="1"/>
                <w:numId w:val="5"/>
              </w:numPr>
              <w:rPr>
                <w:rFonts w:ascii="Calibri" w:hAnsi="Calibri" w:cs="Calibri"/>
                <w:sz w:val="22"/>
                <w:szCs w:val="22"/>
              </w:rPr>
            </w:pPr>
            <w:r w:rsidRPr="00526A48">
              <w:rPr>
                <w:rFonts w:ascii="Calibri" w:hAnsi="Calibri" w:cs="Calibri"/>
                <w:sz w:val="22"/>
                <w:szCs w:val="22"/>
              </w:rPr>
              <w:t>G.PC.1</w:t>
            </w:r>
            <w:r w:rsidRPr="00526A48">
              <w:rPr>
                <w:rFonts w:ascii="Calibri" w:hAnsi="Calibri" w:cs="Calibri"/>
                <w:bCs/>
                <w:sz w:val="22"/>
                <w:szCs w:val="22"/>
              </w:rPr>
              <w:t xml:space="preserve"> – </w:t>
            </w:r>
            <w:r w:rsidRPr="00526A48">
              <w:rPr>
                <w:rFonts w:ascii="Calibri" w:hAnsi="Calibri" w:cs="Calibri"/>
                <w:sz w:val="22"/>
                <w:szCs w:val="22"/>
              </w:rPr>
              <w:t xml:space="preserve">The student will prove and justify theorems and properties of </w:t>
            </w:r>
            <w:r w:rsidR="001F09E8" w:rsidRPr="00526A48">
              <w:rPr>
                <w:rFonts w:ascii="Calibri" w:hAnsi="Calibri" w:cs="Calibri"/>
                <w:sz w:val="22"/>
                <w:szCs w:val="22"/>
              </w:rPr>
              <w:t>quadrilaterals and</w:t>
            </w:r>
            <w:r w:rsidRPr="00526A48">
              <w:rPr>
                <w:rFonts w:ascii="Calibri" w:hAnsi="Calibri" w:cs="Calibri"/>
                <w:sz w:val="22"/>
                <w:szCs w:val="22"/>
              </w:rPr>
              <w:t xml:space="preserve"> verify and use properties of quadrilaterals to solve problems, including the relationships between the sides, angles, and diagonals.</w:t>
            </w:r>
          </w:p>
          <w:p w14:paraId="5E2826AC" w14:textId="7BBCABF6" w:rsidR="00C0763C" w:rsidRPr="00526A48" w:rsidRDefault="00E536F6"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1FF7CDEE" w14:textId="34840246" w:rsidR="00516985" w:rsidRPr="005F5AB7" w:rsidRDefault="00C10C27" w:rsidP="00516985">
            <w:pPr>
              <w:pStyle w:val="SOLStandardhang62"/>
              <w:numPr>
                <w:ilvl w:val="1"/>
                <w:numId w:val="5"/>
              </w:numPr>
              <w:rPr>
                <w:rFonts w:ascii="Calibri" w:hAnsi="Calibri" w:cs="Calibri"/>
                <w:b w:val="0"/>
                <w:bCs/>
                <w:sz w:val="22"/>
                <w:szCs w:val="22"/>
              </w:rPr>
            </w:pPr>
            <w:r w:rsidRPr="005F5AB7">
              <w:rPr>
                <w:rFonts w:ascii="Calibri" w:hAnsi="Calibri" w:cs="Calibri"/>
                <w:b w:val="0"/>
                <w:bCs/>
                <w:sz w:val="22"/>
                <w:szCs w:val="22"/>
              </w:rPr>
              <w:t>8.MG.1</w:t>
            </w:r>
            <w:r w:rsidR="00BD469C" w:rsidRPr="005F5AB7">
              <w:rPr>
                <w:rFonts w:ascii="Calibri" w:hAnsi="Calibri" w:cs="Calibri"/>
                <w:b w:val="0"/>
                <w:bCs/>
                <w:sz w:val="22"/>
                <w:szCs w:val="22"/>
              </w:rPr>
              <w:t xml:space="preserve"> – </w:t>
            </w:r>
            <w:r w:rsidRPr="005F5AB7">
              <w:rPr>
                <w:rFonts w:ascii="Calibri" w:hAnsi="Calibri" w:cs="Calibri"/>
                <w:b w:val="0"/>
                <w:bCs/>
                <w:sz w:val="22"/>
                <w:szCs w:val="22"/>
              </w:rPr>
              <w:t>The student will use the relationships among pairs of angles that are vertical angles, adjacent angles, supplementary angles, and complementary angles to determine the measure of unknown angles.</w:t>
            </w:r>
          </w:p>
          <w:p w14:paraId="15F1BC9C" w14:textId="0C1446CF" w:rsidR="00E536F6" w:rsidRPr="007956DB" w:rsidRDefault="00516985" w:rsidP="007956DB">
            <w:pPr>
              <w:pStyle w:val="SOLStandardhang62"/>
              <w:numPr>
                <w:ilvl w:val="1"/>
                <w:numId w:val="5"/>
              </w:numPr>
              <w:rPr>
                <w:rFonts w:ascii="Calibri" w:hAnsi="Calibri" w:cs="Calibri"/>
                <w:b w:val="0"/>
                <w:bCs/>
                <w:sz w:val="22"/>
                <w:szCs w:val="22"/>
              </w:rPr>
            </w:pPr>
            <w:r w:rsidRPr="005F5AB7">
              <w:rPr>
                <w:rFonts w:ascii="Calibri" w:hAnsi="Calibri" w:cs="Calibri"/>
                <w:b w:val="0"/>
                <w:bCs/>
                <w:sz w:val="22"/>
                <w:szCs w:val="22"/>
              </w:rPr>
              <w:t>A.F.1</w:t>
            </w:r>
            <w:r w:rsidR="00BD469C" w:rsidRPr="005F5AB7">
              <w:rPr>
                <w:rFonts w:ascii="Calibri" w:hAnsi="Calibri" w:cs="Calibri"/>
                <w:b w:val="0"/>
                <w:bCs/>
                <w:sz w:val="22"/>
                <w:szCs w:val="22"/>
              </w:rPr>
              <w:t xml:space="preserve"> – </w:t>
            </w:r>
            <w:r w:rsidRPr="005F5AB7">
              <w:rPr>
                <w:rFonts w:ascii="Calibri" w:hAnsi="Calibri" w:cs="Calibri"/>
                <w:b w:val="0"/>
                <w:bCs/>
                <w:sz w:val="22"/>
                <w:szCs w:val="22"/>
              </w:rPr>
              <w:t>The student will investigate</w:t>
            </w:r>
            <w:r w:rsidRPr="00526A48">
              <w:rPr>
                <w:rFonts w:ascii="Calibri" w:hAnsi="Calibri" w:cs="Calibri"/>
                <w:b w:val="0"/>
                <w:bCs/>
                <w:sz w:val="22"/>
                <w:szCs w:val="22"/>
              </w:rPr>
              <w:t>, analyze, and compare linear functions algebraically and graphically</w:t>
            </w:r>
            <w:r w:rsidRPr="00526A48">
              <w:rPr>
                <w:rFonts w:ascii="Calibri" w:hAnsi="Calibri" w:cs="Calibri"/>
                <w:b w:val="0"/>
                <w:bCs/>
                <w:color w:val="auto"/>
                <w:sz w:val="22"/>
                <w:szCs w:val="22"/>
              </w:rPr>
              <w:t>, and model linear relationships.</w:t>
            </w:r>
          </w:p>
        </w:tc>
      </w:tr>
      <w:tr w:rsidR="005F5AB7" w:rsidRPr="00526A48" w14:paraId="1001B32A" w14:textId="77777777" w:rsidTr="0056752F">
        <w:trPr>
          <w:trHeight w:val="530"/>
        </w:trPr>
        <w:tc>
          <w:tcPr>
            <w:tcW w:w="14310" w:type="dxa"/>
            <w:vAlign w:val="center"/>
          </w:tcPr>
          <w:p w14:paraId="38A45E91" w14:textId="77777777" w:rsidR="005F5AB7" w:rsidRDefault="005F5AB7" w:rsidP="005F5AB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232AB587" w14:textId="77777777" w:rsidR="005F5AB7" w:rsidRDefault="005F5AB7" w:rsidP="00240DA3">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BB16878" w14:textId="082A8813" w:rsidR="00EC562A" w:rsidRPr="00EC562A" w:rsidRDefault="00EC562A" w:rsidP="00EC562A"/>
        </w:tc>
      </w:tr>
    </w:tbl>
    <w:p w14:paraId="4AC444F4" w14:textId="77777777" w:rsidR="0007164B" w:rsidRPr="00526A48" w:rsidRDefault="0007164B" w:rsidP="005F5AB7">
      <w:pPr>
        <w:spacing w:after="240"/>
        <w:rPr>
          <w:rFonts w:ascii="Calibri" w:hAnsi="Calibri" w:cs="Calibri"/>
          <w:b/>
          <w:bCs/>
          <w:sz w:val="32"/>
          <w:szCs w:val="32"/>
        </w:rPr>
      </w:pPr>
    </w:p>
    <w:p w14:paraId="097CA370" w14:textId="77777777" w:rsidR="00F64D6A" w:rsidRPr="00526A48" w:rsidRDefault="0007164B" w:rsidP="00F64D6A">
      <w:pPr>
        <w:pStyle w:val="SOLStandardhang72"/>
        <w:rPr>
          <w:rFonts w:ascii="Calibri" w:hAnsi="Calibri" w:cs="Calibri"/>
          <w:sz w:val="22"/>
          <w:szCs w:val="22"/>
        </w:rPr>
      </w:pPr>
      <w:r w:rsidRPr="00526A48">
        <w:rPr>
          <w:rFonts w:ascii="Calibri" w:hAnsi="Calibri" w:cs="Calibri"/>
          <w:bCs/>
          <w:sz w:val="32"/>
          <w:szCs w:val="32"/>
        </w:rPr>
        <w:br w:type="page"/>
      </w:r>
      <w:r w:rsidR="00F64D6A" w:rsidRPr="00526A48">
        <w:rPr>
          <w:rFonts w:ascii="Calibri" w:hAnsi="Calibri" w:cs="Calibri"/>
          <w:sz w:val="22"/>
          <w:szCs w:val="22"/>
        </w:rPr>
        <w:lastRenderedPageBreak/>
        <w:t>G.RLT.</w:t>
      </w:r>
      <w:proofErr w:type="gramStart"/>
      <w:r w:rsidR="00F64D6A" w:rsidRPr="00526A48">
        <w:rPr>
          <w:rFonts w:ascii="Calibri" w:hAnsi="Calibri" w:cs="Calibri"/>
          <w:sz w:val="22"/>
          <w:szCs w:val="22"/>
        </w:rPr>
        <w:t>3  The</w:t>
      </w:r>
      <w:proofErr w:type="gramEnd"/>
      <w:r w:rsidR="00F64D6A" w:rsidRPr="00526A48">
        <w:rPr>
          <w:rFonts w:ascii="Calibri" w:hAnsi="Calibri" w:cs="Calibri"/>
          <w:sz w:val="22"/>
          <w:szCs w:val="22"/>
        </w:rPr>
        <w:t xml:space="preserve"> student will solve problems, including contextual problems, involving symmetry and transformation.</w:t>
      </w:r>
    </w:p>
    <w:p w14:paraId="0D96B950" w14:textId="77777777" w:rsidR="00F64D6A" w:rsidRPr="00526A48" w:rsidRDefault="00F64D6A" w:rsidP="00F64D6A">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6A4FD953" w14:textId="77777777" w:rsidR="00F64D6A" w:rsidRPr="00526A48" w:rsidRDefault="00F64D6A" w:rsidP="00573D99">
      <w:pPr>
        <w:pStyle w:val="NewLettering"/>
        <w:numPr>
          <w:ilvl w:val="0"/>
          <w:numId w:val="10"/>
        </w:numPr>
        <w:rPr>
          <w:rFonts w:ascii="Calibri" w:hAnsi="Calibri" w:cs="Calibri"/>
          <w:sz w:val="22"/>
          <w:szCs w:val="22"/>
        </w:rPr>
      </w:pPr>
      <w:r w:rsidRPr="00526A48">
        <w:rPr>
          <w:rFonts w:ascii="Calibri" w:hAnsi="Calibri" w:cs="Calibri"/>
          <w:sz w:val="22"/>
          <w:szCs w:val="22"/>
        </w:rPr>
        <w:t xml:space="preserve">Locate, count, and draw lines of symmetry given a figure, including figures in context. </w:t>
      </w:r>
    </w:p>
    <w:p w14:paraId="145125E3" w14:textId="77777777" w:rsidR="00F64D6A" w:rsidRPr="00526A48" w:rsidRDefault="00F64D6A" w:rsidP="00573D99">
      <w:pPr>
        <w:pStyle w:val="NewLettering"/>
        <w:numPr>
          <w:ilvl w:val="0"/>
          <w:numId w:val="10"/>
        </w:numPr>
        <w:rPr>
          <w:rFonts w:ascii="Calibri" w:hAnsi="Calibri" w:cs="Calibri"/>
          <w:sz w:val="22"/>
          <w:szCs w:val="22"/>
        </w:rPr>
      </w:pPr>
      <w:r w:rsidRPr="00526A48">
        <w:rPr>
          <w:rFonts w:ascii="Calibri" w:hAnsi="Calibri" w:cs="Calibri"/>
          <w:sz w:val="22"/>
          <w:szCs w:val="22"/>
        </w:rPr>
        <w:t xml:space="preserve">Determine whether a figure has point symmetry, line symmetry, both, </w:t>
      </w:r>
      <w:proofErr w:type="gramStart"/>
      <w:r w:rsidRPr="00526A48">
        <w:rPr>
          <w:rFonts w:ascii="Calibri" w:hAnsi="Calibri" w:cs="Calibri"/>
          <w:sz w:val="22"/>
          <w:szCs w:val="22"/>
        </w:rPr>
        <w:t>or</w:t>
      </w:r>
      <w:proofErr w:type="gramEnd"/>
      <w:r w:rsidRPr="00526A48">
        <w:rPr>
          <w:rFonts w:ascii="Calibri" w:hAnsi="Calibri" w:cs="Calibri"/>
          <w:sz w:val="22"/>
          <w:szCs w:val="22"/>
        </w:rPr>
        <w:t xml:space="preserve"> neither, including figures in context. </w:t>
      </w:r>
    </w:p>
    <w:p w14:paraId="08273C0D" w14:textId="77777777" w:rsidR="00F64D6A" w:rsidRPr="00526A48" w:rsidRDefault="00F64D6A" w:rsidP="00573D99">
      <w:pPr>
        <w:pStyle w:val="NewLettering"/>
        <w:numPr>
          <w:ilvl w:val="0"/>
          <w:numId w:val="10"/>
        </w:numPr>
        <w:rPr>
          <w:rFonts w:ascii="Calibri" w:hAnsi="Calibri" w:cs="Calibri"/>
          <w:sz w:val="22"/>
          <w:szCs w:val="22"/>
        </w:rPr>
      </w:pPr>
      <w:r w:rsidRPr="00526A48">
        <w:rPr>
          <w:rFonts w:ascii="Calibri" w:hAnsi="Calibri" w:cs="Calibri"/>
          <w:sz w:val="22"/>
          <w:szCs w:val="22"/>
        </w:rPr>
        <w:t>Given an image or preimage, identify the transformation or combination of transformations that has/have occurred. Transformations include:</w:t>
      </w:r>
    </w:p>
    <w:p w14:paraId="6437763E" w14:textId="77777777" w:rsidR="00F64D6A" w:rsidRPr="00526A48" w:rsidRDefault="00F64D6A" w:rsidP="00573D99">
      <w:pPr>
        <w:pStyle w:val="NewLettering"/>
        <w:numPr>
          <w:ilvl w:val="1"/>
          <w:numId w:val="10"/>
        </w:numPr>
        <w:rPr>
          <w:rFonts w:ascii="Calibri" w:hAnsi="Calibri" w:cs="Calibri"/>
          <w:b/>
          <w:sz w:val="22"/>
          <w:szCs w:val="22"/>
        </w:rPr>
      </w:pPr>
      <w:proofErr w:type="gramStart"/>
      <w:r w:rsidRPr="00526A48">
        <w:rPr>
          <w:rFonts w:ascii="Calibri" w:hAnsi="Calibri" w:cs="Calibri"/>
          <w:sz w:val="22"/>
          <w:szCs w:val="22"/>
          <w:lang w:val="en"/>
        </w:rPr>
        <w:t>translations;</w:t>
      </w:r>
      <w:proofErr w:type="gramEnd"/>
    </w:p>
    <w:p w14:paraId="3EC01937" w14:textId="77777777" w:rsidR="00F64D6A" w:rsidRPr="00526A48" w:rsidRDefault="00F64D6A" w:rsidP="00573D99">
      <w:pPr>
        <w:pStyle w:val="NewLettering"/>
        <w:numPr>
          <w:ilvl w:val="1"/>
          <w:numId w:val="10"/>
        </w:numPr>
        <w:rPr>
          <w:rFonts w:ascii="Calibri" w:hAnsi="Calibri" w:cs="Calibri"/>
          <w:b/>
          <w:sz w:val="22"/>
          <w:szCs w:val="22"/>
        </w:rPr>
      </w:pPr>
      <w:r w:rsidRPr="00526A48">
        <w:rPr>
          <w:rFonts w:ascii="Calibri" w:hAnsi="Calibri" w:cs="Calibri"/>
          <w:sz w:val="22"/>
          <w:szCs w:val="22"/>
        </w:rPr>
        <w:t xml:space="preserve">reflections over any horizontal or vertical line or the lines </w:t>
      </w:r>
      <w:r w:rsidRPr="00526A48">
        <w:rPr>
          <w:rFonts w:ascii="Calibri" w:hAnsi="Calibri" w:cs="Calibri"/>
          <w:i/>
          <w:iCs/>
          <w:sz w:val="22"/>
          <w:szCs w:val="22"/>
        </w:rPr>
        <w:t xml:space="preserve">y = x </w:t>
      </w:r>
      <w:r w:rsidRPr="00526A48">
        <w:rPr>
          <w:rFonts w:ascii="Calibri" w:hAnsi="Calibri" w:cs="Calibri"/>
          <w:sz w:val="22"/>
          <w:szCs w:val="22"/>
        </w:rPr>
        <w:t xml:space="preserve">or </w:t>
      </w:r>
      <w:r w:rsidRPr="00526A48">
        <w:rPr>
          <w:rFonts w:ascii="Calibri" w:hAnsi="Calibri" w:cs="Calibri"/>
          <w:i/>
          <w:iCs/>
          <w:sz w:val="22"/>
          <w:szCs w:val="22"/>
        </w:rPr>
        <w:t>y</w:t>
      </w:r>
      <w:r w:rsidRPr="00526A48">
        <w:rPr>
          <w:rFonts w:ascii="Calibri" w:hAnsi="Calibri" w:cs="Calibri"/>
          <w:sz w:val="22"/>
          <w:szCs w:val="22"/>
        </w:rPr>
        <w:t xml:space="preserve"> = -</w:t>
      </w:r>
      <w:proofErr w:type="gramStart"/>
      <w:r w:rsidRPr="00526A48">
        <w:rPr>
          <w:rFonts w:ascii="Calibri" w:hAnsi="Calibri" w:cs="Calibri"/>
          <w:i/>
          <w:iCs/>
          <w:sz w:val="22"/>
          <w:szCs w:val="22"/>
        </w:rPr>
        <w:t>x</w:t>
      </w:r>
      <w:r w:rsidRPr="00526A48">
        <w:rPr>
          <w:rFonts w:ascii="Calibri" w:hAnsi="Calibri" w:cs="Calibri"/>
          <w:sz w:val="22"/>
          <w:szCs w:val="22"/>
        </w:rPr>
        <w:t>;</w:t>
      </w:r>
      <w:proofErr w:type="gramEnd"/>
    </w:p>
    <w:p w14:paraId="6A943403" w14:textId="77777777" w:rsidR="00F64D6A" w:rsidRPr="00526A48" w:rsidRDefault="00F64D6A" w:rsidP="00573D99">
      <w:pPr>
        <w:pStyle w:val="NewLettering"/>
        <w:numPr>
          <w:ilvl w:val="1"/>
          <w:numId w:val="10"/>
        </w:numPr>
        <w:rPr>
          <w:rFonts w:ascii="Calibri" w:hAnsi="Calibri" w:cs="Calibri"/>
          <w:sz w:val="22"/>
          <w:szCs w:val="22"/>
          <w:lang w:val="en"/>
        </w:rPr>
      </w:pPr>
      <w:r w:rsidRPr="00526A48">
        <w:rPr>
          <w:rFonts w:ascii="Calibri" w:hAnsi="Calibri" w:cs="Calibri"/>
          <w:sz w:val="22"/>
          <w:szCs w:val="22"/>
          <w:lang w:val="en"/>
        </w:rPr>
        <w:t>clockwise or counterclockwise rotations of 90°, 180°, 270°, or 360° on a coordinate grid where the center of rotation is limited to the origin; and</w:t>
      </w:r>
    </w:p>
    <w:p w14:paraId="529C398B" w14:textId="77777777" w:rsidR="00F64D6A" w:rsidRPr="00526A48" w:rsidRDefault="00F64D6A" w:rsidP="00573D99">
      <w:pPr>
        <w:pStyle w:val="NewLettering"/>
        <w:numPr>
          <w:ilvl w:val="1"/>
          <w:numId w:val="10"/>
        </w:numPr>
        <w:spacing w:after="240"/>
        <w:rPr>
          <w:rFonts w:ascii="Calibri" w:hAnsi="Calibri" w:cs="Calibri"/>
          <w:sz w:val="22"/>
          <w:szCs w:val="22"/>
        </w:rPr>
      </w:pPr>
      <w:r w:rsidRPr="00526A48">
        <w:rPr>
          <w:rFonts w:ascii="Calibri" w:hAnsi="Calibri" w:cs="Calibri"/>
          <w:sz w:val="22"/>
          <w:szCs w:val="22"/>
          <w:lang w:val="en"/>
        </w:rPr>
        <w:t>dilations, from a fixed point on a coordinate grid.</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526A48"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526A48" w:rsidRDefault="009C6B68"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9C6B68" w:rsidRPr="00526A48" w14:paraId="3E4E0C3D" w14:textId="77777777" w:rsidTr="00370866">
        <w:trPr>
          <w:trHeight w:val="299"/>
        </w:trPr>
        <w:tc>
          <w:tcPr>
            <w:tcW w:w="14310" w:type="dxa"/>
          </w:tcPr>
          <w:p w14:paraId="741396A2" w14:textId="77777777" w:rsidR="00587AEC" w:rsidRPr="00526A48" w:rsidRDefault="00587AEC" w:rsidP="00573D99">
            <w:pPr>
              <w:numPr>
                <w:ilvl w:val="0"/>
                <w:numId w:val="23"/>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Symmetry and transformations can be explored with coordinate methods. </w:t>
            </w:r>
          </w:p>
          <w:p w14:paraId="2E86AD14" w14:textId="77777777" w:rsidR="00587AEC" w:rsidRPr="00526A48" w:rsidRDefault="00587AEC" w:rsidP="00573D99">
            <w:pPr>
              <w:numPr>
                <w:ilvl w:val="0"/>
                <w:numId w:val="23"/>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Transformations and combinations of transformations can be used to define and describe the movement of objects in a plane or coordinate system.  </w:t>
            </w:r>
          </w:p>
          <w:p w14:paraId="7FAAA537" w14:textId="77777777" w:rsidR="00587AEC" w:rsidRPr="00526A48" w:rsidRDefault="00587AEC" w:rsidP="00573D99">
            <w:pPr>
              <w:numPr>
                <w:ilvl w:val="0"/>
                <w:numId w:val="23"/>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A transformation of a figure, called a preimage, changes the size, shape, and/or position of the figure to a new figure called the image.  </w:t>
            </w:r>
          </w:p>
          <w:p w14:paraId="50911DB9" w14:textId="68B9981B"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rigid transformation (or isometry) is a transformation that does not change the size or shape of a geometric figure. </w:t>
            </w:r>
            <w:r w:rsidR="005C0DEF" w:rsidRPr="00526A48">
              <w:rPr>
                <w:rFonts w:ascii="Calibri" w:eastAsia="Times New Roman" w:hAnsi="Calibri" w:cs="Calibri"/>
                <w:sz w:val="22"/>
                <w:szCs w:val="22"/>
              </w:rPr>
              <w:t>I</w:t>
            </w:r>
            <w:r w:rsidRPr="00526A48">
              <w:rPr>
                <w:rFonts w:ascii="Calibri" w:eastAsia="Times New Roman" w:hAnsi="Calibri" w:cs="Calibri"/>
                <w:sz w:val="22"/>
                <w:szCs w:val="22"/>
              </w:rPr>
              <w:t>s a special kind of transformation that does not change the size or shape of a figure. </w:t>
            </w:r>
          </w:p>
          <w:p w14:paraId="6A2E2E07"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image of an object or function graph after a rigid transformation is congruent to the preimage of the object. </w:t>
            </w:r>
          </w:p>
          <w:p w14:paraId="08A8AAFF"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Congruent figures can be shown through a series of rigid transformations. </w:t>
            </w:r>
          </w:p>
          <w:p w14:paraId="49B4B40E"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translation is a rigid transformation in which an image is formed by moving every point on the preimage the same distance in the same direction. </w:t>
            </w:r>
          </w:p>
          <w:p w14:paraId="346C5880" w14:textId="77777777" w:rsidR="00587AEC" w:rsidRPr="00526A48" w:rsidRDefault="00587AEC" w:rsidP="00573D99">
            <w:pPr>
              <w:numPr>
                <w:ilvl w:val="0"/>
                <w:numId w:val="24"/>
              </w:numPr>
              <w:tabs>
                <w:tab w:val="clear" w:pos="720"/>
              </w:tabs>
              <w:spacing w:after="60"/>
              <w:ind w:left="345" w:hanging="374"/>
              <w:textAlignment w:val="baseline"/>
              <w:rPr>
                <w:rFonts w:ascii="Calibri" w:hAnsi="Calibri" w:cs="Calibri"/>
                <w:color w:val="000000" w:themeColor="text1"/>
                <w:sz w:val="22"/>
                <w:szCs w:val="22"/>
              </w:rPr>
            </w:pPr>
            <w:r w:rsidRPr="00526A48">
              <w:rPr>
                <w:rFonts w:ascii="Calibri" w:eastAsia="Times New Roman" w:hAnsi="Calibri" w:cs="Calibri"/>
                <w:sz w:val="22"/>
                <w:szCs w:val="22"/>
              </w:rPr>
              <w:t>The rules for translation can be described using coordinates and/or verbal descriptions. </w:t>
            </w:r>
          </w:p>
          <w:p w14:paraId="3B8BF10E" w14:textId="1FC3286E" w:rsidR="00587AEC" w:rsidRDefault="00587AEC" w:rsidP="00573D99">
            <w:pPr>
              <w:numPr>
                <w:ilvl w:val="0"/>
                <w:numId w:val="23"/>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Coordinate rules for translation: </w:t>
            </w:r>
          </w:p>
          <w:p w14:paraId="1CF2C095" w14:textId="27D2C595" w:rsidR="008E3B46" w:rsidRDefault="008E3B46" w:rsidP="008E3B46">
            <w:pPr>
              <w:spacing w:after="60"/>
              <w:textAlignment w:val="baseline"/>
              <w:rPr>
                <w:rFonts w:ascii="Calibri" w:eastAsia="Times New Roman" w:hAnsi="Calibri" w:cs="Calibri"/>
                <w:sz w:val="22"/>
                <w:szCs w:val="22"/>
              </w:rPr>
            </w:pPr>
          </w:p>
          <w:p w14:paraId="5BF2BA79" w14:textId="09E88987" w:rsidR="008E3B46" w:rsidRDefault="008E3B46" w:rsidP="008E3B46">
            <w:pPr>
              <w:spacing w:after="60"/>
              <w:textAlignment w:val="baseline"/>
              <w:rPr>
                <w:rFonts w:ascii="Calibri" w:eastAsia="Times New Roman" w:hAnsi="Calibri" w:cs="Calibri"/>
                <w:sz w:val="22"/>
                <w:szCs w:val="22"/>
              </w:rPr>
            </w:pPr>
          </w:p>
          <w:p w14:paraId="38F0C427" w14:textId="07A1EA48" w:rsidR="008E3B46" w:rsidRDefault="008E3B46" w:rsidP="008E3B46">
            <w:pPr>
              <w:spacing w:after="60"/>
              <w:textAlignment w:val="baseline"/>
              <w:rPr>
                <w:rFonts w:ascii="Calibri" w:eastAsia="Times New Roman" w:hAnsi="Calibri" w:cs="Calibri"/>
                <w:sz w:val="22"/>
                <w:szCs w:val="22"/>
              </w:rPr>
            </w:pPr>
          </w:p>
          <w:p w14:paraId="69A58506" w14:textId="0DED3237" w:rsidR="008E3B46" w:rsidRDefault="008E3B46" w:rsidP="008E3B46">
            <w:pPr>
              <w:spacing w:after="60"/>
              <w:textAlignment w:val="baseline"/>
              <w:rPr>
                <w:rFonts w:ascii="Calibri" w:eastAsia="Times New Roman" w:hAnsi="Calibri" w:cs="Calibri"/>
                <w:sz w:val="22"/>
                <w:szCs w:val="22"/>
              </w:rPr>
            </w:pPr>
          </w:p>
          <w:p w14:paraId="5FAC2532" w14:textId="77777777" w:rsidR="008E3B46" w:rsidRPr="00526A48" w:rsidRDefault="008E3B46" w:rsidP="008E3B46">
            <w:pPr>
              <w:spacing w:after="60"/>
              <w:textAlignment w:val="baseline"/>
              <w:rPr>
                <w:rFonts w:ascii="Calibri" w:eastAsia="Times New Roman" w:hAnsi="Calibri" w:cs="Calibri"/>
                <w:sz w:val="22"/>
                <w:szCs w:val="22"/>
              </w:rPr>
            </w:pPr>
          </w:p>
          <w:tbl>
            <w:tblPr>
              <w:tblW w:w="5925"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05"/>
              <w:gridCol w:w="2520"/>
            </w:tblGrid>
            <w:tr w:rsidR="00587AEC" w:rsidRPr="00526A48" w14:paraId="1B124BF1"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AB75AA" w14:textId="77777777" w:rsidR="00587AEC" w:rsidRPr="00526A48" w:rsidRDefault="00587AEC" w:rsidP="005F5AB7">
                  <w:pPr>
                    <w:jc w:val="center"/>
                    <w:textAlignment w:val="baseline"/>
                    <w:rPr>
                      <w:rFonts w:ascii="Calibri" w:eastAsia="Times New Roman" w:hAnsi="Calibri" w:cs="Calibri"/>
                      <w:b/>
                      <w:bCs/>
                      <w:sz w:val="22"/>
                      <w:szCs w:val="22"/>
                    </w:rPr>
                  </w:pPr>
                  <w:r w:rsidRPr="00526A48">
                    <w:rPr>
                      <w:rFonts w:ascii="Calibri" w:eastAsia="Times New Roman" w:hAnsi="Calibri" w:cs="Calibri"/>
                      <w:b/>
                      <w:bCs/>
                      <w:sz w:val="22"/>
                      <w:szCs w:val="22"/>
                    </w:rPr>
                    <w:lastRenderedPageBreak/>
                    <w:t>Translation</w:t>
                  </w:r>
                </w:p>
              </w:tc>
              <w:tc>
                <w:tcPr>
                  <w:tcW w:w="25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CDAA7E" w14:textId="320F3258" w:rsidR="00587AEC" w:rsidRPr="00526A48" w:rsidRDefault="00587AEC" w:rsidP="005F5AB7">
                  <w:pPr>
                    <w:jc w:val="center"/>
                    <w:rPr>
                      <w:rFonts w:ascii="Calibri" w:eastAsia="Times New Roman" w:hAnsi="Calibri" w:cs="Calibri"/>
                      <w:b/>
                      <w:bCs/>
                      <w:sz w:val="22"/>
                      <w:szCs w:val="22"/>
                    </w:rPr>
                  </w:pPr>
                  <w:r w:rsidRPr="00526A48">
                    <w:rPr>
                      <w:rFonts w:ascii="Calibri" w:eastAsia="Times New Roman" w:hAnsi="Calibri" w:cs="Calibri"/>
                      <w:b/>
                      <w:bCs/>
                      <w:sz w:val="22"/>
                      <w:szCs w:val="22"/>
                      <w:bdr w:val="none" w:sz="0" w:space="0" w:color="auto" w:frame="1"/>
                    </w:rPr>
                    <w:t>(</w:t>
                  </w:r>
                  <w:r w:rsidRPr="00526A48">
                    <w:rPr>
                      <w:rFonts w:ascii="Calibri" w:eastAsia="Times New Roman" w:hAnsi="Calibri" w:cs="Calibri"/>
                      <w:b/>
                      <w:bCs/>
                      <w:i/>
                      <w:iCs/>
                      <w:sz w:val="22"/>
                      <w:szCs w:val="22"/>
                      <w:bdr w:val="none" w:sz="0" w:space="0" w:color="auto" w:frame="1"/>
                    </w:rPr>
                    <w:t>x,</w:t>
                  </w:r>
                  <w:r w:rsidR="00546E78">
                    <w:rPr>
                      <w:rFonts w:ascii="Calibri" w:eastAsia="Times New Roman" w:hAnsi="Calibri" w:cs="Calibri"/>
                      <w:b/>
                      <w:bCs/>
                      <w:i/>
                      <w:iCs/>
                      <w:sz w:val="22"/>
                      <w:szCs w:val="22"/>
                      <w:bdr w:val="none" w:sz="0" w:space="0" w:color="auto" w:frame="1"/>
                    </w:rPr>
                    <w:t xml:space="preserve"> </w:t>
                  </w:r>
                  <w:proofErr w:type="gramStart"/>
                  <w:r w:rsidRPr="00526A48">
                    <w:rPr>
                      <w:rFonts w:ascii="Calibri" w:eastAsia="Times New Roman" w:hAnsi="Calibri" w:cs="Calibri"/>
                      <w:b/>
                      <w:bCs/>
                      <w:i/>
                      <w:iCs/>
                      <w:sz w:val="22"/>
                      <w:szCs w:val="22"/>
                      <w:bdr w:val="none" w:sz="0" w:space="0" w:color="auto" w:frame="1"/>
                    </w:rPr>
                    <w:t>y</w:t>
                  </w:r>
                  <w:r w:rsidRPr="00526A48">
                    <w:rPr>
                      <w:rFonts w:ascii="Calibri" w:eastAsia="Times New Roman" w:hAnsi="Calibri" w:cs="Calibri"/>
                      <w:b/>
                      <w:bCs/>
                      <w:sz w:val="22"/>
                      <w:szCs w:val="22"/>
                      <w:bdr w:val="none" w:sz="0" w:space="0" w:color="auto" w:frame="1"/>
                    </w:rPr>
                    <w:t>)→</w:t>
                  </w:r>
                  <w:proofErr w:type="gramEnd"/>
                  <w:r w:rsidRPr="00526A48">
                    <w:rPr>
                      <w:rFonts w:ascii="Calibri" w:eastAsia="Times New Roman" w:hAnsi="Calibri" w:cs="Calibri"/>
                      <w:b/>
                      <w:bCs/>
                      <w:sz w:val="22"/>
                      <w:szCs w:val="22"/>
                      <w:bdr w:val="none" w:sz="0" w:space="0" w:color="auto" w:frame="1"/>
                    </w:rPr>
                    <w:t>(</w:t>
                  </w:r>
                  <w:r w:rsidRPr="00526A48">
                    <w:rPr>
                      <w:rFonts w:ascii="Calibri" w:eastAsia="Times New Roman" w:hAnsi="Calibri" w:cs="Calibri"/>
                      <w:b/>
                      <w:bCs/>
                      <w:i/>
                      <w:iCs/>
                      <w:sz w:val="22"/>
                      <w:szCs w:val="22"/>
                      <w:bdr w:val="none" w:sz="0" w:space="0" w:color="auto" w:frame="1"/>
                    </w:rPr>
                    <w:t>x</w:t>
                  </w:r>
                  <w:r w:rsidR="00546E78">
                    <w:rPr>
                      <w:rFonts w:ascii="Calibri" w:eastAsia="Times New Roman" w:hAnsi="Calibri" w:cs="Calibri"/>
                      <w:b/>
                      <w:bCs/>
                      <w:i/>
                      <w:iCs/>
                      <w:sz w:val="22"/>
                      <w:szCs w:val="22"/>
                      <w:bdr w:val="none" w:sz="0" w:space="0" w:color="auto" w:frame="1"/>
                    </w:rPr>
                    <w:t xml:space="preserve"> </w:t>
                  </w:r>
                  <w:r w:rsidRPr="00526A48">
                    <w:rPr>
                      <w:rFonts w:ascii="Calibri" w:eastAsia="Times New Roman" w:hAnsi="Calibri" w:cs="Calibri"/>
                      <w:b/>
                      <w:bCs/>
                      <w:sz w:val="22"/>
                      <w:szCs w:val="22"/>
                      <w:bdr w:val="none" w:sz="0" w:space="0" w:color="auto" w:frame="1"/>
                    </w:rPr>
                    <w:t>+</w:t>
                  </w:r>
                  <w:r w:rsidR="00546E78">
                    <w:rPr>
                      <w:rFonts w:ascii="Calibri" w:eastAsia="Times New Roman" w:hAnsi="Calibri" w:cs="Calibri"/>
                      <w:b/>
                      <w:bCs/>
                      <w:sz w:val="22"/>
                      <w:szCs w:val="22"/>
                      <w:bdr w:val="none" w:sz="0" w:space="0" w:color="auto" w:frame="1"/>
                    </w:rPr>
                    <w:t xml:space="preserve"> </w:t>
                  </w:r>
                  <w:r w:rsidRPr="00526A48">
                    <w:rPr>
                      <w:rFonts w:ascii="Calibri" w:eastAsia="Times New Roman" w:hAnsi="Calibri" w:cs="Calibri"/>
                      <w:b/>
                      <w:bCs/>
                      <w:i/>
                      <w:iCs/>
                      <w:sz w:val="22"/>
                      <w:szCs w:val="22"/>
                      <w:bdr w:val="none" w:sz="0" w:space="0" w:color="auto" w:frame="1"/>
                    </w:rPr>
                    <w:t>a, y</w:t>
                  </w:r>
                  <w:r w:rsidR="00546E78">
                    <w:rPr>
                      <w:rFonts w:ascii="Calibri" w:eastAsia="Times New Roman" w:hAnsi="Calibri" w:cs="Calibri"/>
                      <w:b/>
                      <w:bCs/>
                      <w:i/>
                      <w:iCs/>
                      <w:sz w:val="22"/>
                      <w:szCs w:val="22"/>
                      <w:bdr w:val="none" w:sz="0" w:space="0" w:color="auto" w:frame="1"/>
                    </w:rPr>
                    <w:t xml:space="preserve"> </w:t>
                  </w:r>
                  <w:r w:rsidRPr="00526A48">
                    <w:rPr>
                      <w:rFonts w:ascii="Calibri" w:eastAsia="Times New Roman" w:hAnsi="Calibri" w:cs="Calibri"/>
                      <w:b/>
                      <w:bCs/>
                      <w:sz w:val="22"/>
                      <w:szCs w:val="22"/>
                      <w:bdr w:val="none" w:sz="0" w:space="0" w:color="auto" w:frame="1"/>
                    </w:rPr>
                    <w:t>+</w:t>
                  </w:r>
                  <w:r w:rsidR="00546E78">
                    <w:rPr>
                      <w:rFonts w:ascii="Calibri" w:eastAsia="Times New Roman" w:hAnsi="Calibri" w:cs="Calibri"/>
                      <w:b/>
                      <w:bCs/>
                      <w:sz w:val="22"/>
                      <w:szCs w:val="22"/>
                      <w:bdr w:val="none" w:sz="0" w:space="0" w:color="auto" w:frame="1"/>
                    </w:rPr>
                    <w:t xml:space="preserve"> </w:t>
                  </w:r>
                  <w:r w:rsidRPr="00526A48">
                    <w:rPr>
                      <w:rFonts w:ascii="Calibri" w:eastAsia="Times New Roman" w:hAnsi="Calibri" w:cs="Calibri"/>
                      <w:b/>
                      <w:bCs/>
                      <w:i/>
                      <w:iCs/>
                      <w:sz w:val="22"/>
                      <w:szCs w:val="22"/>
                      <w:bdr w:val="none" w:sz="0" w:space="0" w:color="auto" w:frame="1"/>
                    </w:rPr>
                    <w:t>b</w:t>
                  </w:r>
                  <w:r w:rsidRPr="00526A48">
                    <w:rPr>
                      <w:rFonts w:ascii="Calibri" w:eastAsia="Times New Roman" w:hAnsi="Calibri" w:cs="Calibri"/>
                      <w:b/>
                      <w:bCs/>
                      <w:sz w:val="22"/>
                      <w:szCs w:val="22"/>
                      <w:bdr w:val="none" w:sz="0" w:space="0" w:color="auto" w:frame="1"/>
                    </w:rPr>
                    <w:t>)</w:t>
                  </w:r>
                </w:p>
              </w:tc>
            </w:tr>
            <w:tr w:rsidR="00587AEC" w:rsidRPr="00526A48" w14:paraId="5A182C6A"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27F80E72"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Reflection across the </w:t>
                  </w:r>
                  <w:r w:rsidRPr="00526A48">
                    <w:rPr>
                      <w:rFonts w:ascii="Calibri" w:eastAsia="Times New Roman" w:hAnsi="Calibri" w:cs="Calibri"/>
                      <w:i/>
                      <w:iCs/>
                      <w:sz w:val="22"/>
                      <w:szCs w:val="22"/>
                    </w:rPr>
                    <w:t>x</w:t>
                  </w:r>
                  <w:r w:rsidRPr="00526A48">
                    <w:rPr>
                      <w:rFonts w:ascii="Calibri" w:eastAsia="Times New Roman" w:hAnsi="Calibri" w:cs="Calibri"/>
                      <w:sz w:val="22"/>
                      <w:szCs w:val="22"/>
                    </w:rPr>
                    <w:t>-axis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24EF4F4" w14:textId="0C0B17CA"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 −y</w:t>
                  </w: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sz w:val="22"/>
                      <w:szCs w:val="22"/>
                    </w:rPr>
                    <w:t> </w:t>
                  </w:r>
                </w:p>
              </w:tc>
            </w:tr>
            <w:tr w:rsidR="00587AEC" w:rsidRPr="00526A48" w14:paraId="225763D9"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6C6CB2CD"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Reflection across the </w:t>
                  </w:r>
                  <w:r w:rsidRPr="00526A48">
                    <w:rPr>
                      <w:rFonts w:ascii="Calibri" w:eastAsia="Times New Roman" w:hAnsi="Calibri" w:cs="Calibri"/>
                      <w:i/>
                      <w:iCs/>
                      <w:sz w:val="22"/>
                      <w:szCs w:val="22"/>
                    </w:rPr>
                    <w:t>y</w:t>
                  </w:r>
                  <w:r w:rsidRPr="00526A48">
                    <w:rPr>
                      <w:rFonts w:ascii="Calibri" w:eastAsia="Times New Roman" w:hAnsi="Calibri" w:cs="Calibri"/>
                      <w:sz w:val="22"/>
                      <w:szCs w:val="22"/>
                    </w:rPr>
                    <w:t>-axis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1144994" w14:textId="209C4E3E"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 y</w:t>
                  </w:r>
                  <w:r w:rsidRPr="00526A48">
                    <w:rPr>
                      <w:rFonts w:ascii="Calibri" w:eastAsia="Times New Roman" w:hAnsi="Calibri" w:cs="Calibri"/>
                      <w:sz w:val="22"/>
                      <w:szCs w:val="22"/>
                      <w:bdr w:val="none" w:sz="0" w:space="0" w:color="auto" w:frame="1"/>
                    </w:rPr>
                    <w:t>)</w:t>
                  </w:r>
                </w:p>
              </w:tc>
            </w:tr>
            <w:tr w:rsidR="00587AEC" w:rsidRPr="00526A48" w14:paraId="0D52A453"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0D9E2E56"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Reflection across the line </w:t>
                  </w:r>
                  <w:r w:rsidRPr="00526A48">
                    <w:rPr>
                      <w:rFonts w:ascii="Calibri" w:eastAsia="Times New Roman" w:hAnsi="Calibri" w:cs="Calibri"/>
                      <w:i/>
                      <w:iCs/>
                      <w:sz w:val="22"/>
                      <w:szCs w:val="22"/>
                    </w:rPr>
                    <w:t>y=x</w:t>
                  </w:r>
                  <w:r w:rsidRPr="00526A48">
                    <w:rPr>
                      <w:rFonts w:ascii="Calibri" w:eastAsia="Times New Roman" w:hAnsi="Calibri" w:cs="Calibri"/>
                      <w:sz w:val="22"/>
                      <w:szCs w:val="22"/>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8645D0E" w14:textId="27725A4C"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y, x</w:t>
                  </w:r>
                  <w:r w:rsidRPr="00526A48">
                    <w:rPr>
                      <w:rFonts w:ascii="Calibri" w:eastAsia="Times New Roman" w:hAnsi="Calibri" w:cs="Calibri"/>
                      <w:sz w:val="22"/>
                      <w:szCs w:val="22"/>
                      <w:bdr w:val="none" w:sz="0" w:space="0" w:color="auto" w:frame="1"/>
                    </w:rPr>
                    <w:t>)</w:t>
                  </w:r>
                </w:p>
              </w:tc>
            </w:tr>
            <w:tr w:rsidR="00587AEC" w:rsidRPr="00526A48" w14:paraId="2D0C5F5C"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676CD82"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Reflection across the line </w:t>
                  </w:r>
                  <w:r w:rsidRPr="00526A48">
                    <w:rPr>
                      <w:rFonts w:ascii="Calibri" w:eastAsia="Times New Roman" w:hAnsi="Calibri" w:cs="Calibri"/>
                      <w:i/>
                      <w:iCs/>
                      <w:sz w:val="22"/>
                      <w:szCs w:val="22"/>
                    </w:rPr>
                    <w:t>y=-x</w:t>
                  </w:r>
                  <w:r w:rsidRPr="00526A48">
                    <w:rPr>
                      <w:rFonts w:ascii="Calibri" w:eastAsia="Times New Roman" w:hAnsi="Calibri" w:cs="Calibri"/>
                      <w:sz w:val="22"/>
                      <w:szCs w:val="22"/>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6B6C767" w14:textId="68FECACE"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y, −x</w:t>
                  </w:r>
                  <w:r w:rsidRPr="00526A48">
                    <w:rPr>
                      <w:rFonts w:ascii="Calibri" w:eastAsia="Times New Roman" w:hAnsi="Calibri" w:cs="Calibri"/>
                      <w:sz w:val="22"/>
                      <w:szCs w:val="22"/>
                      <w:bdr w:val="none" w:sz="0" w:space="0" w:color="auto" w:frame="1"/>
                    </w:rPr>
                    <w:t>)</w:t>
                  </w:r>
                </w:p>
              </w:tc>
            </w:tr>
            <w:tr w:rsidR="00587AEC" w:rsidRPr="00526A48" w14:paraId="3D3081BD"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4EB314F4"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Rotation 90</w:t>
                  </w:r>
                  <w:r w:rsidRPr="00526A48">
                    <w:rPr>
                      <w:rFonts w:ascii="Calibri" w:eastAsia="Times New Roman" w:hAnsi="Calibri" w:cs="Calibri"/>
                      <w:sz w:val="22"/>
                      <w:szCs w:val="22"/>
                      <w:bdr w:val="none" w:sz="0" w:space="0" w:color="auto" w:frame="1"/>
                    </w:rPr>
                    <w:t xml:space="preserve">° </w:t>
                  </w:r>
                  <w:r w:rsidRPr="00526A48">
                    <w:rPr>
                      <w:rFonts w:ascii="Calibri" w:eastAsia="Times New Roman" w:hAnsi="Calibri" w:cs="Calibri"/>
                      <w:sz w:val="22"/>
                      <w:szCs w:val="22"/>
                    </w:rPr>
                    <w:t>(counterclockwise) about the origin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737A7E3" w14:textId="11B73FB1"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y, x</w:t>
                  </w:r>
                  <w:r w:rsidRPr="00526A48">
                    <w:rPr>
                      <w:rFonts w:ascii="Calibri" w:eastAsia="Times New Roman" w:hAnsi="Calibri" w:cs="Calibri"/>
                      <w:sz w:val="22"/>
                      <w:szCs w:val="22"/>
                      <w:bdr w:val="none" w:sz="0" w:space="0" w:color="auto" w:frame="1"/>
                    </w:rPr>
                    <w:t>)</w:t>
                  </w:r>
                </w:p>
              </w:tc>
            </w:tr>
            <w:tr w:rsidR="00587AEC" w:rsidRPr="00526A48" w14:paraId="799335A4"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08EDF413"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Rotation 180</w:t>
                  </w:r>
                  <w:r w:rsidRPr="00526A48">
                    <w:rPr>
                      <w:rFonts w:ascii="Calibri" w:eastAsia="Times New Roman" w:hAnsi="Calibri" w:cs="Calibri"/>
                      <w:sz w:val="22"/>
                      <w:szCs w:val="22"/>
                      <w:bdr w:val="none" w:sz="0" w:space="0" w:color="auto" w:frame="1"/>
                    </w:rPr>
                    <w:t xml:space="preserve">° </w:t>
                  </w:r>
                  <w:r w:rsidRPr="00526A48">
                    <w:rPr>
                      <w:rFonts w:ascii="Calibri" w:eastAsia="Times New Roman" w:hAnsi="Calibri" w:cs="Calibri"/>
                      <w:sz w:val="22"/>
                      <w:szCs w:val="22"/>
                    </w:rPr>
                    <w:t>about the origin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BB92A29" w14:textId="3E1330A2"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 −y</w:t>
                  </w:r>
                  <w:r w:rsidRPr="00526A48">
                    <w:rPr>
                      <w:rFonts w:ascii="Calibri" w:eastAsia="Times New Roman" w:hAnsi="Calibri" w:cs="Calibri"/>
                      <w:sz w:val="22"/>
                      <w:szCs w:val="22"/>
                      <w:bdr w:val="none" w:sz="0" w:space="0" w:color="auto" w:frame="1"/>
                    </w:rPr>
                    <w:t>)</w:t>
                  </w:r>
                </w:p>
              </w:tc>
            </w:tr>
            <w:tr w:rsidR="00587AEC" w:rsidRPr="00526A48" w14:paraId="037BC102"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1F7DD11C"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Rotation 270</w:t>
                  </w:r>
                  <w:r w:rsidRPr="00526A48">
                    <w:rPr>
                      <w:rFonts w:ascii="Calibri" w:eastAsia="Times New Roman" w:hAnsi="Calibri" w:cs="Calibri"/>
                      <w:sz w:val="22"/>
                      <w:szCs w:val="22"/>
                      <w:bdr w:val="none" w:sz="0" w:space="0" w:color="auto" w:frame="1"/>
                    </w:rPr>
                    <w:t xml:space="preserve">° </w:t>
                  </w:r>
                  <w:r w:rsidRPr="00526A48">
                    <w:rPr>
                      <w:rFonts w:ascii="Calibri" w:eastAsia="Times New Roman" w:hAnsi="Calibri" w:cs="Calibri"/>
                      <w:sz w:val="22"/>
                      <w:szCs w:val="22"/>
                    </w:rPr>
                    <w:t>(counterclockwise) about the origin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8CBF4D1" w14:textId="013D8DB3"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y, −x</w:t>
                  </w:r>
                  <w:r w:rsidRPr="00526A48">
                    <w:rPr>
                      <w:rFonts w:ascii="Calibri" w:eastAsia="Times New Roman" w:hAnsi="Calibri" w:cs="Calibri"/>
                      <w:sz w:val="22"/>
                      <w:szCs w:val="22"/>
                      <w:bdr w:val="none" w:sz="0" w:space="0" w:color="auto" w:frame="1"/>
                    </w:rPr>
                    <w:t>)</w:t>
                  </w:r>
                </w:p>
              </w:tc>
            </w:tr>
            <w:tr w:rsidR="00587AEC" w:rsidRPr="00526A48" w14:paraId="69BB0E18" w14:textId="77777777" w:rsidTr="005F5AB7">
              <w:trPr>
                <w:trHeight w:val="60"/>
                <w:jc w:val="center"/>
              </w:trPr>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DA81D5A" w14:textId="77777777" w:rsidR="00587AEC" w:rsidRPr="00526A48" w:rsidRDefault="00587AEC" w:rsidP="00587AEC">
                  <w:pPr>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Dilation with respect to the origin and scale factor of </w:t>
                  </w:r>
                  <w:r w:rsidRPr="00526A48">
                    <w:rPr>
                      <w:rFonts w:ascii="Calibri" w:eastAsia="Times New Roman" w:hAnsi="Calibri" w:cs="Calibri"/>
                      <w:i/>
                      <w:iCs/>
                      <w:sz w:val="22"/>
                      <w:szCs w:val="22"/>
                    </w:rPr>
                    <w:t>k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57AE54D" w14:textId="3171AD26" w:rsidR="00587AEC" w:rsidRPr="00526A48" w:rsidRDefault="00587AEC" w:rsidP="00587AEC">
                  <w:pPr>
                    <w:jc w:val="center"/>
                    <w:rPr>
                      <w:rFonts w:ascii="Calibri" w:eastAsia="Times New Roman" w:hAnsi="Calibri" w:cs="Calibri"/>
                      <w:sz w:val="22"/>
                      <w:szCs w:val="22"/>
                    </w:rPr>
                  </w:pPr>
                  <w:r w:rsidRPr="00526A48">
                    <w:rPr>
                      <w:rFonts w:ascii="Calibri" w:eastAsia="Times New Roman" w:hAnsi="Calibri" w:cs="Calibri"/>
                      <w:sz w:val="22"/>
                      <w:szCs w:val="22"/>
                      <w:bdr w:val="none" w:sz="0" w:space="0" w:color="auto" w:frame="1"/>
                    </w:rPr>
                    <w:t>(</w:t>
                  </w:r>
                  <w:r w:rsidRPr="00526A48">
                    <w:rPr>
                      <w:rFonts w:ascii="Calibri" w:eastAsia="Times New Roman" w:hAnsi="Calibri" w:cs="Calibri"/>
                      <w:i/>
                      <w:iCs/>
                      <w:sz w:val="22"/>
                      <w:szCs w:val="22"/>
                      <w:bdr w:val="none" w:sz="0" w:space="0" w:color="auto" w:frame="1"/>
                    </w:rPr>
                    <w:t>x,</w:t>
                  </w:r>
                  <w:r w:rsidR="00546E78">
                    <w:rPr>
                      <w:rFonts w:ascii="Calibri" w:eastAsia="Times New Roman" w:hAnsi="Calibri" w:cs="Calibri"/>
                      <w:i/>
                      <w:iCs/>
                      <w:sz w:val="22"/>
                      <w:szCs w:val="22"/>
                      <w:bdr w:val="none" w:sz="0" w:space="0" w:color="auto" w:frame="1"/>
                    </w:rPr>
                    <w:t xml:space="preserve"> </w:t>
                  </w:r>
                  <w:proofErr w:type="gramStart"/>
                  <w:r w:rsidRPr="00526A48">
                    <w:rPr>
                      <w:rFonts w:ascii="Calibri" w:eastAsia="Times New Roman" w:hAnsi="Calibri" w:cs="Calibri"/>
                      <w:i/>
                      <w:iCs/>
                      <w:sz w:val="22"/>
                      <w:szCs w:val="22"/>
                      <w:bdr w:val="none" w:sz="0" w:space="0" w:color="auto" w:frame="1"/>
                    </w:rPr>
                    <w:t>y</w:t>
                  </w:r>
                  <w:r w:rsidRPr="00526A48">
                    <w:rPr>
                      <w:rFonts w:ascii="Calibri" w:eastAsia="Times New Roman" w:hAnsi="Calibri" w:cs="Calibri"/>
                      <w:sz w:val="22"/>
                      <w:szCs w:val="22"/>
                      <w:bdr w:val="none" w:sz="0" w:space="0" w:color="auto" w:frame="1"/>
                    </w:rPr>
                    <w:t>)→</w:t>
                  </w:r>
                  <w:proofErr w:type="gramEnd"/>
                  <w:r w:rsidRPr="00526A48">
                    <w:rPr>
                      <w:rFonts w:ascii="Calibri" w:eastAsia="Times New Roman" w:hAnsi="Calibri" w:cs="Calibri"/>
                      <w:sz w:val="22"/>
                      <w:szCs w:val="22"/>
                      <w:bdr w:val="none" w:sz="0" w:space="0" w:color="auto" w:frame="1"/>
                    </w:rPr>
                    <w:t>(</w:t>
                  </w:r>
                  <w:proofErr w:type="spellStart"/>
                  <w:r w:rsidRPr="00526A48">
                    <w:rPr>
                      <w:rFonts w:ascii="Calibri" w:eastAsia="Times New Roman" w:hAnsi="Calibri" w:cs="Calibri"/>
                      <w:i/>
                      <w:iCs/>
                      <w:sz w:val="22"/>
                      <w:szCs w:val="22"/>
                      <w:bdr w:val="none" w:sz="0" w:space="0" w:color="auto" w:frame="1"/>
                    </w:rPr>
                    <w:t>kx</w:t>
                  </w:r>
                  <w:proofErr w:type="spellEnd"/>
                  <w:r w:rsidRPr="00526A48">
                    <w:rPr>
                      <w:rFonts w:ascii="Calibri" w:eastAsia="Times New Roman" w:hAnsi="Calibri" w:cs="Calibri"/>
                      <w:i/>
                      <w:iCs/>
                      <w:sz w:val="22"/>
                      <w:szCs w:val="22"/>
                      <w:bdr w:val="none" w:sz="0" w:space="0" w:color="auto" w:frame="1"/>
                    </w:rPr>
                    <w:t>, </w:t>
                  </w:r>
                  <w:proofErr w:type="spellStart"/>
                  <w:r w:rsidRPr="00526A48">
                    <w:rPr>
                      <w:rFonts w:ascii="Calibri" w:eastAsia="Times New Roman" w:hAnsi="Calibri" w:cs="Calibri"/>
                      <w:i/>
                      <w:iCs/>
                      <w:sz w:val="22"/>
                      <w:szCs w:val="22"/>
                      <w:bdr w:val="none" w:sz="0" w:space="0" w:color="auto" w:frame="1"/>
                    </w:rPr>
                    <w:t>ky</w:t>
                  </w:r>
                  <w:proofErr w:type="spellEnd"/>
                  <w:r w:rsidRPr="00526A48">
                    <w:rPr>
                      <w:rFonts w:ascii="Calibri" w:eastAsia="Times New Roman" w:hAnsi="Calibri" w:cs="Calibri"/>
                      <w:sz w:val="22"/>
                      <w:szCs w:val="22"/>
                      <w:bdr w:val="none" w:sz="0" w:space="0" w:color="auto" w:frame="1"/>
                    </w:rPr>
                    <w:t>)</w:t>
                  </w:r>
                </w:p>
                <w:p w14:paraId="06BBB27D" w14:textId="77777777" w:rsidR="00587AEC" w:rsidRPr="00526A48" w:rsidRDefault="00587AEC" w:rsidP="00587AEC">
                  <w:pPr>
                    <w:rPr>
                      <w:rFonts w:ascii="Calibri" w:eastAsia="Times New Roman" w:hAnsi="Calibri" w:cs="Calibri"/>
                      <w:sz w:val="22"/>
                      <w:szCs w:val="22"/>
                    </w:rPr>
                  </w:pPr>
                  <w:r w:rsidRPr="00526A48">
                    <w:rPr>
                      <w:rFonts w:ascii="Calibri" w:eastAsia="Times New Roman" w:hAnsi="Calibri" w:cs="Calibri"/>
                      <w:sz w:val="22"/>
                      <w:szCs w:val="22"/>
                    </w:rPr>
                    <w:t> </w:t>
                  </w:r>
                </w:p>
              </w:tc>
            </w:tr>
          </w:tbl>
          <w:p w14:paraId="7F61DA72" w14:textId="77777777" w:rsidR="00546E78" w:rsidRDefault="00546E78" w:rsidP="00546E78">
            <w:pPr>
              <w:spacing w:after="60"/>
              <w:ind w:left="345"/>
              <w:textAlignment w:val="baseline"/>
              <w:rPr>
                <w:rFonts w:ascii="Calibri" w:eastAsia="Times New Roman" w:hAnsi="Calibri" w:cs="Calibri"/>
                <w:sz w:val="22"/>
                <w:szCs w:val="22"/>
              </w:rPr>
            </w:pPr>
          </w:p>
          <w:p w14:paraId="4818A0C2" w14:textId="710C4938"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reflection is a rigid transformation in which an image is formed by reflecting the preimage over a line called the line of reflection. All corresponding points in the image are equidistant from the line of reflection. </w:t>
            </w:r>
          </w:p>
          <w:p w14:paraId="73DC1DD9"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midpoint between any set of reflected points lies on the line of reflection. </w:t>
            </w:r>
          </w:p>
          <w:p w14:paraId="5E71F2D5"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line of reflection can be determined by finding the midpoint (or balance point) between any set of two reflected points. </w:t>
            </w:r>
          </w:p>
          <w:p w14:paraId="547DCFE3"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rotation is a rigid transformation in which an image is formed by rotating the preimage about a point called the center of rotation. The center of rotation may or may not be on the preimage. </w:t>
            </w:r>
          </w:p>
          <w:p w14:paraId="799D10A0"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dilation is a transformation in which an image is formed by enlarging or reducing the preimage proportionally by a scale factor from the center of dilation. The center of dilation may or may not be on the preimage. The image is </w:t>
            </w:r>
            <w:proofErr w:type="gramStart"/>
            <w:r w:rsidRPr="00526A48">
              <w:rPr>
                <w:rFonts w:ascii="Calibri" w:eastAsia="Times New Roman" w:hAnsi="Calibri" w:cs="Calibri"/>
                <w:sz w:val="22"/>
                <w:szCs w:val="22"/>
              </w:rPr>
              <w:t>similar to</w:t>
            </w:r>
            <w:proofErr w:type="gramEnd"/>
            <w:r w:rsidRPr="00526A48">
              <w:rPr>
                <w:rFonts w:ascii="Calibri" w:eastAsia="Times New Roman" w:hAnsi="Calibri" w:cs="Calibri"/>
                <w:sz w:val="22"/>
                <w:szCs w:val="22"/>
              </w:rPr>
              <w:t xml:space="preserve"> the preimage.</w:t>
            </w:r>
          </w:p>
          <w:p w14:paraId="1993D02D"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set of points has line symmetry if and only if there is a line, </w:t>
            </w:r>
            <w:r w:rsidRPr="00526A48">
              <w:rPr>
                <w:rFonts w:ascii="Calibri" w:eastAsia="Times New Roman" w:hAnsi="Calibri" w:cs="Calibri"/>
                <w:i/>
                <w:iCs/>
                <w:sz w:val="22"/>
                <w:szCs w:val="22"/>
              </w:rPr>
              <w:t>l</w:t>
            </w:r>
            <w:r w:rsidRPr="00526A48">
              <w:rPr>
                <w:rFonts w:ascii="Calibri" w:eastAsia="Times New Roman" w:hAnsi="Calibri" w:cs="Calibri"/>
                <w:sz w:val="22"/>
                <w:szCs w:val="22"/>
              </w:rPr>
              <w:t xml:space="preserve">, such that the reflection through </w:t>
            </w:r>
            <w:r w:rsidRPr="00526A48">
              <w:rPr>
                <w:rFonts w:ascii="Calibri" w:eastAsia="Times New Roman" w:hAnsi="Calibri" w:cs="Calibri"/>
                <w:i/>
                <w:iCs/>
                <w:sz w:val="22"/>
                <w:szCs w:val="22"/>
              </w:rPr>
              <w:t>l</w:t>
            </w:r>
            <w:r w:rsidRPr="00526A48">
              <w:rPr>
                <w:rFonts w:ascii="Calibri" w:eastAsia="Times New Roman" w:hAnsi="Calibri" w:cs="Calibri"/>
                <w:sz w:val="22"/>
                <w:szCs w:val="22"/>
              </w:rPr>
              <w:t xml:space="preserve"> of each point in the set is also a point in the set. </w:t>
            </w:r>
          </w:p>
          <w:p w14:paraId="56A6002D" w14:textId="77777777" w:rsidR="00587AEC" w:rsidRPr="00526A48"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hAnsi="Calibri" w:cs="Calibri"/>
                <w:sz w:val="22"/>
                <w:szCs w:val="22"/>
                <w:shd w:val="clear" w:color="auto" w:fill="FFFFFF"/>
              </w:rPr>
              <w:t>P</w:t>
            </w:r>
            <w:r w:rsidRPr="00526A48">
              <w:rPr>
                <w:rFonts w:ascii="Calibri" w:hAnsi="Calibri" w:cs="Calibri"/>
                <w:sz w:val="22"/>
                <w:szCs w:val="22"/>
              </w:rPr>
              <w:t>oint symmetry e</w:t>
            </w:r>
            <w:r w:rsidRPr="00526A48">
              <w:rPr>
                <w:rFonts w:ascii="Calibri" w:hAnsi="Calibri" w:cs="Calibri"/>
                <w:sz w:val="22"/>
                <w:szCs w:val="22"/>
                <w:shd w:val="clear" w:color="auto" w:fill="FFFFFF"/>
              </w:rPr>
              <w:t xml:space="preserve">xists when a figure is built around a single point called the center of the figure. For every point in the figure, there is another point found directly opposite it on the other side of the center, at the same distance from the center. A figure with point symmetry will appear the same after a </w:t>
            </w:r>
            <w:r w:rsidRPr="00526A48">
              <w:rPr>
                <w:rFonts w:ascii="Calibri" w:eastAsia="Times New Roman" w:hAnsi="Calibri" w:cs="Calibri"/>
                <w:sz w:val="22"/>
                <w:szCs w:val="22"/>
              </w:rPr>
              <w:t>180°</w:t>
            </w:r>
            <w:r w:rsidRPr="00526A48">
              <w:rPr>
                <w:rFonts w:ascii="Calibri" w:hAnsi="Calibri" w:cs="Calibri"/>
                <w:sz w:val="22"/>
                <w:szCs w:val="22"/>
                <w:shd w:val="clear" w:color="auto" w:fill="FFFFFF"/>
              </w:rPr>
              <w:t xml:space="preserve"> rotation. In point symmetry, the center point is the midpoint of every segment formed by joining a point to its image. </w:t>
            </w:r>
          </w:p>
          <w:p w14:paraId="3961902C" w14:textId="77777777" w:rsidR="00587AEC" w:rsidRDefault="00587AEC" w:rsidP="00573D99">
            <w:pPr>
              <w:numPr>
                <w:ilvl w:val="0"/>
                <w:numId w:val="24"/>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perpendicular bisector construction creates the perpendicular bisector as the line of reflection of the provided line segment.</w:t>
            </w:r>
          </w:p>
          <w:p w14:paraId="3464E98B" w14:textId="6A1BD85C" w:rsidR="00546E78" w:rsidRDefault="00546E78" w:rsidP="00546E78">
            <w:pPr>
              <w:spacing w:after="60"/>
              <w:ind w:left="345"/>
              <w:textAlignment w:val="baseline"/>
              <w:rPr>
                <w:rFonts w:ascii="Calibri" w:eastAsia="Times New Roman" w:hAnsi="Calibri" w:cs="Calibri"/>
                <w:sz w:val="22"/>
                <w:szCs w:val="22"/>
              </w:rPr>
            </w:pPr>
          </w:p>
          <w:p w14:paraId="49484286" w14:textId="742CE73E" w:rsidR="008E3B46" w:rsidRDefault="008E3B46" w:rsidP="00546E78">
            <w:pPr>
              <w:spacing w:after="60"/>
              <w:ind w:left="345"/>
              <w:textAlignment w:val="baseline"/>
              <w:rPr>
                <w:rFonts w:ascii="Calibri" w:eastAsia="Times New Roman" w:hAnsi="Calibri" w:cs="Calibri"/>
                <w:sz w:val="22"/>
                <w:szCs w:val="22"/>
              </w:rPr>
            </w:pPr>
          </w:p>
          <w:p w14:paraId="79B02A2F" w14:textId="764F463B" w:rsidR="008E3B46" w:rsidRDefault="008E3B46" w:rsidP="00546E78">
            <w:pPr>
              <w:spacing w:after="60"/>
              <w:ind w:left="345"/>
              <w:textAlignment w:val="baseline"/>
              <w:rPr>
                <w:rFonts w:ascii="Calibri" w:eastAsia="Times New Roman" w:hAnsi="Calibri" w:cs="Calibri"/>
                <w:sz w:val="22"/>
                <w:szCs w:val="22"/>
              </w:rPr>
            </w:pPr>
          </w:p>
          <w:p w14:paraId="5A463AB2" w14:textId="5346A2D8" w:rsidR="008E3B46" w:rsidRDefault="008E3B46" w:rsidP="00546E78">
            <w:pPr>
              <w:spacing w:after="60"/>
              <w:ind w:left="345"/>
              <w:textAlignment w:val="baseline"/>
              <w:rPr>
                <w:rFonts w:ascii="Calibri" w:eastAsia="Times New Roman" w:hAnsi="Calibri" w:cs="Calibri"/>
                <w:sz w:val="22"/>
                <w:szCs w:val="22"/>
              </w:rPr>
            </w:pPr>
          </w:p>
          <w:p w14:paraId="57E20CB0" w14:textId="160D9C13" w:rsidR="008E3B46" w:rsidRDefault="008E3B46" w:rsidP="00546E78">
            <w:pPr>
              <w:spacing w:after="60"/>
              <w:ind w:left="345"/>
              <w:textAlignment w:val="baseline"/>
              <w:rPr>
                <w:rFonts w:ascii="Calibri" w:eastAsia="Times New Roman" w:hAnsi="Calibri" w:cs="Calibri"/>
                <w:sz w:val="22"/>
                <w:szCs w:val="22"/>
              </w:rPr>
            </w:pPr>
          </w:p>
          <w:p w14:paraId="23293A1B" w14:textId="77777777" w:rsidR="008E3B46" w:rsidRPr="00526A48" w:rsidRDefault="008E3B46" w:rsidP="00546E78">
            <w:pPr>
              <w:spacing w:after="60"/>
              <w:ind w:left="345"/>
              <w:textAlignment w:val="baseline"/>
              <w:rPr>
                <w:rFonts w:ascii="Calibri" w:eastAsia="Times New Roman" w:hAnsi="Calibri" w:cs="Calibri"/>
                <w:sz w:val="22"/>
                <w:szCs w:val="22"/>
              </w:rPr>
            </w:pPr>
          </w:p>
          <w:p w14:paraId="54182B9D" w14:textId="1BE84506" w:rsidR="00B92FDE" w:rsidRPr="00526A48" w:rsidRDefault="00587AEC" w:rsidP="00587AEC">
            <w:pPr>
              <w:spacing w:after="60"/>
              <w:ind w:left="345"/>
              <w:jc w:val="center"/>
              <w:textAlignment w:val="baseline"/>
              <w:rPr>
                <w:rFonts w:ascii="Calibri" w:hAnsi="Calibri" w:cs="Calibri"/>
                <w:sz w:val="22"/>
                <w:szCs w:val="22"/>
              </w:rPr>
            </w:pPr>
            <w:r w:rsidRPr="00526A48">
              <w:rPr>
                <w:rFonts w:ascii="Calibri" w:hAnsi="Calibri" w:cs="Calibri"/>
                <w:noProof/>
              </w:rPr>
              <w:drawing>
                <wp:inline distT="0" distB="0" distL="0" distR="0" wp14:anchorId="02A52EFF" wp14:editId="2AC40757">
                  <wp:extent cx="1426210" cy="1701767"/>
                  <wp:effectExtent l="0" t="0" r="2540" b="0"/>
                  <wp:docPr id="15" name="Picture 15" descr="A construction of a perpendicular bi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cstate="print">
                            <a:extLst>
                              <a:ext uri="{28A0092B-C50C-407E-A947-70E740481C1C}">
                                <a14:useLocalDpi xmlns:a14="http://schemas.microsoft.com/office/drawing/2010/main" val="0"/>
                              </a:ext>
                            </a:extLst>
                          </a:blip>
                          <a:srcRect l="22896" t="22341" r="50196" b="20567"/>
                          <a:stretch>
                            <a:fillRect/>
                          </a:stretch>
                        </pic:blipFill>
                        <pic:spPr>
                          <a:xfrm>
                            <a:off x="0" y="0"/>
                            <a:ext cx="1444728" cy="1723863"/>
                          </a:xfrm>
                          <a:prstGeom prst="rect">
                            <a:avLst/>
                          </a:prstGeom>
                        </pic:spPr>
                      </pic:pic>
                    </a:graphicData>
                  </a:graphic>
                </wp:inline>
              </w:drawing>
            </w:r>
          </w:p>
        </w:tc>
      </w:tr>
      <w:tr w:rsidR="009C6B68" w:rsidRPr="00526A48"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526A48" w:rsidRDefault="009C6B68" w:rsidP="00370866">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9C6B68" w:rsidRPr="00526A48" w14:paraId="35BDCCF1" w14:textId="77777777" w:rsidTr="00370866">
        <w:trPr>
          <w:trHeight w:val="314"/>
        </w:trPr>
        <w:tc>
          <w:tcPr>
            <w:tcW w:w="14310" w:type="dxa"/>
            <w:shd w:val="clear" w:color="auto" w:fill="auto"/>
          </w:tcPr>
          <w:p w14:paraId="784C32E7" w14:textId="77777777" w:rsidR="000C4513" w:rsidRPr="00526A48" w:rsidRDefault="000C4513" w:rsidP="000C4513">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0F7B6208" w14:textId="77777777" w:rsidR="005C0DEF" w:rsidRPr="00526A48" w:rsidRDefault="005C0DEF" w:rsidP="000C4513">
            <w:pPr>
              <w:rPr>
                <w:rFonts w:ascii="Calibri" w:eastAsia="Times New Roman" w:hAnsi="Calibri" w:cs="Calibri"/>
                <w:sz w:val="22"/>
                <w:szCs w:val="22"/>
              </w:rPr>
            </w:pPr>
          </w:p>
          <w:p w14:paraId="708DBCFE" w14:textId="6042F452" w:rsidR="00E51C11" w:rsidRPr="001E61C7" w:rsidRDefault="009C6B68" w:rsidP="001E61C7">
            <w:pPr>
              <w:pStyle w:val="Bullet1"/>
              <w:numPr>
                <w:ilvl w:val="0"/>
                <w:numId w:val="0"/>
              </w:numPr>
              <w:spacing w:before="0"/>
              <w:rPr>
                <w:rStyle w:val="cf01"/>
                <w:rFonts w:ascii="Calibri" w:hAnsi="Calibri" w:cs="Calibri"/>
                <w:sz w:val="22"/>
                <w:szCs w:val="22"/>
              </w:rPr>
            </w:pPr>
            <w:r w:rsidRPr="001E61C7">
              <w:rPr>
                <w:rFonts w:ascii="Calibri" w:hAnsi="Calibri" w:cs="Calibri"/>
                <w:b/>
                <w:bCs/>
                <w:sz w:val="22"/>
                <w:szCs w:val="22"/>
              </w:rPr>
              <w:t xml:space="preserve">Mathematical Problem Solving: </w:t>
            </w:r>
            <w:r w:rsidR="00E51C11" w:rsidRPr="001E61C7">
              <w:rPr>
                <w:rFonts w:ascii="Calibri" w:hAnsi="Calibri" w:cs="Calibri"/>
                <w:sz w:val="22"/>
                <w:szCs w:val="22"/>
              </w:rPr>
              <w:t>Students need additional practice</w:t>
            </w:r>
            <w:r w:rsidR="001E61C7" w:rsidRPr="001E61C7">
              <w:rPr>
                <w:rFonts w:ascii="Calibri" w:hAnsi="Calibri" w:cs="Calibri"/>
                <w:sz w:val="22"/>
                <w:szCs w:val="22"/>
              </w:rPr>
              <w:t xml:space="preserve"> </w:t>
            </w:r>
            <w:r w:rsidR="00E51C11" w:rsidRPr="001E61C7">
              <w:rPr>
                <w:rFonts w:ascii="Calibri" w:hAnsi="Calibri" w:cs="Calibri"/>
                <w:sz w:val="22"/>
                <w:szCs w:val="22"/>
              </w:rPr>
              <w:t>identifying the result of a combination of two transformations; and completing a combination of two transformations to determine the new coordinates of a given figure.</w:t>
            </w:r>
            <w:r w:rsidR="001E61C7" w:rsidRPr="001E61C7">
              <w:rPr>
                <w:rFonts w:ascii="Calibri" w:hAnsi="Calibri" w:cs="Calibri"/>
                <w:sz w:val="22"/>
                <w:szCs w:val="22"/>
              </w:rPr>
              <w:t xml:space="preserve"> </w:t>
            </w:r>
            <w:r w:rsidR="00E51C11" w:rsidRPr="001E61C7">
              <w:rPr>
                <w:rStyle w:val="cf01"/>
                <w:rFonts w:ascii="Calibri" w:hAnsi="Calibri" w:cs="Calibri"/>
                <w:sz w:val="22"/>
                <w:szCs w:val="22"/>
              </w:rPr>
              <w:t>Example(s) with common misconceptions follow –</w:t>
            </w:r>
          </w:p>
          <w:p w14:paraId="3BE5E4A0" w14:textId="77777777" w:rsidR="00E51C11" w:rsidRPr="00526A48" w:rsidRDefault="00E51C11" w:rsidP="00E51C11">
            <w:pPr>
              <w:rPr>
                <w:rFonts w:ascii="Calibri" w:hAnsi="Calibri" w:cs="Calibri"/>
              </w:rPr>
            </w:pPr>
          </w:p>
          <w:p w14:paraId="3B83A789" w14:textId="77777777" w:rsidR="00E51C11" w:rsidRPr="001E61C7" w:rsidRDefault="00E51C11" w:rsidP="00546E78">
            <w:pPr>
              <w:rPr>
                <w:rFonts w:ascii="Calibri" w:hAnsi="Calibri" w:cs="Calibri"/>
                <w:sz w:val="22"/>
                <w:szCs w:val="18"/>
              </w:rPr>
            </w:pPr>
            <w:r w:rsidRPr="001E61C7">
              <w:rPr>
                <w:rFonts w:ascii="Calibri" w:hAnsi="Calibri" w:cs="Calibri"/>
                <w:sz w:val="22"/>
                <w:szCs w:val="18"/>
              </w:rPr>
              <w:t xml:space="preserve">Which sequence of two transformations maps </w:t>
            </w:r>
            <w:r w:rsidRPr="001E61C7">
              <w:rPr>
                <w:rFonts w:ascii="Cambria Math" w:hAnsi="Cambria Math" w:cs="Cambria Math"/>
                <w:sz w:val="22"/>
                <w:szCs w:val="18"/>
              </w:rPr>
              <w:t>△</w:t>
            </w:r>
            <w:r w:rsidRPr="001E61C7">
              <w:rPr>
                <w:rFonts w:ascii="Calibri" w:hAnsi="Calibri" w:cs="Calibri"/>
                <w:sz w:val="22"/>
                <w:szCs w:val="18"/>
              </w:rPr>
              <w:t xml:space="preserve">ABC to </w:t>
            </w:r>
            <w:r w:rsidRPr="001E61C7">
              <w:rPr>
                <w:rFonts w:ascii="Cambria Math" w:hAnsi="Cambria Math" w:cs="Cambria Math"/>
                <w:sz w:val="22"/>
                <w:szCs w:val="18"/>
              </w:rPr>
              <w:t>△</w:t>
            </w:r>
            <w:r w:rsidRPr="001E61C7">
              <w:rPr>
                <w:rFonts w:ascii="Calibri" w:hAnsi="Calibri" w:cs="Calibri"/>
                <w:sz w:val="22"/>
                <w:szCs w:val="18"/>
              </w:rPr>
              <w:t xml:space="preserve">A′B′C′? (The vertices of the triangles have integral coordinates.) </w:t>
            </w:r>
          </w:p>
          <w:p w14:paraId="4BD25F3D" w14:textId="7FA6CFEF" w:rsidR="00E51C11" w:rsidRDefault="00E51C11" w:rsidP="00E51C11">
            <w:pPr>
              <w:rPr>
                <w:rFonts w:ascii="Calibri" w:hAnsi="Calibri" w:cs="Calibri"/>
              </w:rPr>
            </w:pPr>
          </w:p>
          <w:p w14:paraId="3D83F185" w14:textId="09D55229" w:rsidR="008E3B46" w:rsidRDefault="008E3B46" w:rsidP="00E51C11">
            <w:pPr>
              <w:rPr>
                <w:rFonts w:ascii="Calibri" w:hAnsi="Calibri" w:cs="Calibri"/>
              </w:rPr>
            </w:pPr>
          </w:p>
          <w:p w14:paraId="57BDB660" w14:textId="240A65A8" w:rsidR="008E3B46" w:rsidRDefault="008E3B46" w:rsidP="00E51C11">
            <w:pPr>
              <w:rPr>
                <w:rFonts w:ascii="Calibri" w:hAnsi="Calibri" w:cs="Calibri"/>
              </w:rPr>
            </w:pPr>
          </w:p>
          <w:p w14:paraId="3DEA9D45" w14:textId="6CA04598" w:rsidR="008E3B46" w:rsidRDefault="008E3B46" w:rsidP="00E51C11">
            <w:pPr>
              <w:rPr>
                <w:rFonts w:ascii="Calibri" w:hAnsi="Calibri" w:cs="Calibri"/>
              </w:rPr>
            </w:pPr>
          </w:p>
          <w:p w14:paraId="5B9AB6C7" w14:textId="5962D31F" w:rsidR="008E3B46" w:rsidRDefault="008E3B46" w:rsidP="00E51C11">
            <w:pPr>
              <w:rPr>
                <w:rFonts w:ascii="Calibri" w:hAnsi="Calibri" w:cs="Calibri"/>
              </w:rPr>
            </w:pPr>
          </w:p>
          <w:p w14:paraId="3F4A3C81" w14:textId="1DFFFE73" w:rsidR="008E3B46" w:rsidRDefault="008E3B46" w:rsidP="00E51C11">
            <w:pPr>
              <w:rPr>
                <w:rFonts w:ascii="Calibri" w:hAnsi="Calibri" w:cs="Calibri"/>
              </w:rPr>
            </w:pPr>
          </w:p>
          <w:p w14:paraId="00D1569A" w14:textId="79F3F6BB" w:rsidR="008E3B46" w:rsidRDefault="008E3B46" w:rsidP="00E51C11">
            <w:pPr>
              <w:rPr>
                <w:rFonts w:ascii="Calibri" w:hAnsi="Calibri" w:cs="Calibri"/>
              </w:rPr>
            </w:pPr>
          </w:p>
          <w:p w14:paraId="1F4D6B42" w14:textId="781883A3" w:rsidR="008E3B46" w:rsidRDefault="008E3B46" w:rsidP="00E51C11">
            <w:pPr>
              <w:rPr>
                <w:rFonts w:ascii="Calibri" w:hAnsi="Calibri" w:cs="Calibri"/>
              </w:rPr>
            </w:pPr>
          </w:p>
          <w:p w14:paraId="5F7EFB0D" w14:textId="2571FEDC" w:rsidR="008E3B46" w:rsidRDefault="008E3B46" w:rsidP="00E51C11">
            <w:pPr>
              <w:rPr>
                <w:rFonts w:ascii="Calibri" w:hAnsi="Calibri" w:cs="Calibri"/>
              </w:rPr>
            </w:pPr>
          </w:p>
          <w:p w14:paraId="214B0F4C" w14:textId="57969420" w:rsidR="008E3B46" w:rsidRDefault="008E3B46" w:rsidP="00E51C11">
            <w:pPr>
              <w:rPr>
                <w:rFonts w:ascii="Calibri" w:hAnsi="Calibri" w:cs="Calibri"/>
              </w:rPr>
            </w:pPr>
          </w:p>
          <w:p w14:paraId="46BD6E56" w14:textId="6C3EA37E" w:rsidR="008E3B46" w:rsidRDefault="008E3B46" w:rsidP="00E51C11">
            <w:pPr>
              <w:rPr>
                <w:rFonts w:ascii="Calibri" w:hAnsi="Calibri" w:cs="Calibri"/>
              </w:rPr>
            </w:pPr>
          </w:p>
          <w:p w14:paraId="3A131934" w14:textId="09BAA042" w:rsidR="008E3B46" w:rsidRDefault="008E3B46" w:rsidP="00E51C11">
            <w:pPr>
              <w:rPr>
                <w:rFonts w:ascii="Calibri" w:hAnsi="Calibri" w:cs="Calibri"/>
              </w:rPr>
            </w:pPr>
          </w:p>
          <w:p w14:paraId="57A2B893" w14:textId="188FCCE0" w:rsidR="008E3B46" w:rsidRDefault="008E3B46" w:rsidP="00E51C11">
            <w:pPr>
              <w:rPr>
                <w:rFonts w:ascii="Calibri" w:hAnsi="Calibri" w:cs="Calibri"/>
              </w:rPr>
            </w:pPr>
          </w:p>
          <w:p w14:paraId="5FB36F4F" w14:textId="77777777" w:rsidR="008E3B46" w:rsidRPr="00526A48" w:rsidRDefault="008E3B46" w:rsidP="00E51C11">
            <w:pPr>
              <w:rPr>
                <w:rFonts w:ascii="Calibri" w:hAnsi="Calibri" w:cs="Calibri"/>
              </w:rPr>
            </w:pPr>
          </w:p>
          <w:p w14:paraId="54B6AD62" w14:textId="547DE32A" w:rsidR="00E51C11" w:rsidRDefault="00E51C11" w:rsidP="00E51C11">
            <w:pPr>
              <w:jc w:val="center"/>
              <w:rPr>
                <w:rFonts w:ascii="Calibri" w:hAnsi="Calibri" w:cs="Calibri"/>
              </w:rPr>
            </w:pPr>
            <w:r w:rsidRPr="00526A48">
              <w:rPr>
                <w:rFonts w:ascii="Calibri" w:hAnsi="Calibri" w:cs="Calibri"/>
                <w:noProof/>
              </w:rPr>
              <w:drawing>
                <wp:inline distT="0" distB="0" distL="0" distR="0" wp14:anchorId="7C809AAB" wp14:editId="558EE7D8">
                  <wp:extent cx="2672529" cy="2602954"/>
                  <wp:effectExtent l="0" t="0" r="0" b="6985"/>
                  <wp:docPr id="7" name="Content Placeholder 18" descr="A grid with two triangles.  Triangle ABC is located in quadrant 2 and triangle A'B'C' is located in quadra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18" descr="A grid with two triangles.  Triangle ABC is located in quadrant 2 and triangle A'B'C' is located in quadrant 4."/>
                          <pic:cNvPicPr>
                            <a:picLocks noChangeAspect="1"/>
                          </pic:cNvPicPr>
                        </pic:nvPicPr>
                        <pic:blipFill>
                          <a:blip r:embed="rId18"/>
                          <a:stretch>
                            <a:fillRect/>
                          </a:stretch>
                        </pic:blipFill>
                        <pic:spPr>
                          <a:xfrm>
                            <a:off x="0" y="0"/>
                            <a:ext cx="2689120" cy="2619113"/>
                          </a:xfrm>
                          <a:prstGeom prst="rect">
                            <a:avLst/>
                          </a:prstGeom>
                        </pic:spPr>
                      </pic:pic>
                    </a:graphicData>
                  </a:graphic>
                </wp:inline>
              </w:drawing>
            </w:r>
          </w:p>
          <w:p w14:paraId="389153FE" w14:textId="77777777" w:rsidR="001E61C7" w:rsidRPr="00526A48" w:rsidRDefault="001E61C7" w:rsidP="00E51C11">
            <w:pPr>
              <w:jc w:val="center"/>
              <w:rPr>
                <w:rFonts w:ascii="Calibri" w:hAnsi="Calibri" w:cs="Calibri"/>
              </w:rPr>
            </w:pPr>
          </w:p>
          <w:p w14:paraId="6F7D8F6E" w14:textId="53FD6557" w:rsidR="00E51C11" w:rsidRPr="001E61C7" w:rsidRDefault="00E51C11" w:rsidP="00573D99">
            <w:pPr>
              <w:pStyle w:val="ListParagraph"/>
              <w:numPr>
                <w:ilvl w:val="1"/>
                <w:numId w:val="57"/>
              </w:numPr>
              <w:rPr>
                <w:rFonts w:ascii="Calibri" w:hAnsi="Calibri" w:cs="Calibri"/>
                <w:sz w:val="22"/>
                <w:szCs w:val="18"/>
              </w:rPr>
            </w:pPr>
            <w:r w:rsidRPr="001E61C7">
              <w:rPr>
                <w:rFonts w:ascii="Calibri" w:hAnsi="Calibri" w:cs="Calibri"/>
                <w:sz w:val="22"/>
                <w:szCs w:val="18"/>
              </w:rPr>
              <w:t xml:space="preserve">A rotation 90° counterclockwise about the origin, then a reflection over the line </w:t>
            </w:r>
            <m:oMath>
              <m:r>
                <w:rPr>
                  <w:rFonts w:ascii="Cambria Math" w:hAnsi="Cambria Math" w:cs="Calibri"/>
                  <w:sz w:val="22"/>
                  <w:szCs w:val="18"/>
                </w:rPr>
                <m:t>y=-x</m:t>
              </m:r>
            </m:oMath>
          </w:p>
          <w:p w14:paraId="3EF46D97" w14:textId="5DB5142E" w:rsidR="00E51C11" w:rsidRPr="001E61C7" w:rsidRDefault="00E51C11" w:rsidP="00573D99">
            <w:pPr>
              <w:pStyle w:val="ListParagraph"/>
              <w:numPr>
                <w:ilvl w:val="1"/>
                <w:numId w:val="57"/>
              </w:numPr>
              <w:rPr>
                <w:rFonts w:ascii="Calibri" w:hAnsi="Calibri" w:cs="Calibri"/>
                <w:sz w:val="22"/>
                <w:szCs w:val="18"/>
              </w:rPr>
            </w:pPr>
            <w:r w:rsidRPr="001E61C7">
              <w:rPr>
                <w:rFonts w:ascii="Calibri" w:hAnsi="Calibri" w:cs="Calibri"/>
                <w:sz w:val="22"/>
                <w:szCs w:val="18"/>
              </w:rPr>
              <w:t xml:space="preserve">A rotation 90° clockwise about the origin, then a reflection over the </w:t>
            </w:r>
            <w:r w:rsidRPr="001E61C7">
              <w:rPr>
                <w:rFonts w:ascii="Calibri" w:hAnsi="Calibri" w:cs="Calibri"/>
                <w:i/>
                <w:iCs/>
                <w:sz w:val="22"/>
                <w:szCs w:val="18"/>
              </w:rPr>
              <w:t>x</w:t>
            </w:r>
            <w:r w:rsidRPr="001E61C7">
              <w:rPr>
                <w:rFonts w:ascii="Calibri" w:hAnsi="Calibri" w:cs="Calibri"/>
                <w:sz w:val="22"/>
                <w:szCs w:val="18"/>
              </w:rPr>
              <w:t>-axis</w:t>
            </w:r>
          </w:p>
          <w:p w14:paraId="421D12CC" w14:textId="7AA4CDFD" w:rsidR="00E51C11" w:rsidRPr="001E61C7" w:rsidRDefault="00E51C11" w:rsidP="00573D99">
            <w:pPr>
              <w:pStyle w:val="ListParagraph"/>
              <w:numPr>
                <w:ilvl w:val="1"/>
                <w:numId w:val="57"/>
              </w:numPr>
              <w:rPr>
                <w:rFonts w:ascii="Calibri" w:hAnsi="Calibri" w:cs="Calibri"/>
                <w:sz w:val="22"/>
                <w:szCs w:val="18"/>
              </w:rPr>
            </w:pPr>
            <w:r w:rsidRPr="001E61C7">
              <w:rPr>
                <w:rFonts w:ascii="Calibri" w:hAnsi="Calibri" w:cs="Calibri"/>
                <w:sz w:val="22"/>
                <w:szCs w:val="18"/>
              </w:rPr>
              <w:t xml:space="preserve">A translation 7 units to the right, then a reflection over the </w:t>
            </w:r>
            <w:r w:rsidRPr="001E61C7">
              <w:rPr>
                <w:rFonts w:ascii="Calibri" w:hAnsi="Calibri" w:cs="Calibri"/>
                <w:i/>
                <w:iCs/>
                <w:sz w:val="22"/>
                <w:szCs w:val="18"/>
              </w:rPr>
              <w:t>x</w:t>
            </w:r>
            <w:r w:rsidRPr="001E61C7">
              <w:rPr>
                <w:rFonts w:ascii="Calibri" w:hAnsi="Calibri" w:cs="Calibri"/>
                <w:sz w:val="22"/>
                <w:szCs w:val="18"/>
              </w:rPr>
              <w:t>-axis</w:t>
            </w:r>
          </w:p>
          <w:p w14:paraId="7066E6E3" w14:textId="26F0CC9C" w:rsidR="00E51C11" w:rsidRPr="001E61C7" w:rsidRDefault="00E51C11" w:rsidP="00573D99">
            <w:pPr>
              <w:pStyle w:val="ListParagraph"/>
              <w:numPr>
                <w:ilvl w:val="1"/>
                <w:numId w:val="57"/>
              </w:numPr>
              <w:rPr>
                <w:rFonts w:ascii="Calibri" w:hAnsi="Calibri" w:cs="Calibri"/>
                <w:sz w:val="22"/>
                <w:szCs w:val="18"/>
              </w:rPr>
            </w:pPr>
            <w:r w:rsidRPr="001E61C7">
              <w:rPr>
                <w:rFonts w:ascii="Calibri" w:hAnsi="Calibri" w:cs="Calibri"/>
                <w:sz w:val="22"/>
                <w:szCs w:val="18"/>
              </w:rPr>
              <w:t xml:space="preserve">A reflection over the </w:t>
            </w:r>
            <w:r w:rsidRPr="001E61C7">
              <w:rPr>
                <w:rFonts w:ascii="Calibri" w:hAnsi="Calibri" w:cs="Calibri"/>
                <w:i/>
                <w:iCs/>
                <w:sz w:val="22"/>
                <w:szCs w:val="18"/>
              </w:rPr>
              <w:t>y</w:t>
            </w:r>
            <w:r w:rsidRPr="001E61C7">
              <w:rPr>
                <w:rFonts w:ascii="Calibri" w:hAnsi="Calibri" w:cs="Calibri"/>
                <w:sz w:val="22"/>
                <w:szCs w:val="18"/>
              </w:rPr>
              <w:t>-axis, then a translation 8 units down</w:t>
            </w:r>
          </w:p>
          <w:p w14:paraId="7D9B863B" w14:textId="77777777" w:rsidR="00E51C11" w:rsidRPr="00526A48" w:rsidRDefault="00E51C11" w:rsidP="00E51C11">
            <w:pPr>
              <w:rPr>
                <w:rFonts w:ascii="Calibri" w:hAnsi="Calibri" w:cs="Calibri"/>
              </w:rPr>
            </w:pPr>
          </w:p>
          <w:p w14:paraId="77E6CA39" w14:textId="54B30D5F" w:rsidR="001E61C7" w:rsidRPr="006A113E" w:rsidRDefault="00E51C11" w:rsidP="00546E78">
            <w:pPr>
              <w:rPr>
                <w:rFonts w:asciiTheme="minorHAnsi" w:hAnsiTheme="minorHAnsi" w:cstheme="minorHAnsi"/>
                <w:i/>
                <w:iCs/>
                <w:sz w:val="22"/>
                <w:szCs w:val="22"/>
              </w:rPr>
            </w:pPr>
            <w:r w:rsidRPr="00546E78">
              <w:rPr>
                <w:rFonts w:asciiTheme="minorHAnsi" w:hAnsiTheme="minorHAnsi" w:cstheme="minorHAnsi"/>
                <w:sz w:val="22"/>
                <w:szCs w:val="22"/>
              </w:rPr>
              <w:t>Common errors include</w:t>
            </w:r>
            <w:r w:rsidR="001E61C7" w:rsidRPr="00546E78">
              <w:rPr>
                <w:rFonts w:asciiTheme="minorHAnsi" w:hAnsiTheme="minorHAnsi" w:cstheme="minorHAnsi"/>
                <w:sz w:val="22"/>
                <w:szCs w:val="22"/>
              </w:rPr>
              <w:t xml:space="preserve"> </w:t>
            </w:r>
            <w:r w:rsidRPr="00546E78">
              <w:rPr>
                <w:rFonts w:asciiTheme="minorHAnsi" w:hAnsiTheme="minorHAnsi" w:cstheme="minorHAnsi"/>
                <w:sz w:val="22"/>
                <w:szCs w:val="22"/>
              </w:rPr>
              <w:t xml:space="preserve">confusing the </w:t>
            </w:r>
            <w:r w:rsidRPr="00546E78">
              <w:rPr>
                <w:rFonts w:asciiTheme="minorHAnsi" w:hAnsiTheme="minorHAnsi" w:cstheme="minorHAnsi"/>
                <w:i/>
                <w:iCs/>
                <w:sz w:val="22"/>
                <w:szCs w:val="22"/>
              </w:rPr>
              <w:t>x</w:t>
            </w:r>
            <w:r w:rsidRPr="00546E78">
              <w:rPr>
                <w:rFonts w:asciiTheme="minorHAnsi" w:hAnsiTheme="minorHAnsi" w:cstheme="minorHAnsi"/>
                <w:sz w:val="22"/>
                <w:szCs w:val="22"/>
              </w:rPr>
              <w:t xml:space="preserve">-axis with the </w:t>
            </w:r>
            <w:r w:rsidRPr="00546E78">
              <w:rPr>
                <w:rFonts w:asciiTheme="minorHAnsi" w:hAnsiTheme="minorHAnsi" w:cstheme="minorHAnsi"/>
                <w:i/>
                <w:iCs/>
                <w:sz w:val="22"/>
                <w:szCs w:val="22"/>
              </w:rPr>
              <w:t>y</w:t>
            </w:r>
            <w:r w:rsidRPr="00546E78">
              <w:rPr>
                <w:rFonts w:asciiTheme="minorHAnsi" w:hAnsiTheme="minorHAnsi" w:cstheme="minorHAnsi"/>
                <w:sz w:val="22"/>
                <w:szCs w:val="22"/>
              </w:rPr>
              <w:t>-axis;</w:t>
            </w:r>
            <w:r w:rsidR="001E61C7" w:rsidRPr="00546E78">
              <w:rPr>
                <w:rFonts w:asciiTheme="minorHAnsi" w:hAnsiTheme="minorHAnsi" w:cstheme="minorHAnsi"/>
                <w:sz w:val="22"/>
                <w:szCs w:val="22"/>
              </w:rPr>
              <w:t xml:space="preserve"> </w:t>
            </w:r>
            <w:r w:rsidRPr="00546E78">
              <w:rPr>
                <w:rFonts w:asciiTheme="minorHAnsi" w:hAnsiTheme="minorHAnsi" w:cstheme="minorHAnsi"/>
                <w:sz w:val="22"/>
                <w:szCs w:val="22"/>
              </w:rPr>
              <w:t>confusing clockwise and counterclockwise;</w:t>
            </w:r>
            <w:r w:rsidR="001E61C7" w:rsidRPr="00546E78">
              <w:rPr>
                <w:rFonts w:asciiTheme="minorHAnsi" w:hAnsiTheme="minorHAnsi" w:cstheme="minorHAnsi"/>
                <w:sz w:val="22"/>
                <w:szCs w:val="22"/>
              </w:rPr>
              <w:t xml:space="preserve"> </w:t>
            </w:r>
            <w:r w:rsidRPr="00546E78">
              <w:rPr>
                <w:rFonts w:asciiTheme="minorHAnsi" w:hAnsiTheme="minorHAnsi" w:cstheme="minorHAnsi"/>
                <w:sz w:val="22"/>
                <w:szCs w:val="22"/>
              </w:rPr>
              <w:t>confusing horizontal with vertical; and</w:t>
            </w:r>
            <w:r w:rsidR="001E61C7" w:rsidRPr="00546E78">
              <w:rPr>
                <w:rFonts w:asciiTheme="minorHAnsi" w:hAnsiTheme="minorHAnsi" w:cstheme="minorHAnsi"/>
                <w:sz w:val="22"/>
                <w:szCs w:val="22"/>
              </w:rPr>
              <w:t xml:space="preserve"> </w:t>
            </w:r>
            <w:r w:rsidRPr="00546E78">
              <w:rPr>
                <w:rFonts w:asciiTheme="minorHAnsi" w:hAnsiTheme="minorHAnsi" w:cstheme="minorHAnsi"/>
                <w:sz w:val="22"/>
                <w:szCs w:val="22"/>
              </w:rPr>
              <w:t xml:space="preserve">incorrectly locating the line </w:t>
            </w:r>
            <m:oMath>
              <m:r>
                <w:rPr>
                  <w:rFonts w:ascii="Cambria Math" w:hAnsi="Cambria Math" w:cstheme="minorHAnsi"/>
                  <w:sz w:val="22"/>
                  <w:szCs w:val="22"/>
                </w:rPr>
                <m:t>y=x</m:t>
              </m:r>
              <m:r>
                <m:rPr>
                  <m:sty m:val="p"/>
                </m:rPr>
                <w:rPr>
                  <w:rFonts w:ascii="Cambria Math" w:hAnsi="Cambria Math" w:cstheme="minorHAnsi"/>
                  <w:sz w:val="22"/>
                  <w:szCs w:val="22"/>
                </w:rPr>
                <m:t> </m:t>
              </m:r>
            </m:oMath>
            <w:r w:rsidRPr="00546E78">
              <w:rPr>
                <w:rFonts w:asciiTheme="minorHAnsi" w:hAnsiTheme="minorHAnsi" w:cstheme="minorHAnsi"/>
                <w:sz w:val="22"/>
                <w:szCs w:val="22"/>
              </w:rPr>
              <w:t xml:space="preserve">or </w:t>
            </w:r>
            <m:oMath>
              <m:r>
                <w:rPr>
                  <w:rFonts w:ascii="Cambria Math" w:hAnsi="Cambria Math" w:cstheme="minorHAnsi"/>
                  <w:sz w:val="22"/>
                  <w:szCs w:val="22"/>
                </w:rPr>
                <m:t>y=-x.</m:t>
              </m:r>
            </m:oMath>
            <w:r w:rsidR="001E61C7" w:rsidRPr="00546E78">
              <w:rPr>
                <w:rFonts w:asciiTheme="minorHAnsi" w:hAnsiTheme="minorHAnsi" w:cstheme="minorHAnsi"/>
                <w:sz w:val="22"/>
                <w:szCs w:val="22"/>
              </w:rPr>
              <w:t xml:space="preserve"> </w:t>
            </w:r>
            <w:r w:rsidR="001E61C7" w:rsidRPr="006A113E">
              <w:rPr>
                <w:rFonts w:asciiTheme="minorHAnsi" w:hAnsiTheme="minorHAnsi" w:cstheme="minorHAnsi"/>
                <w:i/>
                <w:iCs/>
                <w:sz w:val="22"/>
                <w:szCs w:val="22"/>
              </w:rPr>
              <w:t>The answer is: a rotation 90° clockwise about the origin, then a reflection over the x-axis.</w:t>
            </w:r>
          </w:p>
          <w:p w14:paraId="120B24B4" w14:textId="77777777" w:rsidR="00E51C11" w:rsidRPr="00546E78" w:rsidRDefault="00E51C11" w:rsidP="00E51C11">
            <w:pPr>
              <w:rPr>
                <w:rFonts w:asciiTheme="minorHAnsi" w:hAnsiTheme="minorHAnsi" w:cstheme="minorHAnsi"/>
                <w:sz w:val="22"/>
                <w:szCs w:val="22"/>
              </w:rPr>
            </w:pPr>
          </w:p>
          <w:p w14:paraId="2D480DFC" w14:textId="77777777" w:rsidR="00A739F4" w:rsidRPr="00526A48" w:rsidRDefault="009C6B68" w:rsidP="00A739F4">
            <w:pPr>
              <w:rPr>
                <w:rStyle w:val="cf01"/>
                <w:rFonts w:ascii="Calibri" w:hAnsi="Calibri" w:cs="Calibri"/>
                <w:sz w:val="22"/>
                <w:szCs w:val="22"/>
              </w:rPr>
            </w:pPr>
            <w:r w:rsidRPr="00526A48">
              <w:rPr>
                <w:rFonts w:ascii="Calibri" w:hAnsi="Calibri" w:cs="Calibri"/>
                <w:b/>
                <w:bCs/>
                <w:sz w:val="22"/>
                <w:szCs w:val="22"/>
              </w:rPr>
              <w:t xml:space="preserve">Mathematical Connections: </w:t>
            </w:r>
            <w:r w:rsidR="00A739F4" w:rsidRPr="00526A48">
              <w:rPr>
                <w:rFonts w:ascii="Calibri" w:hAnsi="Calibri" w:cs="Calibri"/>
                <w:sz w:val="22"/>
                <w:szCs w:val="22"/>
              </w:rPr>
              <w:t xml:space="preserve">Students will benefit from additional practice finding the coordinates of vertices after a figure has been transformed. </w:t>
            </w:r>
            <w:r w:rsidR="00A739F4" w:rsidRPr="00526A48">
              <w:rPr>
                <w:rStyle w:val="cf01"/>
                <w:rFonts w:ascii="Calibri" w:hAnsi="Calibri" w:cs="Calibri"/>
                <w:sz w:val="22"/>
                <w:szCs w:val="22"/>
              </w:rPr>
              <w:t>Example(s) with common misconceptions follow –</w:t>
            </w:r>
          </w:p>
          <w:p w14:paraId="7D891766" w14:textId="404D58EF" w:rsidR="00A739F4" w:rsidRPr="00526A48" w:rsidRDefault="00A739F4" w:rsidP="00A739F4">
            <w:pPr>
              <w:rPr>
                <w:rFonts w:ascii="Calibri" w:hAnsi="Calibri" w:cs="Calibri"/>
                <w:sz w:val="22"/>
                <w:szCs w:val="22"/>
              </w:rPr>
            </w:pPr>
          </w:p>
          <w:p w14:paraId="41523D2B" w14:textId="7DFF0983" w:rsidR="00A739F4" w:rsidRPr="00DC4AC1" w:rsidRDefault="00A739F4" w:rsidP="00DC4AC1">
            <w:pPr>
              <w:rPr>
                <w:rFonts w:ascii="Calibri" w:hAnsi="Calibri" w:cs="Calibri"/>
                <w:sz w:val="22"/>
                <w:szCs w:val="22"/>
              </w:rPr>
            </w:pPr>
            <w:r w:rsidRPr="00DC4AC1">
              <w:rPr>
                <w:rFonts w:ascii="Calibri" w:hAnsi="Calibri" w:cs="Calibri"/>
                <w:sz w:val="22"/>
                <w:szCs w:val="22"/>
              </w:rPr>
              <w:t xml:space="preserve">Given: Triangle </w:t>
            </w:r>
            <w:r w:rsidRPr="00DC4AC1">
              <w:rPr>
                <w:rFonts w:ascii="Calibri" w:hAnsi="Calibri" w:cs="Calibri"/>
                <w:i/>
                <w:iCs/>
                <w:sz w:val="22"/>
                <w:szCs w:val="22"/>
              </w:rPr>
              <w:t>ABC</w:t>
            </w:r>
            <w:r w:rsidRPr="00DC4AC1">
              <w:rPr>
                <w:rFonts w:ascii="Calibri" w:hAnsi="Calibri" w:cs="Calibri"/>
                <w:sz w:val="22"/>
                <w:szCs w:val="22"/>
              </w:rPr>
              <w:t xml:space="preserve"> with vertices located at </w:t>
            </w:r>
            <w:proofErr w:type="gramStart"/>
            <w:r w:rsidRPr="00DC4AC1">
              <w:rPr>
                <w:rFonts w:ascii="Calibri" w:hAnsi="Calibri" w:cs="Calibri"/>
                <w:i/>
                <w:iCs/>
                <w:sz w:val="22"/>
                <w:szCs w:val="22"/>
              </w:rPr>
              <w:t>A</w:t>
            </w:r>
            <w:r w:rsidRPr="00DC4AC1">
              <w:rPr>
                <w:rFonts w:ascii="Calibri" w:hAnsi="Calibri" w:cs="Calibri"/>
                <w:sz w:val="22"/>
                <w:szCs w:val="22"/>
              </w:rPr>
              <w:t>(</w:t>
            </w:r>
            <w:proofErr w:type="gramEnd"/>
            <w:r w:rsidRPr="00DC4AC1">
              <w:rPr>
                <w:rFonts w:ascii="Calibri" w:hAnsi="Calibri" w:cs="Calibri"/>
                <w:sz w:val="22"/>
                <w:szCs w:val="22"/>
              </w:rPr>
              <w:t xml:space="preserve">1, 1),  </w:t>
            </w:r>
            <w:r w:rsidRPr="00DC4AC1">
              <w:rPr>
                <w:rFonts w:ascii="Calibri" w:hAnsi="Calibri" w:cs="Calibri"/>
                <w:i/>
                <w:iCs/>
                <w:sz w:val="22"/>
                <w:szCs w:val="22"/>
              </w:rPr>
              <w:t>B</w:t>
            </w:r>
            <w:r w:rsidRPr="00DC4AC1">
              <w:rPr>
                <w:rFonts w:ascii="Calibri" w:hAnsi="Calibri" w:cs="Calibri"/>
                <w:sz w:val="22"/>
                <w:szCs w:val="22"/>
              </w:rPr>
              <w:t xml:space="preserve">(2, -3), and </w:t>
            </w:r>
            <w:r w:rsidRPr="00DC4AC1">
              <w:rPr>
                <w:rFonts w:ascii="Calibri" w:hAnsi="Calibri" w:cs="Calibri"/>
                <w:i/>
                <w:iCs/>
                <w:sz w:val="22"/>
                <w:szCs w:val="22"/>
              </w:rPr>
              <w:t>C</w:t>
            </w:r>
            <w:r w:rsidRPr="00DC4AC1">
              <w:rPr>
                <w:rFonts w:ascii="Calibri" w:hAnsi="Calibri" w:cs="Calibri"/>
                <w:sz w:val="22"/>
                <w:szCs w:val="22"/>
              </w:rPr>
              <w:t xml:space="preserve">(-1, -4).  </w:t>
            </w:r>
          </w:p>
          <w:p w14:paraId="73E2D9FA" w14:textId="77777777" w:rsidR="00A739F4" w:rsidRPr="00526A48" w:rsidRDefault="00A739F4" w:rsidP="00A739F4">
            <w:pPr>
              <w:ind w:left="720"/>
              <w:rPr>
                <w:rFonts w:ascii="Calibri" w:hAnsi="Calibri" w:cs="Calibri"/>
                <w:sz w:val="22"/>
                <w:szCs w:val="22"/>
              </w:rPr>
            </w:pPr>
          </w:p>
          <w:p w14:paraId="4F2BC394" w14:textId="0642B1B7" w:rsidR="00A739F4" w:rsidRPr="00526A48" w:rsidRDefault="00A739F4" w:rsidP="00DC4AC1">
            <w:pPr>
              <w:rPr>
                <w:rFonts w:ascii="Calibri" w:hAnsi="Calibri" w:cs="Calibri"/>
                <w:sz w:val="22"/>
                <w:szCs w:val="22"/>
              </w:rPr>
            </w:pPr>
            <w:r w:rsidRPr="00526A48">
              <w:rPr>
                <w:rFonts w:ascii="Calibri" w:hAnsi="Calibri" w:cs="Calibri"/>
                <w:sz w:val="22"/>
                <w:szCs w:val="22"/>
              </w:rPr>
              <w:t xml:space="preserve">Triangle </w:t>
            </w:r>
            <w:r w:rsidRPr="00526A48">
              <w:rPr>
                <w:rFonts w:ascii="Calibri" w:hAnsi="Calibri" w:cs="Calibri"/>
                <w:i/>
                <w:iCs/>
                <w:sz w:val="22"/>
                <w:szCs w:val="22"/>
              </w:rPr>
              <w:t xml:space="preserve">ABC </w:t>
            </w:r>
            <w:r w:rsidRPr="00526A48">
              <w:rPr>
                <w:rFonts w:ascii="Calibri" w:hAnsi="Calibri" w:cs="Calibri"/>
                <w:sz w:val="22"/>
                <w:szCs w:val="22"/>
              </w:rPr>
              <w:t xml:space="preserve">will be reflected over the line </w:t>
            </w:r>
            <m:oMath>
              <m:r>
                <w:rPr>
                  <w:rFonts w:ascii="Cambria Math" w:hAnsi="Cambria Math" w:cs="Calibri"/>
                  <w:sz w:val="22"/>
                  <w:szCs w:val="22"/>
                </w:rPr>
                <m:t>y = x</m:t>
              </m:r>
            </m:oMath>
            <w:r w:rsidRPr="00526A48">
              <w:rPr>
                <w:rFonts w:ascii="Calibri" w:hAnsi="Calibri" w:cs="Calibri"/>
                <w:sz w:val="22"/>
                <w:szCs w:val="22"/>
              </w:rPr>
              <w:t xml:space="preserve">.  What will be the integral coordinates of point </w:t>
            </w:r>
            <w:r w:rsidRPr="00526A48">
              <w:rPr>
                <w:rFonts w:ascii="Calibri" w:hAnsi="Calibri" w:cs="Calibri"/>
                <w:i/>
                <w:iCs/>
                <w:sz w:val="22"/>
                <w:szCs w:val="22"/>
              </w:rPr>
              <w:t>C</w:t>
            </w:r>
            <w:r w:rsidR="00EB6ADF" w:rsidRPr="00526A48">
              <w:rPr>
                <w:rFonts w:ascii="Calibri" w:hAnsi="Calibri" w:cs="Calibri"/>
                <w:i/>
                <w:iCs/>
                <w:sz w:val="22"/>
                <w:szCs w:val="22"/>
              </w:rPr>
              <w:t>’</w:t>
            </w:r>
            <w:r w:rsidRPr="00526A48">
              <w:rPr>
                <w:rFonts w:ascii="Calibri" w:hAnsi="Calibri" w:cs="Calibri"/>
                <w:sz w:val="22"/>
                <w:szCs w:val="22"/>
              </w:rPr>
              <w:t xml:space="preserve"> after this transformation?</w:t>
            </w:r>
          </w:p>
          <w:p w14:paraId="738B87E2" w14:textId="01C223E9" w:rsidR="00A739F4" w:rsidRDefault="00A739F4" w:rsidP="00A739F4">
            <w:pPr>
              <w:rPr>
                <w:rFonts w:ascii="Calibri" w:hAnsi="Calibri" w:cs="Calibri"/>
                <w:sz w:val="22"/>
                <w:szCs w:val="22"/>
              </w:rPr>
            </w:pPr>
          </w:p>
          <w:p w14:paraId="0FE85EF0" w14:textId="608EE6FE" w:rsidR="008E3B46" w:rsidRDefault="008E3B46" w:rsidP="00A739F4">
            <w:pPr>
              <w:rPr>
                <w:rFonts w:ascii="Calibri" w:hAnsi="Calibri" w:cs="Calibri"/>
                <w:sz w:val="22"/>
                <w:szCs w:val="22"/>
              </w:rPr>
            </w:pPr>
          </w:p>
          <w:p w14:paraId="65408BE4" w14:textId="7843A010" w:rsidR="008E3B46" w:rsidRDefault="008E3B46" w:rsidP="00A739F4">
            <w:pPr>
              <w:rPr>
                <w:rFonts w:ascii="Calibri" w:hAnsi="Calibri" w:cs="Calibri"/>
                <w:sz w:val="22"/>
                <w:szCs w:val="22"/>
              </w:rPr>
            </w:pPr>
          </w:p>
          <w:p w14:paraId="556077C7" w14:textId="77777777" w:rsidR="008E3B46" w:rsidRPr="00526A48" w:rsidRDefault="008E3B46" w:rsidP="00A739F4">
            <w:pPr>
              <w:rPr>
                <w:rFonts w:ascii="Calibri" w:hAnsi="Calibri" w:cs="Calibri"/>
                <w:sz w:val="22"/>
                <w:szCs w:val="22"/>
              </w:rPr>
            </w:pPr>
          </w:p>
          <w:p w14:paraId="1E54549C" w14:textId="183AF6F3" w:rsidR="000615C0" w:rsidRDefault="00B91A33" w:rsidP="00B91A33">
            <w:pPr>
              <w:jc w:val="center"/>
              <w:rPr>
                <w:rFonts w:ascii="Calibri" w:hAnsi="Calibri" w:cs="Calibri"/>
                <w:sz w:val="22"/>
                <w:szCs w:val="22"/>
              </w:rPr>
            </w:pPr>
            <w:r w:rsidRPr="00526A48">
              <w:rPr>
                <w:rFonts w:ascii="Calibri" w:hAnsi="Calibri" w:cs="Calibri"/>
                <w:noProof/>
                <w:sz w:val="22"/>
                <w:szCs w:val="22"/>
                <w14:ligatures w14:val="standardContextual"/>
              </w:rPr>
              <w:drawing>
                <wp:inline distT="0" distB="0" distL="0" distR="0" wp14:anchorId="292084D2" wp14:editId="1A10EC63">
                  <wp:extent cx="3260035" cy="2173356"/>
                  <wp:effectExtent l="0" t="0" r="0" b="0"/>
                  <wp:docPr id="1793415402" name="Picture 5" descr="This image reflects the problem graphed using De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15402" name="Picture 5" descr="This image reflects the problem graphed using Desmo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9635" cy="2186423"/>
                          </a:xfrm>
                          <a:prstGeom prst="rect">
                            <a:avLst/>
                          </a:prstGeom>
                        </pic:spPr>
                      </pic:pic>
                    </a:graphicData>
                  </a:graphic>
                </wp:inline>
              </w:drawing>
            </w:r>
          </w:p>
          <w:p w14:paraId="317D0EC3" w14:textId="77777777" w:rsidR="00DC4AC1" w:rsidRPr="00526A48" w:rsidRDefault="00DC4AC1" w:rsidP="00B91A33">
            <w:pPr>
              <w:jc w:val="center"/>
              <w:rPr>
                <w:rFonts w:ascii="Calibri" w:hAnsi="Calibri" w:cs="Calibri"/>
                <w:sz w:val="22"/>
                <w:szCs w:val="22"/>
              </w:rPr>
            </w:pPr>
          </w:p>
          <w:p w14:paraId="3966BF18" w14:textId="25AC143A" w:rsidR="009C6B68" w:rsidRPr="00DC4AC1" w:rsidRDefault="00546E78" w:rsidP="000C4513">
            <w:pPr>
              <w:rPr>
                <w:rFonts w:ascii="Calibri" w:hAnsi="Calibri" w:cs="Calibri"/>
                <w:sz w:val="22"/>
                <w:szCs w:val="22"/>
              </w:rPr>
            </w:pPr>
            <w:r w:rsidRPr="00526A48">
              <w:rPr>
                <w:rFonts w:ascii="Calibri" w:hAnsi="Calibri" w:cs="Calibri"/>
                <w:sz w:val="22"/>
                <w:szCs w:val="22"/>
              </w:rPr>
              <w:t>Misconceptions occur when students do not plot the points first to see a visual representation of triangle ABC</w:t>
            </w:r>
            <w:r>
              <w:rPr>
                <w:rFonts w:ascii="Calibri" w:hAnsi="Calibri" w:cs="Calibri"/>
                <w:sz w:val="22"/>
                <w:szCs w:val="22"/>
              </w:rPr>
              <w:t>.</w:t>
            </w:r>
            <w:r w:rsidRPr="00526A48">
              <w:rPr>
                <w:rFonts w:ascii="Calibri" w:hAnsi="Calibri" w:cs="Calibri"/>
                <w:sz w:val="22"/>
                <w:szCs w:val="22"/>
              </w:rPr>
              <w:t xml:space="preserve"> </w:t>
            </w:r>
            <w:r>
              <w:rPr>
                <w:rFonts w:ascii="Calibri" w:hAnsi="Calibri" w:cs="Calibri"/>
                <w:sz w:val="22"/>
                <w:szCs w:val="22"/>
              </w:rPr>
              <w:t>A</w:t>
            </w:r>
            <w:r w:rsidRPr="00526A48">
              <w:rPr>
                <w:rFonts w:ascii="Calibri" w:hAnsi="Calibri" w:cs="Calibri"/>
                <w:sz w:val="22"/>
                <w:szCs w:val="22"/>
              </w:rPr>
              <w:t>lthough this step is not required</w:t>
            </w:r>
            <w:r>
              <w:rPr>
                <w:rFonts w:ascii="Calibri" w:hAnsi="Calibri" w:cs="Calibri"/>
                <w:sz w:val="22"/>
                <w:szCs w:val="22"/>
              </w:rPr>
              <w:t>,</w:t>
            </w:r>
            <w:r w:rsidRPr="00526A48">
              <w:rPr>
                <w:rFonts w:ascii="Calibri" w:hAnsi="Calibri" w:cs="Calibri"/>
                <w:sz w:val="22"/>
                <w:szCs w:val="22"/>
              </w:rPr>
              <w:t xml:space="preserve"> it is helpful</w:t>
            </w:r>
            <w:r>
              <w:rPr>
                <w:rFonts w:ascii="Calibri" w:hAnsi="Calibri" w:cs="Calibri"/>
                <w:sz w:val="22"/>
                <w:szCs w:val="22"/>
              </w:rPr>
              <w:t xml:space="preserve"> to solve problems if a picture is available</w:t>
            </w:r>
            <w:r w:rsidRPr="00526A48">
              <w:rPr>
                <w:rFonts w:ascii="Calibri" w:hAnsi="Calibri" w:cs="Calibri"/>
                <w:sz w:val="22"/>
                <w:szCs w:val="22"/>
              </w:rPr>
              <w:t xml:space="preserve">. In this case, students must also understand what reflecting over or across the line </w:t>
            </w:r>
            <m:oMath>
              <m:r>
                <w:rPr>
                  <w:rFonts w:ascii="Cambria Math" w:hAnsi="Cambria Math" w:cs="Calibri"/>
                  <w:sz w:val="22"/>
                  <w:szCs w:val="22"/>
                </w:rPr>
                <m:t>y = x</m:t>
              </m:r>
            </m:oMath>
            <w:r w:rsidRPr="00526A48">
              <w:rPr>
                <w:rFonts w:ascii="Calibri" w:hAnsi="Calibri" w:cs="Calibri"/>
                <w:sz w:val="22"/>
                <w:szCs w:val="22"/>
              </w:rPr>
              <w:t xml:space="preserve"> </w:t>
            </w:r>
            <w:r>
              <w:rPr>
                <w:rFonts w:ascii="Calibri" w:hAnsi="Calibri" w:cs="Calibri"/>
                <w:sz w:val="22"/>
                <w:szCs w:val="22"/>
              </w:rPr>
              <w:t>means</w:t>
            </w:r>
            <w:r w:rsidRPr="00526A48">
              <w:rPr>
                <w:rFonts w:ascii="Calibri" w:hAnsi="Calibri" w:cs="Calibri"/>
                <w:sz w:val="22"/>
                <w:szCs w:val="22"/>
              </w:rPr>
              <w:t xml:space="preserve">. What happens to the points during this transformation? </w:t>
            </w:r>
            <w:r w:rsidRPr="00546E78">
              <w:rPr>
                <w:rFonts w:ascii="Calibri" w:hAnsi="Calibri" w:cs="Calibri"/>
                <w:i/>
                <w:iCs/>
                <w:sz w:val="22"/>
                <w:szCs w:val="22"/>
              </w:rPr>
              <w:t>The correct answer to this problem is</w:t>
            </w:r>
            <w:r w:rsidRPr="00526A48">
              <w:rPr>
                <w:rFonts w:ascii="Calibri" w:hAnsi="Calibri" w:cs="Calibri"/>
                <w:sz w:val="22"/>
                <w:szCs w:val="22"/>
              </w:rPr>
              <w:t xml:space="preserve"> </w:t>
            </w:r>
            <w:r w:rsidRPr="00526A48">
              <w:rPr>
                <w:rFonts w:ascii="Calibri" w:hAnsi="Calibri" w:cs="Calibri"/>
                <w:i/>
                <w:iCs/>
                <w:sz w:val="22"/>
                <w:szCs w:val="22"/>
              </w:rPr>
              <w:t>C</w:t>
            </w:r>
            <w:proofErr w:type="gramStart"/>
            <w:r w:rsidRPr="00526A48">
              <w:rPr>
                <w:rFonts w:ascii="Calibri" w:hAnsi="Calibri" w:cs="Calibri"/>
                <w:i/>
                <w:iCs/>
                <w:sz w:val="22"/>
                <w:szCs w:val="22"/>
              </w:rPr>
              <w:t>’</w:t>
            </w:r>
            <w:r w:rsidRPr="00526A48">
              <w:rPr>
                <w:rFonts w:ascii="Calibri" w:hAnsi="Calibri" w:cs="Calibri"/>
                <w:sz w:val="22"/>
                <w:szCs w:val="22"/>
              </w:rPr>
              <w:t>(</w:t>
            </w:r>
            <w:proofErr w:type="gramEnd"/>
            <w:r w:rsidRPr="00526A48">
              <w:rPr>
                <w:rFonts w:ascii="Calibri" w:hAnsi="Calibri" w:cs="Calibri"/>
                <w:sz w:val="22"/>
                <w:szCs w:val="22"/>
              </w:rPr>
              <w:t>-4, -1).</w:t>
            </w:r>
          </w:p>
        </w:tc>
      </w:tr>
      <w:tr w:rsidR="009C6B68" w:rsidRPr="00526A48" w14:paraId="459B3BBA" w14:textId="77777777" w:rsidTr="00B950B7">
        <w:trPr>
          <w:trHeight w:val="435"/>
        </w:trPr>
        <w:tc>
          <w:tcPr>
            <w:tcW w:w="14310" w:type="dxa"/>
            <w:shd w:val="clear" w:color="auto" w:fill="D9D9D9" w:themeFill="background1" w:themeFillShade="D9"/>
            <w:vAlign w:val="center"/>
          </w:tcPr>
          <w:p w14:paraId="4D6C0F7E" w14:textId="7DEF59E1" w:rsidR="009C6B68" w:rsidRPr="00526A48" w:rsidRDefault="005C0DEF" w:rsidP="00370866">
            <w:pPr>
              <w:pStyle w:val="Heading3"/>
              <w:ind w:left="0"/>
              <w:rPr>
                <w:rFonts w:ascii="Calibri" w:hAnsi="Calibri" w:cs="Calibri"/>
                <w:sz w:val="22"/>
                <w:szCs w:val="22"/>
              </w:rPr>
            </w:pPr>
            <w:r w:rsidRPr="00526A48">
              <w:rPr>
                <w:rFonts w:ascii="Calibri" w:hAnsi="Calibri" w:cs="Calibri"/>
                <w:sz w:val="22"/>
                <w:szCs w:val="22"/>
              </w:rPr>
              <w:lastRenderedPageBreak/>
              <w:t>Concepts</w:t>
            </w:r>
            <w:r w:rsidR="009C6B68" w:rsidRPr="00526A48">
              <w:rPr>
                <w:rFonts w:ascii="Calibri" w:hAnsi="Calibri" w:cs="Calibri"/>
                <w:sz w:val="22"/>
                <w:szCs w:val="22"/>
              </w:rPr>
              <w:t xml:space="preserve"> and </w:t>
            </w:r>
            <w:r w:rsidRPr="00526A48">
              <w:rPr>
                <w:rFonts w:ascii="Calibri" w:hAnsi="Calibri" w:cs="Calibri"/>
                <w:sz w:val="22"/>
                <w:szCs w:val="22"/>
              </w:rPr>
              <w:t>Connections</w:t>
            </w:r>
          </w:p>
        </w:tc>
      </w:tr>
      <w:tr w:rsidR="009C6B68" w:rsidRPr="00526A48" w14:paraId="12D17C9D" w14:textId="77777777" w:rsidTr="00370866">
        <w:trPr>
          <w:trHeight w:val="1970"/>
        </w:trPr>
        <w:tc>
          <w:tcPr>
            <w:tcW w:w="14310" w:type="dxa"/>
          </w:tcPr>
          <w:p w14:paraId="6F4F1813" w14:textId="0E438572" w:rsidR="009C6B68" w:rsidRPr="00526A48" w:rsidRDefault="005C0DEF" w:rsidP="00370866">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0DD1E5BE"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1BC89838" w14:textId="77777777" w:rsidR="000C4513" w:rsidRPr="00526A48" w:rsidRDefault="000C4513" w:rsidP="00370866">
            <w:pPr>
              <w:rPr>
                <w:rFonts w:ascii="Calibri" w:hAnsi="Calibri" w:cs="Calibri"/>
                <w:b/>
                <w:bCs/>
                <w:sz w:val="22"/>
                <w:szCs w:val="22"/>
              </w:rPr>
            </w:pPr>
          </w:p>
          <w:p w14:paraId="253677F8" w14:textId="7C740CC0" w:rsidR="009D2E47" w:rsidRDefault="009D2E47" w:rsidP="009D2E47">
            <w:pPr>
              <w:rPr>
                <w:rFonts w:ascii="Calibri" w:hAnsi="Calibri" w:cs="Calibri"/>
                <w:sz w:val="22"/>
                <w:szCs w:val="22"/>
              </w:rPr>
            </w:pPr>
            <w:r w:rsidRPr="00526A48">
              <w:rPr>
                <w:rFonts w:ascii="Calibri" w:hAnsi="Calibri" w:cs="Calibri"/>
                <w:b/>
                <w:bCs/>
                <w:sz w:val="22"/>
                <w:szCs w:val="22"/>
              </w:rPr>
              <w:t xml:space="preserve">Connections: </w:t>
            </w:r>
            <w:r w:rsidR="00546E78">
              <w:rPr>
                <w:rFonts w:ascii="Calibri" w:hAnsi="Calibri" w:cs="Calibri"/>
                <w:sz w:val="22"/>
                <w:szCs w:val="22"/>
              </w:rPr>
              <w:t xml:space="preserve">In Geometry, students will </w:t>
            </w:r>
            <w:proofErr w:type="spellStart"/>
            <w:proofErr w:type="gramStart"/>
            <w:r w:rsidR="00546E78">
              <w:rPr>
                <w:rFonts w:ascii="Calibri" w:hAnsi="Calibri" w:cs="Calibri"/>
                <w:sz w:val="22"/>
                <w:szCs w:val="22"/>
              </w:rPr>
              <w:t>given</w:t>
            </w:r>
            <w:proofErr w:type="spellEnd"/>
            <w:proofErr w:type="gramEnd"/>
            <w:r w:rsidR="00546E78">
              <w:rPr>
                <w:rFonts w:ascii="Calibri" w:hAnsi="Calibri" w:cs="Calibri"/>
                <w:sz w:val="22"/>
                <w:szCs w:val="22"/>
              </w:rPr>
              <w:t xml:space="preserve"> information in the form of a figure or statement, prove and justify two triangles are congruent using direct and indirect proofs, and solve problems involving measured attributes of congruent triangles (G.TR.2) and similar triangles (G.TR.3). Further, students will prove and justify theorems and properties of quadrilaterals and verify and use properties of quadrilaterals to solve problems, including the relationships between the sides, angles, and diagonals (G.PC.1). </w:t>
            </w:r>
            <w:r w:rsidR="00240DA3" w:rsidRPr="00526A48">
              <w:rPr>
                <w:rFonts w:ascii="Calibri" w:hAnsi="Calibri" w:cs="Calibri"/>
                <w:sz w:val="22"/>
                <w:szCs w:val="22"/>
              </w:rPr>
              <w:t>During Algebra 1, students examined slopes of parallel and perpendicular lines</w:t>
            </w:r>
            <w:r w:rsidR="00240DA3">
              <w:rPr>
                <w:rFonts w:ascii="Calibri" w:hAnsi="Calibri" w:cs="Calibri"/>
                <w:sz w:val="22"/>
                <w:szCs w:val="22"/>
              </w:rPr>
              <w:t xml:space="preserve"> (A.F.1)</w:t>
            </w:r>
            <w:r w:rsidR="00240DA3" w:rsidRPr="00526A48">
              <w:rPr>
                <w:rFonts w:ascii="Calibri" w:hAnsi="Calibri" w:cs="Calibri"/>
                <w:sz w:val="22"/>
                <w:szCs w:val="22"/>
              </w:rPr>
              <w:t>.</w:t>
            </w:r>
            <w:r w:rsidR="00240DA3">
              <w:rPr>
                <w:rFonts w:ascii="Calibri" w:hAnsi="Calibri" w:cs="Calibri"/>
                <w:sz w:val="22"/>
                <w:szCs w:val="22"/>
              </w:rPr>
              <w:t xml:space="preserve"> Prior to Geometry, students applied translations and reflections to polygons in the coordinate plane (</w:t>
            </w:r>
            <w:proofErr w:type="gramStart"/>
            <w:r w:rsidR="00240DA3">
              <w:rPr>
                <w:rFonts w:ascii="Calibri" w:hAnsi="Calibri" w:cs="Calibri"/>
                <w:sz w:val="22"/>
                <w:szCs w:val="22"/>
              </w:rPr>
              <w:t>8.MG.</w:t>
            </w:r>
            <w:proofErr w:type="gramEnd"/>
            <w:r w:rsidR="00240DA3">
              <w:rPr>
                <w:rFonts w:ascii="Calibri" w:hAnsi="Calibri" w:cs="Calibri"/>
                <w:sz w:val="22"/>
                <w:szCs w:val="22"/>
              </w:rPr>
              <w:t xml:space="preserve">3). </w:t>
            </w:r>
            <w:r w:rsidRPr="00526A48">
              <w:rPr>
                <w:rFonts w:ascii="Calibri" w:hAnsi="Calibri" w:cs="Calibri"/>
                <w:sz w:val="22"/>
                <w:szCs w:val="22"/>
              </w:rPr>
              <w:t xml:space="preserve">Given these understandings, students will continue to </w:t>
            </w:r>
            <w:r w:rsidR="008D0C18" w:rsidRPr="00526A48">
              <w:rPr>
                <w:rFonts w:ascii="Calibri" w:hAnsi="Calibri" w:cs="Calibri"/>
                <w:sz w:val="22"/>
                <w:szCs w:val="22"/>
              </w:rPr>
              <w:t>solve problems including contextual problems involving symmetry and transformation</w:t>
            </w:r>
            <w:r w:rsidR="00546E78">
              <w:rPr>
                <w:rFonts w:ascii="Calibri" w:hAnsi="Calibri" w:cs="Calibri"/>
                <w:sz w:val="22"/>
                <w:szCs w:val="22"/>
              </w:rPr>
              <w:t>s</w:t>
            </w:r>
            <w:r w:rsidR="008D0C18" w:rsidRPr="00526A48">
              <w:rPr>
                <w:rFonts w:ascii="Calibri" w:hAnsi="Calibri" w:cs="Calibri"/>
                <w:sz w:val="22"/>
                <w:szCs w:val="22"/>
              </w:rPr>
              <w:t xml:space="preserve"> </w:t>
            </w:r>
            <w:r w:rsidR="00EC562A">
              <w:rPr>
                <w:rFonts w:ascii="Calibri" w:hAnsi="Calibri" w:cs="Calibri"/>
                <w:sz w:val="22"/>
                <w:szCs w:val="22"/>
              </w:rPr>
              <w:t xml:space="preserve">(G.RLT.3) </w:t>
            </w:r>
            <w:r w:rsidR="00546E78">
              <w:rPr>
                <w:rFonts w:ascii="Calibri" w:hAnsi="Calibri" w:cs="Calibri"/>
                <w:sz w:val="22"/>
                <w:szCs w:val="22"/>
              </w:rPr>
              <w:t xml:space="preserve">in coursework </w:t>
            </w:r>
            <w:r w:rsidR="008D0C18" w:rsidRPr="00526A48">
              <w:rPr>
                <w:rFonts w:ascii="Calibri" w:hAnsi="Calibri" w:cs="Calibri"/>
                <w:sz w:val="22"/>
                <w:szCs w:val="22"/>
              </w:rPr>
              <w:t>beyond Geometry</w:t>
            </w:r>
            <w:r w:rsidRPr="00526A48">
              <w:rPr>
                <w:rFonts w:ascii="Calibri" w:hAnsi="Calibri" w:cs="Calibri"/>
                <w:sz w:val="22"/>
                <w:szCs w:val="22"/>
              </w:rPr>
              <w:t>.</w:t>
            </w:r>
            <w:r w:rsidR="004B2837">
              <w:rPr>
                <w:rFonts w:ascii="Calibri" w:hAnsi="Calibri" w:cs="Calibri"/>
                <w:sz w:val="22"/>
                <w:szCs w:val="22"/>
              </w:rPr>
              <w:t xml:space="preserve"> </w:t>
            </w:r>
          </w:p>
          <w:p w14:paraId="238C67FD" w14:textId="77777777" w:rsidR="00240DA3" w:rsidRDefault="00240DA3" w:rsidP="009D2E47">
            <w:pPr>
              <w:rPr>
                <w:rFonts w:ascii="Calibri" w:hAnsi="Calibri" w:cs="Calibri"/>
                <w:sz w:val="22"/>
                <w:szCs w:val="22"/>
              </w:rPr>
            </w:pPr>
          </w:p>
          <w:p w14:paraId="067F142B" w14:textId="77777777" w:rsidR="000529D1" w:rsidRPr="00526A48" w:rsidRDefault="009C6B68"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2C4EA8E5" w14:textId="77777777" w:rsidR="008D0C18" w:rsidRPr="00526A48" w:rsidRDefault="008D0C18" w:rsidP="008D0C18">
            <w:pPr>
              <w:pStyle w:val="ListParagraph"/>
              <w:numPr>
                <w:ilvl w:val="1"/>
                <w:numId w:val="5"/>
              </w:numPr>
              <w:rPr>
                <w:rFonts w:ascii="Calibri" w:hAnsi="Calibri" w:cs="Calibri"/>
                <w:sz w:val="22"/>
                <w:szCs w:val="22"/>
              </w:rPr>
            </w:pPr>
            <w:r w:rsidRPr="00526A48">
              <w:rPr>
                <w:rFonts w:ascii="Calibri" w:hAnsi="Calibri" w:cs="Calibri"/>
                <w:sz w:val="22"/>
                <w:szCs w:val="22"/>
              </w:rPr>
              <w:t>G.TR.2</w:t>
            </w:r>
            <w:r w:rsidRPr="00526A48">
              <w:rPr>
                <w:rFonts w:ascii="Calibri" w:hAnsi="Calibri" w:cs="Calibri"/>
                <w:bCs/>
                <w:sz w:val="22"/>
                <w:szCs w:val="22"/>
              </w:rPr>
              <w:t xml:space="preserve"> – </w:t>
            </w:r>
            <w:r w:rsidRPr="00526A48">
              <w:rPr>
                <w:rFonts w:ascii="Calibri" w:hAnsi="Calibri" w:cs="Calibri"/>
                <w:sz w:val="22"/>
                <w:szCs w:val="22"/>
              </w:rPr>
              <w:t>The student will, given information in the form of a figure or statement, prove and justify two triangles are congruent using direct and indirect proofs, and solve problems involving measured attributes of congruent triangles.</w:t>
            </w:r>
          </w:p>
          <w:p w14:paraId="60B212E2" w14:textId="77777777" w:rsidR="008D0C18" w:rsidRPr="00526A48" w:rsidRDefault="008D0C18" w:rsidP="008D0C18">
            <w:pPr>
              <w:pStyle w:val="ListParagraph"/>
              <w:numPr>
                <w:ilvl w:val="1"/>
                <w:numId w:val="5"/>
              </w:numPr>
              <w:rPr>
                <w:rFonts w:ascii="Calibri" w:hAnsi="Calibri" w:cs="Calibri"/>
                <w:sz w:val="22"/>
                <w:szCs w:val="22"/>
              </w:rPr>
            </w:pPr>
            <w:r w:rsidRPr="00526A48">
              <w:rPr>
                <w:rFonts w:ascii="Calibri" w:hAnsi="Calibri" w:cs="Calibri"/>
                <w:sz w:val="22"/>
                <w:szCs w:val="22"/>
              </w:rPr>
              <w:lastRenderedPageBreak/>
              <w:t>G.TR.3</w:t>
            </w:r>
            <w:r w:rsidRPr="00526A48">
              <w:rPr>
                <w:rFonts w:ascii="Calibri" w:hAnsi="Calibri" w:cs="Calibri"/>
                <w:bCs/>
                <w:sz w:val="22"/>
                <w:szCs w:val="22"/>
              </w:rPr>
              <w:t xml:space="preserve"> – </w:t>
            </w:r>
            <w:r w:rsidRPr="00526A48">
              <w:rPr>
                <w:rFonts w:ascii="Calibri" w:hAnsi="Calibri" w:cs="Calibri"/>
                <w:sz w:val="22"/>
                <w:szCs w:val="22"/>
              </w:rPr>
              <w:t>The student will, given information in the form of a figure or statement, prove and justify two triangles are similar using direct and indirect proofs, and solve problems, including those in context, involving measured attributes of similar triangles.</w:t>
            </w:r>
          </w:p>
          <w:p w14:paraId="2A8B630F" w14:textId="25CC8C68" w:rsidR="008D0C18" w:rsidRPr="00526A48" w:rsidRDefault="008D0C18" w:rsidP="008D0C18">
            <w:pPr>
              <w:pStyle w:val="ListParagraph"/>
              <w:numPr>
                <w:ilvl w:val="1"/>
                <w:numId w:val="5"/>
              </w:numPr>
              <w:rPr>
                <w:rFonts w:ascii="Calibri" w:hAnsi="Calibri" w:cs="Calibri"/>
                <w:sz w:val="22"/>
                <w:szCs w:val="22"/>
              </w:rPr>
            </w:pPr>
            <w:r w:rsidRPr="00526A48">
              <w:rPr>
                <w:rFonts w:ascii="Calibri" w:hAnsi="Calibri" w:cs="Calibri"/>
                <w:sz w:val="22"/>
                <w:szCs w:val="22"/>
              </w:rPr>
              <w:t>G.PC.1</w:t>
            </w:r>
            <w:r w:rsidRPr="00526A48">
              <w:rPr>
                <w:rFonts w:ascii="Calibri" w:hAnsi="Calibri" w:cs="Calibri"/>
                <w:bCs/>
                <w:sz w:val="22"/>
                <w:szCs w:val="22"/>
              </w:rPr>
              <w:t xml:space="preserve"> – </w:t>
            </w:r>
            <w:r w:rsidRPr="00526A48">
              <w:rPr>
                <w:rFonts w:ascii="Calibri" w:hAnsi="Calibri" w:cs="Calibri"/>
                <w:sz w:val="22"/>
                <w:szCs w:val="22"/>
              </w:rPr>
              <w:t xml:space="preserve">The student will prove and justify theorems and properties of </w:t>
            </w:r>
            <w:r w:rsidR="00397E8E" w:rsidRPr="00526A48">
              <w:rPr>
                <w:rFonts w:ascii="Calibri" w:hAnsi="Calibri" w:cs="Calibri"/>
                <w:sz w:val="22"/>
                <w:szCs w:val="22"/>
              </w:rPr>
              <w:t>quadrilaterals and</w:t>
            </w:r>
            <w:r w:rsidRPr="00526A48">
              <w:rPr>
                <w:rFonts w:ascii="Calibri" w:hAnsi="Calibri" w:cs="Calibri"/>
                <w:sz w:val="22"/>
                <w:szCs w:val="22"/>
              </w:rPr>
              <w:t xml:space="preserve"> verify and use properties of quadrilaterals to solve problems, including the relationships between the sides, angles, and diagonals.</w:t>
            </w:r>
          </w:p>
          <w:p w14:paraId="4DDF2521" w14:textId="77777777" w:rsidR="009C6B68" w:rsidRPr="00526A48" w:rsidRDefault="009C6B68"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4D9FECA3" w14:textId="7B43D364" w:rsidR="00C10C27" w:rsidRPr="00526A48" w:rsidRDefault="00C10C27" w:rsidP="005E0693">
            <w:pPr>
              <w:pStyle w:val="SOLStandardhang62"/>
              <w:numPr>
                <w:ilvl w:val="1"/>
                <w:numId w:val="5"/>
              </w:numPr>
              <w:rPr>
                <w:rFonts w:ascii="Calibri" w:hAnsi="Calibri" w:cs="Calibri"/>
                <w:b w:val="0"/>
                <w:bCs/>
                <w:sz w:val="22"/>
                <w:szCs w:val="22"/>
              </w:rPr>
            </w:pPr>
            <w:r w:rsidRPr="00526A48">
              <w:rPr>
                <w:rFonts w:ascii="Calibri" w:hAnsi="Calibri" w:cs="Calibri"/>
                <w:b w:val="0"/>
                <w:bCs/>
                <w:sz w:val="22"/>
                <w:szCs w:val="22"/>
              </w:rPr>
              <w:t>8.MG.3</w:t>
            </w:r>
            <w:r w:rsidR="00BD469C" w:rsidRPr="00526A48">
              <w:rPr>
                <w:rFonts w:ascii="Calibri" w:hAnsi="Calibri" w:cs="Calibri"/>
                <w:bCs/>
                <w:sz w:val="22"/>
                <w:szCs w:val="22"/>
              </w:rPr>
              <w:t xml:space="preserve"> – </w:t>
            </w:r>
            <w:r w:rsidRPr="00526A48">
              <w:rPr>
                <w:rFonts w:ascii="Calibri" w:hAnsi="Calibri" w:cs="Calibri"/>
                <w:b w:val="0"/>
                <w:bCs/>
                <w:sz w:val="22"/>
                <w:szCs w:val="22"/>
              </w:rPr>
              <w:t>The student will apply translations and reflections to polygons in the coordinate plane.</w:t>
            </w:r>
          </w:p>
          <w:p w14:paraId="04A0405A" w14:textId="40BEF85B" w:rsidR="009C6B68" w:rsidRPr="001E61C7" w:rsidRDefault="00516985" w:rsidP="001E61C7">
            <w:pPr>
              <w:pStyle w:val="SOLStandardhang62"/>
              <w:numPr>
                <w:ilvl w:val="1"/>
                <w:numId w:val="5"/>
              </w:numPr>
              <w:rPr>
                <w:rFonts w:ascii="Calibri" w:hAnsi="Calibri" w:cs="Calibri"/>
                <w:b w:val="0"/>
                <w:bCs/>
                <w:sz w:val="22"/>
                <w:szCs w:val="22"/>
              </w:rPr>
            </w:pPr>
            <w:r w:rsidRPr="00526A48">
              <w:rPr>
                <w:rFonts w:ascii="Calibri" w:hAnsi="Calibri" w:cs="Calibri"/>
                <w:b w:val="0"/>
                <w:bCs/>
                <w:sz w:val="22"/>
                <w:szCs w:val="22"/>
              </w:rPr>
              <w:t>A.F.1</w:t>
            </w:r>
            <w:r w:rsidR="00BD469C" w:rsidRPr="00526A48">
              <w:rPr>
                <w:rFonts w:ascii="Calibri" w:hAnsi="Calibri" w:cs="Calibri"/>
                <w:bCs/>
                <w:sz w:val="22"/>
                <w:szCs w:val="22"/>
              </w:rPr>
              <w:t xml:space="preserve"> – </w:t>
            </w:r>
            <w:r w:rsidRPr="00526A48">
              <w:rPr>
                <w:rFonts w:ascii="Calibri" w:hAnsi="Calibri" w:cs="Calibri"/>
                <w:b w:val="0"/>
                <w:bCs/>
                <w:sz w:val="22"/>
                <w:szCs w:val="22"/>
              </w:rPr>
              <w:t>The student will investigate, analyze, and compare linear functions algebraically and graphically</w:t>
            </w:r>
            <w:r w:rsidRPr="00526A48">
              <w:rPr>
                <w:rFonts w:ascii="Calibri" w:hAnsi="Calibri" w:cs="Calibri"/>
                <w:b w:val="0"/>
                <w:bCs/>
                <w:color w:val="auto"/>
                <w:sz w:val="22"/>
                <w:szCs w:val="22"/>
              </w:rPr>
              <w:t>, and model linear relationships.</w:t>
            </w:r>
          </w:p>
        </w:tc>
      </w:tr>
      <w:tr w:rsidR="004B2837" w:rsidRPr="00526A48" w14:paraId="493E3DDF" w14:textId="77777777" w:rsidTr="00770E17">
        <w:trPr>
          <w:trHeight w:val="530"/>
        </w:trPr>
        <w:tc>
          <w:tcPr>
            <w:tcW w:w="14310" w:type="dxa"/>
            <w:vAlign w:val="center"/>
          </w:tcPr>
          <w:p w14:paraId="63A74706"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15828F5A" w14:textId="77777777" w:rsidR="004B2837" w:rsidRDefault="004B2837" w:rsidP="004B283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BA6CE1E" w14:textId="16ACBFDD" w:rsidR="009A2192" w:rsidRPr="009A2192" w:rsidRDefault="009A2192" w:rsidP="009A2192"/>
        </w:tc>
      </w:tr>
    </w:tbl>
    <w:p w14:paraId="3E22F92E" w14:textId="77777777" w:rsidR="003633BE" w:rsidRPr="00526A48" w:rsidRDefault="003633BE" w:rsidP="003633BE">
      <w:pPr>
        <w:pStyle w:val="SOLStandardhang57"/>
        <w:rPr>
          <w:rFonts w:ascii="Calibri" w:hAnsi="Calibri" w:cs="Calibri"/>
          <w:sz w:val="22"/>
          <w:szCs w:val="22"/>
        </w:rPr>
      </w:pPr>
    </w:p>
    <w:p w14:paraId="418D3CBD" w14:textId="77777777" w:rsidR="003633BE" w:rsidRPr="00526A48" w:rsidRDefault="003633BE">
      <w:pPr>
        <w:spacing w:after="160" w:line="259" w:lineRule="auto"/>
        <w:rPr>
          <w:rFonts w:ascii="Calibri" w:eastAsia="Calibri" w:hAnsi="Calibri" w:cs="Calibri"/>
          <w:b/>
          <w:color w:val="202020"/>
          <w:sz w:val="22"/>
          <w:szCs w:val="22"/>
        </w:rPr>
      </w:pPr>
      <w:r w:rsidRPr="00526A48">
        <w:rPr>
          <w:rFonts w:ascii="Calibri" w:hAnsi="Calibri" w:cs="Calibri"/>
          <w:sz w:val="22"/>
          <w:szCs w:val="22"/>
        </w:rPr>
        <w:br w:type="page"/>
      </w:r>
    </w:p>
    <w:p w14:paraId="763C79D5" w14:textId="559E66C6" w:rsidR="00825BA3" w:rsidRPr="00526A48" w:rsidRDefault="00F64D6A" w:rsidP="009A2192">
      <w:pPr>
        <w:spacing w:after="240"/>
        <w:jc w:val="center"/>
        <w:rPr>
          <w:rFonts w:ascii="Calibri" w:hAnsi="Calibri" w:cs="Calibri"/>
          <w:b/>
          <w:bCs/>
          <w:sz w:val="32"/>
          <w:szCs w:val="32"/>
        </w:rPr>
      </w:pPr>
      <w:r w:rsidRPr="00526A48">
        <w:rPr>
          <w:rFonts w:ascii="Calibri" w:hAnsi="Calibri" w:cs="Calibri"/>
          <w:b/>
          <w:bCs/>
          <w:sz w:val="32"/>
          <w:szCs w:val="32"/>
        </w:rPr>
        <w:lastRenderedPageBreak/>
        <w:t>Triangles</w:t>
      </w:r>
    </w:p>
    <w:p w14:paraId="330D1FD2" w14:textId="3DF035EA" w:rsidR="005C0DEF" w:rsidRPr="00526A48" w:rsidRDefault="000E7258" w:rsidP="00374383">
      <w:pPr>
        <w:spacing w:after="240"/>
        <w:rPr>
          <w:rFonts w:ascii="Calibri" w:hAnsi="Calibri" w:cs="Calibri"/>
          <w:sz w:val="22"/>
          <w:szCs w:val="22"/>
        </w:rPr>
      </w:pPr>
      <w:r w:rsidRPr="00526A48">
        <w:rPr>
          <w:rFonts w:ascii="Calibri" w:hAnsi="Calibri" w:cs="Calibri"/>
          <w:sz w:val="22"/>
          <w:szCs w:val="22"/>
        </w:rPr>
        <w:t>Triangles</w:t>
      </w:r>
      <w:r w:rsidR="005C0DEF" w:rsidRPr="00526A48">
        <w:rPr>
          <w:rFonts w:ascii="Calibri" w:hAnsi="Calibri" w:cs="Calibri"/>
          <w:sz w:val="22"/>
          <w:szCs w:val="22"/>
        </w:rPr>
        <w:t xml:space="preserve"> comprise the foundation for </w:t>
      </w:r>
      <w:r w:rsidRPr="00526A48">
        <w:rPr>
          <w:rFonts w:ascii="Calibri" w:hAnsi="Calibri" w:cs="Calibri"/>
          <w:sz w:val="22"/>
          <w:szCs w:val="22"/>
        </w:rPr>
        <w:t>trigonometric</w:t>
      </w:r>
      <w:r w:rsidR="005C0DEF" w:rsidRPr="00526A48">
        <w:rPr>
          <w:rFonts w:ascii="Calibri" w:hAnsi="Calibri" w:cs="Calibri"/>
          <w:sz w:val="22"/>
          <w:szCs w:val="22"/>
        </w:rPr>
        <w:t xml:space="preserve"> thinking, understanding, and application. Students </w:t>
      </w:r>
      <w:r w:rsidRPr="00526A48">
        <w:rPr>
          <w:rFonts w:ascii="Calibri" w:hAnsi="Calibri" w:cs="Calibri"/>
          <w:sz w:val="22"/>
          <w:szCs w:val="22"/>
        </w:rPr>
        <w:t xml:space="preserve">explore triangle properties and formulas </w:t>
      </w:r>
      <w:r w:rsidR="005C0DEF" w:rsidRPr="00526A48">
        <w:rPr>
          <w:rFonts w:ascii="Calibri" w:hAnsi="Calibri" w:cs="Calibri"/>
          <w:sz w:val="22"/>
          <w:szCs w:val="22"/>
        </w:rPr>
        <w:t xml:space="preserve">to develop </w:t>
      </w:r>
      <w:r w:rsidRPr="00526A48">
        <w:rPr>
          <w:rFonts w:ascii="Calibri" w:hAnsi="Calibri" w:cs="Calibri"/>
          <w:sz w:val="22"/>
          <w:szCs w:val="22"/>
        </w:rPr>
        <w:t>a deeper understanding how to approach contextual situations</w:t>
      </w:r>
      <w:r w:rsidR="005C0DEF" w:rsidRPr="00526A48">
        <w:rPr>
          <w:rFonts w:ascii="Calibri" w:hAnsi="Calibri" w:cs="Calibri"/>
          <w:sz w:val="22"/>
          <w:szCs w:val="22"/>
        </w:rPr>
        <w:t xml:space="preserve">. These skills unpack building blocks that are necessary for advanced mathematical thinking, understanding, and application. Also, mastery of </w:t>
      </w:r>
      <w:r w:rsidRPr="00526A48">
        <w:rPr>
          <w:rFonts w:ascii="Calibri" w:hAnsi="Calibri" w:cs="Calibri"/>
          <w:sz w:val="22"/>
          <w:szCs w:val="22"/>
        </w:rPr>
        <w:t>applications involving triangles</w:t>
      </w:r>
      <w:r w:rsidR="005C0DEF" w:rsidRPr="00526A48">
        <w:rPr>
          <w:rFonts w:ascii="Calibri" w:hAnsi="Calibri" w:cs="Calibri"/>
          <w:sz w:val="22"/>
          <w:szCs w:val="22"/>
        </w:rPr>
        <w:t xml:space="preserve"> is required for higher level mathematics courses. </w:t>
      </w:r>
    </w:p>
    <w:p w14:paraId="198A973B" w14:textId="132B86C9" w:rsidR="005C0DEF" w:rsidRPr="00526A48" w:rsidRDefault="005C0DEF" w:rsidP="00374383">
      <w:pPr>
        <w:pStyle w:val="Sump1bullet"/>
        <w:numPr>
          <w:ilvl w:val="0"/>
          <w:numId w:val="0"/>
        </w:numPr>
        <w:spacing w:line="240" w:lineRule="auto"/>
        <w:rPr>
          <w:rFonts w:ascii="Calibri" w:hAnsi="Calibri" w:cs="Calibri"/>
          <w:sz w:val="22"/>
          <w:szCs w:val="22"/>
        </w:rPr>
      </w:pPr>
      <w:r w:rsidRPr="00526A48">
        <w:rPr>
          <w:rFonts w:ascii="Calibri" w:hAnsi="Calibri" w:cs="Calibri"/>
          <w:sz w:val="22"/>
          <w:szCs w:val="22"/>
        </w:rPr>
        <w:t xml:space="preserve">Throughout </w:t>
      </w:r>
      <w:r w:rsidR="000E7258" w:rsidRPr="00526A48">
        <w:rPr>
          <w:rFonts w:ascii="Calibri" w:hAnsi="Calibri" w:cs="Calibri"/>
          <w:sz w:val="22"/>
          <w:szCs w:val="22"/>
        </w:rPr>
        <w:t>Geometry</w:t>
      </w:r>
      <w:r w:rsidRPr="00526A48">
        <w:rPr>
          <w:rFonts w:ascii="Calibri" w:hAnsi="Calibri" w:cs="Calibri"/>
          <w:sz w:val="22"/>
          <w:szCs w:val="22"/>
        </w:rPr>
        <w:t xml:space="preserve">, students will </w:t>
      </w:r>
      <w:r w:rsidR="000E7258" w:rsidRPr="00526A48">
        <w:rPr>
          <w:rFonts w:ascii="Calibri" w:hAnsi="Calibri" w:cs="Calibri"/>
          <w:sz w:val="22"/>
          <w:szCs w:val="22"/>
        </w:rPr>
        <w:t>determine the relationships between the measures of angles and lengths of sides in triangles, including contextual problems</w:t>
      </w:r>
      <w:r w:rsidRPr="00526A48">
        <w:rPr>
          <w:rFonts w:ascii="Calibri" w:hAnsi="Calibri" w:cs="Calibri"/>
          <w:sz w:val="22"/>
          <w:szCs w:val="22"/>
        </w:rPr>
        <w:t xml:space="preserve">. Additionally, students </w:t>
      </w:r>
      <w:r w:rsidR="000E7258" w:rsidRPr="00526A48">
        <w:rPr>
          <w:rFonts w:ascii="Calibri" w:hAnsi="Calibri" w:cs="Calibri"/>
          <w:sz w:val="22"/>
          <w:szCs w:val="22"/>
        </w:rPr>
        <w:t>will prove two triangles are congruent and solve contextual problems involving measured attributes of congruent triangles. Given a triangle, students will use geometric constructions to create a congruent triangle. Students will prove triangles are similar and solve contextual problems involving measured attributes of similar triangles. Also, students will solve problems, including contextual problems, involving trigonometry in right triangles and applications of the Pythagorean Theorem</w:t>
      </w:r>
      <w:r w:rsidRPr="00526A48">
        <w:rPr>
          <w:rFonts w:ascii="Calibri" w:hAnsi="Calibri" w:cs="Calibri"/>
          <w:sz w:val="22"/>
          <w:szCs w:val="22"/>
        </w:rPr>
        <w:t>.</w:t>
      </w:r>
    </w:p>
    <w:p w14:paraId="615336F4" w14:textId="77777777" w:rsidR="005C0DEF" w:rsidRPr="00526A48" w:rsidRDefault="005C0DEF" w:rsidP="005C0DEF">
      <w:pPr>
        <w:rPr>
          <w:rFonts w:ascii="Calibri" w:hAnsi="Calibri" w:cs="Calibri"/>
        </w:rPr>
      </w:pPr>
    </w:p>
    <w:p w14:paraId="3DFA4776" w14:textId="77777777" w:rsidR="004B2837" w:rsidRDefault="00F64D6A" w:rsidP="00605FC1">
      <w:pPr>
        <w:pStyle w:val="SOLStandardhang62"/>
        <w:rPr>
          <w:rFonts w:ascii="Calibri" w:hAnsi="Calibri" w:cs="Calibri"/>
          <w:sz w:val="22"/>
          <w:szCs w:val="22"/>
        </w:rPr>
      </w:pPr>
      <w:r w:rsidRPr="00526A48">
        <w:rPr>
          <w:rFonts w:ascii="Calibri" w:hAnsi="Calibri" w:cs="Calibri"/>
          <w:sz w:val="22"/>
          <w:szCs w:val="22"/>
        </w:rPr>
        <w:t>G.TR.</w:t>
      </w:r>
      <w:proofErr w:type="gramStart"/>
      <w:r w:rsidRPr="00526A48">
        <w:rPr>
          <w:rFonts w:ascii="Calibri" w:hAnsi="Calibri" w:cs="Calibri"/>
          <w:sz w:val="22"/>
          <w:szCs w:val="22"/>
        </w:rPr>
        <w:t>1  The</w:t>
      </w:r>
      <w:proofErr w:type="gramEnd"/>
      <w:r w:rsidRPr="00526A48">
        <w:rPr>
          <w:rFonts w:ascii="Calibri" w:hAnsi="Calibri" w:cs="Calibri"/>
          <w:sz w:val="22"/>
          <w:szCs w:val="22"/>
        </w:rPr>
        <w:t xml:space="preserve"> student will determine the relationships between the measures of angles and lengths of sides in triangles, including problems in </w:t>
      </w:r>
    </w:p>
    <w:p w14:paraId="491B025F" w14:textId="59E5310D" w:rsidR="00F64D6A" w:rsidRPr="00526A48" w:rsidRDefault="004B2837" w:rsidP="00605FC1">
      <w:pPr>
        <w:pStyle w:val="SOLStandardhang62"/>
        <w:rPr>
          <w:rFonts w:ascii="Calibri" w:hAnsi="Calibri" w:cs="Calibri"/>
          <w:sz w:val="22"/>
          <w:szCs w:val="22"/>
        </w:rPr>
      </w:pPr>
      <w:r>
        <w:rPr>
          <w:rFonts w:ascii="Calibri" w:hAnsi="Calibri" w:cs="Calibri"/>
          <w:sz w:val="22"/>
          <w:szCs w:val="22"/>
        </w:rPr>
        <w:t xml:space="preserve">              </w:t>
      </w:r>
      <w:r w:rsidR="00F64D6A" w:rsidRPr="00526A48">
        <w:rPr>
          <w:rFonts w:ascii="Calibri" w:hAnsi="Calibri" w:cs="Calibri"/>
          <w:sz w:val="22"/>
          <w:szCs w:val="22"/>
        </w:rPr>
        <w:t>context.</w:t>
      </w:r>
    </w:p>
    <w:p w14:paraId="2C36DC6A"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4FB2A98C" w14:textId="77777777" w:rsidR="00F64D6A" w:rsidRPr="00526A48" w:rsidRDefault="00F64D6A" w:rsidP="00573D99">
      <w:pPr>
        <w:pStyle w:val="NewLettering"/>
        <w:numPr>
          <w:ilvl w:val="0"/>
          <w:numId w:val="11"/>
        </w:numPr>
        <w:rPr>
          <w:rFonts w:ascii="Calibri" w:hAnsi="Calibri" w:cs="Calibri"/>
          <w:sz w:val="22"/>
          <w:szCs w:val="22"/>
        </w:rPr>
      </w:pPr>
      <w:r w:rsidRPr="00526A48">
        <w:rPr>
          <w:rFonts w:ascii="Calibri" w:hAnsi="Calibri" w:cs="Calibri"/>
          <w:sz w:val="22"/>
          <w:szCs w:val="22"/>
        </w:rPr>
        <w:t xml:space="preserve">Given the lengths of three segments, determine whether a triangle could be formed. </w:t>
      </w:r>
    </w:p>
    <w:p w14:paraId="141F2DF0" w14:textId="77777777" w:rsidR="00F64D6A" w:rsidRPr="00526A48" w:rsidRDefault="00F64D6A" w:rsidP="00573D99">
      <w:pPr>
        <w:pStyle w:val="NewLettering"/>
        <w:numPr>
          <w:ilvl w:val="0"/>
          <w:numId w:val="11"/>
        </w:numPr>
        <w:rPr>
          <w:rFonts w:ascii="Calibri" w:hAnsi="Calibri" w:cs="Calibri"/>
          <w:sz w:val="22"/>
          <w:szCs w:val="22"/>
        </w:rPr>
      </w:pPr>
      <w:r w:rsidRPr="00526A48">
        <w:rPr>
          <w:rFonts w:ascii="Calibri" w:hAnsi="Calibri" w:cs="Calibri"/>
          <w:sz w:val="22"/>
          <w:szCs w:val="22"/>
        </w:rPr>
        <w:t>Given the lengths of two sides of a triangle, determine the range in which the length of the third side must lie.</w:t>
      </w:r>
    </w:p>
    <w:p w14:paraId="0B320E02" w14:textId="77777777" w:rsidR="00F64D6A" w:rsidRPr="00526A48" w:rsidRDefault="00F64D6A" w:rsidP="00573D99">
      <w:pPr>
        <w:pStyle w:val="NewLettering"/>
        <w:numPr>
          <w:ilvl w:val="0"/>
          <w:numId w:val="11"/>
        </w:numPr>
        <w:rPr>
          <w:rFonts w:ascii="Calibri" w:hAnsi="Calibri" w:cs="Calibri"/>
          <w:sz w:val="22"/>
          <w:szCs w:val="22"/>
        </w:rPr>
      </w:pPr>
      <w:r w:rsidRPr="00526A48">
        <w:rPr>
          <w:rFonts w:ascii="Calibri" w:hAnsi="Calibri" w:cs="Calibri"/>
          <w:sz w:val="22"/>
          <w:szCs w:val="22"/>
        </w:rPr>
        <w:t>Order the sides of a triangle by their lengths when given information about the measures of the angles.</w:t>
      </w:r>
    </w:p>
    <w:p w14:paraId="1A501096" w14:textId="77777777" w:rsidR="00F64D6A" w:rsidRPr="00526A48" w:rsidRDefault="00F64D6A" w:rsidP="00573D99">
      <w:pPr>
        <w:pStyle w:val="NewLettering"/>
        <w:numPr>
          <w:ilvl w:val="0"/>
          <w:numId w:val="11"/>
        </w:numPr>
        <w:rPr>
          <w:rFonts w:ascii="Calibri" w:hAnsi="Calibri" w:cs="Calibri"/>
          <w:sz w:val="22"/>
          <w:szCs w:val="22"/>
        </w:rPr>
      </w:pPr>
      <w:r w:rsidRPr="00526A48">
        <w:rPr>
          <w:rFonts w:ascii="Calibri" w:hAnsi="Calibri" w:cs="Calibri"/>
          <w:sz w:val="22"/>
          <w:szCs w:val="22"/>
        </w:rPr>
        <w:t xml:space="preserve">Order the angles of a triangle by their measures when given information about the lengths of the sides. </w:t>
      </w:r>
    </w:p>
    <w:p w14:paraId="0C990444" w14:textId="77777777" w:rsidR="00F64D6A" w:rsidRPr="00526A48" w:rsidRDefault="00F64D6A" w:rsidP="00573D99">
      <w:pPr>
        <w:pStyle w:val="NewLettering"/>
        <w:numPr>
          <w:ilvl w:val="0"/>
          <w:numId w:val="11"/>
        </w:numPr>
        <w:spacing w:after="240"/>
        <w:rPr>
          <w:rFonts w:ascii="Calibri" w:hAnsi="Calibri" w:cs="Calibri"/>
          <w:sz w:val="22"/>
          <w:szCs w:val="22"/>
        </w:rPr>
      </w:pPr>
      <w:r w:rsidRPr="00526A48">
        <w:rPr>
          <w:rFonts w:ascii="Calibri" w:hAnsi="Calibri" w:cs="Calibri"/>
          <w:sz w:val="22"/>
          <w:szCs w:val="22"/>
        </w:rPr>
        <w:t>Solve for interior and exterior angles of a triangle, when given two angles.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526A48"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526A48" w:rsidRDefault="009A0D8D"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9A0D8D" w:rsidRPr="00526A48" w14:paraId="74115AEE" w14:textId="77777777" w:rsidTr="00370866">
        <w:trPr>
          <w:trHeight w:val="299"/>
        </w:trPr>
        <w:tc>
          <w:tcPr>
            <w:tcW w:w="14310" w:type="dxa"/>
          </w:tcPr>
          <w:p w14:paraId="5DFEB123" w14:textId="77777777" w:rsidR="00587AEC" w:rsidRPr="00526A48" w:rsidRDefault="00587AEC" w:rsidP="00573D99">
            <w:pPr>
              <w:numPr>
                <w:ilvl w:val="0"/>
                <w:numId w:val="2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For a triangle to exist, the length of each side must be within a range that is determined by the lengths of the other two sides. </w:t>
            </w:r>
          </w:p>
          <w:p w14:paraId="0EDE6FE6" w14:textId="77777777" w:rsidR="00587AEC" w:rsidRPr="00526A48" w:rsidRDefault="00587AEC" w:rsidP="00573D99">
            <w:pPr>
              <w:numPr>
                <w:ilvl w:val="0"/>
                <w:numId w:val="2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longest side of a triangle is opposite the largest angle of the triangle and the shortest side is opposite the smallest angle. </w:t>
            </w:r>
          </w:p>
          <w:p w14:paraId="0677786A" w14:textId="77777777" w:rsidR="00587AEC" w:rsidRPr="00526A48" w:rsidRDefault="00587AEC" w:rsidP="00573D99">
            <w:pPr>
              <w:numPr>
                <w:ilvl w:val="0"/>
                <w:numId w:val="2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In a triangle, the lengths of two sides and the included angle determine the length of the side opposite the angle. </w:t>
            </w:r>
          </w:p>
          <w:p w14:paraId="30533447" w14:textId="77777777" w:rsidR="00587AEC" w:rsidRPr="00526A48" w:rsidRDefault="00587AEC" w:rsidP="00573D99">
            <w:pPr>
              <w:numPr>
                <w:ilvl w:val="0"/>
                <w:numId w:val="2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Because isosceles triangles have two congruent sides, they also have two congruent angles.</w:t>
            </w:r>
          </w:p>
          <w:p w14:paraId="33BBA4A1" w14:textId="77777777" w:rsidR="00587AEC" w:rsidRPr="00526A48" w:rsidRDefault="00587AEC" w:rsidP="00573D99">
            <w:pPr>
              <w:numPr>
                <w:ilvl w:val="0"/>
                <w:numId w:val="25"/>
              </w:numPr>
              <w:tabs>
                <w:tab w:val="clear" w:pos="720"/>
              </w:tabs>
              <w:spacing w:after="60"/>
              <w:ind w:left="345" w:hanging="374"/>
              <w:textAlignment w:val="baseline"/>
              <w:rPr>
                <w:rFonts w:ascii="Calibri" w:hAnsi="Calibri" w:cs="Calibri"/>
                <w:sz w:val="22"/>
                <w:szCs w:val="22"/>
              </w:rPr>
            </w:pPr>
            <w:r w:rsidRPr="00526A48">
              <w:rPr>
                <w:rFonts w:ascii="Calibri" w:eastAsia="Times New Roman" w:hAnsi="Calibri" w:cs="Calibri"/>
                <w:sz w:val="22"/>
                <w:szCs w:val="22"/>
              </w:rPr>
              <w:t>Triangle Angles Sum Theorem: the sum of the measures of the interior angles of a triangle is 180°.  </w:t>
            </w:r>
          </w:p>
          <w:p w14:paraId="012142EE" w14:textId="7AA1FEDF" w:rsidR="00D44A26" w:rsidRPr="00526A48" w:rsidRDefault="00587AEC" w:rsidP="00573D99">
            <w:pPr>
              <w:numPr>
                <w:ilvl w:val="0"/>
                <w:numId w:val="25"/>
              </w:numPr>
              <w:tabs>
                <w:tab w:val="clear" w:pos="720"/>
              </w:tabs>
              <w:spacing w:after="60"/>
              <w:ind w:left="345" w:hanging="374"/>
              <w:textAlignment w:val="baseline"/>
              <w:rPr>
                <w:rFonts w:ascii="Calibri" w:hAnsi="Calibri" w:cs="Calibri"/>
                <w:sz w:val="22"/>
                <w:szCs w:val="22"/>
              </w:rPr>
            </w:pPr>
            <w:r w:rsidRPr="00526A48">
              <w:rPr>
                <w:rFonts w:ascii="Calibri" w:eastAsia="Times New Roman" w:hAnsi="Calibri" w:cs="Calibri"/>
                <w:sz w:val="22"/>
                <w:szCs w:val="22"/>
              </w:rPr>
              <w:t>Exterior Angle Theorem: an exterior angle of a triangle is equal to the sum of the two opposite interior angles.  </w:t>
            </w:r>
          </w:p>
        </w:tc>
      </w:tr>
      <w:tr w:rsidR="009A0D8D" w:rsidRPr="00526A48"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526A48" w:rsidRDefault="009A0D8D" w:rsidP="00370866">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9A0D8D" w:rsidRPr="00526A48" w14:paraId="0A951211" w14:textId="77777777" w:rsidTr="00370866">
        <w:trPr>
          <w:trHeight w:val="314"/>
        </w:trPr>
        <w:tc>
          <w:tcPr>
            <w:tcW w:w="14310" w:type="dxa"/>
            <w:shd w:val="clear" w:color="auto" w:fill="auto"/>
          </w:tcPr>
          <w:p w14:paraId="7176B3B0" w14:textId="77777777" w:rsidR="000C4513" w:rsidRPr="00526A48" w:rsidRDefault="000C4513" w:rsidP="000C4513">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09CBF34F" w14:textId="77777777" w:rsidR="005C0DEF" w:rsidRPr="00526A48" w:rsidRDefault="005C0DEF" w:rsidP="000C4513">
            <w:pPr>
              <w:rPr>
                <w:rFonts w:ascii="Calibri" w:eastAsia="Times New Roman" w:hAnsi="Calibri" w:cs="Calibri"/>
                <w:sz w:val="22"/>
                <w:szCs w:val="22"/>
              </w:rPr>
            </w:pPr>
          </w:p>
          <w:p w14:paraId="67AEA77B" w14:textId="71D850E2" w:rsidR="009A0D8D" w:rsidRDefault="009A0D8D" w:rsidP="000C4513">
            <w:pPr>
              <w:pStyle w:val="Bullet1"/>
              <w:numPr>
                <w:ilvl w:val="0"/>
                <w:numId w:val="0"/>
              </w:numPr>
              <w:spacing w:before="0"/>
              <w:rPr>
                <w:rFonts w:ascii="Calibri" w:hAnsi="Calibri" w:cs="Calibri"/>
                <w:b/>
                <w:bCs/>
                <w:sz w:val="22"/>
                <w:szCs w:val="22"/>
              </w:rPr>
            </w:pPr>
            <w:r w:rsidRPr="00526A48">
              <w:rPr>
                <w:rFonts w:ascii="Calibri" w:hAnsi="Calibri" w:cs="Calibri"/>
                <w:b/>
                <w:bCs/>
                <w:sz w:val="22"/>
                <w:szCs w:val="22"/>
              </w:rPr>
              <w:t xml:space="preserve">Mathematical Problem Solving: </w:t>
            </w:r>
          </w:p>
          <w:p w14:paraId="6A78E083" w14:textId="77777777" w:rsidR="007E09D1" w:rsidRPr="007E09D1" w:rsidRDefault="007E09D1" w:rsidP="007E09D1"/>
          <w:p w14:paraId="325C038F" w14:textId="4B7CE90C" w:rsidR="009A0D8D" w:rsidRPr="00526A48" w:rsidRDefault="00EB6ADF" w:rsidP="00EB6ADF">
            <w:pPr>
              <w:pStyle w:val="ListParagraph"/>
              <w:numPr>
                <w:ilvl w:val="0"/>
                <w:numId w:val="6"/>
              </w:numPr>
              <w:rPr>
                <w:rFonts w:ascii="Calibri" w:hAnsi="Calibri" w:cs="Calibri"/>
                <w:sz w:val="22"/>
                <w:szCs w:val="22"/>
              </w:rPr>
            </w:pPr>
            <w:r w:rsidRPr="00526A48">
              <w:rPr>
                <w:rFonts w:ascii="Calibri" w:hAnsi="Calibri" w:cs="Calibri"/>
                <w:sz w:val="22"/>
                <w:szCs w:val="22"/>
              </w:rPr>
              <w:t xml:space="preserve">Students </w:t>
            </w:r>
            <w:r w:rsidR="00757BD0" w:rsidRPr="00526A48">
              <w:rPr>
                <w:rFonts w:ascii="Calibri" w:hAnsi="Calibri" w:cs="Calibri"/>
                <w:sz w:val="22"/>
                <w:szCs w:val="22"/>
              </w:rPr>
              <w:t xml:space="preserve">must </w:t>
            </w:r>
            <w:r w:rsidRPr="00526A48">
              <w:rPr>
                <w:rFonts w:ascii="Calibri" w:hAnsi="Calibri" w:cs="Calibri"/>
                <w:sz w:val="22"/>
                <w:szCs w:val="22"/>
              </w:rPr>
              <w:t xml:space="preserve">understand the Triangle Inequality Theorem </w:t>
            </w:r>
            <w:proofErr w:type="gramStart"/>
            <w:r w:rsidRPr="00526A48">
              <w:rPr>
                <w:rFonts w:ascii="Calibri" w:hAnsi="Calibri" w:cs="Calibri"/>
                <w:sz w:val="22"/>
                <w:szCs w:val="22"/>
              </w:rPr>
              <w:t>in order to</w:t>
            </w:r>
            <w:proofErr w:type="gramEnd"/>
            <w:r w:rsidRPr="00526A48">
              <w:rPr>
                <w:rFonts w:ascii="Calibri" w:hAnsi="Calibri" w:cs="Calibri"/>
                <w:sz w:val="22"/>
                <w:szCs w:val="22"/>
              </w:rPr>
              <w:t xml:space="preserve"> accurately determine the range of sides measures that can form a triangle. Refer to the diagram below. </w:t>
            </w:r>
          </w:p>
          <w:p w14:paraId="448D05B5" w14:textId="326ADEB5" w:rsidR="00EB6ADF" w:rsidRPr="00526A48" w:rsidRDefault="00240DA3" w:rsidP="00EB6ADF">
            <w:pPr>
              <w:jc w:val="center"/>
              <w:rPr>
                <w:rFonts w:ascii="Calibri" w:hAnsi="Calibri" w:cs="Calibri"/>
                <w:sz w:val="22"/>
                <w:szCs w:val="22"/>
              </w:rPr>
            </w:pPr>
            <w:r>
              <w:rPr>
                <w:noProof/>
                <w14:ligatures w14:val="standardContextual"/>
              </w:rPr>
              <w:t xml:space="preserve"> </w:t>
            </w:r>
            <w:r w:rsidRPr="00240DA3">
              <w:rPr>
                <w:rFonts w:ascii="Calibri" w:hAnsi="Calibri" w:cs="Calibri"/>
                <w:noProof/>
                <w:sz w:val="22"/>
                <w:szCs w:val="22"/>
              </w:rPr>
              <w:drawing>
                <wp:inline distT="0" distB="0" distL="0" distR="0" wp14:anchorId="7CC168F4" wp14:editId="72DDA57D">
                  <wp:extent cx="2945485" cy="1952625"/>
                  <wp:effectExtent l="0" t="0" r="7620" b="0"/>
                  <wp:docPr id="922383092" name="Picture 1" descr="This image reflects the Triangle Inequality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83092" name="Picture 1" descr="This image reflects the Triangle Inequality Theorem."/>
                          <pic:cNvPicPr/>
                        </pic:nvPicPr>
                        <pic:blipFill>
                          <a:blip r:embed="rId20"/>
                          <a:stretch>
                            <a:fillRect/>
                          </a:stretch>
                        </pic:blipFill>
                        <pic:spPr>
                          <a:xfrm>
                            <a:off x="0" y="0"/>
                            <a:ext cx="2957580" cy="1960643"/>
                          </a:xfrm>
                          <a:prstGeom prst="rect">
                            <a:avLst/>
                          </a:prstGeom>
                        </pic:spPr>
                      </pic:pic>
                    </a:graphicData>
                  </a:graphic>
                </wp:inline>
              </w:drawing>
            </w:r>
          </w:p>
          <w:p w14:paraId="257FB04D" w14:textId="77777777" w:rsidR="00757BD0" w:rsidRPr="00526A48" w:rsidRDefault="00EB6ADF" w:rsidP="00757BD0">
            <w:pPr>
              <w:pStyle w:val="ListParagraph"/>
              <w:numPr>
                <w:ilvl w:val="0"/>
                <w:numId w:val="6"/>
              </w:numPr>
              <w:rPr>
                <w:rStyle w:val="cf01"/>
                <w:rFonts w:ascii="Calibri" w:hAnsi="Calibri" w:cs="Calibri"/>
                <w:sz w:val="22"/>
                <w:szCs w:val="22"/>
              </w:rPr>
            </w:pPr>
            <w:r w:rsidRPr="00526A48">
              <w:rPr>
                <w:rFonts w:ascii="Calibri" w:hAnsi="Calibri" w:cs="Calibri"/>
                <w:sz w:val="22"/>
                <w:szCs w:val="22"/>
              </w:rPr>
              <w:t>Students will benefit from additional practice finding all possible lengths for a third side of a triangle when given lengths of two sides of the triangle.</w:t>
            </w:r>
            <w:r w:rsidR="00757BD0" w:rsidRPr="00526A48">
              <w:rPr>
                <w:rFonts w:ascii="Calibri" w:hAnsi="Calibri" w:cs="Calibri"/>
                <w:sz w:val="22"/>
                <w:szCs w:val="22"/>
              </w:rPr>
              <w:t xml:space="preserve"> </w:t>
            </w:r>
            <w:r w:rsidR="00757BD0" w:rsidRPr="00526A48">
              <w:rPr>
                <w:rStyle w:val="cf01"/>
                <w:rFonts w:ascii="Calibri" w:hAnsi="Calibri" w:cs="Calibri"/>
                <w:sz w:val="22"/>
                <w:szCs w:val="22"/>
              </w:rPr>
              <w:t>Example(s) with common misconceptions follow –</w:t>
            </w:r>
          </w:p>
          <w:p w14:paraId="53A7CC20" w14:textId="2E9B5383" w:rsidR="00EB6ADF" w:rsidRPr="00526A48" w:rsidRDefault="00EB6ADF" w:rsidP="00757BD0">
            <w:pPr>
              <w:ind w:left="720"/>
              <w:rPr>
                <w:rFonts w:ascii="Calibri" w:hAnsi="Calibri" w:cs="Calibri"/>
                <w:sz w:val="22"/>
                <w:szCs w:val="22"/>
              </w:rPr>
            </w:pPr>
          </w:p>
          <w:p w14:paraId="674EBDB7" w14:textId="77777777" w:rsidR="00EB6ADF" w:rsidRPr="00526A48" w:rsidRDefault="00EB6ADF" w:rsidP="00757BD0">
            <w:pPr>
              <w:ind w:left="720"/>
              <w:rPr>
                <w:rFonts w:ascii="Calibri" w:hAnsi="Calibri" w:cs="Calibri"/>
                <w:sz w:val="22"/>
                <w:szCs w:val="22"/>
              </w:rPr>
            </w:pPr>
            <w:r w:rsidRPr="00526A48">
              <w:rPr>
                <w:rFonts w:ascii="Calibri" w:hAnsi="Calibri" w:cs="Calibri"/>
                <w:sz w:val="22"/>
                <w:szCs w:val="22"/>
              </w:rPr>
              <w:t xml:space="preserve">Given:  Triangle </w:t>
            </w:r>
            <w:r w:rsidRPr="00526A48">
              <w:rPr>
                <w:rFonts w:ascii="Calibri" w:hAnsi="Calibri" w:cs="Calibri"/>
                <w:i/>
                <w:iCs/>
                <w:sz w:val="22"/>
                <w:szCs w:val="22"/>
              </w:rPr>
              <w:t>ABC</w:t>
            </w:r>
            <w:r w:rsidRPr="00526A48">
              <w:rPr>
                <w:rFonts w:ascii="Calibri" w:hAnsi="Calibri" w:cs="Calibri"/>
                <w:sz w:val="22"/>
                <w:szCs w:val="22"/>
              </w:rPr>
              <w:t xml:space="preserve"> with </w:t>
            </w:r>
            <w:r w:rsidRPr="00526A48">
              <w:rPr>
                <w:rFonts w:ascii="Calibri" w:hAnsi="Calibri" w:cs="Calibri"/>
                <w:i/>
                <w:iCs/>
                <w:sz w:val="22"/>
                <w:szCs w:val="22"/>
              </w:rPr>
              <w:t>AB</w:t>
            </w:r>
            <w:r w:rsidRPr="00526A48">
              <w:rPr>
                <w:rFonts w:ascii="Calibri" w:hAnsi="Calibri" w:cs="Calibri"/>
                <w:sz w:val="22"/>
                <w:szCs w:val="22"/>
              </w:rPr>
              <w:t xml:space="preserve"> = 42 and </w:t>
            </w:r>
            <w:r w:rsidRPr="00526A48">
              <w:rPr>
                <w:rFonts w:ascii="Calibri" w:hAnsi="Calibri" w:cs="Calibri"/>
                <w:i/>
                <w:iCs/>
                <w:sz w:val="22"/>
                <w:szCs w:val="22"/>
              </w:rPr>
              <w:t>BC</w:t>
            </w:r>
            <w:r w:rsidRPr="00526A48">
              <w:rPr>
                <w:rFonts w:ascii="Calibri" w:hAnsi="Calibri" w:cs="Calibri"/>
                <w:sz w:val="22"/>
                <w:szCs w:val="22"/>
              </w:rPr>
              <w:t xml:space="preserve"> = 20  </w:t>
            </w:r>
          </w:p>
          <w:p w14:paraId="3B9D5403" w14:textId="77777777" w:rsidR="00757BD0" w:rsidRPr="00526A48" w:rsidRDefault="00757BD0" w:rsidP="00757BD0">
            <w:pPr>
              <w:ind w:left="720"/>
              <w:rPr>
                <w:rFonts w:ascii="Calibri" w:hAnsi="Calibri" w:cs="Calibri"/>
                <w:sz w:val="22"/>
                <w:szCs w:val="22"/>
              </w:rPr>
            </w:pPr>
          </w:p>
          <w:p w14:paraId="52D10A5E" w14:textId="77777777" w:rsidR="00EB6ADF" w:rsidRPr="00001692" w:rsidRDefault="00EB6ADF" w:rsidP="00757BD0">
            <w:pPr>
              <w:ind w:left="720"/>
              <w:rPr>
                <w:rFonts w:ascii="Calibri" w:hAnsi="Calibri" w:cs="Calibri"/>
                <w:sz w:val="22"/>
                <w:szCs w:val="22"/>
              </w:rPr>
            </w:pPr>
            <w:r w:rsidRPr="00526A48">
              <w:rPr>
                <w:rFonts w:ascii="Calibri" w:hAnsi="Calibri" w:cs="Calibri"/>
                <w:sz w:val="22"/>
                <w:szCs w:val="22"/>
              </w:rPr>
              <w:t xml:space="preserve">Which of the following are possible lengths for </w:t>
            </w:r>
            <w:r w:rsidRPr="00526A48">
              <w:rPr>
                <w:rFonts w:ascii="Calibri" w:hAnsi="Calibri" w:cs="Calibri"/>
                <w:i/>
                <w:iCs/>
                <w:sz w:val="22"/>
                <w:szCs w:val="22"/>
              </w:rPr>
              <w:t>AC</w:t>
            </w:r>
            <w:r w:rsidRPr="00526A48">
              <w:rPr>
                <w:rFonts w:ascii="Calibri" w:hAnsi="Calibri" w:cs="Calibri"/>
                <w:sz w:val="22"/>
                <w:szCs w:val="22"/>
              </w:rPr>
              <w:t>?</w:t>
            </w:r>
            <w:r w:rsidRPr="00526A48">
              <w:rPr>
                <w:rFonts w:ascii="Calibri" w:hAnsi="Calibri" w:cs="Calibri"/>
                <w:sz w:val="22"/>
                <w:szCs w:val="22"/>
              </w:rPr>
              <w:br/>
              <w:t xml:space="preserve">  </w:t>
            </w:r>
            <w:r w:rsidRPr="00526A48">
              <w:rPr>
                <w:rFonts w:ascii="Calibri" w:hAnsi="Calibri" w:cs="Calibri"/>
                <w:b/>
                <w:bCs/>
                <w:sz w:val="22"/>
                <w:szCs w:val="22"/>
              </w:rPr>
              <w:br/>
            </w:r>
            <w:r w:rsidRPr="00526A48">
              <w:rPr>
                <w:rFonts w:ascii="Calibri" w:hAnsi="Calibri" w:cs="Calibri"/>
                <w:b/>
                <w:bCs/>
                <w:sz w:val="22"/>
                <w:szCs w:val="22"/>
              </w:rPr>
              <w:tab/>
            </w:r>
            <w:r w:rsidRPr="00526A48">
              <w:rPr>
                <w:rFonts w:ascii="Calibri" w:hAnsi="Calibri" w:cs="Calibri"/>
                <w:b/>
                <w:bCs/>
                <w:sz w:val="22"/>
                <w:szCs w:val="22"/>
              </w:rPr>
              <w:tab/>
            </w:r>
            <w:r w:rsidRPr="00001692">
              <w:rPr>
                <w:rFonts w:ascii="Calibri" w:hAnsi="Calibri" w:cs="Calibri"/>
                <w:sz w:val="22"/>
                <w:szCs w:val="22"/>
              </w:rPr>
              <w:t>12    20    22    32    42    50    62    70</w:t>
            </w:r>
          </w:p>
          <w:p w14:paraId="77CC694F" w14:textId="77777777" w:rsidR="00397E8E" w:rsidRPr="00526A48" w:rsidRDefault="00397E8E" w:rsidP="00397E8E">
            <w:pPr>
              <w:ind w:left="720"/>
              <w:rPr>
                <w:rFonts w:ascii="Calibri" w:hAnsi="Calibri" w:cs="Calibri"/>
                <w:sz w:val="22"/>
                <w:szCs w:val="22"/>
              </w:rPr>
            </w:pPr>
          </w:p>
          <w:p w14:paraId="3CA2650C" w14:textId="2236305F" w:rsidR="00397E8E" w:rsidRPr="00526A48" w:rsidRDefault="00397E8E" w:rsidP="00397E8E">
            <w:pPr>
              <w:ind w:left="720"/>
              <w:rPr>
                <w:rFonts w:ascii="Calibri" w:hAnsi="Calibri" w:cs="Calibri"/>
                <w:sz w:val="22"/>
                <w:szCs w:val="22"/>
              </w:rPr>
            </w:pPr>
            <w:r w:rsidRPr="00526A48">
              <w:rPr>
                <w:rFonts w:ascii="Calibri" w:hAnsi="Calibri" w:cs="Calibri"/>
                <w:sz w:val="22"/>
                <w:szCs w:val="22"/>
              </w:rPr>
              <w:t xml:space="preserve">Misconceptions occur when students do not understand the Triangle Inequality Theorem. Using the image provided above, students should understand that AC can be found by using substitution. </w:t>
            </w:r>
            <m:oMath>
              <m:r>
                <w:rPr>
                  <w:rFonts w:ascii="Cambria Math" w:hAnsi="Cambria Math" w:cs="Calibri"/>
                  <w:sz w:val="22"/>
                  <w:szCs w:val="22"/>
                </w:rPr>
                <m:t>AC &gt; 42 – 20</m:t>
              </m:r>
            </m:oMath>
            <w:r w:rsidRPr="00526A48">
              <w:rPr>
                <w:rFonts w:ascii="Calibri" w:hAnsi="Calibri" w:cs="Calibri"/>
                <w:sz w:val="22"/>
                <w:szCs w:val="22"/>
              </w:rPr>
              <w:t xml:space="preserve"> and </w:t>
            </w:r>
            <m:oMath>
              <m:r>
                <w:rPr>
                  <w:rFonts w:ascii="Cambria Math" w:hAnsi="Cambria Math" w:cs="Calibri"/>
                  <w:sz w:val="22"/>
                  <w:szCs w:val="22"/>
                </w:rPr>
                <m:t>42 + 20 &gt; AC</m:t>
              </m:r>
            </m:oMath>
            <w:r w:rsidRPr="00526A48">
              <w:rPr>
                <w:rFonts w:ascii="Calibri" w:hAnsi="Calibri" w:cs="Calibri"/>
                <w:sz w:val="22"/>
                <w:szCs w:val="22"/>
              </w:rPr>
              <w:t xml:space="preserve">. Thus, </w:t>
            </w:r>
            <m:oMath>
              <m:r>
                <w:rPr>
                  <w:rFonts w:ascii="Cambria Math" w:hAnsi="Cambria Math" w:cs="Calibri"/>
                  <w:sz w:val="22"/>
                  <w:szCs w:val="22"/>
                </w:rPr>
                <m:t>22 &lt; AC &lt; 62</m:t>
              </m:r>
            </m:oMath>
            <w:r w:rsidRPr="00526A48">
              <w:rPr>
                <w:rFonts w:ascii="Calibri" w:hAnsi="Calibri" w:cs="Calibri"/>
                <w:sz w:val="22"/>
                <w:szCs w:val="22"/>
              </w:rPr>
              <w:t xml:space="preserve">. A quick way to find these values is to have students add and subtract the given two sides of the triangle. Have them write down those numbers. Tell students that the missing side falls between the sum and difference. AC cannot equal 22 or 62. This can be written as </w:t>
            </w:r>
            <m:oMath>
              <m:r>
                <w:rPr>
                  <w:rFonts w:ascii="Cambria Math" w:hAnsi="Cambria Math" w:cs="Calibri"/>
                  <w:sz w:val="22"/>
                  <w:szCs w:val="22"/>
                </w:rPr>
                <m:t>AC ≠22</m:t>
              </m:r>
            </m:oMath>
            <w:r w:rsidRPr="00526A48">
              <w:rPr>
                <w:rFonts w:ascii="Calibri" w:hAnsi="Calibri" w:cs="Calibri"/>
                <w:sz w:val="22"/>
                <w:szCs w:val="22"/>
              </w:rPr>
              <w:t xml:space="preserve"> and </w:t>
            </w:r>
            <m:oMath>
              <m:r>
                <w:rPr>
                  <w:rFonts w:ascii="Cambria Math" w:hAnsi="Cambria Math" w:cs="Calibri"/>
                  <w:sz w:val="22"/>
                  <w:szCs w:val="22"/>
                </w:rPr>
                <m:t>AC ≠62</m:t>
              </m:r>
            </m:oMath>
            <w:r w:rsidRPr="00526A48">
              <w:rPr>
                <w:rFonts w:ascii="Calibri" w:hAnsi="Calibri" w:cs="Calibri"/>
                <w:sz w:val="22"/>
                <w:szCs w:val="22"/>
              </w:rPr>
              <w:t>. The correct answer to this problem is {32, 42, 50}.</w:t>
            </w:r>
          </w:p>
          <w:p w14:paraId="1A41A6DD" w14:textId="7815518F" w:rsidR="00287F78" w:rsidRPr="00526A48" w:rsidRDefault="009A0D8D" w:rsidP="00287F78">
            <w:pPr>
              <w:rPr>
                <w:rStyle w:val="cf01"/>
                <w:rFonts w:ascii="Calibri" w:hAnsi="Calibri" w:cs="Calibri"/>
                <w:sz w:val="22"/>
                <w:szCs w:val="22"/>
              </w:rPr>
            </w:pPr>
            <w:r w:rsidRPr="00526A48">
              <w:rPr>
                <w:rFonts w:ascii="Calibri" w:hAnsi="Calibri" w:cs="Calibri"/>
                <w:b/>
                <w:bCs/>
                <w:sz w:val="22"/>
                <w:szCs w:val="22"/>
              </w:rPr>
              <w:lastRenderedPageBreak/>
              <w:t xml:space="preserve">Mathematical Representations: </w:t>
            </w:r>
            <w:r w:rsidR="00287F78" w:rsidRPr="00287F78">
              <w:rPr>
                <w:rFonts w:ascii="Calibri" w:hAnsi="Calibri" w:cs="Calibri"/>
                <w:sz w:val="22"/>
                <w:szCs w:val="22"/>
              </w:rPr>
              <w:t xml:space="preserve">Students will benefit from </w:t>
            </w:r>
            <w:r w:rsidR="00287F78">
              <w:rPr>
                <w:rFonts w:ascii="Calibri" w:hAnsi="Calibri" w:cs="Calibri"/>
                <w:sz w:val="22"/>
                <w:szCs w:val="22"/>
              </w:rPr>
              <w:t xml:space="preserve">problems that are presented in a </w:t>
            </w:r>
            <w:r w:rsidR="00287F78" w:rsidRPr="00287F78">
              <w:rPr>
                <w:rFonts w:ascii="Calibri" w:hAnsi="Calibri" w:cs="Calibri"/>
                <w:sz w:val="22"/>
                <w:szCs w:val="22"/>
              </w:rPr>
              <w:t>contextual</w:t>
            </w:r>
            <w:r w:rsidR="00287F78">
              <w:rPr>
                <w:rFonts w:ascii="Calibri" w:hAnsi="Calibri" w:cs="Calibri"/>
                <w:sz w:val="22"/>
                <w:szCs w:val="22"/>
              </w:rPr>
              <w:t xml:space="preserve"> format, when ordering and determining missing lengths and sides of triangles.</w:t>
            </w:r>
            <w:r w:rsidR="00287F78" w:rsidRPr="00287F78">
              <w:rPr>
                <w:rFonts w:ascii="Calibri" w:hAnsi="Calibri" w:cs="Calibri"/>
                <w:sz w:val="22"/>
                <w:szCs w:val="22"/>
              </w:rPr>
              <w:t xml:space="preserve"> </w:t>
            </w:r>
            <w:r w:rsidR="00287F78" w:rsidRPr="00526A48">
              <w:rPr>
                <w:rStyle w:val="cf01"/>
                <w:rFonts w:ascii="Calibri" w:hAnsi="Calibri" w:cs="Calibri"/>
                <w:sz w:val="22"/>
                <w:szCs w:val="22"/>
              </w:rPr>
              <w:t>Example(s) with common misconceptions follow –</w:t>
            </w:r>
          </w:p>
          <w:p w14:paraId="75F36353" w14:textId="63AB2A66" w:rsidR="009A0D8D" w:rsidRDefault="009A0D8D" w:rsidP="000C4513">
            <w:pPr>
              <w:rPr>
                <w:rFonts w:ascii="Calibri" w:hAnsi="Calibri" w:cs="Calibri"/>
                <w:b/>
                <w:bCs/>
                <w:sz w:val="22"/>
                <w:szCs w:val="22"/>
              </w:rPr>
            </w:pPr>
          </w:p>
          <w:p w14:paraId="3276CE62" w14:textId="77777777" w:rsidR="00287F78" w:rsidRDefault="00287F78" w:rsidP="00001692">
            <w:pPr>
              <w:pBdr>
                <w:top w:val="nil"/>
                <w:left w:val="nil"/>
                <w:bottom w:val="nil"/>
                <w:right w:val="nil"/>
                <w:between w:val="nil"/>
              </w:pBdr>
              <w:rPr>
                <w:rFonts w:asciiTheme="minorHAnsi" w:hAnsiTheme="minorHAnsi"/>
                <w:color w:val="000000"/>
                <w:sz w:val="22"/>
                <w:szCs w:val="18"/>
              </w:rPr>
            </w:pPr>
            <w:r w:rsidRPr="00287F78">
              <w:rPr>
                <w:rFonts w:asciiTheme="minorHAnsi" w:hAnsiTheme="minorHAnsi"/>
                <w:color w:val="000000"/>
                <w:sz w:val="22"/>
                <w:szCs w:val="18"/>
              </w:rPr>
              <w:t xml:space="preserve">Shenandoah National Park has many hiking trails. In the south district location of the Shenandoah National Park, there are three hiking trails that are in </w:t>
            </w:r>
            <w:proofErr w:type="gramStart"/>
            <w:r w:rsidRPr="00287F78">
              <w:rPr>
                <w:rFonts w:asciiTheme="minorHAnsi" w:hAnsiTheme="minorHAnsi"/>
                <w:color w:val="000000"/>
                <w:sz w:val="22"/>
                <w:szCs w:val="18"/>
              </w:rPr>
              <w:t>close proximity</w:t>
            </w:r>
            <w:proofErr w:type="gramEnd"/>
            <w:r w:rsidRPr="00287F78">
              <w:rPr>
                <w:rFonts w:asciiTheme="minorHAnsi" w:hAnsiTheme="minorHAnsi"/>
                <w:color w:val="000000"/>
                <w:sz w:val="22"/>
                <w:szCs w:val="18"/>
              </w:rPr>
              <w:t xml:space="preserve"> of each other – Big Run Loop, Browns Gap Loop, and Jones River Falls Loop. These hiking trails create a triangle as shown. Given the angle measures of the triangle formed, determine the longest trail and the shortest trail. Place your response in the blanks provided below. The figure is not drawn to scale. </w:t>
            </w:r>
          </w:p>
          <w:p w14:paraId="15366BB4" w14:textId="0F70DF25" w:rsidR="00287F78" w:rsidRDefault="00287F78" w:rsidP="00287F78">
            <w:pPr>
              <w:pBdr>
                <w:top w:val="nil"/>
                <w:left w:val="nil"/>
                <w:bottom w:val="nil"/>
                <w:right w:val="nil"/>
                <w:between w:val="nil"/>
              </w:pBdr>
              <w:jc w:val="center"/>
              <w:rPr>
                <w:rFonts w:asciiTheme="minorHAnsi" w:hAnsiTheme="minorHAnsi"/>
                <w:color w:val="000000"/>
                <w:sz w:val="22"/>
                <w:szCs w:val="18"/>
              </w:rPr>
            </w:pPr>
            <w:r>
              <w:rPr>
                <w:rFonts w:asciiTheme="minorHAnsi" w:hAnsiTheme="minorHAnsi"/>
                <w:noProof/>
                <w:color w:val="000000"/>
              </w:rPr>
              <w:drawing>
                <wp:inline distT="0" distB="0" distL="0" distR="0" wp14:anchorId="782D38C6" wp14:editId="79E7F5D1">
                  <wp:extent cx="2498501" cy="1847948"/>
                  <wp:effectExtent l="0" t="0" r="3810" b="0"/>
                  <wp:docPr id="409336285" name="Picture 409336285" descr="Triangle formed by hiking trails clockwise - Big Run Loop, Jones River Falls Loop, and Browns Gap Loop. Big Run Loop is opposite the 59 degree angle. Jones River Falls Loop is opposite an unknown angle. Browns Gap Loop is opposite a 66 degree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0-01 at 3.28.43 PM.png"/>
                          <pic:cNvPicPr/>
                        </pic:nvPicPr>
                        <pic:blipFill>
                          <a:blip r:embed="rId21">
                            <a:extLst>
                              <a:ext uri="{28A0092B-C50C-407E-A947-70E740481C1C}">
                                <a14:useLocalDpi xmlns:a14="http://schemas.microsoft.com/office/drawing/2010/main" val="0"/>
                              </a:ext>
                            </a:extLst>
                          </a:blip>
                          <a:stretch>
                            <a:fillRect/>
                          </a:stretch>
                        </pic:blipFill>
                        <pic:spPr>
                          <a:xfrm>
                            <a:off x="0" y="0"/>
                            <a:ext cx="2504504" cy="1852388"/>
                          </a:xfrm>
                          <a:prstGeom prst="rect">
                            <a:avLst/>
                          </a:prstGeom>
                        </pic:spPr>
                      </pic:pic>
                    </a:graphicData>
                  </a:graphic>
                </wp:inline>
              </w:drawing>
            </w:r>
          </w:p>
          <w:p w14:paraId="713C8609" w14:textId="77777777" w:rsidR="00287F78" w:rsidRDefault="00287F78" w:rsidP="00287F78">
            <w:pPr>
              <w:pBdr>
                <w:top w:val="nil"/>
                <w:left w:val="nil"/>
                <w:bottom w:val="nil"/>
                <w:right w:val="nil"/>
                <w:between w:val="nil"/>
              </w:pBdr>
              <w:jc w:val="center"/>
              <w:rPr>
                <w:rFonts w:asciiTheme="minorHAnsi" w:hAnsiTheme="minorHAnsi"/>
                <w:color w:val="000000"/>
                <w:sz w:val="22"/>
                <w:szCs w:val="18"/>
              </w:rPr>
            </w:pPr>
          </w:p>
          <w:p w14:paraId="78ABE821" w14:textId="69B5D114" w:rsidR="00287F78" w:rsidRPr="00287F78" w:rsidRDefault="00287F78" w:rsidP="00001692">
            <w:pPr>
              <w:pBdr>
                <w:top w:val="nil"/>
                <w:left w:val="nil"/>
                <w:bottom w:val="nil"/>
                <w:right w:val="nil"/>
                <w:between w:val="nil"/>
              </w:pBdr>
              <w:spacing w:line="480" w:lineRule="auto"/>
              <w:jc w:val="center"/>
              <w:rPr>
                <w:rFonts w:asciiTheme="minorHAnsi" w:hAnsiTheme="minorHAnsi"/>
                <w:color w:val="000000"/>
                <w:sz w:val="22"/>
                <w:szCs w:val="18"/>
              </w:rPr>
            </w:pPr>
            <w:r w:rsidRPr="00287F78">
              <w:rPr>
                <w:rFonts w:asciiTheme="minorHAnsi" w:hAnsiTheme="minorHAnsi"/>
                <w:color w:val="000000"/>
                <w:sz w:val="22"/>
                <w:szCs w:val="18"/>
              </w:rPr>
              <w:t>Longest trail: ________</w:t>
            </w:r>
            <w:r w:rsidR="00001692">
              <w:rPr>
                <w:rFonts w:asciiTheme="minorHAnsi" w:hAnsiTheme="minorHAnsi"/>
                <w:color w:val="000000"/>
                <w:sz w:val="22"/>
                <w:szCs w:val="18"/>
              </w:rPr>
              <w:t xml:space="preserve">        </w:t>
            </w:r>
            <w:r w:rsidRPr="00287F78">
              <w:rPr>
                <w:rFonts w:asciiTheme="minorHAnsi" w:hAnsiTheme="minorHAnsi"/>
                <w:color w:val="000000"/>
                <w:sz w:val="22"/>
                <w:szCs w:val="18"/>
              </w:rPr>
              <w:t>Shortest trail: ________</w:t>
            </w:r>
          </w:p>
          <w:p w14:paraId="6976B89B" w14:textId="40037FCF" w:rsidR="00287F78" w:rsidRPr="00287F78" w:rsidRDefault="00287F78" w:rsidP="00001692">
            <w:pPr>
              <w:pBdr>
                <w:top w:val="nil"/>
                <w:left w:val="nil"/>
                <w:bottom w:val="nil"/>
                <w:right w:val="nil"/>
                <w:between w:val="nil"/>
              </w:pBdr>
              <w:rPr>
                <w:rFonts w:asciiTheme="minorHAnsi" w:hAnsiTheme="minorHAnsi" w:cstheme="minorHAnsi"/>
                <w:color w:val="C00000"/>
                <w:sz w:val="22"/>
                <w:szCs w:val="22"/>
              </w:rPr>
            </w:pPr>
            <w:r w:rsidRPr="00287F78">
              <w:rPr>
                <w:rFonts w:asciiTheme="minorHAnsi" w:hAnsiTheme="minorHAnsi" w:cstheme="minorHAnsi"/>
                <w:sz w:val="22"/>
                <w:szCs w:val="22"/>
              </w:rPr>
              <w:t xml:space="preserve">A common misconception that students may have </w:t>
            </w:r>
            <w:proofErr w:type="gramStart"/>
            <w:r w:rsidRPr="00287F78">
              <w:rPr>
                <w:rFonts w:asciiTheme="minorHAnsi" w:hAnsiTheme="minorHAnsi" w:cstheme="minorHAnsi"/>
                <w:sz w:val="22"/>
                <w:szCs w:val="22"/>
              </w:rPr>
              <w:t>is</w:t>
            </w:r>
            <w:proofErr w:type="gramEnd"/>
            <w:r w:rsidRPr="00287F78">
              <w:rPr>
                <w:rFonts w:asciiTheme="minorHAnsi" w:hAnsiTheme="minorHAnsi" w:cstheme="minorHAnsi"/>
                <w:sz w:val="22"/>
                <w:szCs w:val="22"/>
              </w:rPr>
              <w:t xml:space="preserve"> thinking that not enough information is given to determine the longest and shortest trail. This may indicate that students do not recognize that the Triangle Sum Theorem must be applied to find the missing angle measure first before determining the longest and shortest sides of the triangle. Teachers are encouraged to emphasize with students to calculate the sum of the given angles; and, then subtract the sum from 180</w:t>
            </w:r>
            <w:r w:rsidRPr="00287F78">
              <w:rPr>
                <w:rFonts w:asciiTheme="minorHAnsi" w:hAnsiTheme="minorHAnsi" w:cstheme="minorHAnsi"/>
                <w:sz w:val="22"/>
                <w:szCs w:val="22"/>
                <w:vertAlign w:val="superscript"/>
              </w:rPr>
              <w:t>o</w:t>
            </w:r>
            <w:r w:rsidRPr="00287F78">
              <w:rPr>
                <w:rFonts w:asciiTheme="minorHAnsi" w:hAnsiTheme="minorHAnsi" w:cstheme="minorHAnsi"/>
                <w:sz w:val="22"/>
                <w:szCs w:val="22"/>
              </w:rPr>
              <w:t xml:space="preserve"> as the sum of the angles of any triangle is equivalent to 180</w:t>
            </w:r>
            <w:r w:rsidRPr="00287F78">
              <w:rPr>
                <w:rFonts w:asciiTheme="minorHAnsi" w:hAnsiTheme="minorHAnsi" w:cstheme="minorHAnsi"/>
                <w:sz w:val="22"/>
                <w:szCs w:val="22"/>
                <w:vertAlign w:val="superscript"/>
              </w:rPr>
              <w:t>o</w:t>
            </w:r>
            <w:r w:rsidRPr="00287F78">
              <w:rPr>
                <w:rFonts w:asciiTheme="minorHAnsi" w:hAnsiTheme="minorHAnsi" w:cstheme="minorHAnsi"/>
                <w:sz w:val="22"/>
                <w:szCs w:val="22"/>
              </w:rPr>
              <w:t xml:space="preserve">. Once the missing angle measure is known, teachers should model for students how to order the side opposite each angle from least to greatest. </w:t>
            </w:r>
          </w:p>
        </w:tc>
      </w:tr>
      <w:tr w:rsidR="009A0D8D" w:rsidRPr="00526A48" w14:paraId="7CA15162" w14:textId="77777777" w:rsidTr="00B950B7">
        <w:trPr>
          <w:trHeight w:val="435"/>
        </w:trPr>
        <w:tc>
          <w:tcPr>
            <w:tcW w:w="14310" w:type="dxa"/>
            <w:shd w:val="clear" w:color="auto" w:fill="F2F2F2" w:themeFill="background1" w:themeFillShade="F2"/>
            <w:vAlign w:val="center"/>
          </w:tcPr>
          <w:p w14:paraId="13E2BE0A" w14:textId="31CC3B1A" w:rsidR="009A0D8D" w:rsidRPr="00526A48" w:rsidRDefault="005C0DEF" w:rsidP="00370866">
            <w:pPr>
              <w:pStyle w:val="Heading3"/>
              <w:ind w:left="0"/>
              <w:rPr>
                <w:rFonts w:ascii="Calibri" w:hAnsi="Calibri" w:cs="Calibri"/>
                <w:sz w:val="22"/>
                <w:szCs w:val="22"/>
              </w:rPr>
            </w:pPr>
            <w:r w:rsidRPr="00526A48">
              <w:rPr>
                <w:rFonts w:ascii="Calibri" w:hAnsi="Calibri" w:cs="Calibri"/>
                <w:sz w:val="22"/>
                <w:szCs w:val="22"/>
              </w:rPr>
              <w:lastRenderedPageBreak/>
              <w:t>Concepts</w:t>
            </w:r>
            <w:r w:rsidR="009A0D8D" w:rsidRPr="00526A48">
              <w:rPr>
                <w:rFonts w:ascii="Calibri" w:hAnsi="Calibri" w:cs="Calibri"/>
                <w:sz w:val="22"/>
                <w:szCs w:val="22"/>
              </w:rPr>
              <w:t xml:space="preserve"> and </w:t>
            </w:r>
            <w:r w:rsidRPr="00526A48">
              <w:rPr>
                <w:rFonts w:ascii="Calibri" w:hAnsi="Calibri" w:cs="Calibri"/>
                <w:sz w:val="22"/>
                <w:szCs w:val="22"/>
              </w:rPr>
              <w:t>Connections</w:t>
            </w:r>
          </w:p>
        </w:tc>
      </w:tr>
      <w:tr w:rsidR="009A0D8D" w:rsidRPr="00526A48" w14:paraId="75058201" w14:textId="77777777" w:rsidTr="00370866">
        <w:trPr>
          <w:trHeight w:val="1970"/>
        </w:trPr>
        <w:tc>
          <w:tcPr>
            <w:tcW w:w="14310" w:type="dxa"/>
          </w:tcPr>
          <w:p w14:paraId="53BC0EF1" w14:textId="2DE3AA0D" w:rsidR="009A0D8D" w:rsidRPr="00526A48" w:rsidRDefault="005C0DEF" w:rsidP="00370866">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7DA2267A"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6177B387" w14:textId="77777777" w:rsidR="000C4513" w:rsidRPr="00526A48" w:rsidRDefault="000C4513" w:rsidP="00370866">
            <w:pPr>
              <w:rPr>
                <w:rFonts w:ascii="Calibri" w:hAnsi="Calibri" w:cs="Calibri"/>
                <w:color w:val="1F1F1F"/>
                <w:sz w:val="22"/>
                <w:szCs w:val="22"/>
                <w:shd w:val="clear" w:color="auto" w:fill="FFFFFF"/>
              </w:rPr>
            </w:pPr>
          </w:p>
          <w:p w14:paraId="2FB1F04B" w14:textId="24D67918" w:rsidR="001C269F" w:rsidRPr="00526A48" w:rsidRDefault="009D2E47" w:rsidP="001C269F">
            <w:pPr>
              <w:rPr>
                <w:rFonts w:ascii="Calibri" w:hAnsi="Calibri" w:cs="Calibri"/>
                <w:sz w:val="22"/>
                <w:szCs w:val="22"/>
              </w:rPr>
            </w:pPr>
            <w:r w:rsidRPr="00526A48">
              <w:rPr>
                <w:rFonts w:ascii="Calibri" w:hAnsi="Calibri" w:cs="Calibri"/>
                <w:b/>
                <w:bCs/>
                <w:sz w:val="22"/>
                <w:szCs w:val="22"/>
              </w:rPr>
              <w:t xml:space="preserve">Connections: </w:t>
            </w:r>
            <w:r w:rsidR="00A503F3" w:rsidRPr="00526A48">
              <w:rPr>
                <w:rFonts w:ascii="Calibri" w:hAnsi="Calibri" w:cs="Calibri"/>
                <w:sz w:val="22"/>
                <w:szCs w:val="22"/>
              </w:rPr>
              <w:t xml:space="preserve">Prior to Geometry, students </w:t>
            </w:r>
            <w:r w:rsidR="00A503F3" w:rsidRPr="00526A48">
              <w:rPr>
                <w:rFonts w:ascii="Calibri" w:hAnsi="Calibri" w:cs="Calibri"/>
                <w:color w:val="000000"/>
                <w:sz w:val="22"/>
                <w:szCs w:val="22"/>
              </w:rPr>
              <w:t>solved problems and justified relationships of similarity using proportional reasoning</w:t>
            </w:r>
            <w:r w:rsidR="00A503F3" w:rsidRPr="00526A48">
              <w:rPr>
                <w:rFonts w:ascii="Calibri" w:hAnsi="Calibri" w:cs="Calibri"/>
                <w:sz w:val="22"/>
                <w:szCs w:val="22"/>
              </w:rPr>
              <w:t xml:space="preserve"> (</w:t>
            </w:r>
            <w:proofErr w:type="gramStart"/>
            <w:r w:rsidR="00A503F3" w:rsidRPr="00526A48">
              <w:rPr>
                <w:rFonts w:ascii="Calibri" w:hAnsi="Calibri" w:cs="Calibri"/>
                <w:color w:val="000000"/>
                <w:sz w:val="22"/>
                <w:szCs w:val="22"/>
              </w:rPr>
              <w:t>7.MG.</w:t>
            </w:r>
            <w:proofErr w:type="gramEnd"/>
            <w:r w:rsidR="00A503F3" w:rsidRPr="00526A48">
              <w:rPr>
                <w:rFonts w:ascii="Calibri" w:hAnsi="Calibri" w:cs="Calibri"/>
                <w:color w:val="000000"/>
                <w:sz w:val="22"/>
                <w:szCs w:val="22"/>
              </w:rPr>
              <w:t>2</w:t>
            </w:r>
            <w:r w:rsidR="00A503F3" w:rsidRPr="00526A48">
              <w:rPr>
                <w:rFonts w:ascii="Calibri" w:hAnsi="Calibri" w:cs="Calibri"/>
                <w:sz w:val="22"/>
                <w:szCs w:val="22"/>
              </w:rPr>
              <w:t>)</w:t>
            </w:r>
            <w:r w:rsidR="00A503F3">
              <w:rPr>
                <w:rFonts w:ascii="Calibri" w:hAnsi="Calibri" w:cs="Calibri"/>
                <w:sz w:val="22"/>
                <w:szCs w:val="22"/>
              </w:rPr>
              <w:t>, studied the relationships among pairs of vertical ,adjacent, supplementary, and complementary angles (8.MG.1), and applied the Pythagorean Theorem to solve problems involving right triangles (8.MG.4, G.TR.4)</w:t>
            </w:r>
            <w:r w:rsidR="00A503F3" w:rsidRPr="00526A48">
              <w:rPr>
                <w:rFonts w:ascii="Calibri" w:hAnsi="Calibri" w:cs="Calibri"/>
                <w:sz w:val="22"/>
                <w:szCs w:val="22"/>
              </w:rPr>
              <w:t xml:space="preserve">. </w:t>
            </w:r>
            <w:r w:rsidR="00A503F3">
              <w:rPr>
                <w:rFonts w:ascii="Calibri" w:hAnsi="Calibri" w:cs="Calibri"/>
                <w:sz w:val="22"/>
                <w:szCs w:val="22"/>
              </w:rPr>
              <w:t xml:space="preserve">Throughout Geometry, students will prove and justify triangle </w:t>
            </w:r>
            <w:r w:rsidR="00FD78C4">
              <w:rPr>
                <w:rFonts w:ascii="Calibri" w:hAnsi="Calibri" w:cs="Calibri"/>
                <w:sz w:val="22"/>
                <w:szCs w:val="22"/>
              </w:rPr>
              <w:t xml:space="preserve">congruence (G.TR.2) and </w:t>
            </w:r>
            <w:r w:rsidR="00A503F3">
              <w:rPr>
                <w:rFonts w:ascii="Calibri" w:hAnsi="Calibri" w:cs="Calibri"/>
                <w:sz w:val="22"/>
                <w:szCs w:val="22"/>
              </w:rPr>
              <w:t xml:space="preserve">similarity </w:t>
            </w:r>
            <w:r w:rsidR="00A503F3">
              <w:rPr>
                <w:rFonts w:ascii="Calibri" w:hAnsi="Calibri" w:cs="Calibri"/>
                <w:sz w:val="22"/>
                <w:szCs w:val="22"/>
              </w:rPr>
              <w:lastRenderedPageBreak/>
              <w:t xml:space="preserve">(G.TR.3). </w:t>
            </w:r>
            <w:r w:rsidR="00A503F3" w:rsidRPr="00526A48">
              <w:rPr>
                <w:rFonts w:ascii="Calibri" w:hAnsi="Calibri" w:cs="Calibri"/>
                <w:sz w:val="22"/>
                <w:szCs w:val="22"/>
              </w:rPr>
              <w:t xml:space="preserve">Given these understandings, students will </w:t>
            </w:r>
            <w:r w:rsidR="001C269F">
              <w:rPr>
                <w:rFonts w:ascii="Calibri" w:hAnsi="Calibri" w:cs="Calibri"/>
                <w:sz w:val="22"/>
                <w:szCs w:val="22"/>
              </w:rPr>
              <w:t xml:space="preserve">continue to </w:t>
            </w:r>
            <w:r w:rsidR="001C269F" w:rsidRPr="001C269F">
              <w:rPr>
                <w:rFonts w:ascii="Calibri" w:hAnsi="Calibri" w:cs="Calibri"/>
                <w:sz w:val="22"/>
                <w:szCs w:val="22"/>
              </w:rPr>
              <w:t>determine the relationships between the measures of angles and lengths of sides in triangles, including problems in context</w:t>
            </w:r>
            <w:r w:rsidR="001C269F">
              <w:rPr>
                <w:rFonts w:ascii="Calibri" w:hAnsi="Calibri" w:cs="Calibri"/>
                <w:sz w:val="22"/>
                <w:szCs w:val="22"/>
              </w:rPr>
              <w:t xml:space="preserve"> (G.TR.1) in coursework beyond Geometry. </w:t>
            </w:r>
          </w:p>
          <w:p w14:paraId="6D758DFE" w14:textId="77777777" w:rsidR="009D2E47" w:rsidRPr="00526A48" w:rsidRDefault="009D2E47" w:rsidP="009D2E47">
            <w:pPr>
              <w:rPr>
                <w:rFonts w:ascii="Calibri" w:hAnsi="Calibri" w:cs="Calibri"/>
                <w:sz w:val="22"/>
                <w:szCs w:val="22"/>
              </w:rPr>
            </w:pPr>
          </w:p>
          <w:p w14:paraId="4F8B9A0B" w14:textId="77777777" w:rsidR="009A0D8D" w:rsidRPr="00526A48" w:rsidRDefault="009A0D8D"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2B824ACD" w14:textId="21DA0EF4"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G.TR.2</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given information in the form of a figure or statement, prove and justify two triangles are congruent using direct and indirect proofs, and solve problems involving measured attributes of congruent triangles.</w:t>
            </w:r>
          </w:p>
          <w:p w14:paraId="7B5B4F6C" w14:textId="4B1AF83D"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G.TR.3</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given information in the form of a figure or statement, prove and justify two triangles are similar using direct and indirect proofs, and solve problems, including those in context, involving measured attributes of similar triangles.</w:t>
            </w:r>
          </w:p>
          <w:p w14:paraId="116D19E6" w14:textId="6A5DEF65"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G.TR.4</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model and solve problems, including those in context, involving trigonometry in right triangles and applications of the Pythagorean Theorem.</w:t>
            </w:r>
          </w:p>
          <w:p w14:paraId="39A171C3" w14:textId="77777777" w:rsidR="009A0D8D" w:rsidRPr="00526A48" w:rsidRDefault="009A0D8D"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7167D537" w14:textId="77777777" w:rsidR="00964292" w:rsidRPr="00526A48" w:rsidRDefault="00964292" w:rsidP="00964292">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000000"/>
                <w:sz w:val="22"/>
                <w:szCs w:val="22"/>
              </w:rPr>
              <w:t>7.MG.2 – The student will solve problems and justify relationships of similarity using proportional reasoning.</w:t>
            </w:r>
          </w:p>
          <w:p w14:paraId="7C942B3A" w14:textId="77777777" w:rsidR="00964292" w:rsidRPr="00526A48" w:rsidRDefault="00964292" w:rsidP="00964292">
            <w:pPr>
              <w:pStyle w:val="SOLStandardhang62"/>
              <w:numPr>
                <w:ilvl w:val="1"/>
                <w:numId w:val="5"/>
              </w:numPr>
              <w:rPr>
                <w:rFonts w:ascii="Calibri" w:hAnsi="Calibri" w:cs="Calibri"/>
                <w:b w:val="0"/>
                <w:bCs/>
                <w:sz w:val="22"/>
                <w:szCs w:val="22"/>
              </w:rPr>
            </w:pPr>
            <w:r w:rsidRPr="00526A48">
              <w:rPr>
                <w:rFonts w:ascii="Calibri" w:hAnsi="Calibri" w:cs="Calibri"/>
                <w:b w:val="0"/>
                <w:bCs/>
                <w:sz w:val="22"/>
                <w:szCs w:val="22"/>
              </w:rPr>
              <w:t>8.MG.1</w:t>
            </w:r>
            <w:r w:rsidRPr="00526A48">
              <w:rPr>
                <w:rFonts w:ascii="Calibri" w:hAnsi="Calibri" w:cs="Calibri"/>
                <w:bCs/>
                <w:sz w:val="22"/>
                <w:szCs w:val="22"/>
              </w:rPr>
              <w:t xml:space="preserve"> – </w:t>
            </w:r>
            <w:r w:rsidRPr="00526A48">
              <w:rPr>
                <w:rFonts w:ascii="Calibri" w:hAnsi="Calibri" w:cs="Calibri"/>
                <w:b w:val="0"/>
                <w:bCs/>
                <w:sz w:val="22"/>
                <w:szCs w:val="22"/>
              </w:rPr>
              <w:t>The student will use the relationships among pairs of angles that are vertical angles, adjacent angles, supplementary angles, and complementary angles to determine the measure of unknown angles.</w:t>
            </w:r>
          </w:p>
          <w:p w14:paraId="0196108C" w14:textId="041AD01E" w:rsidR="008819B7" w:rsidRPr="00287F78" w:rsidRDefault="00C10C27" w:rsidP="00287F78">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auto"/>
                <w:sz w:val="22"/>
                <w:szCs w:val="22"/>
              </w:rPr>
              <w:t>8.MG.4</w:t>
            </w:r>
            <w:r w:rsidR="00BD469C" w:rsidRPr="00526A48">
              <w:rPr>
                <w:rFonts w:ascii="Calibri" w:hAnsi="Calibri" w:cs="Calibri"/>
                <w:bCs/>
                <w:sz w:val="22"/>
                <w:szCs w:val="22"/>
              </w:rPr>
              <w:t xml:space="preserve"> – </w:t>
            </w:r>
            <w:r w:rsidRPr="00526A48">
              <w:rPr>
                <w:rFonts w:ascii="Calibri" w:hAnsi="Calibri" w:cs="Calibri"/>
                <w:b w:val="0"/>
                <w:bCs/>
                <w:color w:val="auto"/>
                <w:sz w:val="22"/>
                <w:szCs w:val="22"/>
              </w:rPr>
              <w:t>The student will apply the Pythagorean Theorem to solve problems involving right triangles, including those in context.</w:t>
            </w:r>
          </w:p>
        </w:tc>
      </w:tr>
      <w:tr w:rsidR="004B2837" w:rsidRPr="00526A48" w14:paraId="6ED342E9" w14:textId="77777777" w:rsidTr="00365922">
        <w:trPr>
          <w:trHeight w:val="530"/>
        </w:trPr>
        <w:tc>
          <w:tcPr>
            <w:tcW w:w="14310" w:type="dxa"/>
            <w:vAlign w:val="center"/>
          </w:tcPr>
          <w:p w14:paraId="37575A07"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6625A827" w14:textId="77777777" w:rsidR="004B2837" w:rsidRDefault="004B2837" w:rsidP="004B283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3636C93F" w14:textId="1A24361D" w:rsidR="009A2192" w:rsidRPr="009A2192" w:rsidRDefault="009A2192" w:rsidP="009A2192"/>
        </w:tc>
      </w:tr>
    </w:tbl>
    <w:p w14:paraId="1E214CCB" w14:textId="50EE676E" w:rsidR="009A0D8D" w:rsidRPr="00526A48" w:rsidRDefault="009A0D8D" w:rsidP="009C6B68">
      <w:pPr>
        <w:pStyle w:val="NewLettering"/>
        <w:spacing w:after="160" w:line="259" w:lineRule="auto"/>
        <w:rPr>
          <w:rFonts w:ascii="Calibri" w:hAnsi="Calibri" w:cs="Calibri"/>
        </w:rPr>
      </w:pPr>
    </w:p>
    <w:p w14:paraId="6502C957" w14:textId="77777777" w:rsidR="009A0D8D" w:rsidRPr="00526A48" w:rsidRDefault="009A0D8D">
      <w:pPr>
        <w:spacing w:after="160" w:line="259" w:lineRule="auto"/>
        <w:rPr>
          <w:rFonts w:ascii="Calibri" w:eastAsia="Calibri" w:hAnsi="Calibri" w:cs="Calibri"/>
          <w:szCs w:val="24"/>
        </w:rPr>
      </w:pPr>
      <w:r w:rsidRPr="00526A48">
        <w:rPr>
          <w:rFonts w:ascii="Calibri" w:hAnsi="Calibri" w:cs="Calibri"/>
        </w:rPr>
        <w:br w:type="page"/>
      </w:r>
    </w:p>
    <w:p w14:paraId="16B85C1A" w14:textId="77777777" w:rsidR="00001692" w:rsidRDefault="00F64D6A" w:rsidP="00605FC1">
      <w:pPr>
        <w:pStyle w:val="SOLStandardhang62"/>
        <w:rPr>
          <w:rFonts w:ascii="Calibri" w:hAnsi="Calibri" w:cs="Calibri"/>
          <w:color w:val="auto"/>
          <w:sz w:val="22"/>
          <w:szCs w:val="22"/>
        </w:rPr>
      </w:pPr>
      <w:r w:rsidRPr="00526A48">
        <w:rPr>
          <w:rFonts w:ascii="Calibri" w:hAnsi="Calibri" w:cs="Calibri"/>
          <w:sz w:val="22"/>
          <w:szCs w:val="22"/>
        </w:rPr>
        <w:lastRenderedPageBreak/>
        <w:t>G.TR.</w:t>
      </w:r>
      <w:proofErr w:type="gramStart"/>
      <w:r w:rsidRPr="00526A48">
        <w:rPr>
          <w:rFonts w:ascii="Calibri" w:hAnsi="Calibri" w:cs="Calibri"/>
          <w:sz w:val="22"/>
          <w:szCs w:val="22"/>
        </w:rPr>
        <w:t xml:space="preserve">2  </w:t>
      </w:r>
      <w:r w:rsidRPr="00526A48">
        <w:rPr>
          <w:rFonts w:ascii="Calibri" w:hAnsi="Calibri" w:cs="Calibri"/>
          <w:color w:val="auto"/>
          <w:sz w:val="22"/>
          <w:szCs w:val="22"/>
        </w:rPr>
        <w:t>The</w:t>
      </w:r>
      <w:proofErr w:type="gramEnd"/>
      <w:r w:rsidRPr="00526A48">
        <w:rPr>
          <w:rFonts w:ascii="Calibri" w:hAnsi="Calibri" w:cs="Calibri"/>
          <w:color w:val="auto"/>
          <w:sz w:val="22"/>
          <w:szCs w:val="22"/>
        </w:rPr>
        <w:t xml:space="preserve"> student will, given information in the form of a figure or statement, prove and justify two triangles are congruent using direct and </w:t>
      </w:r>
    </w:p>
    <w:p w14:paraId="0BB4F78D" w14:textId="477C0BAE" w:rsidR="00F64D6A" w:rsidRPr="00526A48" w:rsidRDefault="00001692" w:rsidP="00605FC1">
      <w:pPr>
        <w:pStyle w:val="SOLStandardhang62"/>
        <w:rPr>
          <w:rFonts w:ascii="Calibri" w:hAnsi="Calibri" w:cs="Calibri"/>
          <w:sz w:val="22"/>
          <w:szCs w:val="22"/>
        </w:rPr>
      </w:pPr>
      <w:r>
        <w:rPr>
          <w:rFonts w:ascii="Calibri" w:hAnsi="Calibri" w:cs="Calibri"/>
          <w:sz w:val="22"/>
          <w:szCs w:val="22"/>
        </w:rPr>
        <w:t xml:space="preserve">               </w:t>
      </w:r>
      <w:r w:rsidR="00F64D6A" w:rsidRPr="00526A48">
        <w:rPr>
          <w:rFonts w:ascii="Calibri" w:hAnsi="Calibri" w:cs="Calibri"/>
          <w:color w:val="auto"/>
          <w:sz w:val="22"/>
          <w:szCs w:val="22"/>
        </w:rPr>
        <w:t xml:space="preserve">indirect </w:t>
      </w:r>
      <w:proofErr w:type="gramStart"/>
      <w:r w:rsidR="00F64D6A" w:rsidRPr="00526A48">
        <w:rPr>
          <w:rFonts w:ascii="Calibri" w:hAnsi="Calibri" w:cs="Calibri"/>
          <w:color w:val="auto"/>
          <w:sz w:val="22"/>
          <w:szCs w:val="22"/>
        </w:rPr>
        <w:t>proofs, and</w:t>
      </w:r>
      <w:proofErr w:type="gramEnd"/>
      <w:r w:rsidR="00F64D6A" w:rsidRPr="00526A48">
        <w:rPr>
          <w:rFonts w:ascii="Calibri" w:hAnsi="Calibri" w:cs="Calibri"/>
          <w:color w:val="auto"/>
          <w:sz w:val="22"/>
          <w:szCs w:val="22"/>
        </w:rPr>
        <w:t xml:space="preserve"> solve problems involving measured attributes of congruent triangles.</w:t>
      </w:r>
    </w:p>
    <w:p w14:paraId="388993BF"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10F5D0B8" w14:textId="77777777" w:rsidR="00F64D6A" w:rsidRPr="00526A48" w:rsidRDefault="00F64D6A" w:rsidP="00573D99">
      <w:pPr>
        <w:pStyle w:val="NewLettering"/>
        <w:numPr>
          <w:ilvl w:val="0"/>
          <w:numId w:val="12"/>
        </w:numPr>
        <w:rPr>
          <w:rFonts w:ascii="Calibri" w:hAnsi="Calibri" w:cs="Calibri"/>
          <w:sz w:val="22"/>
          <w:szCs w:val="22"/>
        </w:rPr>
      </w:pPr>
      <w:r w:rsidRPr="00526A48">
        <w:rPr>
          <w:rFonts w:ascii="Calibri" w:hAnsi="Calibri" w:cs="Calibri"/>
          <w:sz w:val="22"/>
          <w:szCs w:val="22"/>
        </w:rPr>
        <w:t>Use definitions, postulates, and theorems (including Side-Side-Side (SSS); Side-Angle-Side (SAS); Angle-Side-Angle (ASA); Angle-Angle-Side (AAS); and Hypotenuse-Leg (HL)) to prove and justify two triangles are congruent.</w:t>
      </w:r>
    </w:p>
    <w:p w14:paraId="4154DD83" w14:textId="77777777" w:rsidR="00F64D6A" w:rsidRPr="00526A48" w:rsidRDefault="00F64D6A" w:rsidP="00573D99">
      <w:pPr>
        <w:pStyle w:val="NewLettering"/>
        <w:numPr>
          <w:ilvl w:val="0"/>
          <w:numId w:val="12"/>
        </w:numPr>
        <w:rPr>
          <w:rFonts w:ascii="Calibri" w:hAnsi="Calibri" w:cs="Calibri"/>
          <w:sz w:val="22"/>
          <w:szCs w:val="22"/>
        </w:rPr>
      </w:pPr>
      <w:r w:rsidRPr="00526A48">
        <w:rPr>
          <w:rFonts w:ascii="Calibri" w:hAnsi="Calibri" w:cs="Calibri"/>
          <w:sz w:val="22"/>
          <w:szCs w:val="22"/>
        </w:rPr>
        <w:t>Use algebraic methods to prove that two triangles are congruent.</w:t>
      </w:r>
    </w:p>
    <w:p w14:paraId="6FC2CD0B" w14:textId="77777777" w:rsidR="00F64D6A" w:rsidRPr="00526A48" w:rsidRDefault="00F64D6A" w:rsidP="00573D99">
      <w:pPr>
        <w:pStyle w:val="NewLettering"/>
        <w:numPr>
          <w:ilvl w:val="0"/>
          <w:numId w:val="12"/>
        </w:numPr>
        <w:rPr>
          <w:rFonts w:ascii="Calibri" w:hAnsi="Calibri" w:cs="Calibri"/>
          <w:sz w:val="22"/>
          <w:szCs w:val="22"/>
        </w:rPr>
      </w:pPr>
      <w:r w:rsidRPr="00526A48">
        <w:rPr>
          <w:rFonts w:ascii="Calibri" w:hAnsi="Calibri" w:cs="Calibri"/>
          <w:sz w:val="22"/>
          <w:szCs w:val="22"/>
        </w:rPr>
        <w:t>Use coordinate methods, such as the slope formula and the distance formula, to prove two triangles are congruent.</w:t>
      </w:r>
    </w:p>
    <w:p w14:paraId="1F4112C3" w14:textId="77777777" w:rsidR="00F64D6A" w:rsidRPr="00526A48" w:rsidRDefault="00F64D6A" w:rsidP="00573D99">
      <w:pPr>
        <w:pStyle w:val="NewLettering"/>
        <w:numPr>
          <w:ilvl w:val="0"/>
          <w:numId w:val="12"/>
        </w:numPr>
        <w:spacing w:after="240"/>
        <w:rPr>
          <w:rFonts w:ascii="Calibri" w:hAnsi="Calibri" w:cs="Calibri"/>
          <w:sz w:val="22"/>
          <w:szCs w:val="22"/>
        </w:rPr>
      </w:pPr>
      <w:r w:rsidRPr="00526A48">
        <w:rPr>
          <w:rFonts w:ascii="Calibri" w:hAnsi="Calibri" w:cs="Calibri"/>
          <w:sz w:val="22"/>
          <w:szCs w:val="22"/>
        </w:rPr>
        <w:t xml:space="preserve">Given a triangle, use congruent segment, congruent angle, and/or perpendicular line constructions to create a congruent triangle (SSS, SAS, ASA, AAS, and HL).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526A48"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526A48" w:rsidRDefault="00B755EE"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587AEC" w:rsidRPr="00526A48" w14:paraId="3CA583D0" w14:textId="77777777" w:rsidTr="00370866">
        <w:trPr>
          <w:trHeight w:val="299"/>
        </w:trPr>
        <w:tc>
          <w:tcPr>
            <w:tcW w:w="14310" w:type="dxa"/>
          </w:tcPr>
          <w:p w14:paraId="39FD6496" w14:textId="77777777" w:rsidR="00587AEC" w:rsidRPr="00526A48" w:rsidRDefault="00587AEC" w:rsidP="00573D99">
            <w:pPr>
              <w:numPr>
                <w:ilvl w:val="0"/>
                <w:numId w:val="26"/>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Tools for understanding the standard: physical protractor, ruler, compass, straight edge, paper folding as well as digital tools in mathematical and drafting platforms (dynamic software). </w:t>
            </w:r>
          </w:p>
          <w:p w14:paraId="4908A5B5" w14:textId="77777777" w:rsidR="00587AEC" w:rsidRPr="00526A48" w:rsidRDefault="00587AEC" w:rsidP="00573D99">
            <w:pPr>
              <w:numPr>
                <w:ilvl w:val="0"/>
                <w:numId w:val="26"/>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Deductive or inductive reasoning is used in mathematical proofs.  </w:t>
            </w:r>
          </w:p>
          <w:p w14:paraId="6BC9FB13" w14:textId="77777777" w:rsidR="00587AEC" w:rsidRPr="00526A48" w:rsidRDefault="00587AEC" w:rsidP="00573D99">
            <w:pPr>
              <w:numPr>
                <w:ilvl w:val="0"/>
                <w:numId w:val="26"/>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Congruence does not depend on the position of the triangles. </w:t>
            </w:r>
          </w:p>
          <w:p w14:paraId="3EB1FE70" w14:textId="77777777" w:rsidR="00587AEC" w:rsidRPr="00526A48" w:rsidRDefault="00587AEC" w:rsidP="00573D99">
            <w:pPr>
              <w:numPr>
                <w:ilvl w:val="0"/>
                <w:numId w:val="26"/>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Congruent figures are also similar, but similar figures are not necessarily congruent. This relationship can be depicted through a Venn diagram. </w:t>
            </w:r>
          </w:p>
          <w:p w14:paraId="4D7AF650" w14:textId="77777777" w:rsidR="00587AEC" w:rsidRPr="00526A48" w:rsidRDefault="00587AEC" w:rsidP="00573D99">
            <w:pPr>
              <w:numPr>
                <w:ilvl w:val="0"/>
                <w:numId w:val="26"/>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The phrase, </w:t>
            </w:r>
            <w:r w:rsidRPr="00526A48">
              <w:rPr>
                <w:rFonts w:ascii="Calibri" w:eastAsia="Times New Roman" w:hAnsi="Calibri" w:cs="Calibri"/>
                <w:i/>
                <w:iCs/>
                <w:sz w:val="22"/>
                <w:szCs w:val="22"/>
              </w:rPr>
              <w:t>“Corresponding parts of congruent triangles are congruent,”</w:t>
            </w:r>
            <w:r w:rsidRPr="00526A48">
              <w:rPr>
                <w:rFonts w:ascii="Calibri" w:eastAsia="Times New Roman" w:hAnsi="Calibri" w:cs="Calibri"/>
                <w:sz w:val="22"/>
                <w:szCs w:val="22"/>
              </w:rPr>
              <w:t xml:space="preserve"> is abbreviated CPCTC.</w:t>
            </w:r>
          </w:p>
          <w:p w14:paraId="01483CEC" w14:textId="77777777" w:rsidR="00587AEC" w:rsidRPr="00526A48" w:rsidRDefault="00587AEC" w:rsidP="00573D99">
            <w:pPr>
              <w:numPr>
                <w:ilvl w:val="0"/>
                <w:numId w:val="26"/>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Two triangles can be proven congruent using the following criterion: </w:t>
            </w:r>
          </w:p>
          <w:p w14:paraId="4B55E5C0" w14:textId="77777777" w:rsidR="00587AEC" w:rsidRPr="00526A48" w:rsidRDefault="00587AEC" w:rsidP="00573D99">
            <w:pPr>
              <w:numPr>
                <w:ilvl w:val="0"/>
                <w:numId w:val="27"/>
              </w:numPr>
              <w:ind w:left="79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Side-Angle-Side (SAS</w:t>
            </w:r>
            <w:proofErr w:type="gramStart"/>
            <w:r w:rsidRPr="00526A48">
              <w:rPr>
                <w:rFonts w:ascii="Calibri" w:eastAsia="Times New Roman" w:hAnsi="Calibri" w:cs="Calibri"/>
                <w:sz w:val="22"/>
                <w:szCs w:val="22"/>
              </w:rPr>
              <w:t>);</w:t>
            </w:r>
            <w:proofErr w:type="gramEnd"/>
            <w:r w:rsidRPr="00526A48">
              <w:rPr>
                <w:rFonts w:ascii="Calibri" w:eastAsia="Times New Roman" w:hAnsi="Calibri" w:cs="Calibri"/>
                <w:sz w:val="22"/>
                <w:szCs w:val="22"/>
              </w:rPr>
              <w:t>  </w:t>
            </w:r>
          </w:p>
          <w:p w14:paraId="395BE38C" w14:textId="77777777" w:rsidR="00587AEC" w:rsidRPr="00526A48" w:rsidRDefault="00587AEC" w:rsidP="00573D99">
            <w:pPr>
              <w:numPr>
                <w:ilvl w:val="0"/>
                <w:numId w:val="27"/>
              </w:numPr>
              <w:ind w:left="79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Side-Side-Side (SSS</w:t>
            </w:r>
            <w:proofErr w:type="gramStart"/>
            <w:r w:rsidRPr="00526A48">
              <w:rPr>
                <w:rFonts w:ascii="Calibri" w:eastAsia="Times New Roman" w:hAnsi="Calibri" w:cs="Calibri"/>
                <w:sz w:val="22"/>
                <w:szCs w:val="22"/>
              </w:rPr>
              <w:t>);</w:t>
            </w:r>
            <w:proofErr w:type="gramEnd"/>
            <w:r w:rsidRPr="00526A48">
              <w:rPr>
                <w:rFonts w:ascii="Calibri" w:eastAsia="Times New Roman" w:hAnsi="Calibri" w:cs="Calibri"/>
                <w:sz w:val="22"/>
                <w:szCs w:val="22"/>
              </w:rPr>
              <w:t> </w:t>
            </w:r>
          </w:p>
          <w:p w14:paraId="15354D46" w14:textId="77777777" w:rsidR="00587AEC" w:rsidRPr="00526A48" w:rsidRDefault="00587AEC" w:rsidP="00573D99">
            <w:pPr>
              <w:numPr>
                <w:ilvl w:val="0"/>
                <w:numId w:val="27"/>
              </w:numPr>
              <w:ind w:left="79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Angle-Angle-Side (AAS</w:t>
            </w:r>
            <w:proofErr w:type="gramStart"/>
            <w:r w:rsidRPr="00526A48">
              <w:rPr>
                <w:rFonts w:ascii="Calibri" w:eastAsia="Times New Roman" w:hAnsi="Calibri" w:cs="Calibri"/>
                <w:sz w:val="22"/>
                <w:szCs w:val="22"/>
              </w:rPr>
              <w:t>);</w:t>
            </w:r>
            <w:proofErr w:type="gramEnd"/>
            <w:r w:rsidRPr="00526A48">
              <w:rPr>
                <w:rFonts w:ascii="Calibri" w:eastAsia="Times New Roman" w:hAnsi="Calibri" w:cs="Calibri"/>
                <w:sz w:val="22"/>
                <w:szCs w:val="22"/>
              </w:rPr>
              <w:t>  </w:t>
            </w:r>
          </w:p>
          <w:p w14:paraId="38E240FC" w14:textId="77777777" w:rsidR="00587AEC" w:rsidRPr="00526A48" w:rsidRDefault="00587AEC" w:rsidP="00573D99">
            <w:pPr>
              <w:numPr>
                <w:ilvl w:val="0"/>
                <w:numId w:val="27"/>
              </w:numPr>
              <w:ind w:left="79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Angle-Side-Angle (ASA); and, </w:t>
            </w:r>
          </w:p>
          <w:p w14:paraId="5AE3D31F" w14:textId="77777777" w:rsidR="00587AEC" w:rsidRPr="00526A48" w:rsidRDefault="00587AEC" w:rsidP="00573D99">
            <w:pPr>
              <w:numPr>
                <w:ilvl w:val="0"/>
                <w:numId w:val="27"/>
              </w:numPr>
              <w:ind w:left="79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Hypotenuse-Leg (HL). </w:t>
            </w:r>
          </w:p>
          <w:p w14:paraId="7127225A" w14:textId="77777777" w:rsidR="00587AEC" w:rsidRPr="00526A48" w:rsidRDefault="00587AEC" w:rsidP="00573D99">
            <w:pPr>
              <w:numPr>
                <w:ilvl w:val="0"/>
                <w:numId w:val="28"/>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Triangle congruency can be explored using geometric constructions such as an angle congruent to a given angle or a line segment congruent to a given line segment. </w:t>
            </w:r>
          </w:p>
          <w:p w14:paraId="055DCB96" w14:textId="77777777" w:rsidR="00587AEC" w:rsidRPr="00526A48" w:rsidRDefault="00587AEC" w:rsidP="00573D99">
            <w:pPr>
              <w:numPr>
                <w:ilvl w:val="0"/>
                <w:numId w:val="28"/>
              </w:numPr>
              <w:tabs>
                <w:tab w:val="clear" w:pos="720"/>
              </w:tabs>
              <w:spacing w:after="60"/>
              <w:ind w:left="345" w:hanging="374"/>
              <w:textAlignment w:val="baseline"/>
              <w:rPr>
                <w:rFonts w:ascii="Calibri" w:eastAsia="Times New Roman" w:hAnsi="Calibri" w:cs="Calibri"/>
                <w:noProof/>
                <w:sz w:val="22"/>
                <w:szCs w:val="22"/>
              </w:rPr>
            </w:pPr>
            <w:r w:rsidRPr="00526A48">
              <w:rPr>
                <w:rFonts w:ascii="Calibri" w:eastAsia="Times New Roman" w:hAnsi="Calibri" w:cs="Calibri"/>
                <w:sz w:val="22"/>
                <w:szCs w:val="22"/>
              </w:rPr>
              <w:t xml:space="preserve">The construction for an angle congruent to a given angle can be justified using congruent triangles. In the example below, using the congruent segment construction, </w:t>
            </w:r>
            <m:oMath>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BF</m:t>
                  </m:r>
                </m:e>
              </m:acc>
              <m:r>
                <w:rPr>
                  <w:rFonts w:ascii="Cambria Math" w:eastAsia="Times New Roman" w:hAnsi="Cambria Math" w:cs="Calibri"/>
                  <w:sz w:val="22"/>
                  <w:szCs w:val="22"/>
                </w:rPr>
                <m:t>≅</m:t>
              </m:r>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DH</m:t>
                  </m:r>
                </m:e>
              </m:acc>
            </m:oMath>
            <w:r w:rsidRPr="00526A48">
              <w:rPr>
                <w:rFonts w:ascii="Calibri" w:eastAsia="Times New Roman" w:hAnsi="Calibri" w:cs="Calibri"/>
                <w:sz w:val="22"/>
                <w:szCs w:val="22"/>
              </w:rPr>
              <w:t xml:space="preserve"> and </w:t>
            </w:r>
            <m:oMath>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FG</m:t>
                  </m:r>
                </m:e>
              </m:acc>
              <m:r>
                <w:rPr>
                  <w:rFonts w:ascii="Cambria Math" w:eastAsia="Times New Roman" w:hAnsi="Cambria Math" w:cs="Calibri"/>
                  <w:sz w:val="22"/>
                  <w:szCs w:val="22"/>
                </w:rPr>
                <m:t>≅</m:t>
              </m:r>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HI</m:t>
                  </m:r>
                </m:e>
              </m:acc>
            </m:oMath>
            <w:r w:rsidRPr="00526A48">
              <w:rPr>
                <w:rFonts w:ascii="Calibri" w:eastAsia="Times New Roman" w:hAnsi="Calibri" w:cs="Calibri"/>
                <w:sz w:val="22"/>
                <w:szCs w:val="22"/>
              </w:rPr>
              <w:t xml:space="preserve">. Because of the intersecting arcs, </w:t>
            </w:r>
            <m:oMath>
              <m:r>
                <w:rPr>
                  <w:rFonts w:ascii="Cambria Math" w:eastAsia="Times New Roman" w:hAnsi="Cambria Math" w:cs="Calibri"/>
                  <w:sz w:val="22"/>
                  <w:szCs w:val="22"/>
                </w:rPr>
                <m:t>∠BFG≅∠DHI</m:t>
              </m:r>
            </m:oMath>
            <w:r w:rsidRPr="00526A48">
              <w:rPr>
                <w:rFonts w:ascii="Calibri" w:eastAsia="Times New Roman" w:hAnsi="Calibri" w:cs="Calibri"/>
                <w:sz w:val="22"/>
                <w:szCs w:val="22"/>
              </w:rPr>
              <w:t xml:space="preserve">. Thus, </w:t>
            </w:r>
            <m:oMath>
              <m:r>
                <w:rPr>
                  <w:rFonts w:ascii="Cambria Math" w:eastAsia="Times New Roman" w:hAnsi="Cambria Math" w:cs="Calibri"/>
                  <w:sz w:val="22"/>
                  <w:szCs w:val="22"/>
                </w:rPr>
                <m:t>∆BFG≅∆DHI</m:t>
              </m:r>
            </m:oMath>
            <w:r w:rsidRPr="00526A48">
              <w:rPr>
                <w:rFonts w:ascii="Calibri" w:eastAsia="Times New Roman" w:hAnsi="Calibri" w:cs="Calibri"/>
                <w:sz w:val="22"/>
                <w:szCs w:val="22"/>
              </w:rPr>
              <w:t xml:space="preserve"> by SAS.</w:t>
            </w:r>
          </w:p>
          <w:p w14:paraId="7A57FAC0" w14:textId="77777777" w:rsidR="00587AEC" w:rsidRPr="00526A48" w:rsidRDefault="00587AEC" w:rsidP="00587AEC">
            <w:pPr>
              <w:spacing w:after="60"/>
              <w:ind w:left="345"/>
              <w:jc w:val="center"/>
              <w:textAlignment w:val="baseline"/>
              <w:rPr>
                <w:rFonts w:ascii="Calibri" w:eastAsia="Times New Roman" w:hAnsi="Calibri" w:cs="Calibri"/>
                <w:noProof/>
                <w:sz w:val="22"/>
                <w:szCs w:val="22"/>
              </w:rPr>
            </w:pPr>
            <w:r w:rsidRPr="00526A48">
              <w:rPr>
                <w:rFonts w:ascii="Calibri" w:eastAsia="Times New Roman" w:hAnsi="Calibri" w:cs="Calibri"/>
                <w:noProof/>
                <w:sz w:val="22"/>
                <w:szCs w:val="22"/>
              </w:rPr>
              <w:lastRenderedPageBreak/>
              <w:drawing>
                <wp:inline distT="0" distB="0" distL="0" distR="0" wp14:anchorId="3D57F56A" wp14:editId="726EB780">
                  <wp:extent cx="2141621" cy="2007420"/>
                  <wp:effectExtent l="0" t="0" r="0" b="0"/>
                  <wp:docPr id="10" name="Picture 10" descr="The original angle ABC used for the angle copy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original angle ABC used for the angle copy construc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87" t="6938" r="55109" b="36915"/>
                          <a:stretch/>
                        </pic:blipFill>
                        <pic:spPr bwMode="auto">
                          <a:xfrm>
                            <a:off x="0" y="0"/>
                            <a:ext cx="2141621" cy="2007420"/>
                          </a:xfrm>
                          <a:prstGeom prst="corner">
                            <a:avLst/>
                          </a:prstGeom>
                          <a:noFill/>
                          <a:ln>
                            <a:noFill/>
                          </a:ln>
                          <a:extLst>
                            <a:ext uri="{53640926-AAD7-44D8-BBD7-CCE9431645EC}">
                              <a14:shadowObscured xmlns:a14="http://schemas.microsoft.com/office/drawing/2010/main"/>
                            </a:ext>
                          </a:extLst>
                        </pic:spPr>
                      </pic:pic>
                    </a:graphicData>
                  </a:graphic>
                </wp:inline>
              </w:drawing>
            </w:r>
            <w:r w:rsidRPr="00526A48">
              <w:rPr>
                <w:rFonts w:ascii="Calibri" w:eastAsia="Times New Roman" w:hAnsi="Calibri" w:cs="Calibri"/>
                <w:noProof/>
                <w:sz w:val="22"/>
                <w:szCs w:val="22"/>
              </w:rPr>
              <w:drawing>
                <wp:inline distT="0" distB="0" distL="0" distR="0" wp14:anchorId="1C829B18" wp14:editId="5984A948">
                  <wp:extent cx="1790103" cy="1528763"/>
                  <wp:effectExtent l="0" t="0" r="635" b="0"/>
                  <wp:docPr id="12" name="Picture 12" descr="The resulting angle IDE formed by the congruent angl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resulting angle IDE formed by the congruent angle construc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470" t="18133" r="55735" b="38824"/>
                          <a:stretch/>
                        </pic:blipFill>
                        <pic:spPr bwMode="auto">
                          <a:xfrm>
                            <a:off x="0" y="0"/>
                            <a:ext cx="1793088" cy="1531312"/>
                          </a:xfrm>
                          <a:prstGeom prst="rect">
                            <a:avLst/>
                          </a:prstGeom>
                          <a:noFill/>
                          <a:ln>
                            <a:noFill/>
                          </a:ln>
                          <a:extLst>
                            <a:ext uri="{53640926-AAD7-44D8-BBD7-CCE9431645EC}">
                              <a14:shadowObscured xmlns:a14="http://schemas.microsoft.com/office/drawing/2010/main"/>
                            </a:ext>
                          </a:extLst>
                        </pic:spPr>
                      </pic:pic>
                    </a:graphicData>
                  </a:graphic>
                </wp:inline>
              </w:drawing>
            </w:r>
          </w:p>
          <w:p w14:paraId="1C3B9FF9" w14:textId="77777777" w:rsidR="00587AEC" w:rsidRPr="00526A48" w:rsidRDefault="00587AEC" w:rsidP="00573D99">
            <w:pPr>
              <w:numPr>
                <w:ilvl w:val="0"/>
                <w:numId w:val="28"/>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The construction for the bisector of a given angle can be justified using congruent triangles. In the example construction below, the construction of a perpendicular bisector creates a set of congruent triangles, </w:t>
            </w:r>
            <m:oMath>
              <m:r>
                <w:rPr>
                  <w:rFonts w:ascii="Cambria Math" w:eastAsia="Times New Roman" w:hAnsi="Cambria Math" w:cs="Calibri"/>
                  <w:sz w:val="22"/>
                  <w:szCs w:val="22"/>
                </w:rPr>
                <m:t>∆ACD≅BCD</m:t>
              </m:r>
            </m:oMath>
            <w:r w:rsidRPr="00526A48">
              <w:rPr>
                <w:rFonts w:ascii="Calibri" w:eastAsia="Times New Roman" w:hAnsi="Calibri" w:cs="Calibri"/>
                <w:sz w:val="22"/>
                <w:szCs w:val="22"/>
              </w:rPr>
              <w:t xml:space="preserve"> by SSS. Using CPCTC, </w:t>
            </w:r>
            <m:oMath>
              <m:r>
                <w:rPr>
                  <w:rFonts w:ascii="Cambria Math" w:eastAsia="Times New Roman" w:hAnsi="Cambria Math" w:cs="Calibri"/>
                  <w:sz w:val="22"/>
                  <w:szCs w:val="22"/>
                </w:rPr>
                <m:t>∠ACE≅∠BCE</m:t>
              </m:r>
            </m:oMath>
            <w:r w:rsidRPr="00526A48">
              <w:rPr>
                <w:rFonts w:ascii="Calibri" w:eastAsia="Times New Roman" w:hAnsi="Calibri" w:cs="Calibri"/>
                <w:sz w:val="22"/>
                <w:szCs w:val="22"/>
              </w:rPr>
              <w:t xml:space="preserve">. Also, because </w:t>
            </w:r>
            <m:oMath>
              <m:r>
                <w:rPr>
                  <w:rFonts w:ascii="Cambria Math" w:eastAsia="Times New Roman" w:hAnsi="Cambria Math" w:cs="Calibri"/>
                  <w:sz w:val="22"/>
                  <w:szCs w:val="22"/>
                </w:rPr>
                <m:t>∆ACB</m:t>
              </m:r>
            </m:oMath>
            <w:r w:rsidRPr="00526A48">
              <w:rPr>
                <w:rFonts w:ascii="Calibri" w:eastAsia="Times New Roman" w:hAnsi="Calibri" w:cs="Calibri"/>
                <w:sz w:val="22"/>
                <w:szCs w:val="22"/>
              </w:rPr>
              <w:t xml:space="preserve"> is isosceles with </w:t>
            </w:r>
            <m:oMath>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AC</m:t>
                  </m:r>
                </m:e>
              </m:acc>
              <m:r>
                <w:rPr>
                  <w:rFonts w:ascii="Cambria Math" w:eastAsia="Times New Roman" w:hAnsi="Cambria Math" w:cs="Calibri"/>
                  <w:sz w:val="22"/>
                  <w:szCs w:val="22"/>
                </w:rPr>
                <m:t>≅</m:t>
              </m:r>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BC</m:t>
                  </m:r>
                </m:e>
              </m:acc>
            </m:oMath>
            <w:r w:rsidRPr="00526A48">
              <w:rPr>
                <w:rFonts w:ascii="Calibri" w:eastAsia="Times New Roman" w:hAnsi="Calibri" w:cs="Calibri"/>
                <w:sz w:val="22"/>
                <w:szCs w:val="22"/>
              </w:rPr>
              <w:t xml:space="preserve">, </w:t>
            </w:r>
            <m:oMath>
              <m:r>
                <w:rPr>
                  <w:rFonts w:ascii="Cambria Math" w:eastAsia="Times New Roman" w:hAnsi="Cambria Math" w:cs="Calibri"/>
                  <w:sz w:val="22"/>
                  <w:szCs w:val="22"/>
                </w:rPr>
                <m:t>∆CAE≅∆CBE</m:t>
              </m:r>
            </m:oMath>
            <w:r w:rsidRPr="00526A48">
              <w:rPr>
                <w:rFonts w:ascii="Calibri" w:eastAsia="Times New Roman" w:hAnsi="Calibri" w:cs="Calibri"/>
                <w:sz w:val="22"/>
                <w:szCs w:val="22"/>
              </w:rPr>
              <w:t xml:space="preserve">. Thus, </w:t>
            </w:r>
            <m:oMath>
              <m:r>
                <w:rPr>
                  <w:rFonts w:ascii="Cambria Math" w:eastAsia="Times New Roman" w:hAnsi="Cambria Math" w:cs="Calibri"/>
                  <w:sz w:val="22"/>
                  <w:szCs w:val="22"/>
                </w:rPr>
                <m:t>∆ACE≅∆BCE</m:t>
              </m:r>
            </m:oMath>
            <w:r w:rsidRPr="00526A48">
              <w:rPr>
                <w:rFonts w:ascii="Calibri" w:eastAsia="Times New Roman" w:hAnsi="Calibri" w:cs="Calibri"/>
                <w:sz w:val="22"/>
                <w:szCs w:val="22"/>
              </w:rPr>
              <w:t xml:space="preserve"> by ASA. Because </w:t>
            </w:r>
            <m:oMath>
              <m:r>
                <w:rPr>
                  <w:rFonts w:ascii="Cambria Math" w:eastAsia="Times New Roman" w:hAnsi="Cambria Math" w:cs="Calibri"/>
                  <w:sz w:val="22"/>
                  <w:szCs w:val="22"/>
                </w:rPr>
                <m:t>∠CEA≅∠CEB</m:t>
              </m:r>
            </m:oMath>
            <w:r w:rsidRPr="00526A48">
              <w:rPr>
                <w:rFonts w:ascii="Calibri" w:eastAsia="Times New Roman" w:hAnsi="Calibri" w:cs="Calibri"/>
                <w:sz w:val="22"/>
                <w:szCs w:val="22"/>
              </w:rPr>
              <w:t xml:space="preserve">, by CPCTC, and they form a linear pair, they must be right angles. This, combined with </w:t>
            </w:r>
            <m:oMath>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AE</m:t>
                  </m:r>
                </m:e>
              </m:acc>
              <m:r>
                <w:rPr>
                  <w:rFonts w:ascii="Cambria Math" w:eastAsia="Times New Roman" w:hAnsi="Cambria Math" w:cs="Calibri"/>
                  <w:sz w:val="22"/>
                  <w:szCs w:val="22"/>
                </w:rPr>
                <m:t>≅</m:t>
              </m:r>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BE</m:t>
                  </m:r>
                </m:e>
              </m:acc>
            </m:oMath>
            <w:r w:rsidRPr="00526A48">
              <w:rPr>
                <w:rFonts w:ascii="Calibri" w:eastAsia="Times New Roman" w:hAnsi="Calibri" w:cs="Calibri"/>
                <w:sz w:val="22"/>
                <w:szCs w:val="22"/>
              </w:rPr>
              <w:t xml:space="preserve"> by CPCTC, proves that </w:t>
            </w:r>
            <m:oMath>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CD</m:t>
                  </m:r>
                </m:e>
              </m:acc>
            </m:oMath>
            <w:r w:rsidRPr="00526A48">
              <w:rPr>
                <w:rFonts w:ascii="Calibri" w:eastAsia="Times New Roman" w:hAnsi="Calibri" w:cs="Calibri"/>
                <w:sz w:val="22"/>
                <w:szCs w:val="22"/>
              </w:rPr>
              <w:t xml:space="preserve"> is the perpendicular bisector of </w:t>
            </w:r>
            <m:oMath>
              <m:acc>
                <m:accPr>
                  <m:chr m:val="̅"/>
                  <m:ctrlPr>
                    <w:rPr>
                      <w:rFonts w:ascii="Cambria Math" w:eastAsia="Times New Roman" w:hAnsi="Cambria Math" w:cs="Calibri"/>
                      <w:i/>
                      <w:sz w:val="22"/>
                      <w:szCs w:val="22"/>
                    </w:rPr>
                  </m:ctrlPr>
                </m:accPr>
                <m:e>
                  <m:r>
                    <w:rPr>
                      <w:rFonts w:ascii="Cambria Math" w:eastAsia="Times New Roman" w:hAnsi="Cambria Math" w:cs="Calibri"/>
                      <w:sz w:val="22"/>
                      <w:szCs w:val="22"/>
                    </w:rPr>
                    <m:t>AB</m:t>
                  </m:r>
                </m:e>
              </m:acc>
            </m:oMath>
            <w:r w:rsidRPr="00526A48">
              <w:rPr>
                <w:rFonts w:ascii="Calibri" w:eastAsia="Times New Roman" w:hAnsi="Calibri" w:cs="Calibri"/>
                <w:sz w:val="22"/>
                <w:szCs w:val="22"/>
              </w:rPr>
              <w:t>.</w:t>
            </w:r>
          </w:p>
          <w:p w14:paraId="3674CFA0" w14:textId="77777777" w:rsidR="00587AEC" w:rsidRPr="00526A48" w:rsidRDefault="00587AEC" w:rsidP="00587AEC">
            <w:pPr>
              <w:spacing w:after="60"/>
              <w:ind w:left="345"/>
              <w:textAlignment w:val="baseline"/>
              <w:rPr>
                <w:rFonts w:ascii="Calibri" w:eastAsia="Times New Roman" w:hAnsi="Calibri" w:cs="Calibri"/>
                <w:noProof/>
                <w:sz w:val="22"/>
                <w:szCs w:val="22"/>
                <w:highlight w:val="yellow"/>
              </w:rPr>
            </w:pPr>
          </w:p>
          <w:p w14:paraId="3A4E017F" w14:textId="77777777" w:rsidR="00587AEC" w:rsidRPr="00526A48" w:rsidRDefault="00587AEC" w:rsidP="00587AEC">
            <w:pPr>
              <w:spacing w:after="60"/>
              <w:ind w:left="345"/>
              <w:jc w:val="center"/>
              <w:textAlignment w:val="baseline"/>
              <w:rPr>
                <w:rFonts w:ascii="Calibri" w:eastAsia="Times New Roman" w:hAnsi="Calibri" w:cs="Calibri"/>
                <w:sz w:val="22"/>
                <w:szCs w:val="22"/>
                <w:highlight w:val="yellow"/>
              </w:rPr>
            </w:pPr>
            <w:r w:rsidRPr="00526A48">
              <w:rPr>
                <w:rFonts w:ascii="Calibri" w:hAnsi="Calibri" w:cs="Calibri"/>
                <w:noProof/>
                <w:sz w:val="22"/>
                <w:szCs w:val="22"/>
              </w:rPr>
              <w:drawing>
                <wp:inline distT="0" distB="0" distL="0" distR="0" wp14:anchorId="515F0686" wp14:editId="458A1494">
                  <wp:extent cx="1746250" cy="2044700"/>
                  <wp:effectExtent l="0" t="0" r="6350" b="0"/>
                  <wp:docPr id="2" name="Picture 2" descr="A construction of a perpendicular bi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rcRect l="22896" t="22341" r="50196" b="20567"/>
                          <a:stretch>
                            <a:fillRect/>
                          </a:stretch>
                        </pic:blipFill>
                        <pic:spPr>
                          <a:xfrm>
                            <a:off x="0" y="0"/>
                            <a:ext cx="1746250" cy="2044700"/>
                          </a:xfrm>
                          <a:prstGeom prst="rect">
                            <a:avLst/>
                          </a:prstGeom>
                        </pic:spPr>
                      </pic:pic>
                    </a:graphicData>
                  </a:graphic>
                </wp:inline>
              </w:drawing>
            </w:r>
          </w:p>
          <w:p w14:paraId="5D9C2CD7" w14:textId="70DFF1C5" w:rsidR="00587AEC" w:rsidRDefault="00587AEC" w:rsidP="00573D99">
            <w:pPr>
              <w:numPr>
                <w:ilvl w:val="0"/>
                <w:numId w:val="28"/>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The construction of the perpendicular to a given line from a point not on the line can be justified by proving </w:t>
            </w:r>
            <m:oMath>
              <m:r>
                <w:rPr>
                  <w:rFonts w:ascii="Cambria Math" w:eastAsia="Times New Roman" w:hAnsi="Cambria Math" w:cs="Calibri"/>
                  <w:sz w:val="22"/>
                  <w:szCs w:val="22"/>
                </w:rPr>
                <m:t>∆CDG≅∆CEG</m:t>
              </m:r>
            </m:oMath>
            <w:r w:rsidRPr="00526A48">
              <w:rPr>
                <w:rFonts w:ascii="Calibri" w:eastAsia="Times New Roman" w:hAnsi="Calibri" w:cs="Calibri"/>
                <w:sz w:val="22"/>
                <w:szCs w:val="22"/>
              </w:rPr>
              <w:t>. The proof is very similar to the proof for the construction of the perpendicular bisector.</w:t>
            </w:r>
          </w:p>
          <w:p w14:paraId="5A4B02A8" w14:textId="0AB1DD0C" w:rsidR="008E3B46" w:rsidRDefault="008E3B46" w:rsidP="008E3B46">
            <w:pPr>
              <w:spacing w:after="60"/>
              <w:textAlignment w:val="baseline"/>
              <w:rPr>
                <w:rFonts w:ascii="Calibri" w:eastAsia="Times New Roman" w:hAnsi="Calibri" w:cs="Calibri"/>
                <w:sz w:val="22"/>
                <w:szCs w:val="22"/>
              </w:rPr>
            </w:pPr>
          </w:p>
          <w:p w14:paraId="6479CC0E" w14:textId="2F9625DB" w:rsidR="008E3B46" w:rsidRDefault="008E3B46" w:rsidP="008E3B46">
            <w:pPr>
              <w:spacing w:after="60"/>
              <w:textAlignment w:val="baseline"/>
              <w:rPr>
                <w:rFonts w:ascii="Calibri" w:eastAsia="Times New Roman" w:hAnsi="Calibri" w:cs="Calibri"/>
                <w:sz w:val="22"/>
                <w:szCs w:val="22"/>
              </w:rPr>
            </w:pPr>
          </w:p>
          <w:p w14:paraId="2E370432" w14:textId="77777777" w:rsidR="008E3B46" w:rsidRPr="00526A48" w:rsidRDefault="008E3B46" w:rsidP="008E3B46">
            <w:pPr>
              <w:spacing w:after="60"/>
              <w:textAlignment w:val="baseline"/>
              <w:rPr>
                <w:rFonts w:ascii="Calibri" w:eastAsia="Times New Roman" w:hAnsi="Calibri" w:cs="Calibri"/>
                <w:sz w:val="22"/>
                <w:szCs w:val="22"/>
              </w:rPr>
            </w:pPr>
          </w:p>
          <w:p w14:paraId="4B712DCA" w14:textId="77777777" w:rsidR="00587AEC" w:rsidRPr="00526A48" w:rsidRDefault="00587AEC" w:rsidP="00587AEC">
            <w:pPr>
              <w:spacing w:after="60"/>
              <w:ind w:left="345"/>
              <w:jc w:val="center"/>
              <w:textAlignment w:val="baseline"/>
              <w:rPr>
                <w:rFonts w:ascii="Calibri" w:eastAsia="Times New Roman" w:hAnsi="Calibri" w:cs="Calibri"/>
                <w:sz w:val="22"/>
                <w:szCs w:val="22"/>
              </w:rPr>
            </w:pPr>
            <w:r w:rsidRPr="00526A48">
              <w:rPr>
                <w:rFonts w:ascii="Calibri" w:hAnsi="Calibri" w:cs="Calibri"/>
                <w:noProof/>
                <w:sz w:val="22"/>
                <w:szCs w:val="22"/>
              </w:rPr>
              <w:drawing>
                <wp:inline distT="0" distB="0" distL="0" distR="0" wp14:anchorId="5D4439B2" wp14:editId="1D6649E4">
                  <wp:extent cx="2071370" cy="1576960"/>
                  <wp:effectExtent l="0" t="0" r="5080" b="4445"/>
                  <wp:docPr id="3" name="Picture 3" descr="A construction of the a perpendicular line through a point not o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5" cstate="print">
                            <a:extLst>
                              <a:ext uri="{28A0092B-C50C-407E-A947-70E740481C1C}">
                                <a14:useLocalDpi xmlns:a14="http://schemas.microsoft.com/office/drawing/2010/main" val="0"/>
                              </a:ext>
                            </a:extLst>
                          </a:blip>
                          <a:srcRect l="14923" t="39540" r="52400" b="15424"/>
                          <a:stretch/>
                        </pic:blipFill>
                        <pic:spPr bwMode="auto">
                          <a:xfrm>
                            <a:off x="0" y="0"/>
                            <a:ext cx="2086815" cy="1588719"/>
                          </a:xfrm>
                          <a:prstGeom prst="flowChartDelay">
                            <a:avLst/>
                          </a:prstGeom>
                          <a:ln>
                            <a:noFill/>
                          </a:ln>
                          <a:extLst>
                            <a:ext uri="{53640926-AAD7-44D8-BBD7-CCE9431645EC}">
                              <a14:shadowObscured xmlns:a14="http://schemas.microsoft.com/office/drawing/2010/main"/>
                            </a:ext>
                          </a:extLst>
                        </pic:spPr>
                      </pic:pic>
                    </a:graphicData>
                  </a:graphic>
                </wp:inline>
              </w:drawing>
            </w:r>
          </w:p>
          <w:p w14:paraId="3801EB1D" w14:textId="722AEE09" w:rsidR="00587AEC" w:rsidRPr="00526A48" w:rsidRDefault="00587AEC" w:rsidP="00573D99">
            <w:pPr>
              <w:numPr>
                <w:ilvl w:val="0"/>
                <w:numId w:val="28"/>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construction of the perpendicular to a given line from a point on the line can be justified using isosceles and congruent triangles by SSS. </w:t>
            </w:r>
          </w:p>
        </w:tc>
      </w:tr>
      <w:tr w:rsidR="00587AEC" w:rsidRPr="00526A48" w14:paraId="0EFEB30B" w14:textId="77777777" w:rsidTr="00B950B7">
        <w:trPr>
          <w:trHeight w:val="435"/>
        </w:trPr>
        <w:tc>
          <w:tcPr>
            <w:tcW w:w="14310" w:type="dxa"/>
            <w:shd w:val="clear" w:color="auto" w:fill="D9D9D9" w:themeFill="background1" w:themeFillShade="D9"/>
            <w:vAlign w:val="center"/>
          </w:tcPr>
          <w:p w14:paraId="34BE98F5" w14:textId="77777777" w:rsidR="00587AEC" w:rsidRPr="00526A48" w:rsidRDefault="00587AEC" w:rsidP="00587AEC">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587AEC" w:rsidRPr="00526A48" w14:paraId="23CC2249" w14:textId="77777777" w:rsidTr="00370866">
        <w:trPr>
          <w:trHeight w:val="314"/>
        </w:trPr>
        <w:tc>
          <w:tcPr>
            <w:tcW w:w="14310" w:type="dxa"/>
            <w:shd w:val="clear" w:color="auto" w:fill="auto"/>
          </w:tcPr>
          <w:p w14:paraId="4C2A48C9" w14:textId="77777777" w:rsidR="00587AEC" w:rsidRPr="00526A48" w:rsidRDefault="00587AEC" w:rsidP="00587AEC">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48D4DB6C" w14:textId="77777777" w:rsidR="005C0DEF" w:rsidRPr="00526A48" w:rsidRDefault="005C0DEF" w:rsidP="00587AEC">
            <w:pPr>
              <w:rPr>
                <w:rFonts w:ascii="Calibri" w:eastAsia="Times New Roman" w:hAnsi="Calibri" w:cs="Calibri"/>
                <w:sz w:val="22"/>
                <w:szCs w:val="22"/>
              </w:rPr>
            </w:pPr>
          </w:p>
          <w:p w14:paraId="548B313A" w14:textId="1F233060" w:rsidR="00B91A33" w:rsidRPr="00526A48" w:rsidRDefault="00587AEC" w:rsidP="00B91A33">
            <w:pPr>
              <w:rPr>
                <w:rFonts w:ascii="Calibri" w:hAnsi="Calibri" w:cs="Calibri"/>
                <w:sz w:val="22"/>
                <w:szCs w:val="22"/>
              </w:rPr>
            </w:pPr>
            <w:r w:rsidRPr="00526A48">
              <w:rPr>
                <w:rFonts w:ascii="Calibri" w:hAnsi="Calibri" w:cs="Calibri"/>
                <w:b/>
                <w:bCs/>
                <w:sz w:val="22"/>
                <w:szCs w:val="22"/>
              </w:rPr>
              <w:t xml:space="preserve">Mathematical Communication: </w:t>
            </w:r>
            <w:r w:rsidR="00B91A33" w:rsidRPr="00526A48">
              <w:rPr>
                <w:rFonts w:ascii="Calibri" w:hAnsi="Calibri" w:cs="Calibri"/>
                <w:sz w:val="22"/>
                <w:szCs w:val="22"/>
              </w:rPr>
              <w:t xml:space="preserve">Students will benefit from additional practice </w:t>
            </w:r>
            <w:proofErr w:type="gramStart"/>
            <w:r w:rsidR="00B91A33" w:rsidRPr="00526A48">
              <w:rPr>
                <w:rFonts w:ascii="Calibri" w:hAnsi="Calibri" w:cs="Calibri"/>
                <w:sz w:val="22"/>
                <w:szCs w:val="22"/>
              </w:rPr>
              <w:t>completing  the</w:t>
            </w:r>
            <w:proofErr w:type="gramEnd"/>
            <w:r w:rsidR="00B91A33" w:rsidRPr="00526A48">
              <w:rPr>
                <w:rFonts w:ascii="Calibri" w:hAnsi="Calibri" w:cs="Calibri"/>
                <w:sz w:val="22"/>
                <w:szCs w:val="22"/>
              </w:rPr>
              <w:t xml:space="preserve"> steps and reasons in two-column deductive proofs </w:t>
            </w:r>
            <w:r w:rsidR="00D1777E" w:rsidRPr="00526A48">
              <w:rPr>
                <w:rFonts w:ascii="Calibri" w:hAnsi="Calibri" w:cs="Calibri"/>
                <w:sz w:val="22"/>
                <w:szCs w:val="22"/>
              </w:rPr>
              <w:t xml:space="preserve">and paragraph proofs </w:t>
            </w:r>
            <w:r w:rsidR="00B91A33" w:rsidRPr="00526A48">
              <w:rPr>
                <w:rFonts w:ascii="Calibri" w:hAnsi="Calibri" w:cs="Calibri"/>
                <w:sz w:val="22"/>
                <w:szCs w:val="22"/>
              </w:rPr>
              <w:t xml:space="preserve">that prove triangles congruent. </w:t>
            </w:r>
            <w:r w:rsidR="00B91A33" w:rsidRPr="00526A48">
              <w:rPr>
                <w:rStyle w:val="cf01"/>
                <w:rFonts w:ascii="Calibri" w:hAnsi="Calibri" w:cs="Calibri"/>
                <w:sz w:val="22"/>
                <w:szCs w:val="22"/>
              </w:rPr>
              <w:t>Example(s) with common misconceptions follow –</w:t>
            </w:r>
          </w:p>
          <w:p w14:paraId="49577472" w14:textId="6A066021" w:rsidR="00B91A33" w:rsidRPr="00526A48" w:rsidRDefault="00B91A33" w:rsidP="009A2192">
            <w:pPr>
              <w:jc w:val="center"/>
              <w:rPr>
                <w:rFonts w:ascii="Calibri" w:hAnsi="Calibri" w:cs="Calibri"/>
                <w:sz w:val="22"/>
                <w:szCs w:val="22"/>
              </w:rPr>
            </w:pPr>
            <w:r w:rsidRPr="00526A48">
              <w:rPr>
                <w:rFonts w:ascii="Calibri" w:hAnsi="Calibri" w:cs="Calibri"/>
                <w:noProof/>
                <w:sz w:val="22"/>
                <w:szCs w:val="22"/>
              </w:rPr>
              <w:drawing>
                <wp:inline distT="0" distB="0" distL="0" distR="0" wp14:anchorId="0DF534FF" wp14:editId="2E7A267C">
                  <wp:extent cx="2560320" cy="1543206"/>
                  <wp:effectExtent l="0" t="0" r="0" b="0"/>
                  <wp:docPr id="26627" name="Picture 3" descr="Image. This shows two connected triangles that resembles a bow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Image. This shows two connected triangles that resembles a bowtie. "/>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40000"/>
                                    </a14:imgEffect>
                                  </a14:imgLayer>
                                </a14:imgProps>
                              </a:ext>
                            </a:extLst>
                          </a:blip>
                          <a:srcRect/>
                          <a:stretch>
                            <a:fillRect/>
                          </a:stretch>
                        </pic:blipFill>
                        <pic:spPr bwMode="auto">
                          <a:xfrm>
                            <a:off x="0" y="0"/>
                            <a:ext cx="2584094" cy="1557535"/>
                          </a:xfrm>
                          <a:prstGeom prst="rect">
                            <a:avLst/>
                          </a:prstGeom>
                          <a:noFill/>
                          <a:ln w="9525">
                            <a:noFill/>
                            <a:miter lim="800000"/>
                            <a:headEnd/>
                            <a:tailEnd/>
                          </a:ln>
                          <a:effectLst/>
                        </pic:spPr>
                      </pic:pic>
                    </a:graphicData>
                  </a:graphic>
                </wp:inline>
              </w:drawing>
            </w:r>
          </w:p>
          <w:p w14:paraId="1FFB71BB" w14:textId="02D0063B" w:rsidR="00B91A33" w:rsidRPr="00526A48" w:rsidRDefault="00B91A33" w:rsidP="00001692">
            <w:pPr>
              <w:rPr>
                <w:rFonts w:ascii="Calibri" w:hAnsi="Calibri" w:cs="Calibri"/>
                <w:sz w:val="22"/>
                <w:szCs w:val="22"/>
              </w:rPr>
            </w:pPr>
            <w:r w:rsidRPr="00526A48">
              <w:rPr>
                <w:rFonts w:ascii="Calibri" w:hAnsi="Calibri" w:cs="Calibri"/>
                <w:sz w:val="22"/>
                <w:szCs w:val="22"/>
              </w:rPr>
              <w:t xml:space="preserve">Misconceptions occur when students do not redraw the figure using two separate triangles situated in the same direction as the given congruence statement. Using the image provided above, students should identify everything they know about the triangles before moving to completing their two-column proof for this problem. First, students should use markings to indicate what is given in the problem. </w:t>
            </w:r>
            <w:r w:rsidR="00EA301B" w:rsidRPr="00526A48">
              <w:rPr>
                <w:rFonts w:ascii="Calibri" w:hAnsi="Calibri" w:cs="Calibri"/>
                <w:sz w:val="22"/>
                <w:szCs w:val="22"/>
              </w:rPr>
              <w:t>Teachers are encouraged to use multiple colors throughout this process.</w:t>
            </w:r>
          </w:p>
          <w:p w14:paraId="6DA68A3E" w14:textId="0FA8D081" w:rsidR="00B91A33" w:rsidRDefault="00B91A33" w:rsidP="00B91A33">
            <w:pPr>
              <w:ind w:left="720"/>
              <w:rPr>
                <w:rFonts w:ascii="Calibri" w:hAnsi="Calibri" w:cs="Calibri"/>
                <w:sz w:val="22"/>
                <w:szCs w:val="22"/>
              </w:rPr>
            </w:pPr>
          </w:p>
          <w:p w14:paraId="5A538C46" w14:textId="52394819" w:rsidR="008E3B46" w:rsidRDefault="008E3B46" w:rsidP="00B91A33">
            <w:pPr>
              <w:ind w:left="720"/>
              <w:rPr>
                <w:rFonts w:ascii="Calibri" w:hAnsi="Calibri" w:cs="Calibri"/>
                <w:sz w:val="22"/>
                <w:szCs w:val="22"/>
              </w:rPr>
            </w:pPr>
          </w:p>
          <w:p w14:paraId="7A8FCBC8" w14:textId="7989BCA7" w:rsidR="008E3B46" w:rsidRDefault="008E3B46" w:rsidP="00B91A33">
            <w:pPr>
              <w:ind w:left="720"/>
              <w:rPr>
                <w:rFonts w:ascii="Calibri" w:hAnsi="Calibri" w:cs="Calibri"/>
                <w:sz w:val="22"/>
                <w:szCs w:val="22"/>
              </w:rPr>
            </w:pPr>
          </w:p>
          <w:p w14:paraId="34173C65" w14:textId="77777777" w:rsidR="008E3B46" w:rsidRPr="00526A48" w:rsidRDefault="008E3B46" w:rsidP="00B91A33">
            <w:pPr>
              <w:ind w:left="720"/>
              <w:rPr>
                <w:rFonts w:ascii="Calibri" w:hAnsi="Calibri" w:cs="Calibri"/>
                <w:sz w:val="22"/>
                <w:szCs w:val="22"/>
              </w:rPr>
            </w:pPr>
          </w:p>
          <w:p w14:paraId="40ABA6DF" w14:textId="0A58D735" w:rsidR="00B91A33" w:rsidRPr="00526A48" w:rsidRDefault="00A503F3" w:rsidP="00B91A33">
            <w:pPr>
              <w:ind w:left="720"/>
              <w:rPr>
                <w:rFonts w:ascii="Calibri" w:hAnsi="Calibri" w:cs="Calibri"/>
                <w:sz w:val="22"/>
                <w:szCs w:val="22"/>
              </w:rPr>
            </w:pPr>
            <w:r w:rsidRPr="00526A48">
              <w:rPr>
                <w:rFonts w:ascii="Calibri" w:hAnsi="Calibri" w:cs="Calibri"/>
                <w:noProof/>
                <w:sz w:val="22"/>
                <w:szCs w:val="22"/>
              </w:rPr>
              <w:drawing>
                <wp:inline distT="0" distB="0" distL="0" distR="0" wp14:anchorId="0D44B611" wp14:editId="20096B4A">
                  <wp:extent cx="2886324" cy="1378663"/>
                  <wp:effectExtent l="0" t="0" r="9525" b="0"/>
                  <wp:docPr id="1992746482" name="Picture 1" descr="This shows two connected triangles that resembles a bowtie. Markings have been added to reflect congru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46482" name="Picture 1" descr="This shows two connected triangles that resembles a bowtie. Markings have been added to reflect congruent areas."/>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Lst>
                          </a:blip>
                          <a:stretch>
                            <a:fillRect/>
                          </a:stretch>
                        </pic:blipFill>
                        <pic:spPr>
                          <a:xfrm>
                            <a:off x="0" y="0"/>
                            <a:ext cx="2902938" cy="1386599"/>
                          </a:xfrm>
                          <a:prstGeom prst="rect">
                            <a:avLst/>
                          </a:prstGeom>
                        </pic:spPr>
                      </pic:pic>
                    </a:graphicData>
                  </a:graphic>
                </wp:inline>
              </w:drawing>
            </w:r>
            <w:r w:rsidR="00EA301B" w:rsidRPr="00526A48">
              <w:rPr>
                <w:rFonts w:ascii="Calibri" w:hAnsi="Calibri" w:cs="Calibri"/>
                <w:noProof/>
                <w:sz w:val="22"/>
                <w:szCs w:val="22"/>
              </w:rPr>
              <mc:AlternateContent>
                <mc:Choice Requires="wps">
                  <w:drawing>
                    <wp:inline distT="0" distB="0" distL="0" distR="0" wp14:anchorId="14F74D12" wp14:editId="093BB8E2">
                      <wp:extent cx="5064981" cy="1404620"/>
                      <wp:effectExtent l="0" t="0" r="0" b="2540"/>
                      <wp:docPr id="1431788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981" cy="1404620"/>
                              </a:xfrm>
                              <a:prstGeom prst="rect">
                                <a:avLst/>
                              </a:prstGeom>
                              <a:noFill/>
                              <a:ln w="9525">
                                <a:noFill/>
                                <a:miter lim="800000"/>
                                <a:headEnd/>
                                <a:tailEnd/>
                              </a:ln>
                            </wps:spPr>
                            <wps:txbx>
                              <w:txbxContent>
                                <w:p w14:paraId="37BBF538" w14:textId="0368454B" w:rsidR="00EA301B" w:rsidRPr="00EA301B" w:rsidRDefault="00EA301B" w:rsidP="009A2192">
                                  <w:pPr>
                                    <w:ind w:firstLine="630"/>
                                    <w:rPr>
                                      <w:rFonts w:ascii="Calibri" w:hAnsi="Calibri" w:cs="Calibri"/>
                                      <w:sz w:val="22"/>
                                      <w:szCs w:val="22"/>
                                    </w:rPr>
                                  </w:pPr>
                                  <w:r w:rsidRPr="00EA301B">
                                    <w:rPr>
                                      <w:rFonts w:ascii="Calibri" w:hAnsi="Calibri" w:cs="Calibri"/>
                                      <w:sz w:val="22"/>
                                      <w:szCs w:val="22"/>
                                    </w:rPr>
                                    <w:t xml:space="preserve">First start with what’s “Given”: </w:t>
                                  </w:r>
                                </w:p>
                                <w:p w14:paraId="2BB3EFD4" w14:textId="2F7BB42D" w:rsidR="00EA301B" w:rsidRPr="00EA301B" w:rsidRDefault="00EA301B" w:rsidP="00573D99">
                                  <w:pPr>
                                    <w:pStyle w:val="ListParagraph"/>
                                    <w:numPr>
                                      <w:ilvl w:val="0"/>
                                      <w:numId w:val="47"/>
                                    </w:numPr>
                                    <w:ind w:left="1440"/>
                                    <w:rPr>
                                      <w:rFonts w:ascii="Calibri" w:hAnsi="Calibri" w:cs="Calibri"/>
                                      <w:sz w:val="22"/>
                                      <w:szCs w:val="22"/>
                                    </w:rPr>
                                  </w:pPr>
                                  <w:r w:rsidRPr="00EA301B">
                                    <w:rPr>
                                      <w:rFonts w:ascii="Calibri" w:hAnsi="Calibri" w:cs="Calibri"/>
                                      <w:sz w:val="22"/>
                                      <w:szCs w:val="22"/>
                                    </w:rPr>
                                    <w:t>AB is parallel to CD is denoted by blue arrows placed in the same direction.</w:t>
                                  </w:r>
                                </w:p>
                                <w:p w14:paraId="21ECAC53" w14:textId="4A7C7B17" w:rsidR="00EA301B" w:rsidRPr="00EA301B" w:rsidRDefault="00EA301B" w:rsidP="00573D99">
                                  <w:pPr>
                                    <w:pStyle w:val="ListParagraph"/>
                                    <w:numPr>
                                      <w:ilvl w:val="0"/>
                                      <w:numId w:val="47"/>
                                    </w:numPr>
                                    <w:ind w:left="1440"/>
                                    <w:rPr>
                                      <w:rFonts w:ascii="Calibri" w:hAnsi="Calibri" w:cs="Calibri"/>
                                      <w:sz w:val="22"/>
                                      <w:szCs w:val="22"/>
                                    </w:rPr>
                                  </w:pPr>
                                  <w:r w:rsidRPr="00EA301B">
                                    <w:rPr>
                                      <w:rFonts w:ascii="Calibri" w:hAnsi="Calibri" w:cs="Calibri"/>
                                      <w:sz w:val="22"/>
                                      <w:szCs w:val="22"/>
                                    </w:rPr>
                                    <w:t>AF is congruent to DF is denoted by red segment markings on each line segment.</w:t>
                                  </w:r>
                                </w:p>
                              </w:txbxContent>
                            </wps:txbx>
                            <wps:bodyPr rot="0" vert="horz" wrap="square" lIns="91440" tIns="45720" rIns="91440" bIns="45720" anchor="t" anchorCtr="0">
                              <a:spAutoFit/>
                            </wps:bodyPr>
                          </wps:wsp>
                        </a:graphicData>
                      </a:graphic>
                    </wp:inline>
                  </w:drawing>
                </mc:Choice>
                <mc:Fallback>
                  <w:pict>
                    <v:shape w14:anchorId="14F74D12" id="_x0000_s1045" type="#_x0000_t202" style="width:398.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" filled="f" stroked="f">
                      <v:textbox style="mso-fit-shape-to-text:t">
                        <w:txbxContent>
                          <w:p w14:paraId="37BBF538" w14:textId="0368454B" w:rsidR="00EA301B" w:rsidRPr="00EA301B" w:rsidRDefault="00EA301B" w:rsidP="009A2192">
                            <w:pPr>
                              <w:ind w:firstLine="630"/>
                              <w:rPr>
                                <w:rFonts w:ascii="Calibri" w:hAnsi="Calibri" w:cs="Calibri"/>
                                <w:sz w:val="22"/>
                                <w:szCs w:val="22"/>
                              </w:rPr>
                            </w:pPr>
                            <w:r w:rsidRPr="00EA301B">
                              <w:rPr>
                                <w:rFonts w:ascii="Calibri" w:hAnsi="Calibri" w:cs="Calibri"/>
                                <w:sz w:val="22"/>
                                <w:szCs w:val="22"/>
                              </w:rPr>
                              <w:t xml:space="preserve">First start with what’s “Given”: </w:t>
                            </w:r>
                          </w:p>
                          <w:p w14:paraId="2BB3EFD4" w14:textId="2F7BB42D" w:rsidR="00EA301B" w:rsidRPr="00EA301B" w:rsidRDefault="00EA301B" w:rsidP="00573D99">
                            <w:pPr>
                              <w:pStyle w:val="ListParagraph"/>
                              <w:numPr>
                                <w:ilvl w:val="0"/>
                                <w:numId w:val="47"/>
                              </w:numPr>
                              <w:ind w:left="1440"/>
                              <w:rPr>
                                <w:rFonts w:ascii="Calibri" w:hAnsi="Calibri" w:cs="Calibri"/>
                                <w:sz w:val="22"/>
                                <w:szCs w:val="22"/>
                              </w:rPr>
                            </w:pPr>
                            <w:r w:rsidRPr="00EA301B">
                              <w:rPr>
                                <w:rFonts w:ascii="Calibri" w:hAnsi="Calibri" w:cs="Calibri"/>
                                <w:sz w:val="22"/>
                                <w:szCs w:val="22"/>
                              </w:rPr>
                              <w:t>AB is parallel to CD is denoted by blue arrows placed in the same direction.</w:t>
                            </w:r>
                          </w:p>
                          <w:p w14:paraId="21ECAC53" w14:textId="4A7C7B17" w:rsidR="00EA301B" w:rsidRPr="00EA301B" w:rsidRDefault="00EA301B" w:rsidP="00573D99">
                            <w:pPr>
                              <w:pStyle w:val="ListParagraph"/>
                              <w:numPr>
                                <w:ilvl w:val="0"/>
                                <w:numId w:val="47"/>
                              </w:numPr>
                              <w:ind w:left="1440"/>
                              <w:rPr>
                                <w:rFonts w:ascii="Calibri" w:hAnsi="Calibri" w:cs="Calibri"/>
                                <w:sz w:val="22"/>
                                <w:szCs w:val="22"/>
                              </w:rPr>
                            </w:pPr>
                            <w:r w:rsidRPr="00EA301B">
                              <w:rPr>
                                <w:rFonts w:ascii="Calibri" w:hAnsi="Calibri" w:cs="Calibri"/>
                                <w:sz w:val="22"/>
                                <w:szCs w:val="22"/>
                              </w:rPr>
                              <w:t>AF is congruent to DF is denoted by red segment markings on each line segment.</w:t>
                            </w:r>
                          </w:p>
                        </w:txbxContent>
                      </v:textbox>
                      <w10:anchorlock/>
                    </v:shape>
                  </w:pict>
                </mc:Fallback>
              </mc:AlternateContent>
            </w:r>
            <w:r w:rsidR="00BF453A" w:rsidRPr="00526A48">
              <w:rPr>
                <w:rFonts w:ascii="Calibri" w:hAnsi="Calibri" w:cs="Calibri"/>
                <w:noProof/>
                <w14:ligatures w14:val="standardContextual"/>
              </w:rPr>
              <w:t xml:space="preserve"> </w:t>
            </w:r>
          </w:p>
          <w:p w14:paraId="6C664A14" w14:textId="6159DED5" w:rsidR="00EA301B" w:rsidRPr="00526A48" w:rsidRDefault="00EA301B" w:rsidP="00B91A33">
            <w:pPr>
              <w:ind w:left="720"/>
              <w:rPr>
                <w:rFonts w:ascii="Calibri" w:hAnsi="Calibri" w:cs="Calibri"/>
                <w:sz w:val="22"/>
                <w:szCs w:val="22"/>
              </w:rPr>
            </w:pPr>
          </w:p>
          <w:p w14:paraId="497C43AD" w14:textId="1E601656" w:rsidR="00EA301B" w:rsidRPr="00526A48" w:rsidRDefault="00A503F3" w:rsidP="00B91A33">
            <w:pPr>
              <w:ind w:left="720"/>
              <w:rPr>
                <w:rFonts w:ascii="Calibri" w:hAnsi="Calibri" w:cs="Calibri"/>
                <w:sz w:val="22"/>
                <w:szCs w:val="22"/>
              </w:rPr>
            </w:pPr>
            <w:r w:rsidRPr="00526A48">
              <w:rPr>
                <w:rFonts w:ascii="Calibri" w:hAnsi="Calibri" w:cs="Calibri"/>
                <w:noProof/>
                <w:sz w:val="22"/>
                <w:szCs w:val="22"/>
              </w:rPr>
              <w:drawing>
                <wp:inline distT="0" distB="0" distL="0" distR="0" wp14:anchorId="67459265" wp14:editId="730E0C86">
                  <wp:extent cx="2910177" cy="1471078"/>
                  <wp:effectExtent l="0" t="0" r="5080" b="0"/>
                  <wp:docPr id="335623565" name="Picture 1" descr="This shows two connected triangles that resembles a bowtie. Markings have been added to reflect congru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3565" name="Picture 1" descr="This shows two connected triangles that resembles a bowtie. Markings have been added to reflect congruent areas."/>
                          <pic:cNvPicPr/>
                        </pic:nvPicPr>
                        <pic:blipFill>
                          <a:blip r:embed="rId30">
                            <a:extLst>
                              <a:ext uri="{BEBA8EAE-BF5A-486C-A8C5-ECC9F3942E4B}">
                                <a14:imgProps xmlns:a14="http://schemas.microsoft.com/office/drawing/2010/main">
                                  <a14:imgLayer r:embed="rId31">
                                    <a14:imgEffect>
                                      <a14:brightnessContrast bright="40000" contrast="-40000"/>
                                    </a14:imgEffect>
                                  </a14:imgLayer>
                                </a14:imgProps>
                              </a:ext>
                            </a:extLst>
                          </a:blip>
                          <a:stretch>
                            <a:fillRect/>
                          </a:stretch>
                        </pic:blipFill>
                        <pic:spPr>
                          <a:xfrm>
                            <a:off x="0" y="0"/>
                            <a:ext cx="2925097" cy="1478620"/>
                          </a:xfrm>
                          <a:prstGeom prst="rect">
                            <a:avLst/>
                          </a:prstGeom>
                        </pic:spPr>
                      </pic:pic>
                    </a:graphicData>
                  </a:graphic>
                </wp:inline>
              </w:drawing>
            </w:r>
            <w:r w:rsidR="00F1389D" w:rsidRPr="00526A48">
              <w:rPr>
                <w:rFonts w:ascii="Calibri" w:hAnsi="Calibri" w:cs="Calibri"/>
                <w:noProof/>
                <w:sz w:val="22"/>
                <w:szCs w:val="22"/>
              </w:rPr>
              <mc:AlternateContent>
                <mc:Choice Requires="wps">
                  <w:drawing>
                    <wp:inline distT="0" distB="0" distL="0" distR="0" wp14:anchorId="531D4705" wp14:editId="2BB8E739">
                      <wp:extent cx="5080884" cy="1404620"/>
                      <wp:effectExtent l="0" t="0" r="0" b="4445"/>
                      <wp:docPr id="1530102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884" cy="1404620"/>
                              </a:xfrm>
                              <a:prstGeom prst="rect">
                                <a:avLst/>
                              </a:prstGeom>
                              <a:noFill/>
                              <a:ln w="9525">
                                <a:noFill/>
                                <a:miter lim="800000"/>
                                <a:headEnd/>
                                <a:tailEnd/>
                              </a:ln>
                            </wps:spPr>
                            <wps:txbx>
                              <w:txbxContent>
                                <w:p w14:paraId="655BC652" w14:textId="5524301B" w:rsidR="00F1389D" w:rsidRPr="00EA301B" w:rsidRDefault="00F1389D" w:rsidP="009A2192">
                                  <w:pPr>
                                    <w:ind w:firstLine="540"/>
                                    <w:rPr>
                                      <w:rFonts w:ascii="Calibri" w:hAnsi="Calibri" w:cs="Calibri"/>
                                      <w:sz w:val="22"/>
                                      <w:szCs w:val="22"/>
                                    </w:rPr>
                                  </w:pPr>
                                  <w:r>
                                    <w:rPr>
                                      <w:rFonts w:ascii="Calibri" w:hAnsi="Calibri" w:cs="Calibri"/>
                                      <w:sz w:val="22"/>
                                      <w:szCs w:val="22"/>
                                    </w:rPr>
                                    <w:t>Next, fill in what you know</w:t>
                                  </w:r>
                                  <w:r w:rsidRPr="00EA301B">
                                    <w:rPr>
                                      <w:rFonts w:ascii="Calibri" w:hAnsi="Calibri" w:cs="Calibri"/>
                                      <w:sz w:val="22"/>
                                      <w:szCs w:val="22"/>
                                    </w:rPr>
                                    <w:t xml:space="preserve">: </w:t>
                                  </w:r>
                                </w:p>
                                <w:p w14:paraId="0CD4324D" w14:textId="64A20995" w:rsidR="00F1389D" w:rsidRPr="00EA301B" w:rsidRDefault="00F1389D" w:rsidP="00573D99">
                                  <w:pPr>
                                    <w:pStyle w:val="ListParagraph"/>
                                    <w:numPr>
                                      <w:ilvl w:val="0"/>
                                      <w:numId w:val="47"/>
                                    </w:numPr>
                                    <w:ind w:left="1350"/>
                                    <w:rPr>
                                      <w:rFonts w:ascii="Calibri" w:hAnsi="Calibri" w:cs="Calibri"/>
                                      <w:sz w:val="22"/>
                                      <w:szCs w:val="22"/>
                                    </w:rPr>
                                  </w:pPr>
                                  <w:r>
                                    <w:rPr>
                                      <w:rFonts w:ascii="Calibri" w:hAnsi="Calibri" w:cs="Calibri"/>
                                      <w:sz w:val="22"/>
                                      <w:szCs w:val="22"/>
                                    </w:rPr>
                                    <w:t xml:space="preserve">Angles BFA and CFA are vertical. Vertical angles are congruent. This is </w:t>
                                  </w:r>
                                  <w:r w:rsidRPr="00EA301B">
                                    <w:rPr>
                                      <w:rFonts w:ascii="Calibri" w:hAnsi="Calibri" w:cs="Calibri"/>
                                      <w:sz w:val="22"/>
                                      <w:szCs w:val="22"/>
                                    </w:rPr>
                                    <w:t xml:space="preserve">denoted by </w:t>
                                  </w:r>
                                  <w:r>
                                    <w:rPr>
                                      <w:rFonts w:ascii="Calibri" w:hAnsi="Calibri" w:cs="Calibri"/>
                                      <w:sz w:val="22"/>
                                      <w:szCs w:val="22"/>
                                    </w:rPr>
                                    <w:t>green angle markings</w:t>
                                  </w:r>
                                  <w:r w:rsidRPr="00EA301B">
                                    <w:rPr>
                                      <w:rFonts w:ascii="Calibri" w:hAnsi="Calibri" w:cs="Calibri"/>
                                      <w:sz w:val="22"/>
                                      <w:szCs w:val="22"/>
                                    </w:rPr>
                                    <w:t>.</w:t>
                                  </w:r>
                                </w:p>
                                <w:p w14:paraId="02CA40D4" w14:textId="09B7793A" w:rsidR="00F1389D" w:rsidRPr="00F1389D" w:rsidRDefault="00F1389D" w:rsidP="00573D99">
                                  <w:pPr>
                                    <w:pStyle w:val="ListParagraph"/>
                                    <w:numPr>
                                      <w:ilvl w:val="0"/>
                                      <w:numId w:val="47"/>
                                    </w:numPr>
                                    <w:ind w:left="1350"/>
                                    <w:rPr>
                                      <w:rFonts w:ascii="Calibri" w:hAnsi="Calibri" w:cs="Calibri"/>
                                      <w:sz w:val="22"/>
                                      <w:szCs w:val="22"/>
                                    </w:rPr>
                                  </w:pPr>
                                  <w:r>
                                    <w:rPr>
                                      <w:rFonts w:ascii="Calibri" w:hAnsi="Calibri" w:cs="Calibri"/>
                                      <w:sz w:val="22"/>
                                      <w:szCs w:val="22"/>
                                    </w:rPr>
                                    <w:t>Since AB and D</w:t>
                                  </w:r>
                                  <w:r w:rsidR="00D1777E">
                                    <w:rPr>
                                      <w:rFonts w:ascii="Calibri" w:hAnsi="Calibri" w:cs="Calibri"/>
                                      <w:sz w:val="22"/>
                                      <w:szCs w:val="22"/>
                                    </w:rPr>
                                    <w:t>C</w:t>
                                  </w:r>
                                  <w:r>
                                    <w:rPr>
                                      <w:rFonts w:ascii="Calibri" w:hAnsi="Calibri" w:cs="Calibri"/>
                                      <w:sz w:val="22"/>
                                      <w:szCs w:val="22"/>
                                    </w:rPr>
                                    <w:t xml:space="preserve"> are parallel, BC is a transversal of the given parallel lines. Thus, angles B and C are congruent because they are alternate interior angles. This is denoted by purple double angle markings. </w:t>
                                  </w:r>
                                </w:p>
                              </w:txbxContent>
                            </wps:txbx>
                            <wps:bodyPr rot="0" vert="horz" wrap="square" lIns="91440" tIns="45720" rIns="91440" bIns="45720" anchor="t" anchorCtr="0">
                              <a:spAutoFit/>
                            </wps:bodyPr>
                          </wps:wsp>
                        </a:graphicData>
                      </a:graphic>
                    </wp:inline>
                  </w:drawing>
                </mc:Choice>
                <mc:Fallback>
                  <w:pict>
                    <v:shape w14:anchorId="531D4705" id="_x0000_s1046" type="#_x0000_t202" style="width:400.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" filled="f" stroked="f">
                      <v:textbox style="mso-fit-shape-to-text:t">
                        <w:txbxContent>
                          <w:p w14:paraId="655BC652" w14:textId="5524301B" w:rsidR="00F1389D" w:rsidRPr="00EA301B" w:rsidRDefault="00F1389D" w:rsidP="009A2192">
                            <w:pPr>
                              <w:ind w:firstLine="540"/>
                              <w:rPr>
                                <w:rFonts w:ascii="Calibri" w:hAnsi="Calibri" w:cs="Calibri"/>
                                <w:sz w:val="22"/>
                                <w:szCs w:val="22"/>
                              </w:rPr>
                            </w:pPr>
                            <w:r>
                              <w:rPr>
                                <w:rFonts w:ascii="Calibri" w:hAnsi="Calibri" w:cs="Calibri"/>
                                <w:sz w:val="22"/>
                                <w:szCs w:val="22"/>
                              </w:rPr>
                              <w:t>Next, fill in what you know</w:t>
                            </w:r>
                            <w:r w:rsidRPr="00EA301B">
                              <w:rPr>
                                <w:rFonts w:ascii="Calibri" w:hAnsi="Calibri" w:cs="Calibri"/>
                                <w:sz w:val="22"/>
                                <w:szCs w:val="22"/>
                              </w:rPr>
                              <w:t xml:space="preserve">: </w:t>
                            </w:r>
                          </w:p>
                          <w:p w14:paraId="0CD4324D" w14:textId="64A20995" w:rsidR="00F1389D" w:rsidRPr="00EA301B" w:rsidRDefault="00F1389D" w:rsidP="00573D99">
                            <w:pPr>
                              <w:pStyle w:val="ListParagraph"/>
                              <w:numPr>
                                <w:ilvl w:val="0"/>
                                <w:numId w:val="47"/>
                              </w:numPr>
                              <w:ind w:left="1350"/>
                              <w:rPr>
                                <w:rFonts w:ascii="Calibri" w:hAnsi="Calibri" w:cs="Calibri"/>
                                <w:sz w:val="22"/>
                                <w:szCs w:val="22"/>
                              </w:rPr>
                            </w:pPr>
                            <w:r>
                              <w:rPr>
                                <w:rFonts w:ascii="Calibri" w:hAnsi="Calibri" w:cs="Calibri"/>
                                <w:sz w:val="22"/>
                                <w:szCs w:val="22"/>
                              </w:rPr>
                              <w:t xml:space="preserve">Angles BFA and CFA are vertical. Vertical angles are congruent. This is </w:t>
                            </w:r>
                            <w:r w:rsidRPr="00EA301B">
                              <w:rPr>
                                <w:rFonts w:ascii="Calibri" w:hAnsi="Calibri" w:cs="Calibri"/>
                                <w:sz w:val="22"/>
                                <w:szCs w:val="22"/>
                              </w:rPr>
                              <w:t xml:space="preserve">denoted by </w:t>
                            </w:r>
                            <w:r>
                              <w:rPr>
                                <w:rFonts w:ascii="Calibri" w:hAnsi="Calibri" w:cs="Calibri"/>
                                <w:sz w:val="22"/>
                                <w:szCs w:val="22"/>
                              </w:rPr>
                              <w:t>green angle markings</w:t>
                            </w:r>
                            <w:r w:rsidRPr="00EA301B">
                              <w:rPr>
                                <w:rFonts w:ascii="Calibri" w:hAnsi="Calibri" w:cs="Calibri"/>
                                <w:sz w:val="22"/>
                                <w:szCs w:val="22"/>
                              </w:rPr>
                              <w:t>.</w:t>
                            </w:r>
                          </w:p>
                          <w:p w14:paraId="02CA40D4" w14:textId="09B7793A" w:rsidR="00F1389D" w:rsidRPr="00F1389D" w:rsidRDefault="00F1389D" w:rsidP="00573D99">
                            <w:pPr>
                              <w:pStyle w:val="ListParagraph"/>
                              <w:numPr>
                                <w:ilvl w:val="0"/>
                                <w:numId w:val="47"/>
                              </w:numPr>
                              <w:ind w:left="1350"/>
                              <w:rPr>
                                <w:rFonts w:ascii="Calibri" w:hAnsi="Calibri" w:cs="Calibri"/>
                                <w:sz w:val="22"/>
                                <w:szCs w:val="22"/>
                              </w:rPr>
                            </w:pPr>
                            <w:r>
                              <w:rPr>
                                <w:rFonts w:ascii="Calibri" w:hAnsi="Calibri" w:cs="Calibri"/>
                                <w:sz w:val="22"/>
                                <w:szCs w:val="22"/>
                              </w:rPr>
                              <w:t>Since AB and D</w:t>
                            </w:r>
                            <w:r w:rsidR="00D1777E">
                              <w:rPr>
                                <w:rFonts w:ascii="Calibri" w:hAnsi="Calibri" w:cs="Calibri"/>
                                <w:sz w:val="22"/>
                                <w:szCs w:val="22"/>
                              </w:rPr>
                              <w:t>C</w:t>
                            </w:r>
                            <w:r>
                              <w:rPr>
                                <w:rFonts w:ascii="Calibri" w:hAnsi="Calibri" w:cs="Calibri"/>
                                <w:sz w:val="22"/>
                                <w:szCs w:val="22"/>
                              </w:rPr>
                              <w:t xml:space="preserve"> are parallel, BC is a transversal of the given parallel lines. Thus, angles B and C are congruent because they are alternate interior angles. This is denoted by purple double angle markings. </w:t>
                            </w:r>
                          </w:p>
                        </w:txbxContent>
                      </v:textbox>
                      <w10:anchorlock/>
                    </v:shape>
                  </w:pict>
                </mc:Fallback>
              </mc:AlternateContent>
            </w:r>
            <w:r w:rsidR="00F1389D" w:rsidRPr="00526A48">
              <w:rPr>
                <w:rFonts w:ascii="Calibri" w:hAnsi="Calibri" w:cs="Calibri"/>
                <w:noProof/>
                <w:sz w:val="22"/>
                <w:szCs w:val="22"/>
                <w14:ligatures w14:val="standardContextual"/>
              </w:rPr>
              <mc:AlternateContent>
                <mc:Choice Requires="wps">
                  <w:drawing>
                    <wp:anchor distT="0" distB="0" distL="114300" distR="114300" simplePos="0" relativeHeight="251691008" behindDoc="0" locked="0" layoutInCell="1" allowOverlap="1" wp14:anchorId="413B1136" wp14:editId="3E97282B">
                      <wp:simplePos x="0" y="0"/>
                      <wp:positionH relativeFrom="column">
                        <wp:posOffset>722933</wp:posOffset>
                      </wp:positionH>
                      <wp:positionV relativeFrom="paragraph">
                        <wp:posOffset>910507</wp:posOffset>
                      </wp:positionV>
                      <wp:extent cx="278130" cy="357505"/>
                      <wp:effectExtent l="0" t="38100" r="7620" b="0"/>
                      <wp:wrapNone/>
                      <wp:docPr id="239375119" name="Ar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385312">
                                <a:off x="0" y="0"/>
                                <a:ext cx="278130" cy="357505"/>
                              </a:xfrm>
                              <a:prstGeom prst="arc">
                                <a:avLst>
                                  <a:gd name="adj1" fmla="val 16200000"/>
                                  <a:gd name="adj2" fmla="val 21590727"/>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F22A0" id="Arc 8" o:spid="_x0000_s1026" alt="&quot;&quot;" style="position:absolute;margin-left:56.9pt;margin-top:71.7pt;width:21.9pt;height:28.15pt;rotation:-1326763fd;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781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" path="m139065,nsc215755,,277969,79802,278130,178378r-139065,375l139065,xem139065,nfc215755,,277969,79802,278130,178378e" filled="f" strokecolor="#7030a0" strokeweight="2.25pt">
                      <v:stroke joinstyle="miter"/>
                      <v:path arrowok="t" o:connecttype="custom" o:connectlocs="139065,0;278130,178378" o:connectangles="0,0"/>
                    </v:shape>
                  </w:pict>
                </mc:Fallback>
              </mc:AlternateContent>
            </w:r>
            <w:r w:rsidR="00F1389D" w:rsidRPr="00526A48">
              <w:rPr>
                <w:rFonts w:ascii="Calibri" w:hAnsi="Calibri" w:cs="Calibri"/>
                <w:noProof/>
                <w:sz w:val="22"/>
                <w:szCs w:val="22"/>
                <w14:ligatures w14:val="standardContextual"/>
              </w:rPr>
              <mc:AlternateContent>
                <mc:Choice Requires="wps">
                  <w:drawing>
                    <wp:anchor distT="0" distB="0" distL="114300" distR="114300" simplePos="0" relativeHeight="251688960" behindDoc="0" locked="0" layoutInCell="1" allowOverlap="1" wp14:anchorId="018AD00E" wp14:editId="47ECC0E1">
                      <wp:simplePos x="0" y="0"/>
                      <wp:positionH relativeFrom="column">
                        <wp:posOffset>667164</wp:posOffset>
                      </wp:positionH>
                      <wp:positionV relativeFrom="paragraph">
                        <wp:posOffset>951147</wp:posOffset>
                      </wp:positionV>
                      <wp:extent cx="278130" cy="357505"/>
                      <wp:effectExtent l="0" t="38100" r="7620" b="0"/>
                      <wp:wrapNone/>
                      <wp:docPr id="201695851" name="Ar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385312">
                                <a:off x="0" y="0"/>
                                <a:ext cx="278130" cy="357505"/>
                              </a:xfrm>
                              <a:prstGeom prst="arc">
                                <a:avLst>
                                  <a:gd name="adj1" fmla="val 16200000"/>
                                  <a:gd name="adj2" fmla="val 21590727"/>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9FF9E" id="Arc 8" o:spid="_x0000_s1026" alt="&quot;&quot;" style="position:absolute;margin-left:52.55pt;margin-top:74.9pt;width:21.9pt;height:28.15pt;rotation:-1326763fd;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781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" path="m139065,nsc215755,,277969,79802,278130,178378r-139065,375l139065,xem139065,nfc215755,,277969,79802,278130,178378e" filled="f" strokecolor="#7030a0" strokeweight="2.25pt">
                      <v:stroke joinstyle="miter"/>
                      <v:path arrowok="t" o:connecttype="custom" o:connectlocs="139065,0;278130,178378" o:connectangles="0,0"/>
                    </v:shape>
                  </w:pict>
                </mc:Fallback>
              </mc:AlternateContent>
            </w:r>
            <w:r w:rsidR="00F1389D" w:rsidRPr="00526A48">
              <w:rPr>
                <w:rFonts w:ascii="Calibri" w:hAnsi="Calibri" w:cs="Calibri"/>
                <w:noProof/>
                <w:sz w:val="22"/>
                <w:szCs w:val="22"/>
                <w14:ligatures w14:val="standardContextual"/>
              </w:rPr>
              <mc:AlternateContent>
                <mc:Choice Requires="wps">
                  <w:drawing>
                    <wp:anchor distT="0" distB="0" distL="114300" distR="114300" simplePos="0" relativeHeight="251684864" behindDoc="0" locked="0" layoutInCell="1" allowOverlap="1" wp14:anchorId="5E6F0A1B" wp14:editId="60B0479C">
                      <wp:simplePos x="0" y="0"/>
                      <wp:positionH relativeFrom="column">
                        <wp:posOffset>3002611</wp:posOffset>
                      </wp:positionH>
                      <wp:positionV relativeFrom="paragraph">
                        <wp:posOffset>332740</wp:posOffset>
                      </wp:positionV>
                      <wp:extent cx="278130" cy="357505"/>
                      <wp:effectExtent l="57150" t="0" r="0" b="0"/>
                      <wp:wrapNone/>
                      <wp:docPr id="1975354780" name="Ar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136141">
                                <a:off x="0" y="0"/>
                                <a:ext cx="278130" cy="357505"/>
                              </a:xfrm>
                              <a:prstGeom prst="arc">
                                <a:avLst>
                                  <a:gd name="adj1" fmla="val 16200000"/>
                                  <a:gd name="adj2" fmla="val 21590727"/>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B9265" id="Arc 8" o:spid="_x0000_s1026" alt="&quot;&quot;" style="position:absolute;margin-left:236.45pt;margin-top:26.2pt;width:21.9pt;height:28.15pt;rotation:-9244791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781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" path="m139065,nsc215755,,277969,79802,278130,178378r-139065,375l139065,xem139065,nfc215755,,277969,79802,278130,178378e" filled="f" strokecolor="#7030a0" strokeweight="2.25pt">
                      <v:stroke joinstyle="miter"/>
                      <v:path arrowok="t" o:connecttype="custom" o:connectlocs="139065,0;278130,178378" o:connectangles="0,0"/>
                    </v:shape>
                  </w:pict>
                </mc:Fallback>
              </mc:AlternateContent>
            </w:r>
            <w:r w:rsidR="00F1389D" w:rsidRPr="00526A48">
              <w:rPr>
                <w:rFonts w:ascii="Calibri" w:hAnsi="Calibri" w:cs="Calibri"/>
                <w:noProof/>
                <w:sz w:val="22"/>
                <w:szCs w:val="22"/>
                <w14:ligatures w14:val="standardContextual"/>
              </w:rPr>
              <mc:AlternateContent>
                <mc:Choice Requires="wps">
                  <w:drawing>
                    <wp:anchor distT="0" distB="0" distL="114300" distR="114300" simplePos="0" relativeHeight="251686912" behindDoc="0" locked="0" layoutInCell="1" allowOverlap="1" wp14:anchorId="5269877F" wp14:editId="65B81DA3">
                      <wp:simplePos x="0" y="0"/>
                      <wp:positionH relativeFrom="column">
                        <wp:posOffset>3079722</wp:posOffset>
                      </wp:positionH>
                      <wp:positionV relativeFrom="paragraph">
                        <wp:posOffset>290582</wp:posOffset>
                      </wp:positionV>
                      <wp:extent cx="278130" cy="357505"/>
                      <wp:effectExtent l="17462" t="0" r="0" b="6032"/>
                      <wp:wrapNone/>
                      <wp:docPr id="1995004965" name="Ar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657764">
                                <a:off x="0" y="0"/>
                                <a:ext cx="278130" cy="357505"/>
                              </a:xfrm>
                              <a:prstGeom prst="arc">
                                <a:avLst>
                                  <a:gd name="adj1" fmla="val 16200000"/>
                                  <a:gd name="adj2" fmla="val 20567593"/>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EA5EC" id="Arc 8" o:spid="_x0000_s1026" alt="&quot;&quot;" style="position:absolute;margin-left:242.5pt;margin-top:22.9pt;width:21.9pt;height:28.15pt;rotation:-8675040fd;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781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" path="m139065,nsc203322,,259211,56588,274262,136885l139065,178753,139065,xem139065,nfc203322,,259211,56588,274262,136885e" filled="f" strokecolor="#7030a0" strokeweight="2.25pt">
                      <v:stroke joinstyle="miter"/>
                      <v:path arrowok="t" o:connecttype="custom" o:connectlocs="139065,0;274262,136885" o:connectangles="0,0"/>
                    </v:shape>
                  </w:pict>
                </mc:Fallback>
              </mc:AlternateContent>
            </w:r>
            <w:r w:rsidR="00F1389D" w:rsidRPr="00526A48">
              <w:rPr>
                <w:rFonts w:ascii="Calibri" w:hAnsi="Calibri" w:cs="Calibri"/>
                <w:noProof/>
                <w:sz w:val="22"/>
                <w:szCs w:val="22"/>
                <w14:ligatures w14:val="standardContextual"/>
              </w:rPr>
              <mc:AlternateContent>
                <mc:Choice Requires="wps">
                  <w:drawing>
                    <wp:anchor distT="0" distB="0" distL="114300" distR="114300" simplePos="0" relativeHeight="251678720" behindDoc="0" locked="0" layoutInCell="1" allowOverlap="1" wp14:anchorId="0FF91439" wp14:editId="6355DA9E">
                      <wp:simplePos x="0" y="0"/>
                      <wp:positionH relativeFrom="column">
                        <wp:posOffset>1694802</wp:posOffset>
                      </wp:positionH>
                      <wp:positionV relativeFrom="paragraph">
                        <wp:posOffset>572452</wp:posOffset>
                      </wp:positionV>
                      <wp:extent cx="278130" cy="357505"/>
                      <wp:effectExtent l="36512" t="0" r="0" b="6032"/>
                      <wp:wrapNone/>
                      <wp:docPr id="1716159692" name="Ar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657764">
                                <a:off x="0" y="0"/>
                                <a:ext cx="278130" cy="357505"/>
                              </a:xfrm>
                              <a:prstGeom prst="arc">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6AA57" id="Arc 8" o:spid="_x0000_s1026" alt="&quot;&quot;" style="position:absolute;margin-left:133.45pt;margin-top:45.05pt;width:21.9pt;height:28.15pt;rotation:-8675040fd;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781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" path="m139065,nsc215868,,278130,80030,278130,178753r-139065,l139065,xem139065,nfc215868,,278130,80030,278130,178753e" filled="f" strokecolor="#00b050" strokeweight="2.25pt">
                      <v:stroke joinstyle="miter"/>
                      <v:path arrowok="t" o:connecttype="custom" o:connectlocs="139065,0;278130,178753" o:connectangles="0,0"/>
                    </v:shape>
                  </w:pict>
                </mc:Fallback>
              </mc:AlternateContent>
            </w:r>
            <w:r w:rsidR="00F1389D" w:rsidRPr="00526A48">
              <w:rPr>
                <w:rFonts w:ascii="Calibri" w:hAnsi="Calibri" w:cs="Calibri"/>
                <w:noProof/>
                <w:sz w:val="22"/>
                <w:szCs w:val="22"/>
                <w14:ligatures w14:val="standardContextual"/>
              </w:rPr>
              <mc:AlternateContent>
                <mc:Choice Requires="wps">
                  <w:drawing>
                    <wp:anchor distT="0" distB="0" distL="114300" distR="114300" simplePos="0" relativeHeight="251680768" behindDoc="0" locked="0" layoutInCell="1" allowOverlap="1" wp14:anchorId="4F80E138" wp14:editId="6FB0C885">
                      <wp:simplePos x="0" y="0"/>
                      <wp:positionH relativeFrom="column">
                        <wp:posOffset>2031696</wp:posOffset>
                      </wp:positionH>
                      <wp:positionV relativeFrom="paragraph">
                        <wp:posOffset>633730</wp:posOffset>
                      </wp:positionV>
                      <wp:extent cx="278296" cy="357809"/>
                      <wp:effectExtent l="0" t="0" r="45720" b="0"/>
                      <wp:wrapNone/>
                      <wp:docPr id="1588117734" name="Ar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72150">
                                <a:off x="0" y="0"/>
                                <a:ext cx="278296" cy="357809"/>
                              </a:xfrm>
                              <a:prstGeom prst="arc">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903E9" id="Arc 8" o:spid="_x0000_s1026" alt="&quot;&quot;" style="position:absolute;margin-left:160pt;margin-top:49.9pt;width:21.9pt;height:28.15pt;rotation:2372567fd;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78296,35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" path="m139148,nsc215997,,278296,80098,278296,178905r-139148,l139148,xem139148,nfc215997,,278296,80098,278296,178905e" filled="f" strokecolor="#00b050" strokeweight="2.25pt">
                      <v:stroke joinstyle="miter"/>
                      <v:path arrowok="t" o:connecttype="custom" o:connectlocs="139148,0;278296,178905" o:connectangles="0,0"/>
                    </v:shape>
                  </w:pict>
                </mc:Fallback>
              </mc:AlternateContent>
            </w:r>
          </w:p>
          <w:p w14:paraId="6D455848" w14:textId="25D415A5" w:rsidR="00587AEC" w:rsidRPr="00526A48" w:rsidRDefault="00587AEC" w:rsidP="00587AEC">
            <w:pPr>
              <w:rPr>
                <w:rFonts w:ascii="Calibri" w:hAnsi="Calibri" w:cs="Calibri"/>
                <w:sz w:val="22"/>
                <w:szCs w:val="22"/>
              </w:rPr>
            </w:pPr>
          </w:p>
          <w:p w14:paraId="5D787BC2" w14:textId="14F04E1F" w:rsidR="00F1389D" w:rsidRPr="00526A48" w:rsidRDefault="00A503F3" w:rsidP="00A503F3">
            <w:pPr>
              <w:ind w:left="720"/>
              <w:rPr>
                <w:rFonts w:ascii="Calibri" w:hAnsi="Calibri" w:cs="Calibri"/>
                <w:b/>
                <w:bCs/>
                <w:sz w:val="22"/>
                <w:szCs w:val="22"/>
              </w:rPr>
            </w:pPr>
            <w:r w:rsidRPr="00526A48">
              <w:rPr>
                <w:rFonts w:ascii="Calibri" w:hAnsi="Calibri" w:cs="Calibri"/>
                <w:b/>
                <w:bCs/>
                <w:noProof/>
                <w:sz w:val="22"/>
                <w:szCs w:val="22"/>
              </w:rPr>
              <w:drawing>
                <wp:inline distT="0" distB="0" distL="0" distR="0" wp14:anchorId="61F1A67E" wp14:editId="0E8D2890">
                  <wp:extent cx="1558033" cy="1409065"/>
                  <wp:effectExtent l="74295" t="78105" r="78740" b="59690"/>
                  <wp:docPr id="2134647386" name="Picture 1" descr="Triangle 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47386" name="Picture 1" descr="Triangle ABF"/>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Lst>
                          </a:blip>
                          <a:srcRect l="1" r="45341"/>
                          <a:stretch/>
                        </pic:blipFill>
                        <pic:spPr bwMode="auto">
                          <a:xfrm rot="15892497">
                            <a:off x="0" y="0"/>
                            <a:ext cx="1574258" cy="1423739"/>
                          </a:xfrm>
                          <a:prstGeom prst="rect">
                            <a:avLst/>
                          </a:prstGeom>
                          <a:ln>
                            <a:noFill/>
                          </a:ln>
                          <a:extLst>
                            <a:ext uri="{53640926-AAD7-44D8-BBD7-CCE9431645EC}">
                              <a14:shadowObscured xmlns:a14="http://schemas.microsoft.com/office/drawing/2010/main"/>
                            </a:ext>
                          </a:extLst>
                        </pic:spPr>
                      </pic:pic>
                    </a:graphicData>
                  </a:graphic>
                </wp:inline>
              </w:drawing>
            </w:r>
            <w:r w:rsidRPr="00526A48">
              <w:rPr>
                <w:rFonts w:ascii="Calibri" w:hAnsi="Calibri" w:cs="Calibri"/>
                <w:b/>
                <w:bCs/>
                <w:noProof/>
                <w:sz w:val="22"/>
                <w:szCs w:val="22"/>
              </w:rPr>
              <w:drawing>
                <wp:inline distT="0" distB="0" distL="0" distR="0" wp14:anchorId="7B6B6478" wp14:editId="61FA5B09">
                  <wp:extent cx="1565652" cy="1550092"/>
                  <wp:effectExtent l="83820" t="68580" r="80645" b="80645"/>
                  <wp:docPr id="1187283686" name="Picture 1" descr="Triangle 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83686" name="Picture 1" descr="Triangle DFC"/>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Lst>
                          </a:blip>
                          <a:srcRect l="50072"/>
                          <a:stretch/>
                        </pic:blipFill>
                        <pic:spPr bwMode="auto">
                          <a:xfrm rot="5082780">
                            <a:off x="0" y="0"/>
                            <a:ext cx="1587369" cy="1571593"/>
                          </a:xfrm>
                          <a:prstGeom prst="rect">
                            <a:avLst/>
                          </a:prstGeom>
                          <a:ln>
                            <a:noFill/>
                          </a:ln>
                          <a:extLst>
                            <a:ext uri="{53640926-AAD7-44D8-BBD7-CCE9431645EC}">
                              <a14:shadowObscured xmlns:a14="http://schemas.microsoft.com/office/drawing/2010/main"/>
                            </a:ext>
                          </a:extLst>
                        </pic:spPr>
                      </pic:pic>
                    </a:graphicData>
                  </a:graphic>
                </wp:inline>
              </w:drawing>
            </w:r>
            <w:r w:rsidR="00BF453A" w:rsidRPr="00526A48">
              <w:rPr>
                <w:rFonts w:ascii="Calibri" w:hAnsi="Calibri" w:cs="Calibri"/>
                <w:noProof/>
                <w:sz w:val="22"/>
                <w:szCs w:val="22"/>
              </w:rPr>
              <mc:AlternateContent>
                <mc:Choice Requires="wps">
                  <w:drawing>
                    <wp:inline distT="0" distB="0" distL="0" distR="0" wp14:anchorId="0E4E9C9A" wp14:editId="3F97C425">
                      <wp:extent cx="4985468" cy="2115047"/>
                      <wp:effectExtent l="0" t="0" r="0" b="0"/>
                      <wp:docPr id="1843793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468" cy="2115047"/>
                              </a:xfrm>
                              <a:prstGeom prst="rect">
                                <a:avLst/>
                              </a:prstGeom>
                              <a:noFill/>
                              <a:ln w="9525">
                                <a:noFill/>
                                <a:miter lim="800000"/>
                                <a:headEnd/>
                                <a:tailEnd/>
                              </a:ln>
                            </wps:spPr>
                            <wps:txbx>
                              <w:txbxContent>
                                <w:p w14:paraId="2EB8E606" w14:textId="4CE64141" w:rsidR="00BF453A" w:rsidRPr="00EA301B" w:rsidRDefault="00BF453A" w:rsidP="00BF453A">
                                  <w:pPr>
                                    <w:rPr>
                                      <w:rFonts w:ascii="Calibri" w:hAnsi="Calibri" w:cs="Calibri"/>
                                      <w:sz w:val="22"/>
                                      <w:szCs w:val="22"/>
                                    </w:rPr>
                                  </w:pPr>
                                  <w:r>
                                    <w:rPr>
                                      <w:rFonts w:ascii="Calibri" w:hAnsi="Calibri" w:cs="Calibri"/>
                                      <w:sz w:val="22"/>
                                      <w:szCs w:val="22"/>
                                    </w:rPr>
                                    <w:t>Lastly, use one of the congruence postulates to write your summary:</w:t>
                                  </w:r>
                                </w:p>
                                <w:p w14:paraId="161C22E2" w14:textId="77777777"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Angles C and B are congruent because they are alternate interior angles. (</w:t>
                                  </w:r>
                                  <w:proofErr w:type="gramStart"/>
                                  <w:r>
                                    <w:rPr>
                                      <w:rFonts w:ascii="Calibri" w:hAnsi="Calibri" w:cs="Calibri"/>
                                      <w:sz w:val="22"/>
                                      <w:szCs w:val="22"/>
                                    </w:rPr>
                                    <w:t>see</w:t>
                                  </w:r>
                                  <w:proofErr w:type="gramEnd"/>
                                  <w:r>
                                    <w:rPr>
                                      <w:rFonts w:ascii="Calibri" w:hAnsi="Calibri" w:cs="Calibri"/>
                                      <w:sz w:val="22"/>
                                      <w:szCs w:val="22"/>
                                    </w:rPr>
                                    <w:t xml:space="preserve"> above)</w:t>
                                  </w:r>
                                </w:p>
                                <w:p w14:paraId="3FF4FC20" w14:textId="3341B7DB"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Angle F is congruent to itself due to the reflexive property.</w:t>
                                  </w:r>
                                </w:p>
                                <w:p w14:paraId="767DC005" w14:textId="6C257CE6"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Sides FD and FA are congruent. This was given.</w:t>
                                  </w:r>
                                </w:p>
                                <w:p w14:paraId="64067B76" w14:textId="1057B26C"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 xml:space="preserve">Thus, using AAS, triangles ABF and DCF are congruent. </w:t>
                                  </w:r>
                                </w:p>
                                <w:p w14:paraId="226AF1C7" w14:textId="77777777" w:rsidR="00BF453A" w:rsidRDefault="00BF453A" w:rsidP="00BF453A">
                                  <w:pPr>
                                    <w:rPr>
                                      <w:rFonts w:ascii="Calibri" w:hAnsi="Calibri" w:cs="Calibri"/>
                                      <w:sz w:val="22"/>
                                      <w:szCs w:val="22"/>
                                    </w:rPr>
                                  </w:pPr>
                                </w:p>
                                <w:p w14:paraId="1298A2FF" w14:textId="1B3B5C6A" w:rsidR="00BF453A" w:rsidRPr="00BF453A" w:rsidRDefault="00BF453A" w:rsidP="00BF453A">
                                  <w:pPr>
                                    <w:rPr>
                                      <w:rFonts w:ascii="Calibri" w:hAnsi="Calibri" w:cs="Calibri"/>
                                      <w:sz w:val="22"/>
                                      <w:szCs w:val="22"/>
                                    </w:rPr>
                                  </w:pPr>
                                  <w:r>
                                    <w:rPr>
                                      <w:rFonts w:ascii="Calibri" w:hAnsi="Calibri" w:cs="Calibri"/>
                                      <w:sz w:val="22"/>
                                      <w:szCs w:val="22"/>
                                    </w:rPr>
                                    <w:t>You can transfer this to a two-column proof starting with what was given and working your way through the problem. This problem has multiple ways to prove congruence. Have students explain and share the approach they took. The steps provided are just one strategy that can be used.</w:t>
                                  </w:r>
                                </w:p>
                              </w:txbxContent>
                            </wps:txbx>
                            <wps:bodyPr rot="0" vert="horz" wrap="square" lIns="91440" tIns="45720" rIns="91440" bIns="45720" anchor="t" anchorCtr="0">
                              <a:noAutofit/>
                            </wps:bodyPr>
                          </wps:wsp>
                        </a:graphicData>
                      </a:graphic>
                    </wp:inline>
                  </w:drawing>
                </mc:Choice>
                <mc:Fallback>
                  <w:pict>
                    <v:shape w14:anchorId="0E4E9C9A" id="_x0000_s1047" type="#_x0000_t202" style="width:392.55pt;height:1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" filled="f" stroked="f">
                      <v:textbox>
                        <w:txbxContent>
                          <w:p w14:paraId="2EB8E606" w14:textId="4CE64141" w:rsidR="00BF453A" w:rsidRPr="00EA301B" w:rsidRDefault="00BF453A" w:rsidP="00BF453A">
                            <w:pPr>
                              <w:rPr>
                                <w:rFonts w:ascii="Calibri" w:hAnsi="Calibri" w:cs="Calibri"/>
                                <w:sz w:val="22"/>
                                <w:szCs w:val="22"/>
                              </w:rPr>
                            </w:pPr>
                            <w:r>
                              <w:rPr>
                                <w:rFonts w:ascii="Calibri" w:hAnsi="Calibri" w:cs="Calibri"/>
                                <w:sz w:val="22"/>
                                <w:szCs w:val="22"/>
                              </w:rPr>
                              <w:t>Lastly, use one of the congruence postulates to write your summary:</w:t>
                            </w:r>
                          </w:p>
                          <w:p w14:paraId="161C22E2" w14:textId="77777777"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Angles C and B are congruent because they are alternate interior angles. (</w:t>
                            </w:r>
                            <w:proofErr w:type="gramStart"/>
                            <w:r>
                              <w:rPr>
                                <w:rFonts w:ascii="Calibri" w:hAnsi="Calibri" w:cs="Calibri"/>
                                <w:sz w:val="22"/>
                                <w:szCs w:val="22"/>
                              </w:rPr>
                              <w:t>see</w:t>
                            </w:r>
                            <w:proofErr w:type="gramEnd"/>
                            <w:r>
                              <w:rPr>
                                <w:rFonts w:ascii="Calibri" w:hAnsi="Calibri" w:cs="Calibri"/>
                                <w:sz w:val="22"/>
                                <w:szCs w:val="22"/>
                              </w:rPr>
                              <w:t xml:space="preserve"> above)</w:t>
                            </w:r>
                          </w:p>
                          <w:p w14:paraId="3FF4FC20" w14:textId="3341B7DB"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Angle F is congruent to itself due to the reflexive property.</w:t>
                            </w:r>
                          </w:p>
                          <w:p w14:paraId="767DC005" w14:textId="6C257CE6"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Sides FD and FA are congruent. This was given.</w:t>
                            </w:r>
                          </w:p>
                          <w:p w14:paraId="64067B76" w14:textId="1057B26C" w:rsidR="00BF453A" w:rsidRDefault="00BF453A" w:rsidP="00573D99">
                            <w:pPr>
                              <w:pStyle w:val="ListParagraph"/>
                              <w:numPr>
                                <w:ilvl w:val="0"/>
                                <w:numId w:val="47"/>
                              </w:numPr>
                              <w:rPr>
                                <w:rFonts w:ascii="Calibri" w:hAnsi="Calibri" w:cs="Calibri"/>
                                <w:sz w:val="22"/>
                                <w:szCs w:val="22"/>
                              </w:rPr>
                            </w:pPr>
                            <w:r>
                              <w:rPr>
                                <w:rFonts w:ascii="Calibri" w:hAnsi="Calibri" w:cs="Calibri"/>
                                <w:sz w:val="22"/>
                                <w:szCs w:val="22"/>
                              </w:rPr>
                              <w:t xml:space="preserve">Thus, using AAS, triangles ABF and DCF are congruent. </w:t>
                            </w:r>
                          </w:p>
                          <w:p w14:paraId="226AF1C7" w14:textId="77777777" w:rsidR="00BF453A" w:rsidRDefault="00BF453A" w:rsidP="00BF453A">
                            <w:pPr>
                              <w:rPr>
                                <w:rFonts w:ascii="Calibri" w:hAnsi="Calibri" w:cs="Calibri"/>
                                <w:sz w:val="22"/>
                                <w:szCs w:val="22"/>
                              </w:rPr>
                            </w:pPr>
                          </w:p>
                          <w:p w14:paraId="1298A2FF" w14:textId="1B3B5C6A" w:rsidR="00BF453A" w:rsidRPr="00BF453A" w:rsidRDefault="00BF453A" w:rsidP="00BF453A">
                            <w:pPr>
                              <w:rPr>
                                <w:rFonts w:ascii="Calibri" w:hAnsi="Calibri" w:cs="Calibri"/>
                                <w:sz w:val="22"/>
                                <w:szCs w:val="22"/>
                              </w:rPr>
                            </w:pPr>
                            <w:r>
                              <w:rPr>
                                <w:rFonts w:ascii="Calibri" w:hAnsi="Calibri" w:cs="Calibri"/>
                                <w:sz w:val="22"/>
                                <w:szCs w:val="22"/>
                              </w:rPr>
                              <w:t>You can transfer this to a two-column proof starting with what was given and working your way through the problem. This problem has multiple ways to prove congruence. Have students explain and share the approach they took. The steps provided are just one strategy that can be used.</w:t>
                            </w:r>
                          </w:p>
                        </w:txbxContent>
                      </v:textbox>
                      <w10:anchorlock/>
                    </v:shape>
                  </w:pict>
                </mc:Fallback>
              </mc:AlternateContent>
            </w:r>
          </w:p>
          <w:p w14:paraId="5135BC65" w14:textId="064CB7B4" w:rsidR="00F1389D" w:rsidRPr="00526A48" w:rsidRDefault="00F1389D" w:rsidP="00F1389D">
            <w:pPr>
              <w:ind w:left="720"/>
              <w:rPr>
                <w:rFonts w:ascii="Calibri" w:hAnsi="Calibri" w:cs="Calibri"/>
                <w:b/>
                <w:bCs/>
                <w:sz w:val="22"/>
                <w:szCs w:val="22"/>
              </w:rPr>
            </w:pPr>
          </w:p>
          <w:p w14:paraId="5F80020C" w14:textId="77777777" w:rsidR="00987477" w:rsidRPr="00526A48" w:rsidRDefault="00987477" w:rsidP="00587AEC">
            <w:pPr>
              <w:rPr>
                <w:rFonts w:ascii="Calibri" w:hAnsi="Calibri" w:cs="Calibri"/>
                <w:b/>
                <w:bCs/>
                <w:sz w:val="22"/>
                <w:szCs w:val="22"/>
              </w:rPr>
            </w:pPr>
          </w:p>
          <w:p w14:paraId="1884A500" w14:textId="77777777" w:rsidR="00987477" w:rsidRPr="00526A48" w:rsidRDefault="00987477" w:rsidP="00587AEC">
            <w:pPr>
              <w:rPr>
                <w:rFonts w:ascii="Calibri" w:hAnsi="Calibri" w:cs="Calibri"/>
                <w:b/>
                <w:bCs/>
                <w:sz w:val="22"/>
                <w:szCs w:val="22"/>
              </w:rPr>
            </w:pPr>
          </w:p>
          <w:p w14:paraId="1858BCD1" w14:textId="504F1EB7" w:rsidR="00587AEC" w:rsidRPr="00526A48" w:rsidRDefault="00587AEC" w:rsidP="00587AEC">
            <w:pPr>
              <w:rPr>
                <w:rStyle w:val="cf01"/>
                <w:rFonts w:ascii="Calibri" w:hAnsi="Calibri" w:cs="Calibri"/>
                <w:sz w:val="22"/>
                <w:szCs w:val="22"/>
              </w:rPr>
            </w:pPr>
            <w:r w:rsidRPr="00526A48">
              <w:rPr>
                <w:rFonts w:ascii="Calibri" w:hAnsi="Calibri" w:cs="Calibri"/>
                <w:b/>
                <w:bCs/>
                <w:sz w:val="22"/>
                <w:szCs w:val="22"/>
              </w:rPr>
              <w:t xml:space="preserve">Mathematical Reasoning: </w:t>
            </w:r>
            <w:r w:rsidR="00987477" w:rsidRPr="00526A48">
              <w:rPr>
                <w:rFonts w:ascii="Calibri" w:hAnsi="Calibri" w:cs="Calibri"/>
                <w:sz w:val="22"/>
                <w:szCs w:val="22"/>
              </w:rPr>
              <w:t xml:space="preserve">Students will benefit from additional practice </w:t>
            </w:r>
            <w:proofErr w:type="gramStart"/>
            <w:r w:rsidR="00987477" w:rsidRPr="00526A48">
              <w:rPr>
                <w:rFonts w:ascii="Calibri" w:hAnsi="Calibri" w:cs="Calibri"/>
                <w:sz w:val="22"/>
                <w:szCs w:val="22"/>
              </w:rPr>
              <w:t>completing  the</w:t>
            </w:r>
            <w:proofErr w:type="gramEnd"/>
            <w:r w:rsidR="00987477" w:rsidRPr="00526A48">
              <w:rPr>
                <w:rFonts w:ascii="Calibri" w:hAnsi="Calibri" w:cs="Calibri"/>
                <w:sz w:val="22"/>
                <w:szCs w:val="22"/>
              </w:rPr>
              <w:t xml:space="preserve"> steps and reasons in two-column deductive proofs and paragraph proofs that prove triangles congruent. </w:t>
            </w:r>
            <w:r w:rsidR="00987477" w:rsidRPr="00526A48">
              <w:rPr>
                <w:rStyle w:val="cf01"/>
                <w:rFonts w:ascii="Calibri" w:hAnsi="Calibri" w:cs="Calibri"/>
                <w:sz w:val="22"/>
                <w:szCs w:val="22"/>
              </w:rPr>
              <w:t xml:space="preserve">Example(s) </w:t>
            </w:r>
            <w:r w:rsidR="002B6314">
              <w:rPr>
                <w:rStyle w:val="cf01"/>
                <w:rFonts w:ascii="Calibri" w:hAnsi="Calibri" w:cs="Calibri"/>
                <w:sz w:val="22"/>
                <w:szCs w:val="22"/>
              </w:rPr>
              <w:t xml:space="preserve">with a possible solution </w:t>
            </w:r>
            <w:r w:rsidR="00987477" w:rsidRPr="00526A48">
              <w:rPr>
                <w:rStyle w:val="cf01"/>
                <w:rFonts w:ascii="Calibri" w:hAnsi="Calibri" w:cs="Calibri"/>
                <w:sz w:val="22"/>
                <w:szCs w:val="22"/>
              </w:rPr>
              <w:t>follow</w:t>
            </w:r>
            <w:r w:rsidR="002B6314">
              <w:rPr>
                <w:rStyle w:val="cf01"/>
                <w:rFonts w:ascii="Calibri" w:hAnsi="Calibri" w:cs="Calibri"/>
                <w:sz w:val="22"/>
                <w:szCs w:val="22"/>
              </w:rPr>
              <w:t>s</w:t>
            </w:r>
            <w:r w:rsidR="00987477" w:rsidRPr="00526A48">
              <w:rPr>
                <w:rStyle w:val="cf01"/>
                <w:rFonts w:ascii="Calibri" w:hAnsi="Calibri" w:cs="Calibri"/>
                <w:sz w:val="22"/>
                <w:szCs w:val="22"/>
              </w:rPr>
              <w:t xml:space="preserve"> –</w:t>
            </w:r>
          </w:p>
          <w:p w14:paraId="11E43AC7" w14:textId="77777777" w:rsidR="00987477" w:rsidRPr="00526A48" w:rsidRDefault="00987477" w:rsidP="00587AEC">
            <w:pPr>
              <w:rPr>
                <w:rStyle w:val="cf01"/>
                <w:rFonts w:ascii="Calibri" w:hAnsi="Calibri" w:cs="Calibri"/>
              </w:rPr>
            </w:pPr>
          </w:p>
          <w:p w14:paraId="1819685F" w14:textId="1B96B90A" w:rsidR="00987477" w:rsidRPr="00526A48" w:rsidRDefault="00987477" w:rsidP="002B6314">
            <w:pPr>
              <w:rPr>
                <w:rFonts w:ascii="Calibri" w:hAnsi="Calibri" w:cs="Calibri"/>
                <w:sz w:val="22"/>
                <w:szCs w:val="22"/>
              </w:rPr>
            </w:pPr>
            <w:r w:rsidRPr="00526A48">
              <w:rPr>
                <w:rFonts w:ascii="Calibri" w:hAnsi="Calibri" w:cs="Calibri"/>
                <w:sz w:val="22"/>
                <w:szCs w:val="22"/>
              </w:rPr>
              <w:t xml:space="preserve">Given:  In the figure, line segments </w:t>
            </w:r>
            <w:r w:rsidRPr="00526A48">
              <w:rPr>
                <w:rFonts w:ascii="Calibri" w:hAnsi="Calibri" w:cs="Calibri"/>
                <w:i/>
                <w:iCs/>
                <w:sz w:val="22"/>
                <w:szCs w:val="22"/>
              </w:rPr>
              <w:t>AC</w:t>
            </w:r>
            <w:r w:rsidRPr="00526A48">
              <w:rPr>
                <w:rFonts w:ascii="Calibri" w:hAnsi="Calibri" w:cs="Calibri"/>
                <w:sz w:val="22"/>
                <w:szCs w:val="22"/>
              </w:rPr>
              <w:t xml:space="preserve"> and </w:t>
            </w:r>
            <w:r w:rsidRPr="00526A48">
              <w:rPr>
                <w:rFonts w:ascii="Calibri" w:hAnsi="Calibri" w:cs="Calibri"/>
                <w:i/>
                <w:iCs/>
                <w:sz w:val="22"/>
                <w:szCs w:val="22"/>
              </w:rPr>
              <w:t xml:space="preserve">BD </w:t>
            </w:r>
            <w:r w:rsidRPr="00526A48">
              <w:rPr>
                <w:rFonts w:ascii="Calibri" w:hAnsi="Calibri" w:cs="Calibri"/>
                <w:sz w:val="22"/>
                <w:szCs w:val="22"/>
              </w:rPr>
              <w:t xml:space="preserve">bisect each other at point </w:t>
            </w:r>
            <w:r w:rsidRPr="00526A48">
              <w:rPr>
                <w:rFonts w:ascii="Calibri" w:hAnsi="Calibri" w:cs="Calibri"/>
                <w:i/>
                <w:iCs/>
                <w:sz w:val="22"/>
                <w:szCs w:val="22"/>
              </w:rPr>
              <w:t>E</w:t>
            </w:r>
            <w:r w:rsidRPr="00526A48">
              <w:rPr>
                <w:rFonts w:ascii="Calibri" w:hAnsi="Calibri" w:cs="Calibri"/>
                <w:sz w:val="22"/>
                <w:szCs w:val="22"/>
              </w:rPr>
              <w:t>.</w:t>
            </w:r>
          </w:p>
          <w:p w14:paraId="1E46853C" w14:textId="623CDF79" w:rsidR="00987477" w:rsidRPr="00526A48" w:rsidRDefault="00987477" w:rsidP="002B6314">
            <w:pPr>
              <w:rPr>
                <w:rFonts w:ascii="Calibri" w:hAnsi="Calibri" w:cs="Calibri"/>
                <w:i/>
                <w:iCs/>
                <w:sz w:val="22"/>
                <w:szCs w:val="22"/>
              </w:rPr>
            </w:pPr>
            <w:r w:rsidRPr="00526A48">
              <w:rPr>
                <w:rFonts w:ascii="Calibri" w:hAnsi="Calibri" w:cs="Calibri"/>
                <w:sz w:val="22"/>
                <w:szCs w:val="22"/>
              </w:rPr>
              <w:t xml:space="preserve">Prove:  </w:t>
            </w:r>
            <m:oMath>
              <m:r>
                <w:rPr>
                  <w:rFonts w:ascii="Cambria Math" w:hAnsi="Cambria Math" w:cs="Calibri"/>
                  <w:sz w:val="22"/>
                  <w:szCs w:val="22"/>
                </w:rPr>
                <m:t>∆</m:t>
              </m:r>
            </m:oMath>
            <w:r w:rsidRPr="00526A48">
              <w:rPr>
                <w:rFonts w:ascii="Calibri" w:hAnsi="Calibri" w:cs="Calibri"/>
                <w:sz w:val="22"/>
                <w:szCs w:val="22"/>
              </w:rPr>
              <w:t xml:space="preserve"> </w:t>
            </w:r>
            <w:r w:rsidRPr="00526A48">
              <w:rPr>
                <w:rFonts w:ascii="Calibri" w:hAnsi="Calibri" w:cs="Calibri"/>
                <w:i/>
                <w:iCs/>
                <w:sz w:val="22"/>
                <w:szCs w:val="22"/>
              </w:rPr>
              <w:t>AED</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 xml:space="preserve">   </w:t>
            </w:r>
            <m:oMath>
              <m:r>
                <w:rPr>
                  <w:rFonts w:ascii="Cambria Math" w:hAnsi="Cambria Math" w:cs="Calibri"/>
                  <w:sz w:val="22"/>
                  <w:szCs w:val="22"/>
                </w:rPr>
                <m:t xml:space="preserve">∆ </m:t>
              </m:r>
            </m:oMath>
            <w:r w:rsidRPr="00526A48">
              <w:rPr>
                <w:rFonts w:ascii="Calibri" w:hAnsi="Calibri" w:cs="Calibri"/>
                <w:i/>
                <w:iCs/>
                <w:sz w:val="22"/>
                <w:szCs w:val="22"/>
              </w:rPr>
              <w:t>CEB</w:t>
            </w:r>
          </w:p>
          <w:p w14:paraId="2CEFF94F" w14:textId="065A45A6" w:rsidR="00D14135" w:rsidRPr="00526A48" w:rsidRDefault="00D14135" w:rsidP="002B6314">
            <w:pPr>
              <w:rPr>
                <w:rFonts w:ascii="Calibri" w:hAnsi="Calibri" w:cs="Calibri"/>
                <w:i/>
                <w:iCs/>
                <w:sz w:val="22"/>
                <w:szCs w:val="22"/>
              </w:rPr>
            </w:pPr>
          </w:p>
          <w:tbl>
            <w:tblPr>
              <w:tblW w:w="8405" w:type="dxa"/>
              <w:jc w:val="center"/>
              <w:tblLayout w:type="fixed"/>
              <w:tblCellMar>
                <w:left w:w="0" w:type="dxa"/>
                <w:right w:w="0" w:type="dxa"/>
              </w:tblCellMar>
              <w:tblLook w:val="0420" w:firstRow="1" w:lastRow="0" w:firstColumn="0" w:lastColumn="0" w:noHBand="0" w:noVBand="1"/>
            </w:tblPr>
            <w:tblGrid>
              <w:gridCol w:w="4320"/>
              <w:gridCol w:w="4085"/>
            </w:tblGrid>
            <w:tr w:rsidR="00987477" w:rsidRPr="00526A48" w14:paraId="6AD7FC92" w14:textId="77777777" w:rsidTr="002B6314">
              <w:trPr>
                <w:trHeight w:val="144"/>
                <w:jc w:val="center"/>
              </w:trPr>
              <w:tc>
                <w:tcPr>
                  <w:tcW w:w="4320"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Mar>
                    <w:top w:w="72" w:type="dxa"/>
                    <w:left w:w="144" w:type="dxa"/>
                    <w:bottom w:w="72" w:type="dxa"/>
                    <w:right w:w="144" w:type="dxa"/>
                  </w:tcMar>
                  <w:hideMark/>
                </w:tcPr>
                <w:p w14:paraId="64D579C9" w14:textId="77777777" w:rsidR="00987477" w:rsidRPr="002B6314" w:rsidRDefault="00987477" w:rsidP="002B6314">
                  <w:pPr>
                    <w:jc w:val="center"/>
                    <w:rPr>
                      <w:rFonts w:ascii="Calibri" w:hAnsi="Calibri" w:cs="Calibri"/>
                      <w:b/>
                      <w:bCs/>
                      <w:sz w:val="22"/>
                      <w:szCs w:val="22"/>
                    </w:rPr>
                  </w:pPr>
                  <w:r w:rsidRPr="002B6314">
                    <w:rPr>
                      <w:rFonts w:ascii="Calibri" w:hAnsi="Calibri" w:cs="Calibri"/>
                      <w:b/>
                      <w:bCs/>
                      <w:sz w:val="22"/>
                      <w:szCs w:val="22"/>
                    </w:rPr>
                    <w:t>Statements</w:t>
                  </w:r>
                </w:p>
              </w:tc>
              <w:tc>
                <w:tcPr>
                  <w:tcW w:w="4085" w:type="dxa"/>
                  <w:tcBorders>
                    <w:top w:val="single" w:sz="8" w:space="0" w:color="000000"/>
                    <w:left w:val="single" w:sz="8" w:space="0" w:color="000000"/>
                    <w:bottom w:val="single" w:sz="4" w:space="0" w:color="auto"/>
                    <w:right w:val="single" w:sz="8" w:space="0" w:color="000000"/>
                  </w:tcBorders>
                  <w:shd w:val="clear" w:color="auto" w:fill="D9D9D9" w:themeFill="background1" w:themeFillShade="D9"/>
                  <w:tcMar>
                    <w:top w:w="72" w:type="dxa"/>
                    <w:left w:w="144" w:type="dxa"/>
                    <w:bottom w:w="72" w:type="dxa"/>
                    <w:right w:w="144" w:type="dxa"/>
                  </w:tcMar>
                  <w:hideMark/>
                </w:tcPr>
                <w:p w14:paraId="6CAE03E3" w14:textId="77777777" w:rsidR="00987477" w:rsidRPr="002B6314" w:rsidRDefault="00987477" w:rsidP="002B6314">
                  <w:pPr>
                    <w:jc w:val="center"/>
                    <w:rPr>
                      <w:rFonts w:ascii="Calibri" w:hAnsi="Calibri" w:cs="Calibri"/>
                      <w:b/>
                      <w:bCs/>
                      <w:sz w:val="22"/>
                      <w:szCs w:val="22"/>
                    </w:rPr>
                  </w:pPr>
                  <w:r w:rsidRPr="002B6314">
                    <w:rPr>
                      <w:rFonts w:ascii="Calibri" w:hAnsi="Calibri" w:cs="Calibri"/>
                      <w:b/>
                      <w:bCs/>
                      <w:sz w:val="22"/>
                      <w:szCs w:val="22"/>
                    </w:rPr>
                    <w:t>Reasons</w:t>
                  </w:r>
                </w:p>
              </w:tc>
            </w:tr>
            <w:tr w:rsidR="00987477" w:rsidRPr="00526A48" w14:paraId="48C84A1B" w14:textId="77777777" w:rsidTr="002B6314">
              <w:trPr>
                <w:trHeight w:val="288"/>
                <w:jc w:val="center"/>
              </w:trPr>
              <w:tc>
                <w:tcPr>
                  <w:tcW w:w="4320" w:type="dxa"/>
                  <w:tcBorders>
                    <w:top w:val="single" w:sz="4" w:space="0" w:color="auto"/>
                    <w:left w:val="single" w:sz="8" w:space="0" w:color="000000"/>
                    <w:bottom w:val="nil"/>
                    <w:right w:val="single" w:sz="8" w:space="0" w:color="000000"/>
                  </w:tcBorders>
                  <w:shd w:val="clear" w:color="auto" w:fill="auto"/>
                  <w:tcMar>
                    <w:top w:w="72" w:type="dxa"/>
                    <w:left w:w="144" w:type="dxa"/>
                    <w:bottom w:w="72" w:type="dxa"/>
                    <w:right w:w="144" w:type="dxa"/>
                  </w:tcMar>
                  <w:hideMark/>
                </w:tcPr>
                <w:p w14:paraId="07716150" w14:textId="77777777" w:rsidR="00987477" w:rsidRPr="00526A48" w:rsidRDefault="00987477" w:rsidP="00573D99">
                  <w:pPr>
                    <w:pStyle w:val="ListParagraph"/>
                    <w:numPr>
                      <w:ilvl w:val="0"/>
                      <w:numId w:val="53"/>
                    </w:numPr>
                    <w:spacing w:line="480" w:lineRule="auto"/>
                    <w:rPr>
                      <w:rFonts w:ascii="Calibri" w:hAnsi="Calibri" w:cs="Calibri"/>
                      <w:sz w:val="22"/>
                      <w:szCs w:val="22"/>
                    </w:rPr>
                  </w:pPr>
                  <w:r w:rsidRPr="00526A48">
                    <w:rPr>
                      <w:rFonts w:ascii="Calibri" w:hAnsi="Calibri" w:cs="Calibri"/>
                      <w:i/>
                      <w:iCs/>
                      <w:sz w:val="22"/>
                      <w:szCs w:val="22"/>
                    </w:rPr>
                    <w:t>AC</w:t>
                  </w:r>
                  <w:r w:rsidRPr="00526A48">
                    <w:rPr>
                      <w:rFonts w:ascii="Calibri" w:hAnsi="Calibri" w:cs="Calibri"/>
                      <w:sz w:val="22"/>
                      <w:szCs w:val="22"/>
                    </w:rPr>
                    <w:t xml:space="preserve"> and </w:t>
                  </w:r>
                  <w:r w:rsidRPr="00526A48">
                    <w:rPr>
                      <w:rFonts w:ascii="Calibri" w:hAnsi="Calibri" w:cs="Calibri"/>
                      <w:i/>
                      <w:iCs/>
                      <w:sz w:val="22"/>
                      <w:szCs w:val="22"/>
                    </w:rPr>
                    <w:t>BD</w:t>
                  </w:r>
                  <w:r w:rsidRPr="00526A48">
                    <w:rPr>
                      <w:rFonts w:ascii="Calibri" w:hAnsi="Calibri" w:cs="Calibri"/>
                      <w:sz w:val="22"/>
                      <w:szCs w:val="22"/>
                    </w:rPr>
                    <w:t xml:space="preserve"> bisect each other at point </w:t>
                  </w:r>
                  <w:r w:rsidRPr="00526A48">
                    <w:rPr>
                      <w:rFonts w:ascii="Calibri" w:hAnsi="Calibri" w:cs="Calibri"/>
                      <w:i/>
                      <w:iCs/>
                      <w:sz w:val="22"/>
                      <w:szCs w:val="22"/>
                    </w:rPr>
                    <w:t>E</w:t>
                  </w:r>
                  <w:r w:rsidRPr="00526A48">
                    <w:rPr>
                      <w:rFonts w:ascii="Calibri" w:hAnsi="Calibri" w:cs="Calibri"/>
                      <w:sz w:val="22"/>
                      <w:szCs w:val="22"/>
                    </w:rPr>
                    <w:t>.</w:t>
                  </w:r>
                </w:p>
                <w:p w14:paraId="7D5EDC95" w14:textId="62FCAF83" w:rsidR="00987477" w:rsidRPr="00526A48" w:rsidRDefault="00987477" w:rsidP="00573D99">
                  <w:pPr>
                    <w:pStyle w:val="ListParagraph"/>
                    <w:numPr>
                      <w:ilvl w:val="0"/>
                      <w:numId w:val="53"/>
                    </w:numPr>
                    <w:spacing w:line="480" w:lineRule="auto"/>
                    <w:rPr>
                      <w:rFonts w:ascii="Calibri" w:hAnsi="Calibri" w:cs="Calibri"/>
                      <w:sz w:val="22"/>
                      <w:szCs w:val="22"/>
                    </w:rPr>
                  </w:pPr>
                  <m:oMath>
                    <m:r>
                      <w:rPr>
                        <w:rFonts w:ascii="Cambria Math" w:hAnsi="Cambria Math" w:cs="Calibri"/>
                        <w:sz w:val="22"/>
                        <w:szCs w:val="22"/>
                      </w:rPr>
                      <m:t>AE=EC</m:t>
                    </m:r>
                  </m:oMath>
                  <w:r w:rsidRPr="00526A48">
                    <w:rPr>
                      <w:rFonts w:ascii="Calibri" w:hAnsi="Calibri" w:cs="Calibri"/>
                      <w:sz w:val="22"/>
                      <w:szCs w:val="22"/>
                    </w:rPr>
                    <w:t xml:space="preserve"> and </w:t>
                  </w:r>
                  <m:oMath>
                    <m:r>
                      <w:rPr>
                        <w:rFonts w:ascii="Cambria Math" w:hAnsi="Cambria Math" w:cs="Calibri"/>
                        <w:sz w:val="22"/>
                        <w:szCs w:val="22"/>
                      </w:rPr>
                      <m:t>DE=EB</m:t>
                    </m:r>
                  </m:oMath>
                </w:p>
              </w:tc>
              <w:tc>
                <w:tcPr>
                  <w:tcW w:w="4085" w:type="dxa"/>
                  <w:tcBorders>
                    <w:top w:val="single" w:sz="4" w:space="0" w:color="auto"/>
                    <w:left w:val="single" w:sz="8" w:space="0" w:color="000000"/>
                    <w:bottom w:val="single" w:sz="8" w:space="0" w:color="FFFFFF"/>
                    <w:right w:val="single" w:sz="8" w:space="0" w:color="000000"/>
                  </w:tcBorders>
                  <w:shd w:val="clear" w:color="auto" w:fill="auto"/>
                  <w:tcMar>
                    <w:top w:w="72" w:type="dxa"/>
                    <w:left w:w="144" w:type="dxa"/>
                    <w:bottom w:w="72" w:type="dxa"/>
                    <w:right w:w="144" w:type="dxa"/>
                  </w:tcMar>
                  <w:hideMark/>
                </w:tcPr>
                <w:p w14:paraId="3B4139BD" w14:textId="77777777" w:rsidR="00987477" w:rsidRPr="00526A48" w:rsidRDefault="00987477" w:rsidP="00987477">
                  <w:pPr>
                    <w:spacing w:line="480" w:lineRule="auto"/>
                    <w:rPr>
                      <w:rFonts w:ascii="Calibri" w:hAnsi="Calibri" w:cs="Calibri"/>
                      <w:sz w:val="22"/>
                      <w:szCs w:val="22"/>
                    </w:rPr>
                  </w:pPr>
                  <w:r w:rsidRPr="00526A48">
                    <w:rPr>
                      <w:rFonts w:ascii="Calibri" w:hAnsi="Calibri" w:cs="Calibri"/>
                      <w:sz w:val="22"/>
                      <w:szCs w:val="22"/>
                    </w:rPr>
                    <w:t>1.  Given</w:t>
                  </w:r>
                </w:p>
                <w:p w14:paraId="5050DA01" w14:textId="77777777" w:rsidR="00987477" w:rsidRPr="00526A48" w:rsidRDefault="00987477" w:rsidP="00987477">
                  <w:pPr>
                    <w:rPr>
                      <w:rFonts w:ascii="Calibri" w:hAnsi="Calibri" w:cs="Calibri"/>
                      <w:sz w:val="22"/>
                      <w:szCs w:val="22"/>
                    </w:rPr>
                  </w:pPr>
                  <w:r w:rsidRPr="00526A48">
                    <w:rPr>
                      <w:rFonts w:ascii="Calibri" w:hAnsi="Calibri" w:cs="Calibri"/>
                      <w:sz w:val="22"/>
                      <w:szCs w:val="22"/>
                    </w:rPr>
                    <w:t>2.  Definition of bisector</w:t>
                  </w:r>
                </w:p>
              </w:tc>
            </w:tr>
            <w:tr w:rsidR="00987477" w:rsidRPr="00526A48" w14:paraId="1642C74D" w14:textId="77777777" w:rsidTr="002B6314">
              <w:trPr>
                <w:trHeight w:val="288"/>
                <w:jc w:val="center"/>
              </w:trPr>
              <w:tc>
                <w:tcPr>
                  <w:tcW w:w="4320"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46CFBD4F" w14:textId="404DB8E4" w:rsidR="00987477" w:rsidRPr="00526A48" w:rsidRDefault="00987477" w:rsidP="00987477">
                  <w:pPr>
                    <w:rPr>
                      <w:rFonts w:ascii="Calibri" w:hAnsi="Calibri" w:cs="Calibri"/>
                      <w:sz w:val="22"/>
                      <w:szCs w:val="22"/>
                    </w:rPr>
                  </w:pPr>
                  <w:r w:rsidRPr="00526A48">
                    <w:rPr>
                      <w:rFonts w:ascii="Calibri" w:hAnsi="Calibri" w:cs="Calibri"/>
                      <w:sz w:val="22"/>
                      <w:szCs w:val="22"/>
                    </w:rPr>
                    <w:t xml:space="preserve">3.     </w:t>
                  </w:r>
                  <w:r w:rsidRPr="00526A48">
                    <w:rPr>
                      <w:rFonts w:ascii="Calibri" w:hAnsi="Calibri" w:cs="Calibri"/>
                      <w:noProof/>
                      <w:sz w:val="22"/>
                      <w:szCs w:val="22"/>
                    </w:rPr>
                    <w:drawing>
                      <wp:inline distT="0" distB="0" distL="0" distR="0" wp14:anchorId="63BD5A7B" wp14:editId="688E9158">
                        <wp:extent cx="532966" cy="187105"/>
                        <wp:effectExtent l="0" t="0" r="635" b="3810"/>
                        <wp:docPr id="37988" name="Picture 100" descr="AE is congruent to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8" name="Picture 100" descr="AE is congruent to EC"/>
                                <pic:cNvPicPr>
                                  <a:picLocks noChangeAspect="1" noChangeArrowheads="1"/>
                                </pic:cNvPicPr>
                              </pic:nvPicPr>
                              <pic:blipFill>
                                <a:blip r:embed="rId34" cstate="print">
                                  <a:clrChange>
                                    <a:clrFrom>
                                      <a:srgbClr val="FFFFFF"/>
                                    </a:clrFrom>
                                    <a:clrTo>
                                      <a:srgbClr val="FFFFFF">
                                        <a:alpha val="0"/>
                                      </a:srgbClr>
                                    </a:clrTo>
                                  </a:clrChange>
                                  <a:grayscl/>
                                </a:blip>
                                <a:srcRect/>
                                <a:stretch>
                                  <a:fillRect/>
                                </a:stretch>
                              </pic:blipFill>
                              <pic:spPr bwMode="auto">
                                <a:xfrm>
                                  <a:off x="0" y="0"/>
                                  <a:ext cx="540643" cy="189800"/>
                                </a:xfrm>
                                <a:prstGeom prst="rect">
                                  <a:avLst/>
                                </a:prstGeom>
                                <a:noFill/>
                              </pic:spPr>
                            </pic:pic>
                          </a:graphicData>
                        </a:graphic>
                      </wp:inline>
                    </w:drawing>
                  </w:r>
                  <w:r w:rsidRPr="00526A48">
                    <w:rPr>
                      <w:rFonts w:ascii="Calibri" w:hAnsi="Calibri" w:cs="Calibri"/>
                      <w:sz w:val="22"/>
                      <w:szCs w:val="22"/>
                    </w:rPr>
                    <w:t xml:space="preserve">    and  </w:t>
                  </w:r>
                  <w:r w:rsidRPr="00526A48">
                    <w:rPr>
                      <w:rFonts w:ascii="Calibri" w:hAnsi="Calibri" w:cs="Calibri"/>
                      <w:noProof/>
                      <w:sz w:val="22"/>
                      <w:szCs w:val="22"/>
                    </w:rPr>
                    <w:drawing>
                      <wp:inline distT="0" distB="0" distL="0" distR="0" wp14:anchorId="00BACF7C" wp14:editId="7B874743">
                        <wp:extent cx="582615" cy="186663"/>
                        <wp:effectExtent l="0" t="0" r="0" b="4445"/>
                        <wp:docPr id="37987" name="Picture 99" descr="DE is congruent to 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 name="Picture 99" descr="DE is congruent to EB"/>
                                <pic:cNvPicPr>
                                  <a:picLocks noChangeAspect="1" noChangeArrowheads="1"/>
                                </pic:cNvPicPr>
                              </pic:nvPicPr>
                              <pic:blipFill>
                                <a:blip r:embed="rId35" cstate="print">
                                  <a:clrChange>
                                    <a:clrFrom>
                                      <a:srgbClr val="FFFFFF"/>
                                    </a:clrFrom>
                                    <a:clrTo>
                                      <a:srgbClr val="FFFFFF">
                                        <a:alpha val="0"/>
                                      </a:srgbClr>
                                    </a:clrTo>
                                  </a:clrChange>
                                  <a:grayscl/>
                                </a:blip>
                                <a:srcRect/>
                                <a:stretch>
                                  <a:fillRect/>
                                </a:stretch>
                              </pic:blipFill>
                              <pic:spPr bwMode="auto">
                                <a:xfrm>
                                  <a:off x="0" y="0"/>
                                  <a:ext cx="608374" cy="194916"/>
                                </a:xfrm>
                                <a:prstGeom prst="rect">
                                  <a:avLst/>
                                </a:prstGeom>
                                <a:noFill/>
                              </pic:spPr>
                            </pic:pic>
                          </a:graphicData>
                        </a:graphic>
                      </wp:inline>
                    </w:drawing>
                  </w:r>
                </w:p>
              </w:tc>
              <w:tc>
                <w:tcPr>
                  <w:tcW w:w="4085" w:type="dxa"/>
                  <w:tcBorders>
                    <w:top w:val="single" w:sz="8" w:space="0" w:color="FFFFFF"/>
                    <w:left w:val="single" w:sz="8" w:space="0" w:color="000000"/>
                    <w:bottom w:val="single" w:sz="8" w:space="0" w:color="FFFFFF"/>
                    <w:right w:val="single" w:sz="8" w:space="0" w:color="000000"/>
                  </w:tcBorders>
                  <w:shd w:val="clear" w:color="auto" w:fill="auto"/>
                  <w:tcMar>
                    <w:top w:w="72" w:type="dxa"/>
                    <w:left w:w="144" w:type="dxa"/>
                    <w:bottom w:w="72" w:type="dxa"/>
                    <w:right w:w="144" w:type="dxa"/>
                  </w:tcMar>
                  <w:hideMark/>
                </w:tcPr>
                <w:p w14:paraId="2A9E4ED3" w14:textId="77777777" w:rsidR="00987477" w:rsidRPr="00526A48" w:rsidRDefault="00987477" w:rsidP="00987477">
                  <w:pPr>
                    <w:rPr>
                      <w:rFonts w:ascii="Calibri" w:hAnsi="Calibri" w:cs="Calibri"/>
                      <w:sz w:val="22"/>
                      <w:szCs w:val="22"/>
                    </w:rPr>
                  </w:pPr>
                  <w:r w:rsidRPr="00526A48">
                    <w:rPr>
                      <w:rFonts w:ascii="Calibri" w:hAnsi="Calibri" w:cs="Calibri"/>
                      <w:sz w:val="22"/>
                      <w:szCs w:val="22"/>
                    </w:rPr>
                    <w:t>3.  Definition of congruence</w:t>
                  </w:r>
                </w:p>
              </w:tc>
            </w:tr>
            <w:tr w:rsidR="00987477" w:rsidRPr="00526A48" w14:paraId="5409A098" w14:textId="77777777" w:rsidTr="002B6314">
              <w:trPr>
                <w:trHeight w:val="288"/>
                <w:jc w:val="center"/>
              </w:trPr>
              <w:tc>
                <w:tcPr>
                  <w:tcW w:w="4320"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AE495DD" w14:textId="77777777" w:rsidR="00987477" w:rsidRPr="00526A48" w:rsidRDefault="00987477" w:rsidP="00987477">
                  <w:pPr>
                    <w:rPr>
                      <w:rFonts w:ascii="Calibri" w:hAnsi="Calibri" w:cs="Calibri"/>
                      <w:sz w:val="22"/>
                      <w:szCs w:val="22"/>
                    </w:rPr>
                  </w:pPr>
                  <w:r w:rsidRPr="00526A48">
                    <w:rPr>
                      <w:rFonts w:ascii="Calibri" w:hAnsi="Calibri" w:cs="Calibri"/>
                      <w:sz w:val="22"/>
                      <w:szCs w:val="22"/>
                    </w:rPr>
                    <w:t xml:space="preserve">4.   </w:t>
                  </w:r>
                  <w:r w:rsidRPr="00526A48">
                    <w:rPr>
                      <w:rFonts w:ascii="Cambria Math" w:hAnsi="Cambria Math" w:cs="Cambria Math"/>
                      <w:sz w:val="22"/>
                      <w:szCs w:val="22"/>
                    </w:rPr>
                    <w:t>∠</w:t>
                  </w:r>
                  <w:r w:rsidRPr="00526A48">
                    <w:rPr>
                      <w:rFonts w:ascii="Calibri" w:hAnsi="Calibri" w:cs="Calibri"/>
                      <w:i/>
                      <w:iCs/>
                      <w:sz w:val="22"/>
                      <w:szCs w:val="22"/>
                    </w:rPr>
                    <w:t>AED</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i/>
                      <w:iCs/>
                      <w:sz w:val="22"/>
                      <w:szCs w:val="22"/>
                    </w:rPr>
                    <w:t>CEB</w:t>
                  </w:r>
                </w:p>
              </w:tc>
              <w:tc>
                <w:tcPr>
                  <w:tcW w:w="4085" w:type="dxa"/>
                  <w:tcBorders>
                    <w:top w:val="single" w:sz="8" w:space="0" w:color="FFFFFF"/>
                    <w:left w:val="single" w:sz="8" w:space="0" w:color="000000"/>
                    <w:bottom w:val="single" w:sz="8" w:space="0" w:color="FFFFFF"/>
                    <w:right w:val="single" w:sz="8" w:space="0" w:color="000000"/>
                  </w:tcBorders>
                  <w:shd w:val="clear" w:color="auto" w:fill="auto"/>
                  <w:tcMar>
                    <w:top w:w="72" w:type="dxa"/>
                    <w:left w:w="144" w:type="dxa"/>
                    <w:bottom w:w="72" w:type="dxa"/>
                    <w:right w:w="144" w:type="dxa"/>
                  </w:tcMar>
                  <w:hideMark/>
                </w:tcPr>
                <w:p w14:paraId="4E55FE4D" w14:textId="77777777" w:rsidR="00987477" w:rsidRPr="00526A48" w:rsidRDefault="00987477" w:rsidP="00987477">
                  <w:pPr>
                    <w:rPr>
                      <w:rFonts w:ascii="Calibri" w:hAnsi="Calibri" w:cs="Calibri"/>
                      <w:sz w:val="22"/>
                      <w:szCs w:val="22"/>
                    </w:rPr>
                  </w:pPr>
                  <w:r w:rsidRPr="00526A48">
                    <w:rPr>
                      <w:rFonts w:ascii="Calibri" w:hAnsi="Calibri" w:cs="Calibri"/>
                      <w:sz w:val="22"/>
                      <w:szCs w:val="22"/>
                    </w:rPr>
                    <w:t>4.  Vertical angles are congruent.</w:t>
                  </w:r>
                </w:p>
              </w:tc>
            </w:tr>
            <w:tr w:rsidR="00987477" w:rsidRPr="00526A48" w14:paraId="27CD83B9" w14:textId="77777777" w:rsidTr="002B6314">
              <w:trPr>
                <w:trHeight w:val="288"/>
                <w:jc w:val="center"/>
              </w:trPr>
              <w:tc>
                <w:tcPr>
                  <w:tcW w:w="432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62D225" w14:textId="463D6047" w:rsidR="00987477" w:rsidRPr="00526A48" w:rsidRDefault="00987477" w:rsidP="00987477">
                  <w:pPr>
                    <w:rPr>
                      <w:rFonts w:ascii="Calibri" w:hAnsi="Calibri" w:cs="Calibri"/>
                      <w:sz w:val="22"/>
                      <w:szCs w:val="22"/>
                    </w:rPr>
                  </w:pPr>
                  <w:r w:rsidRPr="00526A48">
                    <w:rPr>
                      <w:rFonts w:ascii="Calibri" w:hAnsi="Calibri" w:cs="Calibri"/>
                      <w:sz w:val="22"/>
                      <w:szCs w:val="22"/>
                    </w:rPr>
                    <w:t xml:space="preserve">5.   </w:t>
                  </w:r>
                  <m:oMath>
                    <m:r>
                      <w:rPr>
                        <w:rFonts w:ascii="Cambria Math" w:hAnsi="Cambria Math" w:cs="Calibri"/>
                        <w:sz w:val="22"/>
                        <w:szCs w:val="22"/>
                      </w:rPr>
                      <m:t>∆</m:t>
                    </m:r>
                  </m:oMath>
                  <w:r w:rsidRPr="00526A48">
                    <w:rPr>
                      <w:rFonts w:ascii="Calibri" w:hAnsi="Calibri" w:cs="Calibri"/>
                      <w:sz w:val="22"/>
                      <w:szCs w:val="22"/>
                    </w:rPr>
                    <w:t xml:space="preserve"> </w:t>
                  </w:r>
                  <w:r w:rsidRPr="00526A48">
                    <w:rPr>
                      <w:rFonts w:ascii="Calibri" w:hAnsi="Calibri" w:cs="Calibri"/>
                      <w:i/>
                      <w:iCs/>
                      <w:sz w:val="22"/>
                      <w:szCs w:val="22"/>
                    </w:rPr>
                    <w:t>AED</w:t>
                  </w:r>
                  <w:r w:rsidRPr="00526A48">
                    <w:rPr>
                      <w:rFonts w:ascii="Calibri" w:hAnsi="Calibri" w:cs="Calibri"/>
                      <w:sz w:val="22"/>
                      <w:szCs w:val="22"/>
                    </w:rPr>
                    <w:t xml:space="preserve"> </w:t>
                  </w:r>
                  <w:r w:rsidRPr="00526A48">
                    <w:rPr>
                      <w:rFonts w:ascii="Cambria Math" w:hAnsi="Cambria Math" w:cs="Cambria Math"/>
                      <w:sz w:val="22"/>
                      <w:szCs w:val="22"/>
                    </w:rPr>
                    <w:t>≅</w:t>
                  </w:r>
                  <w:r w:rsidRPr="00526A48">
                    <w:rPr>
                      <w:rFonts w:ascii="Calibri" w:hAnsi="Calibri" w:cs="Calibri"/>
                      <w:sz w:val="22"/>
                      <w:szCs w:val="22"/>
                    </w:rPr>
                    <w:t xml:space="preserve">   </w:t>
                  </w:r>
                  <m:oMath>
                    <m:r>
                      <w:rPr>
                        <w:rFonts w:ascii="Cambria Math" w:hAnsi="Cambria Math" w:cs="Calibri"/>
                        <w:sz w:val="22"/>
                        <w:szCs w:val="22"/>
                      </w:rPr>
                      <m:t xml:space="preserve">∆ </m:t>
                    </m:r>
                  </m:oMath>
                  <w:r w:rsidRPr="00526A48">
                    <w:rPr>
                      <w:rFonts w:ascii="Calibri" w:hAnsi="Calibri" w:cs="Calibri"/>
                      <w:i/>
                      <w:iCs/>
                      <w:sz w:val="22"/>
                      <w:szCs w:val="22"/>
                    </w:rPr>
                    <w:t>CEB</w:t>
                  </w:r>
                </w:p>
              </w:tc>
              <w:tc>
                <w:tcPr>
                  <w:tcW w:w="4085" w:type="dxa"/>
                  <w:tcBorders>
                    <w:top w:val="single" w:sz="8" w:space="0" w:color="FFFFFF"/>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2490A3" w14:textId="77777777" w:rsidR="00987477" w:rsidRPr="00526A48" w:rsidRDefault="00987477" w:rsidP="00987477">
                  <w:pPr>
                    <w:rPr>
                      <w:rFonts w:ascii="Calibri" w:hAnsi="Calibri" w:cs="Calibri"/>
                      <w:sz w:val="22"/>
                      <w:szCs w:val="22"/>
                    </w:rPr>
                  </w:pPr>
                  <w:r w:rsidRPr="00526A48">
                    <w:rPr>
                      <w:rFonts w:ascii="Calibri" w:hAnsi="Calibri" w:cs="Calibri"/>
                      <w:sz w:val="22"/>
                      <w:szCs w:val="22"/>
                    </w:rPr>
                    <w:t>5.  SAS (Side-Angle-Side) Theorem</w:t>
                  </w:r>
                </w:p>
              </w:tc>
            </w:tr>
          </w:tbl>
          <w:p w14:paraId="694F5711" w14:textId="68C9F989" w:rsidR="00587AEC" w:rsidRPr="00526A48" w:rsidRDefault="00587AEC" w:rsidP="00587AEC">
            <w:pPr>
              <w:rPr>
                <w:rFonts w:ascii="Calibri" w:hAnsi="Calibri" w:cs="Calibri"/>
                <w:b/>
                <w:bCs/>
                <w:sz w:val="22"/>
                <w:szCs w:val="22"/>
              </w:rPr>
            </w:pPr>
            <w:r w:rsidRPr="00526A48">
              <w:rPr>
                <w:rFonts w:ascii="Calibri" w:hAnsi="Calibri" w:cs="Calibri"/>
                <w:b/>
                <w:bCs/>
                <w:sz w:val="22"/>
                <w:szCs w:val="22"/>
              </w:rPr>
              <w:t xml:space="preserve"> </w:t>
            </w:r>
          </w:p>
        </w:tc>
      </w:tr>
      <w:tr w:rsidR="00587AEC" w:rsidRPr="00526A48" w14:paraId="25DCF479" w14:textId="77777777" w:rsidTr="00B950B7">
        <w:trPr>
          <w:trHeight w:val="435"/>
        </w:trPr>
        <w:tc>
          <w:tcPr>
            <w:tcW w:w="14310" w:type="dxa"/>
            <w:shd w:val="clear" w:color="auto" w:fill="F2F2F2" w:themeFill="background1" w:themeFillShade="F2"/>
            <w:vAlign w:val="center"/>
          </w:tcPr>
          <w:p w14:paraId="694C0EB4" w14:textId="404E3AB6" w:rsidR="00587AEC" w:rsidRPr="00526A48" w:rsidRDefault="005C0DEF" w:rsidP="00587AEC">
            <w:pPr>
              <w:pStyle w:val="Heading3"/>
              <w:ind w:left="0"/>
              <w:rPr>
                <w:rFonts w:ascii="Calibri" w:hAnsi="Calibri" w:cs="Calibri"/>
                <w:sz w:val="22"/>
                <w:szCs w:val="22"/>
              </w:rPr>
            </w:pPr>
            <w:r w:rsidRPr="00526A48">
              <w:rPr>
                <w:rFonts w:ascii="Calibri" w:hAnsi="Calibri" w:cs="Calibri"/>
                <w:sz w:val="22"/>
                <w:szCs w:val="22"/>
              </w:rPr>
              <w:lastRenderedPageBreak/>
              <w:t>Concepts</w:t>
            </w:r>
            <w:r w:rsidR="00587AEC" w:rsidRPr="00526A48">
              <w:rPr>
                <w:rFonts w:ascii="Calibri" w:hAnsi="Calibri" w:cs="Calibri"/>
                <w:sz w:val="22"/>
                <w:szCs w:val="22"/>
              </w:rPr>
              <w:t xml:space="preserve"> and </w:t>
            </w:r>
            <w:r w:rsidRPr="00526A48">
              <w:rPr>
                <w:rFonts w:ascii="Calibri" w:hAnsi="Calibri" w:cs="Calibri"/>
                <w:sz w:val="22"/>
                <w:szCs w:val="22"/>
              </w:rPr>
              <w:t>Connections</w:t>
            </w:r>
          </w:p>
        </w:tc>
      </w:tr>
      <w:tr w:rsidR="00587AEC" w:rsidRPr="00526A48" w14:paraId="3350771E" w14:textId="77777777" w:rsidTr="00287F78">
        <w:trPr>
          <w:trHeight w:val="1584"/>
        </w:trPr>
        <w:tc>
          <w:tcPr>
            <w:tcW w:w="14310" w:type="dxa"/>
          </w:tcPr>
          <w:p w14:paraId="289B7AB5" w14:textId="55D0411D" w:rsidR="00587AEC" w:rsidRPr="00526A48" w:rsidRDefault="005C0DEF" w:rsidP="00587AEC">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42F8CDFE"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7F44F060" w14:textId="77777777" w:rsidR="009D2E47" w:rsidRPr="00526A48" w:rsidRDefault="009D2E47" w:rsidP="00587AEC">
            <w:pPr>
              <w:shd w:val="clear" w:color="auto" w:fill="FFFFFF"/>
              <w:spacing w:line="345" w:lineRule="atLeast"/>
              <w:rPr>
                <w:rFonts w:ascii="Calibri" w:eastAsia="Times New Roman" w:hAnsi="Calibri" w:cs="Calibri"/>
                <w:b/>
                <w:bCs/>
                <w:color w:val="1F1F1F"/>
                <w:sz w:val="22"/>
                <w:szCs w:val="22"/>
              </w:rPr>
            </w:pPr>
          </w:p>
          <w:p w14:paraId="2F335416" w14:textId="243E08AF" w:rsidR="00B059E9" w:rsidRPr="00526A48" w:rsidRDefault="009D2E47" w:rsidP="009D2E47">
            <w:pPr>
              <w:rPr>
                <w:rFonts w:ascii="Calibri" w:hAnsi="Calibri" w:cs="Calibri"/>
                <w:sz w:val="22"/>
                <w:szCs w:val="22"/>
              </w:rPr>
            </w:pPr>
            <w:r w:rsidRPr="00526A48">
              <w:rPr>
                <w:rFonts w:ascii="Calibri" w:hAnsi="Calibri" w:cs="Calibri"/>
                <w:b/>
                <w:bCs/>
                <w:sz w:val="22"/>
                <w:szCs w:val="22"/>
              </w:rPr>
              <w:t xml:space="preserve">Connections: </w:t>
            </w:r>
            <w:r w:rsidR="00B059E9" w:rsidRPr="00526A48">
              <w:rPr>
                <w:rFonts w:ascii="Calibri" w:hAnsi="Calibri" w:cs="Calibri"/>
                <w:sz w:val="22"/>
                <w:szCs w:val="22"/>
              </w:rPr>
              <w:t xml:space="preserve">Prior to Geometry, students </w:t>
            </w:r>
            <w:r w:rsidR="00B059E9">
              <w:rPr>
                <w:rFonts w:ascii="Calibri" w:hAnsi="Calibri" w:cs="Calibri"/>
                <w:sz w:val="22"/>
                <w:szCs w:val="22"/>
              </w:rPr>
              <w:t>explored the coordinate plane and graphed ordered pairs (</w:t>
            </w:r>
            <w:proofErr w:type="gramStart"/>
            <w:r w:rsidR="00B059E9">
              <w:rPr>
                <w:rFonts w:ascii="Calibri" w:hAnsi="Calibri" w:cs="Calibri"/>
                <w:sz w:val="22"/>
                <w:szCs w:val="22"/>
              </w:rPr>
              <w:t>6.MG.</w:t>
            </w:r>
            <w:proofErr w:type="gramEnd"/>
            <w:r w:rsidR="00B059E9">
              <w:rPr>
                <w:rFonts w:ascii="Calibri" w:hAnsi="Calibri" w:cs="Calibri"/>
                <w:sz w:val="22"/>
                <w:szCs w:val="22"/>
              </w:rPr>
              <w:t>3), determined congruence of segments, angles, and polygons (</w:t>
            </w:r>
            <w:r w:rsidR="00A503F3">
              <w:rPr>
                <w:rFonts w:ascii="Calibri" w:hAnsi="Calibri" w:cs="Calibri"/>
                <w:sz w:val="22"/>
                <w:szCs w:val="22"/>
              </w:rPr>
              <w:t>6</w:t>
            </w:r>
            <w:r w:rsidR="00B059E9">
              <w:rPr>
                <w:rFonts w:ascii="Calibri" w:hAnsi="Calibri" w:cs="Calibri"/>
                <w:sz w:val="22"/>
                <w:szCs w:val="22"/>
              </w:rPr>
              <w:t xml:space="preserve">.MG.4), </w:t>
            </w:r>
            <w:r w:rsidR="00B059E9" w:rsidRPr="00526A48">
              <w:rPr>
                <w:rFonts w:ascii="Calibri" w:hAnsi="Calibri" w:cs="Calibri"/>
                <w:color w:val="000000"/>
                <w:sz w:val="22"/>
                <w:szCs w:val="22"/>
              </w:rPr>
              <w:t>solved problems and justified relationships of similarity using proportional reasoning</w:t>
            </w:r>
            <w:r w:rsidR="00B059E9" w:rsidRPr="00526A48">
              <w:rPr>
                <w:rFonts w:ascii="Calibri" w:hAnsi="Calibri" w:cs="Calibri"/>
                <w:sz w:val="22"/>
                <w:szCs w:val="22"/>
              </w:rPr>
              <w:t xml:space="preserve"> (</w:t>
            </w:r>
            <w:r w:rsidR="00B059E9" w:rsidRPr="00526A48">
              <w:rPr>
                <w:rFonts w:ascii="Calibri" w:hAnsi="Calibri" w:cs="Calibri"/>
                <w:color w:val="000000"/>
                <w:sz w:val="22"/>
                <w:szCs w:val="22"/>
              </w:rPr>
              <w:t>7.MG.2</w:t>
            </w:r>
            <w:r w:rsidR="00B059E9" w:rsidRPr="00526A48">
              <w:rPr>
                <w:rFonts w:ascii="Calibri" w:hAnsi="Calibri" w:cs="Calibri"/>
                <w:sz w:val="22"/>
                <w:szCs w:val="22"/>
              </w:rPr>
              <w:t>)</w:t>
            </w:r>
            <w:r w:rsidR="00B059E9">
              <w:rPr>
                <w:rFonts w:ascii="Calibri" w:hAnsi="Calibri" w:cs="Calibri"/>
                <w:sz w:val="22"/>
                <w:szCs w:val="22"/>
              </w:rPr>
              <w:t>, and applied the Pythagorean Theorem to solve problems involving right triangles (8.MG.4, G.TR.4)</w:t>
            </w:r>
            <w:r w:rsidR="00B059E9" w:rsidRPr="00526A48">
              <w:rPr>
                <w:rFonts w:ascii="Calibri" w:hAnsi="Calibri" w:cs="Calibri"/>
                <w:sz w:val="22"/>
                <w:szCs w:val="22"/>
              </w:rPr>
              <w:t>. During Algebra 1, students examined slopes of parallel and perpendicular lines</w:t>
            </w:r>
            <w:r w:rsidR="00B059E9">
              <w:rPr>
                <w:rFonts w:ascii="Calibri" w:hAnsi="Calibri" w:cs="Calibri"/>
                <w:sz w:val="22"/>
                <w:szCs w:val="22"/>
              </w:rPr>
              <w:t xml:space="preserve"> (A.F.1)</w:t>
            </w:r>
            <w:r w:rsidR="00B059E9" w:rsidRPr="00526A48">
              <w:rPr>
                <w:rFonts w:ascii="Calibri" w:hAnsi="Calibri" w:cs="Calibri"/>
                <w:sz w:val="22"/>
                <w:szCs w:val="22"/>
              </w:rPr>
              <w:t xml:space="preserve">. </w:t>
            </w:r>
            <w:r w:rsidR="00B059E9">
              <w:rPr>
                <w:rFonts w:ascii="Calibri" w:hAnsi="Calibri" w:cs="Calibri"/>
                <w:sz w:val="22"/>
                <w:szCs w:val="22"/>
              </w:rPr>
              <w:t xml:space="preserve">Throughout Geometry, students will use logical statements to justify, prove (G.RLT.1), and determine relationships of angles and sides in triangles (G.TR.1), prove and justify triangle similarity (G.TR.3). </w:t>
            </w:r>
            <w:r w:rsidR="00B059E9" w:rsidRPr="00526A48">
              <w:rPr>
                <w:rFonts w:ascii="Calibri" w:hAnsi="Calibri" w:cs="Calibri"/>
                <w:sz w:val="22"/>
                <w:szCs w:val="22"/>
              </w:rPr>
              <w:t xml:space="preserve">Given these understandings, students will continue to prove and justify triangle </w:t>
            </w:r>
            <w:r w:rsidR="00FD78C4">
              <w:rPr>
                <w:rFonts w:ascii="Calibri" w:hAnsi="Calibri" w:cs="Calibri"/>
                <w:sz w:val="22"/>
                <w:szCs w:val="22"/>
              </w:rPr>
              <w:t>congruence</w:t>
            </w:r>
            <w:r w:rsidR="00B059E9" w:rsidRPr="00526A48">
              <w:rPr>
                <w:rFonts w:ascii="Calibri" w:hAnsi="Calibri" w:cs="Calibri"/>
                <w:sz w:val="22"/>
                <w:szCs w:val="22"/>
              </w:rPr>
              <w:t xml:space="preserve"> beyond Geometry.</w:t>
            </w:r>
          </w:p>
          <w:p w14:paraId="7F1197D2" w14:textId="77777777" w:rsidR="009D2E47" w:rsidRPr="00526A48" w:rsidRDefault="009D2E47" w:rsidP="009D2E47">
            <w:pPr>
              <w:rPr>
                <w:rFonts w:ascii="Calibri" w:hAnsi="Calibri" w:cs="Calibri"/>
                <w:sz w:val="22"/>
                <w:szCs w:val="22"/>
              </w:rPr>
            </w:pPr>
          </w:p>
          <w:p w14:paraId="024F4765" w14:textId="77777777" w:rsidR="00964292" w:rsidRPr="00526A48" w:rsidRDefault="00964292" w:rsidP="00964292">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41402540" w14:textId="77777777" w:rsidR="001F09E8" w:rsidRPr="00526A48" w:rsidRDefault="001F09E8" w:rsidP="001F09E8">
            <w:pPr>
              <w:pStyle w:val="ListParagraph"/>
              <w:numPr>
                <w:ilvl w:val="1"/>
                <w:numId w:val="5"/>
              </w:numPr>
              <w:rPr>
                <w:rFonts w:ascii="Calibri" w:hAnsi="Calibri" w:cs="Calibri"/>
                <w:sz w:val="22"/>
                <w:szCs w:val="22"/>
              </w:rPr>
            </w:pPr>
            <w:r w:rsidRPr="00526A48">
              <w:rPr>
                <w:rFonts w:ascii="Calibri" w:hAnsi="Calibri" w:cs="Calibri"/>
                <w:sz w:val="22"/>
                <w:szCs w:val="22"/>
              </w:rPr>
              <w:t>G.RLT.1</w:t>
            </w:r>
            <w:r w:rsidRPr="00526A48">
              <w:rPr>
                <w:rFonts w:ascii="Calibri" w:hAnsi="Calibri" w:cs="Calibri"/>
                <w:bCs/>
                <w:sz w:val="22"/>
                <w:szCs w:val="22"/>
              </w:rPr>
              <w:t xml:space="preserve"> – </w:t>
            </w:r>
            <w:r w:rsidRPr="00526A48">
              <w:rPr>
                <w:rFonts w:ascii="Calibri" w:hAnsi="Calibri" w:cs="Calibri"/>
                <w:sz w:val="22"/>
                <w:szCs w:val="22"/>
              </w:rPr>
              <w:t>The student will translate logic statements, identify conditional statements, and use and interpret Venn diagrams.</w:t>
            </w:r>
          </w:p>
          <w:p w14:paraId="36729EC5"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lastRenderedPageBreak/>
              <w:t>G.TR.1</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determine the relationships between the measures of angles and lengths of sides in triangles, including problems in context.</w:t>
            </w:r>
          </w:p>
          <w:p w14:paraId="0419B124"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G.TR.3</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given information in the form of a figure or statement, prove and justify two triangles are similar using direct and indirect proofs, and solve problems, including those in context, involving measured attributes of similar triangles.</w:t>
            </w:r>
          </w:p>
          <w:p w14:paraId="68AD6B3F"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G.TR.4</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model and solve problems, including those in context, involving trigonometry in right triangles and applications of the Pythagorean Theorem.</w:t>
            </w:r>
          </w:p>
          <w:p w14:paraId="2F35EACC" w14:textId="77777777" w:rsidR="00F01C64" w:rsidRPr="00526A48" w:rsidRDefault="00F01C64" w:rsidP="00F01C64">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7457A6EB" w14:textId="7512E4F9" w:rsidR="006D5207" w:rsidRPr="00526A48" w:rsidRDefault="006D5207" w:rsidP="00F01C64">
            <w:pPr>
              <w:pStyle w:val="SOLStandardhang62"/>
              <w:numPr>
                <w:ilvl w:val="1"/>
                <w:numId w:val="5"/>
              </w:numPr>
              <w:rPr>
                <w:rFonts w:ascii="Calibri" w:hAnsi="Calibri" w:cs="Calibri"/>
                <w:b w:val="0"/>
                <w:bCs/>
                <w:color w:val="000000"/>
                <w:sz w:val="22"/>
                <w:szCs w:val="22"/>
              </w:rPr>
            </w:pPr>
            <w:r w:rsidRPr="00526A48">
              <w:rPr>
                <w:rFonts w:ascii="Calibri" w:hAnsi="Calibri" w:cs="Calibri"/>
                <w:b w:val="0"/>
                <w:bCs/>
                <w:color w:val="000000"/>
                <w:sz w:val="22"/>
                <w:szCs w:val="22"/>
              </w:rPr>
              <w:t>6.MG.3 – The student will describe the characteristics of the coordinate plane and graph ordered pairs.</w:t>
            </w:r>
          </w:p>
          <w:p w14:paraId="25ABD8E1" w14:textId="77777777" w:rsidR="00AC1C22" w:rsidRPr="00526A48" w:rsidRDefault="00AC1C22" w:rsidP="00AC1C22">
            <w:pPr>
              <w:pStyle w:val="SOLStandardhang62"/>
              <w:numPr>
                <w:ilvl w:val="1"/>
                <w:numId w:val="5"/>
              </w:numPr>
              <w:rPr>
                <w:rFonts w:ascii="Calibri" w:hAnsi="Calibri" w:cs="Calibri"/>
                <w:b w:val="0"/>
                <w:bCs/>
                <w:color w:val="000000"/>
                <w:sz w:val="22"/>
                <w:szCs w:val="22"/>
              </w:rPr>
            </w:pPr>
            <w:r w:rsidRPr="00526A48">
              <w:rPr>
                <w:rFonts w:ascii="Calibri" w:hAnsi="Calibri" w:cs="Calibri"/>
              </w:rPr>
              <w:br w:type="page"/>
            </w:r>
            <w:r w:rsidRPr="00526A48">
              <w:rPr>
                <w:rFonts w:ascii="Calibri" w:hAnsi="Calibri" w:cs="Calibri"/>
                <w:b w:val="0"/>
                <w:bCs/>
                <w:color w:val="000000"/>
                <w:sz w:val="22"/>
                <w:szCs w:val="22"/>
              </w:rPr>
              <w:t>6.MG.4 – The student will determine congruence of segments, angles, and polygons.</w:t>
            </w:r>
          </w:p>
          <w:p w14:paraId="427D6F72" w14:textId="2191E053" w:rsidR="00F01C64" w:rsidRPr="00526A48" w:rsidRDefault="00F01C64" w:rsidP="00F01C64">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000000"/>
                <w:sz w:val="22"/>
                <w:szCs w:val="22"/>
              </w:rPr>
              <w:t>7.MG.2 – The student will solve problems and justify relationships of similarity using proportional reasoning.</w:t>
            </w:r>
          </w:p>
          <w:p w14:paraId="56791EA5" w14:textId="602A6A4C" w:rsidR="00C10C27" w:rsidRPr="00526A48" w:rsidRDefault="00C10C27" w:rsidP="005E0693">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auto"/>
                <w:sz w:val="22"/>
                <w:szCs w:val="22"/>
              </w:rPr>
              <w:t>8.MG.4</w:t>
            </w:r>
            <w:r w:rsidR="00BD469C" w:rsidRPr="00526A48">
              <w:rPr>
                <w:rFonts w:ascii="Calibri" w:hAnsi="Calibri" w:cs="Calibri"/>
                <w:bCs/>
                <w:sz w:val="22"/>
                <w:szCs w:val="22"/>
              </w:rPr>
              <w:t xml:space="preserve"> – </w:t>
            </w:r>
            <w:r w:rsidRPr="00526A48">
              <w:rPr>
                <w:rFonts w:ascii="Calibri" w:hAnsi="Calibri" w:cs="Calibri"/>
                <w:b w:val="0"/>
                <w:bCs/>
                <w:color w:val="auto"/>
                <w:sz w:val="22"/>
                <w:szCs w:val="22"/>
              </w:rPr>
              <w:t>The student will apply the Pythagorean Theorem to solve problems involving right triangles, including those in context.</w:t>
            </w:r>
          </w:p>
          <w:p w14:paraId="064229F6" w14:textId="7E789914" w:rsidR="00587AEC" w:rsidRPr="00287F78" w:rsidRDefault="00516985" w:rsidP="00287F78">
            <w:pPr>
              <w:pStyle w:val="SOLStandardhang62"/>
              <w:numPr>
                <w:ilvl w:val="1"/>
                <w:numId w:val="5"/>
              </w:numPr>
              <w:rPr>
                <w:rFonts w:ascii="Calibri" w:hAnsi="Calibri" w:cs="Calibri"/>
                <w:b w:val="0"/>
                <w:bCs/>
                <w:sz w:val="22"/>
                <w:szCs w:val="22"/>
              </w:rPr>
            </w:pPr>
            <w:r w:rsidRPr="00526A48">
              <w:rPr>
                <w:rFonts w:ascii="Calibri" w:hAnsi="Calibri" w:cs="Calibri"/>
                <w:b w:val="0"/>
                <w:bCs/>
                <w:sz w:val="22"/>
                <w:szCs w:val="22"/>
              </w:rPr>
              <w:t>A.F.1</w:t>
            </w:r>
            <w:r w:rsidR="00BD469C" w:rsidRPr="00526A48">
              <w:rPr>
                <w:rFonts w:ascii="Calibri" w:hAnsi="Calibri" w:cs="Calibri"/>
                <w:bCs/>
                <w:sz w:val="22"/>
                <w:szCs w:val="22"/>
              </w:rPr>
              <w:t xml:space="preserve"> – </w:t>
            </w:r>
            <w:r w:rsidRPr="00526A48">
              <w:rPr>
                <w:rFonts w:ascii="Calibri" w:hAnsi="Calibri" w:cs="Calibri"/>
                <w:b w:val="0"/>
                <w:bCs/>
                <w:sz w:val="22"/>
                <w:szCs w:val="22"/>
              </w:rPr>
              <w:t>The student will investigate, analyze, and compare linear functions algebraically and graphically</w:t>
            </w:r>
            <w:r w:rsidRPr="00526A48">
              <w:rPr>
                <w:rFonts w:ascii="Calibri" w:hAnsi="Calibri" w:cs="Calibri"/>
                <w:b w:val="0"/>
                <w:bCs/>
                <w:color w:val="auto"/>
                <w:sz w:val="22"/>
                <w:szCs w:val="22"/>
              </w:rPr>
              <w:t>, and model linear relationships.</w:t>
            </w:r>
          </w:p>
        </w:tc>
      </w:tr>
      <w:tr w:rsidR="00DC4AC1" w:rsidRPr="00526A48" w14:paraId="3C1CB964" w14:textId="77777777" w:rsidTr="00775F7E">
        <w:trPr>
          <w:trHeight w:val="530"/>
        </w:trPr>
        <w:tc>
          <w:tcPr>
            <w:tcW w:w="14310" w:type="dxa"/>
            <w:vAlign w:val="center"/>
          </w:tcPr>
          <w:p w14:paraId="2A6D3FE2" w14:textId="77777777" w:rsidR="00DC4AC1" w:rsidRDefault="00DC4AC1" w:rsidP="00DC4AC1">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56BBFAAA" w14:textId="77777777" w:rsidR="00DC4AC1" w:rsidRDefault="00DC4AC1" w:rsidP="00B059E9">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2BE99C44" w14:textId="6F57AB23" w:rsidR="009A2192" w:rsidRPr="009A2192" w:rsidRDefault="009A2192" w:rsidP="009A2192"/>
        </w:tc>
      </w:tr>
    </w:tbl>
    <w:p w14:paraId="4DE5F404" w14:textId="77777777" w:rsidR="00F64D6A" w:rsidRPr="00526A48" w:rsidRDefault="00F64D6A" w:rsidP="003F0ADD">
      <w:pPr>
        <w:pStyle w:val="SOLStandardhang62"/>
        <w:rPr>
          <w:rFonts w:ascii="Calibri" w:hAnsi="Calibri" w:cs="Calibri"/>
          <w:sz w:val="22"/>
          <w:szCs w:val="22"/>
        </w:rPr>
      </w:pPr>
    </w:p>
    <w:p w14:paraId="6C3E5892" w14:textId="77777777" w:rsidR="00F64D6A" w:rsidRPr="00526A48" w:rsidRDefault="00F64D6A">
      <w:pPr>
        <w:spacing w:after="160" w:line="259" w:lineRule="auto"/>
        <w:rPr>
          <w:rFonts w:ascii="Calibri" w:eastAsia="Calibri" w:hAnsi="Calibri" w:cs="Calibri"/>
          <w:b/>
          <w:color w:val="202020"/>
          <w:sz w:val="22"/>
          <w:szCs w:val="22"/>
        </w:rPr>
      </w:pPr>
      <w:r w:rsidRPr="00526A48">
        <w:rPr>
          <w:rFonts w:ascii="Calibri" w:hAnsi="Calibri" w:cs="Calibri"/>
          <w:sz w:val="22"/>
          <w:szCs w:val="22"/>
        </w:rPr>
        <w:br w:type="page"/>
      </w:r>
    </w:p>
    <w:p w14:paraId="59B49698" w14:textId="77777777" w:rsidR="002B6314" w:rsidRDefault="00F64D6A" w:rsidP="00605FC1">
      <w:pPr>
        <w:pStyle w:val="SOLStandardhang62"/>
        <w:rPr>
          <w:rFonts w:ascii="Calibri" w:hAnsi="Calibri" w:cs="Calibri"/>
          <w:color w:val="auto"/>
          <w:sz w:val="22"/>
          <w:szCs w:val="22"/>
        </w:rPr>
      </w:pPr>
      <w:r w:rsidRPr="00526A48">
        <w:rPr>
          <w:rFonts w:ascii="Calibri" w:hAnsi="Calibri" w:cs="Calibri"/>
          <w:sz w:val="22"/>
          <w:szCs w:val="22"/>
        </w:rPr>
        <w:lastRenderedPageBreak/>
        <w:t>G.TR.</w:t>
      </w:r>
      <w:proofErr w:type="gramStart"/>
      <w:r w:rsidRPr="00526A48">
        <w:rPr>
          <w:rFonts w:ascii="Calibri" w:hAnsi="Calibri" w:cs="Calibri"/>
          <w:sz w:val="22"/>
          <w:szCs w:val="22"/>
        </w:rPr>
        <w:t>3  The</w:t>
      </w:r>
      <w:proofErr w:type="gramEnd"/>
      <w:r w:rsidRPr="00526A48">
        <w:rPr>
          <w:rFonts w:ascii="Calibri" w:hAnsi="Calibri" w:cs="Calibri"/>
          <w:sz w:val="22"/>
          <w:szCs w:val="22"/>
        </w:rPr>
        <w:t xml:space="preserve"> student will, given information in the form of a figure or statement, prove </w:t>
      </w:r>
      <w:r w:rsidRPr="00526A48">
        <w:rPr>
          <w:rFonts w:ascii="Calibri" w:hAnsi="Calibri" w:cs="Calibri"/>
          <w:color w:val="auto"/>
          <w:sz w:val="22"/>
          <w:szCs w:val="22"/>
        </w:rPr>
        <w:t xml:space="preserve">and justify two triangles are similar using direct and </w:t>
      </w:r>
    </w:p>
    <w:p w14:paraId="4BAF03C3" w14:textId="505B84C3" w:rsidR="00F64D6A" w:rsidRPr="00526A48" w:rsidRDefault="002B6314" w:rsidP="00605FC1">
      <w:pPr>
        <w:pStyle w:val="SOLStandardhang62"/>
        <w:rPr>
          <w:rFonts w:ascii="Calibri" w:hAnsi="Calibri" w:cs="Calibri"/>
          <w:sz w:val="22"/>
          <w:szCs w:val="22"/>
        </w:rPr>
      </w:pPr>
      <w:r>
        <w:rPr>
          <w:rFonts w:ascii="Calibri" w:hAnsi="Calibri" w:cs="Calibri"/>
          <w:sz w:val="22"/>
          <w:szCs w:val="22"/>
        </w:rPr>
        <w:t xml:space="preserve">              </w:t>
      </w:r>
      <w:r w:rsidR="00F64D6A" w:rsidRPr="00526A48">
        <w:rPr>
          <w:rFonts w:ascii="Calibri" w:hAnsi="Calibri" w:cs="Calibri"/>
          <w:color w:val="auto"/>
          <w:sz w:val="22"/>
          <w:szCs w:val="22"/>
        </w:rPr>
        <w:t>indirect proofs,</w:t>
      </w:r>
      <w:r w:rsidR="00F64D6A" w:rsidRPr="00526A48">
        <w:rPr>
          <w:rFonts w:ascii="Calibri" w:hAnsi="Calibri" w:cs="Calibri"/>
          <w:color w:val="7030A0"/>
          <w:sz w:val="22"/>
          <w:szCs w:val="22"/>
        </w:rPr>
        <w:t xml:space="preserve"> </w:t>
      </w:r>
      <w:r w:rsidR="00F64D6A" w:rsidRPr="00526A48">
        <w:rPr>
          <w:rFonts w:ascii="Calibri" w:hAnsi="Calibri" w:cs="Calibri"/>
          <w:sz w:val="22"/>
          <w:szCs w:val="22"/>
        </w:rPr>
        <w:t>and solve problems</w:t>
      </w:r>
      <w:r w:rsidR="00F64D6A" w:rsidRPr="00526A48">
        <w:rPr>
          <w:rFonts w:ascii="Calibri" w:hAnsi="Calibri" w:cs="Calibri"/>
          <w:color w:val="auto"/>
          <w:sz w:val="22"/>
          <w:szCs w:val="22"/>
        </w:rPr>
        <w:t xml:space="preserve">, including those in context, </w:t>
      </w:r>
      <w:r w:rsidR="00F64D6A" w:rsidRPr="00526A48">
        <w:rPr>
          <w:rFonts w:ascii="Calibri" w:hAnsi="Calibri" w:cs="Calibri"/>
          <w:sz w:val="22"/>
          <w:szCs w:val="22"/>
        </w:rPr>
        <w:t>involving measured attributes of similar triangles.</w:t>
      </w:r>
    </w:p>
    <w:p w14:paraId="1430294F"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16AD6A88" w14:textId="77777777" w:rsidR="00F64D6A" w:rsidRPr="00526A48" w:rsidRDefault="00F64D6A" w:rsidP="00573D99">
      <w:pPr>
        <w:pStyle w:val="NewLettering"/>
        <w:numPr>
          <w:ilvl w:val="0"/>
          <w:numId w:val="13"/>
        </w:numPr>
        <w:rPr>
          <w:rFonts w:ascii="Calibri" w:hAnsi="Calibri" w:cs="Calibri"/>
          <w:sz w:val="22"/>
          <w:szCs w:val="22"/>
        </w:rPr>
      </w:pPr>
      <w:r w:rsidRPr="00526A48">
        <w:rPr>
          <w:rFonts w:ascii="Calibri" w:hAnsi="Calibri" w:cs="Calibri"/>
          <w:sz w:val="22"/>
          <w:szCs w:val="22"/>
        </w:rPr>
        <w:t>Use definitions, postulates, and theorems (including Side-Angle-Side (SAS); Side-Side-Side (SSS); and Angle-Angle (AA)) to prove and justify that triangles are similar.</w:t>
      </w:r>
    </w:p>
    <w:p w14:paraId="15DCAB0A" w14:textId="77777777" w:rsidR="00F64D6A" w:rsidRPr="00526A48" w:rsidRDefault="00F64D6A" w:rsidP="00573D99">
      <w:pPr>
        <w:pStyle w:val="NewLettering"/>
        <w:numPr>
          <w:ilvl w:val="0"/>
          <w:numId w:val="13"/>
        </w:numPr>
        <w:rPr>
          <w:rFonts w:ascii="Calibri" w:hAnsi="Calibri" w:cs="Calibri"/>
          <w:sz w:val="22"/>
          <w:szCs w:val="22"/>
        </w:rPr>
      </w:pPr>
      <w:r w:rsidRPr="00526A48">
        <w:rPr>
          <w:rFonts w:ascii="Calibri" w:hAnsi="Calibri" w:cs="Calibri"/>
          <w:sz w:val="22"/>
          <w:szCs w:val="22"/>
        </w:rPr>
        <w:t>Use algebraic methods to prove that triangles are similar.</w:t>
      </w:r>
    </w:p>
    <w:p w14:paraId="4D9A6AFC" w14:textId="77777777" w:rsidR="00F64D6A" w:rsidRPr="00526A48" w:rsidRDefault="00F64D6A" w:rsidP="00573D99">
      <w:pPr>
        <w:pStyle w:val="NewLettering"/>
        <w:numPr>
          <w:ilvl w:val="0"/>
          <w:numId w:val="13"/>
        </w:numPr>
        <w:rPr>
          <w:rFonts w:ascii="Calibri" w:hAnsi="Calibri" w:cs="Calibri"/>
          <w:sz w:val="22"/>
          <w:szCs w:val="22"/>
        </w:rPr>
      </w:pPr>
      <w:r w:rsidRPr="00526A48">
        <w:rPr>
          <w:rFonts w:ascii="Calibri" w:hAnsi="Calibri" w:cs="Calibri"/>
          <w:sz w:val="22"/>
          <w:szCs w:val="22"/>
        </w:rPr>
        <w:t>Use coordinate methods, such as the slope formula and the distance formula, to prove two triangles are similar.</w:t>
      </w:r>
    </w:p>
    <w:p w14:paraId="380722E9" w14:textId="77777777" w:rsidR="00F64D6A" w:rsidRPr="00526A48" w:rsidRDefault="00F64D6A" w:rsidP="00573D99">
      <w:pPr>
        <w:pStyle w:val="NewLettering"/>
        <w:numPr>
          <w:ilvl w:val="0"/>
          <w:numId w:val="13"/>
        </w:numPr>
        <w:rPr>
          <w:rFonts w:ascii="Calibri" w:hAnsi="Calibri" w:cs="Calibri"/>
          <w:sz w:val="22"/>
          <w:szCs w:val="22"/>
        </w:rPr>
      </w:pPr>
      <w:r w:rsidRPr="00526A48">
        <w:rPr>
          <w:rFonts w:ascii="Calibri" w:hAnsi="Calibri" w:cs="Calibri"/>
          <w:sz w:val="22"/>
          <w:szCs w:val="22"/>
        </w:rPr>
        <w:t>Describe a sequence of transformations that can be used to verify similarity of triangles located in the same plane.</w:t>
      </w:r>
    </w:p>
    <w:p w14:paraId="04D30490" w14:textId="77777777" w:rsidR="00F64D6A" w:rsidRPr="00526A48" w:rsidRDefault="00F64D6A" w:rsidP="00573D99">
      <w:pPr>
        <w:pStyle w:val="NewLettering"/>
        <w:numPr>
          <w:ilvl w:val="0"/>
          <w:numId w:val="13"/>
        </w:numPr>
        <w:spacing w:after="240"/>
        <w:rPr>
          <w:rFonts w:ascii="Calibri" w:hAnsi="Calibri" w:cs="Calibri"/>
          <w:sz w:val="22"/>
          <w:szCs w:val="22"/>
        </w:rPr>
      </w:pPr>
      <w:r w:rsidRPr="00526A48">
        <w:rPr>
          <w:rFonts w:ascii="Calibri" w:hAnsi="Calibri" w:cs="Calibri"/>
          <w:sz w:val="22"/>
          <w:szCs w:val="22"/>
        </w:rPr>
        <w:t>Solve problems, including those in context involving attributes of similar triangles.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526A48"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526A48" w:rsidRDefault="003E50A3"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3E50A3" w:rsidRPr="00526A48" w14:paraId="3B55A5B1" w14:textId="77777777" w:rsidTr="00370866">
        <w:trPr>
          <w:trHeight w:val="299"/>
        </w:trPr>
        <w:tc>
          <w:tcPr>
            <w:tcW w:w="14310" w:type="dxa"/>
          </w:tcPr>
          <w:p w14:paraId="704F25A9"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Tools for understanding the standard: physical protractor, ruler, compass, straight edge, paper folding as well as digital tools in mathematical and drafting platforms (dynamic software). </w:t>
            </w:r>
          </w:p>
          <w:p w14:paraId="2764B64A"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Deductive or inductive reasoning is used in mathematical proofs.   </w:t>
            </w:r>
          </w:p>
          <w:p w14:paraId="5DB1EBF4"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Similarity does not depend on the position of the triangles. </w:t>
            </w:r>
          </w:p>
          <w:p w14:paraId="0DB5DCE4"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Similar triangles are created using dilations. </w:t>
            </w:r>
          </w:p>
          <w:p w14:paraId="14E7C3DD"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dilation is a transformation in which an image is formed by enlarging or reducing the preimage proportionally by a scale factor from the center of dilation. The center of dilation may or may not be on the preimage. The image of a dilation is </w:t>
            </w:r>
            <w:proofErr w:type="gramStart"/>
            <w:r w:rsidRPr="00526A48">
              <w:rPr>
                <w:rFonts w:ascii="Calibri" w:eastAsia="Times New Roman" w:hAnsi="Calibri" w:cs="Calibri"/>
                <w:sz w:val="22"/>
                <w:szCs w:val="22"/>
              </w:rPr>
              <w:t>similar to</w:t>
            </w:r>
            <w:proofErr w:type="gramEnd"/>
            <w:r w:rsidRPr="00526A48">
              <w:rPr>
                <w:rFonts w:ascii="Calibri" w:eastAsia="Times New Roman" w:hAnsi="Calibri" w:cs="Calibri"/>
                <w:sz w:val="22"/>
                <w:szCs w:val="22"/>
              </w:rPr>
              <w:t xml:space="preserve"> the preimage. </w:t>
            </w:r>
          </w:p>
          <w:p w14:paraId="1A51AF22"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Congruent figures are also similar, but similar figures are not necessarily congruent. Thus, congruence is a special case of similarity. </w:t>
            </w:r>
          </w:p>
          <w:p w14:paraId="4AB86785"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Corresponding sides of similar triangles are proportional. </w:t>
            </w:r>
          </w:p>
          <w:p w14:paraId="1F682DB0"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Corresponding angles of similar triangles are congruent. </w:t>
            </w:r>
          </w:p>
          <w:p w14:paraId="7AAD80A4" w14:textId="77777777" w:rsidR="00587AEC" w:rsidRPr="00526A48" w:rsidRDefault="00587AEC" w:rsidP="00573D99">
            <w:pPr>
              <w:numPr>
                <w:ilvl w:val="0"/>
                <w:numId w:val="30"/>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Proportional reasoning is important when comparing attribute measures in similar figures. </w:t>
            </w:r>
          </w:p>
          <w:p w14:paraId="4C9A3340" w14:textId="7A74AD8E" w:rsidR="00587AEC" w:rsidRPr="008E3B46" w:rsidRDefault="00587AEC" w:rsidP="00573D99">
            <w:pPr>
              <w:numPr>
                <w:ilvl w:val="0"/>
                <w:numId w:val="30"/>
              </w:numPr>
              <w:tabs>
                <w:tab w:val="clear" w:pos="720"/>
              </w:tabs>
              <w:spacing w:after="60"/>
              <w:ind w:left="345" w:hanging="374"/>
              <w:textAlignment w:val="baseline"/>
              <w:rPr>
                <w:rFonts w:ascii="Calibri" w:hAnsi="Calibri" w:cs="Calibri"/>
                <w:sz w:val="22"/>
                <w:szCs w:val="22"/>
              </w:rPr>
            </w:pPr>
            <w:r w:rsidRPr="00526A48">
              <w:rPr>
                <w:rFonts w:ascii="Calibri" w:eastAsia="Times New Roman" w:hAnsi="Calibri" w:cs="Calibri"/>
                <w:sz w:val="22"/>
                <w:szCs w:val="22"/>
              </w:rPr>
              <w:t>The altitude in a right triangle creates three similar right triangles.  </w:t>
            </w:r>
          </w:p>
          <w:p w14:paraId="693309A2" w14:textId="66057F2A" w:rsidR="008E3B46" w:rsidRDefault="008E3B46" w:rsidP="008E3B46">
            <w:pPr>
              <w:spacing w:after="60"/>
              <w:textAlignment w:val="baseline"/>
              <w:rPr>
                <w:rFonts w:ascii="Calibri" w:eastAsia="Times New Roman" w:hAnsi="Calibri" w:cs="Calibri"/>
                <w:sz w:val="22"/>
                <w:szCs w:val="22"/>
              </w:rPr>
            </w:pPr>
          </w:p>
          <w:p w14:paraId="7BEC5D00" w14:textId="35B8B4AC" w:rsidR="008E3B46" w:rsidRDefault="008E3B46" w:rsidP="008E3B46">
            <w:pPr>
              <w:spacing w:after="60"/>
              <w:textAlignment w:val="baseline"/>
              <w:rPr>
                <w:rFonts w:ascii="Calibri" w:eastAsia="Times New Roman" w:hAnsi="Calibri" w:cs="Calibri"/>
                <w:sz w:val="22"/>
                <w:szCs w:val="22"/>
              </w:rPr>
            </w:pPr>
          </w:p>
          <w:p w14:paraId="09F80514" w14:textId="0AE77489" w:rsidR="008E3B46" w:rsidRDefault="008E3B46" w:rsidP="008E3B46">
            <w:pPr>
              <w:spacing w:after="60"/>
              <w:textAlignment w:val="baseline"/>
              <w:rPr>
                <w:rFonts w:ascii="Calibri" w:eastAsia="Times New Roman" w:hAnsi="Calibri" w:cs="Calibri"/>
                <w:sz w:val="22"/>
                <w:szCs w:val="22"/>
              </w:rPr>
            </w:pPr>
          </w:p>
          <w:p w14:paraId="6C6E5BF2" w14:textId="60CA4B3F" w:rsidR="008E3B46" w:rsidRDefault="008E3B46" w:rsidP="008E3B46">
            <w:pPr>
              <w:spacing w:after="60"/>
              <w:textAlignment w:val="baseline"/>
              <w:rPr>
                <w:rFonts w:ascii="Calibri" w:eastAsia="Times New Roman" w:hAnsi="Calibri" w:cs="Calibri"/>
                <w:sz w:val="22"/>
                <w:szCs w:val="22"/>
              </w:rPr>
            </w:pPr>
          </w:p>
          <w:p w14:paraId="4BB5A54D" w14:textId="129346A7" w:rsidR="008E3B46" w:rsidRDefault="008E3B46" w:rsidP="008E3B46">
            <w:pPr>
              <w:spacing w:after="60"/>
              <w:textAlignment w:val="baseline"/>
              <w:rPr>
                <w:rFonts w:ascii="Calibri" w:eastAsia="Times New Roman" w:hAnsi="Calibri" w:cs="Calibri"/>
                <w:sz w:val="22"/>
                <w:szCs w:val="22"/>
              </w:rPr>
            </w:pPr>
          </w:p>
          <w:p w14:paraId="370A39AE" w14:textId="77777777" w:rsidR="008E3B46" w:rsidRPr="00526A48" w:rsidRDefault="008E3B46" w:rsidP="008E3B46">
            <w:pPr>
              <w:spacing w:after="60"/>
              <w:textAlignment w:val="baseline"/>
              <w:rPr>
                <w:rFonts w:ascii="Calibri" w:hAnsi="Calibri" w:cs="Calibri"/>
                <w:sz w:val="22"/>
                <w:szCs w:val="22"/>
              </w:rPr>
            </w:pPr>
          </w:p>
          <w:p w14:paraId="51F28DCD" w14:textId="6136D1E7" w:rsidR="00587AEC" w:rsidRPr="00526A48" w:rsidRDefault="00587AEC" w:rsidP="00587AEC">
            <w:pPr>
              <w:spacing w:after="60"/>
              <w:ind w:left="-29"/>
              <w:jc w:val="center"/>
              <w:textAlignment w:val="baseline"/>
              <w:rPr>
                <w:rFonts w:ascii="Calibri" w:hAnsi="Calibri" w:cs="Calibri"/>
                <w:sz w:val="22"/>
                <w:szCs w:val="22"/>
              </w:rPr>
            </w:pPr>
            <w:r w:rsidRPr="00526A48">
              <w:rPr>
                <w:rFonts w:ascii="Calibri" w:hAnsi="Calibri" w:cs="Calibri"/>
                <w:noProof/>
                <w:sz w:val="22"/>
                <w:szCs w:val="22"/>
              </w:rPr>
              <w:drawing>
                <wp:inline distT="0" distB="0" distL="0" distR="0" wp14:anchorId="0F1F825B" wp14:editId="46D8A511">
                  <wp:extent cx="3233666" cy="1718841"/>
                  <wp:effectExtent l="0" t="0" r="5080" b="0"/>
                  <wp:docPr id="999308870" name="Picture 999308870" descr="A right triangle split into smaller, similar right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8870" name="Picture 999308870" descr="A right triangle split into smaller, similar right triang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1358" cy="1728245"/>
                          </a:xfrm>
                          <a:prstGeom prst="rect">
                            <a:avLst/>
                          </a:prstGeom>
                          <a:noFill/>
                          <a:ln>
                            <a:noFill/>
                          </a:ln>
                        </pic:spPr>
                      </pic:pic>
                    </a:graphicData>
                  </a:graphic>
                </wp:inline>
              </w:drawing>
            </w:r>
          </w:p>
          <w:p w14:paraId="2F49BFF3" w14:textId="52AD0055" w:rsidR="00B15B1D" w:rsidRPr="00526A48" w:rsidRDefault="00587AEC" w:rsidP="00573D99">
            <w:pPr>
              <w:numPr>
                <w:ilvl w:val="0"/>
                <w:numId w:val="30"/>
              </w:numPr>
              <w:tabs>
                <w:tab w:val="clear" w:pos="720"/>
              </w:tabs>
              <w:spacing w:after="60"/>
              <w:ind w:left="345" w:hanging="374"/>
              <w:textAlignment w:val="baseline"/>
              <w:rPr>
                <w:rFonts w:ascii="Calibri" w:hAnsi="Calibri" w:cs="Calibri"/>
                <w:sz w:val="22"/>
                <w:szCs w:val="22"/>
              </w:rPr>
            </w:pPr>
            <w:r w:rsidRPr="00526A48">
              <w:rPr>
                <w:rFonts w:ascii="Calibri" w:eastAsia="Times New Roman" w:hAnsi="Calibri" w:cs="Calibri"/>
                <w:sz w:val="22"/>
                <w:szCs w:val="22"/>
              </w:rPr>
              <w:t>Similar triangles are connected to trig triangles. The similarity between triangles with the same angles is why the trig functions are consistent across all right triangles with the same angle.</w:t>
            </w:r>
          </w:p>
        </w:tc>
      </w:tr>
      <w:tr w:rsidR="003E50A3" w:rsidRPr="00526A48"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526A48" w:rsidRDefault="003E50A3" w:rsidP="00370866">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3E50A3" w:rsidRPr="00526A48" w14:paraId="70732021" w14:textId="77777777" w:rsidTr="00370866">
        <w:trPr>
          <w:trHeight w:val="314"/>
        </w:trPr>
        <w:tc>
          <w:tcPr>
            <w:tcW w:w="14310" w:type="dxa"/>
            <w:shd w:val="clear" w:color="auto" w:fill="auto"/>
          </w:tcPr>
          <w:p w14:paraId="74FE478E" w14:textId="77777777" w:rsidR="00EC02C9" w:rsidRPr="00526A48" w:rsidRDefault="00EC02C9" w:rsidP="00EC02C9">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12A37D06" w14:textId="77777777" w:rsidR="005C0DEF" w:rsidRPr="00526A48" w:rsidRDefault="005C0DEF" w:rsidP="00EC02C9">
            <w:pPr>
              <w:rPr>
                <w:rFonts w:ascii="Calibri" w:eastAsia="Times New Roman" w:hAnsi="Calibri" w:cs="Calibri"/>
                <w:sz w:val="22"/>
                <w:szCs w:val="22"/>
              </w:rPr>
            </w:pPr>
          </w:p>
          <w:p w14:paraId="3ABA1AF4" w14:textId="7D96AA5B" w:rsidR="00BD42DE" w:rsidRPr="00526A48" w:rsidRDefault="003E50A3" w:rsidP="00BD42DE">
            <w:pPr>
              <w:rPr>
                <w:rStyle w:val="cf01"/>
                <w:rFonts w:ascii="Calibri" w:hAnsi="Calibri" w:cs="Calibri"/>
                <w:sz w:val="22"/>
                <w:szCs w:val="22"/>
              </w:rPr>
            </w:pPr>
            <w:r w:rsidRPr="00526A48">
              <w:rPr>
                <w:rFonts w:ascii="Calibri" w:hAnsi="Calibri" w:cs="Calibri"/>
                <w:b/>
                <w:bCs/>
                <w:sz w:val="22"/>
                <w:szCs w:val="22"/>
              </w:rPr>
              <w:t xml:space="preserve">Mathematical Problem Solving: </w:t>
            </w:r>
            <w:r w:rsidR="00BD42DE" w:rsidRPr="00526A48">
              <w:rPr>
                <w:rFonts w:ascii="Calibri" w:hAnsi="Calibri" w:cs="Calibri"/>
                <w:sz w:val="22"/>
                <w:szCs w:val="22"/>
              </w:rPr>
              <w:t xml:space="preserve">Students will benefit from additional practice proving triangles similar by using </w:t>
            </w:r>
            <w:r w:rsidR="00DC5A28">
              <w:rPr>
                <w:rFonts w:ascii="Calibri" w:hAnsi="Calibri" w:cs="Calibri"/>
                <w:sz w:val="22"/>
                <w:szCs w:val="22"/>
              </w:rPr>
              <w:t xml:space="preserve">properties, </w:t>
            </w:r>
            <w:r w:rsidR="00BD42DE" w:rsidRPr="00526A48">
              <w:rPr>
                <w:rFonts w:ascii="Calibri" w:hAnsi="Calibri" w:cs="Calibri"/>
                <w:sz w:val="22"/>
                <w:szCs w:val="22"/>
              </w:rPr>
              <w:t>postulates</w:t>
            </w:r>
            <w:r w:rsidR="00DC5A28">
              <w:rPr>
                <w:rFonts w:ascii="Calibri" w:hAnsi="Calibri" w:cs="Calibri"/>
                <w:sz w:val="22"/>
                <w:szCs w:val="22"/>
              </w:rPr>
              <w:t>,</w:t>
            </w:r>
            <w:r w:rsidR="00BD42DE" w:rsidRPr="00526A48">
              <w:rPr>
                <w:rFonts w:ascii="Calibri" w:hAnsi="Calibri" w:cs="Calibri"/>
                <w:sz w:val="22"/>
                <w:szCs w:val="22"/>
              </w:rPr>
              <w:t xml:space="preserve"> or theorems. </w:t>
            </w:r>
            <w:r w:rsidR="00BD42DE" w:rsidRPr="00526A48">
              <w:rPr>
                <w:rStyle w:val="cf01"/>
                <w:rFonts w:ascii="Calibri" w:hAnsi="Calibri" w:cs="Calibri"/>
                <w:sz w:val="22"/>
                <w:szCs w:val="22"/>
              </w:rPr>
              <w:t>Example(s) with common misconceptions follow –</w:t>
            </w:r>
          </w:p>
          <w:p w14:paraId="44A4E1C8" w14:textId="1E5386DA" w:rsidR="00D14135" w:rsidRDefault="00D14135" w:rsidP="00D14135">
            <w:pPr>
              <w:rPr>
                <w:rFonts w:ascii="Calibri" w:hAnsi="Calibri" w:cs="Calibri"/>
              </w:rPr>
            </w:pPr>
          </w:p>
          <w:p w14:paraId="05692D58" w14:textId="2EFD3BC6" w:rsidR="008E3B46" w:rsidRDefault="008E3B46" w:rsidP="00D14135">
            <w:pPr>
              <w:rPr>
                <w:rFonts w:ascii="Calibri" w:hAnsi="Calibri" w:cs="Calibri"/>
              </w:rPr>
            </w:pPr>
          </w:p>
          <w:p w14:paraId="43EAD440" w14:textId="22DD735E" w:rsidR="008E3B46" w:rsidRDefault="008E3B46" w:rsidP="00D14135">
            <w:pPr>
              <w:rPr>
                <w:rFonts w:ascii="Calibri" w:hAnsi="Calibri" w:cs="Calibri"/>
              </w:rPr>
            </w:pPr>
          </w:p>
          <w:p w14:paraId="249FA801" w14:textId="1BFCF373" w:rsidR="008E3B46" w:rsidRDefault="008E3B46" w:rsidP="00D14135">
            <w:pPr>
              <w:rPr>
                <w:rFonts w:ascii="Calibri" w:hAnsi="Calibri" w:cs="Calibri"/>
              </w:rPr>
            </w:pPr>
          </w:p>
          <w:p w14:paraId="52144863" w14:textId="6F29CDFC" w:rsidR="008E3B46" w:rsidRDefault="008E3B46" w:rsidP="00D14135">
            <w:pPr>
              <w:rPr>
                <w:rFonts w:ascii="Calibri" w:hAnsi="Calibri" w:cs="Calibri"/>
              </w:rPr>
            </w:pPr>
          </w:p>
          <w:p w14:paraId="31D03C73" w14:textId="1CABE404" w:rsidR="008E3B46" w:rsidRDefault="008E3B46" w:rsidP="00D14135">
            <w:pPr>
              <w:rPr>
                <w:rFonts w:ascii="Calibri" w:hAnsi="Calibri" w:cs="Calibri"/>
              </w:rPr>
            </w:pPr>
          </w:p>
          <w:p w14:paraId="095737EF" w14:textId="7209946D" w:rsidR="008E3B46" w:rsidRDefault="008E3B46" w:rsidP="00D14135">
            <w:pPr>
              <w:rPr>
                <w:rFonts w:ascii="Calibri" w:hAnsi="Calibri" w:cs="Calibri"/>
              </w:rPr>
            </w:pPr>
          </w:p>
          <w:p w14:paraId="74901A2C" w14:textId="5748FE7F" w:rsidR="008E3B46" w:rsidRDefault="008E3B46" w:rsidP="00D14135">
            <w:pPr>
              <w:rPr>
                <w:rFonts w:ascii="Calibri" w:hAnsi="Calibri" w:cs="Calibri"/>
              </w:rPr>
            </w:pPr>
          </w:p>
          <w:p w14:paraId="2658395C" w14:textId="219D557E" w:rsidR="008E3B46" w:rsidRDefault="008E3B46" w:rsidP="00D14135">
            <w:pPr>
              <w:rPr>
                <w:rFonts w:ascii="Calibri" w:hAnsi="Calibri" w:cs="Calibri"/>
              </w:rPr>
            </w:pPr>
          </w:p>
          <w:p w14:paraId="2BE578CC" w14:textId="1D580287" w:rsidR="008E3B46" w:rsidRDefault="008E3B46" w:rsidP="00D14135">
            <w:pPr>
              <w:rPr>
                <w:rFonts w:ascii="Calibri" w:hAnsi="Calibri" w:cs="Calibri"/>
              </w:rPr>
            </w:pPr>
          </w:p>
          <w:p w14:paraId="5465B568" w14:textId="5CED31BE" w:rsidR="008E3B46" w:rsidRDefault="008E3B46" w:rsidP="00D14135">
            <w:pPr>
              <w:rPr>
                <w:rFonts w:ascii="Calibri" w:hAnsi="Calibri" w:cs="Calibri"/>
              </w:rPr>
            </w:pPr>
          </w:p>
          <w:p w14:paraId="129A337F" w14:textId="40B65113" w:rsidR="008E3B46" w:rsidRDefault="008E3B46" w:rsidP="00D14135">
            <w:pPr>
              <w:rPr>
                <w:rFonts w:ascii="Calibri" w:hAnsi="Calibri" w:cs="Calibri"/>
              </w:rPr>
            </w:pPr>
          </w:p>
          <w:p w14:paraId="2D5119C0" w14:textId="1B55980B" w:rsidR="008E3B46" w:rsidRDefault="008E3B46" w:rsidP="00D14135">
            <w:pPr>
              <w:rPr>
                <w:rFonts w:ascii="Calibri" w:hAnsi="Calibri" w:cs="Calibri"/>
              </w:rPr>
            </w:pPr>
          </w:p>
          <w:p w14:paraId="3DB6A7CD" w14:textId="77777777" w:rsidR="008E3B46" w:rsidRPr="00526A48" w:rsidRDefault="008E3B46" w:rsidP="00D14135">
            <w:pPr>
              <w:rPr>
                <w:rFonts w:ascii="Calibri" w:hAnsi="Calibri" w:cs="Calibri"/>
              </w:rPr>
            </w:pPr>
          </w:p>
          <w:p w14:paraId="59C80723" w14:textId="7C6EE06E" w:rsidR="00D14135" w:rsidRPr="00526A48" w:rsidRDefault="00D14135" w:rsidP="00D14135">
            <w:pPr>
              <w:jc w:val="center"/>
              <w:rPr>
                <w:rFonts w:ascii="Calibri" w:hAnsi="Calibri" w:cs="Calibri"/>
              </w:rPr>
            </w:pPr>
            <w:r w:rsidRPr="00526A48">
              <w:rPr>
                <w:rFonts w:ascii="Calibri" w:hAnsi="Calibri" w:cs="Calibri"/>
                <w:noProof/>
              </w:rPr>
              <w:drawing>
                <wp:inline distT="0" distB="0" distL="0" distR="0" wp14:anchorId="2EAB94FB" wp14:editId="105E95A7">
                  <wp:extent cx="4227353" cy="3927945"/>
                  <wp:effectExtent l="0" t="0" r="1905" b="0"/>
                  <wp:docPr id="38918" name="Picture 6" descr="Complete a proof of two similar triangles with a two-column proof provided to fill i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8" name="Picture 6" descr="Complete a proof of two similar triangles with a two-column proof provided to fill in"/>
                          <pic:cNvPicPr>
                            <a:picLocks noGrp="1" noChangeAspect="1" noChangeArrowheads="1"/>
                          </pic:cNvPicPr>
                        </pic:nvPicPr>
                        <pic:blipFill>
                          <a:blip r:embed="rId37" cstate="print"/>
                          <a:srcRect/>
                          <a:stretch>
                            <a:fillRect/>
                          </a:stretch>
                        </pic:blipFill>
                        <pic:spPr bwMode="auto">
                          <a:xfrm>
                            <a:off x="0" y="0"/>
                            <a:ext cx="4237892" cy="3937737"/>
                          </a:xfrm>
                          <a:prstGeom prst="rect">
                            <a:avLst/>
                          </a:prstGeom>
                          <a:noFill/>
                          <a:ln w="9525">
                            <a:noFill/>
                            <a:miter lim="800000"/>
                            <a:headEnd/>
                            <a:tailEnd/>
                          </a:ln>
                        </pic:spPr>
                      </pic:pic>
                    </a:graphicData>
                  </a:graphic>
                </wp:inline>
              </w:drawing>
            </w:r>
          </w:p>
          <w:p w14:paraId="4374E8CF" w14:textId="5F826C8E" w:rsidR="00D14135" w:rsidRPr="00526A48" w:rsidRDefault="00DC5A28" w:rsidP="00D14135">
            <w:pPr>
              <w:ind w:left="720"/>
              <w:rPr>
                <w:rFonts w:ascii="Calibri" w:hAnsi="Calibri" w:cs="Calibri"/>
                <w:sz w:val="22"/>
                <w:szCs w:val="22"/>
              </w:rPr>
            </w:pPr>
            <w:r>
              <w:rPr>
                <w:rFonts w:ascii="Calibri" w:hAnsi="Calibri" w:cs="Calibri"/>
                <w:sz w:val="22"/>
                <w:szCs w:val="22"/>
              </w:rPr>
              <w:t xml:space="preserve">Misconceptions exist when students forget to apply the correct justification in the appropriate row given a two-column proof. </w:t>
            </w:r>
            <w:r w:rsidR="00D14135" w:rsidRPr="00526A48">
              <w:rPr>
                <w:rFonts w:ascii="Calibri" w:hAnsi="Calibri" w:cs="Calibri"/>
                <w:sz w:val="22"/>
                <w:szCs w:val="22"/>
              </w:rPr>
              <w:t>The answers are:</w:t>
            </w:r>
          </w:p>
          <w:p w14:paraId="2AF24ACE" w14:textId="23A1B447" w:rsidR="00D14135" w:rsidRPr="00526A48" w:rsidRDefault="00D14135" w:rsidP="00573D99">
            <w:pPr>
              <w:pStyle w:val="ListParagraph"/>
              <w:numPr>
                <w:ilvl w:val="1"/>
                <w:numId w:val="54"/>
              </w:numPr>
              <w:rPr>
                <w:rFonts w:ascii="Calibri" w:hAnsi="Calibri" w:cs="Calibri"/>
                <w:sz w:val="22"/>
                <w:szCs w:val="22"/>
              </w:rPr>
            </w:pPr>
            <w:r w:rsidRPr="00526A48">
              <w:rPr>
                <w:rFonts w:ascii="Calibri" w:hAnsi="Calibri" w:cs="Calibri"/>
                <w:sz w:val="22"/>
                <w:szCs w:val="22"/>
              </w:rPr>
              <w:t>Definition of congruence</w:t>
            </w:r>
          </w:p>
          <w:p w14:paraId="6A145B82" w14:textId="77777777" w:rsidR="00D14135" w:rsidRPr="00526A48" w:rsidRDefault="00D14135" w:rsidP="00573D99">
            <w:pPr>
              <w:pStyle w:val="ListParagraph"/>
              <w:numPr>
                <w:ilvl w:val="1"/>
                <w:numId w:val="54"/>
              </w:numPr>
              <w:rPr>
                <w:rFonts w:ascii="Calibri" w:hAnsi="Calibri" w:cs="Calibri"/>
                <w:sz w:val="22"/>
                <w:szCs w:val="22"/>
              </w:rPr>
            </w:pPr>
            <w:r w:rsidRPr="00526A48">
              <w:rPr>
                <w:rFonts w:ascii="Calibri" w:hAnsi="Calibri" w:cs="Calibri"/>
                <w:sz w:val="22"/>
                <w:szCs w:val="22"/>
              </w:rPr>
              <w:t>Division property of equality</w:t>
            </w:r>
          </w:p>
          <w:p w14:paraId="7E1CF237" w14:textId="5DEB4439" w:rsidR="00D14135" w:rsidRPr="00526A48" w:rsidRDefault="00D14135" w:rsidP="00573D99">
            <w:pPr>
              <w:pStyle w:val="ListParagraph"/>
              <w:numPr>
                <w:ilvl w:val="1"/>
                <w:numId w:val="54"/>
              </w:numPr>
              <w:rPr>
                <w:rFonts w:ascii="Calibri" w:hAnsi="Calibri" w:cs="Calibri"/>
                <w:sz w:val="22"/>
                <w:szCs w:val="22"/>
              </w:rPr>
            </w:pPr>
            <w:r w:rsidRPr="00526A48">
              <w:rPr>
                <w:rFonts w:ascii="Calibri" w:hAnsi="Calibri" w:cs="Calibri"/>
                <w:sz w:val="22"/>
                <w:szCs w:val="22"/>
              </w:rPr>
              <w:t>SAS Similarity</w:t>
            </w:r>
          </w:p>
          <w:p w14:paraId="2A666281" w14:textId="77777777" w:rsidR="00BD42DE" w:rsidRDefault="00BD42DE" w:rsidP="00D14135">
            <w:pPr>
              <w:rPr>
                <w:rFonts w:ascii="Calibri" w:hAnsi="Calibri" w:cs="Calibri"/>
                <w:b/>
                <w:bCs/>
                <w:sz w:val="22"/>
                <w:szCs w:val="22"/>
              </w:rPr>
            </w:pPr>
          </w:p>
          <w:p w14:paraId="4685F3F4" w14:textId="2CFC2FAF" w:rsidR="00D14135" w:rsidRPr="00526A48" w:rsidRDefault="003E50A3" w:rsidP="00D14135">
            <w:pPr>
              <w:rPr>
                <w:rStyle w:val="cf01"/>
                <w:rFonts w:ascii="Calibri" w:hAnsi="Calibri" w:cs="Calibri"/>
                <w:sz w:val="22"/>
                <w:szCs w:val="22"/>
              </w:rPr>
            </w:pPr>
            <w:r w:rsidRPr="00526A48">
              <w:rPr>
                <w:rFonts w:ascii="Calibri" w:hAnsi="Calibri" w:cs="Calibri"/>
                <w:b/>
                <w:bCs/>
                <w:sz w:val="22"/>
                <w:szCs w:val="22"/>
              </w:rPr>
              <w:t xml:space="preserve">Mathematical Reasoning: </w:t>
            </w:r>
            <w:r w:rsidR="00D14135" w:rsidRPr="00526A48">
              <w:rPr>
                <w:rFonts w:ascii="Calibri" w:hAnsi="Calibri" w:cs="Calibri"/>
                <w:sz w:val="22"/>
                <w:szCs w:val="22"/>
              </w:rPr>
              <w:t xml:space="preserve">Students need additional practice proving triangles similar when specific measurements are not given. </w:t>
            </w:r>
            <w:r w:rsidR="00D14135" w:rsidRPr="00526A48">
              <w:rPr>
                <w:rStyle w:val="cf01"/>
                <w:rFonts w:ascii="Calibri" w:hAnsi="Calibri" w:cs="Calibri"/>
                <w:sz w:val="22"/>
                <w:szCs w:val="22"/>
              </w:rPr>
              <w:t>Example(s</w:t>
            </w:r>
            <w:r w:rsidR="00DC5A28">
              <w:rPr>
                <w:rStyle w:val="cf01"/>
                <w:rFonts w:ascii="Calibri" w:hAnsi="Calibri" w:cs="Calibri"/>
                <w:sz w:val="22"/>
                <w:szCs w:val="22"/>
              </w:rPr>
              <w:t>)</w:t>
            </w:r>
            <w:r w:rsidR="00D14135" w:rsidRPr="00526A48">
              <w:rPr>
                <w:rStyle w:val="cf01"/>
                <w:rFonts w:ascii="Calibri" w:hAnsi="Calibri" w:cs="Calibri"/>
                <w:sz w:val="22"/>
                <w:szCs w:val="22"/>
              </w:rPr>
              <w:t xml:space="preserve"> follow –</w:t>
            </w:r>
          </w:p>
          <w:p w14:paraId="6A3695EE" w14:textId="77777777" w:rsidR="00DC5A28" w:rsidRDefault="00DC5A28" w:rsidP="00227290">
            <w:pPr>
              <w:ind w:left="720"/>
              <w:rPr>
                <w:rFonts w:ascii="Calibri" w:hAnsi="Calibri" w:cs="Calibri"/>
                <w:sz w:val="22"/>
                <w:szCs w:val="22"/>
              </w:rPr>
            </w:pPr>
          </w:p>
          <w:p w14:paraId="072EBC8F" w14:textId="10F28017" w:rsidR="003E50A3" w:rsidRDefault="00DC5A28" w:rsidP="002B6314">
            <w:pPr>
              <w:rPr>
                <w:rFonts w:ascii="Calibri" w:hAnsi="Calibri" w:cs="Calibri"/>
                <w:sz w:val="22"/>
                <w:szCs w:val="22"/>
              </w:rPr>
            </w:pPr>
            <w:r>
              <w:rPr>
                <w:rFonts w:ascii="Calibri" w:hAnsi="Calibri" w:cs="Calibri"/>
                <w:sz w:val="22"/>
                <w:szCs w:val="22"/>
              </w:rPr>
              <w:t xml:space="preserve">Refer to the image that follows. </w:t>
            </w:r>
            <w:r w:rsidR="00227290" w:rsidRPr="00526A48">
              <w:rPr>
                <w:rFonts w:ascii="Calibri" w:hAnsi="Calibri" w:cs="Calibri"/>
                <w:sz w:val="22"/>
                <w:szCs w:val="22"/>
              </w:rPr>
              <w:t xml:space="preserve">Given: </w:t>
            </w:r>
            <m:oMath>
              <m:r>
                <w:rPr>
                  <w:rFonts w:ascii="Cambria Math" w:hAnsi="Cambria Math" w:cs="Calibri"/>
                  <w:sz w:val="22"/>
                  <w:szCs w:val="22"/>
                </w:rPr>
                <m:t>∆</m:t>
              </m:r>
            </m:oMath>
            <w:r w:rsidR="00227290" w:rsidRPr="00526A48">
              <w:rPr>
                <w:rFonts w:ascii="Calibri" w:hAnsi="Calibri" w:cs="Calibri"/>
                <w:sz w:val="22"/>
                <w:szCs w:val="22"/>
              </w:rPr>
              <w:t xml:space="preserve"> </w:t>
            </w:r>
            <w:r w:rsidR="00227290" w:rsidRPr="00526A48">
              <w:rPr>
                <w:rFonts w:ascii="Calibri" w:hAnsi="Calibri" w:cs="Calibri"/>
                <w:i/>
                <w:iCs/>
                <w:sz w:val="22"/>
                <w:szCs w:val="22"/>
              </w:rPr>
              <w:t>MNO</w:t>
            </w:r>
            <w:r w:rsidR="00227290" w:rsidRPr="00526A48">
              <w:rPr>
                <w:rFonts w:ascii="Calibri" w:hAnsi="Calibri" w:cs="Calibri"/>
                <w:sz w:val="22"/>
                <w:szCs w:val="22"/>
              </w:rPr>
              <w:t xml:space="preserve"> and </w:t>
            </w:r>
            <m:oMath>
              <m:r>
                <w:rPr>
                  <w:rFonts w:ascii="Cambria Math" w:hAnsi="Cambria Math" w:cs="Calibri"/>
                  <w:sz w:val="22"/>
                  <w:szCs w:val="22"/>
                </w:rPr>
                <m:t>∆</m:t>
              </m:r>
            </m:oMath>
            <w:r w:rsidR="00227290" w:rsidRPr="00526A48">
              <w:rPr>
                <w:rFonts w:ascii="Calibri" w:hAnsi="Calibri" w:cs="Calibri"/>
                <w:sz w:val="22"/>
                <w:szCs w:val="22"/>
              </w:rPr>
              <w:t xml:space="preserve"> </w:t>
            </w:r>
            <w:r w:rsidR="00227290" w:rsidRPr="00526A48">
              <w:rPr>
                <w:rFonts w:ascii="Calibri" w:hAnsi="Calibri" w:cs="Calibri"/>
                <w:i/>
                <w:iCs/>
                <w:sz w:val="22"/>
                <w:szCs w:val="22"/>
              </w:rPr>
              <w:t xml:space="preserve">VTS </w:t>
            </w:r>
            <w:r w:rsidR="00227290" w:rsidRPr="00526A48">
              <w:rPr>
                <w:rFonts w:ascii="Calibri" w:hAnsi="Calibri" w:cs="Calibri"/>
                <w:sz w:val="22"/>
                <w:szCs w:val="22"/>
              </w:rPr>
              <w:t xml:space="preserve"> </w:t>
            </w:r>
          </w:p>
          <w:p w14:paraId="0A5203C2" w14:textId="23503A18" w:rsidR="00DC5A28" w:rsidRDefault="00DC5A28" w:rsidP="00227290">
            <w:pPr>
              <w:ind w:left="720"/>
              <w:rPr>
                <w:rFonts w:ascii="Calibri" w:hAnsi="Calibri" w:cs="Calibri"/>
                <w:sz w:val="22"/>
                <w:szCs w:val="22"/>
              </w:rPr>
            </w:pPr>
          </w:p>
          <w:p w14:paraId="57D15D4B" w14:textId="15F4F764" w:rsidR="008E3B46" w:rsidRDefault="008E3B46" w:rsidP="00227290">
            <w:pPr>
              <w:ind w:left="720"/>
              <w:rPr>
                <w:rFonts w:ascii="Calibri" w:hAnsi="Calibri" w:cs="Calibri"/>
                <w:sz w:val="22"/>
                <w:szCs w:val="22"/>
              </w:rPr>
            </w:pPr>
          </w:p>
          <w:p w14:paraId="71C37571" w14:textId="77777777" w:rsidR="008E3B46" w:rsidRPr="00526A48" w:rsidRDefault="008E3B46" w:rsidP="00227290">
            <w:pPr>
              <w:ind w:left="720"/>
              <w:rPr>
                <w:rFonts w:ascii="Calibri" w:hAnsi="Calibri" w:cs="Calibri"/>
                <w:sz w:val="22"/>
                <w:szCs w:val="22"/>
              </w:rPr>
            </w:pPr>
          </w:p>
          <w:p w14:paraId="5FC3B7C0" w14:textId="51B6A16C" w:rsidR="00227290" w:rsidRDefault="00227290" w:rsidP="00DC5A28">
            <w:pPr>
              <w:jc w:val="center"/>
              <w:rPr>
                <w:rFonts w:ascii="Calibri" w:hAnsi="Calibri" w:cs="Calibri"/>
                <w:sz w:val="22"/>
                <w:szCs w:val="22"/>
              </w:rPr>
            </w:pPr>
            <w:r w:rsidRPr="00526A48">
              <w:rPr>
                <w:rFonts w:ascii="Calibri" w:hAnsi="Calibri" w:cs="Calibri"/>
                <w:noProof/>
                <w:sz w:val="22"/>
                <w:szCs w:val="22"/>
              </w:rPr>
              <w:drawing>
                <wp:inline distT="0" distB="0" distL="0" distR="0" wp14:anchorId="665B9F79" wp14:editId="737A5CB9">
                  <wp:extent cx="1911448" cy="1587582"/>
                  <wp:effectExtent l="0" t="0" r="0" b="0"/>
                  <wp:docPr id="455665102" name="Picture 1" descr="Two similar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65102" name="Picture 1" descr="Two similar triangles"/>
                          <pic:cNvPicPr/>
                        </pic:nvPicPr>
                        <pic:blipFill>
                          <a:blip r:embed="rId38"/>
                          <a:stretch>
                            <a:fillRect/>
                          </a:stretch>
                        </pic:blipFill>
                        <pic:spPr>
                          <a:xfrm>
                            <a:off x="0" y="0"/>
                            <a:ext cx="1911448" cy="1587582"/>
                          </a:xfrm>
                          <a:prstGeom prst="rect">
                            <a:avLst/>
                          </a:prstGeom>
                        </pic:spPr>
                      </pic:pic>
                    </a:graphicData>
                  </a:graphic>
                </wp:inline>
              </w:drawing>
            </w:r>
          </w:p>
          <w:p w14:paraId="687B68A8" w14:textId="77777777" w:rsidR="00DC5A28" w:rsidRPr="00526A48" w:rsidRDefault="00DC5A28" w:rsidP="00DC5A28">
            <w:pPr>
              <w:jc w:val="center"/>
              <w:rPr>
                <w:rFonts w:ascii="Calibri" w:hAnsi="Calibri" w:cs="Calibri"/>
                <w:sz w:val="22"/>
                <w:szCs w:val="22"/>
              </w:rPr>
            </w:pPr>
          </w:p>
          <w:p w14:paraId="7F4A9F5E" w14:textId="2F61DD58" w:rsidR="00227290" w:rsidRPr="00526A48" w:rsidRDefault="00227290" w:rsidP="002B6314">
            <w:pPr>
              <w:rPr>
                <w:rFonts w:ascii="Calibri" w:hAnsi="Calibri" w:cs="Calibri"/>
                <w:sz w:val="22"/>
                <w:szCs w:val="22"/>
              </w:rPr>
            </w:pPr>
            <w:r w:rsidRPr="00526A48">
              <w:rPr>
                <w:rFonts w:ascii="Calibri" w:hAnsi="Calibri" w:cs="Calibri"/>
                <w:sz w:val="22"/>
                <w:szCs w:val="22"/>
              </w:rPr>
              <w:t xml:space="preserve">Select two relationships that together would prove </w:t>
            </w:r>
            <m:oMath>
              <m:r>
                <w:rPr>
                  <w:rFonts w:ascii="Cambria Math" w:hAnsi="Cambria Math" w:cs="Calibri"/>
                  <w:sz w:val="22"/>
                  <w:szCs w:val="22"/>
                </w:rPr>
                <m:t>∆</m:t>
              </m:r>
            </m:oMath>
            <w:r w:rsidRPr="00526A48">
              <w:rPr>
                <w:rFonts w:ascii="Calibri" w:hAnsi="Calibri" w:cs="Calibri"/>
                <w:sz w:val="22"/>
                <w:szCs w:val="22"/>
              </w:rPr>
              <w:t xml:space="preserve">  </w:t>
            </w:r>
            <w:r w:rsidRPr="00526A48">
              <w:rPr>
                <w:rFonts w:ascii="Calibri" w:hAnsi="Calibri" w:cs="Calibri"/>
                <w:i/>
                <w:iCs/>
                <w:sz w:val="22"/>
                <w:szCs w:val="22"/>
              </w:rPr>
              <w:t>MNO</w:t>
            </w:r>
            <w:r w:rsidRPr="00526A48">
              <w:rPr>
                <w:rFonts w:ascii="Calibri" w:hAnsi="Calibri" w:cs="Calibri"/>
                <w:sz w:val="22"/>
                <w:szCs w:val="22"/>
              </w:rPr>
              <w:t xml:space="preserve"> and </w:t>
            </w:r>
            <m:oMath>
              <m:r>
                <w:rPr>
                  <w:rFonts w:ascii="Cambria Math" w:hAnsi="Cambria Math" w:cs="Calibri"/>
                  <w:sz w:val="22"/>
                  <w:szCs w:val="22"/>
                </w:rPr>
                <m:t>∆</m:t>
              </m:r>
            </m:oMath>
            <w:r w:rsidRPr="00526A48">
              <w:rPr>
                <w:rFonts w:ascii="Calibri" w:hAnsi="Calibri" w:cs="Calibri"/>
                <w:sz w:val="22"/>
                <w:szCs w:val="22"/>
              </w:rPr>
              <w:t xml:space="preserve"> </w:t>
            </w:r>
            <w:proofErr w:type="gramStart"/>
            <w:r w:rsidRPr="00526A48">
              <w:rPr>
                <w:rFonts w:ascii="Calibri" w:hAnsi="Calibri" w:cs="Calibri"/>
                <w:i/>
                <w:iCs/>
                <w:sz w:val="22"/>
                <w:szCs w:val="22"/>
              </w:rPr>
              <w:t xml:space="preserve">VTS </w:t>
            </w:r>
            <w:r w:rsidRPr="00526A48">
              <w:rPr>
                <w:rFonts w:ascii="Calibri" w:hAnsi="Calibri" w:cs="Calibri"/>
                <w:sz w:val="22"/>
                <w:szCs w:val="22"/>
              </w:rPr>
              <w:t xml:space="preserve"> by</w:t>
            </w:r>
            <w:proofErr w:type="gramEnd"/>
            <w:r w:rsidRPr="00526A48">
              <w:rPr>
                <w:rFonts w:ascii="Calibri" w:hAnsi="Calibri" w:cs="Calibri"/>
                <w:sz w:val="22"/>
                <w:szCs w:val="22"/>
              </w:rPr>
              <w:t xml:space="preserve"> the Side-Angle-Side (SAS) Similarity Theorem.</w:t>
            </w:r>
          </w:p>
          <w:p w14:paraId="2A4E0EAE" w14:textId="6CD0DC7F" w:rsidR="00227290" w:rsidRPr="00526A48" w:rsidRDefault="00227290" w:rsidP="00227290">
            <w:pPr>
              <w:ind w:left="720"/>
              <w:rPr>
                <w:rFonts w:ascii="Calibri" w:hAnsi="Calibri" w:cs="Calibri"/>
                <w:sz w:val="22"/>
                <w:szCs w:val="22"/>
              </w:rPr>
            </w:pPr>
          </w:p>
          <w:p w14:paraId="5A9A66A8" w14:textId="77777777" w:rsidR="00DC5A28" w:rsidRPr="00DC5A28" w:rsidRDefault="00227290" w:rsidP="00573D99">
            <w:pPr>
              <w:pStyle w:val="ListParagraph"/>
              <w:numPr>
                <w:ilvl w:val="1"/>
                <w:numId w:val="58"/>
              </w:numPr>
              <w:spacing w:line="360" w:lineRule="auto"/>
              <w:rPr>
                <w:rFonts w:ascii="Calibri" w:hAnsi="Calibri" w:cs="Calibri"/>
                <w:i/>
                <w:iCs/>
                <w:sz w:val="22"/>
                <w:szCs w:val="22"/>
              </w:rPr>
            </w:pPr>
            <w:r w:rsidRPr="00DC5A28">
              <w:rPr>
                <w:rFonts w:ascii="Cambria Math" w:hAnsi="Cambria Math" w:cs="Cambria Math"/>
                <w:sz w:val="22"/>
                <w:szCs w:val="22"/>
              </w:rPr>
              <w:t>∠</w:t>
            </w:r>
            <w:r w:rsidRPr="00DC5A28">
              <w:rPr>
                <w:rFonts w:ascii="Calibri" w:hAnsi="Calibri" w:cs="Calibri"/>
                <w:i/>
                <w:iCs/>
                <w:sz w:val="22"/>
                <w:szCs w:val="22"/>
              </w:rPr>
              <w:t xml:space="preserve">N </w:t>
            </w:r>
            <w:r w:rsidRPr="00DC5A28">
              <w:rPr>
                <w:rFonts w:ascii="Cambria Math" w:hAnsi="Cambria Math" w:cs="Cambria Math"/>
                <w:sz w:val="22"/>
                <w:szCs w:val="22"/>
              </w:rPr>
              <w:t>≅</w:t>
            </w:r>
            <w:r w:rsidRPr="00DC5A28">
              <w:rPr>
                <w:rFonts w:ascii="Calibri" w:hAnsi="Calibri" w:cs="Calibri"/>
                <w:i/>
                <w:iCs/>
                <w:sz w:val="22"/>
                <w:szCs w:val="22"/>
              </w:rPr>
              <w:t xml:space="preserve"> </w:t>
            </w:r>
            <w:r w:rsidRPr="00DC5A28">
              <w:rPr>
                <w:rFonts w:ascii="Cambria Math" w:hAnsi="Cambria Math" w:cs="Cambria Math"/>
                <w:sz w:val="22"/>
                <w:szCs w:val="22"/>
              </w:rPr>
              <w:t>∠</w:t>
            </w:r>
            <w:r w:rsidRPr="00DC5A28">
              <w:rPr>
                <w:rFonts w:ascii="Calibri" w:hAnsi="Calibri" w:cs="Calibri"/>
                <w:i/>
                <w:iCs/>
                <w:sz w:val="22"/>
                <w:szCs w:val="22"/>
              </w:rPr>
              <w:t>T</w:t>
            </w:r>
            <w:r w:rsidRPr="00DC5A28">
              <w:rPr>
                <w:rFonts w:ascii="Calibri" w:hAnsi="Calibri" w:cs="Calibri"/>
                <w:i/>
                <w:iCs/>
                <w:sz w:val="22"/>
                <w:szCs w:val="22"/>
              </w:rPr>
              <w:tab/>
            </w:r>
            <w:r w:rsidRPr="00DC5A28">
              <w:rPr>
                <w:rFonts w:ascii="Calibri" w:hAnsi="Calibri" w:cs="Calibri"/>
                <w:i/>
                <w:iCs/>
                <w:sz w:val="22"/>
                <w:szCs w:val="22"/>
              </w:rPr>
              <w:tab/>
            </w:r>
          </w:p>
          <w:p w14:paraId="5767A0D0" w14:textId="77777777" w:rsidR="00DC5A28" w:rsidRPr="00DC5A28" w:rsidRDefault="00227290" w:rsidP="00573D99">
            <w:pPr>
              <w:pStyle w:val="ListParagraph"/>
              <w:numPr>
                <w:ilvl w:val="1"/>
                <w:numId w:val="58"/>
              </w:numPr>
              <w:spacing w:line="360" w:lineRule="auto"/>
              <w:rPr>
                <w:rFonts w:ascii="Calibri" w:hAnsi="Calibri" w:cs="Calibri"/>
                <w:i/>
                <w:iCs/>
                <w:sz w:val="22"/>
                <w:szCs w:val="22"/>
              </w:rPr>
            </w:pPr>
            <w:r w:rsidRPr="00DC5A28">
              <w:rPr>
                <w:rFonts w:ascii="Cambria Math" w:hAnsi="Cambria Math" w:cs="Cambria Math"/>
                <w:sz w:val="22"/>
                <w:szCs w:val="22"/>
              </w:rPr>
              <w:t>∠</w:t>
            </w:r>
            <w:r w:rsidRPr="00DC5A28">
              <w:rPr>
                <w:rFonts w:ascii="Calibri" w:hAnsi="Calibri" w:cs="Calibri"/>
                <w:i/>
                <w:iCs/>
                <w:sz w:val="22"/>
                <w:szCs w:val="22"/>
              </w:rPr>
              <w:t xml:space="preserve">M </w:t>
            </w:r>
            <w:r w:rsidRPr="00DC5A28">
              <w:rPr>
                <w:rFonts w:ascii="Cambria Math" w:hAnsi="Cambria Math" w:cs="Cambria Math"/>
                <w:sz w:val="22"/>
                <w:szCs w:val="22"/>
              </w:rPr>
              <w:t>≅</w:t>
            </w:r>
            <w:r w:rsidRPr="00DC5A28">
              <w:rPr>
                <w:rFonts w:ascii="Calibri" w:hAnsi="Calibri" w:cs="Calibri"/>
                <w:i/>
                <w:iCs/>
                <w:sz w:val="22"/>
                <w:szCs w:val="22"/>
              </w:rPr>
              <w:t xml:space="preserve"> </w:t>
            </w:r>
            <w:r w:rsidRPr="00DC5A28">
              <w:rPr>
                <w:rFonts w:ascii="Cambria Math" w:hAnsi="Cambria Math" w:cs="Cambria Math"/>
                <w:sz w:val="22"/>
                <w:szCs w:val="22"/>
              </w:rPr>
              <w:t>∠</w:t>
            </w:r>
            <w:r w:rsidRPr="00DC5A28">
              <w:rPr>
                <w:rFonts w:ascii="Calibri" w:hAnsi="Calibri" w:cs="Calibri"/>
                <w:i/>
                <w:iCs/>
                <w:sz w:val="22"/>
                <w:szCs w:val="22"/>
              </w:rPr>
              <w:t>S</w:t>
            </w:r>
            <w:r w:rsidRPr="00DC5A28">
              <w:rPr>
                <w:rFonts w:ascii="Calibri" w:hAnsi="Calibri" w:cs="Calibri"/>
                <w:i/>
                <w:iCs/>
                <w:sz w:val="22"/>
                <w:szCs w:val="22"/>
              </w:rPr>
              <w:tab/>
            </w:r>
            <w:r w:rsidRPr="00DC5A28">
              <w:rPr>
                <w:rFonts w:ascii="Calibri" w:hAnsi="Calibri" w:cs="Calibri"/>
                <w:i/>
                <w:iCs/>
                <w:sz w:val="22"/>
                <w:szCs w:val="22"/>
              </w:rPr>
              <w:tab/>
            </w:r>
          </w:p>
          <w:p w14:paraId="020C1EF8" w14:textId="706114CB" w:rsidR="00227290" w:rsidRPr="00DC5A28" w:rsidRDefault="00227290" w:rsidP="00573D99">
            <w:pPr>
              <w:pStyle w:val="ListParagraph"/>
              <w:numPr>
                <w:ilvl w:val="1"/>
                <w:numId w:val="58"/>
              </w:numPr>
              <w:spacing w:line="360" w:lineRule="auto"/>
              <w:rPr>
                <w:rFonts w:ascii="Calibri" w:hAnsi="Calibri" w:cs="Calibri"/>
                <w:sz w:val="22"/>
                <w:szCs w:val="22"/>
              </w:rPr>
            </w:pPr>
            <w:r w:rsidRPr="00DC5A28">
              <w:rPr>
                <w:rFonts w:ascii="Cambria Math" w:hAnsi="Cambria Math" w:cs="Cambria Math"/>
                <w:sz w:val="22"/>
                <w:szCs w:val="22"/>
              </w:rPr>
              <w:t>∠</w:t>
            </w:r>
            <w:r w:rsidRPr="00DC5A28">
              <w:rPr>
                <w:rFonts w:ascii="Calibri" w:hAnsi="Calibri" w:cs="Calibri"/>
                <w:i/>
                <w:iCs/>
                <w:sz w:val="22"/>
                <w:szCs w:val="22"/>
              </w:rPr>
              <w:t xml:space="preserve">M </w:t>
            </w:r>
            <w:r w:rsidRPr="00DC5A28">
              <w:rPr>
                <w:rFonts w:ascii="Cambria Math" w:hAnsi="Cambria Math" w:cs="Cambria Math"/>
                <w:sz w:val="22"/>
                <w:szCs w:val="22"/>
              </w:rPr>
              <w:t>≅</w:t>
            </w:r>
            <w:r w:rsidRPr="00DC5A28">
              <w:rPr>
                <w:rFonts w:ascii="Calibri" w:hAnsi="Calibri" w:cs="Calibri"/>
                <w:i/>
                <w:iCs/>
                <w:sz w:val="22"/>
                <w:szCs w:val="22"/>
              </w:rPr>
              <w:t xml:space="preserve"> </w:t>
            </w:r>
            <w:r w:rsidRPr="00DC5A28">
              <w:rPr>
                <w:rFonts w:ascii="Cambria Math" w:hAnsi="Cambria Math" w:cs="Cambria Math"/>
                <w:sz w:val="22"/>
                <w:szCs w:val="22"/>
              </w:rPr>
              <w:t>∠</w:t>
            </w:r>
            <w:r w:rsidRPr="00DC5A28">
              <w:rPr>
                <w:rFonts w:ascii="Calibri" w:hAnsi="Calibri" w:cs="Calibri"/>
                <w:i/>
                <w:iCs/>
                <w:sz w:val="22"/>
                <w:szCs w:val="22"/>
              </w:rPr>
              <w:t>V</w:t>
            </w:r>
          </w:p>
          <w:p w14:paraId="08D9E5C3" w14:textId="77777777" w:rsidR="00DC5A28" w:rsidRPr="00DC5A28" w:rsidRDefault="00DC5A28" w:rsidP="00573D99">
            <w:pPr>
              <w:pStyle w:val="ListParagraph"/>
              <w:numPr>
                <w:ilvl w:val="1"/>
                <w:numId w:val="58"/>
              </w:numPr>
              <w:spacing w:line="360" w:lineRule="auto"/>
              <w:rPr>
                <w:rFonts w:ascii="Calibri" w:hAnsi="Calibri" w:cs="Calibri"/>
                <w:sz w:val="22"/>
                <w:szCs w:val="22"/>
              </w:rPr>
            </w:pPr>
            <w:r w:rsidRPr="00526A48">
              <w:rPr>
                <w:noProof/>
              </w:rPr>
              <w:drawing>
                <wp:inline distT="0" distB="0" distL="0" distR="0" wp14:anchorId="62CC5A73" wp14:editId="48C09621">
                  <wp:extent cx="734665" cy="394113"/>
                  <wp:effectExtent l="0" t="0" r="8890" b="6350"/>
                  <wp:docPr id="1028564021" name="Picture 1" descr="MN/ST = SV/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4021" name="Picture 1" descr="MN/ST = SV/MO"/>
                          <pic:cNvPicPr/>
                        </pic:nvPicPr>
                        <pic:blipFill rotWithShape="1">
                          <a:blip r:embed="rId39"/>
                          <a:srcRect l="2968" r="57223"/>
                          <a:stretch/>
                        </pic:blipFill>
                        <pic:spPr bwMode="auto">
                          <a:xfrm>
                            <a:off x="0" y="0"/>
                            <a:ext cx="760101" cy="407758"/>
                          </a:xfrm>
                          <a:prstGeom prst="rect">
                            <a:avLst/>
                          </a:prstGeom>
                          <a:ln>
                            <a:noFill/>
                          </a:ln>
                          <a:extLst>
                            <a:ext uri="{53640926-AAD7-44D8-BBD7-CCE9431645EC}">
                              <a14:shadowObscured xmlns:a14="http://schemas.microsoft.com/office/drawing/2010/main"/>
                            </a:ext>
                          </a:extLst>
                        </pic:spPr>
                      </pic:pic>
                    </a:graphicData>
                  </a:graphic>
                </wp:inline>
              </w:drawing>
            </w:r>
          </w:p>
          <w:p w14:paraId="3D5F78E9" w14:textId="60431718" w:rsidR="00227290" w:rsidRPr="00DC5A28" w:rsidRDefault="00DC5A28" w:rsidP="009A2192">
            <w:pPr>
              <w:pStyle w:val="ListParagraph"/>
              <w:spacing w:line="360" w:lineRule="auto"/>
              <w:ind w:left="1440"/>
              <w:rPr>
                <w:rFonts w:ascii="Calibri" w:hAnsi="Calibri" w:cs="Calibri"/>
                <w:sz w:val="22"/>
                <w:szCs w:val="22"/>
              </w:rPr>
            </w:pPr>
            <w:r w:rsidRPr="00526A48">
              <w:rPr>
                <w:noProof/>
              </w:rPr>
              <w:drawing>
                <wp:inline distT="0" distB="0" distL="0" distR="0" wp14:anchorId="4D4A061A" wp14:editId="07E7BE60">
                  <wp:extent cx="770097" cy="405333"/>
                  <wp:effectExtent l="0" t="0" r="0" b="0"/>
                  <wp:docPr id="2114041690" name="Picture 1" descr="MN/VT = MO/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41690" name="Picture 1" descr="MN/VT = MO/VS"/>
                          <pic:cNvPicPr/>
                        </pic:nvPicPr>
                        <pic:blipFill rotWithShape="1">
                          <a:blip r:embed="rId39"/>
                          <a:srcRect l="55388" r="4037"/>
                          <a:stretch/>
                        </pic:blipFill>
                        <pic:spPr bwMode="auto">
                          <a:xfrm>
                            <a:off x="0" y="0"/>
                            <a:ext cx="792771" cy="417267"/>
                          </a:xfrm>
                          <a:prstGeom prst="rect">
                            <a:avLst/>
                          </a:prstGeom>
                          <a:ln>
                            <a:noFill/>
                          </a:ln>
                          <a:extLst>
                            <a:ext uri="{53640926-AAD7-44D8-BBD7-CCE9431645EC}">
                              <a14:shadowObscured xmlns:a14="http://schemas.microsoft.com/office/drawing/2010/main"/>
                            </a:ext>
                          </a:extLst>
                        </pic:spPr>
                      </pic:pic>
                    </a:graphicData>
                  </a:graphic>
                </wp:inline>
              </w:drawing>
            </w:r>
          </w:p>
          <w:p w14:paraId="54CACD42" w14:textId="77777777" w:rsidR="00227290" w:rsidRPr="00526A48" w:rsidRDefault="00227290" w:rsidP="00227290">
            <w:pPr>
              <w:ind w:left="720"/>
              <w:rPr>
                <w:rFonts w:ascii="Calibri" w:hAnsi="Calibri" w:cs="Calibri"/>
                <w:sz w:val="22"/>
                <w:szCs w:val="22"/>
              </w:rPr>
            </w:pPr>
          </w:p>
          <w:p w14:paraId="15FBF477" w14:textId="4BB3B0ED" w:rsidR="00227290" w:rsidRPr="00526A48" w:rsidRDefault="00227290" w:rsidP="002B6314">
            <w:pPr>
              <w:rPr>
                <w:rFonts w:ascii="Calibri" w:hAnsi="Calibri" w:cs="Calibri"/>
                <w:sz w:val="22"/>
                <w:szCs w:val="22"/>
              </w:rPr>
            </w:pPr>
            <w:r w:rsidRPr="00526A48">
              <w:rPr>
                <w:rFonts w:ascii="Calibri" w:hAnsi="Calibri" w:cs="Calibri"/>
                <w:sz w:val="22"/>
                <w:szCs w:val="22"/>
              </w:rPr>
              <w:t>The answers are:</w:t>
            </w:r>
          </w:p>
          <w:p w14:paraId="715F4F53" w14:textId="10BFDCE6" w:rsidR="003E50A3" w:rsidRPr="00BD42DE" w:rsidRDefault="00227290" w:rsidP="00DC5A28">
            <w:pPr>
              <w:ind w:left="720"/>
              <w:rPr>
                <w:rFonts w:ascii="Calibri" w:hAnsi="Calibri" w:cs="Calibri"/>
                <w:sz w:val="22"/>
                <w:szCs w:val="22"/>
              </w:rPr>
            </w:pPr>
            <w:r w:rsidRPr="00526A48">
              <w:rPr>
                <w:rFonts w:ascii="Calibri" w:hAnsi="Calibri" w:cs="Calibri"/>
                <w:noProof/>
                <w:sz w:val="22"/>
                <w:szCs w:val="22"/>
              </w:rPr>
              <w:drawing>
                <wp:inline distT="0" distB="0" distL="0" distR="0" wp14:anchorId="10A5C602" wp14:editId="5A05B9FC">
                  <wp:extent cx="730288" cy="381020"/>
                  <wp:effectExtent l="0" t="0" r="0" b="0"/>
                  <wp:docPr id="73835615" name="Picture 1" descr="Angle M is congruent to Angl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5615" name="Picture 1" descr="Angle M is congruent to Angle V"/>
                          <pic:cNvPicPr/>
                        </pic:nvPicPr>
                        <pic:blipFill>
                          <a:blip r:embed="rId40"/>
                          <a:stretch>
                            <a:fillRect/>
                          </a:stretch>
                        </pic:blipFill>
                        <pic:spPr>
                          <a:xfrm>
                            <a:off x="0" y="0"/>
                            <a:ext cx="730288" cy="381020"/>
                          </a:xfrm>
                          <a:prstGeom prst="rect">
                            <a:avLst/>
                          </a:prstGeom>
                        </pic:spPr>
                      </pic:pic>
                    </a:graphicData>
                  </a:graphic>
                </wp:inline>
              </w:drawing>
            </w:r>
            <w:r w:rsidR="00DC5A28">
              <w:rPr>
                <w:rFonts w:ascii="Calibri" w:hAnsi="Calibri" w:cs="Calibri"/>
                <w:sz w:val="22"/>
                <w:szCs w:val="22"/>
              </w:rPr>
              <w:t xml:space="preserve"> and  </w:t>
            </w:r>
            <w:r w:rsidRPr="00526A48">
              <w:rPr>
                <w:rFonts w:ascii="Calibri" w:hAnsi="Calibri" w:cs="Calibri"/>
                <w:noProof/>
                <w:sz w:val="22"/>
                <w:szCs w:val="22"/>
              </w:rPr>
              <w:drawing>
                <wp:inline distT="0" distB="0" distL="0" distR="0" wp14:anchorId="2D408589" wp14:editId="42B83854">
                  <wp:extent cx="895396" cy="444523"/>
                  <wp:effectExtent l="0" t="0" r="0" b="0"/>
                  <wp:docPr id="1847990384" name="Picture 1" descr="MN/VT = MO/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90384" name="Picture 1" descr="MN/VT = MO/VS"/>
                          <pic:cNvPicPr/>
                        </pic:nvPicPr>
                        <pic:blipFill>
                          <a:blip r:embed="rId41"/>
                          <a:stretch>
                            <a:fillRect/>
                          </a:stretch>
                        </pic:blipFill>
                        <pic:spPr>
                          <a:xfrm>
                            <a:off x="0" y="0"/>
                            <a:ext cx="895396" cy="444523"/>
                          </a:xfrm>
                          <a:prstGeom prst="rect">
                            <a:avLst/>
                          </a:prstGeom>
                        </pic:spPr>
                      </pic:pic>
                    </a:graphicData>
                  </a:graphic>
                </wp:inline>
              </w:drawing>
            </w:r>
            <w:r w:rsidR="003E50A3" w:rsidRPr="00526A48">
              <w:rPr>
                <w:rFonts w:ascii="Calibri" w:hAnsi="Calibri" w:cs="Calibri"/>
                <w:b/>
                <w:bCs/>
                <w:sz w:val="22"/>
                <w:szCs w:val="22"/>
              </w:rPr>
              <w:t xml:space="preserve"> </w:t>
            </w:r>
          </w:p>
        </w:tc>
      </w:tr>
      <w:tr w:rsidR="003E50A3" w:rsidRPr="00526A48" w14:paraId="4366B519" w14:textId="77777777" w:rsidTr="00B950B7">
        <w:trPr>
          <w:trHeight w:val="435"/>
        </w:trPr>
        <w:tc>
          <w:tcPr>
            <w:tcW w:w="14310" w:type="dxa"/>
            <w:shd w:val="clear" w:color="auto" w:fill="F2F2F2" w:themeFill="background1" w:themeFillShade="F2"/>
            <w:vAlign w:val="center"/>
          </w:tcPr>
          <w:p w14:paraId="0BA4914C" w14:textId="73E81897" w:rsidR="003E50A3" w:rsidRPr="00526A48" w:rsidRDefault="005C0DEF" w:rsidP="00370866">
            <w:pPr>
              <w:pStyle w:val="Heading3"/>
              <w:ind w:left="0"/>
              <w:rPr>
                <w:rFonts w:ascii="Calibri" w:hAnsi="Calibri" w:cs="Calibri"/>
                <w:sz w:val="22"/>
                <w:szCs w:val="22"/>
              </w:rPr>
            </w:pPr>
            <w:r w:rsidRPr="00526A48">
              <w:rPr>
                <w:rFonts w:ascii="Calibri" w:hAnsi="Calibri" w:cs="Calibri"/>
                <w:sz w:val="22"/>
                <w:szCs w:val="22"/>
              </w:rPr>
              <w:lastRenderedPageBreak/>
              <w:t>Concepts</w:t>
            </w:r>
            <w:r w:rsidR="003E50A3" w:rsidRPr="00526A48">
              <w:rPr>
                <w:rFonts w:ascii="Calibri" w:hAnsi="Calibri" w:cs="Calibri"/>
                <w:sz w:val="22"/>
                <w:szCs w:val="22"/>
              </w:rPr>
              <w:t xml:space="preserve"> and </w:t>
            </w:r>
            <w:r w:rsidRPr="00526A48">
              <w:rPr>
                <w:rFonts w:ascii="Calibri" w:hAnsi="Calibri" w:cs="Calibri"/>
                <w:sz w:val="22"/>
                <w:szCs w:val="22"/>
              </w:rPr>
              <w:t>Connections</w:t>
            </w:r>
          </w:p>
        </w:tc>
      </w:tr>
      <w:tr w:rsidR="003E50A3" w:rsidRPr="00526A48" w14:paraId="08174CC3" w14:textId="77777777" w:rsidTr="00370866">
        <w:trPr>
          <w:trHeight w:val="1970"/>
        </w:trPr>
        <w:tc>
          <w:tcPr>
            <w:tcW w:w="14310" w:type="dxa"/>
          </w:tcPr>
          <w:p w14:paraId="563E6B87" w14:textId="5A6769AC" w:rsidR="003E50A3" w:rsidRPr="00526A48" w:rsidRDefault="005C0DEF" w:rsidP="00370866">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4A0074CD"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663EE102" w14:textId="77777777" w:rsidR="009D2E47" w:rsidRPr="00526A48" w:rsidRDefault="009D2E47" w:rsidP="00370866">
            <w:pPr>
              <w:shd w:val="clear" w:color="auto" w:fill="FFFFFF"/>
              <w:spacing w:line="345" w:lineRule="atLeast"/>
              <w:rPr>
                <w:rFonts w:ascii="Calibri" w:eastAsia="Times New Roman" w:hAnsi="Calibri" w:cs="Calibri"/>
                <w:b/>
                <w:bCs/>
                <w:color w:val="1F1F1F"/>
                <w:sz w:val="22"/>
                <w:szCs w:val="22"/>
              </w:rPr>
            </w:pPr>
          </w:p>
          <w:p w14:paraId="69206E80" w14:textId="4418A8EF" w:rsidR="00072805" w:rsidRPr="00526A48" w:rsidRDefault="00072805" w:rsidP="00072805">
            <w:pPr>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 xml:space="preserve">Prior to Geometry, students </w:t>
            </w:r>
            <w:r w:rsidR="00B059E9">
              <w:rPr>
                <w:rFonts w:ascii="Calibri" w:hAnsi="Calibri" w:cs="Calibri"/>
                <w:sz w:val="22"/>
                <w:szCs w:val="22"/>
              </w:rPr>
              <w:t>explored the coordinate plane and graphed ordered pairs (</w:t>
            </w:r>
            <w:proofErr w:type="gramStart"/>
            <w:r w:rsidR="00B059E9">
              <w:rPr>
                <w:rFonts w:ascii="Calibri" w:hAnsi="Calibri" w:cs="Calibri"/>
                <w:sz w:val="22"/>
                <w:szCs w:val="22"/>
              </w:rPr>
              <w:t>6.MG.</w:t>
            </w:r>
            <w:proofErr w:type="gramEnd"/>
            <w:r w:rsidR="00B059E9">
              <w:rPr>
                <w:rFonts w:ascii="Calibri" w:hAnsi="Calibri" w:cs="Calibri"/>
                <w:sz w:val="22"/>
                <w:szCs w:val="22"/>
              </w:rPr>
              <w:t xml:space="preserve">3), </w:t>
            </w:r>
            <w:r w:rsidRPr="00526A48">
              <w:rPr>
                <w:rFonts w:ascii="Calibri" w:hAnsi="Calibri" w:cs="Calibri"/>
                <w:color w:val="000000"/>
                <w:sz w:val="22"/>
                <w:szCs w:val="22"/>
              </w:rPr>
              <w:t>solved problems and justified relationships of similarity using proportional reasoning</w:t>
            </w:r>
            <w:r w:rsidRPr="00526A48">
              <w:rPr>
                <w:rFonts w:ascii="Calibri" w:hAnsi="Calibri" w:cs="Calibri"/>
                <w:sz w:val="22"/>
                <w:szCs w:val="22"/>
              </w:rPr>
              <w:t xml:space="preserve"> (</w:t>
            </w:r>
            <w:r w:rsidRPr="00526A48">
              <w:rPr>
                <w:rFonts w:ascii="Calibri" w:hAnsi="Calibri" w:cs="Calibri"/>
                <w:color w:val="000000"/>
                <w:sz w:val="22"/>
                <w:szCs w:val="22"/>
              </w:rPr>
              <w:t>7.MG.2</w:t>
            </w:r>
            <w:r w:rsidRPr="00526A48">
              <w:rPr>
                <w:rFonts w:ascii="Calibri" w:hAnsi="Calibri" w:cs="Calibri"/>
                <w:sz w:val="22"/>
                <w:szCs w:val="22"/>
              </w:rPr>
              <w:t>)</w:t>
            </w:r>
            <w:r w:rsidR="00B059E9">
              <w:rPr>
                <w:rFonts w:ascii="Calibri" w:hAnsi="Calibri" w:cs="Calibri"/>
                <w:sz w:val="22"/>
                <w:szCs w:val="22"/>
              </w:rPr>
              <w:t>, and applied the Pythagorean Theorem to solve problems involving right triangles (8.MG.4, G.TR.4)</w:t>
            </w:r>
            <w:r w:rsidRPr="00526A48">
              <w:rPr>
                <w:rFonts w:ascii="Calibri" w:hAnsi="Calibri" w:cs="Calibri"/>
                <w:sz w:val="22"/>
                <w:szCs w:val="22"/>
              </w:rPr>
              <w:t xml:space="preserve">. </w:t>
            </w:r>
            <w:r w:rsidR="00B059E9" w:rsidRPr="00526A48">
              <w:rPr>
                <w:rFonts w:ascii="Calibri" w:hAnsi="Calibri" w:cs="Calibri"/>
                <w:sz w:val="22"/>
                <w:szCs w:val="22"/>
              </w:rPr>
              <w:t>During Algebra 1, students examined slopes of parallel and perpendicular lines</w:t>
            </w:r>
            <w:r w:rsidR="00B059E9">
              <w:rPr>
                <w:rFonts w:ascii="Calibri" w:hAnsi="Calibri" w:cs="Calibri"/>
                <w:sz w:val="22"/>
                <w:szCs w:val="22"/>
              </w:rPr>
              <w:t xml:space="preserve"> (A.F.1)</w:t>
            </w:r>
            <w:r w:rsidR="00B059E9" w:rsidRPr="00526A48">
              <w:rPr>
                <w:rFonts w:ascii="Calibri" w:hAnsi="Calibri" w:cs="Calibri"/>
                <w:sz w:val="22"/>
                <w:szCs w:val="22"/>
              </w:rPr>
              <w:t xml:space="preserve">. </w:t>
            </w:r>
            <w:r w:rsidR="00B059E9">
              <w:rPr>
                <w:rFonts w:ascii="Calibri" w:hAnsi="Calibri" w:cs="Calibri"/>
                <w:sz w:val="22"/>
                <w:szCs w:val="22"/>
              </w:rPr>
              <w:t xml:space="preserve">Throughout Geometry, students will determine relationships of angles and sides in triangles (G.TR.1), prove and justify triangle congruence (G.TR.2). </w:t>
            </w:r>
            <w:r w:rsidRPr="00526A48">
              <w:rPr>
                <w:rFonts w:ascii="Calibri" w:hAnsi="Calibri" w:cs="Calibri"/>
                <w:sz w:val="22"/>
                <w:szCs w:val="22"/>
              </w:rPr>
              <w:t xml:space="preserve">Given these understandings, students will continue to prove and justify triangle similarity </w:t>
            </w:r>
            <w:r w:rsidR="009A2192">
              <w:rPr>
                <w:rFonts w:ascii="Calibri" w:hAnsi="Calibri" w:cs="Calibri"/>
                <w:sz w:val="22"/>
                <w:szCs w:val="22"/>
              </w:rPr>
              <w:t xml:space="preserve">in coursework </w:t>
            </w:r>
            <w:r w:rsidRPr="00526A48">
              <w:rPr>
                <w:rFonts w:ascii="Calibri" w:hAnsi="Calibri" w:cs="Calibri"/>
                <w:sz w:val="22"/>
                <w:szCs w:val="22"/>
              </w:rPr>
              <w:t>beyond Geometry.</w:t>
            </w:r>
          </w:p>
          <w:p w14:paraId="796CF0C7" w14:textId="77777777" w:rsidR="009D2E47" w:rsidRPr="00526A48" w:rsidRDefault="009D2E47" w:rsidP="009D2E47">
            <w:pPr>
              <w:rPr>
                <w:rFonts w:ascii="Calibri" w:hAnsi="Calibri" w:cs="Calibri"/>
                <w:sz w:val="22"/>
                <w:szCs w:val="22"/>
              </w:rPr>
            </w:pPr>
          </w:p>
          <w:p w14:paraId="5FF8406D" w14:textId="77777777" w:rsidR="00964292" w:rsidRPr="00526A48" w:rsidRDefault="00964292" w:rsidP="00964292">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54E1D9FF" w14:textId="77777777" w:rsidR="001F09E8" w:rsidRPr="00526A48" w:rsidRDefault="001F09E8" w:rsidP="001F09E8">
            <w:pPr>
              <w:pStyle w:val="ListParagraph"/>
              <w:numPr>
                <w:ilvl w:val="1"/>
                <w:numId w:val="5"/>
              </w:numPr>
              <w:rPr>
                <w:rFonts w:ascii="Calibri" w:hAnsi="Calibri" w:cs="Calibri"/>
                <w:sz w:val="22"/>
                <w:szCs w:val="22"/>
              </w:rPr>
            </w:pPr>
            <w:r w:rsidRPr="00526A48">
              <w:rPr>
                <w:rFonts w:ascii="Calibri" w:hAnsi="Calibri" w:cs="Calibri"/>
                <w:sz w:val="22"/>
                <w:szCs w:val="22"/>
              </w:rPr>
              <w:t>G.RLT.1</w:t>
            </w:r>
            <w:r w:rsidRPr="00526A48">
              <w:rPr>
                <w:rFonts w:ascii="Calibri" w:hAnsi="Calibri" w:cs="Calibri"/>
                <w:bCs/>
                <w:sz w:val="22"/>
                <w:szCs w:val="22"/>
              </w:rPr>
              <w:t xml:space="preserve"> – </w:t>
            </w:r>
            <w:r w:rsidRPr="00526A48">
              <w:rPr>
                <w:rFonts w:ascii="Calibri" w:hAnsi="Calibri" w:cs="Calibri"/>
                <w:sz w:val="22"/>
                <w:szCs w:val="22"/>
              </w:rPr>
              <w:t>The student will translate logic statements, identify conditional statements, and use and interpret Venn diagrams.</w:t>
            </w:r>
          </w:p>
          <w:p w14:paraId="51CC8F0E"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G.TR.1</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determine the relationships between the measures of angles and lengths of sides in triangles, including problems in context.</w:t>
            </w:r>
          </w:p>
          <w:p w14:paraId="2F98F6C9"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G.TR.2</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given information in the form of a figure or statement, prove and justify two triangles are congruent using direct and indirect proofs, and solve problems involving measured attributes of congruent triangles.</w:t>
            </w:r>
          </w:p>
          <w:p w14:paraId="2F571E5B"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G.TR.4</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model and solve problems, including those in context, involving trigonometry in right triangles and applications of the Pythagorean Theorem.</w:t>
            </w:r>
          </w:p>
          <w:p w14:paraId="6468AA76" w14:textId="77777777" w:rsidR="00F01C64" w:rsidRPr="00526A48" w:rsidRDefault="00F01C64" w:rsidP="00F01C64">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3EF88631" w14:textId="77777777" w:rsidR="006D5207" w:rsidRPr="00526A48" w:rsidRDefault="006D5207" w:rsidP="006D5207">
            <w:pPr>
              <w:pStyle w:val="SOLStandardhang62"/>
              <w:numPr>
                <w:ilvl w:val="1"/>
                <w:numId w:val="5"/>
              </w:numPr>
              <w:rPr>
                <w:rFonts w:ascii="Calibri" w:hAnsi="Calibri" w:cs="Calibri"/>
                <w:b w:val="0"/>
                <w:bCs/>
                <w:color w:val="000000"/>
                <w:sz w:val="22"/>
                <w:szCs w:val="22"/>
              </w:rPr>
            </w:pPr>
            <w:r w:rsidRPr="00526A48">
              <w:rPr>
                <w:rFonts w:ascii="Calibri" w:hAnsi="Calibri" w:cs="Calibri"/>
                <w:b w:val="0"/>
                <w:bCs/>
                <w:color w:val="000000"/>
                <w:sz w:val="22"/>
                <w:szCs w:val="22"/>
              </w:rPr>
              <w:t>6.MG.3 – The student will describe the characteristics of the coordinate plane and graph ordered pairs.</w:t>
            </w:r>
          </w:p>
          <w:p w14:paraId="1E606D1A" w14:textId="77777777" w:rsidR="00F01C64" w:rsidRPr="00526A48" w:rsidRDefault="00F01C64" w:rsidP="00F01C64">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000000"/>
                <w:sz w:val="22"/>
                <w:szCs w:val="22"/>
              </w:rPr>
              <w:t>7.MG.2 – The student will solve problems and justify relationships of similarity using proportional reasoning.</w:t>
            </w:r>
          </w:p>
          <w:p w14:paraId="785BB779" w14:textId="0BDEB2A0" w:rsidR="00C10C27" w:rsidRPr="00526A48" w:rsidRDefault="00C10C27" w:rsidP="00C10C27">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auto"/>
                <w:sz w:val="22"/>
                <w:szCs w:val="22"/>
              </w:rPr>
              <w:t>8.MG.4</w:t>
            </w:r>
            <w:r w:rsidR="00BD469C" w:rsidRPr="00526A48">
              <w:rPr>
                <w:rFonts w:ascii="Calibri" w:hAnsi="Calibri" w:cs="Calibri"/>
                <w:bCs/>
                <w:sz w:val="22"/>
                <w:szCs w:val="22"/>
              </w:rPr>
              <w:t xml:space="preserve"> – </w:t>
            </w:r>
            <w:r w:rsidRPr="00526A48">
              <w:rPr>
                <w:rFonts w:ascii="Calibri" w:hAnsi="Calibri" w:cs="Calibri"/>
                <w:b w:val="0"/>
                <w:bCs/>
                <w:color w:val="auto"/>
                <w:sz w:val="22"/>
                <w:szCs w:val="22"/>
              </w:rPr>
              <w:t>The student will apply the Pythagorean Theorem to solve problems involving right triangles, including those in context.</w:t>
            </w:r>
          </w:p>
          <w:p w14:paraId="7F660694" w14:textId="4F7FB8C4" w:rsidR="003E50A3" w:rsidRPr="00DC5A28" w:rsidRDefault="00516985" w:rsidP="00DC5A28">
            <w:pPr>
              <w:pStyle w:val="SOLStandardhang62"/>
              <w:numPr>
                <w:ilvl w:val="1"/>
                <w:numId w:val="5"/>
              </w:numPr>
              <w:rPr>
                <w:rFonts w:ascii="Calibri" w:hAnsi="Calibri" w:cs="Calibri"/>
                <w:b w:val="0"/>
                <w:bCs/>
                <w:sz w:val="22"/>
                <w:szCs w:val="22"/>
              </w:rPr>
            </w:pPr>
            <w:r w:rsidRPr="00526A48">
              <w:rPr>
                <w:rFonts w:ascii="Calibri" w:hAnsi="Calibri" w:cs="Calibri"/>
                <w:b w:val="0"/>
                <w:bCs/>
                <w:sz w:val="22"/>
                <w:szCs w:val="22"/>
              </w:rPr>
              <w:t>A.F.1</w:t>
            </w:r>
            <w:r w:rsidR="00BD469C" w:rsidRPr="00526A48">
              <w:rPr>
                <w:rFonts w:ascii="Calibri" w:hAnsi="Calibri" w:cs="Calibri"/>
                <w:bCs/>
                <w:sz w:val="22"/>
                <w:szCs w:val="22"/>
              </w:rPr>
              <w:t xml:space="preserve"> – </w:t>
            </w:r>
            <w:r w:rsidRPr="00526A48">
              <w:rPr>
                <w:rFonts w:ascii="Calibri" w:hAnsi="Calibri" w:cs="Calibri"/>
                <w:b w:val="0"/>
                <w:bCs/>
                <w:sz w:val="22"/>
                <w:szCs w:val="22"/>
              </w:rPr>
              <w:t>The student will investigate, analyze, and compare linear functions algebraically and graphically</w:t>
            </w:r>
            <w:r w:rsidRPr="00526A48">
              <w:rPr>
                <w:rFonts w:ascii="Calibri" w:hAnsi="Calibri" w:cs="Calibri"/>
                <w:b w:val="0"/>
                <w:bCs/>
                <w:color w:val="auto"/>
                <w:sz w:val="22"/>
                <w:szCs w:val="22"/>
              </w:rPr>
              <w:t>, and model linear relationships.</w:t>
            </w:r>
          </w:p>
        </w:tc>
      </w:tr>
      <w:tr w:rsidR="00DC4AC1" w:rsidRPr="00526A48" w14:paraId="1ADC6FE0" w14:textId="77777777" w:rsidTr="000B14D2">
        <w:trPr>
          <w:trHeight w:val="530"/>
        </w:trPr>
        <w:tc>
          <w:tcPr>
            <w:tcW w:w="14310" w:type="dxa"/>
            <w:vAlign w:val="center"/>
          </w:tcPr>
          <w:p w14:paraId="2375B841" w14:textId="77777777" w:rsidR="00DC4AC1" w:rsidRDefault="00DC4AC1" w:rsidP="00DC4AC1">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2FA7A8EF" w14:textId="77777777" w:rsidR="00DC4AC1" w:rsidRDefault="00DC4AC1" w:rsidP="00B059E9">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E602E49" w14:textId="131D19B1" w:rsidR="009A2192" w:rsidRPr="009A2192" w:rsidRDefault="009A2192" w:rsidP="009A2192"/>
        </w:tc>
      </w:tr>
    </w:tbl>
    <w:p w14:paraId="2316EC68" w14:textId="77777777" w:rsidR="0059275C" w:rsidRPr="00526A48" w:rsidRDefault="0059275C" w:rsidP="006524DF">
      <w:pPr>
        <w:pStyle w:val="SOLStandardhang62"/>
        <w:rPr>
          <w:rFonts w:ascii="Calibri" w:hAnsi="Calibri" w:cs="Calibri"/>
          <w:sz w:val="22"/>
          <w:szCs w:val="22"/>
        </w:rPr>
      </w:pPr>
    </w:p>
    <w:p w14:paraId="257593BE" w14:textId="77777777" w:rsidR="000E7258" w:rsidRPr="00526A48" w:rsidRDefault="000E7258">
      <w:pPr>
        <w:spacing w:after="160" w:line="259" w:lineRule="auto"/>
        <w:rPr>
          <w:rFonts w:ascii="Calibri" w:eastAsia="Calibri" w:hAnsi="Calibri" w:cs="Calibri"/>
          <w:b/>
          <w:color w:val="202020"/>
          <w:sz w:val="22"/>
          <w:szCs w:val="22"/>
        </w:rPr>
      </w:pPr>
      <w:r w:rsidRPr="00526A48">
        <w:rPr>
          <w:rFonts w:ascii="Calibri" w:hAnsi="Calibri" w:cs="Calibri"/>
          <w:sz w:val="22"/>
          <w:szCs w:val="22"/>
        </w:rPr>
        <w:br w:type="page"/>
      </w:r>
    </w:p>
    <w:p w14:paraId="69CC0EA3" w14:textId="0A4573BB" w:rsidR="00F64D6A" w:rsidRPr="00526A48" w:rsidRDefault="00F64D6A" w:rsidP="00605FC1">
      <w:pPr>
        <w:pStyle w:val="SOLStandardhang6"/>
        <w:rPr>
          <w:rFonts w:ascii="Calibri" w:hAnsi="Calibri" w:cs="Calibri"/>
          <w:sz w:val="22"/>
          <w:szCs w:val="22"/>
        </w:rPr>
      </w:pPr>
      <w:r w:rsidRPr="00526A48">
        <w:rPr>
          <w:rFonts w:ascii="Calibri" w:hAnsi="Calibri" w:cs="Calibri"/>
          <w:sz w:val="22"/>
          <w:szCs w:val="22"/>
        </w:rPr>
        <w:lastRenderedPageBreak/>
        <w:t xml:space="preserve">G.TR.4 </w:t>
      </w:r>
      <w:r w:rsidRPr="00526A48">
        <w:rPr>
          <w:rFonts w:ascii="Calibri" w:hAnsi="Calibri" w:cs="Calibri"/>
          <w:sz w:val="22"/>
          <w:szCs w:val="22"/>
        </w:rPr>
        <w:tab/>
        <w:t xml:space="preserve">The student will </w:t>
      </w:r>
      <w:r w:rsidRPr="00526A48">
        <w:rPr>
          <w:rFonts w:ascii="Calibri" w:hAnsi="Calibri" w:cs="Calibri"/>
          <w:color w:val="auto"/>
          <w:sz w:val="22"/>
          <w:szCs w:val="22"/>
        </w:rPr>
        <w:t xml:space="preserve">model and solve problems, including those in </w:t>
      </w:r>
      <w:r w:rsidRPr="00526A48">
        <w:rPr>
          <w:rFonts w:ascii="Calibri" w:hAnsi="Calibri" w:cs="Calibri"/>
          <w:sz w:val="22"/>
          <w:szCs w:val="22"/>
        </w:rPr>
        <w:t>context, involving trigonometry in right triangles and applications of the Pythagorean Theorem.</w:t>
      </w:r>
    </w:p>
    <w:p w14:paraId="545A63F2"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2AB927DD" w14:textId="77777777" w:rsidR="00F64D6A" w:rsidRPr="00526A48" w:rsidRDefault="00F64D6A" w:rsidP="00573D99">
      <w:pPr>
        <w:pStyle w:val="NewLettering"/>
        <w:numPr>
          <w:ilvl w:val="0"/>
          <w:numId w:val="14"/>
        </w:numPr>
        <w:rPr>
          <w:rFonts w:ascii="Calibri" w:hAnsi="Calibri" w:cs="Calibri"/>
          <w:sz w:val="22"/>
          <w:szCs w:val="22"/>
        </w:rPr>
      </w:pPr>
      <w:r w:rsidRPr="00526A48">
        <w:rPr>
          <w:rFonts w:ascii="Calibri" w:hAnsi="Calibri" w:cs="Calibri"/>
          <w:sz w:val="22"/>
          <w:szCs w:val="22"/>
        </w:rPr>
        <w:t>Determine whether a triangle formed with three given lengths is a right triangle.</w:t>
      </w:r>
    </w:p>
    <w:p w14:paraId="1C3B00CF" w14:textId="77777777" w:rsidR="00F64D6A" w:rsidRPr="00526A48" w:rsidRDefault="00F64D6A" w:rsidP="00573D99">
      <w:pPr>
        <w:pStyle w:val="NewLettering"/>
        <w:numPr>
          <w:ilvl w:val="0"/>
          <w:numId w:val="14"/>
        </w:numPr>
        <w:rPr>
          <w:rFonts w:ascii="Calibri" w:hAnsi="Calibri" w:cs="Calibri"/>
          <w:sz w:val="22"/>
          <w:szCs w:val="22"/>
        </w:rPr>
      </w:pPr>
      <w:r w:rsidRPr="00526A48">
        <w:rPr>
          <w:rFonts w:ascii="Calibri" w:hAnsi="Calibri" w:cs="Calibri"/>
          <w:sz w:val="22"/>
          <w:szCs w:val="22"/>
        </w:rPr>
        <w:t>Find and verify trigonometric ratios using right triangles.</w:t>
      </w:r>
    </w:p>
    <w:p w14:paraId="1E9ACF88" w14:textId="77777777" w:rsidR="00F64D6A" w:rsidRPr="00526A48" w:rsidRDefault="00F64D6A" w:rsidP="00573D99">
      <w:pPr>
        <w:pStyle w:val="NewLettering"/>
        <w:numPr>
          <w:ilvl w:val="0"/>
          <w:numId w:val="14"/>
        </w:numPr>
        <w:rPr>
          <w:rFonts w:ascii="Calibri" w:hAnsi="Calibri" w:cs="Calibri"/>
          <w:sz w:val="22"/>
          <w:szCs w:val="22"/>
        </w:rPr>
      </w:pPr>
      <w:r w:rsidRPr="00526A48">
        <w:rPr>
          <w:rFonts w:ascii="Calibri" w:hAnsi="Calibri" w:cs="Calibri"/>
          <w:sz w:val="22"/>
          <w:szCs w:val="22"/>
        </w:rPr>
        <w:t>Model and solve problems, including those in context, involving right triangle trigonometry (sine, cosine, and tangent ratios).</w:t>
      </w:r>
    </w:p>
    <w:p w14:paraId="34184F13" w14:textId="77777777" w:rsidR="00F64D6A" w:rsidRPr="00526A48" w:rsidRDefault="00F64D6A" w:rsidP="00573D99">
      <w:pPr>
        <w:pStyle w:val="NewLettering"/>
        <w:numPr>
          <w:ilvl w:val="0"/>
          <w:numId w:val="14"/>
        </w:numPr>
        <w:rPr>
          <w:rFonts w:ascii="Calibri" w:hAnsi="Calibri" w:cs="Calibri"/>
          <w:sz w:val="22"/>
          <w:szCs w:val="22"/>
        </w:rPr>
      </w:pPr>
      <w:r w:rsidRPr="00526A48">
        <w:rPr>
          <w:rFonts w:ascii="Calibri" w:hAnsi="Calibri" w:cs="Calibri"/>
          <w:sz w:val="22"/>
          <w:szCs w:val="22"/>
        </w:rPr>
        <w:t>Solve problems using the properties of special right triangles.</w:t>
      </w:r>
      <w:r w:rsidRPr="00526A48">
        <w:rPr>
          <w:rFonts w:ascii="Calibri" w:hAnsi="Calibri" w:cs="Calibri"/>
          <w:sz w:val="22"/>
          <w:szCs w:val="22"/>
        </w:rPr>
        <w:tab/>
      </w:r>
    </w:p>
    <w:p w14:paraId="239E6E5C" w14:textId="77777777" w:rsidR="00F64D6A" w:rsidRPr="00526A48" w:rsidRDefault="00F64D6A" w:rsidP="00573D99">
      <w:pPr>
        <w:pStyle w:val="NewLettering"/>
        <w:numPr>
          <w:ilvl w:val="0"/>
          <w:numId w:val="14"/>
        </w:numPr>
        <w:rPr>
          <w:rFonts w:ascii="Calibri" w:hAnsi="Calibri" w:cs="Calibri"/>
          <w:sz w:val="22"/>
          <w:szCs w:val="22"/>
        </w:rPr>
      </w:pPr>
      <w:r w:rsidRPr="00526A48">
        <w:rPr>
          <w:rFonts w:ascii="Calibri" w:hAnsi="Calibri" w:cs="Calibri"/>
          <w:sz w:val="22"/>
          <w:szCs w:val="22"/>
        </w:rPr>
        <w:t xml:space="preserve">Solve for missing lengths in geometric figures, using properties of 45°-45°-90° triangles, where rationalizing denominators may be necessary. </w:t>
      </w:r>
    </w:p>
    <w:p w14:paraId="0FFC8CD3" w14:textId="77777777" w:rsidR="00F64D6A" w:rsidRPr="00526A48" w:rsidRDefault="00F64D6A" w:rsidP="00573D99">
      <w:pPr>
        <w:pStyle w:val="NewLettering"/>
        <w:numPr>
          <w:ilvl w:val="0"/>
          <w:numId w:val="14"/>
        </w:numPr>
        <w:rPr>
          <w:rFonts w:ascii="Calibri" w:hAnsi="Calibri" w:cs="Calibri"/>
          <w:sz w:val="22"/>
          <w:szCs w:val="22"/>
        </w:rPr>
      </w:pPr>
      <w:r w:rsidRPr="00526A48">
        <w:rPr>
          <w:rFonts w:ascii="Calibri" w:hAnsi="Calibri" w:cs="Calibri"/>
          <w:sz w:val="22"/>
          <w:szCs w:val="22"/>
        </w:rPr>
        <w:t xml:space="preserve">Solve for missing lengths in geometric figures, using properties of 30°-60°-90° triangles, where rationalizing denominators may be necessary. </w:t>
      </w:r>
    </w:p>
    <w:p w14:paraId="66B3467A" w14:textId="77777777" w:rsidR="00F64D6A" w:rsidRPr="00526A48" w:rsidRDefault="00F64D6A" w:rsidP="00573D99">
      <w:pPr>
        <w:pStyle w:val="NewLettering"/>
        <w:numPr>
          <w:ilvl w:val="0"/>
          <w:numId w:val="14"/>
        </w:numPr>
        <w:spacing w:after="240"/>
        <w:rPr>
          <w:rFonts w:ascii="Calibri" w:hAnsi="Calibri" w:cs="Calibri"/>
          <w:sz w:val="22"/>
          <w:szCs w:val="22"/>
        </w:rPr>
      </w:pPr>
      <w:r w:rsidRPr="00526A48">
        <w:rPr>
          <w:rFonts w:ascii="Calibri" w:hAnsi="Calibri" w:cs="Calibri"/>
          <w:sz w:val="22"/>
          <w:szCs w:val="22"/>
        </w:rPr>
        <w:t>Solve problems, including those in context, involving right triangles using the Pythagorean Theorem and its converse, including recognizing Pythagorean Triples.</w:t>
      </w:r>
      <w:r w:rsidRPr="00526A48">
        <w:rPr>
          <w:rFonts w:ascii="Calibri" w:hAnsi="Calibri" w:cs="Calibri"/>
          <w:color w:val="202020"/>
          <w:sz w:val="22"/>
          <w:szCs w:val="22"/>
        </w:rPr>
        <w:t xml:space="preserve">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526A48" w14:paraId="00AFBAC3" w14:textId="77777777" w:rsidTr="00C433F5">
        <w:trPr>
          <w:trHeight w:val="415"/>
        </w:trPr>
        <w:tc>
          <w:tcPr>
            <w:tcW w:w="14310" w:type="dxa"/>
            <w:shd w:val="clear" w:color="auto" w:fill="BFBFBF" w:themeFill="background1" w:themeFillShade="BF"/>
            <w:vAlign w:val="center"/>
          </w:tcPr>
          <w:p w14:paraId="431E6905" w14:textId="77777777" w:rsidR="00C77210" w:rsidRPr="00526A48" w:rsidRDefault="00C77210" w:rsidP="00C433F5">
            <w:pPr>
              <w:pStyle w:val="Heading3"/>
              <w:rPr>
                <w:rFonts w:ascii="Calibri" w:hAnsi="Calibri" w:cs="Calibri"/>
                <w:sz w:val="22"/>
                <w:szCs w:val="22"/>
              </w:rPr>
            </w:pPr>
            <w:r w:rsidRPr="00526A48">
              <w:rPr>
                <w:rFonts w:ascii="Calibri" w:hAnsi="Calibri" w:cs="Calibri"/>
                <w:sz w:val="22"/>
                <w:szCs w:val="22"/>
              </w:rPr>
              <w:t>Understanding the Standard</w:t>
            </w:r>
          </w:p>
        </w:tc>
      </w:tr>
      <w:tr w:rsidR="00C77210" w:rsidRPr="00526A48" w14:paraId="409DC478" w14:textId="77777777" w:rsidTr="00C433F5">
        <w:trPr>
          <w:trHeight w:val="299"/>
        </w:trPr>
        <w:tc>
          <w:tcPr>
            <w:tcW w:w="14310" w:type="dxa"/>
          </w:tcPr>
          <w:p w14:paraId="3E390CE7"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Tools for understanding the standard: physical protractor, ruler, compass, straight edge, paper folding as well as digital tools in mathematical and drafting platforms (dynamic software). </w:t>
            </w:r>
          </w:p>
          <w:p w14:paraId="2DB0DD46"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The converse of the Pythagorean Theorem can be used to determine if a triangle is a right triangle. If </w:t>
            </w:r>
            <m:oMath>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c</m:t>
                  </m:r>
                </m:e>
                <m:sup>
                  <m:r>
                    <w:rPr>
                      <w:rFonts w:ascii="Cambria Math" w:eastAsia="Times New Roman" w:hAnsi="Cambria Math" w:cs="Calibri"/>
                      <w:sz w:val="22"/>
                      <w:szCs w:val="22"/>
                    </w:rPr>
                    <m:t>2</m:t>
                  </m:r>
                </m:sup>
              </m:sSup>
              <m:r>
                <w:rPr>
                  <w:rFonts w:ascii="Cambria Math" w:eastAsia="Times New Roman" w:hAnsi="Cambria Math" w:cs="Calibri"/>
                  <w:sz w:val="22"/>
                  <w:szCs w:val="22"/>
                </w:rPr>
                <m:t>=</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a</m:t>
                  </m:r>
                </m:e>
                <m:sup>
                  <m:r>
                    <w:rPr>
                      <w:rFonts w:ascii="Cambria Math" w:eastAsia="Times New Roman" w:hAnsi="Cambria Math" w:cs="Calibri"/>
                      <w:sz w:val="22"/>
                      <w:szCs w:val="22"/>
                    </w:rPr>
                    <m:t>2</m:t>
                  </m:r>
                </m:sup>
              </m:sSup>
              <m:r>
                <w:rPr>
                  <w:rFonts w:ascii="Cambria Math" w:eastAsia="Times New Roman" w:hAnsi="Cambria Math" w:cs="Calibri"/>
                  <w:sz w:val="22"/>
                  <w:szCs w:val="22"/>
                </w:rPr>
                <m:t>+</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b</m:t>
                  </m:r>
                </m:e>
                <m:sup>
                  <m:r>
                    <w:rPr>
                      <w:rFonts w:ascii="Cambria Math" w:eastAsia="Times New Roman" w:hAnsi="Cambria Math" w:cs="Calibri"/>
                      <w:sz w:val="22"/>
                      <w:szCs w:val="22"/>
                    </w:rPr>
                    <m:t>2</m:t>
                  </m:r>
                </m:sup>
              </m:sSup>
            </m:oMath>
            <w:r w:rsidRPr="00526A48">
              <w:rPr>
                <w:rFonts w:ascii="Calibri" w:eastAsia="Times New Roman" w:hAnsi="Calibri" w:cs="Calibri"/>
                <w:sz w:val="22"/>
                <w:szCs w:val="22"/>
              </w:rPr>
              <w:t>, then the triangle is right.</w:t>
            </w:r>
          </w:p>
          <w:p w14:paraId="75259AB9"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If a triangle is not a right triangle, the Pythagorean Inequality Theorem can be used to determine the type of triangle based on angles.</w:t>
            </w:r>
          </w:p>
          <w:p w14:paraId="3EAD924F" w14:textId="77777777" w:rsidR="00587AEC" w:rsidRPr="00526A48" w:rsidRDefault="00587AEC" w:rsidP="00573D99">
            <w:pPr>
              <w:numPr>
                <w:ilvl w:val="2"/>
                <w:numId w:val="31"/>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If </w:t>
            </w:r>
            <m:oMath>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c</m:t>
                  </m:r>
                </m:e>
                <m:sup>
                  <m:r>
                    <w:rPr>
                      <w:rFonts w:ascii="Cambria Math" w:eastAsia="Times New Roman" w:hAnsi="Cambria Math" w:cs="Calibri"/>
                      <w:sz w:val="22"/>
                      <w:szCs w:val="22"/>
                    </w:rPr>
                    <m:t>2</m:t>
                  </m:r>
                </m:sup>
              </m:sSup>
              <m:r>
                <w:rPr>
                  <w:rFonts w:ascii="Cambria Math" w:eastAsia="Times New Roman" w:hAnsi="Cambria Math" w:cs="Calibri"/>
                  <w:sz w:val="22"/>
                  <w:szCs w:val="22"/>
                </w:rPr>
                <m:t>&lt;</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a</m:t>
                  </m:r>
                </m:e>
                <m:sup>
                  <m:r>
                    <w:rPr>
                      <w:rFonts w:ascii="Cambria Math" w:eastAsia="Times New Roman" w:hAnsi="Cambria Math" w:cs="Calibri"/>
                      <w:sz w:val="22"/>
                      <w:szCs w:val="22"/>
                    </w:rPr>
                    <m:t>2</m:t>
                  </m:r>
                </m:sup>
              </m:sSup>
              <m:r>
                <w:rPr>
                  <w:rFonts w:ascii="Cambria Math" w:eastAsia="Times New Roman" w:hAnsi="Cambria Math" w:cs="Calibri"/>
                  <w:sz w:val="22"/>
                  <w:szCs w:val="22"/>
                </w:rPr>
                <m:t>+</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b</m:t>
                  </m:r>
                </m:e>
                <m:sup>
                  <m:r>
                    <w:rPr>
                      <w:rFonts w:ascii="Cambria Math" w:eastAsia="Times New Roman" w:hAnsi="Cambria Math" w:cs="Calibri"/>
                      <w:sz w:val="22"/>
                      <w:szCs w:val="22"/>
                    </w:rPr>
                    <m:t>2</m:t>
                  </m:r>
                </m:sup>
              </m:sSup>
            </m:oMath>
            <w:r w:rsidRPr="00526A48">
              <w:rPr>
                <w:rFonts w:ascii="Calibri" w:eastAsia="Times New Roman" w:hAnsi="Calibri" w:cs="Calibri"/>
                <w:sz w:val="22"/>
                <w:szCs w:val="22"/>
              </w:rPr>
              <w:t>, then the triangle is acute.</w:t>
            </w:r>
          </w:p>
          <w:p w14:paraId="23D2B825" w14:textId="77777777" w:rsidR="00587AEC" w:rsidRPr="00526A48" w:rsidRDefault="00587AEC" w:rsidP="00573D99">
            <w:pPr>
              <w:numPr>
                <w:ilvl w:val="2"/>
                <w:numId w:val="31"/>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If </w:t>
            </w:r>
            <m:oMath>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c</m:t>
                  </m:r>
                </m:e>
                <m:sup>
                  <m:r>
                    <w:rPr>
                      <w:rFonts w:ascii="Cambria Math" w:eastAsia="Times New Roman" w:hAnsi="Cambria Math" w:cs="Calibri"/>
                      <w:sz w:val="22"/>
                      <w:szCs w:val="22"/>
                    </w:rPr>
                    <m:t>2</m:t>
                  </m:r>
                </m:sup>
              </m:sSup>
              <m:r>
                <w:rPr>
                  <w:rFonts w:ascii="Cambria Math" w:eastAsia="Times New Roman" w:hAnsi="Cambria Math" w:cs="Calibri"/>
                  <w:sz w:val="22"/>
                  <w:szCs w:val="22"/>
                </w:rPr>
                <m:t>&gt;</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a</m:t>
                  </m:r>
                </m:e>
                <m:sup>
                  <m:r>
                    <w:rPr>
                      <w:rFonts w:ascii="Cambria Math" w:eastAsia="Times New Roman" w:hAnsi="Cambria Math" w:cs="Calibri"/>
                      <w:sz w:val="22"/>
                      <w:szCs w:val="22"/>
                    </w:rPr>
                    <m:t>2</m:t>
                  </m:r>
                </m:sup>
              </m:sSup>
              <m:r>
                <w:rPr>
                  <w:rFonts w:ascii="Cambria Math" w:eastAsia="Times New Roman" w:hAnsi="Cambria Math" w:cs="Calibri"/>
                  <w:sz w:val="22"/>
                  <w:szCs w:val="22"/>
                </w:rPr>
                <m:t>+</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b</m:t>
                  </m:r>
                </m:e>
                <m:sup>
                  <m:r>
                    <w:rPr>
                      <w:rFonts w:ascii="Cambria Math" w:eastAsia="Times New Roman" w:hAnsi="Cambria Math" w:cs="Calibri"/>
                      <w:sz w:val="22"/>
                      <w:szCs w:val="22"/>
                    </w:rPr>
                    <m:t>2</m:t>
                  </m:r>
                </m:sup>
              </m:sSup>
            </m:oMath>
            <w:r w:rsidRPr="00526A48">
              <w:rPr>
                <w:rFonts w:ascii="Calibri" w:eastAsia="Times New Roman" w:hAnsi="Calibri" w:cs="Calibri"/>
                <w:sz w:val="22"/>
                <w:szCs w:val="22"/>
              </w:rPr>
              <w:t>, then the triangle is obtuse.</w:t>
            </w:r>
          </w:p>
          <w:p w14:paraId="65EF15F1"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Similar triangles can be used to develop the concept of Pythagorean triples and trigonometric ratios.  </w:t>
            </w:r>
          </w:p>
          <w:p w14:paraId="2029A8BA"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The sine of an acute angle in a right triangle is equal to the cosine of its complement.  </w:t>
            </w:r>
          </w:p>
          <w:p w14:paraId="793AA9CE"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Missing side lengths or angle measurements in a right triangle can be solved by using sine, cosine, and tangent ratios.  </w:t>
            </w:r>
          </w:p>
          <w:p w14:paraId="5A91338D"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45°-45°-90° and 30°-60°-90° triangles are special right triangles because their side lengths can be specified as exact values using radicals rather than decimal approximations.  </w:t>
            </w:r>
          </w:p>
          <w:p w14:paraId="0F73A1D6"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Pythagorean triples are whole number side length measures of right triangles. Examples include (3, 4, 5) and (5, 12, 13).  </w:t>
            </w:r>
          </w:p>
          <w:p w14:paraId="62143AA6"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Additional sets of Pythagorean triples can be found by applying properties for similar triangles and proportional sides. For example, doubling the sides of a triangle with sides of (3, 4, 5) creates another Pythagorean triple of (6, 8, 10).</w:t>
            </w:r>
          </w:p>
          <w:p w14:paraId="3D1ADD14"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lastRenderedPageBreak/>
              <w:t xml:space="preserve">Pythagorean theorem can be used to develop the distance formula. When the two endpoints are graphed, a right triangle can be drawn with the hypotenuse being the diagonal distance between the points. The distance horizontally and vertically can be substituted for </w:t>
            </w:r>
            <w:r w:rsidRPr="00526A48">
              <w:rPr>
                <w:rFonts w:ascii="Cambria Math" w:eastAsia="Times New Roman" w:hAnsi="Cambria Math" w:cs="Cambria Math"/>
                <w:sz w:val="22"/>
                <w:szCs w:val="22"/>
              </w:rPr>
              <w:t>𝑎</w:t>
            </w:r>
            <w:r w:rsidRPr="00526A48">
              <w:rPr>
                <w:rFonts w:ascii="Calibri" w:eastAsia="Times New Roman" w:hAnsi="Calibri" w:cs="Calibri"/>
                <w:sz w:val="22"/>
                <w:szCs w:val="22"/>
              </w:rPr>
              <w:t xml:space="preserve"> and </w:t>
            </w:r>
            <w:r w:rsidRPr="00526A48">
              <w:rPr>
                <w:rFonts w:ascii="Cambria Math" w:eastAsia="Times New Roman" w:hAnsi="Cambria Math" w:cs="Cambria Math"/>
                <w:sz w:val="22"/>
                <w:szCs w:val="22"/>
              </w:rPr>
              <w:t>𝑏</w:t>
            </w:r>
            <w:r w:rsidRPr="00526A48">
              <w:rPr>
                <w:rFonts w:ascii="Calibri" w:eastAsia="Times New Roman" w:hAnsi="Calibri" w:cs="Calibri"/>
                <w:sz w:val="22"/>
                <w:szCs w:val="22"/>
              </w:rPr>
              <w:t xml:space="preserve"> in the Pythagorean theorem.  </w:t>
            </w:r>
          </w:p>
          <w:p w14:paraId="4AA01BE3" w14:textId="77777777" w:rsidR="00587AEC" w:rsidRPr="00526A48" w:rsidRDefault="00587AEC" w:rsidP="00573D99">
            <w:pPr>
              <w:numPr>
                <w:ilvl w:val="0"/>
                <w:numId w:val="31"/>
              </w:numPr>
              <w:tabs>
                <w:tab w:val="clear" w:pos="720"/>
                <w:tab w:val="num" w:pos="345"/>
              </w:tabs>
              <w:spacing w:after="60"/>
              <w:ind w:left="345"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The distance formula can be used to determine the length of a line segment when given the coordinates of the endpoints. </w:t>
            </w:r>
          </w:p>
          <w:p w14:paraId="7B5AA236" w14:textId="77777777" w:rsidR="00587AEC" w:rsidRPr="00526A48" w:rsidRDefault="00587AEC" w:rsidP="00587AEC">
            <w:pPr>
              <w:jc w:val="center"/>
              <w:textAlignment w:val="baseline"/>
              <w:rPr>
                <w:rFonts w:ascii="Calibri" w:eastAsia="Times New Roman" w:hAnsi="Calibri" w:cs="Calibri"/>
              </w:rPr>
            </w:pPr>
            <w:r w:rsidRPr="00526A48">
              <w:rPr>
                <w:rFonts w:ascii="Calibri" w:hAnsi="Calibri" w:cs="Calibri"/>
                <w:noProof/>
              </w:rPr>
              <w:drawing>
                <wp:inline distT="0" distB="0" distL="0" distR="0" wp14:anchorId="5F0DEE25" wp14:editId="3475FD73">
                  <wp:extent cx="5686425" cy="2897221"/>
                  <wp:effectExtent l="0" t="0" r="0" b="0"/>
                  <wp:docPr id="1650400747" name="Picture 1650400747" descr="A right triangle with Pythagorean Theorem and a right triangle graphed with the distanc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00747" name="Picture 1650400747" descr="A right triangle with Pythagorean Theorem and a right triangle graphed with the distance formula."/>
                          <pic:cNvPicPr/>
                        </pic:nvPicPr>
                        <pic:blipFill>
                          <a:blip r:embed="rId42"/>
                          <a:stretch>
                            <a:fillRect/>
                          </a:stretch>
                        </pic:blipFill>
                        <pic:spPr>
                          <a:xfrm>
                            <a:off x="0" y="0"/>
                            <a:ext cx="5690217" cy="2899153"/>
                          </a:xfrm>
                          <a:prstGeom prst="rect">
                            <a:avLst/>
                          </a:prstGeom>
                        </pic:spPr>
                      </pic:pic>
                    </a:graphicData>
                  </a:graphic>
                </wp:inline>
              </w:drawing>
            </w:r>
          </w:p>
          <w:p w14:paraId="709C8B6D" w14:textId="77777777" w:rsidR="00C77210" w:rsidRPr="00526A48" w:rsidRDefault="00C77210" w:rsidP="00587AEC">
            <w:pPr>
              <w:pStyle w:val="CFUSSubFormatting"/>
              <w:numPr>
                <w:ilvl w:val="0"/>
                <w:numId w:val="0"/>
              </w:numPr>
              <w:rPr>
                <w:rFonts w:ascii="Calibri" w:hAnsi="Calibri" w:cs="Calibri"/>
                <w:sz w:val="22"/>
                <w:szCs w:val="22"/>
              </w:rPr>
            </w:pPr>
          </w:p>
        </w:tc>
      </w:tr>
      <w:tr w:rsidR="00C77210" w:rsidRPr="00526A48" w14:paraId="77965A9E" w14:textId="77777777" w:rsidTr="00C433F5">
        <w:trPr>
          <w:trHeight w:val="435"/>
        </w:trPr>
        <w:tc>
          <w:tcPr>
            <w:tcW w:w="14310" w:type="dxa"/>
            <w:shd w:val="clear" w:color="auto" w:fill="D9D9D9" w:themeFill="background1" w:themeFillShade="D9"/>
            <w:vAlign w:val="center"/>
          </w:tcPr>
          <w:p w14:paraId="7F86F5F3" w14:textId="77777777" w:rsidR="00C77210" w:rsidRPr="00526A48" w:rsidRDefault="00C77210" w:rsidP="00C433F5">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C77210" w:rsidRPr="00526A48" w14:paraId="530C979A" w14:textId="77777777" w:rsidTr="00C433F5">
        <w:trPr>
          <w:trHeight w:val="314"/>
        </w:trPr>
        <w:tc>
          <w:tcPr>
            <w:tcW w:w="14310" w:type="dxa"/>
            <w:shd w:val="clear" w:color="auto" w:fill="auto"/>
          </w:tcPr>
          <w:p w14:paraId="5E1F5C9A" w14:textId="77777777" w:rsidR="00C77210" w:rsidRPr="00526A48" w:rsidRDefault="00C77210" w:rsidP="00C433F5">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111D031F" w14:textId="77777777" w:rsidR="005C0DEF" w:rsidRPr="00526A48" w:rsidRDefault="005C0DEF" w:rsidP="00C433F5">
            <w:pPr>
              <w:rPr>
                <w:rFonts w:ascii="Calibri" w:eastAsia="Times New Roman" w:hAnsi="Calibri" w:cs="Calibri"/>
                <w:sz w:val="22"/>
                <w:szCs w:val="22"/>
              </w:rPr>
            </w:pPr>
          </w:p>
          <w:p w14:paraId="4347C1BC" w14:textId="77777777" w:rsidR="00B96473" w:rsidRDefault="00C77210" w:rsidP="00E51C11">
            <w:pPr>
              <w:rPr>
                <w:rFonts w:ascii="Calibri" w:hAnsi="Calibri" w:cs="Calibri"/>
                <w:b/>
                <w:bCs/>
                <w:sz w:val="22"/>
                <w:szCs w:val="22"/>
              </w:rPr>
            </w:pPr>
            <w:r w:rsidRPr="00526A48">
              <w:rPr>
                <w:rFonts w:ascii="Calibri" w:hAnsi="Calibri" w:cs="Calibri"/>
                <w:b/>
                <w:bCs/>
                <w:sz w:val="22"/>
                <w:szCs w:val="22"/>
              </w:rPr>
              <w:t xml:space="preserve">Mathematical Connections: </w:t>
            </w:r>
          </w:p>
          <w:p w14:paraId="4D35173C" w14:textId="77777777" w:rsidR="00B96473" w:rsidRPr="00B96473" w:rsidRDefault="00B96473" w:rsidP="00B96473">
            <w:pPr>
              <w:pStyle w:val="ListParagraph"/>
              <w:numPr>
                <w:ilvl w:val="0"/>
                <w:numId w:val="6"/>
              </w:numPr>
              <w:rPr>
                <w:rStyle w:val="cf01"/>
                <w:rFonts w:ascii="Calibri" w:hAnsi="Calibri" w:cs="Calibri"/>
                <w:sz w:val="22"/>
                <w:szCs w:val="22"/>
              </w:rPr>
            </w:pPr>
            <w:r w:rsidRPr="00B96473">
              <w:rPr>
                <w:rFonts w:ascii="Calibri" w:hAnsi="Calibri" w:cs="Calibri"/>
                <w:sz w:val="22"/>
                <w:szCs w:val="22"/>
              </w:rPr>
              <w:t>Students need additional practice applying properties of special right triangles to composite figures to determine unknown side lengths, particularly when radicals are used to represent the given information and/or the final answer.</w:t>
            </w:r>
            <w:r>
              <w:rPr>
                <w:rFonts w:ascii="Calibri" w:hAnsi="Calibri" w:cs="Calibri"/>
                <w:sz w:val="22"/>
                <w:szCs w:val="22"/>
              </w:rPr>
              <w:t xml:space="preserve"> </w:t>
            </w:r>
            <w:r w:rsidRPr="00B96473">
              <w:rPr>
                <w:rStyle w:val="cf01"/>
                <w:rFonts w:ascii="Calibri" w:hAnsi="Calibri" w:cs="Calibri"/>
                <w:sz w:val="22"/>
                <w:szCs w:val="22"/>
              </w:rPr>
              <w:t>Example(s) with common misconceptions follow –</w:t>
            </w:r>
          </w:p>
          <w:p w14:paraId="1E67792E" w14:textId="08C9412D" w:rsidR="00B96473" w:rsidRPr="00B96473" w:rsidRDefault="00B96473" w:rsidP="00B96473">
            <w:pPr>
              <w:rPr>
                <w:rFonts w:ascii="Calibri" w:hAnsi="Calibri" w:cs="Calibri"/>
                <w:sz w:val="22"/>
                <w:szCs w:val="22"/>
              </w:rPr>
            </w:pPr>
          </w:p>
          <w:p w14:paraId="5FE6FE11" w14:textId="77777777" w:rsidR="009014BC" w:rsidRDefault="009014BC" w:rsidP="00B96473">
            <w:pPr>
              <w:spacing w:line="360" w:lineRule="auto"/>
              <w:ind w:left="720"/>
              <w:rPr>
                <w:rFonts w:ascii="Calibri" w:hAnsi="Calibri" w:cs="Calibri"/>
                <w:sz w:val="22"/>
                <w:szCs w:val="22"/>
              </w:rPr>
            </w:pPr>
          </w:p>
          <w:p w14:paraId="12FD0C7D" w14:textId="77777777" w:rsidR="009014BC" w:rsidRDefault="009014BC" w:rsidP="00B96473">
            <w:pPr>
              <w:spacing w:line="360" w:lineRule="auto"/>
              <w:ind w:left="720"/>
              <w:rPr>
                <w:rFonts w:ascii="Calibri" w:hAnsi="Calibri" w:cs="Calibri"/>
                <w:sz w:val="22"/>
                <w:szCs w:val="22"/>
              </w:rPr>
            </w:pPr>
          </w:p>
          <w:p w14:paraId="4F09B8C5" w14:textId="3BADBB73" w:rsidR="00B96473" w:rsidRDefault="00B96473" w:rsidP="00B96473">
            <w:pPr>
              <w:spacing w:line="360" w:lineRule="auto"/>
              <w:ind w:left="720"/>
              <w:rPr>
                <w:rFonts w:ascii="Calibri" w:hAnsi="Calibri" w:cs="Calibri"/>
                <w:i/>
                <w:iCs/>
                <w:sz w:val="22"/>
                <w:szCs w:val="22"/>
              </w:rPr>
            </w:pPr>
            <w:r w:rsidRPr="00B96473">
              <w:rPr>
                <w:rFonts w:ascii="Calibri" w:hAnsi="Calibri" w:cs="Calibri"/>
                <w:sz w:val="22"/>
                <w:szCs w:val="22"/>
              </w:rPr>
              <w:lastRenderedPageBreak/>
              <w:t xml:space="preserve">Given: Circle </w:t>
            </w:r>
            <w:r w:rsidRPr="00B96473">
              <w:rPr>
                <w:rFonts w:ascii="Calibri" w:hAnsi="Calibri" w:cs="Calibri"/>
                <w:i/>
                <w:iCs/>
                <w:sz w:val="22"/>
                <w:szCs w:val="22"/>
              </w:rPr>
              <w:t>C</w:t>
            </w:r>
            <w:r w:rsidRPr="00B96473">
              <w:rPr>
                <w:rFonts w:ascii="Calibri" w:hAnsi="Calibri" w:cs="Calibri"/>
                <w:sz w:val="22"/>
                <w:szCs w:val="22"/>
              </w:rPr>
              <w:t xml:space="preserve"> with diameter </w:t>
            </w:r>
            <m:oMath>
              <m:bar>
                <m:barPr>
                  <m:pos m:val="top"/>
                  <m:ctrlPr>
                    <w:rPr>
                      <w:rFonts w:ascii="Cambria Math" w:hAnsi="Cambria Math" w:cs="Calibri"/>
                      <w:i/>
                      <w:iCs/>
                      <w:sz w:val="22"/>
                      <w:szCs w:val="22"/>
                    </w:rPr>
                  </m:ctrlPr>
                </m:barPr>
                <m:e>
                  <m:r>
                    <w:rPr>
                      <w:rFonts w:ascii="Cambria Math" w:hAnsi="Cambria Math" w:cs="Calibri"/>
                      <w:sz w:val="22"/>
                      <w:szCs w:val="22"/>
                    </w:rPr>
                    <m:t>DE</m:t>
                  </m:r>
                </m:e>
              </m:bar>
            </m:oMath>
            <w:r w:rsidRPr="00B96473">
              <w:rPr>
                <w:rFonts w:ascii="Calibri" w:hAnsi="Calibri" w:cs="Calibri"/>
                <w:sz w:val="22"/>
                <w:szCs w:val="22"/>
              </w:rPr>
              <w:t xml:space="preserve">, </w:t>
            </w:r>
            <w:r w:rsidRPr="00B96473">
              <w:rPr>
                <w:rFonts w:ascii="Calibri" w:hAnsi="Calibri" w:cs="Calibri"/>
                <w:i/>
                <w:iCs/>
                <w:sz w:val="22"/>
                <w:szCs w:val="22"/>
              </w:rPr>
              <w:t xml:space="preserve">A </w:t>
            </w:r>
            <w:r w:rsidRPr="00B96473">
              <w:rPr>
                <w:rFonts w:ascii="Calibri" w:hAnsi="Calibri" w:cs="Calibri"/>
                <w:sz w:val="22"/>
                <w:szCs w:val="22"/>
              </w:rPr>
              <w:t>and</w:t>
            </w:r>
            <w:r w:rsidRPr="00B96473">
              <w:rPr>
                <w:rFonts w:ascii="Calibri" w:hAnsi="Calibri" w:cs="Calibri"/>
                <w:i/>
                <w:iCs/>
                <w:sz w:val="22"/>
                <w:szCs w:val="22"/>
              </w:rPr>
              <w:t xml:space="preserve"> B </w:t>
            </w:r>
            <w:r w:rsidRPr="00B96473">
              <w:rPr>
                <w:rFonts w:ascii="Calibri" w:hAnsi="Calibri" w:cs="Calibri"/>
                <w:sz w:val="22"/>
                <w:szCs w:val="22"/>
              </w:rPr>
              <w:t xml:space="preserve">on circle </w:t>
            </w:r>
            <w:r w:rsidRPr="00B96473">
              <w:rPr>
                <w:rFonts w:ascii="Calibri" w:hAnsi="Calibri" w:cs="Calibri"/>
                <w:i/>
                <w:iCs/>
                <w:sz w:val="22"/>
                <w:szCs w:val="22"/>
              </w:rPr>
              <w:t>C</w:t>
            </w:r>
            <w:r w:rsidRPr="00B96473">
              <w:rPr>
                <w:rFonts w:ascii="Calibri" w:hAnsi="Calibri" w:cs="Calibri"/>
                <w:sz w:val="22"/>
                <w:szCs w:val="22"/>
              </w:rPr>
              <w:t>,</w:t>
            </w:r>
            <w:r w:rsidRPr="00B96473">
              <w:rPr>
                <w:rFonts w:ascii="Calibri" w:hAnsi="Calibri" w:cs="Calibri"/>
                <w:i/>
                <w:iCs/>
                <w:sz w:val="22"/>
                <w:szCs w:val="22"/>
              </w:rPr>
              <w:t xml:space="preserve"> </w:t>
            </w:r>
            <w:r w:rsidRPr="00B96473">
              <w:rPr>
                <w:rFonts w:ascii="Calibri" w:hAnsi="Calibri" w:cs="Calibri"/>
                <w:sz w:val="22"/>
                <w:szCs w:val="22"/>
              </w:rPr>
              <w:t xml:space="preserve">and isosceles </w:t>
            </w:r>
            <w:r w:rsidRPr="00B96473">
              <w:rPr>
                <w:rFonts w:ascii="Cambria Math" w:hAnsi="Cambria Math" w:cs="Cambria Math"/>
                <w:sz w:val="22"/>
                <w:szCs w:val="22"/>
              </w:rPr>
              <w:t>△</w:t>
            </w:r>
            <w:r w:rsidRPr="00B96473">
              <w:rPr>
                <w:rFonts w:ascii="Calibri" w:hAnsi="Calibri" w:cs="Calibri"/>
                <w:i/>
                <w:iCs/>
                <w:sz w:val="22"/>
                <w:szCs w:val="22"/>
              </w:rPr>
              <w:t>ABC</w:t>
            </w:r>
          </w:p>
          <w:p w14:paraId="4DA94173" w14:textId="16183C91" w:rsidR="009014BC" w:rsidRDefault="009014BC" w:rsidP="009014BC">
            <w:pPr>
              <w:spacing w:line="360" w:lineRule="auto"/>
              <w:jc w:val="center"/>
              <w:rPr>
                <w:rFonts w:ascii="Calibri" w:hAnsi="Calibri" w:cs="Calibri"/>
                <w:i/>
                <w:iCs/>
                <w:sz w:val="22"/>
                <w:szCs w:val="22"/>
              </w:rPr>
            </w:pPr>
            <w:r w:rsidRPr="009014BC">
              <w:rPr>
                <w:rFonts w:ascii="Calibri" w:hAnsi="Calibri" w:cs="Calibri"/>
                <w:i/>
                <w:iCs/>
                <w:noProof/>
                <w:sz w:val="22"/>
                <w:szCs w:val="22"/>
              </w:rPr>
              <w:drawing>
                <wp:inline distT="0" distB="0" distL="0" distR="0" wp14:anchorId="3AD843BE" wp14:editId="5B8AEC94">
                  <wp:extent cx="2112705" cy="1775897"/>
                  <wp:effectExtent l="0" t="0" r="1905" b="0"/>
                  <wp:docPr id="806340145" name="Picture 1" descr="Given: Circle C with diameter 𝑫𝑬, A and B on circle C, and isosceles △AB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40145" name="Picture 1" descr="Given: Circle C with diameter 𝑫𝑬, A and B on circle C, and isosceles △ABC&#10;"/>
                          <pic:cNvPicPr/>
                        </pic:nvPicPr>
                        <pic:blipFill>
                          <a:blip r:embed="rId43"/>
                          <a:stretch>
                            <a:fillRect/>
                          </a:stretch>
                        </pic:blipFill>
                        <pic:spPr>
                          <a:xfrm>
                            <a:off x="0" y="0"/>
                            <a:ext cx="2117791" cy="1780172"/>
                          </a:xfrm>
                          <a:prstGeom prst="rect">
                            <a:avLst/>
                          </a:prstGeom>
                        </pic:spPr>
                      </pic:pic>
                    </a:graphicData>
                  </a:graphic>
                </wp:inline>
              </w:drawing>
            </w:r>
          </w:p>
          <w:p w14:paraId="6E01227C" w14:textId="77777777" w:rsidR="009014BC" w:rsidRPr="009014BC" w:rsidRDefault="009014BC" w:rsidP="009014BC">
            <w:pPr>
              <w:spacing w:line="360" w:lineRule="auto"/>
              <w:ind w:left="720"/>
              <w:rPr>
                <w:rFonts w:ascii="Calibri" w:hAnsi="Calibri" w:cs="Calibri"/>
                <w:sz w:val="22"/>
                <w:szCs w:val="22"/>
              </w:rPr>
            </w:pPr>
            <w:r w:rsidRPr="009014BC">
              <w:rPr>
                <w:rFonts w:ascii="Calibri" w:hAnsi="Calibri" w:cs="Calibri"/>
                <w:sz w:val="22"/>
                <w:szCs w:val="22"/>
              </w:rPr>
              <w:t xml:space="preserve">If </w:t>
            </w:r>
            <w:r w:rsidRPr="009014BC">
              <w:rPr>
                <w:rFonts w:ascii="Calibri" w:hAnsi="Calibri" w:cs="Calibri"/>
                <w:i/>
                <w:iCs/>
                <w:sz w:val="22"/>
                <w:szCs w:val="22"/>
              </w:rPr>
              <w:t>DE</w:t>
            </w:r>
            <w:r w:rsidRPr="009014BC">
              <w:rPr>
                <w:rFonts w:ascii="Calibri" w:hAnsi="Calibri" w:cs="Calibri"/>
                <w:sz w:val="22"/>
                <w:szCs w:val="22"/>
              </w:rPr>
              <w:t xml:space="preserve"> = 20 inches, what is </w:t>
            </w:r>
            <w:proofErr w:type="gramStart"/>
            <w:r w:rsidRPr="009014BC">
              <w:rPr>
                <w:rFonts w:ascii="Calibri" w:hAnsi="Calibri" w:cs="Calibri"/>
                <w:i/>
                <w:iCs/>
                <w:sz w:val="22"/>
                <w:szCs w:val="22"/>
              </w:rPr>
              <w:t xml:space="preserve">AF </w:t>
            </w:r>
            <w:r w:rsidRPr="009014BC">
              <w:rPr>
                <w:rFonts w:ascii="Calibri" w:hAnsi="Calibri" w:cs="Calibri"/>
                <w:sz w:val="22"/>
                <w:szCs w:val="22"/>
              </w:rPr>
              <w:t>?</w:t>
            </w:r>
            <w:proofErr w:type="gramEnd"/>
          </w:p>
          <w:p w14:paraId="3C94D1E1" w14:textId="77777777" w:rsidR="009014BC" w:rsidRPr="009014BC" w:rsidRDefault="009014BC" w:rsidP="00573D99">
            <w:pPr>
              <w:numPr>
                <w:ilvl w:val="0"/>
                <w:numId w:val="60"/>
              </w:numPr>
              <w:spacing w:line="360" w:lineRule="auto"/>
              <w:rPr>
                <w:rFonts w:ascii="Calibri" w:hAnsi="Calibri" w:cs="Calibri"/>
                <w:sz w:val="22"/>
                <w:szCs w:val="22"/>
              </w:rPr>
            </w:pPr>
            <w:r w:rsidRPr="009014BC">
              <w:rPr>
                <w:rFonts w:ascii="Calibri" w:hAnsi="Calibri" w:cs="Calibri"/>
                <w:sz w:val="22"/>
                <w:szCs w:val="22"/>
              </w:rPr>
              <w:t>10 inches</w:t>
            </w:r>
          </w:p>
          <w:p w14:paraId="34446EB2" w14:textId="77777777" w:rsidR="009014BC" w:rsidRPr="009014BC" w:rsidRDefault="009014BC" w:rsidP="00573D99">
            <w:pPr>
              <w:numPr>
                <w:ilvl w:val="0"/>
                <w:numId w:val="60"/>
              </w:numPr>
              <w:spacing w:line="360" w:lineRule="auto"/>
              <w:rPr>
                <w:rFonts w:ascii="Calibri" w:hAnsi="Calibri" w:cs="Calibri"/>
                <w:sz w:val="22"/>
                <w:szCs w:val="22"/>
              </w:rPr>
            </w:pPr>
            <w:r w:rsidRPr="009014BC">
              <w:rPr>
                <w:rFonts w:ascii="Calibri" w:hAnsi="Calibri" w:cs="Calibri"/>
                <w:sz w:val="22"/>
                <w:szCs w:val="22"/>
              </w:rPr>
              <w:t>5 inches</w:t>
            </w:r>
          </w:p>
          <w:p w14:paraId="405760DB" w14:textId="4B55E820" w:rsidR="009014BC" w:rsidRPr="009014BC" w:rsidRDefault="009014BC" w:rsidP="00573D99">
            <w:pPr>
              <w:numPr>
                <w:ilvl w:val="0"/>
                <w:numId w:val="60"/>
              </w:numPr>
              <w:spacing w:line="360" w:lineRule="auto"/>
              <w:rPr>
                <w:rFonts w:ascii="Calibri" w:hAnsi="Calibri" w:cs="Calibri"/>
                <w:sz w:val="22"/>
                <w:szCs w:val="22"/>
              </w:rPr>
            </w:pPr>
            <w:r w:rsidRPr="009014BC">
              <w:rPr>
                <w:rFonts w:ascii="Calibri" w:hAnsi="Calibri" w:cs="Calibri"/>
                <w:sz w:val="22"/>
                <w:szCs w:val="22"/>
              </w:rPr>
              <w:t>5</w:t>
            </w:r>
            <m:oMath>
              <m:rad>
                <m:radPr>
                  <m:degHide m:val="1"/>
                  <m:ctrlPr>
                    <w:rPr>
                      <w:rFonts w:ascii="Cambria Math" w:hAnsi="Cambria Math" w:cs="Calibri"/>
                      <w:i/>
                      <w:iCs/>
                      <w:sz w:val="22"/>
                      <w:szCs w:val="22"/>
                    </w:rPr>
                  </m:ctrlPr>
                </m:radPr>
                <m:deg/>
                <m:e>
                  <m:r>
                    <w:rPr>
                      <w:rFonts w:ascii="Cambria Math" w:hAnsi="Cambria Math" w:cs="Calibri"/>
                      <w:sz w:val="22"/>
                      <w:szCs w:val="22"/>
                    </w:rPr>
                    <m:t>3</m:t>
                  </m:r>
                </m:e>
              </m:rad>
            </m:oMath>
            <w:r w:rsidRPr="009014BC">
              <w:rPr>
                <w:rFonts w:ascii="Calibri" w:hAnsi="Calibri" w:cs="Calibri"/>
                <w:sz w:val="22"/>
                <w:szCs w:val="22"/>
              </w:rPr>
              <w:t xml:space="preserve"> inches</w:t>
            </w:r>
          </w:p>
          <w:p w14:paraId="732B8241" w14:textId="3C4D428C" w:rsidR="009014BC" w:rsidRPr="009014BC" w:rsidRDefault="009014BC" w:rsidP="00573D99">
            <w:pPr>
              <w:numPr>
                <w:ilvl w:val="0"/>
                <w:numId w:val="60"/>
              </w:numPr>
              <w:spacing w:line="360" w:lineRule="auto"/>
              <w:rPr>
                <w:rFonts w:ascii="Calibri" w:hAnsi="Calibri" w:cs="Calibri"/>
                <w:sz w:val="22"/>
                <w:szCs w:val="22"/>
              </w:rPr>
            </w:pPr>
            <w:r w:rsidRPr="009014BC">
              <w:rPr>
                <w:rFonts w:ascii="Calibri" w:hAnsi="Calibri" w:cs="Calibri"/>
                <w:sz w:val="22"/>
                <w:szCs w:val="22"/>
              </w:rPr>
              <w:t>10</w:t>
            </w:r>
            <m:oMath>
              <m:rad>
                <m:radPr>
                  <m:degHide m:val="1"/>
                  <m:ctrlPr>
                    <w:rPr>
                      <w:rFonts w:ascii="Cambria Math" w:hAnsi="Cambria Math" w:cs="Calibri"/>
                      <w:i/>
                      <w:iCs/>
                      <w:sz w:val="22"/>
                      <w:szCs w:val="22"/>
                    </w:rPr>
                  </m:ctrlPr>
                </m:radPr>
                <m:deg/>
                <m:e>
                  <m:r>
                    <w:rPr>
                      <w:rFonts w:ascii="Cambria Math" w:hAnsi="Cambria Math" w:cs="Calibri"/>
                      <w:sz w:val="22"/>
                      <w:szCs w:val="22"/>
                    </w:rPr>
                    <m:t>3</m:t>
                  </m:r>
                </m:e>
              </m:rad>
            </m:oMath>
            <w:r w:rsidRPr="009014BC">
              <w:rPr>
                <w:rFonts w:ascii="Calibri" w:hAnsi="Calibri" w:cs="Calibri"/>
                <w:sz w:val="22"/>
                <w:szCs w:val="22"/>
              </w:rPr>
              <w:t xml:space="preserve"> inches</w:t>
            </w:r>
          </w:p>
          <w:p w14:paraId="36890FF3" w14:textId="77777777" w:rsidR="00B96473" w:rsidRPr="00B96473" w:rsidRDefault="00B96473" w:rsidP="00B96473">
            <w:pPr>
              <w:rPr>
                <w:rFonts w:ascii="Calibri" w:hAnsi="Calibri" w:cs="Calibri"/>
                <w:sz w:val="22"/>
                <w:szCs w:val="22"/>
              </w:rPr>
            </w:pPr>
          </w:p>
          <w:p w14:paraId="7353D0F0" w14:textId="7596D57D" w:rsidR="00E51C11" w:rsidRPr="00B96473" w:rsidRDefault="00E51C11" w:rsidP="00B96473">
            <w:pPr>
              <w:pStyle w:val="ListParagraph"/>
              <w:numPr>
                <w:ilvl w:val="0"/>
                <w:numId w:val="6"/>
              </w:numPr>
              <w:rPr>
                <w:rStyle w:val="cf01"/>
                <w:rFonts w:ascii="Calibri" w:hAnsi="Calibri" w:cs="Calibri"/>
                <w:sz w:val="22"/>
                <w:szCs w:val="22"/>
              </w:rPr>
            </w:pPr>
            <w:r w:rsidRPr="00B96473">
              <w:rPr>
                <w:rFonts w:ascii="Calibri" w:hAnsi="Calibri" w:cs="Calibri"/>
                <w:sz w:val="22"/>
                <w:szCs w:val="22"/>
              </w:rPr>
              <w:t xml:space="preserve">Students need additional practice applying the Pythagorean Theorem to triangles whose side lengths are represented by algebraic expressions. </w:t>
            </w:r>
            <w:r w:rsidRPr="00B96473">
              <w:rPr>
                <w:rStyle w:val="cf01"/>
                <w:rFonts w:ascii="Calibri" w:hAnsi="Calibri" w:cs="Calibri"/>
                <w:sz w:val="22"/>
                <w:szCs w:val="22"/>
              </w:rPr>
              <w:t>Example(s) with common misconceptions follow –</w:t>
            </w:r>
          </w:p>
          <w:p w14:paraId="032A78EA" w14:textId="77777777" w:rsidR="00E51C11" w:rsidRPr="00526A48" w:rsidRDefault="00E51C11" w:rsidP="00E51C11">
            <w:pPr>
              <w:rPr>
                <w:rFonts w:ascii="Calibri" w:hAnsi="Calibri" w:cs="Calibri"/>
                <w:b/>
                <w:bCs/>
                <w:sz w:val="22"/>
                <w:szCs w:val="22"/>
              </w:rPr>
            </w:pPr>
          </w:p>
          <w:p w14:paraId="00429039" w14:textId="2CE16AB3" w:rsidR="00E51C11" w:rsidRPr="00526A48" w:rsidRDefault="00E51C11" w:rsidP="00DC5A28">
            <w:pPr>
              <w:ind w:left="720"/>
              <w:rPr>
                <w:rFonts w:ascii="Calibri" w:hAnsi="Calibri" w:cs="Calibri"/>
                <w:sz w:val="22"/>
                <w:szCs w:val="22"/>
              </w:rPr>
            </w:pPr>
            <w:r w:rsidRPr="00526A48">
              <w:rPr>
                <w:rFonts w:ascii="Calibri" w:hAnsi="Calibri" w:cs="Calibri"/>
                <w:sz w:val="22"/>
                <w:szCs w:val="22"/>
              </w:rPr>
              <w:t xml:space="preserve">A triangle has side lengths </w:t>
            </w:r>
            <m:oMath>
              <m:r>
                <w:rPr>
                  <w:rFonts w:ascii="Cambria Math" w:hAnsi="Cambria Math" w:cs="Calibri"/>
                  <w:sz w:val="22"/>
                  <w:szCs w:val="22"/>
                </w:rPr>
                <m:t xml:space="preserve">25, 15x </m:t>
              </m:r>
            </m:oMath>
            <w:r w:rsidRPr="00526A48">
              <w:rPr>
                <w:rFonts w:ascii="Calibri" w:hAnsi="Calibri" w:cs="Calibri"/>
                <w:sz w:val="22"/>
                <w:szCs w:val="22"/>
              </w:rPr>
              <w:t>and</w:t>
            </w:r>
            <m:oMath>
              <m:r>
                <w:rPr>
                  <w:rFonts w:ascii="Cambria Math" w:hAnsi="Cambria Math" w:cs="Calibri"/>
                  <w:sz w:val="22"/>
                  <w:szCs w:val="22"/>
                </w:rPr>
                <m:t xml:space="preserve"> 20x</m:t>
              </m:r>
            </m:oMath>
            <w:r w:rsidRPr="00526A48">
              <w:rPr>
                <w:rFonts w:ascii="Calibri" w:hAnsi="Calibri" w:cs="Calibri"/>
                <w:sz w:val="22"/>
                <w:szCs w:val="22"/>
              </w:rPr>
              <w:t>. The longest side is 25.</w:t>
            </w:r>
            <w:r w:rsidRPr="00526A48">
              <w:rPr>
                <w:rFonts w:ascii="Calibri" w:hAnsi="Calibri" w:cs="Calibri"/>
                <w:b/>
                <w:bCs/>
                <w:sz w:val="22"/>
                <w:szCs w:val="22"/>
              </w:rPr>
              <w:t xml:space="preserve"> </w:t>
            </w:r>
            <w:r w:rsidRPr="00526A48">
              <w:rPr>
                <w:rFonts w:ascii="Calibri" w:hAnsi="Calibri" w:cs="Calibri"/>
                <w:sz w:val="22"/>
                <w:szCs w:val="22"/>
              </w:rPr>
              <w:t xml:space="preserve">What value for </w:t>
            </w:r>
            <m:oMath>
              <m:r>
                <w:rPr>
                  <w:rFonts w:ascii="Cambria Math" w:hAnsi="Cambria Math" w:cs="Calibri"/>
                  <w:sz w:val="22"/>
                  <w:szCs w:val="22"/>
                </w:rPr>
                <m:t>x</m:t>
              </m:r>
            </m:oMath>
            <w:r w:rsidRPr="00526A48">
              <w:rPr>
                <w:rFonts w:ascii="Calibri" w:hAnsi="Calibri" w:cs="Calibri"/>
                <w:sz w:val="22"/>
                <w:szCs w:val="22"/>
              </w:rPr>
              <w:t xml:space="preserve"> proves that this triangle is a right triangle?</w:t>
            </w:r>
            <w:r w:rsidRPr="00526A48">
              <w:rPr>
                <w:rFonts w:ascii="Calibri" w:hAnsi="Calibri" w:cs="Calibri"/>
                <w:sz w:val="22"/>
                <w:szCs w:val="22"/>
              </w:rPr>
              <w:tab/>
            </w:r>
            <w:r w:rsidRPr="00526A48">
              <w:rPr>
                <w:rFonts w:ascii="Calibri" w:hAnsi="Calibri" w:cs="Calibri"/>
                <w:sz w:val="22"/>
                <w:szCs w:val="22"/>
              </w:rPr>
              <w:tab/>
            </w:r>
          </w:p>
          <w:p w14:paraId="5347A66E" w14:textId="77777777" w:rsidR="00E51C11" w:rsidRPr="00526A48" w:rsidRDefault="00E51C11" w:rsidP="00E51C11">
            <w:pPr>
              <w:rPr>
                <w:rFonts w:ascii="Calibri" w:hAnsi="Calibri" w:cs="Calibri"/>
                <w:sz w:val="22"/>
                <w:szCs w:val="22"/>
              </w:rPr>
            </w:pPr>
          </w:p>
          <w:p w14:paraId="6505A40D" w14:textId="622CC85C" w:rsidR="00E51C11" w:rsidRPr="00526A48" w:rsidRDefault="00E51C11" w:rsidP="00DC5A28">
            <w:pPr>
              <w:ind w:left="720"/>
              <w:rPr>
                <w:rFonts w:ascii="Calibri" w:hAnsi="Calibri" w:cs="Calibri"/>
                <w:sz w:val="22"/>
                <w:szCs w:val="22"/>
              </w:rPr>
            </w:pPr>
            <w:r w:rsidRPr="00526A48">
              <w:rPr>
                <w:rFonts w:ascii="Calibri" w:hAnsi="Calibri" w:cs="Calibri"/>
                <w:sz w:val="22"/>
                <w:szCs w:val="22"/>
              </w:rPr>
              <w:t>Common errors include</w:t>
            </w:r>
            <w:r w:rsidR="00DC5A28">
              <w:rPr>
                <w:rFonts w:ascii="Calibri" w:hAnsi="Calibri" w:cs="Calibri"/>
                <w:sz w:val="22"/>
                <w:szCs w:val="22"/>
              </w:rPr>
              <w:t xml:space="preserve"> </w:t>
            </w:r>
            <w:r w:rsidRPr="00526A48">
              <w:rPr>
                <w:rFonts w:ascii="Calibri" w:hAnsi="Calibri" w:cs="Calibri"/>
                <w:sz w:val="22"/>
                <w:szCs w:val="22"/>
              </w:rPr>
              <w:t>not squaring all side lengths; and/or not squaring the variable.</w:t>
            </w:r>
            <w:r w:rsidR="00DC5A28">
              <w:rPr>
                <w:rFonts w:ascii="Calibri" w:hAnsi="Calibri" w:cs="Calibri"/>
                <w:sz w:val="22"/>
                <w:szCs w:val="22"/>
              </w:rPr>
              <w:t xml:space="preserve"> Additional c</w:t>
            </w:r>
            <w:r w:rsidRPr="00526A48">
              <w:rPr>
                <w:rFonts w:ascii="Calibri" w:hAnsi="Calibri" w:cs="Calibri"/>
                <w:sz w:val="22"/>
                <w:szCs w:val="22"/>
              </w:rPr>
              <w:t>ommon errors include</w:t>
            </w:r>
            <w:r w:rsidR="00DC5A28">
              <w:rPr>
                <w:rFonts w:ascii="Calibri" w:hAnsi="Calibri" w:cs="Calibri"/>
                <w:sz w:val="22"/>
                <w:szCs w:val="22"/>
              </w:rPr>
              <w:t xml:space="preserve"> </w:t>
            </w:r>
            <w:r w:rsidRPr="00526A48">
              <w:rPr>
                <w:rFonts w:ascii="Calibri" w:hAnsi="Calibri" w:cs="Calibri"/>
                <w:sz w:val="22"/>
                <w:szCs w:val="22"/>
              </w:rPr>
              <w:t>using the wrong side of the triangle as the hypotenuse; and</w:t>
            </w:r>
            <w:r w:rsidR="00DC5A28">
              <w:rPr>
                <w:rFonts w:ascii="Calibri" w:hAnsi="Calibri" w:cs="Calibri"/>
                <w:sz w:val="22"/>
                <w:szCs w:val="22"/>
              </w:rPr>
              <w:t xml:space="preserve"> </w:t>
            </w:r>
            <w:r w:rsidRPr="00526A48">
              <w:rPr>
                <w:rFonts w:ascii="Calibri" w:hAnsi="Calibri" w:cs="Calibri"/>
                <w:sz w:val="22"/>
                <w:szCs w:val="22"/>
              </w:rPr>
              <w:t>failing to square the variable when it is used in the Pythagorean Theorem.</w:t>
            </w:r>
            <w:r w:rsidR="00DC5A28">
              <w:rPr>
                <w:rFonts w:ascii="Calibri" w:hAnsi="Calibri" w:cs="Calibri"/>
                <w:sz w:val="22"/>
                <w:szCs w:val="22"/>
              </w:rPr>
              <w:t xml:space="preserve"> </w:t>
            </w:r>
            <w:r w:rsidR="00CB60B3" w:rsidRPr="006A113E">
              <w:rPr>
                <w:rFonts w:ascii="Calibri" w:hAnsi="Calibri" w:cs="Calibri"/>
                <w:i/>
                <w:iCs/>
                <w:sz w:val="22"/>
                <w:szCs w:val="22"/>
              </w:rPr>
              <w:t xml:space="preserve">The answer is: </w:t>
            </w:r>
            <m:oMath>
              <m:r>
                <w:rPr>
                  <w:rFonts w:ascii="Cambria Math" w:hAnsi="Cambria Math" w:cs="Calibri"/>
                  <w:sz w:val="22"/>
                  <w:szCs w:val="22"/>
                </w:rPr>
                <m:t>x = 1</m:t>
              </m:r>
            </m:oMath>
            <w:r w:rsidR="00CB60B3" w:rsidRPr="00526A48">
              <w:rPr>
                <w:rFonts w:ascii="Calibri" w:hAnsi="Calibri" w:cs="Calibri"/>
                <w:sz w:val="22"/>
                <w:szCs w:val="22"/>
              </w:rPr>
              <w:t>.</w:t>
            </w:r>
          </w:p>
          <w:p w14:paraId="37981DDB" w14:textId="77777777" w:rsidR="00E51C11" w:rsidRPr="00526A48" w:rsidRDefault="00E51C11" w:rsidP="00C433F5">
            <w:pPr>
              <w:rPr>
                <w:rFonts w:ascii="Calibri" w:hAnsi="Calibri" w:cs="Calibri"/>
                <w:b/>
                <w:bCs/>
                <w:sz w:val="22"/>
                <w:szCs w:val="22"/>
              </w:rPr>
            </w:pPr>
          </w:p>
          <w:p w14:paraId="2F01B381" w14:textId="5AA95DA4" w:rsidR="0082387C" w:rsidRPr="00526A48" w:rsidRDefault="00C77210" w:rsidP="0082387C">
            <w:pPr>
              <w:rPr>
                <w:rStyle w:val="cf01"/>
                <w:rFonts w:ascii="Calibri" w:hAnsi="Calibri" w:cs="Calibri"/>
                <w:sz w:val="22"/>
                <w:szCs w:val="22"/>
              </w:rPr>
            </w:pPr>
            <w:r w:rsidRPr="00526A48">
              <w:rPr>
                <w:rFonts w:ascii="Calibri" w:hAnsi="Calibri" w:cs="Calibri"/>
                <w:b/>
                <w:bCs/>
                <w:sz w:val="22"/>
                <w:szCs w:val="22"/>
              </w:rPr>
              <w:t xml:space="preserve">Mathematical Representations: </w:t>
            </w:r>
            <w:r w:rsidR="002454E8" w:rsidRPr="00526A48">
              <w:rPr>
                <w:rFonts w:ascii="Calibri" w:hAnsi="Calibri" w:cs="Calibri"/>
                <w:sz w:val="22"/>
                <w:szCs w:val="22"/>
              </w:rPr>
              <w:t>Students will benefit from additional practice using trigonometry to solve practical problems.</w:t>
            </w:r>
            <w:r w:rsidR="0082387C" w:rsidRPr="00526A48">
              <w:rPr>
                <w:rFonts w:ascii="Calibri" w:hAnsi="Calibri" w:cs="Calibri"/>
                <w:sz w:val="22"/>
                <w:szCs w:val="22"/>
              </w:rPr>
              <w:t xml:space="preserve"> </w:t>
            </w:r>
            <w:r w:rsidR="0082387C" w:rsidRPr="00526A48">
              <w:rPr>
                <w:rStyle w:val="cf01"/>
                <w:rFonts w:ascii="Calibri" w:hAnsi="Calibri" w:cs="Calibri"/>
                <w:sz w:val="22"/>
                <w:szCs w:val="22"/>
              </w:rPr>
              <w:t>Example(s) follow –</w:t>
            </w:r>
          </w:p>
          <w:p w14:paraId="008403C4" w14:textId="6F50157B" w:rsidR="002454E8" w:rsidRPr="00526A48" w:rsidRDefault="002454E8" w:rsidP="002454E8">
            <w:pPr>
              <w:rPr>
                <w:rFonts w:ascii="Calibri" w:hAnsi="Calibri" w:cs="Calibri"/>
                <w:sz w:val="22"/>
                <w:szCs w:val="22"/>
              </w:rPr>
            </w:pPr>
          </w:p>
          <w:p w14:paraId="26F04F73" w14:textId="34D65E2B" w:rsidR="002454E8" w:rsidRPr="00526A48" w:rsidRDefault="002454E8" w:rsidP="00AD5DD5">
            <w:pPr>
              <w:ind w:left="720"/>
              <w:rPr>
                <w:rFonts w:ascii="Calibri" w:hAnsi="Calibri" w:cs="Calibri"/>
                <w:sz w:val="22"/>
                <w:szCs w:val="22"/>
              </w:rPr>
            </w:pPr>
            <w:r w:rsidRPr="00526A48">
              <w:rPr>
                <w:rFonts w:ascii="Calibri" w:hAnsi="Calibri" w:cs="Calibri"/>
                <w:sz w:val="22"/>
                <w:szCs w:val="22"/>
              </w:rPr>
              <w:t xml:space="preserve">A ladder leans against a wall. The bottom of the ladder is 10 feet from the base of the wall, and the top of the ladder makes an angle of 25° with the wall. Find the length, </w:t>
            </w:r>
            <m:oMath>
              <m:r>
                <w:rPr>
                  <w:rFonts w:ascii="Cambria Math" w:hAnsi="Cambria Math" w:cs="Calibri"/>
                  <w:sz w:val="22"/>
                  <w:szCs w:val="22"/>
                </w:rPr>
                <m:t>x</m:t>
              </m:r>
            </m:oMath>
            <w:r w:rsidRPr="00526A48">
              <w:rPr>
                <w:rFonts w:ascii="Calibri" w:hAnsi="Calibri" w:cs="Calibri"/>
                <w:sz w:val="22"/>
                <w:szCs w:val="22"/>
              </w:rPr>
              <w:t>, of the ladder.</w:t>
            </w:r>
          </w:p>
          <w:p w14:paraId="5B28C483" w14:textId="2EB8A452" w:rsidR="002454E8" w:rsidRDefault="002454E8" w:rsidP="00C433F5">
            <w:pPr>
              <w:rPr>
                <w:rFonts w:ascii="Calibri" w:hAnsi="Calibri" w:cs="Calibri"/>
                <w:b/>
                <w:bCs/>
                <w:sz w:val="22"/>
                <w:szCs w:val="22"/>
              </w:rPr>
            </w:pPr>
          </w:p>
          <w:p w14:paraId="7C84BC7F" w14:textId="77777777" w:rsidR="008E3B46" w:rsidRPr="00526A48" w:rsidRDefault="008E3B46" w:rsidP="00C433F5">
            <w:pPr>
              <w:rPr>
                <w:rFonts w:ascii="Calibri" w:hAnsi="Calibri" w:cs="Calibri"/>
                <w:b/>
                <w:bCs/>
                <w:sz w:val="22"/>
                <w:szCs w:val="22"/>
              </w:rPr>
            </w:pPr>
          </w:p>
          <w:p w14:paraId="4E7ABE37" w14:textId="77777777" w:rsidR="00C77210" w:rsidRPr="00526A48" w:rsidRDefault="002454E8" w:rsidP="00AD5DD5">
            <w:pPr>
              <w:jc w:val="center"/>
              <w:rPr>
                <w:rFonts w:ascii="Calibri" w:hAnsi="Calibri" w:cs="Calibri"/>
                <w:b/>
                <w:bCs/>
                <w:sz w:val="22"/>
                <w:szCs w:val="22"/>
              </w:rPr>
            </w:pPr>
            <w:r w:rsidRPr="00526A48">
              <w:rPr>
                <w:rFonts w:ascii="Calibri" w:hAnsi="Calibri" w:cs="Calibri"/>
                <w:b/>
                <w:bCs/>
                <w:noProof/>
                <w:sz w:val="22"/>
                <w:szCs w:val="22"/>
              </w:rPr>
              <w:drawing>
                <wp:inline distT="0" distB="0" distL="0" distR="0" wp14:anchorId="0E91A7F5" wp14:editId="651AB9EE">
                  <wp:extent cx="3228975" cy="2170295"/>
                  <wp:effectExtent l="0" t="0" r="0" b="1905"/>
                  <wp:docPr id="1026" name="Picture 2" descr="Right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ight triangle "/>
                          <pic:cNvPicPr>
                            <a:picLocks noChangeAspect="1" noChangeArrowheads="1"/>
                          </pic:cNvPicPr>
                        </pic:nvPicPr>
                        <pic:blipFill>
                          <a:blip r:embed="rId44" cstate="print"/>
                          <a:srcRect/>
                          <a:stretch>
                            <a:fillRect/>
                          </a:stretch>
                        </pic:blipFill>
                        <pic:spPr bwMode="auto">
                          <a:xfrm>
                            <a:off x="0" y="0"/>
                            <a:ext cx="3228975" cy="2170295"/>
                          </a:xfrm>
                          <a:prstGeom prst="rect">
                            <a:avLst/>
                          </a:prstGeom>
                          <a:noFill/>
                        </pic:spPr>
                      </pic:pic>
                    </a:graphicData>
                  </a:graphic>
                </wp:inline>
              </w:drawing>
            </w:r>
          </w:p>
          <w:p w14:paraId="23582398" w14:textId="77777777" w:rsidR="00DC5A28" w:rsidRDefault="00DC5A28" w:rsidP="00AD5DD5">
            <w:pPr>
              <w:ind w:left="720"/>
              <w:rPr>
                <w:rFonts w:ascii="Calibri" w:hAnsi="Calibri" w:cs="Calibri"/>
                <w:sz w:val="22"/>
                <w:szCs w:val="22"/>
              </w:rPr>
            </w:pPr>
          </w:p>
          <w:p w14:paraId="327BD0F8" w14:textId="45270CDF" w:rsidR="0082387C" w:rsidRPr="006A113E" w:rsidRDefault="0082387C" w:rsidP="00AD5DD5">
            <w:pPr>
              <w:ind w:left="720"/>
              <w:rPr>
                <w:rFonts w:ascii="Calibri" w:hAnsi="Calibri" w:cs="Calibri"/>
                <w:i/>
                <w:iCs/>
                <w:sz w:val="22"/>
                <w:szCs w:val="22"/>
              </w:rPr>
            </w:pPr>
            <w:r w:rsidRPr="006A113E">
              <w:rPr>
                <w:rFonts w:ascii="Calibri" w:hAnsi="Calibri" w:cs="Calibri"/>
                <w:i/>
                <w:iCs/>
                <w:sz w:val="22"/>
                <w:szCs w:val="22"/>
              </w:rPr>
              <w:t xml:space="preserve">The answer is </w:t>
            </w:r>
            <m:oMath>
              <m:r>
                <w:rPr>
                  <w:rFonts w:ascii="Cambria Math" w:hAnsi="Cambria Math" w:cs="Calibri"/>
                  <w:sz w:val="22"/>
                  <w:szCs w:val="22"/>
                </w:rPr>
                <m:t xml:space="preserve">x=23.7 </m:t>
              </m:r>
            </m:oMath>
            <w:r w:rsidRPr="006A113E">
              <w:rPr>
                <w:rFonts w:ascii="Calibri" w:hAnsi="Calibri" w:cs="Calibri"/>
                <w:i/>
                <w:iCs/>
                <w:sz w:val="22"/>
                <w:szCs w:val="22"/>
              </w:rPr>
              <w:t>ft.</w:t>
            </w:r>
          </w:p>
        </w:tc>
      </w:tr>
      <w:tr w:rsidR="00C77210" w:rsidRPr="00526A48" w14:paraId="79B76B2A" w14:textId="77777777" w:rsidTr="00C433F5">
        <w:trPr>
          <w:trHeight w:val="435"/>
        </w:trPr>
        <w:tc>
          <w:tcPr>
            <w:tcW w:w="14310" w:type="dxa"/>
            <w:shd w:val="clear" w:color="auto" w:fill="F2F2F2" w:themeFill="background1" w:themeFillShade="F2"/>
            <w:vAlign w:val="center"/>
          </w:tcPr>
          <w:p w14:paraId="2520E329" w14:textId="46E282B8" w:rsidR="00C77210" w:rsidRPr="00526A48" w:rsidRDefault="005C0DEF" w:rsidP="00C433F5">
            <w:pPr>
              <w:pStyle w:val="Heading3"/>
              <w:ind w:left="0"/>
              <w:rPr>
                <w:rFonts w:ascii="Calibri" w:hAnsi="Calibri" w:cs="Calibri"/>
                <w:sz w:val="22"/>
                <w:szCs w:val="22"/>
              </w:rPr>
            </w:pPr>
            <w:r w:rsidRPr="00526A48">
              <w:rPr>
                <w:rFonts w:ascii="Calibri" w:hAnsi="Calibri" w:cs="Calibri"/>
                <w:sz w:val="22"/>
                <w:szCs w:val="22"/>
              </w:rPr>
              <w:lastRenderedPageBreak/>
              <w:t>Concepts</w:t>
            </w:r>
            <w:r w:rsidR="00C77210" w:rsidRPr="00526A48">
              <w:rPr>
                <w:rFonts w:ascii="Calibri" w:hAnsi="Calibri" w:cs="Calibri"/>
                <w:sz w:val="22"/>
                <w:szCs w:val="22"/>
              </w:rPr>
              <w:t xml:space="preserve"> and </w:t>
            </w:r>
            <w:r w:rsidRPr="00526A48">
              <w:rPr>
                <w:rFonts w:ascii="Calibri" w:hAnsi="Calibri" w:cs="Calibri"/>
                <w:sz w:val="22"/>
                <w:szCs w:val="22"/>
              </w:rPr>
              <w:t>Connections</w:t>
            </w:r>
          </w:p>
        </w:tc>
      </w:tr>
      <w:tr w:rsidR="00C77210" w:rsidRPr="00526A48" w14:paraId="55454932" w14:textId="77777777" w:rsidTr="00B059E9">
        <w:trPr>
          <w:trHeight w:val="288"/>
        </w:trPr>
        <w:tc>
          <w:tcPr>
            <w:tcW w:w="14310" w:type="dxa"/>
          </w:tcPr>
          <w:p w14:paraId="0C973135" w14:textId="513D80E5" w:rsidR="00C77210" w:rsidRPr="00526A48" w:rsidRDefault="005C0DEF" w:rsidP="00C433F5">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7C76D3C2"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248D4EAA" w14:textId="77777777" w:rsidR="009D2E47" w:rsidRPr="00526A48" w:rsidRDefault="009D2E47" w:rsidP="00C433F5">
            <w:pPr>
              <w:shd w:val="clear" w:color="auto" w:fill="FFFFFF"/>
              <w:spacing w:line="345" w:lineRule="atLeast"/>
              <w:rPr>
                <w:rFonts w:ascii="Calibri" w:eastAsia="Times New Roman" w:hAnsi="Calibri" w:cs="Calibri"/>
                <w:b/>
                <w:bCs/>
                <w:color w:val="1F1F1F"/>
                <w:sz w:val="22"/>
                <w:szCs w:val="22"/>
              </w:rPr>
            </w:pPr>
          </w:p>
          <w:p w14:paraId="635E01F8" w14:textId="23B90023" w:rsidR="009D2E47" w:rsidRPr="00526A48" w:rsidRDefault="009D2E47" w:rsidP="009D2E47">
            <w:pPr>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 xml:space="preserve">Prior to Geometry, students </w:t>
            </w:r>
            <w:r w:rsidR="00072805" w:rsidRPr="00526A48">
              <w:rPr>
                <w:rFonts w:ascii="Calibri" w:hAnsi="Calibri" w:cs="Calibri"/>
                <w:bCs/>
                <w:sz w:val="22"/>
                <w:szCs w:val="22"/>
              </w:rPr>
              <w:t>applied the Pythagorean Theorem to solve problems involving right triangles, including those in context</w:t>
            </w:r>
            <w:r w:rsidR="00072805" w:rsidRPr="00526A48">
              <w:rPr>
                <w:rFonts w:ascii="Calibri" w:hAnsi="Calibri" w:cs="Calibri"/>
                <w:sz w:val="22"/>
                <w:szCs w:val="22"/>
              </w:rPr>
              <w:t xml:space="preserve"> </w:t>
            </w:r>
            <w:r w:rsidRPr="00526A48">
              <w:rPr>
                <w:rFonts w:ascii="Calibri" w:hAnsi="Calibri" w:cs="Calibri"/>
                <w:sz w:val="22"/>
                <w:szCs w:val="22"/>
              </w:rPr>
              <w:t>(</w:t>
            </w:r>
            <w:proofErr w:type="gramStart"/>
            <w:r w:rsidR="00072805" w:rsidRPr="00526A48">
              <w:rPr>
                <w:rFonts w:ascii="Calibri" w:hAnsi="Calibri" w:cs="Calibri"/>
                <w:sz w:val="22"/>
                <w:szCs w:val="22"/>
              </w:rPr>
              <w:t>8</w:t>
            </w:r>
            <w:r w:rsidRPr="00526A48">
              <w:rPr>
                <w:rFonts w:ascii="Calibri" w:hAnsi="Calibri" w:cs="Calibri"/>
                <w:sz w:val="22"/>
                <w:szCs w:val="22"/>
              </w:rPr>
              <w:t>.</w:t>
            </w:r>
            <w:r w:rsidR="00072805" w:rsidRPr="00526A48">
              <w:rPr>
                <w:rFonts w:ascii="Calibri" w:hAnsi="Calibri" w:cs="Calibri"/>
                <w:sz w:val="22"/>
                <w:szCs w:val="22"/>
              </w:rPr>
              <w:t>MG</w:t>
            </w:r>
            <w:r w:rsidRPr="00526A48">
              <w:rPr>
                <w:rFonts w:ascii="Calibri" w:hAnsi="Calibri" w:cs="Calibri"/>
                <w:sz w:val="22"/>
                <w:szCs w:val="22"/>
              </w:rPr>
              <w:t>.</w:t>
            </w:r>
            <w:proofErr w:type="gramEnd"/>
            <w:r w:rsidR="00072805" w:rsidRPr="00526A48">
              <w:rPr>
                <w:rFonts w:ascii="Calibri" w:hAnsi="Calibri" w:cs="Calibri"/>
                <w:sz w:val="22"/>
                <w:szCs w:val="22"/>
              </w:rPr>
              <w:t>4</w:t>
            </w:r>
            <w:r w:rsidRPr="00526A48">
              <w:rPr>
                <w:rFonts w:ascii="Calibri" w:hAnsi="Calibri" w:cs="Calibri"/>
                <w:sz w:val="22"/>
                <w:szCs w:val="22"/>
              </w:rPr>
              <w:t xml:space="preserve">). </w:t>
            </w:r>
            <w:r w:rsidR="00991DE6">
              <w:rPr>
                <w:rFonts w:ascii="Calibri" w:hAnsi="Calibri" w:cs="Calibri"/>
                <w:sz w:val="22"/>
                <w:szCs w:val="22"/>
              </w:rPr>
              <w:t>Throughout Geometry, students will determine relationships of angles and sides in triangles (G.TR.1), prove and justify triangle congruence (G.TR.2)</w:t>
            </w:r>
            <w:r w:rsidR="00B059E9">
              <w:rPr>
                <w:rFonts w:ascii="Calibri" w:hAnsi="Calibri" w:cs="Calibri"/>
                <w:sz w:val="22"/>
                <w:szCs w:val="22"/>
              </w:rPr>
              <w:t xml:space="preserve"> and similarity (G.TR.3). </w:t>
            </w:r>
            <w:r w:rsidRPr="00526A48">
              <w:rPr>
                <w:rFonts w:ascii="Calibri" w:hAnsi="Calibri" w:cs="Calibri"/>
                <w:sz w:val="22"/>
                <w:szCs w:val="22"/>
              </w:rPr>
              <w:t xml:space="preserve">Given these understandings, students will continue to </w:t>
            </w:r>
            <w:r w:rsidR="00072805" w:rsidRPr="00526A48">
              <w:rPr>
                <w:rFonts w:ascii="Calibri" w:hAnsi="Calibri" w:cs="Calibri"/>
                <w:sz w:val="22"/>
                <w:szCs w:val="22"/>
              </w:rPr>
              <w:t xml:space="preserve">model and solve contextual problems involving trigonometry in right triangles and applications of the Pythagorean Theorem </w:t>
            </w:r>
            <w:r w:rsidR="009A2192">
              <w:rPr>
                <w:rFonts w:ascii="Calibri" w:hAnsi="Calibri" w:cs="Calibri"/>
                <w:sz w:val="22"/>
                <w:szCs w:val="22"/>
              </w:rPr>
              <w:t xml:space="preserve">in coursework </w:t>
            </w:r>
            <w:r w:rsidR="00072805" w:rsidRPr="00526A48">
              <w:rPr>
                <w:rFonts w:ascii="Calibri" w:hAnsi="Calibri" w:cs="Calibri"/>
                <w:sz w:val="22"/>
                <w:szCs w:val="22"/>
              </w:rPr>
              <w:t>beyond Geometry</w:t>
            </w:r>
            <w:r w:rsidRPr="00526A48">
              <w:rPr>
                <w:rFonts w:ascii="Calibri" w:hAnsi="Calibri" w:cs="Calibri"/>
                <w:sz w:val="22"/>
                <w:szCs w:val="22"/>
              </w:rPr>
              <w:t>.</w:t>
            </w:r>
          </w:p>
          <w:p w14:paraId="287E74B7" w14:textId="77777777" w:rsidR="009D2E47" w:rsidRPr="00526A48" w:rsidRDefault="009D2E47" w:rsidP="009D2E47">
            <w:pPr>
              <w:rPr>
                <w:rFonts w:ascii="Calibri" w:hAnsi="Calibri" w:cs="Calibri"/>
                <w:sz w:val="22"/>
                <w:szCs w:val="22"/>
              </w:rPr>
            </w:pPr>
          </w:p>
          <w:p w14:paraId="3C345EDA" w14:textId="77777777" w:rsidR="00964292" w:rsidRPr="00526A48" w:rsidRDefault="00964292" w:rsidP="00964292">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4027AA36"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G.TR.1</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determine the relationships between the measures of angles and lengths of sides in triangles, including problems in context.</w:t>
            </w:r>
          </w:p>
          <w:p w14:paraId="4CB9AB5D"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G.TR.2</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given information in the form of a figure or statement, prove and justify two triangles are congruent using direct and indirect proofs, and solve problems involving measured attributes of congruent triangles.</w:t>
            </w:r>
          </w:p>
          <w:p w14:paraId="09EFEF26" w14:textId="77777777" w:rsidR="00964292" w:rsidRPr="00526A48" w:rsidRDefault="00964292" w:rsidP="00964292">
            <w:pPr>
              <w:pStyle w:val="ListParagraph"/>
              <w:numPr>
                <w:ilvl w:val="1"/>
                <w:numId w:val="5"/>
              </w:numPr>
              <w:rPr>
                <w:rFonts w:ascii="Calibri" w:hAnsi="Calibri" w:cs="Calibri"/>
                <w:sz w:val="22"/>
                <w:szCs w:val="22"/>
              </w:rPr>
            </w:pPr>
            <w:r w:rsidRPr="00526A48">
              <w:rPr>
                <w:rFonts w:ascii="Calibri" w:hAnsi="Calibri" w:cs="Calibri"/>
                <w:sz w:val="22"/>
                <w:szCs w:val="22"/>
              </w:rPr>
              <w:t>G.TR.3</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given information in the form of a figure or statement, prove and justify two triangles are similar using direct and indirect proofs, and solve problems, including those in context, involving measured attributes of similar triangles.</w:t>
            </w:r>
          </w:p>
          <w:p w14:paraId="368245D6" w14:textId="77777777" w:rsidR="00F01C64" w:rsidRPr="00526A48" w:rsidRDefault="00F01C64" w:rsidP="00F01C64">
            <w:pPr>
              <w:pStyle w:val="ListParagraph"/>
              <w:numPr>
                <w:ilvl w:val="0"/>
                <w:numId w:val="5"/>
              </w:numPr>
              <w:rPr>
                <w:rFonts w:ascii="Calibri" w:hAnsi="Calibri" w:cs="Calibri"/>
                <w:sz w:val="22"/>
                <w:szCs w:val="22"/>
              </w:rPr>
            </w:pPr>
            <w:r w:rsidRPr="00526A48">
              <w:rPr>
                <w:rFonts w:ascii="Calibri" w:hAnsi="Calibri" w:cs="Calibri"/>
                <w:i/>
                <w:iCs/>
                <w:sz w:val="22"/>
                <w:szCs w:val="22"/>
              </w:rPr>
              <w:lastRenderedPageBreak/>
              <w:t>Vertical Progression</w:t>
            </w:r>
            <w:r w:rsidRPr="00526A48">
              <w:rPr>
                <w:rFonts w:ascii="Calibri" w:hAnsi="Calibri" w:cs="Calibri"/>
                <w:sz w:val="22"/>
                <w:szCs w:val="22"/>
              </w:rPr>
              <w:t xml:space="preserve">: </w:t>
            </w:r>
          </w:p>
          <w:p w14:paraId="2B6B7A73" w14:textId="2FC4E28E" w:rsidR="00C77210" w:rsidRPr="00DC5A28" w:rsidRDefault="00C10C27" w:rsidP="00DC5A28">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auto"/>
                <w:sz w:val="22"/>
                <w:szCs w:val="22"/>
              </w:rPr>
              <w:t>8.MG.4</w:t>
            </w:r>
            <w:r w:rsidR="00BD469C" w:rsidRPr="00526A48">
              <w:rPr>
                <w:rFonts w:ascii="Calibri" w:hAnsi="Calibri" w:cs="Calibri"/>
                <w:bCs/>
                <w:sz w:val="22"/>
                <w:szCs w:val="22"/>
              </w:rPr>
              <w:t xml:space="preserve"> – </w:t>
            </w:r>
            <w:r w:rsidRPr="00526A48">
              <w:rPr>
                <w:rFonts w:ascii="Calibri" w:hAnsi="Calibri" w:cs="Calibri"/>
                <w:b w:val="0"/>
                <w:bCs/>
                <w:color w:val="auto"/>
                <w:sz w:val="22"/>
                <w:szCs w:val="22"/>
              </w:rPr>
              <w:t>The student will apply the Pythagorean Theorem to solve problems involving right triangles, including those in context.</w:t>
            </w:r>
          </w:p>
        </w:tc>
      </w:tr>
      <w:tr w:rsidR="00DC4AC1" w:rsidRPr="00526A48" w14:paraId="3A58E8E1" w14:textId="77777777" w:rsidTr="00C433F5">
        <w:trPr>
          <w:trHeight w:val="530"/>
        </w:trPr>
        <w:tc>
          <w:tcPr>
            <w:tcW w:w="14310" w:type="dxa"/>
            <w:vAlign w:val="center"/>
          </w:tcPr>
          <w:p w14:paraId="30CC7CF2" w14:textId="77777777" w:rsidR="00DC4AC1" w:rsidRDefault="00DC4AC1" w:rsidP="00DC4AC1">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3E979303" w14:textId="77777777" w:rsidR="00DC4AC1" w:rsidRDefault="00DC4AC1" w:rsidP="00991DE6">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DAE7F5D" w14:textId="523AF699" w:rsidR="009A2192" w:rsidRPr="009A2192" w:rsidRDefault="009A2192" w:rsidP="009A2192"/>
        </w:tc>
      </w:tr>
    </w:tbl>
    <w:p w14:paraId="3927405A" w14:textId="77777777" w:rsidR="008E1DE9" w:rsidRPr="00526A48" w:rsidRDefault="008E1DE9" w:rsidP="008E1DE9">
      <w:pPr>
        <w:pStyle w:val="SOLStandardhang62"/>
        <w:rPr>
          <w:rFonts w:ascii="Calibri" w:hAnsi="Calibri" w:cs="Calibri"/>
        </w:rPr>
      </w:pPr>
    </w:p>
    <w:p w14:paraId="1513B131" w14:textId="2125A4F4" w:rsidR="008E1DE9" w:rsidRPr="00526A48" w:rsidRDefault="008E1DE9" w:rsidP="00F64D6A">
      <w:pPr>
        <w:pStyle w:val="NewLettering"/>
        <w:spacing w:after="240"/>
        <w:jc w:val="center"/>
        <w:rPr>
          <w:rFonts w:ascii="Calibri" w:hAnsi="Calibri" w:cs="Calibri"/>
          <w:b/>
          <w:bCs/>
          <w:sz w:val="32"/>
          <w:szCs w:val="32"/>
        </w:rPr>
      </w:pPr>
      <w:r w:rsidRPr="00526A48">
        <w:rPr>
          <w:rFonts w:ascii="Calibri" w:hAnsi="Calibri" w:cs="Calibri"/>
        </w:rPr>
        <w:br w:type="page"/>
      </w:r>
      <w:r w:rsidR="00F64D6A" w:rsidRPr="00526A48">
        <w:rPr>
          <w:rFonts w:ascii="Calibri" w:hAnsi="Calibri" w:cs="Calibri"/>
          <w:b/>
          <w:bCs/>
          <w:sz w:val="32"/>
          <w:szCs w:val="32"/>
        </w:rPr>
        <w:lastRenderedPageBreak/>
        <w:t>Polygons and Circles</w:t>
      </w:r>
    </w:p>
    <w:p w14:paraId="19512FE6" w14:textId="79A57250" w:rsidR="005C0DEF" w:rsidRPr="00526A48" w:rsidRDefault="000E7258" w:rsidP="009A2192">
      <w:pPr>
        <w:spacing w:after="240"/>
        <w:rPr>
          <w:rFonts w:ascii="Calibri" w:hAnsi="Calibri" w:cs="Calibri"/>
          <w:sz w:val="22"/>
          <w:szCs w:val="22"/>
        </w:rPr>
      </w:pPr>
      <w:r w:rsidRPr="00526A48">
        <w:rPr>
          <w:rFonts w:ascii="Calibri" w:hAnsi="Calibri" w:cs="Calibri"/>
          <w:sz w:val="22"/>
          <w:szCs w:val="22"/>
        </w:rPr>
        <w:t>Polygons and circles are major components of geometrical thinking.</w:t>
      </w:r>
      <w:r w:rsidR="005C0DEF" w:rsidRPr="00526A48">
        <w:rPr>
          <w:rFonts w:ascii="Calibri" w:hAnsi="Calibri" w:cs="Calibri"/>
          <w:sz w:val="22"/>
          <w:szCs w:val="22"/>
        </w:rPr>
        <w:t xml:space="preserve"> </w:t>
      </w:r>
      <w:r w:rsidRPr="00526A48">
        <w:rPr>
          <w:rFonts w:ascii="Calibri" w:hAnsi="Calibri" w:cs="Calibri"/>
          <w:sz w:val="22"/>
          <w:szCs w:val="22"/>
        </w:rPr>
        <w:t>Building upon the knowledge of triangles, polygons are expounded upon to foster critical</w:t>
      </w:r>
      <w:r w:rsidR="005C0DEF" w:rsidRPr="00526A48">
        <w:rPr>
          <w:rFonts w:ascii="Calibri" w:hAnsi="Calibri" w:cs="Calibri"/>
          <w:sz w:val="22"/>
          <w:szCs w:val="22"/>
        </w:rPr>
        <w:t xml:space="preserve"> thinking, understanding, and application</w:t>
      </w:r>
      <w:r w:rsidRPr="00526A48">
        <w:rPr>
          <w:rFonts w:ascii="Calibri" w:hAnsi="Calibri" w:cs="Calibri"/>
          <w:sz w:val="22"/>
          <w:szCs w:val="22"/>
        </w:rPr>
        <w:t xml:space="preserve"> of two- and three- dimensional figures</w:t>
      </w:r>
      <w:r w:rsidR="005C0DEF" w:rsidRPr="00526A48">
        <w:rPr>
          <w:rFonts w:ascii="Calibri" w:hAnsi="Calibri" w:cs="Calibri"/>
          <w:sz w:val="22"/>
          <w:szCs w:val="22"/>
        </w:rPr>
        <w:t xml:space="preserve">. Students use </w:t>
      </w:r>
      <w:r w:rsidRPr="00526A48">
        <w:rPr>
          <w:rFonts w:ascii="Calibri" w:hAnsi="Calibri" w:cs="Calibri"/>
          <w:sz w:val="22"/>
          <w:szCs w:val="22"/>
        </w:rPr>
        <w:t>applications of polygons and circles</w:t>
      </w:r>
      <w:r w:rsidR="005C0DEF" w:rsidRPr="00526A48">
        <w:rPr>
          <w:rFonts w:ascii="Calibri" w:hAnsi="Calibri" w:cs="Calibri"/>
          <w:sz w:val="22"/>
          <w:szCs w:val="22"/>
        </w:rPr>
        <w:t xml:space="preserve"> to develop </w:t>
      </w:r>
      <w:r w:rsidRPr="00526A48">
        <w:rPr>
          <w:rFonts w:ascii="Calibri" w:hAnsi="Calibri" w:cs="Calibri"/>
          <w:sz w:val="22"/>
          <w:szCs w:val="22"/>
        </w:rPr>
        <w:t>their sense for contextual applications</w:t>
      </w:r>
      <w:r w:rsidR="005C0DEF" w:rsidRPr="00526A48">
        <w:rPr>
          <w:rFonts w:ascii="Calibri" w:hAnsi="Calibri" w:cs="Calibri"/>
          <w:sz w:val="22"/>
          <w:szCs w:val="22"/>
        </w:rPr>
        <w:t xml:space="preserve">. These skills unpack building blocks that are necessary for advanced mathematical thinking, understanding, and application. Also, mastery of </w:t>
      </w:r>
      <w:r w:rsidRPr="00526A48">
        <w:rPr>
          <w:rFonts w:ascii="Calibri" w:hAnsi="Calibri" w:cs="Calibri"/>
          <w:sz w:val="22"/>
          <w:szCs w:val="22"/>
        </w:rPr>
        <w:t>knowledge and skills relating to polygons and circles</w:t>
      </w:r>
      <w:r w:rsidR="005C0DEF" w:rsidRPr="00526A48">
        <w:rPr>
          <w:rFonts w:ascii="Calibri" w:hAnsi="Calibri" w:cs="Calibri"/>
          <w:sz w:val="22"/>
          <w:szCs w:val="22"/>
        </w:rPr>
        <w:t xml:space="preserve"> is required for higher level mathematics courses. </w:t>
      </w:r>
    </w:p>
    <w:p w14:paraId="5AA73D6E" w14:textId="41B2ADE9" w:rsidR="005C0DEF" w:rsidRPr="00526A48" w:rsidRDefault="005C0DEF" w:rsidP="009A2192">
      <w:pPr>
        <w:pStyle w:val="Sump1bullet"/>
        <w:numPr>
          <w:ilvl w:val="0"/>
          <w:numId w:val="0"/>
        </w:numPr>
        <w:spacing w:line="240" w:lineRule="auto"/>
        <w:rPr>
          <w:rFonts w:ascii="Calibri" w:hAnsi="Calibri" w:cs="Calibri"/>
          <w:sz w:val="22"/>
          <w:szCs w:val="22"/>
        </w:rPr>
      </w:pPr>
      <w:r w:rsidRPr="00526A48">
        <w:rPr>
          <w:rFonts w:ascii="Calibri" w:hAnsi="Calibri" w:cs="Calibri"/>
          <w:sz w:val="22"/>
          <w:szCs w:val="22"/>
        </w:rPr>
        <w:t xml:space="preserve">Throughout </w:t>
      </w:r>
      <w:r w:rsidR="000E7258" w:rsidRPr="00526A48">
        <w:rPr>
          <w:rFonts w:ascii="Calibri" w:hAnsi="Calibri" w:cs="Calibri"/>
          <w:sz w:val="22"/>
          <w:szCs w:val="22"/>
        </w:rPr>
        <w:t>Geometry</w:t>
      </w:r>
      <w:r w:rsidRPr="00526A48">
        <w:rPr>
          <w:rFonts w:ascii="Calibri" w:hAnsi="Calibri" w:cs="Calibri"/>
          <w:sz w:val="22"/>
          <w:szCs w:val="22"/>
        </w:rPr>
        <w:t>, students will p</w:t>
      </w:r>
      <w:r w:rsidR="000E7258" w:rsidRPr="00526A48">
        <w:rPr>
          <w:rFonts w:ascii="Calibri" w:hAnsi="Calibri" w:cs="Calibri"/>
          <w:sz w:val="22"/>
          <w:szCs w:val="22"/>
        </w:rPr>
        <w:t>rove and justify theorems and properties of quadr</w:t>
      </w:r>
      <w:r w:rsidR="00562D79" w:rsidRPr="00526A48">
        <w:rPr>
          <w:rFonts w:ascii="Calibri" w:hAnsi="Calibri" w:cs="Calibri"/>
          <w:sz w:val="22"/>
          <w:szCs w:val="22"/>
        </w:rPr>
        <w:t>ilaterals, and verify and use properties of quadrilaterals, including the relationships between the sides, angles, and diagonals, to solve problems, including those in context</w:t>
      </w:r>
      <w:r w:rsidRPr="00526A48">
        <w:rPr>
          <w:rFonts w:ascii="Calibri" w:hAnsi="Calibri" w:cs="Calibri"/>
          <w:sz w:val="22"/>
          <w:szCs w:val="22"/>
        </w:rPr>
        <w:t xml:space="preserve">. Additionally, students will </w:t>
      </w:r>
      <w:r w:rsidR="00562D79" w:rsidRPr="00526A48">
        <w:rPr>
          <w:rFonts w:ascii="Calibri" w:hAnsi="Calibri" w:cs="Calibri"/>
          <w:sz w:val="22"/>
          <w:szCs w:val="22"/>
        </w:rPr>
        <w:t xml:space="preserve">verify relationships and solve problems, including contextual problems, involving the number of sides and angles of convex polygons. Students will solve problems, including those in context, by applying properties of circles. Also, students will solve problems in the coordinate plane, including those in context, involving equations of circles. </w:t>
      </w:r>
    </w:p>
    <w:p w14:paraId="618A7FAE" w14:textId="77777777" w:rsidR="005C0DEF" w:rsidRPr="00526A48" w:rsidRDefault="005C0DEF" w:rsidP="005C0DEF">
      <w:pPr>
        <w:rPr>
          <w:rFonts w:ascii="Calibri" w:hAnsi="Calibri" w:cs="Calibri"/>
        </w:rPr>
      </w:pPr>
    </w:p>
    <w:p w14:paraId="4349C3D1" w14:textId="1FDB5FBB" w:rsidR="00F64D6A" w:rsidRPr="00526A48" w:rsidRDefault="00F64D6A" w:rsidP="00F64D6A">
      <w:pPr>
        <w:pStyle w:val="SOLStandardhang62"/>
        <w:rPr>
          <w:rFonts w:ascii="Calibri" w:hAnsi="Calibri" w:cs="Calibri"/>
        </w:rPr>
      </w:pPr>
      <w:r w:rsidRPr="00526A48">
        <w:rPr>
          <w:rFonts w:ascii="Calibri" w:hAnsi="Calibri" w:cs="Calibri"/>
        </w:rPr>
        <w:t>G.PC.</w:t>
      </w:r>
      <w:proofErr w:type="gramStart"/>
      <w:r w:rsidRPr="00526A48">
        <w:rPr>
          <w:rFonts w:ascii="Calibri" w:hAnsi="Calibri" w:cs="Calibri"/>
        </w:rPr>
        <w:t>1  The</w:t>
      </w:r>
      <w:proofErr w:type="gramEnd"/>
      <w:r w:rsidRPr="00526A48">
        <w:rPr>
          <w:rFonts w:ascii="Calibri" w:hAnsi="Calibri" w:cs="Calibri"/>
        </w:rPr>
        <w:t xml:space="preserve"> student </w:t>
      </w:r>
      <w:r w:rsidRPr="00526A48">
        <w:rPr>
          <w:rFonts w:ascii="Calibri" w:hAnsi="Calibri" w:cs="Calibri"/>
          <w:color w:val="auto"/>
        </w:rPr>
        <w:t xml:space="preserve">will prove and justify theorems and properties of </w:t>
      </w:r>
      <w:r w:rsidR="00682273" w:rsidRPr="00526A48">
        <w:rPr>
          <w:rFonts w:ascii="Calibri" w:hAnsi="Calibri" w:cs="Calibri"/>
          <w:color w:val="auto"/>
        </w:rPr>
        <w:t>quadrilaterals and</w:t>
      </w:r>
      <w:r w:rsidRPr="00526A48">
        <w:rPr>
          <w:rFonts w:ascii="Calibri" w:hAnsi="Calibri" w:cs="Calibri"/>
          <w:color w:val="auto"/>
        </w:rPr>
        <w:t xml:space="preserve"> verify and use properties of quadrilaterals to solve problems, </w:t>
      </w:r>
      <w:r w:rsidRPr="00526A48">
        <w:rPr>
          <w:rFonts w:ascii="Calibri" w:hAnsi="Calibri" w:cs="Calibri"/>
        </w:rPr>
        <w:t>including the relationships between the sides, angles, and diagonal</w:t>
      </w:r>
      <w:r w:rsidRPr="00526A48">
        <w:rPr>
          <w:rFonts w:ascii="Calibri" w:hAnsi="Calibri" w:cs="Calibri"/>
          <w:color w:val="auto"/>
        </w:rPr>
        <w:t>s.</w:t>
      </w:r>
    </w:p>
    <w:p w14:paraId="7FEA072F" w14:textId="77777777" w:rsidR="00F64D6A" w:rsidRPr="00526A48" w:rsidRDefault="00F64D6A" w:rsidP="00F64D6A">
      <w:pPr>
        <w:pStyle w:val="SOLTSWBAT"/>
        <w:rPr>
          <w:rFonts w:ascii="Calibri" w:hAnsi="Calibri" w:cs="Calibri"/>
          <w:b/>
          <w:bCs/>
        </w:rPr>
      </w:pPr>
      <w:r w:rsidRPr="00526A48">
        <w:rPr>
          <w:rFonts w:ascii="Calibri" w:hAnsi="Calibri" w:cs="Calibri"/>
        </w:rPr>
        <w:t>Students will demonstrate the following Knowledge and Skills:</w:t>
      </w:r>
    </w:p>
    <w:p w14:paraId="5022833E" w14:textId="77777777" w:rsidR="00F64D6A" w:rsidRPr="00526A48" w:rsidRDefault="00F64D6A" w:rsidP="00573D99">
      <w:pPr>
        <w:pStyle w:val="NewLettering"/>
        <w:numPr>
          <w:ilvl w:val="0"/>
          <w:numId w:val="15"/>
        </w:numPr>
        <w:rPr>
          <w:rFonts w:ascii="Calibri" w:hAnsi="Calibri" w:cs="Calibri"/>
        </w:rPr>
      </w:pPr>
      <w:r w:rsidRPr="00526A48">
        <w:rPr>
          <w:rFonts w:ascii="Calibri" w:hAnsi="Calibri" w:cs="Calibri"/>
        </w:rPr>
        <w:t>Solve problems,</w:t>
      </w:r>
      <w:r w:rsidRPr="00A503F3">
        <w:rPr>
          <w:rFonts w:ascii="Calibri" w:hAnsi="Calibri" w:cs="Calibri"/>
        </w:rPr>
        <w:t xml:space="preserve"> </w:t>
      </w:r>
      <w:r w:rsidRPr="00526A48">
        <w:rPr>
          <w:rFonts w:ascii="Calibri" w:hAnsi="Calibri" w:cs="Calibri"/>
        </w:rPr>
        <w:t>using the properties specific to parallelograms, rectangles, rhombi, squares, isosceles trapezoids, and trapezoids.</w:t>
      </w:r>
    </w:p>
    <w:p w14:paraId="5711D463" w14:textId="77777777" w:rsidR="00F64D6A" w:rsidRPr="00526A48" w:rsidRDefault="00F64D6A" w:rsidP="00573D99">
      <w:pPr>
        <w:pStyle w:val="NewLettering"/>
        <w:numPr>
          <w:ilvl w:val="0"/>
          <w:numId w:val="15"/>
        </w:numPr>
        <w:rPr>
          <w:rFonts w:ascii="Calibri" w:hAnsi="Calibri" w:cs="Calibri"/>
        </w:rPr>
      </w:pPr>
      <w:r w:rsidRPr="00526A48">
        <w:rPr>
          <w:rFonts w:ascii="Calibri" w:hAnsi="Calibri" w:cs="Calibri"/>
        </w:rPr>
        <w:t xml:space="preserve">Prove and justify that quadrilaterals have specific properties, using coordinate and algebraic methods, such as the slope formula, the distance formula, and the midpoint formula. </w:t>
      </w:r>
    </w:p>
    <w:p w14:paraId="620DC543" w14:textId="77777777" w:rsidR="00F64D6A" w:rsidRPr="00526A48" w:rsidRDefault="00F64D6A" w:rsidP="00573D99">
      <w:pPr>
        <w:pStyle w:val="NewLettering"/>
        <w:numPr>
          <w:ilvl w:val="0"/>
          <w:numId w:val="15"/>
        </w:numPr>
        <w:rPr>
          <w:rFonts w:ascii="Calibri" w:hAnsi="Calibri" w:cs="Calibri"/>
          <w:sz w:val="22"/>
          <w:szCs w:val="22"/>
        </w:rPr>
      </w:pPr>
      <w:r w:rsidRPr="00526A48">
        <w:rPr>
          <w:rFonts w:ascii="Calibri" w:hAnsi="Calibri" w:cs="Calibri"/>
        </w:rPr>
        <w:t>Prove and justify theorems and properties of quadrilaterals using deductive reasoning.</w:t>
      </w:r>
    </w:p>
    <w:p w14:paraId="45557960" w14:textId="77777777" w:rsidR="00F64D6A" w:rsidRPr="00526A48" w:rsidRDefault="00F64D6A" w:rsidP="00573D99">
      <w:pPr>
        <w:pStyle w:val="NewLettering"/>
        <w:numPr>
          <w:ilvl w:val="0"/>
          <w:numId w:val="15"/>
        </w:numPr>
        <w:spacing w:after="240"/>
        <w:rPr>
          <w:rFonts w:ascii="Calibri" w:hAnsi="Calibri" w:cs="Calibri"/>
          <w:sz w:val="22"/>
          <w:szCs w:val="22"/>
        </w:rPr>
      </w:pPr>
      <w:r w:rsidRPr="00526A48">
        <w:rPr>
          <w:rFonts w:ascii="Calibri" w:hAnsi="Calibri" w:cs="Calibri"/>
        </w:rPr>
        <w:t xml:space="preserve">Use congruent segment, congruent angle, angle bisector, perpendicular line, and/or parallel line constructions to verify properties of quadrilaterals.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8E1DE9" w:rsidRPr="00526A48" w14:paraId="5DABF7F8" w14:textId="77777777" w:rsidTr="003F0ADD">
        <w:trPr>
          <w:trHeight w:val="415"/>
        </w:trPr>
        <w:tc>
          <w:tcPr>
            <w:tcW w:w="14310" w:type="dxa"/>
            <w:shd w:val="clear" w:color="auto" w:fill="BFBFBF" w:themeFill="background1" w:themeFillShade="BF"/>
            <w:vAlign w:val="center"/>
          </w:tcPr>
          <w:p w14:paraId="2F760509" w14:textId="77777777" w:rsidR="008E1DE9" w:rsidRPr="00526A48" w:rsidRDefault="008E1DE9" w:rsidP="003F0ADD">
            <w:pPr>
              <w:pStyle w:val="Heading3"/>
              <w:rPr>
                <w:rFonts w:ascii="Calibri" w:hAnsi="Calibri" w:cs="Calibri"/>
                <w:sz w:val="22"/>
                <w:szCs w:val="22"/>
              </w:rPr>
            </w:pPr>
            <w:r w:rsidRPr="00526A48">
              <w:rPr>
                <w:rFonts w:ascii="Calibri" w:hAnsi="Calibri" w:cs="Calibri"/>
                <w:sz w:val="22"/>
                <w:szCs w:val="22"/>
              </w:rPr>
              <w:t>Understanding the Standard</w:t>
            </w:r>
          </w:p>
        </w:tc>
      </w:tr>
      <w:tr w:rsidR="008E1DE9" w:rsidRPr="00526A48" w14:paraId="35417092" w14:textId="77777777" w:rsidTr="003F0ADD">
        <w:trPr>
          <w:trHeight w:val="299"/>
        </w:trPr>
        <w:tc>
          <w:tcPr>
            <w:tcW w:w="14310" w:type="dxa"/>
          </w:tcPr>
          <w:p w14:paraId="52124227" w14:textId="77777777" w:rsidR="00587AEC" w:rsidRPr="00526A48" w:rsidRDefault="00587AEC" w:rsidP="00573D99">
            <w:pPr>
              <w:numPr>
                <w:ilvl w:val="0"/>
                <w:numId w:val="32"/>
              </w:numPr>
              <w:tabs>
                <w:tab w:val="clear" w:pos="720"/>
              </w:tabs>
              <w:spacing w:after="60"/>
              <w:ind w:left="345"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The properties of quadrilaterals can be verified experimentally using rulers, protractors, coordinate methods, and other measurement tools.</w:t>
            </w:r>
          </w:p>
          <w:p w14:paraId="2180A890" w14:textId="77777777" w:rsidR="00587AEC" w:rsidRPr="00526A48" w:rsidRDefault="00587AEC" w:rsidP="00573D99">
            <w:pPr>
              <w:numPr>
                <w:ilvl w:val="0"/>
                <w:numId w:val="32"/>
              </w:numPr>
              <w:tabs>
                <w:tab w:val="clear" w:pos="720"/>
              </w:tabs>
              <w:spacing w:after="60"/>
              <w:ind w:left="345"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A parallelogram is a quadrilateral with both pairs of opposite sides parallel. Additional properties of a parallelogram include:   </w:t>
            </w:r>
          </w:p>
          <w:p w14:paraId="5FCF6059" w14:textId="77777777" w:rsidR="00587AEC" w:rsidRPr="00526A48" w:rsidRDefault="00587AEC" w:rsidP="00573D99">
            <w:pPr>
              <w:numPr>
                <w:ilvl w:val="0"/>
                <w:numId w:val="33"/>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opposite sides are </w:t>
            </w:r>
            <w:proofErr w:type="gramStart"/>
            <w:r w:rsidRPr="00526A48">
              <w:rPr>
                <w:rFonts w:ascii="Calibri" w:eastAsia="Times New Roman" w:hAnsi="Calibri" w:cs="Calibri"/>
                <w:sz w:val="22"/>
                <w:szCs w:val="22"/>
              </w:rPr>
              <w:t>congruent;</w:t>
            </w:r>
            <w:proofErr w:type="gramEnd"/>
            <w:r w:rsidRPr="00526A48">
              <w:rPr>
                <w:rFonts w:ascii="Calibri" w:eastAsia="Times New Roman" w:hAnsi="Calibri" w:cs="Calibri"/>
                <w:sz w:val="22"/>
                <w:szCs w:val="22"/>
              </w:rPr>
              <w:t> </w:t>
            </w:r>
          </w:p>
          <w:p w14:paraId="31B00D7A" w14:textId="77777777" w:rsidR="00587AEC" w:rsidRPr="00526A48" w:rsidRDefault="00587AEC" w:rsidP="00573D99">
            <w:pPr>
              <w:numPr>
                <w:ilvl w:val="0"/>
                <w:numId w:val="33"/>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opposite angles are </w:t>
            </w:r>
            <w:proofErr w:type="gramStart"/>
            <w:r w:rsidRPr="00526A48">
              <w:rPr>
                <w:rFonts w:ascii="Calibri" w:eastAsia="Times New Roman" w:hAnsi="Calibri" w:cs="Calibri"/>
                <w:sz w:val="22"/>
                <w:szCs w:val="22"/>
              </w:rPr>
              <w:t>congruent;</w:t>
            </w:r>
            <w:proofErr w:type="gramEnd"/>
            <w:r w:rsidRPr="00526A48">
              <w:rPr>
                <w:rFonts w:ascii="Calibri" w:eastAsia="Times New Roman" w:hAnsi="Calibri" w:cs="Calibri"/>
                <w:sz w:val="22"/>
                <w:szCs w:val="22"/>
              </w:rPr>
              <w:t> </w:t>
            </w:r>
          </w:p>
          <w:p w14:paraId="4A01BE50" w14:textId="77777777" w:rsidR="00587AEC" w:rsidRPr="00526A48" w:rsidRDefault="00587AEC" w:rsidP="00573D99">
            <w:pPr>
              <w:numPr>
                <w:ilvl w:val="0"/>
                <w:numId w:val="33"/>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consecutive angles are supplementary; and, </w:t>
            </w:r>
          </w:p>
          <w:p w14:paraId="3FEED75B" w14:textId="77777777" w:rsidR="00587AEC" w:rsidRPr="00526A48" w:rsidRDefault="00587AEC" w:rsidP="00573D99">
            <w:pPr>
              <w:numPr>
                <w:ilvl w:val="0"/>
                <w:numId w:val="33"/>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lastRenderedPageBreak/>
              <w:t>diagonals bisect each other. </w:t>
            </w:r>
          </w:p>
          <w:p w14:paraId="48C8A529" w14:textId="77777777" w:rsidR="00587AEC" w:rsidRPr="00526A48" w:rsidRDefault="00587AEC" w:rsidP="00573D99">
            <w:pPr>
              <w:numPr>
                <w:ilvl w:val="0"/>
                <w:numId w:val="34"/>
              </w:numPr>
              <w:tabs>
                <w:tab w:val="clear" w:pos="720"/>
              </w:tabs>
              <w:spacing w:after="60"/>
              <w:ind w:left="345"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A rectangle is a quadrilateral with four right angles. In addition to all the parallelogram properties, the properties of rectangles also include: </w:t>
            </w:r>
          </w:p>
          <w:p w14:paraId="5474ED56" w14:textId="77777777" w:rsidR="00587AEC" w:rsidRPr="00526A48" w:rsidRDefault="00587AEC" w:rsidP="00573D99">
            <w:pPr>
              <w:numPr>
                <w:ilvl w:val="0"/>
                <w:numId w:val="35"/>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diagonals are congruent. </w:t>
            </w:r>
          </w:p>
          <w:p w14:paraId="24C1D51C" w14:textId="77777777" w:rsidR="00587AEC" w:rsidRPr="00526A48" w:rsidRDefault="00587AEC" w:rsidP="00573D99">
            <w:pPr>
              <w:numPr>
                <w:ilvl w:val="0"/>
                <w:numId w:val="36"/>
              </w:numPr>
              <w:tabs>
                <w:tab w:val="clear" w:pos="720"/>
              </w:tabs>
              <w:spacing w:after="60"/>
              <w:ind w:left="345"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A rhombus is a quadrilateral with four congruent sides. In addition to all the parallelogram properties, the properties of rhombi also include:</w:t>
            </w:r>
          </w:p>
          <w:p w14:paraId="3B1956FC" w14:textId="77777777" w:rsidR="00587AEC" w:rsidRPr="00526A48" w:rsidRDefault="00587AEC" w:rsidP="00573D99">
            <w:pPr>
              <w:numPr>
                <w:ilvl w:val="0"/>
                <w:numId w:val="37"/>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all sides are </w:t>
            </w:r>
            <w:proofErr w:type="gramStart"/>
            <w:r w:rsidRPr="00526A48">
              <w:rPr>
                <w:rFonts w:ascii="Calibri" w:eastAsia="Times New Roman" w:hAnsi="Calibri" w:cs="Calibri"/>
                <w:sz w:val="22"/>
                <w:szCs w:val="22"/>
              </w:rPr>
              <w:t>congruent;</w:t>
            </w:r>
            <w:proofErr w:type="gramEnd"/>
            <w:r w:rsidRPr="00526A48">
              <w:rPr>
                <w:rFonts w:ascii="Calibri" w:eastAsia="Times New Roman" w:hAnsi="Calibri" w:cs="Calibri"/>
                <w:sz w:val="22"/>
                <w:szCs w:val="22"/>
              </w:rPr>
              <w:t> </w:t>
            </w:r>
          </w:p>
          <w:p w14:paraId="562AC3C8" w14:textId="77777777" w:rsidR="00587AEC" w:rsidRPr="00526A48" w:rsidRDefault="00587AEC" w:rsidP="00573D99">
            <w:pPr>
              <w:numPr>
                <w:ilvl w:val="0"/>
                <w:numId w:val="37"/>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diagonals are </w:t>
            </w:r>
            <w:proofErr w:type="gramStart"/>
            <w:r w:rsidRPr="00526A48">
              <w:rPr>
                <w:rFonts w:ascii="Calibri" w:eastAsia="Times New Roman" w:hAnsi="Calibri" w:cs="Calibri"/>
                <w:sz w:val="22"/>
                <w:szCs w:val="22"/>
              </w:rPr>
              <w:t>perpendicular;</w:t>
            </w:r>
            <w:proofErr w:type="gramEnd"/>
          </w:p>
          <w:p w14:paraId="41A5BF60" w14:textId="77777777" w:rsidR="00587AEC" w:rsidRPr="00526A48" w:rsidRDefault="00587AEC" w:rsidP="00573D99">
            <w:pPr>
              <w:numPr>
                <w:ilvl w:val="0"/>
                <w:numId w:val="37"/>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diagonals bisect opposite angles; and, </w:t>
            </w:r>
          </w:p>
          <w:p w14:paraId="0EAB990C" w14:textId="77777777" w:rsidR="00587AEC" w:rsidRPr="00526A48" w:rsidRDefault="00587AEC" w:rsidP="00573D99">
            <w:pPr>
              <w:numPr>
                <w:ilvl w:val="0"/>
                <w:numId w:val="37"/>
              </w:numPr>
              <w:tabs>
                <w:tab w:val="clear" w:pos="720"/>
              </w:tabs>
              <w:ind w:left="70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diagonals divide the rhombus into four congruent right triangles. </w:t>
            </w:r>
          </w:p>
          <w:p w14:paraId="681B2CA9" w14:textId="77777777" w:rsidR="00587AEC" w:rsidRPr="00526A48" w:rsidRDefault="00587AEC" w:rsidP="00573D99">
            <w:pPr>
              <w:numPr>
                <w:ilvl w:val="0"/>
                <w:numId w:val="38"/>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square is a quadrilateral that is a regular polygon with four congruent sides and four right angles. In addition to </w:t>
            </w:r>
            <w:proofErr w:type="gramStart"/>
            <w:r w:rsidRPr="00526A48">
              <w:rPr>
                <w:rFonts w:ascii="Calibri" w:eastAsia="Times New Roman" w:hAnsi="Calibri" w:cs="Calibri"/>
                <w:sz w:val="22"/>
                <w:szCs w:val="22"/>
              </w:rPr>
              <w:t>all of</w:t>
            </w:r>
            <w:proofErr w:type="gramEnd"/>
            <w:r w:rsidRPr="00526A48">
              <w:rPr>
                <w:rFonts w:ascii="Calibri" w:eastAsia="Times New Roman" w:hAnsi="Calibri" w:cs="Calibri"/>
                <w:sz w:val="22"/>
                <w:szCs w:val="22"/>
              </w:rPr>
              <w:t xml:space="preserve"> the parallelogram, rhombus, and rectangle properties, the properties of squares also include:</w:t>
            </w:r>
          </w:p>
          <w:p w14:paraId="758D3E49" w14:textId="77777777" w:rsidR="00587AEC" w:rsidRPr="00526A48" w:rsidRDefault="00587AEC" w:rsidP="00573D99">
            <w:pPr>
              <w:numPr>
                <w:ilvl w:val="0"/>
                <w:numId w:val="41"/>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diagonals divide the square into four congruent 45°-45°-90° triangles.</w:t>
            </w:r>
          </w:p>
          <w:p w14:paraId="469B7021" w14:textId="77777777" w:rsidR="00587AEC" w:rsidRPr="00526A48" w:rsidRDefault="00587AEC" w:rsidP="00573D99">
            <w:pPr>
              <w:numPr>
                <w:ilvl w:val="0"/>
                <w:numId w:val="38"/>
              </w:numPr>
              <w:tabs>
                <w:tab w:val="clear" w:pos="720"/>
              </w:tabs>
              <w:spacing w:after="60"/>
              <w:ind w:left="346" w:hanging="346"/>
              <w:textAlignment w:val="baseline"/>
              <w:rPr>
                <w:rFonts w:ascii="Calibri" w:eastAsia="Times New Roman" w:hAnsi="Calibri" w:cs="Calibri"/>
                <w:sz w:val="22"/>
                <w:szCs w:val="22"/>
              </w:rPr>
            </w:pPr>
            <w:proofErr w:type="gramStart"/>
            <w:r w:rsidRPr="00526A48">
              <w:rPr>
                <w:rFonts w:ascii="Calibri" w:eastAsia="Times New Roman" w:hAnsi="Calibri" w:cs="Calibri"/>
                <w:sz w:val="22"/>
                <w:szCs w:val="22"/>
              </w:rPr>
              <w:t>In order to</w:t>
            </w:r>
            <w:proofErr w:type="gramEnd"/>
            <w:r w:rsidRPr="00526A48">
              <w:rPr>
                <w:rFonts w:ascii="Calibri" w:eastAsia="Times New Roman" w:hAnsi="Calibri" w:cs="Calibri"/>
                <w:sz w:val="22"/>
                <w:szCs w:val="22"/>
              </w:rPr>
              <w:t xml:space="preserve"> prove that a quadrilateral is a square, it must be shown that the quadrilateral has at least one rhombus property as well as at least one rectangle property.</w:t>
            </w:r>
          </w:p>
          <w:p w14:paraId="54297455" w14:textId="77777777" w:rsidR="00587AEC" w:rsidRPr="00526A48" w:rsidRDefault="00587AEC" w:rsidP="00573D99">
            <w:pPr>
              <w:numPr>
                <w:ilvl w:val="0"/>
                <w:numId w:val="38"/>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A trapezoid is a quadrilateral with exactly one pair of parallel sides. The parallel sides of a trapezoid are called bases. The nonparallel sides of a trapezoid are called legs. </w:t>
            </w:r>
          </w:p>
          <w:p w14:paraId="5560D29E" w14:textId="77777777" w:rsidR="00587AEC" w:rsidRPr="00526A48" w:rsidRDefault="00587AEC" w:rsidP="00573D99">
            <w:pPr>
              <w:numPr>
                <w:ilvl w:val="0"/>
                <w:numId w:val="38"/>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An isosceles trapezoid is a quadrilateral with one set of opposite sides parallel and the other set of opposite sides congruent. In addition to </w:t>
            </w:r>
            <w:proofErr w:type="gramStart"/>
            <w:r w:rsidRPr="00526A48">
              <w:rPr>
                <w:rFonts w:ascii="Calibri" w:eastAsia="Times New Roman" w:hAnsi="Calibri" w:cs="Calibri"/>
                <w:sz w:val="22"/>
                <w:szCs w:val="22"/>
              </w:rPr>
              <w:t>all of</w:t>
            </w:r>
            <w:proofErr w:type="gramEnd"/>
            <w:r w:rsidRPr="00526A48">
              <w:rPr>
                <w:rFonts w:ascii="Calibri" w:eastAsia="Times New Roman" w:hAnsi="Calibri" w:cs="Calibri"/>
                <w:sz w:val="22"/>
                <w:szCs w:val="22"/>
              </w:rPr>
              <w:t xml:space="preserve"> the trapezoid properties, the properties of an isosceles trapezoid also include: </w:t>
            </w:r>
          </w:p>
          <w:p w14:paraId="7E7CED42" w14:textId="77777777" w:rsidR="00587AEC" w:rsidRPr="00526A48" w:rsidRDefault="00587AEC" w:rsidP="00573D99">
            <w:pPr>
              <w:numPr>
                <w:ilvl w:val="0"/>
                <w:numId w:val="39"/>
              </w:numPr>
              <w:tabs>
                <w:tab w:val="clear" w:pos="720"/>
              </w:tabs>
              <w:ind w:left="705" w:hanging="345"/>
              <w:textAlignment w:val="baseline"/>
              <w:rPr>
                <w:rFonts w:ascii="Calibri" w:eastAsia="Times New Roman" w:hAnsi="Calibri" w:cs="Calibri"/>
                <w:sz w:val="22"/>
                <w:szCs w:val="22"/>
              </w:rPr>
            </w:pPr>
            <w:r w:rsidRPr="00526A48">
              <w:rPr>
                <w:rFonts w:ascii="Calibri" w:eastAsia="Times New Roman" w:hAnsi="Calibri" w:cs="Calibri"/>
                <w:sz w:val="22"/>
                <w:szCs w:val="22"/>
              </w:rPr>
              <w:t>base angles are congruent; and,</w:t>
            </w:r>
          </w:p>
          <w:p w14:paraId="19A6F277" w14:textId="77777777" w:rsidR="00587AEC" w:rsidRPr="00526A48" w:rsidRDefault="00587AEC" w:rsidP="00573D99">
            <w:pPr>
              <w:numPr>
                <w:ilvl w:val="0"/>
                <w:numId w:val="39"/>
              </w:numPr>
              <w:tabs>
                <w:tab w:val="clear" w:pos="720"/>
              </w:tabs>
              <w:ind w:left="705" w:hanging="345"/>
              <w:textAlignment w:val="baseline"/>
              <w:rPr>
                <w:rFonts w:ascii="Calibri" w:eastAsia="Times New Roman" w:hAnsi="Calibri" w:cs="Calibri"/>
                <w:sz w:val="22"/>
                <w:szCs w:val="22"/>
              </w:rPr>
            </w:pPr>
            <w:r w:rsidRPr="00526A48">
              <w:rPr>
                <w:rFonts w:ascii="Calibri" w:eastAsia="Times New Roman" w:hAnsi="Calibri" w:cs="Calibri"/>
                <w:sz w:val="22"/>
                <w:szCs w:val="22"/>
              </w:rPr>
              <w:t>diagonals are congruent.</w:t>
            </w:r>
          </w:p>
          <w:p w14:paraId="34B091E1" w14:textId="77777777" w:rsidR="00587AEC" w:rsidRPr="00526A48" w:rsidRDefault="00587AEC" w:rsidP="00573D99">
            <w:pPr>
              <w:numPr>
                <w:ilvl w:val="0"/>
                <w:numId w:val="40"/>
              </w:numPr>
              <w:pBdr>
                <w:top w:val="nil"/>
                <w:left w:val="nil"/>
                <w:bottom w:val="nil"/>
                <w:right w:val="nil"/>
                <w:between w:val="nil"/>
              </w:pBd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Properties of quadrilaterals can be used to identify the quadrilateral and to determine the measures of sides and angles. </w:t>
            </w:r>
          </w:p>
          <w:p w14:paraId="74D925A0" w14:textId="77777777" w:rsidR="00587AEC" w:rsidRPr="00526A48" w:rsidRDefault="00587AEC" w:rsidP="00573D99">
            <w:pPr>
              <w:numPr>
                <w:ilvl w:val="0"/>
                <w:numId w:val="40"/>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Given coordinate representations of quadrilaterals, the distance, slope, and midpoint formulas may be used to prove and justify that quadrilaterals have specific properties. </w:t>
            </w:r>
          </w:p>
          <w:p w14:paraId="49855081" w14:textId="77777777" w:rsidR="00587AEC" w:rsidRPr="00526A48" w:rsidRDefault="00587AEC" w:rsidP="00573D99">
            <w:pPr>
              <w:numPr>
                <w:ilvl w:val="0"/>
                <w:numId w:val="40"/>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The angle relationships formed when parallel lines are intersected by a transversal can be used to prove the properties of quadrilaterals. </w:t>
            </w:r>
          </w:p>
          <w:p w14:paraId="1A6E3590" w14:textId="77777777" w:rsidR="00587AEC" w:rsidRPr="00526A48" w:rsidRDefault="00587AEC" w:rsidP="00573D99">
            <w:pPr>
              <w:numPr>
                <w:ilvl w:val="0"/>
                <w:numId w:val="40"/>
              </w:numPr>
              <w:tabs>
                <w:tab w:val="clear" w:pos="720"/>
              </w:tabs>
              <w:ind w:left="345" w:hanging="345"/>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Deductive reasoning can be used to prove and justify theorems of quadrilaterals. Examples include: </w:t>
            </w:r>
          </w:p>
          <w:p w14:paraId="1109A0D8" w14:textId="77777777" w:rsidR="00587AEC" w:rsidRPr="00526A48" w:rsidRDefault="00587AEC" w:rsidP="00573D99">
            <w:pPr>
              <w:numPr>
                <w:ilvl w:val="1"/>
                <w:numId w:val="40"/>
              </w:numPr>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All rectangles have congruent diagonals. Quadrilateral ABCD is a rectangle. Quadrilateral ABCD has diagonals that are congruent. </w:t>
            </w:r>
          </w:p>
          <w:p w14:paraId="396C358B" w14:textId="77777777" w:rsidR="00587AEC" w:rsidRPr="00526A48" w:rsidRDefault="00587AEC" w:rsidP="00573D99">
            <w:pPr>
              <w:numPr>
                <w:ilvl w:val="1"/>
                <w:numId w:val="40"/>
              </w:numPr>
              <w:textAlignment w:val="baseline"/>
              <w:rPr>
                <w:rFonts w:ascii="Calibri" w:eastAsia="Times New Roman" w:hAnsi="Calibri" w:cs="Calibri"/>
                <w:sz w:val="22"/>
                <w:szCs w:val="22"/>
              </w:rPr>
            </w:pPr>
            <w:r w:rsidRPr="00526A48">
              <w:rPr>
                <w:rFonts w:ascii="Calibri" w:eastAsia="Times New Roman" w:hAnsi="Calibri" w:cs="Calibri"/>
                <w:sz w:val="22"/>
                <w:szCs w:val="22"/>
              </w:rPr>
              <w:t>If a quadrilateral is a rhombus, then its opposite sides are parallel. If a quadrilateral has opposite sides parallel, then it is a parallelogram. Conclusion: If a quadrilateral is a rhombus, then it is a parallelogram.</w:t>
            </w:r>
          </w:p>
          <w:p w14:paraId="074EDC62" w14:textId="77777777" w:rsidR="00587AEC" w:rsidRPr="00526A48" w:rsidRDefault="00587AEC" w:rsidP="00573D99">
            <w:pPr>
              <w:numPr>
                <w:ilvl w:val="0"/>
                <w:numId w:val="40"/>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Congruent triangles can be used to prove properties of quadrilaterals.   </w:t>
            </w:r>
          </w:p>
          <w:p w14:paraId="776948A1" w14:textId="77777777" w:rsidR="00587AEC" w:rsidRPr="00526A48" w:rsidRDefault="00587AEC" w:rsidP="00573D99">
            <w:pPr>
              <w:numPr>
                <w:ilvl w:val="0"/>
                <w:numId w:val="40"/>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The construction of the perpendicular bisector of a line segment can be justified using the perpendicular diagonals of a rhombus. </w:t>
            </w:r>
          </w:p>
          <w:p w14:paraId="1D144F10" w14:textId="77777777" w:rsidR="00587AEC" w:rsidRPr="00526A48" w:rsidRDefault="00587AEC" w:rsidP="00573D99">
            <w:pPr>
              <w:numPr>
                <w:ilvl w:val="0"/>
                <w:numId w:val="40"/>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The construction of the perpendicular to a given line from a point on, or not on, the line can be justified using the perpendicular diagonals of a rhombus. </w:t>
            </w:r>
          </w:p>
          <w:p w14:paraId="2F29D4FB" w14:textId="77777777" w:rsidR="00587AEC" w:rsidRPr="00526A48" w:rsidRDefault="00587AEC" w:rsidP="00573D99">
            <w:pPr>
              <w:numPr>
                <w:ilvl w:val="0"/>
                <w:numId w:val="40"/>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t>The construction of a bisector of a given angle can be justified using that the diagonals of a rhombus bisect the angles. </w:t>
            </w:r>
          </w:p>
          <w:p w14:paraId="72DC758D" w14:textId="77777777" w:rsidR="00587AEC" w:rsidRPr="00526A48" w:rsidRDefault="00587AEC" w:rsidP="00573D99">
            <w:pPr>
              <w:numPr>
                <w:ilvl w:val="0"/>
                <w:numId w:val="40"/>
              </w:numPr>
              <w:tabs>
                <w:tab w:val="clear" w:pos="720"/>
              </w:tabs>
              <w:spacing w:after="60"/>
              <w:ind w:left="346" w:hanging="346"/>
              <w:textAlignment w:val="baseline"/>
              <w:rPr>
                <w:rFonts w:ascii="Calibri" w:eastAsia="Times New Roman" w:hAnsi="Calibri" w:cs="Calibri"/>
                <w:sz w:val="22"/>
                <w:szCs w:val="22"/>
              </w:rPr>
            </w:pPr>
            <w:r w:rsidRPr="00526A48">
              <w:rPr>
                <w:rFonts w:ascii="Calibri" w:eastAsia="Times New Roman" w:hAnsi="Calibri" w:cs="Calibri"/>
                <w:sz w:val="22"/>
                <w:szCs w:val="22"/>
              </w:rPr>
              <w:lastRenderedPageBreak/>
              <w:t>Verify properties of quadrilaterals with compass constructions:</w:t>
            </w:r>
          </w:p>
          <w:tbl>
            <w:tblPr>
              <w:tblStyle w:val="TableGrid"/>
              <w:tblW w:w="0" w:type="auto"/>
              <w:tblInd w:w="152" w:type="dxa"/>
              <w:tblLayout w:type="fixed"/>
              <w:tblLook w:val="04A0" w:firstRow="1" w:lastRow="0" w:firstColumn="1" w:lastColumn="0" w:noHBand="0" w:noVBand="1"/>
            </w:tblPr>
            <w:tblGrid>
              <w:gridCol w:w="4593"/>
              <w:gridCol w:w="4587"/>
            </w:tblGrid>
            <w:tr w:rsidR="00587AEC" w:rsidRPr="00526A48" w14:paraId="11CA53CA" w14:textId="77777777" w:rsidTr="00371FA8">
              <w:tc>
                <w:tcPr>
                  <w:tcW w:w="4593" w:type="dxa"/>
                </w:tcPr>
                <w:p w14:paraId="0E96904C" w14:textId="77777777" w:rsidR="00587AEC" w:rsidRPr="00526A48" w:rsidRDefault="00587AEC" w:rsidP="00587AEC">
                  <w:pPr>
                    <w:rPr>
                      <w:rFonts w:ascii="Calibri" w:hAnsi="Calibri" w:cs="Calibri"/>
                      <w:b/>
                      <w:bCs/>
                      <w:sz w:val="22"/>
                      <w:szCs w:val="22"/>
                    </w:rPr>
                  </w:pPr>
                  <w:r w:rsidRPr="00526A48">
                    <w:rPr>
                      <w:rFonts w:ascii="Calibri" w:hAnsi="Calibri" w:cs="Calibri"/>
                      <w:b/>
                      <w:bCs/>
                      <w:sz w:val="22"/>
                      <w:szCs w:val="22"/>
                    </w:rPr>
                    <w:t>Property</w:t>
                  </w:r>
                </w:p>
              </w:tc>
              <w:tc>
                <w:tcPr>
                  <w:tcW w:w="4587" w:type="dxa"/>
                </w:tcPr>
                <w:p w14:paraId="412A60A4" w14:textId="77777777" w:rsidR="00587AEC" w:rsidRPr="00526A48" w:rsidRDefault="00587AEC" w:rsidP="00587AEC">
                  <w:pPr>
                    <w:rPr>
                      <w:rFonts w:ascii="Calibri" w:hAnsi="Calibri" w:cs="Calibri"/>
                      <w:b/>
                      <w:bCs/>
                      <w:sz w:val="22"/>
                      <w:szCs w:val="22"/>
                    </w:rPr>
                  </w:pPr>
                  <w:r w:rsidRPr="00526A48">
                    <w:rPr>
                      <w:rFonts w:ascii="Calibri" w:hAnsi="Calibri" w:cs="Calibri"/>
                      <w:b/>
                      <w:bCs/>
                      <w:sz w:val="22"/>
                      <w:szCs w:val="22"/>
                    </w:rPr>
                    <w:t>Construction</w:t>
                  </w:r>
                </w:p>
              </w:tc>
            </w:tr>
            <w:tr w:rsidR="00587AEC" w:rsidRPr="00526A48" w14:paraId="2723F7ED" w14:textId="77777777" w:rsidTr="00371FA8">
              <w:tc>
                <w:tcPr>
                  <w:tcW w:w="4593" w:type="dxa"/>
                </w:tcPr>
                <w:p w14:paraId="19FD288E"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Both pairs of opposite sides are parallel</w:t>
                  </w:r>
                </w:p>
              </w:tc>
              <w:tc>
                <w:tcPr>
                  <w:tcW w:w="4587" w:type="dxa"/>
                </w:tcPr>
                <w:p w14:paraId="20097D98"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 xml:space="preserve">Parallel line </w:t>
                  </w:r>
                </w:p>
              </w:tc>
            </w:tr>
            <w:tr w:rsidR="00587AEC" w:rsidRPr="00526A48" w14:paraId="21F654D3" w14:textId="77777777" w:rsidTr="00371FA8">
              <w:tc>
                <w:tcPr>
                  <w:tcW w:w="4593" w:type="dxa"/>
                </w:tcPr>
                <w:p w14:paraId="29EB126B"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Both pairs of opposite sides are congruent</w:t>
                  </w:r>
                </w:p>
              </w:tc>
              <w:tc>
                <w:tcPr>
                  <w:tcW w:w="4587" w:type="dxa"/>
                </w:tcPr>
                <w:p w14:paraId="3A2E6C1D"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segments</w:t>
                  </w:r>
                </w:p>
              </w:tc>
            </w:tr>
            <w:tr w:rsidR="00587AEC" w:rsidRPr="00526A48" w14:paraId="1AB18E56" w14:textId="77777777" w:rsidTr="00371FA8">
              <w:tc>
                <w:tcPr>
                  <w:tcW w:w="4593" w:type="dxa"/>
                </w:tcPr>
                <w:p w14:paraId="0220F6A7"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Both pairs of opposite angles are congruent</w:t>
                  </w:r>
                </w:p>
              </w:tc>
              <w:tc>
                <w:tcPr>
                  <w:tcW w:w="4587" w:type="dxa"/>
                </w:tcPr>
                <w:p w14:paraId="45A30988"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angles</w:t>
                  </w:r>
                </w:p>
              </w:tc>
            </w:tr>
            <w:tr w:rsidR="00587AEC" w:rsidRPr="00526A48" w14:paraId="5A3ED762" w14:textId="77777777" w:rsidTr="00371FA8">
              <w:tc>
                <w:tcPr>
                  <w:tcW w:w="4593" w:type="dxa"/>
                </w:tcPr>
                <w:p w14:paraId="28AE4140"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Diagonals bisect each other</w:t>
                  </w:r>
                </w:p>
              </w:tc>
              <w:tc>
                <w:tcPr>
                  <w:tcW w:w="4587" w:type="dxa"/>
                </w:tcPr>
                <w:p w14:paraId="4009FD15"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segments</w:t>
                  </w:r>
                </w:p>
              </w:tc>
            </w:tr>
            <w:tr w:rsidR="00587AEC" w:rsidRPr="00526A48" w14:paraId="09F617B7" w14:textId="77777777" w:rsidTr="00371FA8">
              <w:tc>
                <w:tcPr>
                  <w:tcW w:w="4593" w:type="dxa"/>
                </w:tcPr>
                <w:p w14:paraId="37D9B2C1"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One pair of opposite sides are congruent and parallel</w:t>
                  </w:r>
                </w:p>
              </w:tc>
              <w:tc>
                <w:tcPr>
                  <w:tcW w:w="4587" w:type="dxa"/>
                </w:tcPr>
                <w:p w14:paraId="35AB5C06"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segments and parallel lines</w:t>
                  </w:r>
                </w:p>
              </w:tc>
            </w:tr>
            <w:tr w:rsidR="00587AEC" w:rsidRPr="00526A48" w14:paraId="60B618BF" w14:textId="77777777" w:rsidTr="00371FA8">
              <w:tc>
                <w:tcPr>
                  <w:tcW w:w="4593" w:type="dxa"/>
                </w:tcPr>
                <w:p w14:paraId="40F89089"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Diagonals are congruent</w:t>
                  </w:r>
                </w:p>
              </w:tc>
              <w:tc>
                <w:tcPr>
                  <w:tcW w:w="4587" w:type="dxa"/>
                </w:tcPr>
                <w:p w14:paraId="1ACDB56F"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segments</w:t>
                  </w:r>
                </w:p>
              </w:tc>
            </w:tr>
            <w:tr w:rsidR="00587AEC" w:rsidRPr="00526A48" w14:paraId="3842FAE0" w14:textId="77777777" w:rsidTr="00371FA8">
              <w:tc>
                <w:tcPr>
                  <w:tcW w:w="4593" w:type="dxa"/>
                </w:tcPr>
                <w:p w14:paraId="44E044C8"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All sides are congruent</w:t>
                  </w:r>
                </w:p>
              </w:tc>
              <w:tc>
                <w:tcPr>
                  <w:tcW w:w="4587" w:type="dxa"/>
                </w:tcPr>
                <w:p w14:paraId="6ABB8DFC"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segments</w:t>
                  </w:r>
                </w:p>
              </w:tc>
            </w:tr>
            <w:tr w:rsidR="00587AEC" w:rsidRPr="00526A48" w14:paraId="44BE5648" w14:textId="77777777" w:rsidTr="00371FA8">
              <w:tc>
                <w:tcPr>
                  <w:tcW w:w="4593" w:type="dxa"/>
                </w:tcPr>
                <w:p w14:paraId="7C9F46A7"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Diagonals are perpendicular bisectors of each other</w:t>
                  </w:r>
                </w:p>
              </w:tc>
              <w:tc>
                <w:tcPr>
                  <w:tcW w:w="4587" w:type="dxa"/>
                </w:tcPr>
                <w:p w14:paraId="0566685C"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Perpendicular line and congruent segments</w:t>
                  </w:r>
                </w:p>
              </w:tc>
            </w:tr>
            <w:tr w:rsidR="00587AEC" w:rsidRPr="00526A48" w14:paraId="6272F322" w14:textId="77777777" w:rsidTr="00371FA8">
              <w:tc>
                <w:tcPr>
                  <w:tcW w:w="4593" w:type="dxa"/>
                </w:tcPr>
                <w:p w14:paraId="5500DF39"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Diagonals bisect opposite angles</w:t>
                  </w:r>
                </w:p>
              </w:tc>
              <w:tc>
                <w:tcPr>
                  <w:tcW w:w="4587" w:type="dxa"/>
                </w:tcPr>
                <w:p w14:paraId="1D806A19"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Angle bisector</w:t>
                  </w:r>
                </w:p>
              </w:tc>
            </w:tr>
            <w:tr w:rsidR="00587AEC" w:rsidRPr="00526A48" w14:paraId="18AEC6B1" w14:textId="77777777" w:rsidTr="00371FA8">
              <w:tc>
                <w:tcPr>
                  <w:tcW w:w="4593" w:type="dxa"/>
                </w:tcPr>
                <w:p w14:paraId="6EE64613"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Nonparallel sides are congruent</w:t>
                  </w:r>
                </w:p>
              </w:tc>
              <w:tc>
                <w:tcPr>
                  <w:tcW w:w="4587" w:type="dxa"/>
                </w:tcPr>
                <w:p w14:paraId="131B483B"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segments</w:t>
                  </w:r>
                </w:p>
              </w:tc>
            </w:tr>
            <w:tr w:rsidR="00587AEC" w:rsidRPr="00526A48" w14:paraId="161A77AF" w14:textId="77777777" w:rsidTr="00371FA8">
              <w:tc>
                <w:tcPr>
                  <w:tcW w:w="4593" w:type="dxa"/>
                </w:tcPr>
                <w:p w14:paraId="0409442E"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Base angles are congruent</w:t>
                  </w:r>
                </w:p>
              </w:tc>
              <w:tc>
                <w:tcPr>
                  <w:tcW w:w="4587" w:type="dxa"/>
                </w:tcPr>
                <w:p w14:paraId="72893DF3" w14:textId="77777777" w:rsidR="00587AEC" w:rsidRPr="00526A48" w:rsidRDefault="00587AEC" w:rsidP="00587AEC">
                  <w:pPr>
                    <w:rPr>
                      <w:rFonts w:ascii="Calibri" w:hAnsi="Calibri" w:cs="Calibri"/>
                      <w:sz w:val="22"/>
                      <w:szCs w:val="22"/>
                    </w:rPr>
                  </w:pPr>
                  <w:r w:rsidRPr="00526A48">
                    <w:rPr>
                      <w:rFonts w:ascii="Calibri" w:hAnsi="Calibri" w:cs="Calibri"/>
                      <w:sz w:val="22"/>
                      <w:szCs w:val="22"/>
                    </w:rPr>
                    <w:t>Congruent angles</w:t>
                  </w:r>
                </w:p>
              </w:tc>
            </w:tr>
          </w:tbl>
          <w:p w14:paraId="2954CCCC" w14:textId="77777777" w:rsidR="008E1DE9" w:rsidRPr="00526A48" w:rsidRDefault="008E1DE9" w:rsidP="00587AEC">
            <w:pPr>
              <w:pStyle w:val="CFUSSubFormatting"/>
              <w:numPr>
                <w:ilvl w:val="0"/>
                <w:numId w:val="0"/>
              </w:numPr>
              <w:rPr>
                <w:rFonts w:ascii="Calibri" w:hAnsi="Calibri" w:cs="Calibri"/>
                <w:sz w:val="22"/>
                <w:szCs w:val="22"/>
              </w:rPr>
            </w:pPr>
          </w:p>
        </w:tc>
      </w:tr>
      <w:tr w:rsidR="008E1DE9" w:rsidRPr="00526A48" w14:paraId="4F22A3C7" w14:textId="77777777" w:rsidTr="003F0ADD">
        <w:trPr>
          <w:trHeight w:val="435"/>
        </w:trPr>
        <w:tc>
          <w:tcPr>
            <w:tcW w:w="14310" w:type="dxa"/>
            <w:shd w:val="clear" w:color="auto" w:fill="D9D9D9" w:themeFill="background1" w:themeFillShade="D9"/>
            <w:vAlign w:val="center"/>
          </w:tcPr>
          <w:p w14:paraId="2A886F4D" w14:textId="77777777" w:rsidR="008E1DE9" w:rsidRPr="00526A48" w:rsidRDefault="008E1DE9" w:rsidP="003F0ADD">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8E1DE9" w:rsidRPr="00526A48" w14:paraId="5346A15E" w14:textId="77777777" w:rsidTr="003F0ADD">
        <w:trPr>
          <w:trHeight w:val="314"/>
        </w:trPr>
        <w:tc>
          <w:tcPr>
            <w:tcW w:w="14310" w:type="dxa"/>
            <w:shd w:val="clear" w:color="auto" w:fill="auto"/>
          </w:tcPr>
          <w:p w14:paraId="7EF1FC14" w14:textId="77777777" w:rsidR="008E1DE9" w:rsidRPr="00526A48" w:rsidRDefault="008E1DE9" w:rsidP="003F0ADD">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459A7AB2" w14:textId="77777777" w:rsidR="005C0DEF" w:rsidRPr="00526A48" w:rsidRDefault="005C0DEF" w:rsidP="003F0ADD">
            <w:pPr>
              <w:rPr>
                <w:rFonts w:ascii="Calibri" w:eastAsia="Times New Roman" w:hAnsi="Calibri" w:cs="Calibri"/>
                <w:sz w:val="22"/>
                <w:szCs w:val="22"/>
              </w:rPr>
            </w:pPr>
          </w:p>
          <w:p w14:paraId="22DFAB62" w14:textId="77777777" w:rsidR="00227290" w:rsidRPr="00526A48" w:rsidRDefault="008E1DE9" w:rsidP="00227290">
            <w:pPr>
              <w:rPr>
                <w:rStyle w:val="cf01"/>
                <w:rFonts w:ascii="Calibri" w:hAnsi="Calibri" w:cs="Calibri"/>
                <w:sz w:val="22"/>
                <w:szCs w:val="22"/>
              </w:rPr>
            </w:pPr>
            <w:r w:rsidRPr="00526A48">
              <w:rPr>
                <w:rFonts w:ascii="Calibri" w:hAnsi="Calibri" w:cs="Calibri"/>
                <w:b/>
                <w:bCs/>
                <w:sz w:val="22"/>
                <w:szCs w:val="22"/>
              </w:rPr>
              <w:t xml:space="preserve">Mathematical Problem Solving: </w:t>
            </w:r>
            <w:r w:rsidR="00227290" w:rsidRPr="00526A48">
              <w:rPr>
                <w:rFonts w:ascii="Calibri" w:hAnsi="Calibri" w:cs="Calibri"/>
                <w:sz w:val="22"/>
                <w:szCs w:val="22"/>
              </w:rPr>
              <w:t xml:space="preserve">Students need additional practice with contextual problems involving quadrilaterals. </w:t>
            </w:r>
            <w:r w:rsidR="00227290" w:rsidRPr="00526A48">
              <w:rPr>
                <w:rStyle w:val="cf01"/>
                <w:rFonts w:ascii="Calibri" w:hAnsi="Calibri" w:cs="Calibri"/>
                <w:sz w:val="22"/>
                <w:szCs w:val="22"/>
              </w:rPr>
              <w:t>Example(s) with common misconceptions follow –</w:t>
            </w:r>
          </w:p>
          <w:p w14:paraId="1369E4D9" w14:textId="79BE9B40" w:rsidR="00227290" w:rsidRPr="00526A48" w:rsidRDefault="00227290" w:rsidP="00227290">
            <w:pPr>
              <w:pStyle w:val="Bullet1"/>
              <w:numPr>
                <w:ilvl w:val="0"/>
                <w:numId w:val="0"/>
              </w:numPr>
              <w:spacing w:before="0"/>
              <w:rPr>
                <w:rFonts w:ascii="Calibri" w:hAnsi="Calibri" w:cs="Calibri"/>
                <w:sz w:val="22"/>
                <w:szCs w:val="22"/>
              </w:rPr>
            </w:pPr>
          </w:p>
          <w:p w14:paraId="64B0D856" w14:textId="53B0C671" w:rsidR="00227290" w:rsidRPr="00526A48" w:rsidRDefault="00227290" w:rsidP="00227290">
            <w:pPr>
              <w:ind w:left="720"/>
              <w:rPr>
                <w:rFonts w:ascii="Calibri" w:hAnsi="Calibri" w:cs="Calibri"/>
                <w:sz w:val="22"/>
                <w:szCs w:val="22"/>
              </w:rPr>
            </w:pPr>
            <w:r w:rsidRPr="00526A48">
              <w:rPr>
                <w:rFonts w:ascii="Calibri" w:hAnsi="Calibri" w:cs="Calibri"/>
                <w:sz w:val="22"/>
                <w:szCs w:val="22"/>
              </w:rPr>
              <w:t xml:space="preserve">Sasha built a window for her dollhouse in the shape of a quadrilateral.  She knows the opposite sides of the window are </w:t>
            </w:r>
            <w:r w:rsidR="00DC5A28" w:rsidRPr="00526A48">
              <w:rPr>
                <w:rFonts w:ascii="Calibri" w:hAnsi="Calibri" w:cs="Calibri"/>
                <w:sz w:val="22"/>
                <w:szCs w:val="22"/>
              </w:rPr>
              <w:t>parallel,</w:t>
            </w:r>
            <w:r w:rsidRPr="00526A48">
              <w:rPr>
                <w:rFonts w:ascii="Calibri" w:hAnsi="Calibri" w:cs="Calibri"/>
                <w:sz w:val="22"/>
                <w:szCs w:val="22"/>
              </w:rPr>
              <w:t xml:space="preserve"> but she wants to be sure it is in the shape of a rectangle.  Which of these can she use?</w:t>
            </w:r>
          </w:p>
          <w:p w14:paraId="3FC86DFD" w14:textId="77777777" w:rsidR="00227290" w:rsidRPr="00526A48" w:rsidRDefault="00227290" w:rsidP="00227290">
            <w:pPr>
              <w:ind w:left="720"/>
              <w:rPr>
                <w:rFonts w:ascii="Calibri" w:hAnsi="Calibri" w:cs="Calibri"/>
                <w:sz w:val="22"/>
                <w:szCs w:val="22"/>
              </w:rPr>
            </w:pPr>
          </w:p>
          <w:p w14:paraId="74BC2CB0" w14:textId="77777777" w:rsidR="00227290" w:rsidRPr="00526A48" w:rsidRDefault="00227290" w:rsidP="00573D99">
            <w:pPr>
              <w:numPr>
                <w:ilvl w:val="0"/>
                <w:numId w:val="59"/>
              </w:numPr>
              <w:spacing w:line="360" w:lineRule="auto"/>
              <w:rPr>
                <w:rFonts w:ascii="Calibri" w:hAnsi="Calibri" w:cs="Calibri"/>
                <w:sz w:val="22"/>
                <w:szCs w:val="22"/>
              </w:rPr>
            </w:pPr>
            <w:r w:rsidRPr="00526A48">
              <w:rPr>
                <w:rFonts w:ascii="Calibri" w:hAnsi="Calibri" w:cs="Calibri"/>
                <w:sz w:val="22"/>
                <w:szCs w:val="22"/>
              </w:rPr>
              <w:t>The consecutive angles of the window are supplementary.</w:t>
            </w:r>
          </w:p>
          <w:p w14:paraId="720B6461" w14:textId="77777777" w:rsidR="00227290" w:rsidRPr="00526A48" w:rsidRDefault="00227290" w:rsidP="00573D99">
            <w:pPr>
              <w:numPr>
                <w:ilvl w:val="0"/>
                <w:numId w:val="59"/>
              </w:numPr>
              <w:spacing w:line="360" w:lineRule="auto"/>
              <w:rPr>
                <w:rFonts w:ascii="Calibri" w:hAnsi="Calibri" w:cs="Calibri"/>
                <w:sz w:val="22"/>
                <w:szCs w:val="22"/>
              </w:rPr>
            </w:pPr>
            <w:r w:rsidRPr="00526A48">
              <w:rPr>
                <w:rFonts w:ascii="Calibri" w:hAnsi="Calibri" w:cs="Calibri"/>
                <w:sz w:val="22"/>
                <w:szCs w:val="22"/>
              </w:rPr>
              <w:t>The opposite sides of the window are congruent.</w:t>
            </w:r>
          </w:p>
          <w:p w14:paraId="3A16D49A" w14:textId="77777777" w:rsidR="00227290" w:rsidRPr="00526A48" w:rsidRDefault="00227290" w:rsidP="00573D99">
            <w:pPr>
              <w:numPr>
                <w:ilvl w:val="0"/>
                <w:numId w:val="59"/>
              </w:numPr>
              <w:spacing w:line="360" w:lineRule="auto"/>
              <w:rPr>
                <w:rFonts w:ascii="Calibri" w:hAnsi="Calibri" w:cs="Calibri"/>
                <w:sz w:val="22"/>
                <w:szCs w:val="22"/>
              </w:rPr>
            </w:pPr>
            <w:r w:rsidRPr="00526A48">
              <w:rPr>
                <w:rFonts w:ascii="Calibri" w:hAnsi="Calibri" w:cs="Calibri"/>
                <w:sz w:val="22"/>
                <w:szCs w:val="22"/>
              </w:rPr>
              <w:t>The diagonals of the window bisect each other.</w:t>
            </w:r>
          </w:p>
          <w:p w14:paraId="18E6D910" w14:textId="77777777" w:rsidR="00227290" w:rsidRPr="00526A48" w:rsidRDefault="00227290" w:rsidP="00573D99">
            <w:pPr>
              <w:numPr>
                <w:ilvl w:val="0"/>
                <w:numId w:val="59"/>
              </w:numPr>
              <w:spacing w:line="360" w:lineRule="auto"/>
              <w:rPr>
                <w:rFonts w:ascii="Calibri" w:hAnsi="Calibri" w:cs="Calibri"/>
                <w:sz w:val="22"/>
                <w:szCs w:val="22"/>
              </w:rPr>
            </w:pPr>
            <w:r w:rsidRPr="00526A48">
              <w:rPr>
                <w:rFonts w:ascii="Calibri" w:hAnsi="Calibri" w:cs="Calibri"/>
                <w:sz w:val="22"/>
                <w:szCs w:val="22"/>
              </w:rPr>
              <w:t>The diagonals of the window are congruent.</w:t>
            </w:r>
          </w:p>
          <w:p w14:paraId="675A0CCA" w14:textId="77777777" w:rsidR="00227290" w:rsidRPr="00526A48" w:rsidRDefault="00227290" w:rsidP="00227290">
            <w:pPr>
              <w:ind w:left="720"/>
              <w:rPr>
                <w:rFonts w:ascii="Calibri" w:hAnsi="Calibri" w:cs="Calibri"/>
                <w:sz w:val="22"/>
                <w:szCs w:val="22"/>
              </w:rPr>
            </w:pPr>
          </w:p>
          <w:p w14:paraId="0B627C27" w14:textId="7AD9030B" w:rsidR="00227290" w:rsidRPr="00153CF3" w:rsidRDefault="00886D2F" w:rsidP="00153CF3">
            <w:pPr>
              <w:ind w:left="720"/>
              <w:rPr>
                <w:rFonts w:ascii="Calibri" w:hAnsi="Calibri" w:cs="Calibri"/>
                <w:i/>
                <w:iCs/>
                <w:sz w:val="22"/>
                <w:szCs w:val="22"/>
              </w:rPr>
            </w:pPr>
            <w:r>
              <w:rPr>
                <w:rFonts w:ascii="Calibri" w:hAnsi="Calibri" w:cs="Calibri"/>
                <w:sz w:val="22"/>
                <w:szCs w:val="22"/>
              </w:rPr>
              <w:lastRenderedPageBreak/>
              <w:t>Misconceptions arise when students do not draw a picture that corresponds to the problem</w:t>
            </w:r>
            <w:r w:rsidRPr="00153CF3">
              <w:rPr>
                <w:rFonts w:ascii="Calibri" w:hAnsi="Calibri" w:cs="Calibri"/>
                <w:i/>
                <w:iCs/>
                <w:sz w:val="22"/>
                <w:szCs w:val="22"/>
              </w:rPr>
              <w:t xml:space="preserve">. </w:t>
            </w:r>
            <w:r w:rsidR="00227290" w:rsidRPr="00153CF3">
              <w:rPr>
                <w:rFonts w:ascii="Calibri" w:hAnsi="Calibri" w:cs="Calibri"/>
                <w:i/>
                <w:iCs/>
                <w:sz w:val="22"/>
                <w:szCs w:val="22"/>
              </w:rPr>
              <w:t>The answer i</w:t>
            </w:r>
            <w:r w:rsidR="007157B4" w:rsidRPr="00153CF3">
              <w:rPr>
                <w:rFonts w:ascii="Calibri" w:hAnsi="Calibri" w:cs="Calibri"/>
                <w:i/>
                <w:iCs/>
                <w:sz w:val="22"/>
                <w:szCs w:val="22"/>
              </w:rPr>
              <w:t>s: the diagonals of the window are congruent.</w:t>
            </w:r>
          </w:p>
          <w:p w14:paraId="7AF54710" w14:textId="77777777" w:rsidR="00886D2F" w:rsidRPr="00526A48" w:rsidRDefault="00886D2F" w:rsidP="00227290">
            <w:pPr>
              <w:ind w:left="720"/>
              <w:rPr>
                <w:rFonts w:ascii="Calibri" w:hAnsi="Calibri" w:cs="Calibri"/>
                <w:sz w:val="22"/>
                <w:szCs w:val="22"/>
              </w:rPr>
            </w:pPr>
          </w:p>
          <w:p w14:paraId="61A66EA8" w14:textId="77777777" w:rsidR="008E1DE9" w:rsidRDefault="008E1DE9" w:rsidP="003F0ADD">
            <w:pPr>
              <w:rPr>
                <w:rFonts w:ascii="Calibri" w:hAnsi="Calibri" w:cs="Calibri"/>
                <w:b/>
                <w:bCs/>
                <w:sz w:val="22"/>
                <w:szCs w:val="22"/>
              </w:rPr>
            </w:pPr>
            <w:r w:rsidRPr="00526A48">
              <w:rPr>
                <w:rFonts w:ascii="Calibri" w:hAnsi="Calibri" w:cs="Calibri"/>
                <w:b/>
                <w:bCs/>
                <w:sz w:val="22"/>
                <w:szCs w:val="22"/>
              </w:rPr>
              <w:t xml:space="preserve">Mathematical Reasoning: </w:t>
            </w:r>
          </w:p>
          <w:p w14:paraId="2FCB764D" w14:textId="308106C1" w:rsidR="00886D2F" w:rsidRPr="00153CF3" w:rsidRDefault="00886D2F" w:rsidP="00573D99">
            <w:pPr>
              <w:pStyle w:val="ListParagraph"/>
              <w:numPr>
                <w:ilvl w:val="0"/>
                <w:numId w:val="62"/>
              </w:numPr>
              <w:spacing w:before="120" w:after="120" w:line="276" w:lineRule="auto"/>
              <w:ind w:left="706" w:hanging="450"/>
              <w:rPr>
                <w:rFonts w:asciiTheme="minorHAnsi" w:hAnsiTheme="minorHAnsi" w:cstheme="minorHAnsi"/>
                <w:sz w:val="22"/>
                <w:szCs w:val="22"/>
              </w:rPr>
            </w:pPr>
            <w:r w:rsidRPr="00153CF3">
              <w:rPr>
                <w:rFonts w:asciiTheme="minorHAnsi" w:hAnsiTheme="minorHAnsi" w:cstheme="minorHAnsi"/>
                <w:sz w:val="22"/>
                <w:szCs w:val="22"/>
              </w:rPr>
              <w:t xml:space="preserve">Rectangle MNOP is shown below with </w:t>
            </w:r>
            <m:oMath>
              <m:r>
                <w:rPr>
                  <w:rFonts w:ascii="Cambria Math" w:hAnsi="Cambria Math" w:cstheme="minorHAnsi"/>
                  <w:sz w:val="22"/>
                  <w:szCs w:val="22"/>
                </w:rPr>
                <m:t>m</m:t>
              </m:r>
              <m:r>
                <m:rPr>
                  <m:sty m:val="p"/>
                </m:rPr>
                <w:rPr>
                  <w:rFonts w:ascii="Cambria Math" w:hAnsi="Cambria Math" w:cstheme="minorHAnsi"/>
                  <w:sz w:val="22"/>
                  <w:szCs w:val="22"/>
                </w:rPr>
                <m:t>∠MON=62°</m:t>
              </m:r>
            </m:oMath>
            <w:r w:rsidRPr="00153CF3">
              <w:rPr>
                <w:rFonts w:asciiTheme="minorHAnsi" w:hAnsiTheme="minorHAnsi" w:cstheme="minorHAnsi"/>
                <w:sz w:val="22"/>
                <w:szCs w:val="22"/>
              </w:rPr>
              <w:t xml:space="preserve">. Find </w:t>
            </w:r>
            <m:oMath>
              <m:r>
                <w:rPr>
                  <w:rFonts w:ascii="Cambria Math" w:hAnsi="Cambria Math" w:cstheme="minorHAnsi"/>
                  <w:sz w:val="22"/>
                  <w:szCs w:val="22"/>
                </w:rPr>
                <m:t>m</m:t>
              </m:r>
              <m:r>
                <m:rPr>
                  <m:sty m:val="p"/>
                </m:rPr>
                <w:rPr>
                  <w:rFonts w:ascii="Cambria Math" w:hAnsi="Cambria Math" w:cstheme="minorHAnsi"/>
                  <w:sz w:val="22"/>
                  <w:szCs w:val="22"/>
                </w:rPr>
                <m:t xml:space="preserve">∠OMN and </m:t>
              </m:r>
              <m:r>
                <w:rPr>
                  <w:rFonts w:ascii="Cambria Math" w:hAnsi="Cambria Math" w:cstheme="minorHAnsi"/>
                  <w:sz w:val="22"/>
                  <w:szCs w:val="22"/>
                </w:rPr>
                <m:t>m</m:t>
              </m:r>
              <m:r>
                <m:rPr>
                  <m:sty m:val="p"/>
                </m:rPr>
                <w:rPr>
                  <w:rFonts w:ascii="Cambria Math" w:hAnsi="Cambria Math" w:cstheme="minorHAnsi"/>
                  <w:sz w:val="22"/>
                  <w:szCs w:val="22"/>
                </w:rPr>
                <m:t>∠PRO</m:t>
              </m:r>
            </m:oMath>
            <w:r w:rsidRPr="00153CF3">
              <w:rPr>
                <w:rFonts w:asciiTheme="minorHAnsi" w:hAnsiTheme="minorHAnsi" w:cstheme="minorHAnsi"/>
                <w:sz w:val="22"/>
                <w:szCs w:val="22"/>
              </w:rPr>
              <w:t xml:space="preserve">. Explain your reasoning. </w:t>
            </w:r>
          </w:p>
          <w:p w14:paraId="0E0F6C69" w14:textId="77777777" w:rsidR="00886D2F" w:rsidRPr="00886D2F" w:rsidRDefault="00886D2F" w:rsidP="00886D2F">
            <w:pPr>
              <w:spacing w:before="120" w:after="120" w:line="276" w:lineRule="auto"/>
              <w:ind w:left="720"/>
              <w:rPr>
                <w:rFonts w:asciiTheme="minorHAnsi" w:hAnsiTheme="minorHAnsi" w:cstheme="minorHAnsi"/>
                <w:sz w:val="22"/>
                <w:szCs w:val="22"/>
              </w:rPr>
            </w:pPr>
          </w:p>
          <w:p w14:paraId="2B863D51" w14:textId="60ECDAA0" w:rsidR="00886D2F" w:rsidRPr="00886D2F" w:rsidRDefault="00886D2F" w:rsidP="00886D2F">
            <w:pPr>
              <w:spacing w:before="120" w:after="120" w:line="276" w:lineRule="auto"/>
              <w:jc w:val="center"/>
              <w:rPr>
                <w:rFonts w:asciiTheme="minorHAnsi" w:hAnsiTheme="minorHAnsi" w:cstheme="minorHAnsi"/>
                <w:noProof/>
                <w:sz w:val="22"/>
                <w:szCs w:val="22"/>
              </w:rPr>
            </w:pPr>
            <w:r w:rsidRPr="00886D2F">
              <w:rPr>
                <w:rFonts w:asciiTheme="minorHAnsi" w:hAnsiTheme="minorHAnsi" w:cstheme="minorHAnsi"/>
                <w:noProof/>
                <w:sz w:val="22"/>
                <w:szCs w:val="22"/>
              </w:rPr>
              <w:drawing>
                <wp:inline distT="0" distB="0" distL="0" distR="0" wp14:anchorId="41B83F5F" wp14:editId="5463F42E">
                  <wp:extent cx="2657475" cy="1633902"/>
                  <wp:effectExtent l="0" t="0" r="0" b="4445"/>
                  <wp:docPr id="274418991" name="Picture 274418991" descr="Rectangle MNOP is shown with diangonals drawn that intersect at Point R." title="Rectangle M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1164" cy="1636170"/>
                          </a:xfrm>
                          <a:prstGeom prst="rect">
                            <a:avLst/>
                          </a:prstGeom>
                        </pic:spPr>
                      </pic:pic>
                    </a:graphicData>
                  </a:graphic>
                </wp:inline>
              </w:drawing>
            </w:r>
          </w:p>
          <w:p w14:paraId="57EB21FE" w14:textId="4E6463B1" w:rsidR="00886D2F" w:rsidRPr="00886D2F" w:rsidRDefault="00886D2F" w:rsidP="00886D2F">
            <w:pPr>
              <w:spacing w:before="120" w:after="120" w:line="480" w:lineRule="auto"/>
              <w:ind w:left="1440"/>
              <w:rPr>
                <w:rFonts w:asciiTheme="minorHAnsi" w:hAnsiTheme="minorHAnsi" w:cstheme="minorHAnsi"/>
                <w:noProof/>
                <w:sz w:val="22"/>
                <w:szCs w:val="22"/>
              </w:rPr>
            </w:pPr>
            <m:oMath>
              <m:r>
                <w:rPr>
                  <w:rFonts w:ascii="Cambria Math" w:hAnsi="Cambria Math" w:cstheme="minorHAnsi"/>
                  <w:sz w:val="22"/>
                  <w:szCs w:val="22"/>
                </w:rPr>
                <m:t>m</m:t>
              </m:r>
              <m:r>
                <m:rPr>
                  <m:sty m:val="p"/>
                </m:rPr>
                <w:rPr>
                  <w:rFonts w:ascii="Cambria Math" w:hAnsi="Cambria Math" w:cstheme="minorHAnsi"/>
                  <w:sz w:val="22"/>
                  <w:szCs w:val="22"/>
                </w:rPr>
                <m:t>∠OMN=</m:t>
              </m:r>
            </m:oMath>
            <w:r w:rsidRPr="00886D2F">
              <w:rPr>
                <w:rFonts w:asciiTheme="minorHAnsi" w:hAnsiTheme="minorHAnsi" w:cstheme="minorHAnsi"/>
                <w:noProof/>
                <w:sz w:val="22"/>
                <w:szCs w:val="22"/>
              </w:rPr>
              <w:t xml:space="preserve">  _________</w:t>
            </w:r>
          </w:p>
          <w:p w14:paraId="7283F7BE" w14:textId="24DA5129" w:rsidR="00886D2F" w:rsidRPr="00886D2F" w:rsidRDefault="00886D2F" w:rsidP="00886D2F">
            <w:pPr>
              <w:spacing w:before="120" w:after="120" w:line="480" w:lineRule="auto"/>
              <w:ind w:left="1440"/>
              <w:rPr>
                <w:rFonts w:asciiTheme="minorHAnsi" w:hAnsiTheme="minorHAnsi" w:cstheme="minorHAnsi"/>
                <w:sz w:val="22"/>
                <w:szCs w:val="22"/>
              </w:rPr>
            </w:pPr>
            <m:oMath>
              <m:r>
                <w:rPr>
                  <w:rFonts w:ascii="Cambria Math" w:hAnsi="Cambria Math" w:cstheme="minorHAnsi"/>
                  <w:sz w:val="22"/>
                  <w:szCs w:val="22"/>
                </w:rPr>
                <m:t>m</m:t>
              </m:r>
              <m:r>
                <m:rPr>
                  <m:sty m:val="p"/>
                </m:rPr>
                <w:rPr>
                  <w:rFonts w:ascii="Cambria Math" w:hAnsi="Cambria Math" w:cstheme="minorHAnsi"/>
                  <w:sz w:val="22"/>
                  <w:szCs w:val="22"/>
                </w:rPr>
                <m:t>∠PRO=</m:t>
              </m:r>
            </m:oMath>
            <w:r w:rsidRPr="00886D2F">
              <w:rPr>
                <w:rFonts w:asciiTheme="minorHAnsi" w:hAnsiTheme="minorHAnsi" w:cstheme="minorHAnsi"/>
                <w:sz w:val="22"/>
                <w:szCs w:val="22"/>
              </w:rPr>
              <w:t xml:space="preserve">   _________</w:t>
            </w:r>
          </w:p>
          <w:p w14:paraId="39858B88" w14:textId="254AC2A0" w:rsidR="008E1DE9" w:rsidRPr="00153CF3" w:rsidRDefault="00886D2F" w:rsidP="00153CF3">
            <w:pPr>
              <w:spacing w:before="120" w:after="120"/>
              <w:ind w:left="720"/>
              <w:rPr>
                <w:rFonts w:asciiTheme="minorHAnsi" w:hAnsiTheme="minorHAnsi" w:cstheme="minorHAnsi"/>
                <w:sz w:val="22"/>
                <w:szCs w:val="22"/>
              </w:rPr>
            </w:pPr>
            <w:r w:rsidRPr="00153CF3">
              <w:rPr>
                <w:rFonts w:asciiTheme="minorHAnsi" w:hAnsiTheme="minorHAnsi" w:cstheme="minorHAnsi"/>
                <w:sz w:val="22"/>
                <w:szCs w:val="22"/>
              </w:rPr>
              <w:t xml:space="preserve">A common error a student may make is to find </w:t>
            </w:r>
            <m:oMath>
              <m:r>
                <w:rPr>
                  <w:rFonts w:ascii="Cambria Math" w:hAnsi="Cambria Math" w:cstheme="minorHAnsi"/>
                  <w:sz w:val="22"/>
                  <w:szCs w:val="22"/>
                </w:rPr>
                <m:t>m</m:t>
              </m:r>
              <m:r>
                <m:rPr>
                  <m:sty m:val="p"/>
                </m:rPr>
                <w:rPr>
                  <w:rFonts w:ascii="Cambria Math" w:hAnsi="Cambria Math" w:cstheme="minorHAnsi"/>
                  <w:sz w:val="22"/>
                  <w:szCs w:val="22"/>
                </w:rPr>
                <m:t>∠OMN=62°</m:t>
              </m:r>
            </m:oMath>
            <w:r w:rsidRPr="00153CF3">
              <w:rPr>
                <w:rFonts w:asciiTheme="minorHAnsi" w:hAnsiTheme="minorHAnsi" w:cstheme="minorHAnsi"/>
                <w:sz w:val="22"/>
                <w:szCs w:val="22"/>
              </w:rPr>
              <w:t xml:space="preserve">. This may indicate the student views </w:t>
            </w:r>
            <m:oMath>
              <m:r>
                <m:rPr>
                  <m:sty m:val="p"/>
                </m:rPr>
                <w:rPr>
                  <w:rFonts w:ascii="Cambria Math" w:hAnsi="Cambria Math" w:cstheme="minorHAnsi"/>
                  <w:sz w:val="22"/>
                  <w:szCs w:val="22"/>
                </w:rPr>
                <m:t>∠MON</m:t>
              </m:r>
            </m:oMath>
            <w:r w:rsidRPr="00153CF3">
              <w:rPr>
                <w:rFonts w:asciiTheme="minorHAnsi" w:hAnsiTheme="minorHAnsi" w:cstheme="minorHAnsi"/>
                <w:sz w:val="22"/>
                <w:szCs w:val="22"/>
              </w:rPr>
              <w:t xml:space="preserve"> and </w:t>
            </w:r>
            <m:oMath>
              <m:r>
                <m:rPr>
                  <m:sty m:val="p"/>
                </m:rPr>
                <w:rPr>
                  <w:rFonts w:ascii="Cambria Math" w:hAnsi="Cambria Math" w:cstheme="minorHAnsi"/>
                  <w:sz w:val="22"/>
                  <w:szCs w:val="22"/>
                </w:rPr>
                <m:t>∠OMN</m:t>
              </m:r>
            </m:oMath>
            <w:r w:rsidRPr="00153CF3">
              <w:rPr>
                <w:rFonts w:asciiTheme="minorHAnsi" w:hAnsiTheme="minorHAnsi" w:cstheme="minorHAnsi"/>
                <w:sz w:val="22"/>
                <w:szCs w:val="22"/>
              </w:rPr>
              <w:t xml:space="preserve"> as opposite angles and concludes that they are congruent. Another common error a student may make would be to find </w:t>
            </w:r>
            <m:oMath>
              <m:r>
                <w:rPr>
                  <w:rFonts w:ascii="Cambria Math" w:hAnsi="Cambria Math" w:cstheme="minorHAnsi"/>
                  <w:sz w:val="22"/>
                  <w:szCs w:val="22"/>
                </w:rPr>
                <m:t>m</m:t>
              </m:r>
              <m:r>
                <m:rPr>
                  <m:sty m:val="p"/>
                </m:rPr>
                <w:rPr>
                  <w:rFonts w:ascii="Cambria Math" w:hAnsi="Cambria Math" w:cstheme="minorHAnsi"/>
                  <w:sz w:val="22"/>
                  <w:szCs w:val="22"/>
                </w:rPr>
                <m:t>∠RPO</m:t>
              </m:r>
            </m:oMath>
            <w:r w:rsidRPr="00153CF3">
              <w:rPr>
                <w:rFonts w:asciiTheme="minorHAnsi" w:hAnsiTheme="minorHAnsi" w:cstheme="minorHAnsi"/>
                <w:sz w:val="22"/>
                <w:szCs w:val="22"/>
              </w:rPr>
              <w:t xml:space="preserve"> instead of </w:t>
            </w:r>
            <m:oMath>
              <m:r>
                <w:rPr>
                  <w:rFonts w:ascii="Cambria Math" w:hAnsi="Cambria Math" w:cstheme="minorHAnsi"/>
                  <w:sz w:val="22"/>
                  <w:szCs w:val="22"/>
                </w:rPr>
                <m:t>m</m:t>
              </m:r>
              <m:r>
                <m:rPr>
                  <m:sty m:val="p"/>
                </m:rPr>
                <w:rPr>
                  <w:rFonts w:ascii="Cambria Math" w:hAnsi="Cambria Math" w:cstheme="minorHAnsi"/>
                  <w:sz w:val="22"/>
                  <w:szCs w:val="22"/>
                </w:rPr>
                <m:t>∠PRO</m:t>
              </m:r>
            </m:oMath>
            <w:r w:rsidRPr="00153CF3">
              <w:rPr>
                <w:rFonts w:asciiTheme="minorHAnsi" w:hAnsiTheme="minorHAnsi" w:cstheme="minorHAnsi"/>
                <w:sz w:val="22"/>
                <w:szCs w:val="22"/>
              </w:rPr>
              <w:t>. A student may struggle with identifying the correct angle when the angle is named by three letters instead of named by one letter or indicated by a number. To address these errors, teachers could encourage students to trace their angles to better visualize which angles are being represented in the problem. Students may also benefit from a discussion of why the four smaller triangles inside the rectangle are isosceles triangles.</w:t>
            </w:r>
          </w:p>
        </w:tc>
      </w:tr>
      <w:tr w:rsidR="008E1DE9" w:rsidRPr="00526A48" w14:paraId="1C8CF7A4" w14:textId="77777777" w:rsidTr="003F0ADD">
        <w:trPr>
          <w:trHeight w:val="435"/>
        </w:trPr>
        <w:tc>
          <w:tcPr>
            <w:tcW w:w="14310" w:type="dxa"/>
            <w:shd w:val="clear" w:color="auto" w:fill="F2F2F2" w:themeFill="background1" w:themeFillShade="F2"/>
            <w:vAlign w:val="center"/>
          </w:tcPr>
          <w:p w14:paraId="57A97F7E" w14:textId="35D710D1" w:rsidR="008E1DE9" w:rsidRPr="00526A48" w:rsidRDefault="005C0DEF" w:rsidP="003F0ADD">
            <w:pPr>
              <w:pStyle w:val="Heading3"/>
              <w:ind w:left="0"/>
              <w:rPr>
                <w:rFonts w:ascii="Calibri" w:hAnsi="Calibri" w:cs="Calibri"/>
                <w:sz w:val="22"/>
                <w:szCs w:val="22"/>
              </w:rPr>
            </w:pPr>
            <w:r w:rsidRPr="00526A48">
              <w:rPr>
                <w:rFonts w:ascii="Calibri" w:hAnsi="Calibri" w:cs="Calibri"/>
                <w:sz w:val="22"/>
                <w:szCs w:val="22"/>
              </w:rPr>
              <w:lastRenderedPageBreak/>
              <w:t>Concepts</w:t>
            </w:r>
            <w:r w:rsidR="008E1DE9" w:rsidRPr="00526A48">
              <w:rPr>
                <w:rFonts w:ascii="Calibri" w:hAnsi="Calibri" w:cs="Calibri"/>
                <w:sz w:val="22"/>
                <w:szCs w:val="22"/>
              </w:rPr>
              <w:t xml:space="preserve"> and </w:t>
            </w:r>
            <w:r w:rsidRPr="00526A48">
              <w:rPr>
                <w:rFonts w:ascii="Calibri" w:hAnsi="Calibri" w:cs="Calibri"/>
                <w:sz w:val="22"/>
                <w:szCs w:val="22"/>
              </w:rPr>
              <w:t>Connections</w:t>
            </w:r>
          </w:p>
        </w:tc>
      </w:tr>
      <w:tr w:rsidR="008E1DE9" w:rsidRPr="00526A48" w14:paraId="4318092B" w14:textId="77777777" w:rsidTr="003F0ADD">
        <w:trPr>
          <w:trHeight w:val="1970"/>
        </w:trPr>
        <w:tc>
          <w:tcPr>
            <w:tcW w:w="14310" w:type="dxa"/>
          </w:tcPr>
          <w:p w14:paraId="67051383" w14:textId="342E7C11" w:rsidR="008E1DE9" w:rsidRPr="00526A48" w:rsidRDefault="005C0DEF" w:rsidP="003F0ADD">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02E43A8A"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0C7DD85E" w14:textId="77777777" w:rsidR="009D2E47" w:rsidRPr="00526A48" w:rsidRDefault="009D2E47" w:rsidP="003F0ADD">
            <w:pPr>
              <w:shd w:val="clear" w:color="auto" w:fill="FFFFFF"/>
              <w:spacing w:line="345" w:lineRule="atLeast"/>
              <w:rPr>
                <w:rFonts w:ascii="Calibri" w:eastAsia="Times New Roman" w:hAnsi="Calibri" w:cs="Calibri"/>
                <w:b/>
                <w:bCs/>
                <w:color w:val="1F1F1F"/>
                <w:sz w:val="22"/>
                <w:szCs w:val="22"/>
              </w:rPr>
            </w:pPr>
          </w:p>
          <w:p w14:paraId="5C0F8DCC" w14:textId="49B3BC8B" w:rsidR="009D2E47" w:rsidRPr="00526A48" w:rsidRDefault="009D2E47" w:rsidP="009D2E47">
            <w:pPr>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 xml:space="preserve">Prior to Geometry, students </w:t>
            </w:r>
            <w:r w:rsidR="00B65B1C" w:rsidRPr="00526A48">
              <w:rPr>
                <w:rFonts w:ascii="Calibri" w:hAnsi="Calibri" w:cs="Calibri"/>
                <w:sz w:val="22"/>
                <w:szCs w:val="22"/>
              </w:rPr>
              <w:t>were exposed to rectangles, squares, trapezoids, and parallelograms</w:t>
            </w:r>
            <w:r w:rsidRPr="00526A48">
              <w:rPr>
                <w:rFonts w:ascii="Calibri" w:hAnsi="Calibri" w:cs="Calibri"/>
                <w:sz w:val="22"/>
                <w:szCs w:val="22"/>
              </w:rPr>
              <w:t xml:space="preserve"> (</w:t>
            </w:r>
            <w:proofErr w:type="gramStart"/>
            <w:r w:rsidR="00B65B1C" w:rsidRPr="00526A48">
              <w:rPr>
                <w:rFonts w:ascii="Calibri" w:hAnsi="Calibri" w:cs="Calibri"/>
                <w:sz w:val="22"/>
                <w:szCs w:val="22"/>
              </w:rPr>
              <w:t>8.MG.</w:t>
            </w:r>
            <w:proofErr w:type="gramEnd"/>
            <w:r w:rsidR="00B65B1C" w:rsidRPr="00526A48">
              <w:rPr>
                <w:rFonts w:ascii="Calibri" w:hAnsi="Calibri" w:cs="Calibri"/>
                <w:sz w:val="22"/>
                <w:szCs w:val="22"/>
              </w:rPr>
              <w:t>5</w:t>
            </w:r>
            <w:r w:rsidRPr="00526A48">
              <w:rPr>
                <w:rFonts w:ascii="Calibri" w:hAnsi="Calibri" w:cs="Calibri"/>
                <w:sz w:val="22"/>
                <w:szCs w:val="22"/>
              </w:rPr>
              <w:t xml:space="preserve">). Also, students </w:t>
            </w:r>
            <w:r w:rsidR="00B65B1C" w:rsidRPr="00526A48">
              <w:rPr>
                <w:rFonts w:ascii="Calibri" w:hAnsi="Calibri" w:cs="Calibri"/>
                <w:sz w:val="22"/>
                <w:szCs w:val="22"/>
              </w:rPr>
              <w:t>categorized quadrilaterals based on parallel and perpendicular sides (</w:t>
            </w:r>
            <w:proofErr w:type="gramStart"/>
            <w:r w:rsidR="00B65B1C" w:rsidRPr="00526A48">
              <w:rPr>
                <w:rFonts w:ascii="Calibri" w:hAnsi="Calibri" w:cs="Calibri"/>
                <w:sz w:val="22"/>
                <w:szCs w:val="22"/>
              </w:rPr>
              <w:t>7.MG.</w:t>
            </w:r>
            <w:proofErr w:type="gramEnd"/>
            <w:r w:rsidR="00B65B1C" w:rsidRPr="00526A48">
              <w:rPr>
                <w:rFonts w:ascii="Calibri" w:hAnsi="Calibri" w:cs="Calibri"/>
                <w:sz w:val="22"/>
                <w:szCs w:val="22"/>
              </w:rPr>
              <w:t>3)</w:t>
            </w:r>
            <w:r w:rsidRPr="00526A48">
              <w:rPr>
                <w:rFonts w:ascii="Calibri" w:hAnsi="Calibri" w:cs="Calibri"/>
                <w:sz w:val="22"/>
                <w:szCs w:val="22"/>
              </w:rPr>
              <w:t xml:space="preserve">. </w:t>
            </w:r>
            <w:r w:rsidR="00B65B1C" w:rsidRPr="00526A48">
              <w:rPr>
                <w:rFonts w:ascii="Calibri" w:hAnsi="Calibri" w:cs="Calibri"/>
                <w:sz w:val="22"/>
                <w:szCs w:val="22"/>
              </w:rPr>
              <w:t>Previously, students received practice examining distance within the coordinate plane (</w:t>
            </w:r>
            <w:proofErr w:type="gramStart"/>
            <w:r w:rsidR="00B65B1C" w:rsidRPr="00526A48">
              <w:rPr>
                <w:rFonts w:ascii="Calibri" w:hAnsi="Calibri" w:cs="Calibri"/>
                <w:sz w:val="22"/>
                <w:szCs w:val="22"/>
              </w:rPr>
              <w:t>6.MG.</w:t>
            </w:r>
            <w:proofErr w:type="gramEnd"/>
            <w:r w:rsidR="00B65B1C" w:rsidRPr="00526A48">
              <w:rPr>
                <w:rFonts w:ascii="Calibri" w:hAnsi="Calibri" w:cs="Calibri"/>
                <w:sz w:val="22"/>
                <w:szCs w:val="22"/>
              </w:rPr>
              <w:t>3). During Algebra 1, students examined slopes of parallel and perpendicular lines</w:t>
            </w:r>
            <w:r w:rsidR="00991DE6">
              <w:rPr>
                <w:rFonts w:ascii="Calibri" w:hAnsi="Calibri" w:cs="Calibri"/>
                <w:sz w:val="22"/>
                <w:szCs w:val="22"/>
              </w:rPr>
              <w:t xml:space="preserve"> (A.F.1)</w:t>
            </w:r>
            <w:r w:rsidR="00B65B1C" w:rsidRPr="00526A48">
              <w:rPr>
                <w:rFonts w:ascii="Calibri" w:hAnsi="Calibri" w:cs="Calibri"/>
                <w:sz w:val="22"/>
                <w:szCs w:val="22"/>
              </w:rPr>
              <w:t xml:space="preserve">. </w:t>
            </w:r>
            <w:r w:rsidR="00991DE6">
              <w:rPr>
                <w:rFonts w:ascii="Calibri" w:hAnsi="Calibri" w:cs="Calibri"/>
                <w:sz w:val="22"/>
                <w:szCs w:val="22"/>
              </w:rPr>
              <w:t xml:space="preserve">Throughout Geometry, students will use logic statements to prove and justify (G.RLT.1) parallel lines cut by a transversal (G.RLT.2) and solve problems involving convex polygons (G.PC.2). </w:t>
            </w:r>
            <w:r w:rsidRPr="00526A48">
              <w:rPr>
                <w:rFonts w:ascii="Calibri" w:hAnsi="Calibri" w:cs="Calibri"/>
                <w:sz w:val="22"/>
                <w:szCs w:val="22"/>
              </w:rPr>
              <w:t xml:space="preserve">Given these understandings, students will </w:t>
            </w:r>
            <w:r w:rsidR="00E1464D" w:rsidRPr="00526A48">
              <w:rPr>
                <w:rFonts w:ascii="Calibri" w:hAnsi="Calibri" w:cs="Calibri"/>
                <w:sz w:val="22"/>
                <w:szCs w:val="22"/>
              </w:rPr>
              <w:t>prove, justify, verify, and use theorems and properties relating to quadrilaterals to solve problems, including the relationship between the sides, angles, and diagonals</w:t>
            </w:r>
            <w:r w:rsidR="00332867" w:rsidRPr="00526A48">
              <w:rPr>
                <w:rFonts w:ascii="Calibri" w:hAnsi="Calibri" w:cs="Calibri"/>
                <w:sz w:val="22"/>
                <w:szCs w:val="22"/>
              </w:rPr>
              <w:t xml:space="preserve"> </w:t>
            </w:r>
            <w:r w:rsidR="00153CF3">
              <w:rPr>
                <w:rFonts w:ascii="Calibri" w:hAnsi="Calibri" w:cs="Calibri"/>
                <w:sz w:val="22"/>
                <w:szCs w:val="22"/>
              </w:rPr>
              <w:t xml:space="preserve">in coursework </w:t>
            </w:r>
            <w:r w:rsidR="00332867" w:rsidRPr="00526A48">
              <w:rPr>
                <w:rFonts w:ascii="Calibri" w:hAnsi="Calibri" w:cs="Calibri"/>
                <w:sz w:val="22"/>
                <w:szCs w:val="22"/>
              </w:rPr>
              <w:t>beyond Geometry.</w:t>
            </w:r>
          </w:p>
          <w:p w14:paraId="5BBFB43B" w14:textId="77777777" w:rsidR="009D2E47" w:rsidRPr="00526A48" w:rsidRDefault="009D2E47" w:rsidP="009D2E47">
            <w:pPr>
              <w:rPr>
                <w:rFonts w:ascii="Calibri" w:hAnsi="Calibri" w:cs="Calibri"/>
                <w:sz w:val="22"/>
                <w:szCs w:val="22"/>
              </w:rPr>
            </w:pPr>
          </w:p>
          <w:p w14:paraId="17CFE065" w14:textId="77777777" w:rsidR="008E1DE9" w:rsidRPr="00526A48" w:rsidRDefault="008E1DE9"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19CC2228" w14:textId="77777777" w:rsidR="001F09E8" w:rsidRPr="00526A48" w:rsidRDefault="001F09E8" w:rsidP="001F09E8">
            <w:pPr>
              <w:pStyle w:val="ListParagraph"/>
              <w:numPr>
                <w:ilvl w:val="1"/>
                <w:numId w:val="5"/>
              </w:numPr>
              <w:rPr>
                <w:rFonts w:ascii="Calibri" w:hAnsi="Calibri" w:cs="Calibri"/>
                <w:sz w:val="22"/>
                <w:szCs w:val="22"/>
              </w:rPr>
            </w:pPr>
            <w:r w:rsidRPr="00526A48">
              <w:rPr>
                <w:rFonts w:ascii="Calibri" w:hAnsi="Calibri" w:cs="Calibri"/>
                <w:sz w:val="22"/>
                <w:szCs w:val="22"/>
              </w:rPr>
              <w:t>G.RLT.1</w:t>
            </w:r>
            <w:r w:rsidRPr="00526A48">
              <w:rPr>
                <w:rFonts w:ascii="Calibri" w:hAnsi="Calibri" w:cs="Calibri"/>
                <w:bCs/>
                <w:sz w:val="22"/>
                <w:szCs w:val="22"/>
              </w:rPr>
              <w:t xml:space="preserve"> – </w:t>
            </w:r>
            <w:r w:rsidRPr="00526A48">
              <w:rPr>
                <w:rFonts w:ascii="Calibri" w:hAnsi="Calibri" w:cs="Calibri"/>
                <w:sz w:val="22"/>
                <w:szCs w:val="22"/>
              </w:rPr>
              <w:t>The student will translate logic statements, identify conditional statements, and use and interpret Venn diagrams.</w:t>
            </w:r>
          </w:p>
          <w:p w14:paraId="28CC4745" w14:textId="754F5074" w:rsidR="001F09E8" w:rsidRPr="00526A48" w:rsidRDefault="001F09E8" w:rsidP="00B65B1C">
            <w:pPr>
              <w:pStyle w:val="ListParagraph"/>
              <w:numPr>
                <w:ilvl w:val="1"/>
                <w:numId w:val="5"/>
              </w:numPr>
              <w:rPr>
                <w:rFonts w:ascii="Calibri" w:hAnsi="Calibri" w:cs="Calibri"/>
                <w:sz w:val="22"/>
                <w:szCs w:val="22"/>
              </w:rPr>
            </w:pPr>
            <w:r w:rsidRPr="00526A48">
              <w:rPr>
                <w:rFonts w:ascii="Calibri" w:hAnsi="Calibri" w:cs="Calibri"/>
                <w:sz w:val="22"/>
                <w:szCs w:val="22"/>
              </w:rPr>
              <w:t>G.RLT.2</w:t>
            </w:r>
            <w:r w:rsidRPr="00526A48">
              <w:rPr>
                <w:rFonts w:ascii="Calibri" w:hAnsi="Calibri" w:cs="Calibri"/>
                <w:bCs/>
                <w:sz w:val="22"/>
                <w:szCs w:val="22"/>
              </w:rPr>
              <w:t xml:space="preserve"> – </w:t>
            </w:r>
            <w:r w:rsidRPr="00526A48">
              <w:rPr>
                <w:rFonts w:ascii="Calibri" w:hAnsi="Calibri" w:cs="Calibri"/>
                <w:sz w:val="22"/>
                <w:szCs w:val="22"/>
              </w:rPr>
              <w:t>The student will analyze, prove, and justify the relationships of parallel lines cut by a transversal.</w:t>
            </w:r>
          </w:p>
          <w:p w14:paraId="0A0F3047" w14:textId="534D2F5D" w:rsidR="00E1464D" w:rsidRPr="00526A48" w:rsidRDefault="00E1464D" w:rsidP="00B65B1C">
            <w:pPr>
              <w:pStyle w:val="ListParagraph"/>
              <w:numPr>
                <w:ilvl w:val="1"/>
                <w:numId w:val="5"/>
              </w:numPr>
              <w:rPr>
                <w:rFonts w:ascii="Calibri" w:hAnsi="Calibri" w:cs="Calibri"/>
                <w:sz w:val="22"/>
                <w:szCs w:val="22"/>
              </w:rPr>
            </w:pPr>
            <w:r w:rsidRPr="00526A48">
              <w:rPr>
                <w:rFonts w:ascii="Calibri" w:hAnsi="Calibri" w:cs="Calibri"/>
                <w:sz w:val="22"/>
                <w:szCs w:val="22"/>
              </w:rPr>
              <w:t xml:space="preserve">G.PC.2 – </w:t>
            </w:r>
            <w:r w:rsidR="00AC1C22" w:rsidRPr="00526A48">
              <w:rPr>
                <w:rFonts w:ascii="Calibri" w:hAnsi="Calibri" w:cs="Calibri"/>
                <w:sz w:val="22"/>
                <w:szCs w:val="22"/>
              </w:rPr>
              <w:t>The student will verify relationships and solve problems involving the number of sides and measures of angles of convex polygons.</w:t>
            </w:r>
          </w:p>
          <w:p w14:paraId="1CE0351F" w14:textId="77777777" w:rsidR="008E1DE9" w:rsidRPr="00526A48" w:rsidRDefault="008E1DE9"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5F40E03D" w14:textId="77777777" w:rsidR="006D5207" w:rsidRPr="00526A48" w:rsidRDefault="00C10C27" w:rsidP="006D5207">
            <w:pPr>
              <w:pStyle w:val="SOLStandardhang62"/>
              <w:numPr>
                <w:ilvl w:val="1"/>
                <w:numId w:val="5"/>
              </w:numPr>
              <w:rPr>
                <w:rFonts w:ascii="Calibri" w:hAnsi="Calibri" w:cs="Calibri"/>
                <w:b w:val="0"/>
                <w:bCs/>
                <w:color w:val="000000"/>
                <w:sz w:val="22"/>
                <w:szCs w:val="22"/>
              </w:rPr>
            </w:pPr>
            <w:r w:rsidRPr="00526A48">
              <w:rPr>
                <w:rFonts w:ascii="Calibri" w:hAnsi="Calibri" w:cs="Calibri"/>
              </w:rPr>
              <w:br w:type="page"/>
            </w:r>
            <w:r w:rsidR="006D5207" w:rsidRPr="00526A48">
              <w:rPr>
                <w:rFonts w:ascii="Calibri" w:hAnsi="Calibri" w:cs="Calibri"/>
                <w:b w:val="0"/>
                <w:bCs/>
                <w:color w:val="000000"/>
                <w:sz w:val="22"/>
                <w:szCs w:val="22"/>
              </w:rPr>
              <w:t>6.MG.3 – The student will describe the characteristics of the coordinate plane and graph ordered pairs.</w:t>
            </w:r>
          </w:p>
          <w:p w14:paraId="5C8D6F94" w14:textId="63C9F055" w:rsidR="00B65B1C" w:rsidRPr="00526A48" w:rsidRDefault="00B65B1C" w:rsidP="006D5207">
            <w:pPr>
              <w:pStyle w:val="SOLStandardhang62"/>
              <w:numPr>
                <w:ilvl w:val="1"/>
                <w:numId w:val="5"/>
              </w:numPr>
              <w:rPr>
                <w:rFonts w:ascii="Calibri" w:hAnsi="Calibri" w:cs="Calibri"/>
                <w:b w:val="0"/>
                <w:bCs/>
                <w:color w:val="000000"/>
                <w:sz w:val="22"/>
                <w:szCs w:val="22"/>
              </w:rPr>
            </w:pPr>
            <w:r w:rsidRPr="00526A48">
              <w:rPr>
                <w:rFonts w:ascii="Calibri" w:hAnsi="Calibri" w:cs="Calibri"/>
                <w:b w:val="0"/>
                <w:bCs/>
                <w:color w:val="000000"/>
                <w:sz w:val="22"/>
                <w:szCs w:val="22"/>
              </w:rPr>
              <w:t xml:space="preserve">7.MG.3 – The student will </w:t>
            </w:r>
            <w:proofErr w:type="gramStart"/>
            <w:r w:rsidRPr="00526A48">
              <w:rPr>
                <w:rFonts w:ascii="Calibri" w:hAnsi="Calibri" w:cs="Calibri"/>
                <w:b w:val="0"/>
                <w:bCs/>
                <w:color w:val="000000"/>
                <w:sz w:val="22"/>
                <w:szCs w:val="22"/>
              </w:rPr>
              <w:t>compare</w:t>
            </w:r>
            <w:proofErr w:type="gramEnd"/>
            <w:r w:rsidRPr="00526A48">
              <w:rPr>
                <w:rFonts w:ascii="Calibri" w:hAnsi="Calibri" w:cs="Calibri"/>
                <w:b w:val="0"/>
                <w:bCs/>
                <w:color w:val="000000"/>
                <w:sz w:val="22"/>
                <w:szCs w:val="22"/>
              </w:rPr>
              <w:t xml:space="preserve"> and contrast quadrilaterals based on their properties and determine unknown side lengths and angle measures of quadrilaterals.</w:t>
            </w:r>
          </w:p>
          <w:p w14:paraId="4BF5C4B8" w14:textId="56E76737" w:rsidR="00C10C27" w:rsidRPr="00526A48" w:rsidRDefault="00C10C27" w:rsidP="009E1D32">
            <w:pPr>
              <w:pStyle w:val="ListParagraph"/>
              <w:numPr>
                <w:ilvl w:val="1"/>
                <w:numId w:val="5"/>
              </w:numPr>
              <w:rPr>
                <w:rFonts w:ascii="Calibri" w:hAnsi="Calibri" w:cs="Calibri"/>
                <w:sz w:val="22"/>
                <w:szCs w:val="22"/>
              </w:rPr>
            </w:pPr>
            <w:r w:rsidRPr="00526A48">
              <w:rPr>
                <w:rFonts w:ascii="Calibri" w:hAnsi="Calibri" w:cs="Calibri"/>
                <w:sz w:val="22"/>
                <w:szCs w:val="22"/>
              </w:rPr>
              <w:t>8.MG.5</w:t>
            </w:r>
            <w:r w:rsidR="005E0693" w:rsidRPr="00526A48">
              <w:rPr>
                <w:rFonts w:ascii="Calibri" w:hAnsi="Calibri" w:cs="Calibri"/>
                <w:sz w:val="22"/>
                <w:szCs w:val="22"/>
              </w:rPr>
              <w:t xml:space="preserve"> – </w:t>
            </w:r>
            <w:r w:rsidRPr="00526A48">
              <w:rPr>
                <w:rFonts w:ascii="Calibri" w:hAnsi="Calibri" w:cs="Calibri"/>
                <w:sz w:val="22"/>
                <w:szCs w:val="22"/>
              </w:rPr>
              <w:t>The student will solve area and perimeter problems involving composite plane figures, including those in context.</w:t>
            </w:r>
          </w:p>
          <w:p w14:paraId="6062A31A" w14:textId="72FCFB41" w:rsidR="008E1DE9" w:rsidRPr="007157B4" w:rsidRDefault="00516985" w:rsidP="007157B4">
            <w:pPr>
              <w:pStyle w:val="SOLStandardhang62"/>
              <w:numPr>
                <w:ilvl w:val="1"/>
                <w:numId w:val="5"/>
              </w:numPr>
              <w:rPr>
                <w:rFonts w:ascii="Calibri" w:hAnsi="Calibri" w:cs="Calibri"/>
                <w:b w:val="0"/>
                <w:bCs/>
                <w:sz w:val="22"/>
                <w:szCs w:val="22"/>
              </w:rPr>
            </w:pPr>
            <w:r w:rsidRPr="00526A48">
              <w:rPr>
                <w:rFonts w:ascii="Calibri" w:hAnsi="Calibri" w:cs="Calibri"/>
                <w:b w:val="0"/>
                <w:bCs/>
                <w:sz w:val="22"/>
                <w:szCs w:val="22"/>
              </w:rPr>
              <w:t>A.F.1</w:t>
            </w:r>
            <w:r w:rsidR="00BD469C" w:rsidRPr="00526A48">
              <w:rPr>
                <w:rFonts w:ascii="Calibri" w:hAnsi="Calibri" w:cs="Calibri"/>
                <w:bCs/>
                <w:sz w:val="22"/>
                <w:szCs w:val="22"/>
              </w:rPr>
              <w:t xml:space="preserve"> – </w:t>
            </w:r>
            <w:r w:rsidRPr="00526A48">
              <w:rPr>
                <w:rFonts w:ascii="Calibri" w:hAnsi="Calibri" w:cs="Calibri"/>
                <w:b w:val="0"/>
                <w:bCs/>
                <w:sz w:val="22"/>
                <w:szCs w:val="22"/>
              </w:rPr>
              <w:t>The student will investigate, analyze, and compare linear functions algebraically and graphically</w:t>
            </w:r>
            <w:r w:rsidRPr="00526A48">
              <w:rPr>
                <w:rFonts w:ascii="Calibri" w:hAnsi="Calibri" w:cs="Calibri"/>
                <w:b w:val="0"/>
                <w:bCs/>
                <w:color w:val="auto"/>
                <w:sz w:val="22"/>
                <w:szCs w:val="22"/>
              </w:rPr>
              <w:t>, and model linear relationships.</w:t>
            </w:r>
          </w:p>
        </w:tc>
      </w:tr>
      <w:tr w:rsidR="004B2837" w:rsidRPr="00526A48" w14:paraId="56EFC048" w14:textId="77777777" w:rsidTr="003F0ADD">
        <w:trPr>
          <w:trHeight w:val="530"/>
        </w:trPr>
        <w:tc>
          <w:tcPr>
            <w:tcW w:w="14310" w:type="dxa"/>
            <w:vAlign w:val="center"/>
          </w:tcPr>
          <w:p w14:paraId="507976B0"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48B2F6D2" w14:textId="77777777" w:rsidR="004B2837" w:rsidRDefault="004B2837" w:rsidP="00991DE6">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7580620" w14:textId="0DF10040" w:rsidR="00153CF3" w:rsidRPr="00153CF3" w:rsidRDefault="00153CF3" w:rsidP="00153CF3"/>
        </w:tc>
      </w:tr>
    </w:tbl>
    <w:p w14:paraId="5B03D648" w14:textId="77777777" w:rsidR="00F64D6A" w:rsidRPr="00526A48" w:rsidRDefault="00F64D6A" w:rsidP="00605FC1">
      <w:pPr>
        <w:pStyle w:val="SOLStandardhang6"/>
        <w:rPr>
          <w:rFonts w:ascii="Calibri" w:hAnsi="Calibri" w:cs="Calibri"/>
        </w:rPr>
      </w:pPr>
    </w:p>
    <w:p w14:paraId="6B74D45D" w14:textId="77777777" w:rsidR="00F64D6A" w:rsidRPr="00526A48" w:rsidRDefault="00F64D6A">
      <w:pPr>
        <w:spacing w:after="160" w:line="259" w:lineRule="auto"/>
        <w:rPr>
          <w:rFonts w:ascii="Calibri" w:eastAsia="Calibri" w:hAnsi="Calibri" w:cs="Calibri"/>
          <w:b/>
          <w:color w:val="202020"/>
          <w:szCs w:val="24"/>
        </w:rPr>
      </w:pPr>
      <w:r w:rsidRPr="00526A48">
        <w:rPr>
          <w:rFonts w:ascii="Calibri" w:hAnsi="Calibri" w:cs="Calibri"/>
        </w:rPr>
        <w:br w:type="page"/>
      </w:r>
    </w:p>
    <w:p w14:paraId="2EE13B5A" w14:textId="3D406BD0" w:rsidR="00F64D6A" w:rsidRPr="00526A48" w:rsidRDefault="00F64D6A" w:rsidP="00605FC1">
      <w:pPr>
        <w:pStyle w:val="SOLStandardhang6"/>
        <w:rPr>
          <w:rFonts w:ascii="Calibri" w:hAnsi="Calibri" w:cs="Calibri"/>
          <w:sz w:val="22"/>
          <w:szCs w:val="22"/>
        </w:rPr>
      </w:pPr>
      <w:r w:rsidRPr="00526A48">
        <w:rPr>
          <w:rFonts w:ascii="Calibri" w:hAnsi="Calibri" w:cs="Calibri"/>
          <w:sz w:val="22"/>
          <w:szCs w:val="22"/>
        </w:rPr>
        <w:lastRenderedPageBreak/>
        <w:t>G.PC.</w:t>
      </w:r>
      <w:proofErr w:type="gramStart"/>
      <w:r w:rsidRPr="00526A48">
        <w:rPr>
          <w:rFonts w:ascii="Calibri" w:hAnsi="Calibri" w:cs="Calibri"/>
          <w:sz w:val="22"/>
          <w:szCs w:val="22"/>
        </w:rPr>
        <w:t xml:space="preserve">2  </w:t>
      </w:r>
      <w:r w:rsidRPr="00526A48">
        <w:rPr>
          <w:rFonts w:ascii="Calibri" w:hAnsi="Calibri" w:cs="Calibri"/>
          <w:color w:val="auto"/>
          <w:sz w:val="22"/>
          <w:szCs w:val="22"/>
        </w:rPr>
        <w:t>The</w:t>
      </w:r>
      <w:proofErr w:type="gramEnd"/>
      <w:r w:rsidRPr="00526A48">
        <w:rPr>
          <w:rFonts w:ascii="Calibri" w:hAnsi="Calibri" w:cs="Calibri"/>
          <w:color w:val="auto"/>
          <w:sz w:val="22"/>
          <w:szCs w:val="22"/>
        </w:rPr>
        <w:t xml:space="preserve"> student will verify relationships and solve problems involving the number of sides and measures of angles of convex polygons.</w:t>
      </w:r>
    </w:p>
    <w:p w14:paraId="11AEC52A"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78CE8B16" w14:textId="77777777" w:rsidR="00F64D6A" w:rsidRPr="00526A48" w:rsidRDefault="00F64D6A" w:rsidP="00573D99">
      <w:pPr>
        <w:pStyle w:val="NewLettering"/>
        <w:numPr>
          <w:ilvl w:val="0"/>
          <w:numId w:val="16"/>
        </w:numPr>
        <w:rPr>
          <w:rFonts w:ascii="Calibri" w:hAnsi="Calibri" w:cs="Calibri"/>
          <w:sz w:val="22"/>
          <w:szCs w:val="22"/>
        </w:rPr>
      </w:pPr>
      <w:r w:rsidRPr="00526A48">
        <w:rPr>
          <w:rFonts w:ascii="Calibri" w:hAnsi="Calibri" w:cs="Calibri"/>
          <w:sz w:val="22"/>
          <w:szCs w:val="22"/>
        </w:rPr>
        <w:t>Solve problems</w:t>
      </w:r>
      <w:r w:rsidRPr="00526A48">
        <w:rPr>
          <w:rFonts w:ascii="Calibri" w:hAnsi="Calibri" w:cs="Calibri"/>
          <w:color w:val="C00000"/>
          <w:sz w:val="22"/>
          <w:szCs w:val="22"/>
        </w:rPr>
        <w:t xml:space="preserve"> </w:t>
      </w:r>
      <w:r w:rsidRPr="00526A48">
        <w:rPr>
          <w:rFonts w:ascii="Calibri" w:hAnsi="Calibri" w:cs="Calibri"/>
          <w:sz w:val="22"/>
          <w:szCs w:val="22"/>
        </w:rPr>
        <w:t xml:space="preserve">involving the number of sides of a regular polygon given the measures of the interior and exterior angles of the polygon. </w:t>
      </w:r>
    </w:p>
    <w:p w14:paraId="26BAB8FD" w14:textId="77777777" w:rsidR="00F64D6A" w:rsidRPr="00526A48" w:rsidRDefault="00F64D6A" w:rsidP="00573D99">
      <w:pPr>
        <w:pStyle w:val="NewLettering"/>
        <w:numPr>
          <w:ilvl w:val="0"/>
          <w:numId w:val="16"/>
        </w:numPr>
        <w:rPr>
          <w:rFonts w:ascii="Calibri" w:hAnsi="Calibri" w:cs="Calibri"/>
          <w:sz w:val="22"/>
          <w:szCs w:val="22"/>
        </w:rPr>
      </w:pPr>
      <w:r w:rsidRPr="00526A48">
        <w:rPr>
          <w:rFonts w:ascii="Calibri" w:hAnsi="Calibri" w:cs="Calibri"/>
          <w:sz w:val="22"/>
          <w:szCs w:val="22"/>
        </w:rPr>
        <w:t xml:space="preserve">Justify the relationship between the sum of the measures of the interior and exterior angles of a convex polygon and solve problems involving the sum of the measures of the angles. </w:t>
      </w:r>
    </w:p>
    <w:p w14:paraId="64578E43" w14:textId="77777777" w:rsidR="00F64D6A" w:rsidRPr="00526A48" w:rsidRDefault="00F64D6A" w:rsidP="00573D99">
      <w:pPr>
        <w:pStyle w:val="NewLettering"/>
        <w:numPr>
          <w:ilvl w:val="0"/>
          <w:numId w:val="16"/>
        </w:numPr>
        <w:spacing w:after="240"/>
        <w:rPr>
          <w:rFonts w:ascii="Calibri" w:hAnsi="Calibri" w:cs="Calibri"/>
          <w:sz w:val="22"/>
          <w:szCs w:val="22"/>
        </w:rPr>
      </w:pPr>
      <w:r w:rsidRPr="00526A48">
        <w:rPr>
          <w:rFonts w:ascii="Calibri" w:hAnsi="Calibri" w:cs="Calibri"/>
          <w:sz w:val="22"/>
          <w:szCs w:val="22"/>
        </w:rPr>
        <w:t>Justify the relationship between the measure of each interior and exterior angle of a regular polygon and solve problems involving the measures of the angles.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526A48"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526A48" w:rsidRDefault="00DC7BD5"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DC7BD5" w:rsidRPr="00526A48" w14:paraId="0FA266E1" w14:textId="77777777" w:rsidTr="00370866">
        <w:trPr>
          <w:trHeight w:val="299"/>
        </w:trPr>
        <w:tc>
          <w:tcPr>
            <w:tcW w:w="14310" w:type="dxa"/>
          </w:tcPr>
          <w:p w14:paraId="2EF807F1"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In convex polygons, each interior angle has a measure less than 180°. </w:t>
            </w:r>
          </w:p>
          <w:p w14:paraId="7C557CB1"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In concave polygons, one or more interior angles have a measure greater than 180°.  </w:t>
            </w:r>
          </w:p>
          <w:p w14:paraId="769D91D3"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A regular polygon is a convex polygon that is both equiangular (all angles congruent) and equilateral (all sides congruent).</w:t>
            </w:r>
          </w:p>
          <w:p w14:paraId="15F051DA"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The sum of the measures of the interior angles of a convex polygon may be found by dividing the interior of the polygon into nonoverlapping triangles and multiplying the number of triangles created by 180</w:t>
            </w:r>
            <m:oMath>
              <m:r>
                <w:rPr>
                  <w:rFonts w:ascii="Cambria Math" w:eastAsia="Times New Roman" w:hAnsi="Cambria Math" w:cs="Calibri"/>
                  <w:sz w:val="22"/>
                  <w:szCs w:val="22"/>
                </w:rPr>
                <m:t>°</m:t>
              </m:r>
            </m:oMath>
            <w:r w:rsidRPr="00526A48">
              <w:rPr>
                <w:rFonts w:ascii="Calibri" w:eastAsia="Times New Roman" w:hAnsi="Calibri" w:cs="Calibri"/>
                <w:sz w:val="22"/>
                <w:szCs w:val="22"/>
              </w:rPr>
              <w:t>.</w:t>
            </w:r>
          </w:p>
          <w:p w14:paraId="3F80D7F6"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An exterior angle is formed by extending a side of a polygon. </w:t>
            </w:r>
          </w:p>
          <w:p w14:paraId="4CE9C1F2"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The exterior angle and the corresponding interior angle form a linear pair. </w:t>
            </w:r>
          </w:p>
          <w:p w14:paraId="3EC248FD"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The sum of exterior angles in any convex polygon is 360</w:t>
            </w:r>
            <m:oMath>
              <m:r>
                <w:rPr>
                  <w:rFonts w:ascii="Cambria Math" w:eastAsia="Times New Roman" w:hAnsi="Cambria Math" w:cs="Calibri"/>
                  <w:sz w:val="22"/>
                  <w:szCs w:val="22"/>
                </w:rPr>
                <m:t>°</m:t>
              </m:r>
            </m:oMath>
            <w:r w:rsidRPr="00526A48">
              <w:rPr>
                <w:rFonts w:ascii="Calibri" w:eastAsia="Times New Roman" w:hAnsi="Calibri" w:cs="Calibri"/>
                <w:sz w:val="22"/>
                <w:szCs w:val="22"/>
              </w:rPr>
              <w:t>.</w:t>
            </w:r>
          </w:p>
          <w:p w14:paraId="3E76F737" w14:textId="77777777" w:rsidR="00471D8B" w:rsidRPr="00526A48" w:rsidRDefault="00471D8B" w:rsidP="00573D99">
            <w:pPr>
              <w:numPr>
                <w:ilvl w:val="0"/>
                <w:numId w:val="22"/>
              </w:numPr>
              <w:spacing w:after="60"/>
              <w:ind w:left="346"/>
              <w:textAlignment w:val="baseline"/>
              <w:rPr>
                <w:rFonts w:ascii="Calibri" w:eastAsia="Times New Roman" w:hAnsi="Calibri" w:cs="Calibri"/>
                <w:sz w:val="22"/>
                <w:szCs w:val="22"/>
              </w:rPr>
            </w:pPr>
            <w:r w:rsidRPr="00526A48">
              <w:rPr>
                <w:rFonts w:ascii="Calibri" w:eastAsia="Times New Roman" w:hAnsi="Calibri" w:cs="Calibri"/>
                <w:sz w:val="22"/>
                <w:szCs w:val="22"/>
              </w:rPr>
              <w:t>As the number of sides increases in a regular polygon, the measure of each interior angle increases and the measure of each exterior angle decreases.</w:t>
            </w:r>
          </w:p>
          <w:p w14:paraId="74F6C2A2" w14:textId="77777777" w:rsidR="00471D8B" w:rsidRPr="00526A48" w:rsidRDefault="00471D8B" w:rsidP="00573D99">
            <w:pPr>
              <w:numPr>
                <w:ilvl w:val="0"/>
                <w:numId w:val="22"/>
              </w:numPr>
              <w:spacing w:after="60"/>
              <w:ind w:left="346"/>
              <w:textAlignment w:val="baseline"/>
              <w:rPr>
                <w:rFonts w:ascii="Calibri" w:eastAsia="Times New Roman" w:hAnsi="Calibri" w:cs="Calibri"/>
                <w:b/>
                <w:bCs/>
                <w:noProof/>
                <w:sz w:val="22"/>
                <w:szCs w:val="22"/>
              </w:rPr>
            </w:pPr>
            <w:r w:rsidRPr="00526A48">
              <w:rPr>
                <w:rFonts w:ascii="Calibri" w:eastAsia="Times New Roman" w:hAnsi="Calibri" w:cs="Calibri"/>
                <w:noProof/>
                <w:sz w:val="22"/>
                <w:szCs w:val="22"/>
              </w:rPr>
              <w:t>Given a number of sides, the following chart can be used to organize the polygon formulas.</w:t>
            </w:r>
          </w:p>
          <w:p w14:paraId="4B582579" w14:textId="3995AFE5" w:rsidR="00990A21" w:rsidRPr="00526A48" w:rsidRDefault="00471D8B" w:rsidP="00471D8B">
            <w:pPr>
              <w:pStyle w:val="CFUSFormatting"/>
              <w:numPr>
                <w:ilvl w:val="0"/>
                <w:numId w:val="0"/>
              </w:numPr>
              <w:jc w:val="center"/>
              <w:rPr>
                <w:rFonts w:ascii="Calibri" w:hAnsi="Calibri" w:cs="Calibri"/>
                <w:sz w:val="22"/>
                <w:szCs w:val="22"/>
              </w:rPr>
            </w:pPr>
            <w:r w:rsidRPr="00526A48">
              <w:rPr>
                <w:rFonts w:ascii="Calibri" w:hAnsi="Calibri" w:cs="Calibri"/>
                <w:noProof/>
                <w:sz w:val="22"/>
                <w:szCs w:val="22"/>
              </w:rPr>
              <w:drawing>
                <wp:inline distT="0" distB="0" distL="0" distR="0" wp14:anchorId="3E89C586" wp14:editId="466B7DA5">
                  <wp:extent cx="2233891" cy="1377950"/>
                  <wp:effectExtent l="0" t="0" r="0" b="0"/>
                  <wp:docPr id="18" name="Picture 18" descr="A chart including the four different variations of the polygon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cstate="print">
                            <a:extLst>
                              <a:ext uri="{28A0092B-C50C-407E-A947-70E740481C1C}">
                                <a14:useLocalDpi xmlns:a14="http://schemas.microsoft.com/office/drawing/2010/main" val="0"/>
                              </a:ext>
                            </a:extLst>
                          </a:blip>
                          <a:srcRect l="7872" t="10439" r="23738" b="14614"/>
                          <a:stretch>
                            <a:fillRect/>
                          </a:stretch>
                        </pic:blipFill>
                        <pic:spPr>
                          <a:xfrm>
                            <a:off x="0" y="0"/>
                            <a:ext cx="2253789" cy="1390224"/>
                          </a:xfrm>
                          <a:prstGeom prst="rect">
                            <a:avLst/>
                          </a:prstGeom>
                        </pic:spPr>
                      </pic:pic>
                    </a:graphicData>
                  </a:graphic>
                </wp:inline>
              </w:drawing>
            </w:r>
          </w:p>
        </w:tc>
      </w:tr>
      <w:tr w:rsidR="00DC7BD5" w:rsidRPr="00526A48"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526A48" w:rsidRDefault="00DC7BD5" w:rsidP="00370866">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DC7BD5" w:rsidRPr="00526A48" w14:paraId="513E66B1" w14:textId="77777777" w:rsidTr="00370866">
        <w:trPr>
          <w:trHeight w:val="314"/>
        </w:trPr>
        <w:tc>
          <w:tcPr>
            <w:tcW w:w="14310" w:type="dxa"/>
            <w:shd w:val="clear" w:color="auto" w:fill="auto"/>
          </w:tcPr>
          <w:p w14:paraId="04E798B9" w14:textId="77777777" w:rsidR="00EC02C9" w:rsidRPr="00526A48" w:rsidRDefault="00EC02C9" w:rsidP="00EC02C9">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3C9098E6" w14:textId="77777777" w:rsidR="005C0DEF" w:rsidRPr="00526A48" w:rsidRDefault="005C0DEF" w:rsidP="00EC02C9">
            <w:pPr>
              <w:rPr>
                <w:rFonts w:ascii="Calibri" w:eastAsia="Times New Roman" w:hAnsi="Calibri" w:cs="Calibri"/>
                <w:sz w:val="22"/>
                <w:szCs w:val="22"/>
              </w:rPr>
            </w:pPr>
          </w:p>
          <w:p w14:paraId="2FDE9CD0" w14:textId="7CDC5EBF" w:rsidR="007157B4" w:rsidRDefault="00DC7BD5" w:rsidP="007157B4">
            <w:pPr>
              <w:rPr>
                <w:rStyle w:val="cf01"/>
                <w:rFonts w:ascii="Calibri" w:hAnsi="Calibri" w:cs="Calibri"/>
                <w:sz w:val="22"/>
                <w:szCs w:val="22"/>
              </w:rPr>
            </w:pPr>
            <w:r w:rsidRPr="00526A48">
              <w:rPr>
                <w:rFonts w:ascii="Calibri" w:hAnsi="Calibri" w:cs="Calibri"/>
                <w:b/>
                <w:bCs/>
                <w:sz w:val="22"/>
                <w:szCs w:val="22"/>
              </w:rPr>
              <w:t xml:space="preserve">Mathematical Problem Solving: </w:t>
            </w:r>
            <w:r w:rsidR="007157B4" w:rsidRPr="007157B4">
              <w:rPr>
                <w:rFonts w:ascii="Calibri" w:hAnsi="Calibri" w:cs="Calibri"/>
                <w:sz w:val="22"/>
                <w:szCs w:val="22"/>
              </w:rPr>
              <w:t xml:space="preserve">Students will benefit from examples finding the measure of angles of convex polygons. </w:t>
            </w:r>
            <w:r w:rsidR="007157B4" w:rsidRPr="007157B4">
              <w:rPr>
                <w:rStyle w:val="cf01"/>
                <w:rFonts w:ascii="Calibri" w:hAnsi="Calibri" w:cs="Calibri"/>
                <w:sz w:val="22"/>
                <w:szCs w:val="22"/>
              </w:rPr>
              <w:t>Exa</w:t>
            </w:r>
            <w:r w:rsidR="007157B4" w:rsidRPr="00526A48">
              <w:rPr>
                <w:rStyle w:val="cf01"/>
                <w:rFonts w:ascii="Calibri" w:hAnsi="Calibri" w:cs="Calibri"/>
                <w:sz w:val="22"/>
                <w:szCs w:val="22"/>
              </w:rPr>
              <w:t>mple(s) with common misconceptions follow –</w:t>
            </w:r>
          </w:p>
          <w:p w14:paraId="69BD7E72" w14:textId="77777777" w:rsidR="007157B4" w:rsidRDefault="007157B4" w:rsidP="007157B4">
            <w:pPr>
              <w:rPr>
                <w:rFonts w:ascii="Calibri" w:hAnsi="Calibri" w:cs="Calibri"/>
                <w:sz w:val="22"/>
                <w:szCs w:val="18"/>
              </w:rPr>
            </w:pPr>
          </w:p>
          <w:p w14:paraId="02788A21" w14:textId="14B3B7D9" w:rsidR="007157B4" w:rsidRPr="00153CF3" w:rsidRDefault="007157B4" w:rsidP="00573D99">
            <w:pPr>
              <w:pStyle w:val="ListParagraph"/>
              <w:numPr>
                <w:ilvl w:val="0"/>
                <w:numId w:val="64"/>
              </w:numPr>
              <w:rPr>
                <w:rStyle w:val="cf01"/>
                <w:rFonts w:ascii="Calibri" w:hAnsi="Calibri" w:cs="Calibri"/>
                <w:sz w:val="22"/>
              </w:rPr>
            </w:pPr>
            <w:r w:rsidRPr="00153CF3">
              <w:rPr>
                <w:rFonts w:ascii="Calibri" w:hAnsi="Calibri" w:cs="Calibri"/>
                <w:sz w:val="22"/>
                <w:szCs w:val="18"/>
              </w:rPr>
              <w:t xml:space="preserve">A convex polygon is shown. What is the value of </w:t>
            </w:r>
            <m:oMath>
              <m:r>
                <w:rPr>
                  <w:rFonts w:ascii="Cambria Math" w:hAnsi="Cambria Math" w:cs="Calibri"/>
                  <w:sz w:val="22"/>
                  <w:szCs w:val="18"/>
                </w:rPr>
                <m:t>x</m:t>
              </m:r>
            </m:oMath>
            <w:r w:rsidRPr="00153CF3">
              <w:rPr>
                <w:rFonts w:ascii="Calibri" w:hAnsi="Calibri" w:cs="Calibri"/>
                <w:sz w:val="22"/>
                <w:szCs w:val="18"/>
              </w:rPr>
              <w:t>?</w:t>
            </w:r>
          </w:p>
          <w:p w14:paraId="40EFFB91" w14:textId="5A0B623F" w:rsidR="00DC7BD5" w:rsidRDefault="007157B4" w:rsidP="007157B4">
            <w:pPr>
              <w:pStyle w:val="Bullet1"/>
              <w:numPr>
                <w:ilvl w:val="0"/>
                <w:numId w:val="0"/>
              </w:numPr>
              <w:spacing w:before="0"/>
              <w:jc w:val="center"/>
              <w:rPr>
                <w:rFonts w:ascii="Calibri" w:hAnsi="Calibri" w:cs="Calibri"/>
                <w:b/>
                <w:bCs/>
                <w:sz w:val="22"/>
                <w:szCs w:val="22"/>
              </w:rPr>
            </w:pPr>
            <w:r w:rsidRPr="007157B4">
              <w:rPr>
                <w:rFonts w:ascii="Calibri" w:hAnsi="Calibri" w:cs="Calibri"/>
                <w:b/>
                <w:bCs/>
                <w:noProof/>
                <w:sz w:val="22"/>
                <w:szCs w:val="22"/>
              </w:rPr>
              <w:drawing>
                <wp:inline distT="0" distB="0" distL="0" distR="0" wp14:anchorId="01C50240" wp14:editId="44FCF267">
                  <wp:extent cx="2361537" cy="2267956"/>
                  <wp:effectExtent l="0" t="0" r="1270" b="0"/>
                  <wp:docPr id="1915126557" name="Picture 1" descr="A convex polygon is shown with 6 angles and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26557" name="Picture 1" descr="A convex polygon is shown with 6 angles and sides"/>
                          <pic:cNvPicPr/>
                        </pic:nvPicPr>
                        <pic:blipFill>
                          <a:blip r:embed="rId47"/>
                          <a:stretch>
                            <a:fillRect/>
                          </a:stretch>
                        </pic:blipFill>
                        <pic:spPr>
                          <a:xfrm>
                            <a:off x="0" y="0"/>
                            <a:ext cx="2365480" cy="2271743"/>
                          </a:xfrm>
                          <a:prstGeom prst="rect">
                            <a:avLst/>
                          </a:prstGeom>
                        </pic:spPr>
                      </pic:pic>
                    </a:graphicData>
                  </a:graphic>
                </wp:inline>
              </w:drawing>
            </w:r>
          </w:p>
          <w:p w14:paraId="0A98890B" w14:textId="77777777" w:rsidR="007157B4" w:rsidRDefault="007157B4" w:rsidP="007157B4"/>
          <w:p w14:paraId="385C83A5" w14:textId="7428D942" w:rsidR="007157B4" w:rsidRDefault="007157B4" w:rsidP="00153CF3">
            <w:pPr>
              <w:ind w:left="720"/>
              <w:rPr>
                <w:rFonts w:asciiTheme="minorHAnsi" w:hAnsiTheme="minorHAnsi" w:cstheme="minorHAnsi"/>
                <w:sz w:val="22"/>
                <w:szCs w:val="18"/>
              </w:rPr>
            </w:pPr>
            <w:r w:rsidRPr="007157B4">
              <w:rPr>
                <w:rFonts w:asciiTheme="minorHAnsi" w:hAnsiTheme="minorHAnsi" w:cstheme="minorHAnsi"/>
                <w:sz w:val="22"/>
                <w:szCs w:val="18"/>
              </w:rPr>
              <w:t>A common error a student may make is to write an equation where the sum of the measures of the interior angles is set equal to 360°. This may indicate that a student has confused the sum of the exterior angles with the sum of the interior angles of a convex hexagon. Students may benefit from analyzing the interior angle sum as a pattern that increases by 180 with each added side.</w:t>
            </w:r>
          </w:p>
          <w:p w14:paraId="00C9647F" w14:textId="77777777" w:rsidR="007157B4" w:rsidRPr="007157B4" w:rsidRDefault="007157B4" w:rsidP="007157B4">
            <w:pPr>
              <w:ind w:left="720"/>
              <w:rPr>
                <w:rFonts w:asciiTheme="minorHAnsi" w:hAnsiTheme="minorHAnsi" w:cstheme="minorHAnsi"/>
                <w:sz w:val="22"/>
                <w:szCs w:val="18"/>
              </w:rPr>
            </w:pPr>
          </w:p>
          <w:p w14:paraId="276B0E58" w14:textId="77777777" w:rsidR="0092797E" w:rsidRPr="00526A48" w:rsidRDefault="00DC7BD5" w:rsidP="0092797E">
            <w:pPr>
              <w:rPr>
                <w:rStyle w:val="cf01"/>
                <w:rFonts w:ascii="Calibri" w:hAnsi="Calibri" w:cs="Calibri"/>
                <w:sz w:val="22"/>
                <w:szCs w:val="22"/>
              </w:rPr>
            </w:pPr>
            <w:r w:rsidRPr="00526A48">
              <w:rPr>
                <w:rFonts w:ascii="Calibri" w:hAnsi="Calibri" w:cs="Calibri"/>
                <w:b/>
                <w:bCs/>
                <w:sz w:val="22"/>
                <w:szCs w:val="22"/>
              </w:rPr>
              <w:t xml:space="preserve">Mathematical Communication: </w:t>
            </w:r>
            <w:r w:rsidR="0092797E">
              <w:rPr>
                <w:rFonts w:ascii="Calibri" w:hAnsi="Calibri" w:cs="Calibri"/>
                <w:sz w:val="22"/>
                <w:szCs w:val="22"/>
              </w:rPr>
              <w:t xml:space="preserve">Students will benefit from multiple representations used to solve problems involving convex polygons. </w:t>
            </w:r>
            <w:r w:rsidR="0092797E" w:rsidRPr="00526A48">
              <w:rPr>
                <w:rStyle w:val="cf01"/>
                <w:rFonts w:ascii="Calibri" w:hAnsi="Calibri" w:cs="Calibri"/>
                <w:sz w:val="22"/>
                <w:szCs w:val="22"/>
              </w:rPr>
              <w:t>Example(s) with common misconceptions follow –</w:t>
            </w:r>
          </w:p>
          <w:p w14:paraId="5192BF18" w14:textId="51121DA2" w:rsidR="00DC7BD5" w:rsidRPr="0092797E" w:rsidRDefault="00DC7BD5" w:rsidP="00EC02C9">
            <w:pPr>
              <w:rPr>
                <w:rFonts w:ascii="Calibri" w:hAnsi="Calibri" w:cs="Calibri"/>
                <w:sz w:val="22"/>
                <w:szCs w:val="22"/>
              </w:rPr>
            </w:pPr>
          </w:p>
          <w:p w14:paraId="7DF0F745" w14:textId="77777777" w:rsidR="007157B4" w:rsidRPr="00153CF3" w:rsidRDefault="007157B4" w:rsidP="00573D99">
            <w:pPr>
              <w:pStyle w:val="ListParagraph"/>
              <w:numPr>
                <w:ilvl w:val="0"/>
                <w:numId w:val="63"/>
              </w:numPr>
              <w:ind w:left="706" w:hanging="270"/>
              <w:rPr>
                <w:rFonts w:asciiTheme="minorHAnsi" w:hAnsiTheme="minorHAnsi" w:cstheme="minorHAnsi"/>
                <w:sz w:val="22"/>
                <w:szCs w:val="22"/>
              </w:rPr>
            </w:pPr>
            <w:r w:rsidRPr="00153CF3">
              <w:rPr>
                <w:rFonts w:asciiTheme="minorHAnsi" w:hAnsiTheme="minorHAnsi" w:cstheme="minorHAnsi"/>
                <w:sz w:val="22"/>
                <w:szCs w:val="22"/>
              </w:rPr>
              <w:t xml:space="preserve">Kelvin would like to find the sum of the interior angles in a pentagon. Kelvin thinks that if he can divide the pentagon into triangles, he can find the total interior angle sum. </w:t>
            </w:r>
          </w:p>
          <w:p w14:paraId="43905413" w14:textId="12F62CB4" w:rsidR="008B01F6" w:rsidRDefault="008B01F6" w:rsidP="007157B4">
            <w:pPr>
              <w:jc w:val="center"/>
              <w:rPr>
                <w:rFonts w:asciiTheme="minorHAnsi" w:hAnsiTheme="minorHAnsi" w:cstheme="minorHAnsi"/>
                <w:sz w:val="22"/>
                <w:szCs w:val="22"/>
              </w:rPr>
            </w:pPr>
          </w:p>
          <w:p w14:paraId="091DBA07" w14:textId="547660B4" w:rsidR="008B01F6" w:rsidRDefault="008B01F6" w:rsidP="007157B4">
            <w:pPr>
              <w:jc w:val="center"/>
              <w:rPr>
                <w:rFonts w:asciiTheme="minorHAnsi" w:hAnsiTheme="minorHAnsi" w:cstheme="minorHAnsi"/>
                <w:sz w:val="22"/>
                <w:szCs w:val="22"/>
              </w:rPr>
            </w:pPr>
          </w:p>
          <w:p w14:paraId="5C68C224" w14:textId="77777777" w:rsidR="008B01F6" w:rsidRDefault="008B01F6" w:rsidP="007157B4">
            <w:pPr>
              <w:jc w:val="center"/>
              <w:rPr>
                <w:rFonts w:asciiTheme="minorHAnsi" w:hAnsiTheme="minorHAnsi" w:cstheme="minorHAnsi"/>
                <w:sz w:val="22"/>
                <w:szCs w:val="22"/>
              </w:rPr>
            </w:pPr>
          </w:p>
          <w:p w14:paraId="6E219027" w14:textId="6B876090" w:rsidR="007157B4" w:rsidRPr="007157B4" w:rsidRDefault="007157B4" w:rsidP="007157B4">
            <w:pPr>
              <w:jc w:val="center"/>
              <w:rPr>
                <w:rFonts w:asciiTheme="minorHAnsi" w:hAnsiTheme="minorHAnsi" w:cstheme="minorHAnsi"/>
                <w:sz w:val="22"/>
                <w:szCs w:val="22"/>
              </w:rPr>
            </w:pPr>
            <w:r w:rsidRPr="007157B4">
              <w:rPr>
                <w:rFonts w:asciiTheme="minorHAnsi" w:hAnsiTheme="minorHAnsi" w:cstheme="minorHAnsi"/>
                <w:noProof/>
                <w:sz w:val="22"/>
                <w:szCs w:val="22"/>
              </w:rPr>
              <w:drawing>
                <wp:inline distT="0" distB="0" distL="0" distR="0" wp14:anchorId="7E09B3A5" wp14:editId="5366CD30">
                  <wp:extent cx="3257717" cy="1892397"/>
                  <wp:effectExtent l="0" t="0" r="0" b="0"/>
                  <wp:docPr id="1545817528" name="Picture 1" descr="A pentagon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7528" name="Picture 1" descr="A pentagon is shown"/>
                          <pic:cNvPicPr/>
                        </pic:nvPicPr>
                        <pic:blipFill>
                          <a:blip r:embed="rId48"/>
                          <a:stretch>
                            <a:fillRect/>
                          </a:stretch>
                        </pic:blipFill>
                        <pic:spPr>
                          <a:xfrm>
                            <a:off x="0" y="0"/>
                            <a:ext cx="3257717" cy="1892397"/>
                          </a:xfrm>
                          <a:prstGeom prst="rect">
                            <a:avLst/>
                          </a:prstGeom>
                        </pic:spPr>
                      </pic:pic>
                    </a:graphicData>
                  </a:graphic>
                </wp:inline>
              </w:drawing>
            </w:r>
          </w:p>
          <w:p w14:paraId="7BD7A980" w14:textId="77777777" w:rsidR="007157B4" w:rsidRPr="007157B4" w:rsidRDefault="007157B4" w:rsidP="00EC02C9">
            <w:pPr>
              <w:rPr>
                <w:rFonts w:asciiTheme="minorHAnsi" w:hAnsiTheme="minorHAnsi" w:cstheme="minorHAnsi"/>
                <w:sz w:val="22"/>
                <w:szCs w:val="22"/>
              </w:rPr>
            </w:pPr>
          </w:p>
          <w:p w14:paraId="4FB374C2" w14:textId="32931929" w:rsidR="007157B4" w:rsidRPr="007157B4" w:rsidRDefault="007157B4" w:rsidP="00573D99">
            <w:pPr>
              <w:pStyle w:val="ListParagraph"/>
              <w:numPr>
                <w:ilvl w:val="1"/>
                <w:numId w:val="39"/>
              </w:numPr>
              <w:rPr>
                <w:rFonts w:asciiTheme="minorHAnsi" w:hAnsiTheme="minorHAnsi" w:cstheme="minorHAnsi"/>
                <w:sz w:val="22"/>
                <w:szCs w:val="22"/>
              </w:rPr>
            </w:pPr>
            <w:r w:rsidRPr="007157B4">
              <w:rPr>
                <w:rFonts w:asciiTheme="minorHAnsi" w:hAnsiTheme="minorHAnsi" w:cstheme="minorHAnsi"/>
                <w:sz w:val="22"/>
                <w:szCs w:val="22"/>
              </w:rPr>
              <w:t xml:space="preserve">How many non-overlapping triangles can be formed by drawing all possible diagonals from one vertex of a pentagon? Use the diagram to draw them. </w:t>
            </w:r>
          </w:p>
          <w:p w14:paraId="3CEE967B" w14:textId="77777777" w:rsidR="007157B4" w:rsidRDefault="007157B4" w:rsidP="007157B4">
            <w:pPr>
              <w:ind w:left="720"/>
              <w:rPr>
                <w:rFonts w:asciiTheme="minorHAnsi" w:hAnsiTheme="minorHAnsi" w:cstheme="minorHAnsi"/>
                <w:sz w:val="22"/>
                <w:szCs w:val="22"/>
              </w:rPr>
            </w:pPr>
          </w:p>
          <w:p w14:paraId="44867796" w14:textId="2F6241CD" w:rsidR="007157B4" w:rsidRPr="007157B4" w:rsidRDefault="007157B4" w:rsidP="007157B4">
            <w:pPr>
              <w:ind w:left="720"/>
              <w:rPr>
                <w:rFonts w:asciiTheme="minorHAnsi" w:hAnsiTheme="minorHAnsi" w:cstheme="minorHAnsi"/>
                <w:sz w:val="22"/>
                <w:szCs w:val="22"/>
              </w:rPr>
            </w:pPr>
            <w:r w:rsidRPr="007157B4">
              <w:rPr>
                <w:rFonts w:asciiTheme="minorHAnsi" w:hAnsiTheme="minorHAnsi" w:cstheme="minorHAnsi"/>
                <w:sz w:val="22"/>
                <w:szCs w:val="22"/>
              </w:rPr>
              <w:t xml:space="preserve">A common misconception that some students have is assuming that the number of triangles will be equivalent to the number of sides. This misconception indicates that students will likely misuse or incorrectly remember the formula for the sum of the interior angles as </w:t>
            </w:r>
            <m:oMath>
              <m:r>
                <w:rPr>
                  <w:rFonts w:ascii="Cambria Math" w:hAnsi="Cambria Math" w:cstheme="minorHAnsi"/>
                  <w:sz w:val="22"/>
                  <w:szCs w:val="22"/>
                </w:rPr>
                <m:t>180°n</m:t>
              </m:r>
            </m:oMath>
            <w:r w:rsidRPr="007157B4">
              <w:rPr>
                <w:rFonts w:asciiTheme="minorHAnsi" w:hAnsiTheme="minorHAnsi" w:cstheme="minorHAnsi"/>
                <w:sz w:val="22"/>
                <w:szCs w:val="22"/>
              </w:rPr>
              <w:t xml:space="preserve"> instead of </w:t>
            </w:r>
            <m:oMath>
              <m:r>
                <w:rPr>
                  <w:rFonts w:ascii="Cambria Math" w:hAnsi="Cambria Math" w:cstheme="minorHAnsi"/>
                  <w:sz w:val="22"/>
                  <w:szCs w:val="22"/>
                </w:rPr>
                <m:t>180°(n – 2)</m:t>
              </m:r>
            </m:oMath>
            <w:r w:rsidRPr="007157B4">
              <w:rPr>
                <w:rFonts w:asciiTheme="minorHAnsi" w:hAnsiTheme="minorHAnsi" w:cstheme="minorHAnsi"/>
                <w:sz w:val="22"/>
                <w:szCs w:val="22"/>
              </w:rPr>
              <w:t xml:space="preserve">. Students may benefit from determining the number of triangles as part of a pattern that increases by 1 with every side length that is added. </w:t>
            </w:r>
          </w:p>
          <w:p w14:paraId="141D074D" w14:textId="77777777" w:rsidR="007157B4" w:rsidRPr="007157B4" w:rsidRDefault="007157B4" w:rsidP="00EC02C9">
            <w:pPr>
              <w:rPr>
                <w:rFonts w:asciiTheme="minorHAnsi" w:hAnsiTheme="minorHAnsi" w:cstheme="minorHAnsi"/>
                <w:sz w:val="22"/>
                <w:szCs w:val="22"/>
              </w:rPr>
            </w:pPr>
          </w:p>
          <w:p w14:paraId="7E34ABE3" w14:textId="45B311FC" w:rsidR="007157B4" w:rsidRPr="007157B4" w:rsidRDefault="007157B4" w:rsidP="00573D99">
            <w:pPr>
              <w:pStyle w:val="ListParagraph"/>
              <w:numPr>
                <w:ilvl w:val="1"/>
                <w:numId w:val="39"/>
              </w:numPr>
              <w:rPr>
                <w:rFonts w:asciiTheme="minorHAnsi" w:hAnsiTheme="minorHAnsi" w:cstheme="minorHAnsi"/>
                <w:sz w:val="22"/>
                <w:szCs w:val="22"/>
              </w:rPr>
            </w:pPr>
            <w:r w:rsidRPr="007157B4">
              <w:rPr>
                <w:rFonts w:asciiTheme="minorHAnsi" w:hAnsiTheme="minorHAnsi" w:cstheme="minorHAnsi"/>
                <w:sz w:val="22"/>
                <w:szCs w:val="22"/>
              </w:rPr>
              <w:t xml:space="preserve">Use what you know about the angle measures in each triangle to find the sum of the interior angles of a pentagon. </w:t>
            </w:r>
          </w:p>
          <w:p w14:paraId="7B33F55A" w14:textId="77777777" w:rsidR="007157B4" w:rsidRDefault="007157B4" w:rsidP="007157B4">
            <w:pPr>
              <w:ind w:left="720"/>
              <w:rPr>
                <w:rFonts w:asciiTheme="minorHAnsi" w:hAnsiTheme="minorHAnsi" w:cstheme="minorHAnsi"/>
                <w:sz w:val="22"/>
                <w:szCs w:val="22"/>
              </w:rPr>
            </w:pPr>
          </w:p>
          <w:p w14:paraId="29FFB137" w14:textId="10701129" w:rsidR="00DC7BD5" w:rsidRPr="007157B4" w:rsidRDefault="007157B4" w:rsidP="007157B4">
            <w:pPr>
              <w:ind w:left="720"/>
              <w:rPr>
                <w:rFonts w:ascii="Calibri" w:hAnsi="Calibri" w:cs="Calibri"/>
                <w:sz w:val="22"/>
                <w:szCs w:val="22"/>
              </w:rPr>
            </w:pPr>
            <w:r w:rsidRPr="007157B4">
              <w:rPr>
                <w:rFonts w:asciiTheme="minorHAnsi" w:hAnsiTheme="minorHAnsi" w:cstheme="minorHAnsi"/>
                <w:sz w:val="22"/>
                <w:szCs w:val="22"/>
              </w:rPr>
              <w:t xml:space="preserve">A common error is that even after determining the number of triangles correctly, a student may still apply the interior angle sum theorem incorrectly by using either </w:t>
            </w:r>
            <m:oMath>
              <m:r>
                <w:rPr>
                  <w:rFonts w:ascii="Cambria Math" w:hAnsi="Cambria Math" w:cstheme="minorHAnsi"/>
                  <w:sz w:val="22"/>
                  <w:szCs w:val="22"/>
                </w:rPr>
                <m:t>180°n</m:t>
              </m:r>
            </m:oMath>
            <w:r w:rsidRPr="007157B4">
              <w:rPr>
                <w:rFonts w:asciiTheme="minorHAnsi" w:hAnsiTheme="minorHAnsi" w:cstheme="minorHAnsi"/>
                <w:sz w:val="22"/>
                <w:szCs w:val="22"/>
              </w:rPr>
              <w:t xml:space="preserve"> or </w:t>
            </w:r>
            <m:oMath>
              <m:r>
                <w:rPr>
                  <w:rFonts w:ascii="Cambria Math" w:hAnsi="Cambria Math" w:cstheme="minorHAnsi"/>
                  <w:sz w:val="22"/>
                  <w:szCs w:val="22"/>
                </w:rPr>
                <m:t>360°(n – 2).</m:t>
              </m:r>
            </m:oMath>
            <w:r w:rsidRPr="007157B4">
              <w:rPr>
                <w:rFonts w:asciiTheme="minorHAnsi" w:hAnsiTheme="minorHAnsi" w:cstheme="minorHAnsi"/>
                <w:sz w:val="22"/>
                <w:szCs w:val="22"/>
              </w:rPr>
              <w:t xml:space="preserve"> This error indicates that the student does not understand and connect to the conceptual basis of the interior angle sum theorem. O</w:t>
            </w:r>
            <w:proofErr w:type="spellStart"/>
            <w:r w:rsidRPr="007157B4">
              <w:rPr>
                <w:rFonts w:asciiTheme="minorHAnsi" w:hAnsiTheme="minorHAnsi" w:cstheme="minorHAnsi"/>
                <w:sz w:val="22"/>
                <w:szCs w:val="22"/>
              </w:rPr>
              <w:t>ne</w:t>
            </w:r>
            <w:proofErr w:type="spellEnd"/>
            <w:r w:rsidRPr="007157B4">
              <w:rPr>
                <w:rFonts w:asciiTheme="minorHAnsi" w:hAnsiTheme="minorHAnsi" w:cstheme="minorHAnsi"/>
                <w:sz w:val="22"/>
                <w:szCs w:val="22"/>
              </w:rPr>
              <w:t xml:space="preserve"> strategy would be to have students work through a small subset of polygons, draw in the non-overlapping triangles from one vertex and use the triangle angle sum </w:t>
            </w:r>
            <w:proofErr w:type="gramStart"/>
            <w:r w:rsidRPr="007157B4">
              <w:rPr>
                <w:rFonts w:asciiTheme="minorHAnsi" w:hAnsiTheme="minorHAnsi" w:cstheme="minorHAnsi"/>
                <w:sz w:val="22"/>
                <w:szCs w:val="22"/>
              </w:rPr>
              <w:t>in order to</w:t>
            </w:r>
            <w:proofErr w:type="gramEnd"/>
            <w:r w:rsidRPr="007157B4">
              <w:rPr>
                <w:rFonts w:asciiTheme="minorHAnsi" w:hAnsiTheme="minorHAnsi" w:cstheme="minorHAnsi"/>
                <w:sz w:val="22"/>
                <w:szCs w:val="22"/>
              </w:rPr>
              <w:t xml:space="preserve"> generalize how to find the sum of the interior angles of a convex polygon.</w:t>
            </w:r>
            <w:r w:rsidR="00DC7BD5" w:rsidRPr="007157B4">
              <w:rPr>
                <w:rFonts w:ascii="Calibri" w:hAnsi="Calibri" w:cs="Calibri"/>
                <w:b/>
                <w:bCs/>
                <w:sz w:val="22"/>
                <w:szCs w:val="22"/>
              </w:rPr>
              <w:t xml:space="preserve"> </w:t>
            </w:r>
          </w:p>
        </w:tc>
      </w:tr>
      <w:tr w:rsidR="00DC7BD5" w:rsidRPr="00526A48" w14:paraId="47CF1706" w14:textId="77777777" w:rsidTr="00B950B7">
        <w:trPr>
          <w:trHeight w:val="435"/>
        </w:trPr>
        <w:tc>
          <w:tcPr>
            <w:tcW w:w="14310" w:type="dxa"/>
            <w:shd w:val="clear" w:color="auto" w:fill="F2F2F2" w:themeFill="background1" w:themeFillShade="F2"/>
            <w:vAlign w:val="center"/>
          </w:tcPr>
          <w:p w14:paraId="61F67ABA" w14:textId="11C53E49" w:rsidR="00DC7BD5" w:rsidRPr="00526A48" w:rsidRDefault="005C0DEF" w:rsidP="00370866">
            <w:pPr>
              <w:pStyle w:val="Heading3"/>
              <w:ind w:left="0"/>
              <w:rPr>
                <w:rFonts w:ascii="Calibri" w:hAnsi="Calibri" w:cs="Calibri"/>
                <w:sz w:val="22"/>
                <w:szCs w:val="22"/>
              </w:rPr>
            </w:pPr>
            <w:r w:rsidRPr="00526A48">
              <w:rPr>
                <w:rFonts w:ascii="Calibri" w:hAnsi="Calibri" w:cs="Calibri"/>
                <w:sz w:val="22"/>
                <w:szCs w:val="22"/>
              </w:rPr>
              <w:lastRenderedPageBreak/>
              <w:t>Concepts</w:t>
            </w:r>
            <w:r w:rsidR="00DC7BD5" w:rsidRPr="00526A48">
              <w:rPr>
                <w:rFonts w:ascii="Calibri" w:hAnsi="Calibri" w:cs="Calibri"/>
                <w:sz w:val="22"/>
                <w:szCs w:val="22"/>
              </w:rPr>
              <w:t xml:space="preserve"> and </w:t>
            </w:r>
            <w:r w:rsidRPr="00526A48">
              <w:rPr>
                <w:rFonts w:ascii="Calibri" w:hAnsi="Calibri" w:cs="Calibri"/>
                <w:sz w:val="22"/>
                <w:szCs w:val="22"/>
              </w:rPr>
              <w:t>Connections</w:t>
            </w:r>
          </w:p>
        </w:tc>
      </w:tr>
      <w:tr w:rsidR="00DC7BD5" w:rsidRPr="00526A48" w14:paraId="1A6F371A" w14:textId="77777777" w:rsidTr="00370866">
        <w:trPr>
          <w:trHeight w:val="1970"/>
        </w:trPr>
        <w:tc>
          <w:tcPr>
            <w:tcW w:w="14310" w:type="dxa"/>
          </w:tcPr>
          <w:p w14:paraId="6EB318C5" w14:textId="3DC14279" w:rsidR="00DC7BD5" w:rsidRPr="00526A48" w:rsidRDefault="005C0DEF" w:rsidP="00370866">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7B085F45"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4B335D5C" w14:textId="77777777" w:rsidR="009D2E47" w:rsidRPr="00526A48" w:rsidRDefault="009D2E47" w:rsidP="00370866">
            <w:pPr>
              <w:shd w:val="clear" w:color="auto" w:fill="FFFFFF"/>
              <w:spacing w:line="345" w:lineRule="atLeast"/>
              <w:rPr>
                <w:rFonts w:ascii="Calibri" w:eastAsia="Times New Roman" w:hAnsi="Calibri" w:cs="Calibri"/>
                <w:b/>
                <w:bCs/>
                <w:color w:val="1F1F1F"/>
                <w:sz w:val="22"/>
                <w:szCs w:val="22"/>
              </w:rPr>
            </w:pPr>
          </w:p>
          <w:p w14:paraId="11F4C7AD" w14:textId="4D42B83A" w:rsidR="00E1464D" w:rsidRPr="00526A48" w:rsidRDefault="00E1464D" w:rsidP="00E1464D">
            <w:pPr>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Prior to Geometry, students categorized quadrilaterals based on parallel and perpendicular sides (</w:t>
            </w:r>
            <w:proofErr w:type="gramStart"/>
            <w:r w:rsidRPr="00526A48">
              <w:rPr>
                <w:rFonts w:ascii="Calibri" w:hAnsi="Calibri" w:cs="Calibri"/>
                <w:sz w:val="22"/>
                <w:szCs w:val="22"/>
              </w:rPr>
              <w:t>7.MG.</w:t>
            </w:r>
            <w:proofErr w:type="gramEnd"/>
            <w:r w:rsidRPr="00526A48">
              <w:rPr>
                <w:rFonts w:ascii="Calibri" w:hAnsi="Calibri" w:cs="Calibri"/>
                <w:sz w:val="22"/>
                <w:szCs w:val="22"/>
              </w:rPr>
              <w:t xml:space="preserve">3). Previously, students received practice </w:t>
            </w:r>
            <w:r w:rsidR="00AC1C22" w:rsidRPr="00526A48">
              <w:rPr>
                <w:rFonts w:ascii="Calibri" w:hAnsi="Calibri" w:cs="Calibri"/>
                <w:sz w:val="22"/>
                <w:szCs w:val="22"/>
              </w:rPr>
              <w:t>determining an angle’s measure with regards to supplementary and complementary relationships</w:t>
            </w:r>
            <w:r w:rsidRPr="00526A48">
              <w:rPr>
                <w:rFonts w:ascii="Calibri" w:hAnsi="Calibri" w:cs="Calibri"/>
                <w:sz w:val="22"/>
                <w:szCs w:val="22"/>
              </w:rPr>
              <w:t xml:space="preserve"> (</w:t>
            </w:r>
            <w:proofErr w:type="gramStart"/>
            <w:r w:rsidR="00AC1C22" w:rsidRPr="00526A48">
              <w:rPr>
                <w:rFonts w:ascii="Calibri" w:hAnsi="Calibri" w:cs="Calibri"/>
                <w:sz w:val="22"/>
                <w:szCs w:val="22"/>
              </w:rPr>
              <w:t>8</w:t>
            </w:r>
            <w:r w:rsidRPr="00526A48">
              <w:rPr>
                <w:rFonts w:ascii="Calibri" w:hAnsi="Calibri" w:cs="Calibri"/>
                <w:sz w:val="22"/>
                <w:szCs w:val="22"/>
              </w:rPr>
              <w:t>.MG.</w:t>
            </w:r>
            <w:proofErr w:type="gramEnd"/>
            <w:r w:rsidR="00AC1C22" w:rsidRPr="00526A48">
              <w:rPr>
                <w:rFonts w:ascii="Calibri" w:hAnsi="Calibri" w:cs="Calibri"/>
                <w:sz w:val="22"/>
                <w:szCs w:val="22"/>
              </w:rPr>
              <w:t>1</w:t>
            </w:r>
            <w:r w:rsidRPr="00526A48">
              <w:rPr>
                <w:rFonts w:ascii="Calibri" w:hAnsi="Calibri" w:cs="Calibri"/>
                <w:sz w:val="22"/>
                <w:szCs w:val="22"/>
              </w:rPr>
              <w:t xml:space="preserve">). </w:t>
            </w:r>
            <w:r w:rsidR="00991DE6">
              <w:rPr>
                <w:rFonts w:ascii="Calibri" w:hAnsi="Calibri" w:cs="Calibri"/>
                <w:sz w:val="22"/>
                <w:szCs w:val="22"/>
              </w:rPr>
              <w:t xml:space="preserve">Throughout Geometry, students will solve problems involving quadrilaterals (G.PC.1). </w:t>
            </w:r>
            <w:r w:rsidRPr="00526A48">
              <w:rPr>
                <w:rFonts w:ascii="Calibri" w:hAnsi="Calibri" w:cs="Calibri"/>
                <w:sz w:val="22"/>
                <w:szCs w:val="22"/>
              </w:rPr>
              <w:t>Given these understandings, students will verify</w:t>
            </w:r>
            <w:r w:rsidR="00AC1C22" w:rsidRPr="00526A48">
              <w:rPr>
                <w:rFonts w:ascii="Calibri" w:hAnsi="Calibri" w:cs="Calibri"/>
                <w:sz w:val="22"/>
                <w:szCs w:val="22"/>
              </w:rPr>
              <w:t xml:space="preserve"> relationships</w:t>
            </w:r>
            <w:r w:rsidRPr="00526A48">
              <w:rPr>
                <w:rFonts w:ascii="Calibri" w:hAnsi="Calibri" w:cs="Calibri"/>
                <w:sz w:val="22"/>
                <w:szCs w:val="22"/>
              </w:rPr>
              <w:t xml:space="preserve"> and </w:t>
            </w:r>
            <w:r w:rsidR="00332867" w:rsidRPr="00526A48">
              <w:rPr>
                <w:rFonts w:ascii="Calibri" w:hAnsi="Calibri" w:cs="Calibri"/>
                <w:sz w:val="22"/>
                <w:szCs w:val="22"/>
              </w:rPr>
              <w:t xml:space="preserve">solve problems </w:t>
            </w:r>
            <w:r w:rsidR="00153CF3">
              <w:rPr>
                <w:rFonts w:ascii="Calibri" w:hAnsi="Calibri" w:cs="Calibri"/>
                <w:sz w:val="22"/>
                <w:szCs w:val="22"/>
              </w:rPr>
              <w:t xml:space="preserve">in coursework </w:t>
            </w:r>
            <w:r w:rsidR="00332867" w:rsidRPr="00526A48">
              <w:rPr>
                <w:rFonts w:ascii="Calibri" w:hAnsi="Calibri" w:cs="Calibri"/>
                <w:sz w:val="22"/>
                <w:szCs w:val="22"/>
              </w:rPr>
              <w:t>beyond Geometry</w:t>
            </w:r>
            <w:r w:rsidRPr="00526A48">
              <w:rPr>
                <w:rFonts w:ascii="Calibri" w:hAnsi="Calibri" w:cs="Calibri"/>
                <w:sz w:val="22"/>
                <w:szCs w:val="22"/>
              </w:rPr>
              <w:t>.</w:t>
            </w:r>
          </w:p>
          <w:p w14:paraId="769CE8EC" w14:textId="77777777" w:rsidR="00E1464D" w:rsidRPr="00526A48" w:rsidRDefault="00E1464D" w:rsidP="00E1464D">
            <w:pPr>
              <w:rPr>
                <w:rFonts w:ascii="Calibri" w:hAnsi="Calibri" w:cs="Calibri"/>
                <w:sz w:val="22"/>
                <w:szCs w:val="22"/>
              </w:rPr>
            </w:pPr>
          </w:p>
          <w:p w14:paraId="7CA0A4F6" w14:textId="77777777" w:rsidR="00E1464D" w:rsidRPr="00526A48" w:rsidRDefault="00E1464D" w:rsidP="00E1464D">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7D739A4D" w14:textId="608468FF" w:rsidR="00E1464D" w:rsidRPr="00526A48" w:rsidRDefault="00E1464D" w:rsidP="00E1464D">
            <w:pPr>
              <w:pStyle w:val="ListParagraph"/>
              <w:numPr>
                <w:ilvl w:val="1"/>
                <w:numId w:val="5"/>
              </w:numPr>
              <w:rPr>
                <w:rFonts w:ascii="Calibri" w:hAnsi="Calibri" w:cs="Calibri"/>
                <w:sz w:val="22"/>
                <w:szCs w:val="22"/>
              </w:rPr>
            </w:pPr>
            <w:r w:rsidRPr="00526A48">
              <w:rPr>
                <w:rFonts w:ascii="Calibri" w:hAnsi="Calibri" w:cs="Calibri"/>
                <w:sz w:val="22"/>
                <w:szCs w:val="22"/>
              </w:rPr>
              <w:t xml:space="preserve">G.PC.1 – </w:t>
            </w:r>
            <w:r w:rsidR="00AC1C22" w:rsidRPr="00526A48">
              <w:rPr>
                <w:rFonts w:ascii="Calibri" w:eastAsia="Calibri" w:hAnsi="Calibri" w:cs="Calibri"/>
                <w:bCs/>
                <w:color w:val="000000"/>
                <w:sz w:val="22"/>
                <w:szCs w:val="22"/>
              </w:rPr>
              <w:t>The student will prove and justify theorems and properties of quadrilaterals and verify and use properties of quadrilaterals to solve problems, including the relationships between the sides, angles, and diagonals.</w:t>
            </w:r>
          </w:p>
          <w:p w14:paraId="56F37222" w14:textId="77777777" w:rsidR="00E1464D" w:rsidRPr="00526A48" w:rsidRDefault="00E1464D" w:rsidP="00E1464D">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2B68B7BB" w14:textId="77777777" w:rsidR="00E1464D" w:rsidRPr="00526A48" w:rsidRDefault="00E1464D" w:rsidP="00E1464D">
            <w:pPr>
              <w:pStyle w:val="SOLStandardhang62"/>
              <w:numPr>
                <w:ilvl w:val="1"/>
                <w:numId w:val="5"/>
              </w:numPr>
              <w:rPr>
                <w:rFonts w:ascii="Calibri" w:hAnsi="Calibri" w:cs="Calibri"/>
                <w:b w:val="0"/>
                <w:bCs/>
                <w:color w:val="000000"/>
                <w:sz w:val="22"/>
                <w:szCs w:val="22"/>
              </w:rPr>
            </w:pPr>
            <w:r w:rsidRPr="00526A48">
              <w:rPr>
                <w:rFonts w:ascii="Calibri" w:hAnsi="Calibri" w:cs="Calibri"/>
                <w:b w:val="0"/>
                <w:bCs/>
                <w:color w:val="000000"/>
                <w:sz w:val="22"/>
                <w:szCs w:val="22"/>
              </w:rPr>
              <w:t xml:space="preserve">7.MG.3 – The student will </w:t>
            </w:r>
            <w:proofErr w:type="gramStart"/>
            <w:r w:rsidRPr="00526A48">
              <w:rPr>
                <w:rFonts w:ascii="Calibri" w:hAnsi="Calibri" w:cs="Calibri"/>
                <w:b w:val="0"/>
                <w:bCs/>
                <w:color w:val="000000"/>
                <w:sz w:val="22"/>
                <w:szCs w:val="22"/>
              </w:rPr>
              <w:t>compare</w:t>
            </w:r>
            <w:proofErr w:type="gramEnd"/>
            <w:r w:rsidRPr="00526A48">
              <w:rPr>
                <w:rFonts w:ascii="Calibri" w:hAnsi="Calibri" w:cs="Calibri"/>
                <w:b w:val="0"/>
                <w:bCs/>
                <w:color w:val="000000"/>
                <w:sz w:val="22"/>
                <w:szCs w:val="22"/>
              </w:rPr>
              <w:t xml:space="preserve"> and contrast quadrilaterals based on their properties and determine unknown side lengths and angle measures of quadrilaterals.</w:t>
            </w:r>
          </w:p>
          <w:p w14:paraId="076DCD72" w14:textId="7A9C9884" w:rsidR="008819B7" w:rsidRPr="0092797E" w:rsidRDefault="00AC1C22" w:rsidP="0092797E">
            <w:pPr>
              <w:pStyle w:val="SOLStandardhang62"/>
              <w:numPr>
                <w:ilvl w:val="1"/>
                <w:numId w:val="5"/>
              </w:numPr>
              <w:rPr>
                <w:rFonts w:ascii="Calibri" w:hAnsi="Calibri" w:cs="Calibri"/>
                <w:b w:val="0"/>
                <w:bCs/>
                <w:sz w:val="22"/>
                <w:szCs w:val="22"/>
              </w:rPr>
            </w:pPr>
            <w:r w:rsidRPr="00526A48">
              <w:rPr>
                <w:rFonts w:ascii="Calibri" w:hAnsi="Calibri" w:cs="Calibri"/>
                <w:b w:val="0"/>
                <w:bCs/>
                <w:sz w:val="22"/>
                <w:szCs w:val="22"/>
              </w:rPr>
              <w:t>8.MG.1</w:t>
            </w:r>
            <w:r w:rsidRPr="00526A48">
              <w:rPr>
                <w:rFonts w:ascii="Calibri" w:hAnsi="Calibri" w:cs="Calibri"/>
                <w:bCs/>
                <w:sz w:val="22"/>
                <w:szCs w:val="22"/>
              </w:rPr>
              <w:t xml:space="preserve"> – </w:t>
            </w:r>
            <w:r w:rsidRPr="00526A48">
              <w:rPr>
                <w:rFonts w:ascii="Calibri" w:hAnsi="Calibri" w:cs="Calibri"/>
                <w:b w:val="0"/>
                <w:bCs/>
                <w:sz w:val="22"/>
                <w:szCs w:val="22"/>
              </w:rPr>
              <w:t>The student will use the relationships among pairs of angles that are vertical angles, adjacent angles, supplementary angles, and complementary angles to determine the measure of unknown angles.</w:t>
            </w:r>
          </w:p>
        </w:tc>
      </w:tr>
      <w:tr w:rsidR="004B2837" w:rsidRPr="00526A48" w14:paraId="4CB2B0B4" w14:textId="77777777" w:rsidTr="00F4209E">
        <w:trPr>
          <w:trHeight w:val="530"/>
        </w:trPr>
        <w:tc>
          <w:tcPr>
            <w:tcW w:w="14310" w:type="dxa"/>
            <w:vAlign w:val="center"/>
          </w:tcPr>
          <w:p w14:paraId="22F1D130"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576BB9CF" w14:textId="77777777" w:rsidR="004B2837" w:rsidRDefault="004B2837" w:rsidP="00991DE6">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9D287DA" w14:textId="0022B8B5" w:rsidR="00153CF3" w:rsidRPr="00153CF3" w:rsidRDefault="00153CF3" w:rsidP="00153CF3"/>
        </w:tc>
      </w:tr>
    </w:tbl>
    <w:p w14:paraId="0B99B29A" w14:textId="77777777" w:rsidR="00562F07" w:rsidRPr="00526A48" w:rsidRDefault="00562F07" w:rsidP="00E92E31">
      <w:pPr>
        <w:pStyle w:val="SOLStandardhang67"/>
        <w:rPr>
          <w:rFonts w:ascii="Calibri" w:hAnsi="Calibri" w:cs="Calibri"/>
          <w:sz w:val="22"/>
          <w:szCs w:val="22"/>
        </w:rPr>
      </w:pPr>
    </w:p>
    <w:p w14:paraId="4BECDAF8" w14:textId="77777777" w:rsidR="00471D8B" w:rsidRPr="00526A48" w:rsidRDefault="00471D8B">
      <w:pPr>
        <w:spacing w:after="160" w:line="259" w:lineRule="auto"/>
        <w:rPr>
          <w:rFonts w:ascii="Calibri" w:eastAsia="Calibri" w:hAnsi="Calibri" w:cs="Calibri"/>
          <w:b/>
          <w:color w:val="202020"/>
          <w:sz w:val="22"/>
          <w:szCs w:val="22"/>
        </w:rPr>
      </w:pPr>
      <w:r w:rsidRPr="00526A48">
        <w:rPr>
          <w:rFonts w:ascii="Calibri" w:hAnsi="Calibri" w:cs="Calibri"/>
          <w:sz w:val="22"/>
          <w:szCs w:val="22"/>
        </w:rPr>
        <w:br w:type="page"/>
      </w:r>
    </w:p>
    <w:p w14:paraId="18820CA7" w14:textId="29E4DC86" w:rsidR="00F64D6A" w:rsidRPr="00526A48" w:rsidRDefault="00F64D6A" w:rsidP="00605FC1">
      <w:pPr>
        <w:pStyle w:val="SOLStandardhang6"/>
        <w:rPr>
          <w:rFonts w:ascii="Calibri" w:hAnsi="Calibri" w:cs="Calibri"/>
          <w:sz w:val="22"/>
          <w:szCs w:val="22"/>
        </w:rPr>
      </w:pPr>
      <w:r w:rsidRPr="00526A48">
        <w:rPr>
          <w:rFonts w:ascii="Calibri" w:hAnsi="Calibri" w:cs="Calibri"/>
          <w:sz w:val="22"/>
          <w:szCs w:val="22"/>
        </w:rPr>
        <w:lastRenderedPageBreak/>
        <w:t>G.PC.</w:t>
      </w:r>
      <w:proofErr w:type="gramStart"/>
      <w:r w:rsidRPr="00526A48">
        <w:rPr>
          <w:rFonts w:ascii="Calibri" w:hAnsi="Calibri" w:cs="Calibri"/>
          <w:sz w:val="22"/>
          <w:szCs w:val="22"/>
        </w:rPr>
        <w:t>3  The</w:t>
      </w:r>
      <w:proofErr w:type="gramEnd"/>
      <w:r w:rsidRPr="00526A48">
        <w:rPr>
          <w:rFonts w:ascii="Calibri" w:hAnsi="Calibri" w:cs="Calibri"/>
          <w:sz w:val="22"/>
          <w:szCs w:val="22"/>
        </w:rPr>
        <w:t xml:space="preserve"> student will solve problems, including those in context, by applying properties of circles. </w:t>
      </w:r>
    </w:p>
    <w:p w14:paraId="502C194A"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46D315AE" w14:textId="77777777" w:rsidR="00F64D6A" w:rsidRPr="00526A48" w:rsidRDefault="00F64D6A" w:rsidP="00573D99">
      <w:pPr>
        <w:pStyle w:val="NewLettering"/>
        <w:numPr>
          <w:ilvl w:val="0"/>
          <w:numId w:val="17"/>
        </w:numPr>
        <w:rPr>
          <w:rFonts w:ascii="Calibri" w:hAnsi="Calibri" w:cs="Calibri"/>
          <w:sz w:val="22"/>
          <w:szCs w:val="22"/>
        </w:rPr>
      </w:pPr>
      <w:r w:rsidRPr="00526A48">
        <w:rPr>
          <w:rFonts w:ascii="Calibri" w:hAnsi="Calibri" w:cs="Calibri"/>
          <w:sz w:val="22"/>
          <w:szCs w:val="22"/>
        </w:rPr>
        <w:t xml:space="preserve">Determine the proportional relationship between the arc length or area of a sector and other parts of a circle. </w:t>
      </w:r>
    </w:p>
    <w:p w14:paraId="2AF3A056" w14:textId="77777777" w:rsidR="00F64D6A" w:rsidRPr="00526A48" w:rsidRDefault="00F64D6A" w:rsidP="00573D99">
      <w:pPr>
        <w:pStyle w:val="NewLettering"/>
        <w:numPr>
          <w:ilvl w:val="0"/>
          <w:numId w:val="17"/>
        </w:numPr>
        <w:rPr>
          <w:rFonts w:ascii="Calibri" w:hAnsi="Calibri" w:cs="Calibri"/>
          <w:sz w:val="22"/>
          <w:szCs w:val="22"/>
        </w:rPr>
      </w:pPr>
      <w:r w:rsidRPr="00526A48">
        <w:rPr>
          <w:rFonts w:ascii="Calibri" w:hAnsi="Calibri" w:cs="Calibri"/>
          <w:sz w:val="22"/>
          <w:szCs w:val="22"/>
        </w:rPr>
        <w:t>Solve for arc measures and angles in a circle formed by central angles.</w:t>
      </w:r>
    </w:p>
    <w:p w14:paraId="5F5ABAD6" w14:textId="77777777" w:rsidR="00F64D6A" w:rsidRPr="00526A48" w:rsidRDefault="00F64D6A" w:rsidP="00573D99">
      <w:pPr>
        <w:pStyle w:val="NewLettering"/>
        <w:numPr>
          <w:ilvl w:val="0"/>
          <w:numId w:val="17"/>
        </w:numPr>
        <w:rPr>
          <w:rFonts w:ascii="Calibri" w:hAnsi="Calibri" w:cs="Calibri"/>
          <w:sz w:val="22"/>
          <w:szCs w:val="22"/>
        </w:rPr>
      </w:pPr>
      <w:r w:rsidRPr="00526A48">
        <w:rPr>
          <w:rFonts w:ascii="Calibri" w:hAnsi="Calibri" w:cs="Calibri"/>
          <w:sz w:val="22"/>
          <w:szCs w:val="22"/>
        </w:rPr>
        <w:t>Solve for arc measures and angles in a circle involving inscribed angles.</w:t>
      </w:r>
    </w:p>
    <w:p w14:paraId="36BE9B67" w14:textId="77777777" w:rsidR="00F64D6A" w:rsidRPr="00526A48" w:rsidRDefault="00F64D6A" w:rsidP="00573D99">
      <w:pPr>
        <w:pStyle w:val="NewLettering"/>
        <w:numPr>
          <w:ilvl w:val="0"/>
          <w:numId w:val="17"/>
        </w:numPr>
        <w:rPr>
          <w:rFonts w:ascii="Calibri" w:hAnsi="Calibri" w:cs="Calibri"/>
          <w:sz w:val="22"/>
          <w:szCs w:val="22"/>
        </w:rPr>
      </w:pPr>
      <w:r w:rsidRPr="00526A48">
        <w:rPr>
          <w:rFonts w:ascii="Calibri" w:hAnsi="Calibri" w:cs="Calibri"/>
          <w:sz w:val="22"/>
          <w:szCs w:val="22"/>
        </w:rPr>
        <w:t>Calculate the length of an arc of a circle.</w:t>
      </w:r>
    </w:p>
    <w:p w14:paraId="495C9B54" w14:textId="77777777" w:rsidR="00F64D6A" w:rsidRPr="00526A48" w:rsidRDefault="00F64D6A" w:rsidP="00573D99">
      <w:pPr>
        <w:pStyle w:val="NewLettering"/>
        <w:numPr>
          <w:ilvl w:val="0"/>
          <w:numId w:val="17"/>
        </w:numPr>
        <w:rPr>
          <w:rFonts w:ascii="Calibri" w:hAnsi="Calibri" w:cs="Calibri"/>
          <w:sz w:val="22"/>
          <w:szCs w:val="22"/>
        </w:rPr>
      </w:pPr>
      <w:r w:rsidRPr="00526A48">
        <w:rPr>
          <w:rFonts w:ascii="Calibri" w:hAnsi="Calibri" w:cs="Calibri"/>
          <w:sz w:val="22"/>
          <w:szCs w:val="22"/>
        </w:rPr>
        <w:t>Calculate the area of a sector of a circle.</w:t>
      </w:r>
    </w:p>
    <w:p w14:paraId="00BFC85A" w14:textId="77777777" w:rsidR="00F64D6A" w:rsidRPr="00526A48" w:rsidRDefault="00F64D6A" w:rsidP="00573D99">
      <w:pPr>
        <w:pStyle w:val="NewLettering"/>
        <w:numPr>
          <w:ilvl w:val="0"/>
          <w:numId w:val="17"/>
        </w:numPr>
        <w:spacing w:after="240"/>
        <w:rPr>
          <w:rFonts w:ascii="Calibri" w:hAnsi="Calibri" w:cs="Calibri"/>
          <w:sz w:val="22"/>
          <w:szCs w:val="22"/>
        </w:rPr>
      </w:pPr>
      <w:r w:rsidRPr="00526A48">
        <w:rPr>
          <w:rFonts w:ascii="Calibri" w:hAnsi="Calibri" w:cs="Calibri"/>
          <w:sz w:val="22"/>
          <w:szCs w:val="22"/>
        </w:rPr>
        <w:t xml:space="preserve">Apply arc length or sector area to solve for an unknown measurement of the circle including the radius, diameter, arc measure, central angle, arc length, or sector area.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526A48"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526A48" w:rsidRDefault="00F05D15" w:rsidP="00570306">
            <w:pPr>
              <w:pStyle w:val="Heading3"/>
              <w:rPr>
                <w:rFonts w:ascii="Calibri" w:hAnsi="Calibri" w:cs="Calibri"/>
                <w:sz w:val="22"/>
                <w:szCs w:val="22"/>
              </w:rPr>
            </w:pPr>
            <w:r w:rsidRPr="00526A48">
              <w:rPr>
                <w:rFonts w:ascii="Calibri" w:hAnsi="Calibri" w:cs="Calibri"/>
                <w:sz w:val="22"/>
                <w:szCs w:val="22"/>
              </w:rPr>
              <w:t>Understanding the Standard</w:t>
            </w:r>
          </w:p>
        </w:tc>
      </w:tr>
      <w:tr w:rsidR="00F05D15" w:rsidRPr="00526A48" w14:paraId="4A3231D1" w14:textId="77777777" w:rsidTr="00570306">
        <w:trPr>
          <w:trHeight w:val="299"/>
        </w:trPr>
        <w:tc>
          <w:tcPr>
            <w:tcW w:w="14310" w:type="dxa"/>
          </w:tcPr>
          <w:p w14:paraId="0976A7ED" w14:textId="77777777" w:rsidR="00471D8B" w:rsidRPr="00526A48" w:rsidRDefault="00471D8B" w:rsidP="00573D99">
            <w:pPr>
              <w:numPr>
                <w:ilvl w:val="0"/>
                <w:numId w:val="42"/>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central angle is an angle whose vertex is the center of the circle.</w:t>
            </w:r>
          </w:p>
          <w:p w14:paraId="2814DE28" w14:textId="77777777" w:rsidR="00471D8B" w:rsidRPr="00526A48" w:rsidRDefault="00471D8B" w:rsidP="00573D99">
            <w:pPr>
              <w:numPr>
                <w:ilvl w:val="0"/>
                <w:numId w:val="42"/>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An inscribed angle is an angle whose vertex is a point on the circle and whose sides contain chords of the circle. </w:t>
            </w:r>
          </w:p>
          <w:p w14:paraId="439B5AB4" w14:textId="77777777" w:rsidR="00471D8B" w:rsidRPr="00526A48" w:rsidRDefault="00471D8B" w:rsidP="00573D99">
            <w:pPr>
              <w:numPr>
                <w:ilvl w:val="0"/>
                <w:numId w:val="42"/>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measure of a central angle is equal to the measure of its intercepted arc.</w:t>
            </w:r>
          </w:p>
          <w:p w14:paraId="39F391BE" w14:textId="77777777" w:rsidR="00471D8B" w:rsidRPr="00526A48" w:rsidRDefault="00471D8B" w:rsidP="00573D99">
            <w:pPr>
              <w:numPr>
                <w:ilvl w:val="0"/>
                <w:numId w:val="42"/>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measure of an inscribed angle is half the measure of its intercepted arc.</w:t>
            </w:r>
          </w:p>
          <w:p w14:paraId="502B0482" w14:textId="77777777" w:rsidR="00471D8B" w:rsidRPr="00526A48" w:rsidRDefault="00471D8B" w:rsidP="00573D99">
            <w:pPr>
              <w:numPr>
                <w:ilvl w:val="0"/>
                <w:numId w:val="42"/>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Portions of circles can be thought of in three ways:</w:t>
            </w:r>
          </w:p>
          <w:p w14:paraId="1D58CAF1" w14:textId="77777777" w:rsidR="00471D8B" w:rsidRPr="00526A48" w:rsidRDefault="00471D8B" w:rsidP="00573D99">
            <w:pPr>
              <w:numPr>
                <w:ilvl w:val="1"/>
                <w:numId w:val="42"/>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Arc Measure: Measured in degrees or radians and expresses the portion of the circle out of the whole. It is not affected by the size of the circle.</w:t>
            </w:r>
          </w:p>
          <w:p w14:paraId="726E3F9D" w14:textId="77777777" w:rsidR="00471D8B" w:rsidRPr="00526A48" w:rsidRDefault="00471D8B" w:rsidP="00573D99">
            <w:pPr>
              <w:numPr>
                <w:ilvl w:val="1"/>
                <w:numId w:val="42"/>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Arc Length: Measured in linear units (e.g., inches, meters) and expresses the length of a particular arch. It is affected by the size of the circle.</w:t>
            </w:r>
          </w:p>
          <w:p w14:paraId="0A8B4F7E" w14:textId="77777777" w:rsidR="00471D8B" w:rsidRPr="00526A48" w:rsidRDefault="00471D8B" w:rsidP="00573D99">
            <w:pPr>
              <w:numPr>
                <w:ilvl w:val="1"/>
                <w:numId w:val="42"/>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Sector Area: Measured in square units (e.g., </w:t>
            </w:r>
            <m:oMath>
              <m:r>
                <w:rPr>
                  <w:rFonts w:ascii="Cambria Math" w:eastAsia="Times New Roman" w:hAnsi="Cambria Math" w:cs="Calibri"/>
                  <w:sz w:val="22"/>
                  <w:szCs w:val="22"/>
                </w:rPr>
                <m:t>in</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m:t>
                  </m:r>
                </m:e>
                <m:sup>
                  <m:r>
                    <w:rPr>
                      <w:rFonts w:ascii="Cambria Math" w:eastAsia="Times New Roman" w:hAnsi="Cambria Math" w:cs="Calibri"/>
                      <w:sz w:val="22"/>
                      <w:szCs w:val="22"/>
                    </w:rPr>
                    <m:t>2</m:t>
                  </m:r>
                </m:sup>
              </m:sSup>
            </m:oMath>
            <w:r w:rsidRPr="00526A48">
              <w:rPr>
                <w:rFonts w:ascii="Calibri" w:eastAsia="Times New Roman" w:hAnsi="Calibri" w:cs="Calibri"/>
                <w:sz w:val="22"/>
                <w:szCs w:val="22"/>
              </w:rPr>
              <w:t xml:space="preserve">, </w:t>
            </w:r>
            <m:oMath>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m</m:t>
                  </m:r>
                </m:e>
                <m:sup>
                  <m:r>
                    <w:rPr>
                      <w:rFonts w:ascii="Cambria Math" w:eastAsia="Times New Roman" w:hAnsi="Cambria Math" w:cs="Calibri"/>
                      <w:sz w:val="22"/>
                      <w:szCs w:val="22"/>
                    </w:rPr>
                    <m:t>2</m:t>
                  </m:r>
                </m:sup>
              </m:sSup>
            </m:oMath>
            <w:r w:rsidRPr="00526A48">
              <w:rPr>
                <w:rFonts w:ascii="Calibri" w:eastAsia="Times New Roman" w:hAnsi="Calibri" w:cs="Calibri"/>
                <w:sz w:val="22"/>
                <w:szCs w:val="22"/>
              </w:rPr>
              <w:t>) and expresses how much area is contained within the sector. It is affected by the size of the circle.</w:t>
            </w:r>
          </w:p>
          <w:p w14:paraId="1D754627" w14:textId="77777777" w:rsidR="00471D8B" w:rsidRPr="00526A48" w:rsidRDefault="00471D8B" w:rsidP="00573D99">
            <w:pPr>
              <w:numPr>
                <w:ilvl w:val="0"/>
                <w:numId w:val="42"/>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ratio of the central angle to 360° is proportional to the ratio of the arc length to the circumference of the circle. </w:t>
            </w:r>
          </w:p>
          <w:p w14:paraId="3711148B" w14:textId="77777777" w:rsidR="00471D8B" w:rsidRPr="00526A48" w:rsidRDefault="00471D8B" w:rsidP="00573D99">
            <w:pPr>
              <w:numPr>
                <w:ilvl w:val="0"/>
                <w:numId w:val="42"/>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ratio of the central angle to 360° is proportional to the ratio of the area of the sector to the area of the circle.  </w:t>
            </w:r>
          </w:p>
          <w:p w14:paraId="32A6F5D8" w14:textId="77777777" w:rsidR="00F05D15" w:rsidRPr="00526A48" w:rsidRDefault="00F05D15" w:rsidP="00471D8B">
            <w:pPr>
              <w:pStyle w:val="CFUSFormatting"/>
              <w:numPr>
                <w:ilvl w:val="0"/>
                <w:numId w:val="0"/>
              </w:numPr>
              <w:rPr>
                <w:rFonts w:ascii="Calibri" w:hAnsi="Calibri" w:cs="Calibri"/>
                <w:sz w:val="22"/>
                <w:szCs w:val="22"/>
              </w:rPr>
            </w:pPr>
          </w:p>
        </w:tc>
      </w:tr>
      <w:tr w:rsidR="00F05D15" w:rsidRPr="00526A48" w14:paraId="650281D5" w14:textId="77777777" w:rsidTr="00570306">
        <w:trPr>
          <w:trHeight w:val="435"/>
        </w:trPr>
        <w:tc>
          <w:tcPr>
            <w:tcW w:w="14310" w:type="dxa"/>
            <w:shd w:val="clear" w:color="auto" w:fill="D9D9D9" w:themeFill="background1" w:themeFillShade="D9"/>
            <w:vAlign w:val="center"/>
          </w:tcPr>
          <w:p w14:paraId="02ADEA4F" w14:textId="77777777" w:rsidR="00F05D15" w:rsidRPr="00526A48" w:rsidRDefault="00F05D15" w:rsidP="00570306">
            <w:pPr>
              <w:pStyle w:val="Heading3"/>
              <w:rPr>
                <w:rFonts w:ascii="Calibri" w:hAnsi="Calibri" w:cs="Calibri"/>
                <w:sz w:val="22"/>
                <w:szCs w:val="22"/>
              </w:rPr>
            </w:pPr>
            <w:r w:rsidRPr="00526A48">
              <w:rPr>
                <w:rFonts w:ascii="Calibri" w:hAnsi="Calibri" w:cs="Calibri"/>
                <w:sz w:val="22"/>
                <w:szCs w:val="22"/>
              </w:rPr>
              <w:t>Skills in Practice</w:t>
            </w:r>
          </w:p>
        </w:tc>
      </w:tr>
      <w:tr w:rsidR="00F05D15" w:rsidRPr="00526A48" w14:paraId="141694FD" w14:textId="77777777" w:rsidTr="00570306">
        <w:trPr>
          <w:trHeight w:val="314"/>
        </w:trPr>
        <w:tc>
          <w:tcPr>
            <w:tcW w:w="14310" w:type="dxa"/>
            <w:shd w:val="clear" w:color="auto" w:fill="auto"/>
          </w:tcPr>
          <w:p w14:paraId="2C3BBDDF" w14:textId="77777777" w:rsidR="00F05D15" w:rsidRPr="00526A48" w:rsidRDefault="00F05D15" w:rsidP="00570306">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3FD5A5D7" w14:textId="77777777" w:rsidR="005C0DEF" w:rsidRPr="00526A48" w:rsidRDefault="005C0DEF" w:rsidP="00570306">
            <w:pPr>
              <w:rPr>
                <w:rFonts w:ascii="Calibri" w:eastAsia="Times New Roman" w:hAnsi="Calibri" w:cs="Calibri"/>
                <w:sz w:val="22"/>
                <w:szCs w:val="22"/>
              </w:rPr>
            </w:pPr>
          </w:p>
          <w:p w14:paraId="1074FC4F" w14:textId="067BF394" w:rsidR="00AB7E69" w:rsidRPr="00526A48" w:rsidRDefault="009D2E47" w:rsidP="0092797E">
            <w:pPr>
              <w:pStyle w:val="Bullet1"/>
              <w:numPr>
                <w:ilvl w:val="0"/>
                <w:numId w:val="0"/>
              </w:numPr>
              <w:spacing w:before="0"/>
              <w:rPr>
                <w:rStyle w:val="cf01"/>
                <w:rFonts w:ascii="Calibri" w:hAnsi="Calibri" w:cs="Calibri"/>
                <w:sz w:val="22"/>
                <w:szCs w:val="22"/>
              </w:rPr>
            </w:pPr>
            <w:r w:rsidRPr="00526A48">
              <w:rPr>
                <w:rFonts w:ascii="Calibri" w:hAnsi="Calibri" w:cs="Calibri"/>
                <w:b/>
                <w:bCs/>
                <w:sz w:val="22"/>
                <w:szCs w:val="22"/>
              </w:rPr>
              <w:lastRenderedPageBreak/>
              <w:t>Mathematical Problem Solving:</w:t>
            </w:r>
            <w:r w:rsidRPr="00526A48">
              <w:rPr>
                <w:rFonts w:ascii="Calibri" w:hAnsi="Calibri" w:cs="Calibri"/>
                <w:sz w:val="22"/>
                <w:szCs w:val="22"/>
              </w:rPr>
              <w:t xml:space="preserve"> </w:t>
            </w:r>
            <w:r w:rsidR="0092797E">
              <w:rPr>
                <w:rFonts w:ascii="Calibri" w:hAnsi="Calibri" w:cs="Calibri"/>
                <w:sz w:val="22"/>
                <w:szCs w:val="22"/>
              </w:rPr>
              <w:t xml:space="preserve">Students will benefit from using problem solving strategies to unpack and solve problems given in context regarding circles. </w:t>
            </w:r>
            <w:r w:rsidR="00AB7E69" w:rsidRPr="00526A48">
              <w:rPr>
                <w:rStyle w:val="cf01"/>
                <w:rFonts w:ascii="Calibri" w:hAnsi="Calibri" w:cs="Calibri"/>
                <w:sz w:val="22"/>
                <w:szCs w:val="22"/>
              </w:rPr>
              <w:t>Example(s) with common misconceptions follow –</w:t>
            </w:r>
          </w:p>
          <w:p w14:paraId="6445DAB1" w14:textId="77777777" w:rsidR="00AB7E69" w:rsidRPr="00526A48" w:rsidRDefault="00AB7E69" w:rsidP="00AB7E69">
            <w:pPr>
              <w:rPr>
                <w:rStyle w:val="cf01"/>
                <w:rFonts w:ascii="Calibri" w:hAnsi="Calibri" w:cs="Calibri"/>
                <w:sz w:val="22"/>
                <w:szCs w:val="22"/>
              </w:rPr>
            </w:pPr>
          </w:p>
          <w:p w14:paraId="1010A6DC" w14:textId="77777777" w:rsidR="0092797E" w:rsidRPr="00153CF3" w:rsidRDefault="00AB7E69" w:rsidP="00153CF3">
            <w:pPr>
              <w:pStyle w:val="ListParagraph"/>
              <w:numPr>
                <w:ilvl w:val="0"/>
                <w:numId w:val="6"/>
              </w:numPr>
              <w:rPr>
                <w:rFonts w:ascii="Calibri" w:hAnsi="Calibri" w:cs="Calibri"/>
                <w:sz w:val="22"/>
                <w:szCs w:val="22"/>
              </w:rPr>
            </w:pPr>
            <w:r w:rsidRPr="00153CF3">
              <w:rPr>
                <w:rFonts w:ascii="Calibri" w:hAnsi="Calibri" w:cs="Calibri"/>
                <w:sz w:val="22"/>
                <w:szCs w:val="22"/>
              </w:rPr>
              <w:t xml:space="preserve">Bob divides his circular garden into 10 congruent sectors to plant different types of flowers. The circumference of </w:t>
            </w:r>
            <w:proofErr w:type="gramStart"/>
            <w:r w:rsidRPr="00153CF3">
              <w:rPr>
                <w:rFonts w:ascii="Calibri" w:hAnsi="Calibri" w:cs="Calibri"/>
                <w:sz w:val="22"/>
                <w:szCs w:val="22"/>
              </w:rPr>
              <w:t>Bob’s garden</w:t>
            </w:r>
            <w:proofErr w:type="gramEnd"/>
            <w:r w:rsidRPr="00153CF3">
              <w:rPr>
                <w:rFonts w:ascii="Calibri" w:hAnsi="Calibri" w:cs="Calibri"/>
                <w:sz w:val="22"/>
                <w:szCs w:val="22"/>
              </w:rPr>
              <w:t xml:space="preserve"> is 50.5 feet. </w:t>
            </w:r>
          </w:p>
          <w:p w14:paraId="43C4564D" w14:textId="0CCC2E16" w:rsidR="00AB7E69" w:rsidRPr="00526A48" w:rsidRDefault="00AB7E69" w:rsidP="00AB7E69">
            <w:pPr>
              <w:ind w:left="720"/>
              <w:rPr>
                <w:rFonts w:ascii="Calibri" w:hAnsi="Calibri" w:cs="Calibri"/>
                <w:sz w:val="22"/>
                <w:szCs w:val="22"/>
              </w:rPr>
            </w:pPr>
            <w:r w:rsidRPr="00526A48">
              <w:rPr>
                <w:rFonts w:ascii="Calibri" w:hAnsi="Calibri" w:cs="Calibri"/>
                <w:sz w:val="22"/>
                <w:szCs w:val="22"/>
              </w:rPr>
              <w:t xml:space="preserve">What is the area of one sector of </w:t>
            </w:r>
            <w:proofErr w:type="gramStart"/>
            <w:r w:rsidRPr="00526A48">
              <w:rPr>
                <w:rFonts w:ascii="Calibri" w:hAnsi="Calibri" w:cs="Calibri"/>
                <w:sz w:val="22"/>
                <w:szCs w:val="22"/>
              </w:rPr>
              <w:t>Bob’s garden</w:t>
            </w:r>
            <w:proofErr w:type="gramEnd"/>
            <w:r w:rsidRPr="00526A48">
              <w:rPr>
                <w:rFonts w:ascii="Calibri" w:hAnsi="Calibri" w:cs="Calibri"/>
                <w:sz w:val="22"/>
                <w:szCs w:val="22"/>
              </w:rPr>
              <w:t xml:space="preserve">? </w:t>
            </w:r>
          </w:p>
          <w:p w14:paraId="45FC969B" w14:textId="77777777" w:rsidR="00AB7E69" w:rsidRPr="00526A48" w:rsidRDefault="00AB7E69" w:rsidP="00AB7E69">
            <w:pPr>
              <w:ind w:left="720"/>
              <w:rPr>
                <w:rFonts w:ascii="Calibri" w:hAnsi="Calibri" w:cs="Calibri"/>
                <w:sz w:val="22"/>
                <w:szCs w:val="22"/>
              </w:rPr>
            </w:pPr>
          </w:p>
          <w:p w14:paraId="2C7A335B" w14:textId="292EAAAA" w:rsidR="00AB7E69" w:rsidRPr="00526A48" w:rsidRDefault="0092797E" w:rsidP="00AB7E69">
            <w:pPr>
              <w:ind w:left="720"/>
              <w:rPr>
                <w:rFonts w:ascii="Calibri" w:hAnsi="Calibri" w:cs="Calibri"/>
                <w:sz w:val="22"/>
                <w:szCs w:val="22"/>
              </w:rPr>
            </w:pPr>
            <w:r>
              <w:rPr>
                <w:rFonts w:ascii="Calibri" w:hAnsi="Calibri" w:cs="Calibri"/>
                <w:sz w:val="22"/>
                <w:szCs w:val="22"/>
              </w:rPr>
              <w:t xml:space="preserve">Errors often occur when students fail to implement an action plan to solve contextual problems including circles. </w:t>
            </w:r>
            <w:r w:rsidR="00AB7E69" w:rsidRPr="00526A48">
              <w:rPr>
                <w:rFonts w:ascii="Calibri" w:hAnsi="Calibri" w:cs="Calibri"/>
                <w:sz w:val="22"/>
                <w:szCs w:val="22"/>
              </w:rPr>
              <w:t>Steps students should take are listed below:</w:t>
            </w:r>
          </w:p>
          <w:p w14:paraId="6ADE9BD3" w14:textId="0258E634" w:rsidR="00AB7E69" w:rsidRPr="00526A48" w:rsidRDefault="00AB7E69" w:rsidP="00573D99">
            <w:pPr>
              <w:pStyle w:val="ListParagraph"/>
              <w:numPr>
                <w:ilvl w:val="0"/>
                <w:numId w:val="48"/>
              </w:numPr>
              <w:rPr>
                <w:rFonts w:ascii="Calibri" w:hAnsi="Calibri" w:cs="Calibri"/>
                <w:sz w:val="22"/>
                <w:szCs w:val="22"/>
              </w:rPr>
            </w:pPr>
            <w:r w:rsidRPr="00526A48">
              <w:rPr>
                <w:rFonts w:ascii="Calibri" w:hAnsi="Calibri" w:cs="Calibri"/>
                <w:sz w:val="22"/>
                <w:szCs w:val="22"/>
              </w:rPr>
              <w:t>Draw a figure.</w:t>
            </w:r>
          </w:p>
          <w:p w14:paraId="11B2AE9E" w14:textId="442514AF" w:rsidR="00AB7E69" w:rsidRPr="00526A48" w:rsidRDefault="00AB7E69" w:rsidP="00573D99">
            <w:pPr>
              <w:pStyle w:val="ListParagraph"/>
              <w:numPr>
                <w:ilvl w:val="0"/>
                <w:numId w:val="48"/>
              </w:numPr>
              <w:rPr>
                <w:rFonts w:ascii="Calibri" w:hAnsi="Calibri" w:cs="Calibri"/>
                <w:sz w:val="22"/>
                <w:szCs w:val="22"/>
              </w:rPr>
            </w:pPr>
            <w:r w:rsidRPr="00526A48">
              <w:rPr>
                <w:rFonts w:ascii="Calibri" w:hAnsi="Calibri" w:cs="Calibri"/>
                <w:sz w:val="22"/>
                <w:szCs w:val="22"/>
              </w:rPr>
              <w:t>Find the diameter or radius.</w:t>
            </w:r>
          </w:p>
          <w:p w14:paraId="1166162B" w14:textId="17F11F77" w:rsidR="00AB7E69" w:rsidRPr="00526A48" w:rsidRDefault="00AB7E69" w:rsidP="00573D99">
            <w:pPr>
              <w:pStyle w:val="ListParagraph"/>
              <w:numPr>
                <w:ilvl w:val="0"/>
                <w:numId w:val="48"/>
              </w:numPr>
              <w:rPr>
                <w:rFonts w:ascii="Calibri" w:hAnsi="Calibri" w:cs="Calibri"/>
                <w:sz w:val="22"/>
                <w:szCs w:val="22"/>
              </w:rPr>
            </w:pPr>
            <w:r w:rsidRPr="00526A48">
              <w:rPr>
                <w:rFonts w:ascii="Calibri" w:hAnsi="Calibri" w:cs="Calibri"/>
                <w:sz w:val="22"/>
                <w:szCs w:val="22"/>
              </w:rPr>
              <w:t>Find the area.</w:t>
            </w:r>
          </w:p>
          <w:p w14:paraId="6FBA83E1" w14:textId="3548A489" w:rsidR="00AB7E69" w:rsidRPr="00526A48" w:rsidRDefault="00AB7E69" w:rsidP="00573D99">
            <w:pPr>
              <w:pStyle w:val="ListParagraph"/>
              <w:numPr>
                <w:ilvl w:val="0"/>
                <w:numId w:val="48"/>
              </w:numPr>
              <w:rPr>
                <w:rFonts w:ascii="Calibri" w:hAnsi="Calibri" w:cs="Calibri"/>
                <w:sz w:val="22"/>
                <w:szCs w:val="22"/>
              </w:rPr>
            </w:pPr>
            <w:r w:rsidRPr="00526A48">
              <w:rPr>
                <w:rFonts w:ascii="Calibri" w:hAnsi="Calibri" w:cs="Calibri"/>
                <w:sz w:val="22"/>
                <w:szCs w:val="22"/>
              </w:rPr>
              <w:t>Fine the area of one sector.</w:t>
            </w:r>
          </w:p>
          <w:p w14:paraId="3F0644FD" w14:textId="77777777" w:rsidR="00AB7E69" w:rsidRPr="00526A48" w:rsidRDefault="00AB7E69" w:rsidP="00AB7E69">
            <w:pPr>
              <w:rPr>
                <w:rFonts w:ascii="Calibri" w:hAnsi="Calibri" w:cs="Calibri"/>
                <w:sz w:val="22"/>
                <w:szCs w:val="22"/>
              </w:rPr>
            </w:pPr>
          </w:p>
          <w:p w14:paraId="653ECD86" w14:textId="21253DC0" w:rsidR="00AB7E69" w:rsidRPr="006A113E" w:rsidRDefault="00AB7E69" w:rsidP="00AB7E69">
            <w:pPr>
              <w:ind w:left="720"/>
              <w:rPr>
                <w:rFonts w:ascii="Calibri" w:hAnsi="Calibri" w:cs="Calibri"/>
                <w:i/>
                <w:iCs/>
                <w:sz w:val="22"/>
                <w:szCs w:val="22"/>
              </w:rPr>
            </w:pPr>
            <w:r w:rsidRPr="006A113E">
              <w:rPr>
                <w:rFonts w:ascii="Calibri" w:hAnsi="Calibri" w:cs="Calibri"/>
                <w:i/>
                <w:iCs/>
                <w:sz w:val="22"/>
                <w:szCs w:val="22"/>
              </w:rPr>
              <w:t>The answer is approximately 20.3 sq</w:t>
            </w:r>
            <w:r w:rsidR="00682273" w:rsidRPr="006A113E">
              <w:rPr>
                <w:rFonts w:ascii="Calibri" w:hAnsi="Calibri" w:cs="Calibri"/>
                <w:i/>
                <w:iCs/>
                <w:sz w:val="22"/>
                <w:szCs w:val="22"/>
              </w:rPr>
              <w:t xml:space="preserve">. </w:t>
            </w:r>
            <w:r w:rsidRPr="006A113E">
              <w:rPr>
                <w:rFonts w:ascii="Calibri" w:hAnsi="Calibri" w:cs="Calibri"/>
                <w:i/>
                <w:iCs/>
                <w:sz w:val="22"/>
                <w:szCs w:val="22"/>
              </w:rPr>
              <w:t xml:space="preserve">ft. </w:t>
            </w:r>
          </w:p>
          <w:p w14:paraId="46611E9C" w14:textId="77777777" w:rsidR="00AB7E69" w:rsidRPr="00526A48" w:rsidRDefault="00AB7E69" w:rsidP="00AB7E69">
            <w:pPr>
              <w:rPr>
                <w:rStyle w:val="cf01"/>
                <w:rFonts w:ascii="Calibri" w:hAnsi="Calibri" w:cs="Calibri"/>
                <w:sz w:val="22"/>
                <w:szCs w:val="22"/>
              </w:rPr>
            </w:pPr>
          </w:p>
          <w:p w14:paraId="54902778" w14:textId="77777777" w:rsidR="0082387C" w:rsidRPr="00526A48" w:rsidRDefault="00F05D15" w:rsidP="0082387C">
            <w:pPr>
              <w:rPr>
                <w:rStyle w:val="cf01"/>
                <w:rFonts w:ascii="Calibri" w:hAnsi="Calibri" w:cs="Calibri"/>
                <w:sz w:val="22"/>
                <w:szCs w:val="22"/>
              </w:rPr>
            </w:pPr>
            <w:r w:rsidRPr="00526A48">
              <w:rPr>
                <w:rFonts w:ascii="Calibri" w:hAnsi="Calibri" w:cs="Calibri"/>
                <w:b/>
                <w:bCs/>
                <w:sz w:val="22"/>
                <w:szCs w:val="22"/>
              </w:rPr>
              <w:t xml:space="preserve">Mathematical Reasoning: </w:t>
            </w:r>
            <w:r w:rsidR="0082387C" w:rsidRPr="00526A48">
              <w:rPr>
                <w:rFonts w:ascii="Calibri" w:hAnsi="Calibri" w:cs="Calibri"/>
                <w:sz w:val="22"/>
                <w:szCs w:val="22"/>
              </w:rPr>
              <w:t xml:space="preserve">Students will benefit from additional practice using a measure of one part of the circle to find measures of other parts of the circle. </w:t>
            </w:r>
            <w:r w:rsidR="0082387C" w:rsidRPr="00526A48">
              <w:rPr>
                <w:rStyle w:val="cf01"/>
                <w:rFonts w:ascii="Calibri" w:hAnsi="Calibri" w:cs="Calibri"/>
                <w:sz w:val="22"/>
                <w:szCs w:val="22"/>
              </w:rPr>
              <w:t>Example(s) with common misconceptions follow –</w:t>
            </w:r>
          </w:p>
          <w:p w14:paraId="2B30FC6A" w14:textId="3D6CF359" w:rsidR="00682273" w:rsidRPr="00526A48" w:rsidRDefault="00682273" w:rsidP="0082387C">
            <w:pPr>
              <w:rPr>
                <w:rStyle w:val="cf01"/>
                <w:rFonts w:ascii="Calibri" w:hAnsi="Calibri" w:cs="Calibri"/>
                <w:sz w:val="22"/>
                <w:szCs w:val="22"/>
              </w:rPr>
            </w:pPr>
          </w:p>
          <w:p w14:paraId="75E32FA3" w14:textId="57855609" w:rsidR="00682273" w:rsidRPr="00526A48" w:rsidRDefault="00682273" w:rsidP="00682273">
            <w:pPr>
              <w:ind w:left="720"/>
              <w:rPr>
                <w:rFonts w:ascii="Calibri" w:eastAsia="Tahoma" w:hAnsi="Calibri" w:cs="Calibri"/>
                <w:color w:val="000000" w:themeColor="text1"/>
                <w:kern w:val="24"/>
                <w:sz w:val="22"/>
                <w:szCs w:val="22"/>
              </w:rPr>
            </w:pPr>
            <w:r w:rsidRPr="00526A48">
              <w:rPr>
                <w:rFonts w:ascii="Calibri" w:eastAsia="Tahoma" w:hAnsi="Calibri" w:cs="Calibri"/>
                <w:color w:val="000000" w:themeColor="text1"/>
                <w:kern w:val="24"/>
                <w:sz w:val="22"/>
                <w:szCs w:val="22"/>
              </w:rPr>
              <w:t xml:space="preserve">In Circle </w:t>
            </w:r>
            <w:r w:rsidRPr="00526A48">
              <w:rPr>
                <w:rFonts w:ascii="Calibri" w:eastAsia="Tahoma" w:hAnsi="Calibri" w:cs="Calibri"/>
                <w:i/>
                <w:iCs/>
                <w:color w:val="000000" w:themeColor="text1"/>
                <w:kern w:val="24"/>
                <w:sz w:val="22"/>
                <w:szCs w:val="22"/>
              </w:rPr>
              <w:t>O</w:t>
            </w:r>
            <w:r w:rsidRPr="00526A48">
              <w:rPr>
                <w:rFonts w:ascii="Calibri" w:eastAsia="Tahoma" w:hAnsi="Calibri" w:cs="Calibri"/>
                <w:color w:val="000000" w:themeColor="text1"/>
                <w:kern w:val="24"/>
                <w:sz w:val="22"/>
                <w:szCs w:val="22"/>
              </w:rPr>
              <w:t xml:space="preserve">, the length of </w:t>
            </w:r>
            <m:oMath>
              <m:acc>
                <m:accPr>
                  <m:ctrlPr>
                    <w:rPr>
                      <w:rFonts w:ascii="Cambria Math" w:eastAsia="Tahoma" w:hAnsi="Cambria Math" w:cs="Calibri"/>
                      <w:i/>
                      <w:iCs/>
                      <w:color w:val="000000" w:themeColor="text1"/>
                      <w:kern w:val="24"/>
                      <w:sz w:val="22"/>
                      <w:szCs w:val="22"/>
                    </w:rPr>
                  </m:ctrlPr>
                </m:accPr>
                <m:e>
                  <m:r>
                    <w:rPr>
                      <w:rFonts w:ascii="Cambria Math" w:eastAsia="Tahoma" w:hAnsi="Cambria Math" w:cs="Calibri"/>
                      <w:color w:val="000000" w:themeColor="text1"/>
                      <w:kern w:val="24"/>
                      <w:sz w:val="22"/>
                      <w:szCs w:val="22"/>
                    </w:rPr>
                    <m:t>BC</m:t>
                  </m:r>
                </m:e>
              </m:acc>
            </m:oMath>
            <w:r w:rsidRPr="00526A48">
              <w:rPr>
                <w:rFonts w:ascii="Calibri" w:eastAsia="Tahoma" w:hAnsi="Calibri" w:cs="Calibri"/>
                <w:color w:val="000000" w:themeColor="text1"/>
                <w:kern w:val="24"/>
                <w:sz w:val="22"/>
                <w:szCs w:val="22"/>
              </w:rPr>
              <w:t xml:space="preserve"> is 25.4 cm.</w:t>
            </w:r>
          </w:p>
          <w:p w14:paraId="27A7812B" w14:textId="1892CB8D" w:rsidR="00682273" w:rsidRPr="00526A48" w:rsidRDefault="00682273" w:rsidP="00682273">
            <w:pPr>
              <w:ind w:left="720"/>
              <w:rPr>
                <w:rFonts w:ascii="Calibri" w:eastAsia="Tahoma" w:hAnsi="Calibri" w:cs="Calibri"/>
                <w:color w:val="000000" w:themeColor="text1"/>
                <w:kern w:val="24"/>
                <w:sz w:val="22"/>
                <w:szCs w:val="22"/>
              </w:rPr>
            </w:pPr>
            <w:r w:rsidRPr="00526A48">
              <w:rPr>
                <w:rFonts w:ascii="Calibri" w:eastAsia="Tahoma" w:hAnsi="Calibri" w:cs="Calibri"/>
                <w:color w:val="000000" w:themeColor="text1"/>
                <w:kern w:val="24"/>
                <w:sz w:val="22"/>
                <w:szCs w:val="22"/>
              </w:rPr>
              <w:t xml:space="preserve">Find the length of </w:t>
            </w:r>
            <m:oMath>
              <m:acc>
                <m:accPr>
                  <m:ctrlPr>
                    <w:rPr>
                      <w:rFonts w:ascii="Cambria Math" w:eastAsia="Tahoma" w:hAnsi="Cambria Math" w:cs="Calibri"/>
                      <w:i/>
                      <w:iCs/>
                      <w:color w:val="000000" w:themeColor="text1"/>
                      <w:kern w:val="24"/>
                      <w:sz w:val="22"/>
                      <w:szCs w:val="22"/>
                    </w:rPr>
                  </m:ctrlPr>
                </m:accPr>
                <m:e>
                  <m:r>
                    <w:rPr>
                      <w:rFonts w:ascii="Cambria Math" w:eastAsia="Tahoma" w:hAnsi="Cambria Math" w:cs="Calibri"/>
                      <w:color w:val="000000" w:themeColor="text1"/>
                      <w:kern w:val="24"/>
                      <w:sz w:val="22"/>
                      <w:szCs w:val="22"/>
                    </w:rPr>
                    <m:t>BAC</m:t>
                  </m:r>
                </m:e>
              </m:acc>
            </m:oMath>
            <w:r w:rsidRPr="00526A48">
              <w:rPr>
                <w:rFonts w:ascii="Calibri" w:eastAsia="Tahoma" w:hAnsi="Calibri" w:cs="Calibri"/>
                <w:color w:val="000000" w:themeColor="text1"/>
                <w:kern w:val="24"/>
                <w:sz w:val="22"/>
                <w:szCs w:val="22"/>
              </w:rPr>
              <w:t xml:space="preserve"> to the nearest tenth of a centimeter.</w:t>
            </w:r>
          </w:p>
          <w:p w14:paraId="4F3B128D" w14:textId="77777777" w:rsidR="00682273" w:rsidRPr="00526A48" w:rsidRDefault="00682273" w:rsidP="0082387C">
            <w:pPr>
              <w:rPr>
                <w:rStyle w:val="cf01"/>
                <w:rFonts w:ascii="Calibri" w:hAnsi="Calibri" w:cs="Calibri"/>
                <w:sz w:val="22"/>
                <w:szCs w:val="22"/>
              </w:rPr>
            </w:pPr>
          </w:p>
          <w:p w14:paraId="25650B0D" w14:textId="4A59C3DA" w:rsidR="0082387C" w:rsidRDefault="00682273" w:rsidP="00682273">
            <w:pPr>
              <w:jc w:val="center"/>
              <w:rPr>
                <w:rFonts w:ascii="Calibri" w:hAnsi="Calibri" w:cs="Calibri"/>
                <w:sz w:val="22"/>
                <w:szCs w:val="22"/>
              </w:rPr>
            </w:pPr>
            <w:r w:rsidRPr="00526A48">
              <w:rPr>
                <w:rFonts w:ascii="Calibri" w:hAnsi="Calibri" w:cs="Calibri"/>
                <w:noProof/>
                <w:sz w:val="22"/>
                <w:szCs w:val="22"/>
              </w:rPr>
              <w:drawing>
                <wp:inline distT="0" distB="0" distL="0" distR="0" wp14:anchorId="70BB6D1E" wp14:editId="3C9C46CB">
                  <wp:extent cx="1555082" cy="1714125"/>
                  <wp:effectExtent l="0" t="0" r="7620" b="635"/>
                  <wp:docPr id="63173989" name="Picture 1" descr="Circle O is shown with sector of 54 degrees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989" name="Picture 1" descr="Circle O is shown with sector of 54 degrees is shown"/>
                          <pic:cNvPicPr/>
                        </pic:nvPicPr>
                        <pic:blipFill>
                          <a:blip r:embed="rId49"/>
                          <a:stretch>
                            <a:fillRect/>
                          </a:stretch>
                        </pic:blipFill>
                        <pic:spPr>
                          <a:xfrm>
                            <a:off x="0" y="0"/>
                            <a:ext cx="1563394" cy="1723287"/>
                          </a:xfrm>
                          <a:prstGeom prst="rect">
                            <a:avLst/>
                          </a:prstGeom>
                        </pic:spPr>
                      </pic:pic>
                    </a:graphicData>
                  </a:graphic>
                </wp:inline>
              </w:drawing>
            </w:r>
          </w:p>
          <w:p w14:paraId="58DC117E" w14:textId="77777777" w:rsidR="0092797E" w:rsidRPr="00526A48" w:rsidRDefault="0092797E" w:rsidP="00682273">
            <w:pPr>
              <w:jc w:val="center"/>
              <w:rPr>
                <w:rFonts w:ascii="Calibri" w:hAnsi="Calibri" w:cs="Calibri"/>
                <w:sz w:val="22"/>
                <w:szCs w:val="22"/>
              </w:rPr>
            </w:pPr>
          </w:p>
          <w:p w14:paraId="640AF99B" w14:textId="36B6BA3C" w:rsidR="00F05D15" w:rsidRPr="00526A48" w:rsidRDefault="00682273" w:rsidP="00682273">
            <w:pPr>
              <w:ind w:left="720"/>
              <w:rPr>
                <w:rFonts w:ascii="Calibri" w:hAnsi="Calibri" w:cs="Calibri"/>
                <w:sz w:val="22"/>
                <w:szCs w:val="22"/>
              </w:rPr>
            </w:pPr>
            <w:r w:rsidRPr="00682273">
              <w:rPr>
                <w:rFonts w:ascii="Calibri" w:hAnsi="Calibri" w:cs="Calibri"/>
                <w:sz w:val="22"/>
                <w:szCs w:val="22"/>
              </w:rPr>
              <w:t xml:space="preserve">Common </w:t>
            </w:r>
            <w:r w:rsidRPr="00526A48">
              <w:rPr>
                <w:rFonts w:ascii="Calibri" w:hAnsi="Calibri" w:cs="Calibri"/>
                <w:sz w:val="22"/>
                <w:szCs w:val="22"/>
              </w:rPr>
              <w:t>misconceptions exist when s</w:t>
            </w:r>
            <w:r w:rsidRPr="00682273">
              <w:rPr>
                <w:rFonts w:ascii="Calibri" w:hAnsi="Calibri" w:cs="Calibri"/>
                <w:sz w:val="22"/>
                <w:szCs w:val="22"/>
              </w:rPr>
              <w:t xml:space="preserve">tudents do not appear to recognize that the ratio of the central angle to the whole circle is equal to the ratio of the arc length to the circumference. </w:t>
            </w:r>
            <w:r w:rsidRPr="00153CF3">
              <w:rPr>
                <w:rFonts w:ascii="Calibri" w:hAnsi="Calibri" w:cs="Calibri"/>
                <w:i/>
                <w:iCs/>
                <w:sz w:val="22"/>
                <w:szCs w:val="22"/>
              </w:rPr>
              <w:t>The answer is: the length of arc BAC, to the nearest tenth of a centimeter, is</w:t>
            </w:r>
            <w:r w:rsidRPr="00526A48">
              <w:rPr>
                <w:rFonts w:ascii="Calibri" w:hAnsi="Calibri" w:cs="Calibri"/>
                <w:sz w:val="22"/>
                <w:szCs w:val="22"/>
              </w:rPr>
              <w:t xml:space="preserve"> </w:t>
            </w:r>
            <w:r w:rsidRPr="006A113E">
              <w:rPr>
                <w:rFonts w:ascii="Calibri" w:hAnsi="Calibri" w:cs="Calibri"/>
                <w:i/>
                <w:iCs/>
                <w:sz w:val="22"/>
                <w:szCs w:val="22"/>
              </w:rPr>
              <w:t>143.9 cm.</w:t>
            </w:r>
            <w:r w:rsidR="00F05D15" w:rsidRPr="00526A48">
              <w:rPr>
                <w:rFonts w:ascii="Calibri" w:hAnsi="Calibri" w:cs="Calibri"/>
                <w:b/>
                <w:bCs/>
                <w:sz w:val="22"/>
                <w:szCs w:val="22"/>
              </w:rPr>
              <w:t xml:space="preserve"> </w:t>
            </w:r>
          </w:p>
        </w:tc>
      </w:tr>
      <w:tr w:rsidR="00F05D15" w:rsidRPr="00526A48" w14:paraId="5F96A46F" w14:textId="77777777" w:rsidTr="00570306">
        <w:trPr>
          <w:trHeight w:val="435"/>
        </w:trPr>
        <w:tc>
          <w:tcPr>
            <w:tcW w:w="14310" w:type="dxa"/>
            <w:shd w:val="clear" w:color="auto" w:fill="F2F2F2" w:themeFill="background1" w:themeFillShade="F2"/>
            <w:vAlign w:val="center"/>
          </w:tcPr>
          <w:p w14:paraId="415E740B" w14:textId="4436BFF5" w:rsidR="00F05D15" w:rsidRPr="00526A48" w:rsidRDefault="005C0DEF" w:rsidP="00570306">
            <w:pPr>
              <w:pStyle w:val="Heading3"/>
              <w:ind w:left="0"/>
              <w:rPr>
                <w:rFonts w:ascii="Calibri" w:hAnsi="Calibri" w:cs="Calibri"/>
                <w:sz w:val="22"/>
                <w:szCs w:val="22"/>
              </w:rPr>
            </w:pPr>
            <w:r w:rsidRPr="00526A48">
              <w:rPr>
                <w:rFonts w:ascii="Calibri" w:hAnsi="Calibri" w:cs="Calibri"/>
                <w:sz w:val="22"/>
                <w:szCs w:val="22"/>
              </w:rPr>
              <w:lastRenderedPageBreak/>
              <w:t>Concepts</w:t>
            </w:r>
            <w:r w:rsidR="00F05D15" w:rsidRPr="00526A48">
              <w:rPr>
                <w:rFonts w:ascii="Calibri" w:hAnsi="Calibri" w:cs="Calibri"/>
                <w:sz w:val="22"/>
                <w:szCs w:val="22"/>
              </w:rPr>
              <w:t xml:space="preserve"> and </w:t>
            </w:r>
            <w:r w:rsidRPr="00526A48">
              <w:rPr>
                <w:rFonts w:ascii="Calibri" w:hAnsi="Calibri" w:cs="Calibri"/>
                <w:sz w:val="22"/>
                <w:szCs w:val="22"/>
              </w:rPr>
              <w:t>Connections</w:t>
            </w:r>
          </w:p>
        </w:tc>
      </w:tr>
      <w:tr w:rsidR="00F05D15" w:rsidRPr="00526A48" w14:paraId="657AE987" w14:textId="77777777" w:rsidTr="00153CF3">
        <w:trPr>
          <w:trHeight w:val="4220"/>
        </w:trPr>
        <w:tc>
          <w:tcPr>
            <w:tcW w:w="14310" w:type="dxa"/>
          </w:tcPr>
          <w:p w14:paraId="312F1961" w14:textId="2D592B05" w:rsidR="00F05D15" w:rsidRPr="00526A48" w:rsidRDefault="005C0DEF" w:rsidP="00570306">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3DA664DB"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0440A802" w14:textId="77777777" w:rsidR="009D2E47" w:rsidRPr="00526A48" w:rsidRDefault="009D2E47" w:rsidP="00570306">
            <w:pPr>
              <w:shd w:val="clear" w:color="auto" w:fill="FFFFFF"/>
              <w:spacing w:line="345" w:lineRule="atLeast"/>
              <w:rPr>
                <w:rFonts w:ascii="Calibri" w:eastAsia="Times New Roman" w:hAnsi="Calibri" w:cs="Calibri"/>
                <w:b/>
                <w:bCs/>
                <w:color w:val="1F1F1F"/>
                <w:sz w:val="22"/>
                <w:szCs w:val="22"/>
              </w:rPr>
            </w:pPr>
          </w:p>
          <w:p w14:paraId="4A0388C2" w14:textId="0E071791" w:rsidR="009D2E47" w:rsidRPr="00526A48" w:rsidRDefault="009D2E47" w:rsidP="009D2E47">
            <w:pPr>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 xml:space="preserve">Prior to Geometry, students </w:t>
            </w:r>
            <w:r w:rsidR="00332867" w:rsidRPr="00526A48">
              <w:rPr>
                <w:rFonts w:ascii="Calibri" w:hAnsi="Calibri" w:cs="Calibri"/>
                <w:sz w:val="22"/>
                <w:szCs w:val="22"/>
              </w:rPr>
              <w:t xml:space="preserve">explored attributes of circles, investigated relationships among </w:t>
            </w:r>
            <w:r w:rsidR="003C26D9" w:rsidRPr="00526A48">
              <w:rPr>
                <w:rFonts w:ascii="Calibri" w:hAnsi="Calibri" w:cs="Calibri"/>
                <w:sz w:val="22"/>
                <w:szCs w:val="22"/>
              </w:rPr>
              <w:t>a circle’s</w:t>
            </w:r>
            <w:r w:rsidR="00332867" w:rsidRPr="00526A48">
              <w:rPr>
                <w:rFonts w:ascii="Calibri" w:hAnsi="Calibri" w:cs="Calibri"/>
                <w:sz w:val="22"/>
                <w:szCs w:val="22"/>
              </w:rPr>
              <w:t xml:space="preserve"> attributes, developed an approximation for pi and the formula for the circumference of a circle, and solved contextual problems relating to circles</w:t>
            </w:r>
            <w:r w:rsidRPr="00526A48">
              <w:rPr>
                <w:rFonts w:ascii="Calibri" w:hAnsi="Calibri" w:cs="Calibri"/>
                <w:sz w:val="22"/>
                <w:szCs w:val="22"/>
              </w:rPr>
              <w:t xml:space="preserve"> (</w:t>
            </w:r>
            <w:proofErr w:type="gramStart"/>
            <w:r w:rsidR="00332867" w:rsidRPr="00526A48">
              <w:rPr>
                <w:rFonts w:ascii="Calibri" w:hAnsi="Calibri" w:cs="Calibri"/>
                <w:sz w:val="22"/>
                <w:szCs w:val="22"/>
              </w:rPr>
              <w:t>6</w:t>
            </w:r>
            <w:r w:rsidRPr="00526A48">
              <w:rPr>
                <w:rFonts w:ascii="Calibri" w:hAnsi="Calibri" w:cs="Calibri"/>
                <w:sz w:val="22"/>
                <w:szCs w:val="22"/>
              </w:rPr>
              <w:t>.</w:t>
            </w:r>
            <w:r w:rsidR="00332867" w:rsidRPr="00526A48">
              <w:rPr>
                <w:rFonts w:ascii="Calibri" w:hAnsi="Calibri" w:cs="Calibri"/>
                <w:sz w:val="22"/>
                <w:szCs w:val="22"/>
              </w:rPr>
              <w:t>MG</w:t>
            </w:r>
            <w:r w:rsidRPr="00526A48">
              <w:rPr>
                <w:rFonts w:ascii="Calibri" w:hAnsi="Calibri" w:cs="Calibri"/>
                <w:sz w:val="22"/>
                <w:szCs w:val="22"/>
              </w:rPr>
              <w:t>.</w:t>
            </w:r>
            <w:proofErr w:type="gramEnd"/>
            <w:r w:rsidR="00332867" w:rsidRPr="00526A48">
              <w:rPr>
                <w:rFonts w:ascii="Calibri" w:hAnsi="Calibri" w:cs="Calibri"/>
                <w:sz w:val="22"/>
                <w:szCs w:val="22"/>
              </w:rPr>
              <w:t>1</w:t>
            </w:r>
            <w:r w:rsidRPr="00526A48">
              <w:rPr>
                <w:rFonts w:ascii="Calibri" w:hAnsi="Calibri" w:cs="Calibri"/>
                <w:sz w:val="22"/>
                <w:szCs w:val="22"/>
              </w:rPr>
              <w:t xml:space="preserve">). Also, students </w:t>
            </w:r>
            <w:r w:rsidR="003C26D9" w:rsidRPr="00526A48">
              <w:rPr>
                <w:rFonts w:ascii="Calibri" w:hAnsi="Calibri" w:cs="Calibri"/>
                <w:sz w:val="22"/>
                <w:szCs w:val="22"/>
              </w:rPr>
              <w:t>investigated perimeter and area problems related to composite figures that included circles (</w:t>
            </w:r>
            <w:proofErr w:type="gramStart"/>
            <w:r w:rsidR="003C26D9" w:rsidRPr="00526A48">
              <w:rPr>
                <w:rFonts w:ascii="Calibri" w:hAnsi="Calibri" w:cs="Calibri"/>
                <w:sz w:val="22"/>
                <w:szCs w:val="22"/>
              </w:rPr>
              <w:t>8.MG.</w:t>
            </w:r>
            <w:proofErr w:type="gramEnd"/>
            <w:r w:rsidR="003C26D9" w:rsidRPr="00526A48">
              <w:rPr>
                <w:rFonts w:ascii="Calibri" w:hAnsi="Calibri" w:cs="Calibri"/>
                <w:sz w:val="22"/>
                <w:szCs w:val="22"/>
              </w:rPr>
              <w:t>5)</w:t>
            </w:r>
            <w:r w:rsidRPr="00526A48">
              <w:rPr>
                <w:rFonts w:ascii="Calibri" w:hAnsi="Calibri" w:cs="Calibri"/>
                <w:sz w:val="22"/>
                <w:szCs w:val="22"/>
              </w:rPr>
              <w:t xml:space="preserve">. </w:t>
            </w:r>
            <w:r w:rsidR="00991DE6">
              <w:rPr>
                <w:rFonts w:ascii="Calibri" w:hAnsi="Calibri" w:cs="Calibri"/>
                <w:sz w:val="22"/>
                <w:szCs w:val="22"/>
              </w:rPr>
              <w:t xml:space="preserve">Throughout Geometry, students will solve problems involving circles (G.PC.4). </w:t>
            </w:r>
            <w:r w:rsidRPr="00526A48">
              <w:rPr>
                <w:rFonts w:ascii="Calibri" w:hAnsi="Calibri" w:cs="Calibri"/>
                <w:sz w:val="22"/>
                <w:szCs w:val="22"/>
              </w:rPr>
              <w:t xml:space="preserve">Given these understandings, students will </w:t>
            </w:r>
            <w:r w:rsidR="003C26D9" w:rsidRPr="00526A48">
              <w:rPr>
                <w:rFonts w:ascii="Calibri" w:hAnsi="Calibri" w:cs="Calibri"/>
                <w:sz w:val="22"/>
                <w:szCs w:val="22"/>
              </w:rPr>
              <w:t>solve contextual problems by applying properties of circles</w:t>
            </w:r>
            <w:r w:rsidR="0037665C" w:rsidRPr="00526A48">
              <w:rPr>
                <w:rFonts w:ascii="Calibri" w:hAnsi="Calibri" w:cs="Calibri"/>
                <w:sz w:val="22"/>
                <w:szCs w:val="22"/>
              </w:rPr>
              <w:t xml:space="preserve"> beyond Geometry</w:t>
            </w:r>
            <w:r w:rsidRPr="00526A48">
              <w:rPr>
                <w:rFonts w:ascii="Calibri" w:hAnsi="Calibri" w:cs="Calibri"/>
                <w:sz w:val="22"/>
                <w:szCs w:val="22"/>
              </w:rPr>
              <w:t>.</w:t>
            </w:r>
          </w:p>
          <w:p w14:paraId="76ED7D05" w14:textId="3F7A1850" w:rsidR="00F05D15" w:rsidRPr="00526A48" w:rsidRDefault="00F05D15" w:rsidP="00570306">
            <w:pPr>
              <w:rPr>
                <w:rFonts w:ascii="Calibri" w:hAnsi="Calibri" w:cs="Calibri"/>
                <w:b/>
                <w:bCs/>
                <w:sz w:val="22"/>
                <w:szCs w:val="22"/>
              </w:rPr>
            </w:pPr>
          </w:p>
          <w:p w14:paraId="6F322FB4" w14:textId="77777777" w:rsidR="00332867" w:rsidRPr="00526A48" w:rsidRDefault="00F05D15" w:rsidP="00332867">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273F494A" w14:textId="770E0066" w:rsidR="00332867" w:rsidRPr="00526A48" w:rsidRDefault="00332867" w:rsidP="00332867">
            <w:pPr>
              <w:pStyle w:val="ListParagraph"/>
              <w:numPr>
                <w:ilvl w:val="1"/>
                <w:numId w:val="5"/>
              </w:numPr>
              <w:rPr>
                <w:rFonts w:ascii="Calibri" w:hAnsi="Calibri" w:cs="Calibri"/>
                <w:sz w:val="22"/>
                <w:szCs w:val="22"/>
              </w:rPr>
            </w:pPr>
            <w:r w:rsidRPr="00526A48">
              <w:rPr>
                <w:rFonts w:ascii="Calibri" w:hAnsi="Calibri" w:cs="Calibri"/>
                <w:sz w:val="22"/>
                <w:szCs w:val="22"/>
              </w:rPr>
              <w:t>G.PC.4 – The student will solve problems in the coordinate plane involving equations of circles.</w:t>
            </w:r>
          </w:p>
          <w:p w14:paraId="7101E55C" w14:textId="77777777" w:rsidR="00F05D15" w:rsidRPr="00526A48" w:rsidRDefault="00F05D15"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52DE7ECB" w14:textId="4D6CFDA8" w:rsidR="00332867" w:rsidRPr="00526A48" w:rsidRDefault="005E0693" w:rsidP="005E0693">
            <w:pPr>
              <w:pStyle w:val="ListParagraph"/>
              <w:numPr>
                <w:ilvl w:val="1"/>
                <w:numId w:val="5"/>
              </w:numPr>
              <w:spacing w:after="160" w:line="259" w:lineRule="auto"/>
              <w:rPr>
                <w:rFonts w:ascii="Calibri" w:hAnsi="Calibri" w:cs="Calibri"/>
                <w:sz w:val="22"/>
                <w:szCs w:val="22"/>
              </w:rPr>
            </w:pPr>
            <w:r w:rsidRPr="00526A48">
              <w:rPr>
                <w:rFonts w:ascii="Calibri" w:hAnsi="Calibri" w:cs="Calibri"/>
              </w:rPr>
              <w:br w:type="page"/>
            </w:r>
            <w:r w:rsidR="00332867" w:rsidRPr="00526A48">
              <w:rPr>
                <w:rFonts w:ascii="Calibri" w:hAnsi="Calibri" w:cs="Calibri"/>
                <w:sz w:val="22"/>
                <w:szCs w:val="22"/>
              </w:rPr>
              <w:t>6.MG.1 – The student will identify the characteristics of circles and solve problems, including those in context, involving circumference and area.</w:t>
            </w:r>
          </w:p>
          <w:p w14:paraId="70C8E15F" w14:textId="5345404C" w:rsidR="00F05D15" w:rsidRPr="00991DE6" w:rsidRDefault="005E0693" w:rsidP="00991DE6">
            <w:pPr>
              <w:pStyle w:val="ListParagraph"/>
              <w:numPr>
                <w:ilvl w:val="1"/>
                <w:numId w:val="5"/>
              </w:numPr>
              <w:spacing w:after="160" w:line="259" w:lineRule="auto"/>
              <w:rPr>
                <w:rFonts w:ascii="Calibri" w:hAnsi="Calibri" w:cs="Calibri"/>
                <w:sz w:val="22"/>
                <w:szCs w:val="22"/>
              </w:rPr>
            </w:pPr>
            <w:r w:rsidRPr="00526A48">
              <w:rPr>
                <w:rFonts w:ascii="Calibri" w:hAnsi="Calibri" w:cs="Calibri"/>
                <w:sz w:val="22"/>
                <w:szCs w:val="22"/>
              </w:rPr>
              <w:t>8.MG.5 – The student will solve area and perimeter problems involving composite plane figures, including those in context.</w:t>
            </w:r>
          </w:p>
        </w:tc>
      </w:tr>
      <w:tr w:rsidR="004B2837" w:rsidRPr="00526A48" w14:paraId="1A29669A" w14:textId="77777777" w:rsidTr="00570306">
        <w:trPr>
          <w:trHeight w:val="530"/>
        </w:trPr>
        <w:tc>
          <w:tcPr>
            <w:tcW w:w="14310" w:type="dxa"/>
            <w:vAlign w:val="center"/>
          </w:tcPr>
          <w:p w14:paraId="13D5CF11"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7DC3F9DD" w14:textId="77777777" w:rsidR="004B2837" w:rsidRDefault="004B2837" w:rsidP="00991DE6">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0EC3FCFD" w:rsidR="00153CF3" w:rsidRPr="00153CF3" w:rsidRDefault="00153CF3" w:rsidP="00153CF3"/>
        </w:tc>
      </w:tr>
    </w:tbl>
    <w:p w14:paraId="588E9F82" w14:textId="77777777" w:rsidR="00F05D15" w:rsidRPr="00526A48" w:rsidRDefault="00F05D15" w:rsidP="00C3084E">
      <w:pPr>
        <w:pStyle w:val="Normal0"/>
        <w:keepNext/>
        <w:pBdr>
          <w:top w:val="nil"/>
          <w:left w:val="nil"/>
          <w:bottom w:val="nil"/>
          <w:right w:val="nil"/>
          <w:between w:val="nil"/>
        </w:pBdr>
        <w:spacing w:after="240"/>
        <w:jc w:val="center"/>
        <w:rPr>
          <w:rFonts w:ascii="Calibri" w:hAnsi="Calibri" w:cs="Calibri"/>
          <w:b/>
          <w:color w:val="000000"/>
          <w:sz w:val="32"/>
          <w:szCs w:val="32"/>
        </w:rPr>
      </w:pPr>
    </w:p>
    <w:p w14:paraId="047A43A8" w14:textId="77777777" w:rsidR="008E1DE9" w:rsidRPr="00526A48" w:rsidRDefault="008E1DE9">
      <w:pPr>
        <w:spacing w:after="160" w:line="259" w:lineRule="auto"/>
        <w:rPr>
          <w:rFonts w:ascii="Calibri" w:eastAsia="Calibri" w:hAnsi="Calibri" w:cs="Calibri"/>
          <w:b/>
          <w:color w:val="202020"/>
          <w:szCs w:val="24"/>
        </w:rPr>
      </w:pPr>
      <w:r w:rsidRPr="00526A48">
        <w:rPr>
          <w:rFonts w:ascii="Calibri" w:hAnsi="Calibri" w:cs="Calibri"/>
        </w:rPr>
        <w:br w:type="page"/>
      </w:r>
    </w:p>
    <w:p w14:paraId="18266705" w14:textId="77777777" w:rsidR="00F64D6A" w:rsidRPr="00526A48" w:rsidRDefault="00F64D6A" w:rsidP="00605FC1">
      <w:pPr>
        <w:pStyle w:val="SOLStandardhang62"/>
        <w:rPr>
          <w:rFonts w:ascii="Calibri" w:hAnsi="Calibri" w:cs="Calibri"/>
          <w:sz w:val="22"/>
          <w:szCs w:val="22"/>
        </w:rPr>
      </w:pPr>
      <w:r w:rsidRPr="00526A48">
        <w:rPr>
          <w:rFonts w:ascii="Calibri" w:hAnsi="Calibri" w:cs="Calibri"/>
          <w:sz w:val="22"/>
          <w:szCs w:val="22"/>
        </w:rPr>
        <w:lastRenderedPageBreak/>
        <w:t>G.PC.</w:t>
      </w:r>
      <w:proofErr w:type="gramStart"/>
      <w:r w:rsidRPr="00526A48">
        <w:rPr>
          <w:rFonts w:ascii="Calibri" w:hAnsi="Calibri" w:cs="Calibri"/>
          <w:sz w:val="22"/>
          <w:szCs w:val="22"/>
        </w:rPr>
        <w:t>4  The</w:t>
      </w:r>
      <w:proofErr w:type="gramEnd"/>
      <w:r w:rsidRPr="00526A48">
        <w:rPr>
          <w:rFonts w:ascii="Calibri" w:hAnsi="Calibri" w:cs="Calibri"/>
          <w:sz w:val="22"/>
          <w:szCs w:val="22"/>
        </w:rPr>
        <w:t xml:space="preserve"> student will </w:t>
      </w:r>
      <w:r w:rsidRPr="00526A48">
        <w:rPr>
          <w:rFonts w:ascii="Calibri" w:hAnsi="Calibri" w:cs="Calibri"/>
          <w:color w:val="auto"/>
          <w:sz w:val="22"/>
          <w:szCs w:val="22"/>
        </w:rPr>
        <w:t>solve problems in the coordinate plane involving equations of circles.</w:t>
      </w:r>
    </w:p>
    <w:p w14:paraId="144AFA18"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1B6924F1" w14:textId="77777777" w:rsidR="00F64D6A" w:rsidRPr="00526A48" w:rsidRDefault="00F64D6A" w:rsidP="00573D99">
      <w:pPr>
        <w:pStyle w:val="NewLettering"/>
        <w:numPr>
          <w:ilvl w:val="0"/>
          <w:numId w:val="18"/>
        </w:numPr>
        <w:rPr>
          <w:rFonts w:ascii="Calibri" w:hAnsi="Calibri" w:cs="Calibri"/>
          <w:sz w:val="22"/>
          <w:szCs w:val="22"/>
        </w:rPr>
      </w:pPr>
      <w:r w:rsidRPr="00526A48">
        <w:rPr>
          <w:rFonts w:ascii="Calibri" w:hAnsi="Calibri" w:cs="Calibri"/>
          <w:sz w:val="22"/>
          <w:szCs w:val="22"/>
        </w:rPr>
        <w:t>Derive the equation of a circle given the center and radius using the Pythagorean Theorem.</w:t>
      </w:r>
    </w:p>
    <w:p w14:paraId="2BBAEA33" w14:textId="77777777" w:rsidR="00F64D6A" w:rsidRPr="00526A48" w:rsidRDefault="00F64D6A" w:rsidP="00573D99">
      <w:pPr>
        <w:pStyle w:val="NewLettering"/>
        <w:numPr>
          <w:ilvl w:val="0"/>
          <w:numId w:val="18"/>
        </w:numPr>
        <w:rPr>
          <w:rFonts w:ascii="Calibri" w:hAnsi="Calibri" w:cs="Calibri"/>
          <w:sz w:val="22"/>
          <w:szCs w:val="22"/>
        </w:rPr>
      </w:pPr>
      <w:r w:rsidRPr="00526A48">
        <w:rPr>
          <w:rFonts w:ascii="Calibri" w:hAnsi="Calibri" w:cs="Calibri"/>
          <w:sz w:val="22"/>
          <w:szCs w:val="22"/>
        </w:rPr>
        <w:t xml:space="preserve">Solve problems in the coordinate plane involving equations of circles: </w:t>
      </w:r>
    </w:p>
    <w:p w14:paraId="3CB7664B" w14:textId="77777777" w:rsidR="00F64D6A" w:rsidRPr="00526A48" w:rsidRDefault="00F64D6A" w:rsidP="00573D99">
      <w:pPr>
        <w:pStyle w:val="NewLettering"/>
        <w:numPr>
          <w:ilvl w:val="1"/>
          <w:numId w:val="18"/>
        </w:numPr>
        <w:rPr>
          <w:rFonts w:ascii="Calibri" w:hAnsi="Calibri" w:cs="Calibri"/>
          <w:sz w:val="22"/>
          <w:szCs w:val="22"/>
        </w:rPr>
      </w:pPr>
      <w:r w:rsidRPr="00526A48">
        <w:rPr>
          <w:rFonts w:ascii="Calibri" w:hAnsi="Calibri" w:cs="Calibri"/>
          <w:sz w:val="22"/>
          <w:szCs w:val="22"/>
        </w:rPr>
        <w:t xml:space="preserve">given a graph or the equation of a circle in standard form, identify the coordinates of the center of the </w:t>
      </w:r>
      <w:proofErr w:type="gramStart"/>
      <w:r w:rsidRPr="00526A48">
        <w:rPr>
          <w:rFonts w:ascii="Calibri" w:hAnsi="Calibri" w:cs="Calibri"/>
          <w:sz w:val="22"/>
          <w:szCs w:val="22"/>
        </w:rPr>
        <w:t>circle;</w:t>
      </w:r>
      <w:proofErr w:type="gramEnd"/>
      <w:r w:rsidRPr="00526A48">
        <w:rPr>
          <w:rFonts w:ascii="Calibri" w:hAnsi="Calibri" w:cs="Calibri"/>
          <w:sz w:val="22"/>
          <w:szCs w:val="22"/>
        </w:rPr>
        <w:t xml:space="preserve"> </w:t>
      </w:r>
    </w:p>
    <w:p w14:paraId="62DC14D3" w14:textId="77777777" w:rsidR="00F64D6A" w:rsidRPr="00526A48" w:rsidRDefault="00F64D6A" w:rsidP="00573D99">
      <w:pPr>
        <w:pStyle w:val="NewLettering"/>
        <w:numPr>
          <w:ilvl w:val="1"/>
          <w:numId w:val="18"/>
        </w:numPr>
        <w:rPr>
          <w:rFonts w:ascii="Calibri" w:hAnsi="Calibri" w:cs="Calibri"/>
          <w:sz w:val="22"/>
          <w:szCs w:val="22"/>
        </w:rPr>
      </w:pPr>
      <w:r w:rsidRPr="00526A48">
        <w:rPr>
          <w:rFonts w:ascii="Calibri" w:hAnsi="Calibri" w:cs="Calibri"/>
          <w:sz w:val="22"/>
          <w:szCs w:val="22"/>
        </w:rPr>
        <w:t>given the coordinates of the endpoints of a diameter of a circle, determine the coordinates of the center of the circle.</w:t>
      </w:r>
    </w:p>
    <w:p w14:paraId="3017CABB" w14:textId="77777777" w:rsidR="00F64D6A" w:rsidRPr="00526A48" w:rsidRDefault="00F64D6A" w:rsidP="00573D99">
      <w:pPr>
        <w:pStyle w:val="NewLettering"/>
        <w:numPr>
          <w:ilvl w:val="1"/>
          <w:numId w:val="18"/>
        </w:numPr>
        <w:rPr>
          <w:rFonts w:ascii="Calibri" w:hAnsi="Calibri" w:cs="Calibri"/>
          <w:sz w:val="22"/>
          <w:szCs w:val="22"/>
        </w:rPr>
      </w:pPr>
      <w:r w:rsidRPr="00526A48">
        <w:rPr>
          <w:rFonts w:ascii="Calibri" w:hAnsi="Calibri" w:cs="Calibri"/>
          <w:sz w:val="22"/>
          <w:szCs w:val="22"/>
        </w:rPr>
        <w:t>given a graph or the equation of a circle in standard form, identify the length of the radius or diameter of the circle.</w:t>
      </w:r>
    </w:p>
    <w:p w14:paraId="1BC926E0" w14:textId="77777777" w:rsidR="00F64D6A" w:rsidRPr="00526A48" w:rsidRDefault="00F64D6A" w:rsidP="00573D99">
      <w:pPr>
        <w:pStyle w:val="NewLettering"/>
        <w:numPr>
          <w:ilvl w:val="1"/>
          <w:numId w:val="18"/>
        </w:numPr>
        <w:rPr>
          <w:rFonts w:ascii="Calibri" w:hAnsi="Calibri" w:cs="Calibri"/>
          <w:sz w:val="22"/>
          <w:szCs w:val="22"/>
        </w:rPr>
      </w:pPr>
      <w:r w:rsidRPr="00526A48">
        <w:rPr>
          <w:rFonts w:ascii="Calibri" w:hAnsi="Calibri" w:cs="Calibri"/>
          <w:sz w:val="22"/>
          <w:szCs w:val="22"/>
        </w:rPr>
        <w:t>given the coordinates of the endpoints of the diameter of a circle, determine the length of the radius or diameter of the circle.</w:t>
      </w:r>
    </w:p>
    <w:p w14:paraId="0EE52908" w14:textId="77777777" w:rsidR="00F64D6A" w:rsidRPr="00526A48" w:rsidRDefault="00F64D6A" w:rsidP="00573D99">
      <w:pPr>
        <w:pStyle w:val="NewLettering"/>
        <w:numPr>
          <w:ilvl w:val="1"/>
          <w:numId w:val="18"/>
        </w:numPr>
        <w:rPr>
          <w:rFonts w:ascii="Calibri" w:hAnsi="Calibri" w:cs="Calibri"/>
          <w:sz w:val="22"/>
          <w:szCs w:val="22"/>
        </w:rPr>
      </w:pPr>
      <w:r w:rsidRPr="00526A48">
        <w:rPr>
          <w:rFonts w:ascii="Calibri" w:hAnsi="Calibri" w:cs="Calibri"/>
          <w:sz w:val="22"/>
          <w:szCs w:val="22"/>
        </w:rPr>
        <w:t>given the coordinates of the center and the coordinates of a point on the circle, determine the length of the radius or diameter of the circle; and</w:t>
      </w:r>
    </w:p>
    <w:p w14:paraId="0863E097" w14:textId="77777777" w:rsidR="00F64D6A" w:rsidRPr="00526A48" w:rsidRDefault="00F64D6A" w:rsidP="00573D99">
      <w:pPr>
        <w:pStyle w:val="NewLettering"/>
        <w:numPr>
          <w:ilvl w:val="1"/>
          <w:numId w:val="18"/>
        </w:numPr>
        <w:rPr>
          <w:rFonts w:ascii="Calibri" w:hAnsi="Calibri" w:cs="Calibri"/>
          <w:sz w:val="22"/>
          <w:szCs w:val="22"/>
        </w:rPr>
      </w:pPr>
      <w:r w:rsidRPr="00526A48">
        <w:rPr>
          <w:rFonts w:ascii="Calibri" w:hAnsi="Calibri" w:cs="Calibri"/>
          <w:sz w:val="22"/>
          <w:szCs w:val="22"/>
        </w:rPr>
        <w:t>given the coordinates of the center and length of the radius of a circle, identify the coordinates of a point(s) on the circle.</w:t>
      </w:r>
    </w:p>
    <w:p w14:paraId="7AABBBAC" w14:textId="77777777" w:rsidR="00F64D6A" w:rsidRPr="00526A48" w:rsidRDefault="00F64D6A" w:rsidP="00573D99">
      <w:pPr>
        <w:pStyle w:val="NewLettering"/>
        <w:numPr>
          <w:ilvl w:val="0"/>
          <w:numId w:val="18"/>
        </w:numPr>
        <w:rPr>
          <w:rFonts w:ascii="Calibri" w:hAnsi="Calibri" w:cs="Calibri"/>
          <w:sz w:val="22"/>
          <w:szCs w:val="22"/>
        </w:rPr>
      </w:pPr>
      <w:r w:rsidRPr="00526A48">
        <w:rPr>
          <w:rFonts w:ascii="Calibri" w:hAnsi="Calibri" w:cs="Calibri"/>
          <w:sz w:val="22"/>
          <w:szCs w:val="22"/>
        </w:rPr>
        <w:t>Determine the equation of a circle given:</w:t>
      </w:r>
    </w:p>
    <w:p w14:paraId="294BA5E1" w14:textId="77777777" w:rsidR="00F64D6A" w:rsidRPr="00526A48" w:rsidRDefault="00F64D6A" w:rsidP="00573D99">
      <w:pPr>
        <w:pStyle w:val="NewLettering"/>
        <w:numPr>
          <w:ilvl w:val="1"/>
          <w:numId w:val="18"/>
        </w:numPr>
        <w:rPr>
          <w:rFonts w:ascii="Calibri" w:hAnsi="Calibri" w:cs="Calibri"/>
          <w:color w:val="000000" w:themeColor="text1"/>
          <w:sz w:val="22"/>
          <w:szCs w:val="22"/>
        </w:rPr>
      </w:pPr>
      <w:r w:rsidRPr="00526A48">
        <w:rPr>
          <w:rFonts w:ascii="Calibri" w:hAnsi="Calibri" w:cs="Calibri"/>
          <w:color w:val="000000" w:themeColor="text1"/>
          <w:sz w:val="22"/>
          <w:szCs w:val="22"/>
        </w:rPr>
        <w:t xml:space="preserve">a graph of a circle with a center with coordinates that are </w:t>
      </w:r>
      <w:proofErr w:type="gramStart"/>
      <w:r w:rsidRPr="00526A48">
        <w:rPr>
          <w:rFonts w:ascii="Calibri" w:hAnsi="Calibri" w:cs="Calibri"/>
          <w:color w:val="000000" w:themeColor="text1"/>
          <w:sz w:val="22"/>
          <w:szCs w:val="22"/>
        </w:rPr>
        <w:t>integers;</w:t>
      </w:r>
      <w:proofErr w:type="gramEnd"/>
    </w:p>
    <w:p w14:paraId="56276DE5" w14:textId="77777777" w:rsidR="00F64D6A" w:rsidRPr="00526A48" w:rsidRDefault="00F64D6A" w:rsidP="00573D99">
      <w:pPr>
        <w:pStyle w:val="NewLettering"/>
        <w:numPr>
          <w:ilvl w:val="1"/>
          <w:numId w:val="18"/>
        </w:numPr>
        <w:rPr>
          <w:rFonts w:ascii="Calibri" w:hAnsi="Calibri" w:cs="Calibri"/>
          <w:color w:val="000000" w:themeColor="text1"/>
          <w:sz w:val="22"/>
          <w:szCs w:val="22"/>
        </w:rPr>
      </w:pPr>
      <w:r w:rsidRPr="00526A48">
        <w:rPr>
          <w:rFonts w:ascii="Calibri" w:hAnsi="Calibri" w:cs="Calibri"/>
          <w:color w:val="000000" w:themeColor="text1"/>
          <w:sz w:val="22"/>
          <w:szCs w:val="22"/>
        </w:rPr>
        <w:t xml:space="preserve">coordinates of the center and a point on the </w:t>
      </w:r>
      <w:proofErr w:type="gramStart"/>
      <w:r w:rsidRPr="00526A48">
        <w:rPr>
          <w:rFonts w:ascii="Calibri" w:hAnsi="Calibri" w:cs="Calibri"/>
          <w:color w:val="000000" w:themeColor="text1"/>
          <w:sz w:val="22"/>
          <w:szCs w:val="22"/>
        </w:rPr>
        <w:t>circle;</w:t>
      </w:r>
      <w:proofErr w:type="gramEnd"/>
    </w:p>
    <w:p w14:paraId="41AFDD22" w14:textId="77777777" w:rsidR="00F64D6A" w:rsidRPr="00526A48" w:rsidRDefault="00F64D6A" w:rsidP="00573D99">
      <w:pPr>
        <w:pStyle w:val="NewLettering"/>
        <w:numPr>
          <w:ilvl w:val="1"/>
          <w:numId w:val="18"/>
        </w:numPr>
        <w:rPr>
          <w:rFonts w:ascii="Calibri" w:hAnsi="Calibri" w:cs="Calibri"/>
          <w:color w:val="000000" w:themeColor="text1"/>
          <w:sz w:val="22"/>
          <w:szCs w:val="22"/>
        </w:rPr>
      </w:pPr>
      <w:r w:rsidRPr="00526A48">
        <w:rPr>
          <w:rFonts w:ascii="Calibri" w:hAnsi="Calibri" w:cs="Calibri"/>
          <w:color w:val="000000" w:themeColor="text1"/>
          <w:sz w:val="22"/>
          <w:szCs w:val="22"/>
        </w:rPr>
        <w:t>coordinates of the center and the length of the radius or diameter; and,</w:t>
      </w:r>
    </w:p>
    <w:p w14:paraId="12C32D42" w14:textId="77777777" w:rsidR="00F64D6A" w:rsidRPr="00526A48" w:rsidRDefault="00F64D6A" w:rsidP="00573D99">
      <w:pPr>
        <w:pStyle w:val="NewLettering"/>
        <w:numPr>
          <w:ilvl w:val="1"/>
          <w:numId w:val="18"/>
        </w:numPr>
        <w:spacing w:after="240"/>
        <w:rPr>
          <w:rFonts w:ascii="Calibri" w:hAnsi="Calibri" w:cs="Calibri"/>
          <w:color w:val="000000" w:themeColor="text1"/>
          <w:sz w:val="22"/>
          <w:szCs w:val="22"/>
        </w:rPr>
      </w:pPr>
      <w:r w:rsidRPr="00526A48">
        <w:rPr>
          <w:rFonts w:ascii="Calibri" w:hAnsi="Calibri" w:cs="Calibri"/>
          <w:color w:val="000000" w:themeColor="text1"/>
          <w:sz w:val="22"/>
          <w:szCs w:val="22"/>
        </w:rPr>
        <w:t>coordinates of the endpoints of a diameter.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8E1DE9" w:rsidRPr="00526A48" w14:paraId="23CA56B7" w14:textId="77777777" w:rsidTr="003F0ADD">
        <w:trPr>
          <w:trHeight w:val="415"/>
        </w:trPr>
        <w:tc>
          <w:tcPr>
            <w:tcW w:w="14310" w:type="dxa"/>
            <w:shd w:val="clear" w:color="auto" w:fill="BFBFBF" w:themeFill="background1" w:themeFillShade="BF"/>
            <w:vAlign w:val="center"/>
          </w:tcPr>
          <w:p w14:paraId="260187FA" w14:textId="77777777" w:rsidR="008E1DE9" w:rsidRPr="00526A48" w:rsidRDefault="008E1DE9" w:rsidP="003F0ADD">
            <w:pPr>
              <w:pStyle w:val="Heading3"/>
              <w:rPr>
                <w:rFonts w:ascii="Calibri" w:hAnsi="Calibri" w:cs="Calibri"/>
                <w:sz w:val="22"/>
                <w:szCs w:val="22"/>
              </w:rPr>
            </w:pPr>
            <w:r w:rsidRPr="00526A48">
              <w:rPr>
                <w:rFonts w:ascii="Calibri" w:hAnsi="Calibri" w:cs="Calibri"/>
                <w:sz w:val="22"/>
                <w:szCs w:val="22"/>
              </w:rPr>
              <w:t>Understanding the Standard</w:t>
            </w:r>
          </w:p>
        </w:tc>
      </w:tr>
      <w:tr w:rsidR="00DD75AF" w:rsidRPr="00526A48" w14:paraId="1FBA3386" w14:textId="77777777" w:rsidTr="003F0ADD">
        <w:trPr>
          <w:trHeight w:val="299"/>
        </w:trPr>
        <w:tc>
          <w:tcPr>
            <w:tcW w:w="14310" w:type="dxa"/>
          </w:tcPr>
          <w:p w14:paraId="39B2515A" w14:textId="77777777"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t xml:space="preserve">A circle is a locus of points equidistant from a given point, the center. </w:t>
            </w:r>
          </w:p>
          <w:p w14:paraId="08E7C5F0" w14:textId="77777777"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t xml:space="preserve">The distance between any point on the circle and the center is the length of the radius.  </w:t>
            </w:r>
          </w:p>
          <w:p w14:paraId="3EA12C4E" w14:textId="77777777"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t>The equation of a circle with a given center and radius can be derived using the Pythagorean Theorem as follows: Every point (</w:t>
            </w:r>
            <w:r w:rsidRPr="00526A48">
              <w:rPr>
                <w:rFonts w:ascii="Calibri" w:hAnsi="Calibri" w:cs="Calibri"/>
                <w:i/>
                <w:iCs/>
                <w:sz w:val="22"/>
                <w:szCs w:val="22"/>
              </w:rPr>
              <w:t>x, y</w:t>
            </w:r>
            <w:r w:rsidRPr="00526A48">
              <w:rPr>
                <w:rFonts w:ascii="Calibri" w:hAnsi="Calibri" w:cs="Calibri"/>
                <w:sz w:val="22"/>
                <w:szCs w:val="22"/>
              </w:rPr>
              <w:t>) on a circle is the same distance from the center of the circle (</w:t>
            </w:r>
            <w:r w:rsidRPr="00526A48">
              <w:rPr>
                <w:rFonts w:ascii="Calibri" w:hAnsi="Calibri" w:cs="Calibri"/>
                <w:i/>
                <w:iCs/>
                <w:sz w:val="22"/>
                <w:szCs w:val="22"/>
              </w:rPr>
              <w:t>h, k</w:t>
            </w:r>
            <w:r w:rsidRPr="00526A48">
              <w:rPr>
                <w:rFonts w:ascii="Calibri" w:hAnsi="Calibri" w:cs="Calibri"/>
                <w:sz w:val="22"/>
                <w:szCs w:val="22"/>
              </w:rPr>
              <w:t>). This distance is defined as the radius (</w:t>
            </w:r>
            <w:r w:rsidRPr="00526A48">
              <w:rPr>
                <w:rFonts w:ascii="Calibri" w:hAnsi="Calibri" w:cs="Calibri"/>
                <w:i/>
                <w:iCs/>
                <w:sz w:val="22"/>
                <w:szCs w:val="22"/>
              </w:rPr>
              <w:t>r</w:t>
            </w:r>
            <w:r w:rsidRPr="00526A48">
              <w:rPr>
                <w:rFonts w:ascii="Calibri" w:hAnsi="Calibri" w:cs="Calibri"/>
                <w:sz w:val="22"/>
                <w:szCs w:val="22"/>
              </w:rPr>
              <w:t>). To determine the distance (radius) between (</w:t>
            </w:r>
            <w:r w:rsidRPr="00526A48">
              <w:rPr>
                <w:rFonts w:ascii="Calibri" w:hAnsi="Calibri" w:cs="Calibri"/>
                <w:i/>
                <w:iCs/>
                <w:sz w:val="22"/>
                <w:szCs w:val="22"/>
              </w:rPr>
              <w:t>x, y</w:t>
            </w:r>
            <w:r w:rsidRPr="00526A48">
              <w:rPr>
                <w:rFonts w:ascii="Calibri" w:hAnsi="Calibri" w:cs="Calibri"/>
                <w:sz w:val="22"/>
                <w:szCs w:val="22"/>
              </w:rPr>
              <w:t>) and (</w:t>
            </w:r>
            <w:r w:rsidRPr="00526A48">
              <w:rPr>
                <w:rFonts w:ascii="Calibri" w:hAnsi="Calibri" w:cs="Calibri"/>
                <w:i/>
                <w:iCs/>
                <w:sz w:val="22"/>
                <w:szCs w:val="22"/>
              </w:rPr>
              <w:t>h, k</w:t>
            </w:r>
            <w:r w:rsidRPr="00526A48">
              <w:rPr>
                <w:rFonts w:ascii="Calibri" w:hAnsi="Calibri" w:cs="Calibri"/>
                <w:sz w:val="22"/>
                <w:szCs w:val="22"/>
              </w:rPr>
              <w:t>), a right triangle is created with the hypotenuse as the radius (</w:t>
            </w:r>
            <w:r w:rsidRPr="00526A48">
              <w:rPr>
                <w:rFonts w:ascii="Calibri" w:hAnsi="Calibri" w:cs="Calibri"/>
                <w:i/>
                <w:iCs/>
                <w:sz w:val="22"/>
                <w:szCs w:val="22"/>
              </w:rPr>
              <w:t>r</w:t>
            </w:r>
            <w:r w:rsidRPr="00526A48">
              <w:rPr>
                <w:rFonts w:ascii="Calibri" w:hAnsi="Calibri" w:cs="Calibri"/>
                <w:sz w:val="22"/>
                <w:szCs w:val="22"/>
              </w:rPr>
              <w:t>) and the legs defined as (</w:t>
            </w:r>
            <w:r w:rsidRPr="00526A48">
              <w:rPr>
                <w:rFonts w:ascii="Calibri" w:hAnsi="Calibri" w:cs="Calibri"/>
                <w:i/>
                <w:iCs/>
                <w:sz w:val="22"/>
                <w:szCs w:val="22"/>
              </w:rPr>
              <w:t>x – h</w:t>
            </w:r>
            <w:r w:rsidRPr="00526A48">
              <w:rPr>
                <w:rFonts w:ascii="Calibri" w:hAnsi="Calibri" w:cs="Calibri"/>
                <w:sz w:val="22"/>
                <w:szCs w:val="22"/>
              </w:rPr>
              <w:t>) and (</w:t>
            </w:r>
            <w:r w:rsidRPr="00526A48">
              <w:rPr>
                <w:rFonts w:ascii="Calibri" w:hAnsi="Calibri" w:cs="Calibri"/>
                <w:i/>
                <w:iCs/>
                <w:sz w:val="22"/>
                <w:szCs w:val="22"/>
              </w:rPr>
              <w:t>y – k</w:t>
            </w:r>
            <w:r w:rsidRPr="00526A48">
              <w:rPr>
                <w:rFonts w:ascii="Calibri" w:hAnsi="Calibri" w:cs="Calibri"/>
                <w:sz w:val="22"/>
                <w:szCs w:val="22"/>
              </w:rPr>
              <w:t>). Substituting these variables into the Pythagorean Theorem results in the following equation: (</w:t>
            </w:r>
            <w:r w:rsidRPr="00526A48">
              <w:rPr>
                <w:rFonts w:ascii="Calibri" w:hAnsi="Calibri" w:cs="Calibri"/>
                <w:i/>
                <w:iCs/>
                <w:sz w:val="22"/>
                <w:szCs w:val="22"/>
              </w:rPr>
              <w:t>x – h</w:t>
            </w:r>
            <w:r w:rsidRPr="00526A48">
              <w:rPr>
                <w:rFonts w:ascii="Calibri" w:hAnsi="Calibri" w:cs="Calibri"/>
                <w:sz w:val="22"/>
                <w:szCs w:val="22"/>
              </w:rPr>
              <w:t>)</w:t>
            </w:r>
            <w:r w:rsidRPr="00526A48">
              <w:rPr>
                <w:rFonts w:ascii="Calibri" w:hAnsi="Calibri" w:cs="Calibri"/>
                <w:sz w:val="22"/>
                <w:szCs w:val="22"/>
                <w:vertAlign w:val="superscript"/>
              </w:rPr>
              <w:t xml:space="preserve">2 </w:t>
            </w:r>
            <w:r w:rsidRPr="00526A48">
              <w:rPr>
                <w:rFonts w:ascii="Calibri" w:hAnsi="Calibri" w:cs="Calibri"/>
                <w:sz w:val="22"/>
                <w:szCs w:val="22"/>
              </w:rPr>
              <w:t>+ (</w:t>
            </w:r>
            <w:r w:rsidRPr="00526A48">
              <w:rPr>
                <w:rFonts w:ascii="Calibri" w:hAnsi="Calibri" w:cs="Calibri"/>
                <w:i/>
                <w:iCs/>
                <w:sz w:val="22"/>
                <w:szCs w:val="22"/>
              </w:rPr>
              <w:t>y – k</w:t>
            </w:r>
            <w:r w:rsidRPr="00526A48">
              <w:rPr>
                <w:rFonts w:ascii="Calibri" w:hAnsi="Calibri" w:cs="Calibri"/>
                <w:sz w:val="22"/>
                <w:szCs w:val="22"/>
              </w:rPr>
              <w:t>)</w:t>
            </w:r>
            <w:r w:rsidRPr="00526A48">
              <w:rPr>
                <w:rFonts w:ascii="Calibri" w:hAnsi="Calibri" w:cs="Calibri"/>
                <w:sz w:val="22"/>
                <w:szCs w:val="22"/>
                <w:vertAlign w:val="superscript"/>
              </w:rPr>
              <w:t>2</w:t>
            </w:r>
            <w:r w:rsidRPr="00526A48">
              <w:rPr>
                <w:rFonts w:ascii="Calibri" w:hAnsi="Calibri" w:cs="Calibri"/>
                <w:sz w:val="22"/>
                <w:szCs w:val="22"/>
              </w:rPr>
              <w:t xml:space="preserve"> = </w:t>
            </w:r>
            <w:r w:rsidRPr="00526A48">
              <w:rPr>
                <w:rFonts w:ascii="Calibri" w:hAnsi="Calibri" w:cs="Calibri"/>
                <w:i/>
                <w:iCs/>
                <w:sz w:val="22"/>
                <w:szCs w:val="22"/>
              </w:rPr>
              <w:t>r</w:t>
            </w:r>
            <w:r w:rsidRPr="00526A48">
              <w:rPr>
                <w:rFonts w:ascii="Calibri" w:hAnsi="Calibri" w:cs="Calibri"/>
                <w:sz w:val="22"/>
                <w:szCs w:val="22"/>
                <w:vertAlign w:val="superscript"/>
              </w:rPr>
              <w:t>2</w:t>
            </w:r>
            <w:r w:rsidRPr="00526A48">
              <w:rPr>
                <w:rFonts w:ascii="Calibri" w:hAnsi="Calibri" w:cs="Calibri"/>
                <w:sz w:val="22"/>
                <w:szCs w:val="22"/>
              </w:rPr>
              <w:t xml:space="preserve">.    </w:t>
            </w:r>
          </w:p>
          <w:p w14:paraId="482D74F1" w14:textId="77777777"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t xml:space="preserve">Standard form for the equation of a circle is </w:t>
            </w:r>
            <w:r w:rsidRPr="00526A48">
              <w:rPr>
                <w:rFonts w:ascii="Calibri" w:hAnsi="Calibri" w:cs="Calibri"/>
                <w:i/>
                <w:iCs/>
                <w:sz w:val="22"/>
                <w:szCs w:val="22"/>
              </w:rPr>
              <w:t>(x – h</w:t>
            </w:r>
            <w:r w:rsidRPr="00526A48">
              <w:rPr>
                <w:rFonts w:ascii="Calibri" w:hAnsi="Calibri" w:cs="Calibri"/>
                <w:sz w:val="22"/>
                <w:szCs w:val="22"/>
              </w:rPr>
              <w:t>)</w:t>
            </w:r>
            <w:r w:rsidRPr="00526A48">
              <w:rPr>
                <w:rFonts w:ascii="Calibri" w:hAnsi="Calibri" w:cs="Calibri"/>
                <w:sz w:val="22"/>
                <w:szCs w:val="22"/>
                <w:vertAlign w:val="superscript"/>
              </w:rPr>
              <w:t>2</w:t>
            </w:r>
            <w:r w:rsidRPr="00526A48">
              <w:rPr>
                <w:rFonts w:ascii="Calibri" w:hAnsi="Calibri" w:cs="Calibri"/>
                <w:sz w:val="22"/>
                <w:szCs w:val="22"/>
              </w:rPr>
              <w:t xml:space="preserve"> + (</w:t>
            </w:r>
            <w:r w:rsidRPr="00526A48">
              <w:rPr>
                <w:rFonts w:ascii="Calibri" w:hAnsi="Calibri" w:cs="Calibri"/>
                <w:i/>
                <w:iCs/>
                <w:sz w:val="22"/>
                <w:szCs w:val="22"/>
              </w:rPr>
              <w:t>y – k</w:t>
            </w:r>
            <w:r w:rsidRPr="00526A48">
              <w:rPr>
                <w:rFonts w:ascii="Calibri" w:hAnsi="Calibri" w:cs="Calibri"/>
                <w:sz w:val="22"/>
                <w:szCs w:val="22"/>
              </w:rPr>
              <w:t>)</w:t>
            </w:r>
            <w:r w:rsidRPr="00526A48">
              <w:rPr>
                <w:rFonts w:ascii="Calibri" w:hAnsi="Calibri" w:cs="Calibri"/>
                <w:sz w:val="22"/>
                <w:szCs w:val="22"/>
                <w:vertAlign w:val="superscript"/>
              </w:rPr>
              <w:t>2</w:t>
            </w:r>
            <w:r w:rsidRPr="00526A48">
              <w:rPr>
                <w:rFonts w:ascii="Calibri" w:hAnsi="Calibri" w:cs="Calibri"/>
                <w:sz w:val="22"/>
                <w:szCs w:val="22"/>
              </w:rPr>
              <w:t xml:space="preserve"> = </w:t>
            </w:r>
            <w:r w:rsidRPr="00526A48">
              <w:rPr>
                <w:rFonts w:ascii="Calibri" w:hAnsi="Calibri" w:cs="Calibri"/>
                <w:i/>
                <w:iCs/>
                <w:sz w:val="22"/>
                <w:szCs w:val="22"/>
              </w:rPr>
              <w:t>r</w:t>
            </w:r>
            <w:r w:rsidRPr="00526A48">
              <w:rPr>
                <w:rFonts w:ascii="Calibri" w:hAnsi="Calibri" w:cs="Calibri"/>
                <w:sz w:val="22"/>
                <w:szCs w:val="22"/>
                <w:vertAlign w:val="superscript"/>
              </w:rPr>
              <w:t>2</w:t>
            </w:r>
            <w:r w:rsidRPr="00526A48">
              <w:rPr>
                <w:rFonts w:ascii="Calibri" w:hAnsi="Calibri" w:cs="Calibri"/>
                <w:sz w:val="22"/>
                <w:szCs w:val="22"/>
              </w:rPr>
              <w:t>, where the coordinates of the center of the circle are (</w:t>
            </w:r>
            <w:r w:rsidRPr="00526A48">
              <w:rPr>
                <w:rFonts w:ascii="Calibri" w:hAnsi="Calibri" w:cs="Calibri"/>
                <w:i/>
                <w:iCs/>
                <w:sz w:val="22"/>
                <w:szCs w:val="22"/>
              </w:rPr>
              <w:t>h, k</w:t>
            </w:r>
            <w:r w:rsidRPr="00526A48">
              <w:rPr>
                <w:rFonts w:ascii="Calibri" w:hAnsi="Calibri" w:cs="Calibri"/>
                <w:sz w:val="22"/>
                <w:szCs w:val="22"/>
              </w:rPr>
              <w:t xml:space="preserve">) and </w:t>
            </w:r>
            <w:r w:rsidRPr="00526A48">
              <w:rPr>
                <w:rFonts w:ascii="Calibri" w:hAnsi="Calibri" w:cs="Calibri"/>
                <w:i/>
                <w:iCs/>
                <w:sz w:val="22"/>
                <w:szCs w:val="22"/>
              </w:rPr>
              <w:t>r</w:t>
            </w:r>
            <w:r w:rsidRPr="00526A48">
              <w:rPr>
                <w:rFonts w:ascii="Calibri" w:hAnsi="Calibri" w:cs="Calibri"/>
                <w:sz w:val="22"/>
                <w:szCs w:val="22"/>
              </w:rPr>
              <w:t xml:space="preserve"> is the length of the radius. </w:t>
            </w:r>
          </w:p>
          <w:p w14:paraId="12EC1BC4" w14:textId="77777777"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t xml:space="preserve">Given the graph of a circle in the coordinate plane, identify the circle’s center and radius/diameter required to determine the equation for the circle. The midpoint of the diameter is the center of the circle. </w:t>
            </w:r>
          </w:p>
          <w:p w14:paraId="06F1FC5B" w14:textId="77777777"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lastRenderedPageBreak/>
              <w:t xml:space="preserve">The midpoint formula can be used to find the center of the circle when given two endpoints. </w:t>
            </w:r>
          </w:p>
          <w:p w14:paraId="4C8E4E5F" w14:textId="77777777"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t xml:space="preserve">The distance formula can be used to determine the length of a radius given an endpoint and a midpoint. </w:t>
            </w:r>
          </w:p>
          <w:p w14:paraId="4E0E9014" w14:textId="78EA38B4" w:rsidR="00DD75AF" w:rsidRPr="00526A48" w:rsidRDefault="00DD75AF" w:rsidP="00573D99">
            <w:pPr>
              <w:pStyle w:val="CFUSFormatting"/>
              <w:numPr>
                <w:ilvl w:val="0"/>
                <w:numId w:val="22"/>
              </w:numPr>
              <w:ind w:left="345"/>
              <w:rPr>
                <w:rFonts w:ascii="Calibri" w:hAnsi="Calibri" w:cs="Calibri"/>
                <w:sz w:val="22"/>
                <w:szCs w:val="22"/>
              </w:rPr>
            </w:pPr>
            <w:r w:rsidRPr="00526A48">
              <w:rPr>
                <w:rFonts w:ascii="Calibri" w:hAnsi="Calibri" w:cs="Calibri"/>
                <w:sz w:val="22"/>
                <w:szCs w:val="22"/>
              </w:rPr>
              <w:t>The equation of a circle gives the coordinates of every point, (</w:t>
            </w:r>
            <w:r w:rsidRPr="00526A48">
              <w:rPr>
                <w:rFonts w:ascii="Calibri" w:hAnsi="Calibri" w:cs="Calibri"/>
                <w:i/>
                <w:iCs/>
                <w:sz w:val="22"/>
                <w:szCs w:val="22"/>
              </w:rPr>
              <w:t>x, y</w:t>
            </w:r>
            <w:r w:rsidRPr="00526A48">
              <w:rPr>
                <w:rFonts w:ascii="Calibri" w:hAnsi="Calibri" w:cs="Calibri"/>
                <w:sz w:val="22"/>
                <w:szCs w:val="22"/>
              </w:rPr>
              <w:t xml:space="preserve">), on the circle.   </w:t>
            </w:r>
          </w:p>
        </w:tc>
      </w:tr>
      <w:tr w:rsidR="00DD75AF" w:rsidRPr="00526A48" w14:paraId="2F929C51" w14:textId="77777777" w:rsidTr="003F0ADD">
        <w:trPr>
          <w:trHeight w:val="435"/>
        </w:trPr>
        <w:tc>
          <w:tcPr>
            <w:tcW w:w="14310" w:type="dxa"/>
            <w:shd w:val="clear" w:color="auto" w:fill="D9D9D9" w:themeFill="background1" w:themeFillShade="D9"/>
            <w:vAlign w:val="center"/>
          </w:tcPr>
          <w:p w14:paraId="3F5B6085" w14:textId="77777777" w:rsidR="00DD75AF" w:rsidRPr="00526A48" w:rsidRDefault="00DD75AF" w:rsidP="00DD75AF">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DD75AF" w:rsidRPr="00526A48" w14:paraId="2B2F96D7" w14:textId="77777777" w:rsidTr="00856A3A">
        <w:trPr>
          <w:trHeight w:val="20"/>
        </w:trPr>
        <w:tc>
          <w:tcPr>
            <w:tcW w:w="14310" w:type="dxa"/>
            <w:shd w:val="clear" w:color="auto" w:fill="auto"/>
          </w:tcPr>
          <w:p w14:paraId="2683ACA3" w14:textId="77777777" w:rsidR="00DD75AF" w:rsidRPr="00526A48" w:rsidRDefault="00DD75AF" w:rsidP="00DD75AF">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31499217" w14:textId="77777777" w:rsidR="00DD75AF" w:rsidRPr="00526A48" w:rsidRDefault="00DD75AF" w:rsidP="00DD75AF">
            <w:pPr>
              <w:rPr>
                <w:rFonts w:ascii="Calibri" w:eastAsia="Times New Roman" w:hAnsi="Calibri" w:cs="Calibri"/>
                <w:sz w:val="22"/>
                <w:szCs w:val="22"/>
              </w:rPr>
            </w:pPr>
          </w:p>
          <w:p w14:paraId="0BF319A1" w14:textId="77777777" w:rsidR="00DD75AF" w:rsidRPr="00526A48" w:rsidRDefault="00DD75AF" w:rsidP="00DD75AF">
            <w:pPr>
              <w:rPr>
                <w:rStyle w:val="cf01"/>
                <w:rFonts w:ascii="Calibri" w:hAnsi="Calibri" w:cs="Calibri"/>
                <w:sz w:val="22"/>
                <w:szCs w:val="22"/>
              </w:rPr>
            </w:pPr>
            <w:r w:rsidRPr="00526A48">
              <w:rPr>
                <w:rFonts w:ascii="Calibri" w:hAnsi="Calibri" w:cs="Calibri"/>
                <w:b/>
                <w:bCs/>
                <w:sz w:val="22"/>
                <w:szCs w:val="22"/>
              </w:rPr>
              <w:t>Mathematical Problem Solving:</w:t>
            </w:r>
            <w:r w:rsidRPr="00526A48">
              <w:rPr>
                <w:rFonts w:ascii="Calibri" w:hAnsi="Calibri" w:cs="Calibri"/>
                <w:sz w:val="22"/>
                <w:szCs w:val="22"/>
              </w:rPr>
              <w:t xml:space="preserve"> Students need additional practice using the equation of a circle to identify the radius, diameter, center, and/or a point on the circle. </w:t>
            </w:r>
            <w:r w:rsidRPr="00526A48">
              <w:rPr>
                <w:rStyle w:val="cf01"/>
                <w:rFonts w:ascii="Calibri" w:hAnsi="Calibri" w:cs="Calibri"/>
                <w:sz w:val="22"/>
                <w:szCs w:val="22"/>
              </w:rPr>
              <w:t>Example(s) with common misconceptions follow –</w:t>
            </w:r>
          </w:p>
          <w:p w14:paraId="3D1AACC4" w14:textId="77777777" w:rsidR="00DD75AF" w:rsidRPr="00526A48" w:rsidRDefault="00DD75AF" w:rsidP="00DD75AF">
            <w:pPr>
              <w:rPr>
                <w:rStyle w:val="cf01"/>
                <w:rFonts w:ascii="Calibri" w:hAnsi="Calibri" w:cs="Calibri"/>
                <w:sz w:val="22"/>
                <w:szCs w:val="22"/>
              </w:rPr>
            </w:pPr>
          </w:p>
          <w:p w14:paraId="6877EFB9" w14:textId="1A168BCC" w:rsidR="00DD75AF" w:rsidRPr="00526A48" w:rsidRDefault="00DD75AF" w:rsidP="00573D99">
            <w:pPr>
              <w:pStyle w:val="Bullet1"/>
              <w:numPr>
                <w:ilvl w:val="0"/>
                <w:numId w:val="65"/>
              </w:numPr>
              <w:spacing w:before="0"/>
              <w:rPr>
                <w:rFonts w:ascii="Calibri" w:hAnsi="Calibri" w:cs="Calibri"/>
                <w:sz w:val="22"/>
                <w:szCs w:val="22"/>
              </w:rPr>
            </w:pPr>
            <w:r w:rsidRPr="00526A48">
              <w:rPr>
                <w:rFonts w:ascii="Calibri" w:hAnsi="Calibri" w:cs="Calibri"/>
                <w:sz w:val="22"/>
                <w:szCs w:val="22"/>
              </w:rPr>
              <w:t>The coordinates of the center of a circle are (-2, 6).  This circle has a diameter of 10 units.</w:t>
            </w:r>
          </w:p>
          <w:p w14:paraId="78F14996" w14:textId="77777777" w:rsidR="00DD75AF" w:rsidRPr="00526A48" w:rsidRDefault="00DD75AF" w:rsidP="00DD75AF">
            <w:pPr>
              <w:rPr>
                <w:rFonts w:ascii="Calibri" w:hAnsi="Calibri" w:cs="Calibri"/>
                <w:sz w:val="22"/>
                <w:szCs w:val="22"/>
              </w:rPr>
            </w:pPr>
          </w:p>
          <w:p w14:paraId="5C3481EB" w14:textId="77777777" w:rsidR="00DD75AF" w:rsidRPr="00526A48" w:rsidRDefault="00DD75AF" w:rsidP="00573D99">
            <w:pPr>
              <w:pStyle w:val="Bullet1"/>
              <w:numPr>
                <w:ilvl w:val="0"/>
                <w:numId w:val="49"/>
              </w:numPr>
              <w:spacing w:before="0" w:line="480" w:lineRule="auto"/>
              <w:rPr>
                <w:rFonts w:ascii="Calibri" w:hAnsi="Calibri" w:cs="Calibri"/>
                <w:sz w:val="22"/>
                <w:szCs w:val="22"/>
              </w:rPr>
            </w:pPr>
            <w:r w:rsidRPr="00526A48">
              <w:rPr>
                <w:rFonts w:ascii="Calibri" w:hAnsi="Calibri" w:cs="Calibri"/>
                <w:sz w:val="22"/>
                <w:szCs w:val="22"/>
              </w:rPr>
              <w:t>What is the equation of the circle?</w:t>
            </w:r>
          </w:p>
          <w:p w14:paraId="6568FBEC" w14:textId="77777777" w:rsidR="00DD75AF" w:rsidRPr="00526A48" w:rsidRDefault="00DD75AF" w:rsidP="00573D99">
            <w:pPr>
              <w:pStyle w:val="Bullet1"/>
              <w:numPr>
                <w:ilvl w:val="0"/>
                <w:numId w:val="49"/>
              </w:numPr>
              <w:spacing w:before="0" w:line="480" w:lineRule="auto"/>
              <w:rPr>
                <w:rFonts w:ascii="Calibri" w:hAnsi="Calibri" w:cs="Calibri"/>
                <w:sz w:val="22"/>
                <w:szCs w:val="22"/>
              </w:rPr>
            </w:pPr>
            <w:r w:rsidRPr="00526A48">
              <w:rPr>
                <w:rFonts w:ascii="Calibri" w:hAnsi="Calibri" w:cs="Calibri"/>
                <w:sz w:val="22"/>
                <w:szCs w:val="22"/>
              </w:rPr>
              <w:t>Give the integral coordinates of two points that lie on the circle.</w:t>
            </w:r>
          </w:p>
          <w:p w14:paraId="48B515E6" w14:textId="77777777" w:rsidR="00DD75AF" w:rsidRPr="00526A48" w:rsidRDefault="00DD75AF" w:rsidP="00DD75AF">
            <w:pPr>
              <w:rPr>
                <w:rFonts w:ascii="Calibri" w:hAnsi="Calibri" w:cs="Calibri"/>
                <w:sz w:val="22"/>
                <w:szCs w:val="22"/>
              </w:rPr>
            </w:pPr>
          </w:p>
          <w:p w14:paraId="736579D6" w14:textId="42C759D9" w:rsidR="00DD75AF" w:rsidRPr="006A113E" w:rsidRDefault="00655AD4" w:rsidP="00DD75AF">
            <w:pPr>
              <w:ind w:left="720"/>
              <w:rPr>
                <w:rFonts w:ascii="Calibri" w:hAnsi="Calibri" w:cs="Calibri"/>
                <w:i/>
                <w:iCs/>
                <w:sz w:val="22"/>
                <w:szCs w:val="22"/>
              </w:rPr>
            </w:pPr>
            <w:r>
              <w:rPr>
                <w:rFonts w:ascii="Calibri" w:hAnsi="Calibri" w:cs="Calibri"/>
                <w:sz w:val="22"/>
                <w:szCs w:val="22"/>
              </w:rPr>
              <w:t xml:space="preserve">Misconceptions about this type of problem originate at the entry point. Students must understand that the center of the circle is not a point that lies on the circle. Also, given the diameter of the circle, the radius can be found. </w:t>
            </w:r>
            <w:r w:rsidR="005D1419">
              <w:rPr>
                <w:rFonts w:ascii="Calibri" w:hAnsi="Calibri" w:cs="Calibri"/>
                <w:sz w:val="22"/>
                <w:szCs w:val="22"/>
              </w:rPr>
              <w:t xml:space="preserve">Plot the center on a coordinate plane. </w:t>
            </w:r>
            <w:r>
              <w:rPr>
                <w:rFonts w:ascii="Calibri" w:hAnsi="Calibri" w:cs="Calibri"/>
                <w:sz w:val="22"/>
                <w:szCs w:val="22"/>
              </w:rPr>
              <w:t xml:space="preserve">Use the radius and the center to write the equation of the circle in standard form. </w:t>
            </w:r>
            <w:r w:rsidR="005D1419">
              <w:rPr>
                <w:rFonts w:ascii="Calibri" w:hAnsi="Calibri" w:cs="Calibri"/>
                <w:sz w:val="22"/>
                <w:szCs w:val="22"/>
              </w:rPr>
              <w:t xml:space="preserve">Also, use the radius and the coordinates of the center of the circle to </w:t>
            </w:r>
            <w:r>
              <w:rPr>
                <w:rFonts w:ascii="Calibri" w:hAnsi="Calibri" w:cs="Calibri"/>
                <w:sz w:val="22"/>
                <w:szCs w:val="22"/>
              </w:rPr>
              <w:t>find four integral points that lie on the circle. Add the radius to one of the center’s coordinate</w:t>
            </w:r>
            <w:r w:rsidR="005D1419">
              <w:rPr>
                <w:rFonts w:ascii="Calibri" w:hAnsi="Calibri" w:cs="Calibri"/>
                <w:sz w:val="22"/>
                <w:szCs w:val="22"/>
              </w:rPr>
              <w:t>s</w:t>
            </w:r>
            <w:r>
              <w:rPr>
                <w:rFonts w:ascii="Calibri" w:hAnsi="Calibri" w:cs="Calibri"/>
                <w:sz w:val="22"/>
                <w:szCs w:val="22"/>
              </w:rPr>
              <w:t xml:space="preserve"> to identify another point that lies on the circle. Once you have those two </w:t>
            </w:r>
            <w:r w:rsidR="005D1419">
              <w:rPr>
                <w:rFonts w:ascii="Calibri" w:hAnsi="Calibri" w:cs="Calibri"/>
                <w:sz w:val="22"/>
                <w:szCs w:val="22"/>
              </w:rPr>
              <w:t>new ordered pairs, plot them. T</w:t>
            </w:r>
            <w:r>
              <w:rPr>
                <w:rFonts w:ascii="Calibri" w:hAnsi="Calibri" w:cs="Calibri"/>
                <w:sz w:val="22"/>
                <w:szCs w:val="22"/>
              </w:rPr>
              <w:t xml:space="preserve">hen repeat the process using subtraction to find two additional points. </w:t>
            </w:r>
            <w:r w:rsidR="005D1419" w:rsidRPr="006A113E">
              <w:rPr>
                <w:rFonts w:ascii="Calibri" w:hAnsi="Calibri" w:cs="Calibri"/>
                <w:i/>
                <w:iCs/>
                <w:sz w:val="22"/>
                <w:szCs w:val="22"/>
              </w:rPr>
              <w:t>A</w:t>
            </w:r>
            <w:r w:rsidR="00DD75AF" w:rsidRPr="006A113E">
              <w:rPr>
                <w:rFonts w:ascii="Calibri" w:hAnsi="Calibri" w:cs="Calibri"/>
                <w:i/>
                <w:iCs/>
                <w:sz w:val="22"/>
                <w:szCs w:val="22"/>
              </w:rPr>
              <w:t xml:space="preserve">nswers </w:t>
            </w:r>
            <w:r w:rsidR="005D1419" w:rsidRPr="006A113E">
              <w:rPr>
                <w:rFonts w:ascii="Calibri" w:hAnsi="Calibri" w:cs="Calibri"/>
                <w:i/>
                <w:iCs/>
                <w:sz w:val="22"/>
                <w:szCs w:val="22"/>
              </w:rPr>
              <w:t xml:space="preserve">to this problem are shown below. Graphical representations are provided. </w:t>
            </w:r>
          </w:p>
          <w:p w14:paraId="1A0FCDC9" w14:textId="77777777" w:rsidR="00991DE6" w:rsidRPr="00526A48" w:rsidRDefault="00991DE6" w:rsidP="00DD75AF">
            <w:pPr>
              <w:ind w:left="720"/>
              <w:rPr>
                <w:rFonts w:ascii="Calibri" w:hAnsi="Calibri" w:cs="Calibri"/>
                <w:sz w:val="22"/>
                <w:szCs w:val="22"/>
              </w:rPr>
            </w:pPr>
          </w:p>
          <w:p w14:paraId="58361A06" w14:textId="45F4BF76" w:rsidR="00DD75AF" w:rsidRPr="00526A48" w:rsidRDefault="008B01F6" w:rsidP="00573D99">
            <w:pPr>
              <w:pStyle w:val="ListParagraph"/>
              <w:numPr>
                <w:ilvl w:val="0"/>
                <w:numId w:val="50"/>
              </w:numPr>
              <w:spacing w:line="480" w:lineRule="auto"/>
              <w:rPr>
                <w:rFonts w:ascii="Calibri" w:hAnsi="Calibri" w:cs="Calibri"/>
                <w:sz w:val="22"/>
                <w:szCs w:val="22"/>
              </w:rPr>
            </w:pPr>
            <m:oMath>
              <m:sSup>
                <m:sSupPr>
                  <m:ctrlPr>
                    <w:rPr>
                      <w:rFonts w:ascii="Cambria Math" w:hAnsi="Cambria Math" w:cs="Calibri"/>
                      <w:i/>
                      <w:sz w:val="22"/>
                      <w:szCs w:val="22"/>
                    </w:rPr>
                  </m:ctrlPr>
                </m:sSupPr>
                <m:e>
                  <m:d>
                    <m:dPr>
                      <m:ctrlPr>
                        <w:rPr>
                          <w:rFonts w:ascii="Cambria Math" w:hAnsi="Cambria Math" w:cs="Calibri"/>
                          <w:i/>
                          <w:sz w:val="22"/>
                          <w:szCs w:val="22"/>
                        </w:rPr>
                      </m:ctrlPr>
                    </m:dPr>
                    <m:e>
                      <m:r>
                        <w:rPr>
                          <w:rFonts w:ascii="Cambria Math" w:hAnsi="Cambria Math" w:cs="Calibri"/>
                          <w:sz w:val="22"/>
                          <w:szCs w:val="22"/>
                        </w:rPr>
                        <m:t>x+2</m:t>
                      </m:r>
                    </m:e>
                  </m:d>
                </m:e>
                <m:sup>
                  <m:r>
                    <w:rPr>
                      <w:rFonts w:ascii="Cambria Math" w:hAnsi="Cambria Math" w:cs="Calibri"/>
                      <w:sz w:val="22"/>
                      <w:szCs w:val="22"/>
                    </w:rPr>
                    <m:t>2</m:t>
                  </m:r>
                </m:sup>
              </m:sSup>
              <m:r>
                <w:rPr>
                  <w:rFonts w:ascii="Cambria Math" w:hAnsi="Cambria Math" w:cs="Calibri"/>
                  <w:sz w:val="22"/>
                  <w:szCs w:val="22"/>
                </w:rPr>
                <m:t>+</m:t>
              </m:r>
              <m:sSup>
                <m:sSupPr>
                  <m:ctrlPr>
                    <w:rPr>
                      <w:rFonts w:ascii="Cambria Math" w:hAnsi="Cambria Math" w:cs="Calibri"/>
                      <w:i/>
                      <w:sz w:val="22"/>
                      <w:szCs w:val="22"/>
                    </w:rPr>
                  </m:ctrlPr>
                </m:sSupPr>
                <m:e>
                  <m:d>
                    <m:dPr>
                      <m:ctrlPr>
                        <w:rPr>
                          <w:rFonts w:ascii="Cambria Math" w:hAnsi="Cambria Math" w:cs="Calibri"/>
                          <w:i/>
                          <w:sz w:val="22"/>
                          <w:szCs w:val="22"/>
                        </w:rPr>
                      </m:ctrlPr>
                    </m:dPr>
                    <m:e>
                      <m:r>
                        <w:rPr>
                          <w:rFonts w:ascii="Cambria Math" w:hAnsi="Cambria Math" w:cs="Calibri"/>
                          <w:sz w:val="22"/>
                          <w:szCs w:val="22"/>
                        </w:rPr>
                        <m:t>y-6</m:t>
                      </m:r>
                    </m:e>
                  </m:d>
                </m:e>
                <m:sup>
                  <m:r>
                    <w:rPr>
                      <w:rFonts w:ascii="Cambria Math" w:hAnsi="Cambria Math" w:cs="Calibri"/>
                      <w:sz w:val="22"/>
                      <w:szCs w:val="22"/>
                    </w:rPr>
                    <m:t>2</m:t>
                  </m:r>
                </m:sup>
              </m:sSup>
              <m:r>
                <w:rPr>
                  <w:rFonts w:ascii="Cambria Math" w:hAnsi="Cambria Math" w:cs="Calibri"/>
                  <w:sz w:val="22"/>
                  <w:szCs w:val="22"/>
                </w:rPr>
                <m:t>=</m:t>
              </m:r>
              <m:r>
                <w:rPr>
                  <w:rFonts w:ascii="Cambria Math" w:hAnsi="Cambria Math" w:cs="Calibri"/>
                  <w:noProof/>
                  <w:sz w:val="22"/>
                  <w:szCs w:val="22"/>
                </w:rPr>
                <m:t>25</m:t>
              </m:r>
            </m:oMath>
          </w:p>
          <w:p w14:paraId="48D215F4" w14:textId="7806DB11" w:rsidR="00AB24ED" w:rsidRPr="00526A48" w:rsidRDefault="00AB24ED" w:rsidP="00573D99">
            <w:pPr>
              <w:pStyle w:val="ListParagraph"/>
              <w:numPr>
                <w:ilvl w:val="0"/>
                <w:numId w:val="50"/>
              </w:numPr>
              <w:spacing w:line="480" w:lineRule="auto"/>
              <w:rPr>
                <w:rFonts w:ascii="Calibri" w:hAnsi="Calibri" w:cs="Calibri"/>
                <w:sz w:val="22"/>
                <w:szCs w:val="22"/>
              </w:rPr>
            </w:pPr>
            <w:r>
              <w:rPr>
                <w:rFonts w:ascii="Calibri" w:hAnsi="Calibri" w:cs="Calibri"/>
                <w:sz w:val="22"/>
                <w:szCs w:val="22"/>
              </w:rPr>
              <w:t>Possible points: (-2, 1), (-2, 11), (-7, 6), (3, 6)</w:t>
            </w:r>
          </w:p>
          <w:p w14:paraId="376E0F10" w14:textId="77777777" w:rsidR="005D1419" w:rsidRDefault="005D1419" w:rsidP="00DD75AF">
            <w:pPr>
              <w:rPr>
                <w:rFonts w:ascii="Calibri" w:hAnsi="Calibri" w:cs="Calibri"/>
                <w:b/>
                <w:bCs/>
                <w:sz w:val="22"/>
                <w:szCs w:val="22"/>
              </w:rPr>
            </w:pPr>
          </w:p>
          <w:p w14:paraId="2BB174E4" w14:textId="77777777" w:rsidR="005D1419" w:rsidRDefault="005D1419" w:rsidP="00DD75AF">
            <w:pPr>
              <w:rPr>
                <w:rFonts w:ascii="Calibri" w:hAnsi="Calibri" w:cs="Calibri"/>
                <w:b/>
                <w:bCs/>
                <w:sz w:val="22"/>
                <w:szCs w:val="22"/>
              </w:rPr>
            </w:pPr>
          </w:p>
          <w:p w14:paraId="51BCC5F3" w14:textId="77777777" w:rsidR="005D1419" w:rsidRDefault="005D1419" w:rsidP="00DD75AF">
            <w:pPr>
              <w:rPr>
                <w:rFonts w:ascii="Calibri" w:hAnsi="Calibri" w:cs="Calibri"/>
                <w:b/>
                <w:bCs/>
                <w:sz w:val="22"/>
                <w:szCs w:val="22"/>
              </w:rPr>
            </w:pPr>
          </w:p>
          <w:p w14:paraId="52352BE1" w14:textId="77777777" w:rsidR="005D1419" w:rsidRDefault="005D1419" w:rsidP="00DD75AF">
            <w:pPr>
              <w:rPr>
                <w:rFonts w:ascii="Calibri" w:hAnsi="Calibri" w:cs="Calibri"/>
                <w:b/>
                <w:bCs/>
                <w:sz w:val="22"/>
                <w:szCs w:val="22"/>
              </w:rPr>
            </w:pPr>
          </w:p>
          <w:p w14:paraId="47929E1C" w14:textId="77777777" w:rsidR="005D1419" w:rsidRDefault="005D1419" w:rsidP="00DD75AF">
            <w:pPr>
              <w:rPr>
                <w:rFonts w:ascii="Calibri" w:hAnsi="Calibri" w:cs="Calibri"/>
                <w:b/>
                <w:bCs/>
                <w:sz w:val="22"/>
                <w:szCs w:val="22"/>
              </w:rPr>
            </w:pPr>
          </w:p>
          <w:p w14:paraId="4874C9A9" w14:textId="101D4B8F" w:rsidR="005D1419" w:rsidRDefault="005D1419" w:rsidP="005D1419">
            <w:pPr>
              <w:ind w:left="720"/>
              <w:rPr>
                <w:rFonts w:ascii="Calibri" w:hAnsi="Calibri" w:cs="Calibri"/>
                <w:sz w:val="22"/>
                <w:szCs w:val="22"/>
              </w:rPr>
            </w:pPr>
            <w:r w:rsidRPr="005D1419">
              <w:rPr>
                <w:rFonts w:ascii="Calibri" w:hAnsi="Calibri" w:cs="Calibri"/>
                <w:sz w:val="22"/>
                <w:szCs w:val="22"/>
              </w:rPr>
              <w:lastRenderedPageBreak/>
              <w:t xml:space="preserve">Graph the center and four points found by moving horizontally and vertically on the coordinate plane in r units of distance. </w:t>
            </w:r>
          </w:p>
          <w:p w14:paraId="4731DFF4" w14:textId="77777777" w:rsidR="005D1419" w:rsidRPr="005D1419" w:rsidRDefault="005D1419" w:rsidP="005D1419">
            <w:pPr>
              <w:ind w:left="720"/>
              <w:rPr>
                <w:rFonts w:ascii="Calibri" w:hAnsi="Calibri" w:cs="Calibri"/>
                <w:sz w:val="22"/>
                <w:szCs w:val="22"/>
              </w:rPr>
            </w:pPr>
          </w:p>
          <w:p w14:paraId="3122D975" w14:textId="74CEAA74" w:rsidR="00DD75AF" w:rsidRDefault="00655AD4" w:rsidP="005D1419">
            <w:pPr>
              <w:jc w:val="center"/>
              <w:rPr>
                <w:rFonts w:ascii="Calibri" w:hAnsi="Calibri" w:cs="Calibri"/>
                <w:b/>
                <w:bCs/>
                <w:sz w:val="22"/>
                <w:szCs w:val="22"/>
              </w:rPr>
            </w:pPr>
            <w:r>
              <w:rPr>
                <w:rFonts w:ascii="Calibri" w:hAnsi="Calibri" w:cs="Calibri"/>
                <w:b/>
                <w:bCs/>
                <w:noProof/>
                <w:sz w:val="22"/>
                <w:szCs w:val="22"/>
                <w14:ligatures w14:val="standardContextual"/>
              </w:rPr>
              <w:drawing>
                <wp:inline distT="0" distB="0" distL="0" distR="0" wp14:anchorId="5EDB5B2B" wp14:editId="79BE7163">
                  <wp:extent cx="2350439" cy="2350439"/>
                  <wp:effectExtent l="19050" t="19050" r="12065" b="12065"/>
                  <wp:docPr id="314387182" name="Picture 1" descr="A circle's center and four points that lie on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87182" name="Picture 1" descr="A circle's center and four points that lie on the circl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5418" cy="2365418"/>
                          </a:xfrm>
                          <a:prstGeom prst="rect">
                            <a:avLst/>
                          </a:prstGeom>
                          <a:ln w="12700">
                            <a:solidFill>
                              <a:schemeClr val="tx1"/>
                            </a:solidFill>
                          </a:ln>
                        </pic:spPr>
                      </pic:pic>
                    </a:graphicData>
                  </a:graphic>
                </wp:inline>
              </w:drawing>
            </w:r>
          </w:p>
          <w:p w14:paraId="41D2B98C" w14:textId="77777777" w:rsidR="005D1419" w:rsidRDefault="005D1419" w:rsidP="005D1419">
            <w:pPr>
              <w:jc w:val="center"/>
              <w:rPr>
                <w:rFonts w:ascii="Calibri" w:hAnsi="Calibri" w:cs="Calibri"/>
                <w:b/>
                <w:bCs/>
                <w:sz w:val="22"/>
                <w:szCs w:val="22"/>
              </w:rPr>
            </w:pPr>
          </w:p>
          <w:p w14:paraId="4A0D93B8" w14:textId="19D921A7" w:rsidR="005D1419" w:rsidRDefault="005D1419" w:rsidP="005D1419">
            <w:pPr>
              <w:ind w:left="720"/>
              <w:rPr>
                <w:rFonts w:ascii="Calibri" w:hAnsi="Calibri" w:cs="Calibri"/>
                <w:sz w:val="22"/>
                <w:szCs w:val="22"/>
              </w:rPr>
            </w:pPr>
            <w:r w:rsidRPr="005D1419">
              <w:rPr>
                <w:rFonts w:ascii="Calibri" w:hAnsi="Calibri" w:cs="Calibri"/>
                <w:sz w:val="22"/>
                <w:szCs w:val="22"/>
              </w:rPr>
              <w:t xml:space="preserve">Graph the </w:t>
            </w:r>
            <w:r>
              <w:rPr>
                <w:rFonts w:ascii="Calibri" w:hAnsi="Calibri" w:cs="Calibri"/>
                <w:sz w:val="22"/>
                <w:szCs w:val="22"/>
              </w:rPr>
              <w:t>circle’s equation to confirm that the four points lie on the circle.</w:t>
            </w:r>
            <w:r w:rsidRPr="005D1419">
              <w:rPr>
                <w:rFonts w:ascii="Calibri" w:hAnsi="Calibri" w:cs="Calibri"/>
                <w:sz w:val="22"/>
                <w:szCs w:val="22"/>
              </w:rPr>
              <w:t xml:space="preserve"> </w:t>
            </w:r>
          </w:p>
          <w:p w14:paraId="45257BDC" w14:textId="77777777" w:rsidR="005D1419" w:rsidRDefault="005D1419" w:rsidP="005D1419">
            <w:pPr>
              <w:rPr>
                <w:rFonts w:ascii="Calibri" w:hAnsi="Calibri" w:cs="Calibri"/>
                <w:b/>
                <w:bCs/>
                <w:sz w:val="22"/>
                <w:szCs w:val="22"/>
              </w:rPr>
            </w:pPr>
          </w:p>
          <w:p w14:paraId="61CA1BFB" w14:textId="77777777" w:rsidR="00655AD4" w:rsidRDefault="00655AD4" w:rsidP="00DD75AF">
            <w:pPr>
              <w:rPr>
                <w:rFonts w:ascii="Calibri" w:hAnsi="Calibri" w:cs="Calibri"/>
                <w:b/>
                <w:bCs/>
                <w:sz w:val="22"/>
                <w:szCs w:val="22"/>
              </w:rPr>
            </w:pPr>
          </w:p>
          <w:p w14:paraId="39C75A85" w14:textId="2FE8646D" w:rsidR="00153CF3" w:rsidRPr="00526A48" w:rsidRDefault="00655AD4" w:rsidP="00153CF3">
            <w:pPr>
              <w:jc w:val="center"/>
              <w:rPr>
                <w:rFonts w:ascii="Calibri" w:hAnsi="Calibri" w:cs="Calibri"/>
                <w:b/>
                <w:bCs/>
                <w:sz w:val="22"/>
                <w:szCs w:val="22"/>
              </w:rPr>
            </w:pPr>
            <w:r>
              <w:rPr>
                <w:rFonts w:ascii="Calibri" w:hAnsi="Calibri" w:cs="Calibri"/>
                <w:b/>
                <w:bCs/>
                <w:noProof/>
                <w:sz w:val="22"/>
                <w:szCs w:val="22"/>
                <w14:ligatures w14:val="standardContextual"/>
              </w:rPr>
              <w:drawing>
                <wp:inline distT="0" distB="0" distL="0" distR="0" wp14:anchorId="235FE1E3" wp14:editId="37BA1B84">
                  <wp:extent cx="2374292" cy="2374292"/>
                  <wp:effectExtent l="19050" t="19050" r="26035" b="26035"/>
                  <wp:docPr id="1401978120" name="Picture 3" descr="A circle's center and four points that lie on the circle. The equation of the circle is graphed as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78120" name="Picture 3" descr="A circle's center and four points that lie on the circle. The equation of the circle is graphed as well.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84719" cy="2384719"/>
                          </a:xfrm>
                          <a:prstGeom prst="rect">
                            <a:avLst/>
                          </a:prstGeom>
                          <a:ln w="12700">
                            <a:solidFill>
                              <a:schemeClr val="tx1"/>
                            </a:solidFill>
                          </a:ln>
                        </pic:spPr>
                      </pic:pic>
                    </a:graphicData>
                  </a:graphic>
                </wp:inline>
              </w:drawing>
            </w:r>
          </w:p>
          <w:p w14:paraId="107632EA" w14:textId="2EA051DE" w:rsidR="00DD75AF" w:rsidRPr="00526A48" w:rsidRDefault="00DD75AF" w:rsidP="00DD75AF">
            <w:pPr>
              <w:rPr>
                <w:rStyle w:val="cf01"/>
                <w:rFonts w:ascii="Calibri" w:hAnsi="Calibri" w:cs="Calibri"/>
                <w:sz w:val="22"/>
                <w:szCs w:val="22"/>
              </w:rPr>
            </w:pPr>
            <w:r w:rsidRPr="00526A48">
              <w:rPr>
                <w:rFonts w:ascii="Calibri" w:hAnsi="Calibri" w:cs="Calibri"/>
                <w:b/>
                <w:bCs/>
                <w:sz w:val="22"/>
                <w:szCs w:val="22"/>
              </w:rPr>
              <w:lastRenderedPageBreak/>
              <w:t xml:space="preserve">Mathematical Reasoning: </w:t>
            </w:r>
            <w:r w:rsidR="005D1419">
              <w:rPr>
                <w:rFonts w:ascii="Calibri" w:hAnsi="Calibri" w:cs="Calibri"/>
                <w:sz w:val="22"/>
                <w:szCs w:val="22"/>
              </w:rPr>
              <w:t xml:space="preserve">Students will benefit from practice identifying the center, radius, and diameter of a circle, given the equation written in standard form. </w:t>
            </w:r>
            <w:r w:rsidRPr="00526A48">
              <w:rPr>
                <w:rStyle w:val="cf01"/>
                <w:rFonts w:ascii="Calibri" w:hAnsi="Calibri" w:cs="Calibri"/>
                <w:sz w:val="22"/>
                <w:szCs w:val="22"/>
              </w:rPr>
              <w:t>Example(s) with common misconceptions follow –</w:t>
            </w:r>
          </w:p>
          <w:p w14:paraId="75672152" w14:textId="77777777" w:rsidR="00DD75AF" w:rsidRPr="00526A48" w:rsidRDefault="00DD75AF" w:rsidP="00DD75AF">
            <w:pPr>
              <w:rPr>
                <w:rFonts w:ascii="Calibri" w:hAnsi="Calibri" w:cs="Calibri"/>
                <w:sz w:val="22"/>
                <w:szCs w:val="22"/>
              </w:rPr>
            </w:pPr>
          </w:p>
          <w:p w14:paraId="42B476B0" w14:textId="1BC0D8B9" w:rsidR="00DD75AF" w:rsidRPr="00526A48" w:rsidRDefault="00DD75AF" w:rsidP="00DD75AF">
            <w:pPr>
              <w:spacing w:line="480" w:lineRule="auto"/>
              <w:ind w:left="720"/>
              <w:rPr>
                <w:rFonts w:ascii="Calibri" w:hAnsi="Calibri" w:cs="Calibri"/>
                <w:sz w:val="22"/>
                <w:szCs w:val="22"/>
              </w:rPr>
            </w:pPr>
            <w:r w:rsidRPr="00526A48">
              <w:rPr>
                <w:rFonts w:ascii="Calibri" w:hAnsi="Calibri" w:cs="Calibri"/>
                <w:sz w:val="22"/>
                <w:szCs w:val="22"/>
              </w:rPr>
              <w:t xml:space="preserve">The equation of a circle is </w:t>
            </w:r>
            <m:oMath>
              <m:r>
                <w:rPr>
                  <w:rFonts w:ascii="Cambria Math" w:hAnsi="Cambria Math" w:cs="Calibri"/>
                  <w:sz w:val="22"/>
                  <w:szCs w:val="22"/>
                </w:rPr>
                <m:t>(x - 3)² + (y + 4)² = 16</m:t>
              </m:r>
            </m:oMath>
            <w:r w:rsidRPr="00526A48">
              <w:rPr>
                <w:rFonts w:ascii="Calibri" w:hAnsi="Calibri" w:cs="Calibri"/>
                <w:sz w:val="22"/>
                <w:szCs w:val="22"/>
              </w:rPr>
              <w:t>.</w:t>
            </w:r>
          </w:p>
          <w:p w14:paraId="203A1E73" w14:textId="77777777" w:rsidR="00DD75AF" w:rsidRPr="00526A48" w:rsidRDefault="00DD75AF" w:rsidP="00573D99">
            <w:pPr>
              <w:numPr>
                <w:ilvl w:val="0"/>
                <w:numId w:val="51"/>
              </w:numPr>
              <w:tabs>
                <w:tab w:val="num" w:pos="720"/>
              </w:tabs>
              <w:spacing w:line="480" w:lineRule="auto"/>
              <w:rPr>
                <w:rFonts w:ascii="Calibri" w:hAnsi="Calibri" w:cs="Calibri"/>
                <w:sz w:val="22"/>
                <w:szCs w:val="22"/>
              </w:rPr>
            </w:pPr>
            <w:r w:rsidRPr="00526A48">
              <w:rPr>
                <w:rFonts w:ascii="Calibri" w:hAnsi="Calibri" w:cs="Calibri"/>
                <w:sz w:val="22"/>
                <w:szCs w:val="22"/>
              </w:rPr>
              <w:t xml:space="preserve">What are the coordinates of the center of the circle? </w:t>
            </w:r>
          </w:p>
          <w:p w14:paraId="70AED374" w14:textId="77777777" w:rsidR="00DD75AF" w:rsidRPr="00526A48" w:rsidRDefault="00DD75AF" w:rsidP="00573D99">
            <w:pPr>
              <w:numPr>
                <w:ilvl w:val="0"/>
                <w:numId w:val="51"/>
              </w:numPr>
              <w:tabs>
                <w:tab w:val="num" w:pos="720"/>
              </w:tabs>
              <w:spacing w:line="480" w:lineRule="auto"/>
              <w:rPr>
                <w:rFonts w:ascii="Calibri" w:hAnsi="Calibri" w:cs="Calibri"/>
                <w:sz w:val="22"/>
                <w:szCs w:val="22"/>
              </w:rPr>
            </w:pPr>
            <w:r w:rsidRPr="00526A48">
              <w:rPr>
                <w:rFonts w:ascii="Calibri" w:hAnsi="Calibri" w:cs="Calibri"/>
                <w:sz w:val="22"/>
                <w:szCs w:val="22"/>
              </w:rPr>
              <w:t xml:space="preserve">What is the radius of the circle? </w:t>
            </w:r>
          </w:p>
          <w:p w14:paraId="7DF2F363" w14:textId="77777777" w:rsidR="00DD75AF" w:rsidRPr="00526A48" w:rsidRDefault="00DD75AF" w:rsidP="00573D99">
            <w:pPr>
              <w:numPr>
                <w:ilvl w:val="0"/>
                <w:numId w:val="51"/>
              </w:numPr>
              <w:tabs>
                <w:tab w:val="num" w:pos="720"/>
              </w:tabs>
              <w:spacing w:line="480" w:lineRule="auto"/>
              <w:rPr>
                <w:rFonts w:ascii="Calibri" w:hAnsi="Calibri" w:cs="Calibri"/>
                <w:sz w:val="22"/>
                <w:szCs w:val="22"/>
              </w:rPr>
            </w:pPr>
            <w:r w:rsidRPr="00526A48">
              <w:rPr>
                <w:rFonts w:ascii="Calibri" w:hAnsi="Calibri" w:cs="Calibri"/>
                <w:sz w:val="22"/>
                <w:szCs w:val="22"/>
              </w:rPr>
              <w:t xml:space="preserve">What is the diameter of the circle? </w:t>
            </w:r>
          </w:p>
          <w:p w14:paraId="6C700CAE" w14:textId="77777777" w:rsidR="00DD75AF" w:rsidRPr="00526A48" w:rsidRDefault="00DD75AF" w:rsidP="00573D99">
            <w:pPr>
              <w:numPr>
                <w:ilvl w:val="0"/>
                <w:numId w:val="51"/>
              </w:numPr>
              <w:tabs>
                <w:tab w:val="num" w:pos="720"/>
              </w:tabs>
              <w:spacing w:line="480" w:lineRule="auto"/>
              <w:rPr>
                <w:rFonts w:ascii="Calibri" w:hAnsi="Calibri" w:cs="Calibri"/>
                <w:sz w:val="22"/>
                <w:szCs w:val="22"/>
              </w:rPr>
            </w:pPr>
            <w:r w:rsidRPr="00526A48">
              <w:rPr>
                <w:rFonts w:ascii="Calibri" w:hAnsi="Calibri" w:cs="Calibri"/>
                <w:sz w:val="22"/>
                <w:szCs w:val="22"/>
              </w:rPr>
              <w:t>Give the integral coordinates of two points that lie on the circle.</w:t>
            </w:r>
          </w:p>
          <w:p w14:paraId="0148F216" w14:textId="3709B3EB" w:rsidR="00DD75AF" w:rsidRPr="00153CF3" w:rsidRDefault="005D1419" w:rsidP="00856A3A">
            <w:pPr>
              <w:ind w:left="720"/>
              <w:rPr>
                <w:rFonts w:ascii="Calibri" w:hAnsi="Calibri" w:cs="Calibri"/>
                <w:i/>
                <w:iCs/>
                <w:sz w:val="22"/>
                <w:szCs w:val="22"/>
              </w:rPr>
            </w:pPr>
            <w:r>
              <w:rPr>
                <w:rFonts w:ascii="Calibri" w:hAnsi="Calibri" w:cs="Calibri"/>
                <w:sz w:val="22"/>
                <w:szCs w:val="22"/>
              </w:rPr>
              <w:t xml:space="preserve">Errors might occur when students forget to apply the negative sign when addition is reflected in the equation. Also, students </w:t>
            </w:r>
            <w:r w:rsidR="00153CF3">
              <w:rPr>
                <w:rFonts w:ascii="Calibri" w:hAnsi="Calibri" w:cs="Calibri"/>
                <w:sz w:val="22"/>
                <w:szCs w:val="22"/>
              </w:rPr>
              <w:t>may forget</w:t>
            </w:r>
            <w:r>
              <w:rPr>
                <w:rFonts w:ascii="Calibri" w:hAnsi="Calibri" w:cs="Calibri"/>
                <w:sz w:val="22"/>
                <w:szCs w:val="22"/>
              </w:rPr>
              <w:t xml:space="preserve"> to take the square root of the constant to find the radius. </w:t>
            </w:r>
            <w:r w:rsidRPr="00153CF3">
              <w:rPr>
                <w:rFonts w:ascii="Calibri" w:hAnsi="Calibri" w:cs="Calibri"/>
                <w:i/>
                <w:iCs/>
                <w:sz w:val="22"/>
                <w:szCs w:val="22"/>
              </w:rPr>
              <w:t>A</w:t>
            </w:r>
            <w:r w:rsidR="00DD75AF" w:rsidRPr="00153CF3">
              <w:rPr>
                <w:rFonts w:ascii="Calibri" w:hAnsi="Calibri" w:cs="Calibri"/>
                <w:i/>
                <w:iCs/>
                <w:sz w:val="22"/>
                <w:szCs w:val="22"/>
              </w:rPr>
              <w:t xml:space="preserve">nswers </w:t>
            </w:r>
            <w:r w:rsidRPr="00153CF3">
              <w:rPr>
                <w:rFonts w:ascii="Calibri" w:hAnsi="Calibri" w:cs="Calibri"/>
                <w:i/>
                <w:iCs/>
                <w:sz w:val="22"/>
                <w:szCs w:val="22"/>
              </w:rPr>
              <w:t>to this problem are shown below</w:t>
            </w:r>
            <w:r w:rsidR="00DD75AF" w:rsidRPr="00153CF3">
              <w:rPr>
                <w:rFonts w:ascii="Calibri" w:hAnsi="Calibri" w:cs="Calibri"/>
                <w:i/>
                <w:iCs/>
                <w:sz w:val="22"/>
                <w:szCs w:val="22"/>
              </w:rPr>
              <w:t>:</w:t>
            </w:r>
          </w:p>
          <w:p w14:paraId="4BABBCA6" w14:textId="77777777" w:rsidR="00856A3A" w:rsidRPr="00526A48" w:rsidRDefault="00856A3A" w:rsidP="00856A3A">
            <w:pPr>
              <w:ind w:left="720"/>
              <w:rPr>
                <w:rFonts w:ascii="Calibri" w:hAnsi="Calibri" w:cs="Calibri"/>
                <w:sz w:val="22"/>
                <w:szCs w:val="22"/>
              </w:rPr>
            </w:pPr>
          </w:p>
          <w:p w14:paraId="1FF4D2C3" w14:textId="7F6A7823" w:rsidR="00DD75AF" w:rsidRPr="00526A48" w:rsidRDefault="00DD75AF" w:rsidP="00573D99">
            <w:pPr>
              <w:pStyle w:val="ListParagraph"/>
              <w:numPr>
                <w:ilvl w:val="0"/>
                <w:numId w:val="52"/>
              </w:numPr>
              <w:spacing w:line="480" w:lineRule="auto"/>
              <w:ind w:left="1516" w:hanging="450"/>
              <w:rPr>
                <w:rFonts w:ascii="Calibri" w:hAnsi="Calibri" w:cs="Calibri"/>
                <w:sz w:val="22"/>
                <w:szCs w:val="22"/>
              </w:rPr>
            </w:pPr>
            <w:r w:rsidRPr="00526A48">
              <w:rPr>
                <w:rFonts w:ascii="Calibri" w:hAnsi="Calibri" w:cs="Calibri"/>
                <w:sz w:val="22"/>
                <w:szCs w:val="22"/>
              </w:rPr>
              <w:t>(3, -4)</w:t>
            </w:r>
          </w:p>
          <w:p w14:paraId="52E44ABD" w14:textId="1B141552" w:rsidR="00DD75AF" w:rsidRPr="00526A48" w:rsidRDefault="00DD75AF" w:rsidP="00573D99">
            <w:pPr>
              <w:pStyle w:val="ListParagraph"/>
              <w:numPr>
                <w:ilvl w:val="0"/>
                <w:numId w:val="52"/>
              </w:numPr>
              <w:spacing w:line="480" w:lineRule="auto"/>
              <w:ind w:left="1516" w:hanging="450"/>
              <w:rPr>
                <w:rFonts w:ascii="Calibri" w:hAnsi="Calibri" w:cs="Calibri"/>
                <w:sz w:val="22"/>
                <w:szCs w:val="22"/>
              </w:rPr>
            </w:pPr>
            <w:r w:rsidRPr="00526A48">
              <w:rPr>
                <w:rFonts w:ascii="Calibri" w:hAnsi="Calibri" w:cs="Calibri"/>
                <w:sz w:val="22"/>
                <w:szCs w:val="22"/>
              </w:rPr>
              <w:t>4</w:t>
            </w:r>
          </w:p>
          <w:p w14:paraId="0DCDBE71" w14:textId="77777777" w:rsidR="00DD75AF" w:rsidRPr="00526A48" w:rsidRDefault="00DD75AF" w:rsidP="00573D99">
            <w:pPr>
              <w:pStyle w:val="ListParagraph"/>
              <w:numPr>
                <w:ilvl w:val="0"/>
                <w:numId w:val="52"/>
              </w:numPr>
              <w:spacing w:line="480" w:lineRule="auto"/>
              <w:ind w:left="1516" w:hanging="450"/>
              <w:rPr>
                <w:rFonts w:ascii="Calibri" w:hAnsi="Calibri" w:cs="Calibri"/>
                <w:sz w:val="22"/>
                <w:szCs w:val="22"/>
              </w:rPr>
            </w:pPr>
            <w:r w:rsidRPr="00526A48">
              <w:rPr>
                <w:rFonts w:ascii="Calibri" w:hAnsi="Calibri" w:cs="Calibri"/>
                <w:sz w:val="22"/>
                <w:szCs w:val="22"/>
              </w:rPr>
              <w:t>8</w:t>
            </w:r>
          </w:p>
          <w:p w14:paraId="3FBF5BBF" w14:textId="28A237D8" w:rsidR="00DD75AF" w:rsidRPr="005D1419" w:rsidRDefault="00DD75AF" w:rsidP="00573D99">
            <w:pPr>
              <w:pStyle w:val="ListParagraph"/>
              <w:numPr>
                <w:ilvl w:val="0"/>
                <w:numId w:val="52"/>
              </w:numPr>
              <w:spacing w:line="480" w:lineRule="auto"/>
              <w:ind w:left="1516" w:hanging="450"/>
              <w:rPr>
                <w:rFonts w:ascii="Calibri" w:hAnsi="Calibri" w:cs="Calibri"/>
                <w:sz w:val="22"/>
                <w:szCs w:val="22"/>
              </w:rPr>
            </w:pPr>
            <w:r w:rsidRPr="00526A48">
              <w:rPr>
                <w:rFonts w:ascii="Calibri" w:eastAsia="Cambria Math" w:hAnsi="Calibri" w:cs="Calibri"/>
                <w:kern w:val="24"/>
                <w:sz w:val="22"/>
                <w:szCs w:val="22"/>
              </w:rPr>
              <w:t xml:space="preserve">Possible points: </w:t>
            </w:r>
            <w:r w:rsidRPr="00526A48">
              <w:rPr>
                <w:rFonts w:ascii="Calibri" w:hAnsi="Calibri" w:cs="Calibri"/>
                <w:kern w:val="24"/>
                <w:sz w:val="22"/>
                <w:szCs w:val="22"/>
              </w:rPr>
              <w:t>(-</w:t>
            </w:r>
            <w:proofErr w:type="gramStart"/>
            <w:r w:rsidRPr="00526A48">
              <w:rPr>
                <w:rFonts w:ascii="Calibri" w:hAnsi="Calibri" w:cs="Calibri"/>
                <w:kern w:val="24"/>
                <w:sz w:val="22"/>
                <w:szCs w:val="22"/>
              </w:rPr>
              <w:t>1,-</w:t>
            </w:r>
            <w:proofErr w:type="gramEnd"/>
            <w:r w:rsidRPr="00526A48">
              <w:rPr>
                <w:rFonts w:ascii="Calibri" w:hAnsi="Calibri" w:cs="Calibri"/>
                <w:kern w:val="24"/>
                <w:sz w:val="22"/>
                <w:szCs w:val="22"/>
              </w:rPr>
              <w:t>4) (7,-4) (3,-8) (3,0)</w:t>
            </w:r>
          </w:p>
        </w:tc>
      </w:tr>
      <w:tr w:rsidR="00DD75AF" w:rsidRPr="00526A48" w14:paraId="1AA1FD18" w14:textId="77777777" w:rsidTr="003F0ADD">
        <w:trPr>
          <w:trHeight w:val="435"/>
        </w:trPr>
        <w:tc>
          <w:tcPr>
            <w:tcW w:w="14310" w:type="dxa"/>
            <w:shd w:val="clear" w:color="auto" w:fill="F2F2F2" w:themeFill="background1" w:themeFillShade="F2"/>
            <w:vAlign w:val="center"/>
          </w:tcPr>
          <w:p w14:paraId="5BBA7186" w14:textId="2770CD75" w:rsidR="00DD75AF" w:rsidRPr="00526A48" w:rsidRDefault="00DD75AF" w:rsidP="00DD75AF">
            <w:pPr>
              <w:pStyle w:val="Heading3"/>
              <w:ind w:left="0"/>
              <w:rPr>
                <w:rFonts w:ascii="Calibri" w:hAnsi="Calibri" w:cs="Calibri"/>
                <w:sz w:val="22"/>
                <w:szCs w:val="22"/>
              </w:rPr>
            </w:pPr>
            <w:r w:rsidRPr="00526A48">
              <w:rPr>
                <w:rFonts w:ascii="Calibri" w:hAnsi="Calibri" w:cs="Calibri"/>
                <w:sz w:val="22"/>
                <w:szCs w:val="22"/>
              </w:rPr>
              <w:lastRenderedPageBreak/>
              <w:t>Concepts and Connections</w:t>
            </w:r>
          </w:p>
        </w:tc>
      </w:tr>
      <w:tr w:rsidR="00DD75AF" w:rsidRPr="00526A48" w14:paraId="22CD6B7B" w14:textId="77777777" w:rsidTr="003F0ADD">
        <w:trPr>
          <w:trHeight w:val="1970"/>
        </w:trPr>
        <w:tc>
          <w:tcPr>
            <w:tcW w:w="14310" w:type="dxa"/>
          </w:tcPr>
          <w:p w14:paraId="53774C46" w14:textId="74B91A29" w:rsidR="00DD75AF" w:rsidRPr="00526A48" w:rsidRDefault="00DD75AF" w:rsidP="00DD75AF">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1B7E7DAA" w14:textId="77777777" w:rsidR="00526A48" w:rsidRPr="00526A48" w:rsidRDefault="00526A48" w:rsidP="00526A48">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1DD6CD7D" w14:textId="77777777" w:rsidR="00DD75AF" w:rsidRPr="00526A48" w:rsidRDefault="00DD75AF" w:rsidP="00526A48">
            <w:pPr>
              <w:shd w:val="clear" w:color="auto" w:fill="FFFFFF"/>
              <w:spacing w:line="345" w:lineRule="atLeast"/>
              <w:rPr>
                <w:rFonts w:ascii="Calibri" w:eastAsia="Times New Roman" w:hAnsi="Calibri" w:cs="Calibri"/>
                <w:b/>
                <w:bCs/>
                <w:color w:val="1F1F1F"/>
                <w:sz w:val="22"/>
                <w:szCs w:val="22"/>
              </w:rPr>
            </w:pPr>
          </w:p>
          <w:p w14:paraId="2200B968" w14:textId="53B0985A" w:rsidR="00DD75AF" w:rsidRPr="00153CF3" w:rsidRDefault="00DD75AF" w:rsidP="00153CF3">
            <w:pPr>
              <w:jc w:val="both"/>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Prior to Geometry, students explored attributes of circles, investigated relationships among a circle’s radius and diameter and solved contextual problems relating to circles (</w:t>
            </w:r>
            <w:proofErr w:type="gramStart"/>
            <w:r w:rsidRPr="00526A48">
              <w:rPr>
                <w:rFonts w:ascii="Calibri" w:hAnsi="Calibri" w:cs="Calibri"/>
                <w:sz w:val="22"/>
                <w:szCs w:val="22"/>
              </w:rPr>
              <w:t>6.MG.</w:t>
            </w:r>
            <w:proofErr w:type="gramEnd"/>
            <w:r w:rsidRPr="00526A48">
              <w:rPr>
                <w:rFonts w:ascii="Calibri" w:hAnsi="Calibri" w:cs="Calibri"/>
                <w:sz w:val="22"/>
                <w:szCs w:val="22"/>
              </w:rPr>
              <w:t>1). Also, students investigated the Pythagorean Theorem and right triangles (</w:t>
            </w:r>
            <w:proofErr w:type="gramStart"/>
            <w:r w:rsidRPr="00526A48">
              <w:rPr>
                <w:rFonts w:ascii="Calibri" w:hAnsi="Calibri" w:cs="Calibri"/>
                <w:sz w:val="22"/>
                <w:szCs w:val="22"/>
              </w:rPr>
              <w:t>8.MG.</w:t>
            </w:r>
            <w:proofErr w:type="gramEnd"/>
            <w:r w:rsidRPr="00526A48">
              <w:rPr>
                <w:rFonts w:ascii="Calibri" w:hAnsi="Calibri" w:cs="Calibri"/>
                <w:sz w:val="22"/>
                <w:szCs w:val="22"/>
              </w:rPr>
              <w:t xml:space="preserve">5). </w:t>
            </w:r>
            <w:r w:rsidR="00AB24ED">
              <w:rPr>
                <w:rFonts w:ascii="Calibri" w:hAnsi="Calibri" w:cs="Calibri"/>
                <w:sz w:val="22"/>
                <w:szCs w:val="22"/>
              </w:rPr>
              <w:t xml:space="preserve">Throughout Geometry, students will solve problems involving trigonometry in right triangles (G.TR.4) and apply properties of circles (G.PC.3). </w:t>
            </w:r>
            <w:r w:rsidRPr="00526A48">
              <w:rPr>
                <w:rFonts w:ascii="Calibri" w:hAnsi="Calibri" w:cs="Calibri"/>
                <w:sz w:val="22"/>
                <w:szCs w:val="22"/>
              </w:rPr>
              <w:t xml:space="preserve">Given these understandings, students will solve problems in the coordinate plane involving equations of circles </w:t>
            </w:r>
            <w:r w:rsidR="00153CF3">
              <w:rPr>
                <w:rFonts w:ascii="Calibri" w:hAnsi="Calibri" w:cs="Calibri"/>
                <w:sz w:val="22"/>
                <w:szCs w:val="22"/>
              </w:rPr>
              <w:t xml:space="preserve">in coursework </w:t>
            </w:r>
            <w:r w:rsidRPr="00526A48">
              <w:rPr>
                <w:rFonts w:ascii="Calibri" w:hAnsi="Calibri" w:cs="Calibri"/>
                <w:sz w:val="22"/>
                <w:szCs w:val="22"/>
              </w:rPr>
              <w:t>beyond Geometry.</w:t>
            </w:r>
          </w:p>
          <w:p w14:paraId="10D5A0A7" w14:textId="77777777" w:rsidR="00DD75AF" w:rsidRPr="00526A48" w:rsidRDefault="00DD75AF" w:rsidP="00DD75AF">
            <w:pPr>
              <w:pStyle w:val="ListParagraph"/>
              <w:numPr>
                <w:ilvl w:val="0"/>
                <w:numId w:val="5"/>
              </w:numPr>
              <w:rPr>
                <w:rFonts w:ascii="Calibri" w:hAnsi="Calibri" w:cs="Calibri"/>
                <w:sz w:val="22"/>
                <w:szCs w:val="22"/>
              </w:rPr>
            </w:pPr>
            <w:r w:rsidRPr="00526A48">
              <w:rPr>
                <w:rFonts w:ascii="Calibri" w:hAnsi="Calibri" w:cs="Calibri"/>
                <w:i/>
                <w:iCs/>
                <w:sz w:val="22"/>
                <w:szCs w:val="22"/>
              </w:rPr>
              <w:lastRenderedPageBreak/>
              <w:t>Within the grade level/course</w:t>
            </w:r>
            <w:r w:rsidRPr="00526A48">
              <w:rPr>
                <w:rFonts w:ascii="Calibri" w:hAnsi="Calibri" w:cs="Calibri"/>
                <w:sz w:val="22"/>
                <w:szCs w:val="22"/>
              </w:rPr>
              <w:t xml:space="preserve">: </w:t>
            </w:r>
          </w:p>
          <w:p w14:paraId="22425080" w14:textId="77777777" w:rsidR="00DD75AF" w:rsidRPr="00526A48" w:rsidRDefault="00DD75AF" w:rsidP="00DD75AF">
            <w:pPr>
              <w:pStyle w:val="ListParagraph"/>
              <w:numPr>
                <w:ilvl w:val="1"/>
                <w:numId w:val="5"/>
              </w:numPr>
              <w:rPr>
                <w:rFonts w:ascii="Calibri" w:hAnsi="Calibri" w:cs="Calibri"/>
                <w:sz w:val="22"/>
                <w:szCs w:val="22"/>
              </w:rPr>
            </w:pPr>
            <w:r w:rsidRPr="00526A48">
              <w:rPr>
                <w:rFonts w:ascii="Calibri" w:hAnsi="Calibri" w:cs="Calibri"/>
                <w:sz w:val="22"/>
                <w:szCs w:val="22"/>
              </w:rPr>
              <w:t>G.TR.4</w:t>
            </w:r>
            <w:r w:rsidRPr="00526A48">
              <w:rPr>
                <w:rFonts w:ascii="Calibri" w:hAnsi="Calibri" w:cs="Calibri"/>
                <w:b/>
                <w:bCs/>
                <w:color w:val="000000"/>
                <w:sz w:val="22"/>
                <w:szCs w:val="22"/>
              </w:rPr>
              <w:t xml:space="preserve"> – </w:t>
            </w:r>
            <w:r w:rsidRPr="00526A48">
              <w:rPr>
                <w:rFonts w:ascii="Calibri" w:hAnsi="Calibri" w:cs="Calibri"/>
                <w:sz w:val="22"/>
                <w:szCs w:val="22"/>
              </w:rPr>
              <w:t>The student will model and solve problems, including those in context, involving trigonometry in right triangles and applications of the Pythagorean Theorem.</w:t>
            </w:r>
          </w:p>
          <w:p w14:paraId="6E80E049" w14:textId="26FBF941" w:rsidR="00DD75AF" w:rsidRPr="00526A48" w:rsidRDefault="00DD75AF" w:rsidP="00DD75AF">
            <w:pPr>
              <w:pStyle w:val="ListParagraph"/>
              <w:numPr>
                <w:ilvl w:val="1"/>
                <w:numId w:val="5"/>
              </w:numPr>
              <w:rPr>
                <w:rFonts w:ascii="Calibri" w:hAnsi="Calibri" w:cs="Calibri"/>
                <w:sz w:val="22"/>
                <w:szCs w:val="22"/>
              </w:rPr>
            </w:pPr>
            <w:r w:rsidRPr="00526A48">
              <w:rPr>
                <w:rFonts w:ascii="Calibri" w:hAnsi="Calibri" w:cs="Calibri"/>
                <w:sz w:val="22"/>
                <w:szCs w:val="22"/>
              </w:rPr>
              <w:t>G.PC.3 – The student will solve problems, including those in context, by applying properties of circles.</w:t>
            </w:r>
          </w:p>
          <w:p w14:paraId="61294482" w14:textId="77777777" w:rsidR="00DD75AF" w:rsidRPr="00526A48" w:rsidRDefault="00DD75AF" w:rsidP="00DD75AF">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07360FF6" w14:textId="77777777" w:rsidR="00DD75AF" w:rsidRPr="00526A48" w:rsidRDefault="00DD75AF" w:rsidP="00DD75AF">
            <w:pPr>
              <w:pStyle w:val="ListParagraph"/>
              <w:numPr>
                <w:ilvl w:val="1"/>
                <w:numId w:val="5"/>
              </w:numPr>
              <w:spacing w:line="259" w:lineRule="auto"/>
              <w:rPr>
                <w:rFonts w:ascii="Calibri" w:hAnsi="Calibri" w:cs="Calibri"/>
                <w:sz w:val="22"/>
                <w:szCs w:val="22"/>
              </w:rPr>
            </w:pPr>
            <w:r w:rsidRPr="00526A48">
              <w:rPr>
                <w:rFonts w:ascii="Calibri" w:hAnsi="Calibri" w:cs="Calibri"/>
              </w:rPr>
              <w:br w:type="page"/>
            </w:r>
            <w:r w:rsidRPr="00526A48">
              <w:rPr>
                <w:rFonts w:ascii="Calibri" w:hAnsi="Calibri" w:cs="Calibri"/>
                <w:sz w:val="22"/>
                <w:szCs w:val="22"/>
              </w:rPr>
              <w:t>6.MG.1 – The student will identify the characteristics of circles and solve problems, including those in context, involving circumference and area.</w:t>
            </w:r>
          </w:p>
          <w:p w14:paraId="23D0F82C" w14:textId="42B7178E" w:rsidR="00DD75AF" w:rsidRPr="00856A3A" w:rsidRDefault="00DD75AF" w:rsidP="00856A3A">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auto"/>
                <w:sz w:val="22"/>
                <w:szCs w:val="22"/>
              </w:rPr>
              <w:t>8.MG.4</w:t>
            </w:r>
            <w:r w:rsidRPr="00526A48">
              <w:rPr>
                <w:rFonts w:ascii="Calibri" w:hAnsi="Calibri" w:cs="Calibri"/>
                <w:bCs/>
                <w:sz w:val="22"/>
                <w:szCs w:val="22"/>
              </w:rPr>
              <w:t xml:space="preserve"> – </w:t>
            </w:r>
            <w:r w:rsidRPr="00526A48">
              <w:rPr>
                <w:rFonts w:ascii="Calibri" w:hAnsi="Calibri" w:cs="Calibri"/>
                <w:b w:val="0"/>
                <w:bCs/>
                <w:color w:val="auto"/>
                <w:sz w:val="22"/>
                <w:szCs w:val="22"/>
              </w:rPr>
              <w:t>The student will apply the Pythagorean Theorem to solve problems involving right triangles, including those in context.</w:t>
            </w:r>
          </w:p>
        </w:tc>
      </w:tr>
      <w:tr w:rsidR="004B2837" w:rsidRPr="00526A48" w14:paraId="2C010085" w14:textId="77777777" w:rsidTr="003F0ADD">
        <w:trPr>
          <w:trHeight w:val="530"/>
        </w:trPr>
        <w:tc>
          <w:tcPr>
            <w:tcW w:w="14310" w:type="dxa"/>
            <w:vAlign w:val="center"/>
          </w:tcPr>
          <w:p w14:paraId="63EA0DA1"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5E77BFD9" w14:textId="77777777" w:rsidR="004B2837" w:rsidRDefault="004B2837" w:rsidP="00AB24E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D0BE299" w14:textId="62EA1280" w:rsidR="00153CF3" w:rsidRPr="00153CF3" w:rsidRDefault="00153CF3" w:rsidP="00153CF3"/>
        </w:tc>
      </w:tr>
    </w:tbl>
    <w:p w14:paraId="2D00BC6C" w14:textId="77777777" w:rsidR="008E1DE9" w:rsidRPr="00526A48" w:rsidRDefault="008E1DE9" w:rsidP="00C3084E">
      <w:pPr>
        <w:pStyle w:val="Normal0"/>
        <w:keepNext/>
        <w:pBdr>
          <w:top w:val="nil"/>
          <w:left w:val="nil"/>
          <w:bottom w:val="nil"/>
          <w:right w:val="nil"/>
          <w:between w:val="nil"/>
        </w:pBdr>
        <w:spacing w:after="240"/>
        <w:jc w:val="center"/>
        <w:rPr>
          <w:rFonts w:ascii="Calibri" w:hAnsi="Calibri" w:cs="Calibri"/>
          <w:b/>
          <w:color w:val="000000"/>
          <w:sz w:val="32"/>
          <w:szCs w:val="32"/>
        </w:rPr>
      </w:pPr>
    </w:p>
    <w:p w14:paraId="3961012F" w14:textId="77777777" w:rsidR="00F05D15" w:rsidRPr="00526A48" w:rsidRDefault="00F05D15">
      <w:pPr>
        <w:spacing w:after="160" w:line="259" w:lineRule="auto"/>
        <w:rPr>
          <w:rFonts w:ascii="Calibri" w:eastAsia="Times New Roman" w:hAnsi="Calibri" w:cs="Calibri"/>
          <w:b/>
          <w:color w:val="000000"/>
          <w:sz w:val="32"/>
          <w:szCs w:val="32"/>
        </w:rPr>
      </w:pPr>
      <w:r w:rsidRPr="00526A48">
        <w:rPr>
          <w:rFonts w:ascii="Calibri" w:hAnsi="Calibri" w:cs="Calibri"/>
          <w:b/>
          <w:color w:val="000000"/>
          <w:sz w:val="32"/>
          <w:szCs w:val="32"/>
        </w:rPr>
        <w:br w:type="page"/>
      </w:r>
    </w:p>
    <w:p w14:paraId="2EB71956" w14:textId="00EE782A" w:rsidR="00C3084E" w:rsidRPr="00526A48" w:rsidRDefault="00F64D6A" w:rsidP="00C3084E">
      <w:pPr>
        <w:pStyle w:val="Normal0"/>
        <w:keepNext/>
        <w:pBdr>
          <w:top w:val="nil"/>
          <w:left w:val="nil"/>
          <w:bottom w:val="nil"/>
          <w:right w:val="nil"/>
          <w:between w:val="nil"/>
        </w:pBdr>
        <w:spacing w:after="240"/>
        <w:jc w:val="center"/>
        <w:rPr>
          <w:rFonts w:ascii="Calibri" w:hAnsi="Calibri" w:cs="Calibri"/>
          <w:b/>
          <w:color w:val="000000"/>
          <w:sz w:val="32"/>
          <w:szCs w:val="32"/>
        </w:rPr>
      </w:pPr>
      <w:r w:rsidRPr="00526A48">
        <w:rPr>
          <w:rFonts w:ascii="Calibri" w:hAnsi="Calibri" w:cs="Calibri"/>
          <w:b/>
          <w:color w:val="000000"/>
          <w:sz w:val="32"/>
          <w:szCs w:val="32"/>
        </w:rPr>
        <w:lastRenderedPageBreak/>
        <w:t>Two- and Three-Dimensional Figures</w:t>
      </w:r>
    </w:p>
    <w:p w14:paraId="71323B0D" w14:textId="62A1E779" w:rsidR="005C0DEF" w:rsidRPr="00526A48" w:rsidRDefault="00562D79" w:rsidP="00153CF3">
      <w:pPr>
        <w:spacing w:after="240"/>
        <w:rPr>
          <w:rFonts w:ascii="Calibri" w:hAnsi="Calibri" w:cs="Calibri"/>
          <w:sz w:val="22"/>
          <w:szCs w:val="22"/>
        </w:rPr>
      </w:pPr>
      <w:r w:rsidRPr="00526A48">
        <w:rPr>
          <w:rFonts w:ascii="Calibri" w:hAnsi="Calibri" w:cs="Calibri"/>
          <w:sz w:val="22"/>
          <w:szCs w:val="22"/>
        </w:rPr>
        <w:t xml:space="preserve">Two- and three-dimensional figures </w:t>
      </w:r>
      <w:r w:rsidR="005C0DEF" w:rsidRPr="00526A48">
        <w:rPr>
          <w:rFonts w:ascii="Calibri" w:hAnsi="Calibri" w:cs="Calibri"/>
          <w:sz w:val="22"/>
          <w:szCs w:val="22"/>
        </w:rPr>
        <w:t xml:space="preserve">comprise the foundation for </w:t>
      </w:r>
      <w:r w:rsidRPr="00526A48">
        <w:rPr>
          <w:rFonts w:ascii="Calibri" w:hAnsi="Calibri" w:cs="Calibri"/>
          <w:sz w:val="22"/>
          <w:szCs w:val="22"/>
        </w:rPr>
        <w:t>study</w:t>
      </w:r>
      <w:r w:rsidR="005C0DEF" w:rsidRPr="00526A48">
        <w:rPr>
          <w:rFonts w:ascii="Calibri" w:hAnsi="Calibri" w:cs="Calibri"/>
          <w:sz w:val="22"/>
          <w:szCs w:val="22"/>
        </w:rPr>
        <w:t>, understanding, and application</w:t>
      </w:r>
      <w:r w:rsidRPr="00526A48">
        <w:rPr>
          <w:rFonts w:ascii="Calibri" w:hAnsi="Calibri" w:cs="Calibri"/>
          <w:sz w:val="22"/>
          <w:szCs w:val="22"/>
        </w:rPr>
        <w:t xml:space="preserve"> of geometry</w:t>
      </w:r>
      <w:r w:rsidR="005C0DEF" w:rsidRPr="00526A48">
        <w:rPr>
          <w:rFonts w:ascii="Calibri" w:hAnsi="Calibri" w:cs="Calibri"/>
          <w:sz w:val="22"/>
          <w:szCs w:val="22"/>
        </w:rPr>
        <w:t xml:space="preserve">. Students use </w:t>
      </w:r>
      <w:r w:rsidRPr="00526A48">
        <w:rPr>
          <w:rFonts w:ascii="Calibri" w:hAnsi="Calibri" w:cs="Calibri"/>
          <w:sz w:val="22"/>
          <w:szCs w:val="22"/>
        </w:rPr>
        <w:t>models and graphs</w:t>
      </w:r>
      <w:r w:rsidR="005C0DEF" w:rsidRPr="00526A48">
        <w:rPr>
          <w:rFonts w:ascii="Calibri" w:hAnsi="Calibri" w:cs="Calibri"/>
          <w:sz w:val="22"/>
          <w:szCs w:val="22"/>
        </w:rPr>
        <w:t xml:space="preserve"> to develop</w:t>
      </w:r>
      <w:r w:rsidRPr="00526A48">
        <w:rPr>
          <w:rFonts w:ascii="Calibri" w:hAnsi="Calibri" w:cs="Calibri"/>
          <w:sz w:val="22"/>
          <w:szCs w:val="22"/>
        </w:rPr>
        <w:t xml:space="preserve"> necessary skills used to</w:t>
      </w:r>
      <w:r w:rsidR="005C0DEF" w:rsidRPr="00526A48">
        <w:rPr>
          <w:rFonts w:ascii="Calibri" w:hAnsi="Calibri" w:cs="Calibri"/>
          <w:sz w:val="22"/>
          <w:szCs w:val="22"/>
        </w:rPr>
        <w:t xml:space="preserve"> solve </w:t>
      </w:r>
      <w:r w:rsidRPr="00526A48">
        <w:rPr>
          <w:rFonts w:ascii="Calibri" w:hAnsi="Calibri" w:cs="Calibri"/>
          <w:sz w:val="22"/>
          <w:szCs w:val="22"/>
        </w:rPr>
        <w:t xml:space="preserve">contextual problems regarding two- and three-dimensional figures. </w:t>
      </w:r>
      <w:r w:rsidR="005C0DEF" w:rsidRPr="00526A48">
        <w:rPr>
          <w:rFonts w:ascii="Calibri" w:hAnsi="Calibri" w:cs="Calibri"/>
          <w:sz w:val="22"/>
          <w:szCs w:val="22"/>
        </w:rPr>
        <w:t xml:space="preserve">These skills unpack building blocks that are </w:t>
      </w:r>
      <w:r w:rsidRPr="00526A48">
        <w:rPr>
          <w:rFonts w:ascii="Calibri" w:hAnsi="Calibri" w:cs="Calibri"/>
          <w:sz w:val="22"/>
          <w:szCs w:val="22"/>
        </w:rPr>
        <w:t xml:space="preserve">required </w:t>
      </w:r>
      <w:r w:rsidR="005C0DEF" w:rsidRPr="00526A48">
        <w:rPr>
          <w:rFonts w:ascii="Calibri" w:hAnsi="Calibri" w:cs="Calibri"/>
          <w:sz w:val="22"/>
          <w:szCs w:val="22"/>
        </w:rPr>
        <w:t>for advanced mathematical thinking, understanding, and application</w:t>
      </w:r>
      <w:r w:rsidRPr="00526A48">
        <w:rPr>
          <w:rFonts w:ascii="Calibri" w:hAnsi="Calibri" w:cs="Calibri"/>
          <w:sz w:val="22"/>
          <w:szCs w:val="22"/>
        </w:rPr>
        <w:t xml:space="preserve"> throughout physical science courses, engineering, and calculus. </w:t>
      </w:r>
      <w:r w:rsidR="005C0DEF" w:rsidRPr="00526A48">
        <w:rPr>
          <w:rFonts w:ascii="Calibri" w:hAnsi="Calibri" w:cs="Calibri"/>
          <w:sz w:val="22"/>
          <w:szCs w:val="22"/>
        </w:rPr>
        <w:t xml:space="preserve"> </w:t>
      </w:r>
    </w:p>
    <w:p w14:paraId="2F104A66" w14:textId="5D41C738" w:rsidR="005C0DEF" w:rsidRPr="00526A48" w:rsidRDefault="005C0DEF" w:rsidP="00153CF3">
      <w:pPr>
        <w:pStyle w:val="Sump1bullet"/>
        <w:numPr>
          <w:ilvl w:val="0"/>
          <w:numId w:val="0"/>
        </w:numPr>
        <w:rPr>
          <w:rFonts w:ascii="Calibri" w:hAnsi="Calibri" w:cs="Calibri"/>
          <w:sz w:val="22"/>
          <w:szCs w:val="22"/>
        </w:rPr>
      </w:pPr>
      <w:r w:rsidRPr="00526A48">
        <w:rPr>
          <w:rFonts w:ascii="Calibri" w:hAnsi="Calibri" w:cs="Calibri"/>
          <w:sz w:val="22"/>
          <w:szCs w:val="22"/>
        </w:rPr>
        <w:t xml:space="preserve">Throughout </w:t>
      </w:r>
      <w:r w:rsidR="00562D79" w:rsidRPr="00526A48">
        <w:rPr>
          <w:rFonts w:ascii="Calibri" w:hAnsi="Calibri" w:cs="Calibri"/>
          <w:sz w:val="22"/>
          <w:szCs w:val="22"/>
        </w:rPr>
        <w:t>Geometry</w:t>
      </w:r>
      <w:r w:rsidRPr="00526A48">
        <w:rPr>
          <w:rFonts w:ascii="Calibri" w:hAnsi="Calibri" w:cs="Calibri"/>
          <w:sz w:val="22"/>
          <w:szCs w:val="22"/>
        </w:rPr>
        <w:t xml:space="preserve">, students will </w:t>
      </w:r>
      <w:r w:rsidR="00562D79" w:rsidRPr="00526A48">
        <w:rPr>
          <w:rFonts w:ascii="Calibri" w:hAnsi="Calibri" w:cs="Calibri"/>
          <w:sz w:val="22"/>
          <w:szCs w:val="22"/>
        </w:rPr>
        <w:t>create models and solve problems, including those in context, involving surface area and volume of three-dimensional objects</w:t>
      </w:r>
      <w:r w:rsidRPr="00526A48">
        <w:rPr>
          <w:rFonts w:ascii="Calibri" w:hAnsi="Calibri" w:cs="Calibri"/>
          <w:sz w:val="22"/>
          <w:szCs w:val="22"/>
        </w:rPr>
        <w:t xml:space="preserve">. Additionally, students will </w:t>
      </w:r>
      <w:r w:rsidR="00562D79" w:rsidRPr="00526A48">
        <w:rPr>
          <w:rFonts w:ascii="Calibri" w:hAnsi="Calibri" w:cs="Calibri"/>
          <w:sz w:val="22"/>
          <w:szCs w:val="22"/>
        </w:rPr>
        <w:t xml:space="preserve">determine the effects of changing one or more dimensions of a three-dimensional figure, including recognizing when two- and three-dimensional figures are similar. </w:t>
      </w:r>
    </w:p>
    <w:p w14:paraId="68C9ECEA" w14:textId="77777777" w:rsidR="005C0DEF" w:rsidRPr="00526A48" w:rsidRDefault="005C0DEF" w:rsidP="005C0DEF">
      <w:pPr>
        <w:rPr>
          <w:rFonts w:ascii="Calibri" w:hAnsi="Calibri" w:cs="Calibri"/>
        </w:rPr>
      </w:pPr>
    </w:p>
    <w:p w14:paraId="4E3E56E5" w14:textId="77777777" w:rsidR="00153CF3" w:rsidRDefault="00F64D6A" w:rsidP="00F64D6A">
      <w:pPr>
        <w:pStyle w:val="SOLStandardhang62"/>
        <w:rPr>
          <w:rFonts w:ascii="Calibri" w:hAnsi="Calibri" w:cs="Calibri"/>
          <w:color w:val="auto"/>
          <w:sz w:val="22"/>
          <w:szCs w:val="22"/>
        </w:rPr>
      </w:pPr>
      <w:r w:rsidRPr="00526A48">
        <w:rPr>
          <w:rFonts w:ascii="Calibri" w:hAnsi="Calibri" w:cs="Calibri"/>
          <w:sz w:val="22"/>
          <w:szCs w:val="22"/>
        </w:rPr>
        <w:t>G.DF.</w:t>
      </w:r>
      <w:proofErr w:type="gramStart"/>
      <w:r w:rsidRPr="00526A48">
        <w:rPr>
          <w:rFonts w:ascii="Calibri" w:hAnsi="Calibri" w:cs="Calibri"/>
          <w:sz w:val="22"/>
          <w:szCs w:val="22"/>
        </w:rPr>
        <w:t>1  The</w:t>
      </w:r>
      <w:proofErr w:type="gramEnd"/>
      <w:r w:rsidRPr="00526A48">
        <w:rPr>
          <w:rFonts w:ascii="Calibri" w:hAnsi="Calibri" w:cs="Calibri"/>
          <w:sz w:val="22"/>
          <w:szCs w:val="22"/>
        </w:rPr>
        <w:t xml:space="preserve"> student will </w:t>
      </w:r>
      <w:r w:rsidRPr="00526A48">
        <w:rPr>
          <w:rFonts w:ascii="Calibri" w:hAnsi="Calibri" w:cs="Calibri"/>
          <w:color w:val="auto"/>
          <w:sz w:val="22"/>
          <w:szCs w:val="22"/>
        </w:rPr>
        <w:t xml:space="preserve">create models and solve </w:t>
      </w:r>
      <w:r w:rsidRPr="00526A48">
        <w:rPr>
          <w:rFonts w:ascii="Calibri" w:hAnsi="Calibri" w:cs="Calibri"/>
          <w:sz w:val="22"/>
          <w:szCs w:val="22"/>
        </w:rPr>
        <w:t xml:space="preserve">problems, including those in context, involving surface area and volume of </w:t>
      </w:r>
      <w:r w:rsidRPr="00526A48">
        <w:rPr>
          <w:rFonts w:ascii="Calibri" w:hAnsi="Calibri" w:cs="Calibri"/>
          <w:color w:val="auto"/>
          <w:sz w:val="22"/>
          <w:szCs w:val="22"/>
        </w:rPr>
        <w:t xml:space="preserve">rectangular and </w:t>
      </w:r>
    </w:p>
    <w:p w14:paraId="1457E4BD" w14:textId="06512574" w:rsidR="00F64D6A" w:rsidRPr="00526A48" w:rsidRDefault="00153CF3" w:rsidP="00F64D6A">
      <w:pPr>
        <w:pStyle w:val="SOLStandardhang62"/>
        <w:rPr>
          <w:rFonts w:ascii="Calibri" w:hAnsi="Calibri" w:cs="Calibri"/>
          <w:sz w:val="22"/>
          <w:szCs w:val="22"/>
        </w:rPr>
      </w:pPr>
      <w:r>
        <w:rPr>
          <w:rFonts w:ascii="Calibri" w:hAnsi="Calibri" w:cs="Calibri"/>
          <w:sz w:val="22"/>
          <w:szCs w:val="22"/>
        </w:rPr>
        <w:t xml:space="preserve">               </w:t>
      </w:r>
      <w:r w:rsidR="00F64D6A" w:rsidRPr="00526A48">
        <w:rPr>
          <w:rFonts w:ascii="Calibri" w:hAnsi="Calibri" w:cs="Calibri"/>
          <w:color w:val="auto"/>
          <w:sz w:val="22"/>
          <w:szCs w:val="22"/>
        </w:rPr>
        <w:t>triangular prisms, cylinders, cones, pyramids, and spheres.</w:t>
      </w:r>
    </w:p>
    <w:p w14:paraId="0AEEF377" w14:textId="77777777" w:rsidR="00F64D6A" w:rsidRPr="00526A48" w:rsidRDefault="00F64D6A" w:rsidP="00F64D6A">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0BFED6AE" w14:textId="77777777" w:rsidR="00F64D6A" w:rsidRPr="00526A48" w:rsidRDefault="00F64D6A" w:rsidP="00573D99">
      <w:pPr>
        <w:pStyle w:val="NewLettering"/>
        <w:numPr>
          <w:ilvl w:val="0"/>
          <w:numId w:val="19"/>
        </w:numPr>
        <w:rPr>
          <w:rFonts w:ascii="Calibri" w:hAnsi="Calibri" w:cs="Calibri"/>
          <w:sz w:val="22"/>
          <w:szCs w:val="22"/>
        </w:rPr>
      </w:pPr>
      <w:r w:rsidRPr="00526A48">
        <w:rPr>
          <w:rFonts w:ascii="Calibri" w:hAnsi="Calibri" w:cs="Calibri"/>
          <w:sz w:val="22"/>
          <w:szCs w:val="22"/>
        </w:rPr>
        <w:t>Identify the shape of a two-dimensional cross-section of a three-dimensional figure.</w:t>
      </w:r>
    </w:p>
    <w:p w14:paraId="4A7E7866" w14:textId="77777777" w:rsidR="00F64D6A" w:rsidRPr="00526A48" w:rsidRDefault="00F64D6A" w:rsidP="00573D99">
      <w:pPr>
        <w:pStyle w:val="NewLettering"/>
        <w:numPr>
          <w:ilvl w:val="0"/>
          <w:numId w:val="19"/>
        </w:numPr>
        <w:rPr>
          <w:rFonts w:ascii="Calibri" w:hAnsi="Calibri" w:cs="Calibri"/>
          <w:sz w:val="22"/>
          <w:szCs w:val="22"/>
        </w:rPr>
      </w:pPr>
      <w:r w:rsidRPr="00526A48">
        <w:rPr>
          <w:rFonts w:ascii="Calibri" w:hAnsi="Calibri" w:cs="Calibri"/>
          <w:sz w:val="22"/>
          <w:szCs w:val="22"/>
        </w:rPr>
        <w:t xml:space="preserve">Create models and solve problems, including those in context, involving surface area of three-dimensional figures, as well as composite three-dimensional figures. </w:t>
      </w:r>
    </w:p>
    <w:p w14:paraId="70DDBAD1" w14:textId="77777777" w:rsidR="00F64D6A" w:rsidRPr="00526A48" w:rsidRDefault="00F64D6A" w:rsidP="00573D99">
      <w:pPr>
        <w:pStyle w:val="NewLettering"/>
        <w:numPr>
          <w:ilvl w:val="0"/>
          <w:numId w:val="19"/>
        </w:numPr>
        <w:rPr>
          <w:rFonts w:ascii="Calibri" w:hAnsi="Calibri" w:cs="Calibri"/>
          <w:strike/>
          <w:sz w:val="22"/>
          <w:szCs w:val="22"/>
        </w:rPr>
      </w:pPr>
      <w:r w:rsidRPr="00526A48">
        <w:rPr>
          <w:rFonts w:ascii="Calibri" w:hAnsi="Calibri" w:cs="Calibri"/>
          <w:sz w:val="22"/>
          <w:szCs w:val="22"/>
        </w:rPr>
        <w:t>Solve multistep problems, including those in context, involving volume of three-dimensional figures, as well as composite three-dimensional figures.</w:t>
      </w:r>
    </w:p>
    <w:p w14:paraId="0554D4FF" w14:textId="77777777" w:rsidR="00F64D6A" w:rsidRPr="00526A48" w:rsidRDefault="00F64D6A" w:rsidP="00573D99">
      <w:pPr>
        <w:pStyle w:val="NewLettering"/>
        <w:numPr>
          <w:ilvl w:val="0"/>
          <w:numId w:val="19"/>
        </w:numPr>
        <w:spacing w:after="240"/>
        <w:rPr>
          <w:rFonts w:ascii="Calibri" w:hAnsi="Calibri" w:cs="Calibri"/>
          <w:sz w:val="22"/>
          <w:szCs w:val="22"/>
        </w:rPr>
      </w:pPr>
      <w:r w:rsidRPr="00526A48">
        <w:rPr>
          <w:rFonts w:ascii="Calibri" w:hAnsi="Calibri" w:cs="Calibri"/>
          <w:sz w:val="22"/>
          <w:szCs w:val="22"/>
        </w:rPr>
        <w:t>Determine unknown measurements of three-dimensional figures using information such as length of a side, area of a face, or volume.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526A48"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526A48" w:rsidRDefault="00E92E31" w:rsidP="00370866">
            <w:pPr>
              <w:pStyle w:val="Heading3"/>
              <w:rPr>
                <w:rFonts w:ascii="Calibri" w:hAnsi="Calibri" w:cs="Calibri"/>
                <w:sz w:val="22"/>
                <w:szCs w:val="22"/>
              </w:rPr>
            </w:pPr>
            <w:r w:rsidRPr="00526A48">
              <w:rPr>
                <w:rFonts w:ascii="Calibri" w:hAnsi="Calibri" w:cs="Calibri"/>
                <w:sz w:val="22"/>
                <w:szCs w:val="22"/>
              </w:rPr>
              <w:t>Understanding the Standard</w:t>
            </w:r>
          </w:p>
        </w:tc>
      </w:tr>
      <w:tr w:rsidR="00E92E31" w:rsidRPr="00526A48" w14:paraId="37FD0E8F" w14:textId="77777777" w:rsidTr="00370866">
        <w:trPr>
          <w:trHeight w:val="299"/>
        </w:trPr>
        <w:tc>
          <w:tcPr>
            <w:tcW w:w="14310" w:type="dxa"/>
          </w:tcPr>
          <w:p w14:paraId="1B3FB52F" w14:textId="77777777" w:rsidR="00471D8B" w:rsidRPr="00526A48" w:rsidRDefault="00471D8B" w:rsidP="00573D99">
            <w:pPr>
              <w:numPr>
                <w:ilvl w:val="0"/>
                <w:numId w:val="43"/>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cylinder is a solid figure formed by two congruent parallel faces called bases joined by a curved surface. In this course, cylinders are limited to right circular cylinders. </w:t>
            </w:r>
          </w:p>
          <w:p w14:paraId="76168312" w14:textId="77777777" w:rsidR="00471D8B" w:rsidRPr="00526A48" w:rsidRDefault="00471D8B" w:rsidP="00573D99">
            <w:pPr>
              <w:numPr>
                <w:ilvl w:val="0"/>
                <w:numId w:val="43"/>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prism is a polyhedron that has a congruent pair of parallel bases and faces that are parallelograms. In this course, prisms are limited to right prisms. </w:t>
            </w:r>
          </w:p>
          <w:p w14:paraId="58AF46D1" w14:textId="77777777" w:rsidR="00471D8B" w:rsidRPr="00526A48" w:rsidRDefault="00471D8B" w:rsidP="00573D99">
            <w:pPr>
              <w:numPr>
                <w:ilvl w:val="0"/>
                <w:numId w:val="43"/>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pyramid is a polyhedron with a base that is a polygon and three or more faces that are triangles with a common vertex.  </w:t>
            </w:r>
          </w:p>
          <w:p w14:paraId="573CB4BD" w14:textId="77777777" w:rsidR="00471D8B" w:rsidRPr="00526A48" w:rsidRDefault="00471D8B" w:rsidP="00573D99">
            <w:pPr>
              <w:numPr>
                <w:ilvl w:val="0"/>
                <w:numId w:val="43"/>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A cone is a solid figure formed by a face called a base that is joined to a vertex (apex) by a curved surface. In this course, cones are limited to right circular cones.  </w:t>
            </w:r>
          </w:p>
          <w:p w14:paraId="4EEE9751" w14:textId="77777777" w:rsidR="00471D8B" w:rsidRPr="00526A48" w:rsidRDefault="00471D8B" w:rsidP="00573D99">
            <w:pPr>
              <w:numPr>
                <w:ilvl w:val="0"/>
                <w:numId w:val="43"/>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Slicing a three-dimensional figure using a </w:t>
            </w:r>
            <w:proofErr w:type="gramStart"/>
            <w:r w:rsidRPr="00526A48">
              <w:rPr>
                <w:rFonts w:ascii="Calibri" w:eastAsia="Times New Roman" w:hAnsi="Calibri" w:cs="Calibri"/>
                <w:sz w:val="22"/>
                <w:szCs w:val="22"/>
              </w:rPr>
              <w:t>geometric plane results</w:t>
            </w:r>
            <w:proofErr w:type="gramEnd"/>
            <w:r w:rsidRPr="00526A48">
              <w:rPr>
                <w:rFonts w:ascii="Calibri" w:eastAsia="Times New Roman" w:hAnsi="Calibri" w:cs="Calibri"/>
                <w:sz w:val="22"/>
                <w:szCs w:val="22"/>
              </w:rPr>
              <w:t xml:space="preserve"> in an intersection that is a two-dimensional figure. Slicing vertically, horizontally, or diagonally can result in cross-sections that include circles, triangles, rectangles, squares, ellipses, and trapezoids.</w:t>
            </w:r>
          </w:p>
          <w:p w14:paraId="322FE468" w14:textId="77777777" w:rsidR="00471D8B" w:rsidRPr="00526A48" w:rsidRDefault="00471D8B" w:rsidP="00573D99">
            <w:pPr>
              <w:numPr>
                <w:ilvl w:val="0"/>
                <w:numId w:val="43"/>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lastRenderedPageBreak/>
              <w:t>Subdivision of polygons may assist in determining the area of regular polygons. </w:t>
            </w:r>
          </w:p>
          <w:p w14:paraId="725A256C" w14:textId="77777777" w:rsidR="00471D8B" w:rsidRPr="00526A48" w:rsidRDefault="00471D8B" w:rsidP="00573D99">
            <w:pPr>
              <w:numPr>
                <w:ilvl w:val="0"/>
                <w:numId w:val="43"/>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The formula for the area of regular polygon is </w:t>
            </w:r>
            <m:oMath>
              <m:r>
                <w:rPr>
                  <w:rFonts w:ascii="Cambria Math" w:eastAsia="Times New Roman" w:hAnsi="Cambria Math" w:cs="Calibri"/>
                  <w:sz w:val="22"/>
                  <w:szCs w:val="22"/>
                </w:rPr>
                <m:t>A=</m:t>
              </m:r>
              <m:f>
                <m:fPr>
                  <m:ctrlPr>
                    <w:rPr>
                      <w:rFonts w:ascii="Cambria Math" w:eastAsia="Times New Roman" w:hAnsi="Cambria Math" w:cs="Calibri"/>
                      <w:i/>
                      <w:sz w:val="22"/>
                      <w:szCs w:val="22"/>
                    </w:rPr>
                  </m:ctrlPr>
                </m:fPr>
                <m:num>
                  <m:r>
                    <w:rPr>
                      <w:rFonts w:ascii="Cambria Math" w:eastAsia="Times New Roman" w:hAnsi="Cambria Math" w:cs="Calibri"/>
                      <w:sz w:val="22"/>
                      <w:szCs w:val="22"/>
                    </w:rPr>
                    <m:t>1</m:t>
                  </m:r>
                </m:num>
                <m:den>
                  <m:r>
                    <w:rPr>
                      <w:rFonts w:ascii="Cambria Math" w:eastAsia="Times New Roman" w:hAnsi="Cambria Math" w:cs="Calibri"/>
                      <w:sz w:val="22"/>
                      <w:szCs w:val="22"/>
                    </w:rPr>
                    <m:t>2</m:t>
                  </m:r>
                </m:den>
              </m:f>
              <m:r>
                <w:rPr>
                  <w:rFonts w:ascii="Cambria Math" w:eastAsia="Times New Roman" w:hAnsi="Cambria Math" w:cs="Calibri"/>
                  <w:sz w:val="22"/>
                  <w:szCs w:val="22"/>
                </w:rPr>
                <m:t>ap</m:t>
              </m:r>
            </m:oMath>
            <w:r w:rsidRPr="00526A48">
              <w:rPr>
                <w:rFonts w:ascii="Calibri" w:eastAsia="Times New Roman" w:hAnsi="Calibri" w:cs="Calibri"/>
                <w:sz w:val="22"/>
                <w:szCs w:val="22"/>
              </w:rPr>
              <w:t>, where:</w:t>
            </w:r>
          </w:p>
          <w:p w14:paraId="075A908E" w14:textId="77777777" w:rsidR="00471D8B" w:rsidRPr="00526A48" w:rsidRDefault="00471D8B" w:rsidP="00573D99">
            <w:pPr>
              <w:numPr>
                <w:ilvl w:val="0"/>
                <w:numId w:val="44"/>
              </w:numPr>
              <w:shd w:val="clear" w:color="auto" w:fill="FFFFFF"/>
              <w:tabs>
                <w:tab w:val="clear" w:pos="720"/>
              </w:tabs>
              <w:spacing w:after="60"/>
              <w:ind w:left="705" w:hanging="374"/>
              <w:textAlignment w:val="baseline"/>
              <w:rPr>
                <w:rFonts w:ascii="Calibri" w:eastAsia="Times New Roman" w:hAnsi="Calibri" w:cs="Calibri"/>
                <w:sz w:val="22"/>
                <w:szCs w:val="22"/>
              </w:rPr>
            </w:pPr>
            <m:oMath>
              <m:r>
                <w:rPr>
                  <w:rFonts w:ascii="Cambria Math" w:eastAsia="Times New Roman" w:hAnsi="Cambria Math" w:cs="Calibri"/>
                  <w:sz w:val="22"/>
                  <w:szCs w:val="22"/>
                </w:rPr>
                <m:t>a</m:t>
              </m:r>
            </m:oMath>
            <w:r w:rsidRPr="00526A48">
              <w:rPr>
                <w:rFonts w:ascii="Calibri" w:eastAsia="Times New Roman" w:hAnsi="Calibri" w:cs="Calibri"/>
                <w:sz w:val="22"/>
                <w:szCs w:val="22"/>
              </w:rPr>
              <w:t xml:space="preserve"> represents apothem which is the perpendicular distance from any side to the center of the regular polygon; and,</w:t>
            </w:r>
          </w:p>
          <w:p w14:paraId="386855DA" w14:textId="77777777" w:rsidR="00471D8B" w:rsidRPr="00526A48" w:rsidRDefault="00471D8B" w:rsidP="00573D99">
            <w:pPr>
              <w:numPr>
                <w:ilvl w:val="0"/>
                <w:numId w:val="44"/>
              </w:numPr>
              <w:shd w:val="clear" w:color="auto" w:fill="FFFFFF"/>
              <w:tabs>
                <w:tab w:val="clear" w:pos="720"/>
              </w:tabs>
              <w:spacing w:after="60"/>
              <w:ind w:left="705" w:hanging="374"/>
              <w:textAlignment w:val="baseline"/>
              <w:rPr>
                <w:rFonts w:ascii="Calibri" w:eastAsia="Times New Roman" w:hAnsi="Calibri" w:cs="Calibri"/>
                <w:sz w:val="22"/>
                <w:szCs w:val="22"/>
              </w:rPr>
            </w:pPr>
            <m:oMath>
              <m:r>
                <w:rPr>
                  <w:rFonts w:ascii="Cambria Math" w:eastAsia="Times New Roman" w:hAnsi="Cambria Math" w:cs="Calibri"/>
                  <w:sz w:val="22"/>
                  <w:szCs w:val="22"/>
                </w:rPr>
                <m:t xml:space="preserve">p </m:t>
              </m:r>
            </m:oMath>
            <w:r w:rsidRPr="00526A48">
              <w:rPr>
                <w:rFonts w:ascii="Calibri" w:eastAsia="Times New Roman" w:hAnsi="Calibri" w:cs="Calibri"/>
                <w:sz w:val="22"/>
                <w:szCs w:val="22"/>
              </w:rPr>
              <w:t>represents the length of the polygon’s perimeter. </w:t>
            </w:r>
          </w:p>
          <w:p w14:paraId="15B263DD" w14:textId="77777777" w:rsidR="00471D8B" w:rsidRPr="00526A48" w:rsidRDefault="00471D8B" w:rsidP="00573D99">
            <w:pPr>
              <w:numPr>
                <w:ilvl w:val="0"/>
                <w:numId w:val="45"/>
              </w:numPr>
              <w:shd w:val="clear" w:color="auto" w:fill="FFFFFF"/>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Generalize the surface area formula of prisms and cylinders to </w:t>
            </w:r>
            <m:oMath>
              <m:r>
                <w:rPr>
                  <w:rFonts w:ascii="Cambria Math" w:eastAsia="Times New Roman" w:hAnsi="Cambria Math" w:cs="Calibri"/>
                  <w:sz w:val="22"/>
                  <w:szCs w:val="22"/>
                </w:rPr>
                <m:t>SA=LA+2B</m:t>
              </m:r>
            </m:oMath>
            <w:r w:rsidRPr="00526A48">
              <w:rPr>
                <w:rFonts w:ascii="Calibri" w:eastAsia="Times New Roman" w:hAnsi="Calibri" w:cs="Calibri"/>
                <w:sz w:val="22"/>
                <w:szCs w:val="22"/>
              </w:rPr>
              <w:t>.  </w:t>
            </w:r>
          </w:p>
          <w:p w14:paraId="77ADDCB0" w14:textId="77777777" w:rsidR="00471D8B" w:rsidRPr="00526A48" w:rsidRDefault="00471D8B" w:rsidP="00573D99">
            <w:pPr>
              <w:numPr>
                <w:ilvl w:val="0"/>
                <w:numId w:val="4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Generalize the surface area formula of cones and pyramids to </w:t>
            </w:r>
            <m:oMath>
              <m:r>
                <w:rPr>
                  <w:rFonts w:ascii="Cambria Math" w:eastAsia="Times New Roman" w:hAnsi="Cambria Math" w:cs="Calibri"/>
                  <w:sz w:val="22"/>
                  <w:szCs w:val="22"/>
                </w:rPr>
                <m:t>SA=LA+B</m:t>
              </m:r>
            </m:oMath>
            <w:r w:rsidRPr="00526A48">
              <w:rPr>
                <w:rFonts w:ascii="Calibri" w:eastAsia="Times New Roman" w:hAnsi="Calibri" w:cs="Calibri"/>
                <w:sz w:val="22"/>
                <w:szCs w:val="22"/>
              </w:rPr>
              <w:t>. </w:t>
            </w:r>
          </w:p>
          <w:p w14:paraId="63F8501C" w14:textId="77777777" w:rsidR="00471D8B" w:rsidRPr="00526A48" w:rsidRDefault="00471D8B" w:rsidP="00573D99">
            <w:pPr>
              <w:numPr>
                <w:ilvl w:val="0"/>
                <w:numId w:val="4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surface area of a prism or pyramid is the sum of the areas of all its faces. </w:t>
            </w:r>
          </w:p>
          <w:p w14:paraId="48262BE5" w14:textId="77777777" w:rsidR="00471D8B" w:rsidRPr="00526A48" w:rsidRDefault="00471D8B" w:rsidP="00573D99">
            <w:pPr>
              <w:numPr>
                <w:ilvl w:val="0"/>
                <w:numId w:val="4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surface area of a cylinder, cone, or hemisphere is the sum of the areas of the curved surface and base(s). </w:t>
            </w:r>
          </w:p>
          <w:p w14:paraId="7B6ED557" w14:textId="77777777" w:rsidR="00471D8B" w:rsidRPr="00526A48" w:rsidRDefault="00471D8B" w:rsidP="00573D99">
            <w:pPr>
              <w:numPr>
                <w:ilvl w:val="0"/>
                <w:numId w:val="45"/>
              </w:numPr>
              <w:tabs>
                <w:tab w:val="clear" w:pos="720"/>
              </w:tabs>
              <w:spacing w:after="60"/>
              <w:ind w:left="345"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The surface area of a sphere is the area of the curved surface. </w:t>
            </w:r>
          </w:p>
          <w:p w14:paraId="65FB730C" w14:textId="77777777" w:rsidR="00471D8B" w:rsidRPr="00526A48" w:rsidRDefault="00471D8B" w:rsidP="00573D99">
            <w:pPr>
              <w:numPr>
                <w:ilvl w:val="0"/>
                <w:numId w:val="45"/>
              </w:numPr>
              <w:tabs>
                <w:tab w:val="clear" w:pos="720"/>
              </w:tabs>
              <w:spacing w:after="60"/>
              <w:ind w:left="346"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Surface area of spheres, cones, and cylinders should be considered in terms of p or as a decimal approximation.    </w:t>
            </w:r>
          </w:p>
          <w:p w14:paraId="7A798AB8" w14:textId="77777777" w:rsidR="00471D8B" w:rsidRPr="00526A48" w:rsidRDefault="00471D8B" w:rsidP="00573D99">
            <w:pPr>
              <w:numPr>
                <w:ilvl w:val="0"/>
                <w:numId w:val="45"/>
              </w:numPr>
              <w:tabs>
                <w:tab w:val="clear" w:pos="720"/>
              </w:tabs>
              <w:spacing w:after="60"/>
              <w:ind w:left="346" w:hanging="374"/>
              <w:textAlignment w:val="baseline"/>
              <w:rPr>
                <w:rFonts w:ascii="Calibri" w:eastAsia="Times New Roman" w:hAnsi="Calibri" w:cs="Calibri"/>
                <w:sz w:val="22"/>
                <w:szCs w:val="22"/>
              </w:rPr>
            </w:pPr>
            <w:r w:rsidRPr="00526A48">
              <w:rPr>
                <w:rFonts w:ascii="Calibri" w:eastAsia="Times New Roman" w:hAnsi="Calibri" w:cs="Calibri"/>
                <w:sz w:val="22"/>
                <w:szCs w:val="22"/>
              </w:rPr>
              <w:t>Calculators may be used to determine decimal approximations for results. </w:t>
            </w:r>
          </w:p>
          <w:p w14:paraId="23CB9C3F" w14:textId="77777777" w:rsidR="00471D8B" w:rsidRPr="00526A48" w:rsidRDefault="00471D8B" w:rsidP="00573D99">
            <w:pPr>
              <w:numPr>
                <w:ilvl w:val="0"/>
                <w:numId w:val="45"/>
              </w:numPr>
              <w:tabs>
                <w:tab w:val="clear" w:pos="720"/>
              </w:tabs>
              <w:spacing w:after="60"/>
              <w:ind w:left="346"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The lateral area (</w:t>
            </w:r>
            <w:r w:rsidRPr="00526A48">
              <w:rPr>
                <w:rFonts w:ascii="Calibri" w:eastAsia="Times New Roman" w:hAnsi="Calibri" w:cs="Calibri"/>
                <w:i/>
                <w:iCs/>
                <w:sz w:val="22"/>
                <w:szCs w:val="22"/>
              </w:rPr>
              <w:t>LA</w:t>
            </w:r>
            <w:r w:rsidRPr="00526A48">
              <w:rPr>
                <w:rFonts w:ascii="Calibri" w:eastAsia="Times New Roman" w:hAnsi="Calibri" w:cs="Calibri"/>
                <w:sz w:val="22"/>
                <w:szCs w:val="22"/>
              </w:rPr>
              <w:t>) of a cylinder or a cone is the area of the curved surface of the cylinder or cone, not including the base(s).</w:t>
            </w:r>
          </w:p>
          <w:p w14:paraId="5535E9D6" w14:textId="77777777" w:rsidR="00471D8B" w:rsidRPr="00526A48" w:rsidRDefault="00471D8B" w:rsidP="00573D99">
            <w:pPr>
              <w:numPr>
                <w:ilvl w:val="0"/>
                <w:numId w:val="45"/>
              </w:numPr>
              <w:tabs>
                <w:tab w:val="clear" w:pos="720"/>
              </w:tabs>
              <w:spacing w:after="60"/>
              <w:ind w:left="346"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The lateral area (</w:t>
            </w:r>
            <w:r w:rsidRPr="00526A48">
              <w:rPr>
                <w:rFonts w:ascii="Calibri" w:eastAsia="Times New Roman" w:hAnsi="Calibri" w:cs="Calibri"/>
                <w:i/>
                <w:iCs/>
                <w:sz w:val="22"/>
                <w:szCs w:val="22"/>
              </w:rPr>
              <w:t>LA</w:t>
            </w:r>
            <w:r w:rsidRPr="00526A48">
              <w:rPr>
                <w:rFonts w:ascii="Calibri" w:eastAsia="Times New Roman" w:hAnsi="Calibri" w:cs="Calibri"/>
                <w:sz w:val="22"/>
                <w:szCs w:val="22"/>
              </w:rPr>
              <w:t>) of a prism or a pyramid is the sum of the areas of all faces, not including the base(s).</w:t>
            </w:r>
          </w:p>
          <w:p w14:paraId="1058A57D" w14:textId="77777777" w:rsidR="00471D8B" w:rsidRPr="00526A48" w:rsidRDefault="00471D8B" w:rsidP="00573D99">
            <w:pPr>
              <w:numPr>
                <w:ilvl w:val="0"/>
                <w:numId w:val="45"/>
              </w:numPr>
              <w:tabs>
                <w:tab w:val="clear" w:pos="720"/>
              </w:tabs>
              <w:spacing w:after="60"/>
              <w:ind w:left="346"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Generalize the volume formula of prisms and cylinders to </w:t>
            </w:r>
            <m:oMath>
              <m:r>
                <w:rPr>
                  <w:rFonts w:ascii="Cambria Math" w:eastAsia="Times New Roman" w:hAnsi="Cambria Math" w:cs="Calibri"/>
                  <w:sz w:val="22"/>
                  <w:szCs w:val="22"/>
                </w:rPr>
                <m:t>V=Bh</m:t>
              </m:r>
            </m:oMath>
            <w:r w:rsidRPr="00526A48">
              <w:rPr>
                <w:rFonts w:ascii="Calibri" w:eastAsia="Times New Roman" w:hAnsi="Calibri" w:cs="Calibri"/>
                <w:sz w:val="22"/>
                <w:szCs w:val="22"/>
              </w:rPr>
              <w:t>. </w:t>
            </w:r>
          </w:p>
          <w:p w14:paraId="33D171B8" w14:textId="77777777" w:rsidR="00471D8B" w:rsidRPr="00526A48" w:rsidRDefault="00471D8B" w:rsidP="00573D99">
            <w:pPr>
              <w:numPr>
                <w:ilvl w:val="0"/>
                <w:numId w:val="45"/>
              </w:numPr>
              <w:shd w:val="clear" w:color="auto" w:fill="FFFFFF"/>
              <w:tabs>
                <w:tab w:val="clear" w:pos="720"/>
              </w:tabs>
              <w:spacing w:after="60"/>
              <w:ind w:left="346"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Generalize the volume formula of cones and pyramids to </w:t>
            </w:r>
            <m:oMath>
              <m:r>
                <w:rPr>
                  <w:rFonts w:ascii="Cambria Math" w:eastAsia="Times New Roman" w:hAnsi="Cambria Math" w:cs="Calibri"/>
                  <w:sz w:val="22"/>
                  <w:szCs w:val="22"/>
                </w:rPr>
                <m:t>V=</m:t>
              </m:r>
              <m:f>
                <m:fPr>
                  <m:ctrlPr>
                    <w:rPr>
                      <w:rFonts w:ascii="Cambria Math" w:eastAsia="Times New Roman" w:hAnsi="Cambria Math" w:cs="Calibri"/>
                      <w:i/>
                      <w:sz w:val="22"/>
                      <w:szCs w:val="22"/>
                    </w:rPr>
                  </m:ctrlPr>
                </m:fPr>
                <m:num>
                  <m:r>
                    <w:rPr>
                      <w:rFonts w:ascii="Cambria Math" w:eastAsia="Times New Roman" w:hAnsi="Cambria Math" w:cs="Calibri"/>
                      <w:sz w:val="22"/>
                      <w:szCs w:val="22"/>
                    </w:rPr>
                    <m:t>1</m:t>
                  </m:r>
                </m:num>
                <m:den>
                  <m:r>
                    <w:rPr>
                      <w:rFonts w:ascii="Cambria Math" w:eastAsia="Times New Roman" w:hAnsi="Cambria Math" w:cs="Calibri"/>
                      <w:sz w:val="22"/>
                      <w:szCs w:val="22"/>
                    </w:rPr>
                    <m:t>3</m:t>
                  </m:r>
                </m:den>
              </m:f>
              <m:r>
                <w:rPr>
                  <w:rFonts w:ascii="Cambria Math" w:eastAsia="Times New Roman" w:hAnsi="Cambria Math" w:cs="Calibri"/>
                  <w:sz w:val="22"/>
                  <w:szCs w:val="22"/>
                </w:rPr>
                <m:t>Bh</m:t>
              </m:r>
            </m:oMath>
            <w:r w:rsidRPr="00526A48">
              <w:rPr>
                <w:rFonts w:ascii="Calibri" w:eastAsia="Times New Roman" w:hAnsi="Calibri" w:cs="Calibri"/>
                <w:sz w:val="22"/>
                <w:szCs w:val="22"/>
              </w:rPr>
              <w:t>. </w:t>
            </w:r>
          </w:p>
          <w:p w14:paraId="05047A5C" w14:textId="77777777" w:rsidR="00471D8B" w:rsidRPr="00526A48" w:rsidRDefault="00471D8B" w:rsidP="00573D99">
            <w:pPr>
              <w:numPr>
                <w:ilvl w:val="0"/>
                <w:numId w:val="45"/>
              </w:numPr>
              <w:tabs>
                <w:tab w:val="clear" w:pos="720"/>
              </w:tabs>
              <w:spacing w:after="60"/>
              <w:ind w:left="346" w:hanging="375"/>
              <w:textAlignment w:val="baseline"/>
              <w:rPr>
                <w:rFonts w:ascii="Calibri" w:eastAsia="Times New Roman" w:hAnsi="Calibri" w:cs="Calibri"/>
                <w:sz w:val="22"/>
                <w:szCs w:val="22"/>
              </w:rPr>
            </w:pPr>
            <w:r w:rsidRPr="00526A48">
              <w:rPr>
                <w:rFonts w:ascii="Calibri" w:eastAsia="Times New Roman" w:hAnsi="Calibri" w:cs="Calibri"/>
                <w:sz w:val="22"/>
                <w:szCs w:val="22"/>
              </w:rPr>
              <w:t>Volume and surface area of spheres, cones and cylinders should be considered in terms of p or as a decimal approximation.    </w:t>
            </w:r>
          </w:p>
          <w:p w14:paraId="67EB3662" w14:textId="77777777" w:rsidR="00471D8B" w:rsidRPr="00526A48" w:rsidRDefault="00471D8B" w:rsidP="00573D99">
            <w:pPr>
              <w:numPr>
                <w:ilvl w:val="0"/>
                <w:numId w:val="45"/>
              </w:numPr>
              <w:tabs>
                <w:tab w:val="clear" w:pos="720"/>
              </w:tabs>
              <w:spacing w:after="60"/>
              <w:ind w:left="346" w:hanging="375"/>
              <w:textAlignment w:val="baseline"/>
              <w:rPr>
                <w:rFonts w:ascii="Calibri" w:hAnsi="Calibri" w:cs="Calibri"/>
                <w:sz w:val="22"/>
                <w:szCs w:val="22"/>
              </w:rPr>
            </w:pPr>
            <w:r w:rsidRPr="00526A48">
              <w:rPr>
                <w:rFonts w:ascii="Calibri" w:eastAsia="Times New Roman" w:hAnsi="Calibri" w:cs="Calibri"/>
                <w:sz w:val="22"/>
                <w:szCs w:val="22"/>
              </w:rPr>
              <w:t>Composite figures consist of two or more three-dimensional figures. The surface area of a composite figure may not be equal to the sum of the surface areas of the individual figures. </w:t>
            </w:r>
          </w:p>
          <w:p w14:paraId="156DFFDA" w14:textId="4A84E8FE" w:rsidR="001E5C2F" w:rsidRPr="00526A48" w:rsidRDefault="00471D8B" w:rsidP="00573D99">
            <w:pPr>
              <w:numPr>
                <w:ilvl w:val="0"/>
                <w:numId w:val="45"/>
              </w:numPr>
              <w:tabs>
                <w:tab w:val="clear" w:pos="720"/>
              </w:tabs>
              <w:spacing w:after="60"/>
              <w:ind w:left="346" w:hanging="375"/>
              <w:textAlignment w:val="baseline"/>
              <w:rPr>
                <w:rFonts w:ascii="Calibri" w:hAnsi="Calibri" w:cs="Calibri"/>
                <w:sz w:val="22"/>
                <w:szCs w:val="22"/>
              </w:rPr>
            </w:pPr>
            <w:r w:rsidRPr="00526A48">
              <w:rPr>
                <w:rFonts w:ascii="Calibri" w:eastAsia="Times New Roman" w:hAnsi="Calibri" w:cs="Calibri"/>
                <w:sz w:val="22"/>
                <w:szCs w:val="22"/>
              </w:rPr>
              <w:t>Composite figures consist of two or more three-dimensional figures. The volume of a composite figure equals the sum or difference of the volumes of the individual figures. </w:t>
            </w:r>
          </w:p>
        </w:tc>
      </w:tr>
      <w:tr w:rsidR="00E92E31" w:rsidRPr="00526A48"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526A48" w:rsidRDefault="00E92E31" w:rsidP="00370866">
            <w:pPr>
              <w:pStyle w:val="Heading3"/>
              <w:rPr>
                <w:rFonts w:ascii="Calibri" w:hAnsi="Calibri" w:cs="Calibri"/>
                <w:sz w:val="22"/>
                <w:szCs w:val="22"/>
              </w:rPr>
            </w:pPr>
            <w:r w:rsidRPr="00526A48">
              <w:rPr>
                <w:rFonts w:ascii="Calibri" w:hAnsi="Calibri" w:cs="Calibri"/>
                <w:sz w:val="22"/>
                <w:szCs w:val="22"/>
              </w:rPr>
              <w:lastRenderedPageBreak/>
              <w:t>Skills in Practice</w:t>
            </w:r>
          </w:p>
        </w:tc>
      </w:tr>
      <w:tr w:rsidR="00E92E31" w:rsidRPr="00526A48" w14:paraId="57AA9D1A" w14:textId="77777777" w:rsidTr="00370866">
        <w:trPr>
          <w:trHeight w:val="314"/>
        </w:trPr>
        <w:tc>
          <w:tcPr>
            <w:tcW w:w="14310" w:type="dxa"/>
            <w:shd w:val="clear" w:color="auto" w:fill="auto"/>
          </w:tcPr>
          <w:p w14:paraId="174C2DEB" w14:textId="77777777" w:rsidR="00EC02C9" w:rsidRPr="00526A48" w:rsidRDefault="00EC02C9" w:rsidP="00EC02C9">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456C1C44" w14:textId="77777777" w:rsidR="009D2E47" w:rsidRPr="00526A48" w:rsidRDefault="009D2E47" w:rsidP="009D2E47">
            <w:pPr>
              <w:rPr>
                <w:rFonts w:ascii="Calibri" w:eastAsia="Times New Roman" w:hAnsi="Calibri" w:cs="Calibri"/>
                <w:sz w:val="22"/>
                <w:szCs w:val="22"/>
              </w:rPr>
            </w:pPr>
          </w:p>
          <w:p w14:paraId="1CA07CFF" w14:textId="0C1EE76C" w:rsidR="00CB60B3" w:rsidRPr="00526A48" w:rsidRDefault="009D2E47" w:rsidP="00CB60B3">
            <w:pPr>
              <w:rPr>
                <w:rStyle w:val="cf01"/>
                <w:rFonts w:ascii="Calibri" w:hAnsi="Calibri" w:cs="Calibri"/>
                <w:sz w:val="22"/>
                <w:szCs w:val="22"/>
              </w:rPr>
            </w:pPr>
            <w:r w:rsidRPr="00526A48">
              <w:rPr>
                <w:rFonts w:ascii="Calibri" w:hAnsi="Calibri" w:cs="Calibri"/>
                <w:b/>
                <w:bCs/>
                <w:sz w:val="22"/>
                <w:szCs w:val="22"/>
              </w:rPr>
              <w:t>Mathematical Problem Solving:</w:t>
            </w:r>
            <w:r w:rsidR="00856A3A">
              <w:rPr>
                <w:rFonts w:ascii="Calibri" w:hAnsi="Calibri" w:cs="Calibri"/>
                <w:b/>
                <w:bCs/>
                <w:sz w:val="22"/>
                <w:szCs w:val="22"/>
              </w:rPr>
              <w:t xml:space="preserve"> </w:t>
            </w:r>
            <w:r w:rsidR="00CB60B3" w:rsidRPr="00526A48">
              <w:rPr>
                <w:rFonts w:ascii="Calibri" w:hAnsi="Calibri" w:cs="Calibri"/>
                <w:sz w:val="22"/>
                <w:szCs w:val="22"/>
              </w:rPr>
              <w:t>Students need additional practice finding surface area and/or volume of three-dimensional figures when some values are not directly provided on the figure and/or when the answer is expressed in terms of pi (</w:t>
            </w:r>
            <m:oMath>
              <m:r>
                <w:rPr>
                  <w:rFonts w:ascii="Cambria Math" w:hAnsi="Cambria Math" w:cs="Calibri"/>
                  <w:sz w:val="22"/>
                  <w:szCs w:val="22"/>
                  <w:lang w:val="el-GR"/>
                </w:rPr>
                <m:t>π</m:t>
              </m:r>
            </m:oMath>
            <w:r w:rsidR="00CB60B3" w:rsidRPr="00526A48">
              <w:rPr>
                <w:rFonts w:ascii="Calibri" w:hAnsi="Calibri" w:cs="Calibri"/>
                <w:sz w:val="22"/>
                <w:szCs w:val="22"/>
              </w:rPr>
              <w:t xml:space="preserve">). </w:t>
            </w:r>
            <w:r w:rsidR="00CB60B3" w:rsidRPr="00526A48">
              <w:rPr>
                <w:rStyle w:val="cf01"/>
                <w:rFonts w:ascii="Calibri" w:hAnsi="Calibri" w:cs="Calibri"/>
                <w:sz w:val="22"/>
                <w:szCs w:val="22"/>
              </w:rPr>
              <w:t>Example(s) with common misconceptions follow –</w:t>
            </w:r>
          </w:p>
          <w:p w14:paraId="35ABEB61" w14:textId="53E7F609" w:rsidR="00CB60B3" w:rsidRDefault="00CB60B3" w:rsidP="00CB60B3">
            <w:pPr>
              <w:rPr>
                <w:rFonts w:ascii="Calibri" w:hAnsi="Calibri" w:cs="Calibri"/>
                <w:sz w:val="22"/>
                <w:szCs w:val="22"/>
              </w:rPr>
            </w:pPr>
          </w:p>
          <w:p w14:paraId="6DF4BA49" w14:textId="77777777" w:rsidR="00856A3A" w:rsidRDefault="00856A3A" w:rsidP="00CB60B3">
            <w:pPr>
              <w:rPr>
                <w:rFonts w:ascii="Calibri" w:hAnsi="Calibri" w:cs="Calibri"/>
                <w:sz w:val="22"/>
                <w:szCs w:val="22"/>
              </w:rPr>
            </w:pPr>
          </w:p>
          <w:p w14:paraId="44E7F383" w14:textId="77777777" w:rsidR="00856A3A" w:rsidRPr="00526A48" w:rsidRDefault="00856A3A" w:rsidP="00CB60B3">
            <w:pPr>
              <w:rPr>
                <w:rFonts w:ascii="Calibri" w:hAnsi="Calibri" w:cs="Calibri"/>
                <w:sz w:val="22"/>
                <w:szCs w:val="22"/>
              </w:rPr>
            </w:pPr>
          </w:p>
          <w:p w14:paraId="5DF23C90" w14:textId="77777777" w:rsidR="00CB60B3" w:rsidRPr="00153CF3" w:rsidRDefault="00CB60B3" w:rsidP="00153CF3">
            <w:pPr>
              <w:pStyle w:val="ListParagraph"/>
              <w:numPr>
                <w:ilvl w:val="0"/>
                <w:numId w:val="6"/>
              </w:numPr>
              <w:rPr>
                <w:rFonts w:ascii="Calibri" w:hAnsi="Calibri" w:cs="Calibri"/>
                <w:sz w:val="22"/>
                <w:szCs w:val="22"/>
              </w:rPr>
            </w:pPr>
            <w:r w:rsidRPr="00153CF3">
              <w:rPr>
                <w:rFonts w:ascii="Calibri" w:hAnsi="Calibri" w:cs="Calibri"/>
                <w:sz w:val="22"/>
                <w:szCs w:val="22"/>
              </w:rPr>
              <w:lastRenderedPageBreak/>
              <w:t xml:space="preserve">A square pyramid has a height of 15 cm and a base edge of 16 cm.  </w:t>
            </w:r>
          </w:p>
          <w:p w14:paraId="296CC4B4" w14:textId="622B54DA" w:rsidR="00CB60B3" w:rsidRPr="00526A48" w:rsidRDefault="00CB60B3" w:rsidP="00CB60B3">
            <w:pPr>
              <w:jc w:val="center"/>
              <w:rPr>
                <w:rFonts w:ascii="Calibri" w:hAnsi="Calibri" w:cs="Calibri"/>
                <w:sz w:val="22"/>
                <w:szCs w:val="22"/>
              </w:rPr>
            </w:pPr>
            <w:r w:rsidRPr="00526A48">
              <w:rPr>
                <w:rFonts w:ascii="Calibri" w:hAnsi="Calibri" w:cs="Calibri"/>
                <w:noProof/>
                <w:sz w:val="22"/>
                <w:szCs w:val="22"/>
              </w:rPr>
              <w:drawing>
                <wp:inline distT="0" distB="0" distL="0" distR="0" wp14:anchorId="33632476" wp14:editId="0D845202">
                  <wp:extent cx="2072783" cy="1513315"/>
                  <wp:effectExtent l="0" t="0" r="3810" b="0"/>
                  <wp:docPr id="5" name="Content Placeholder 6" descr="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6" descr="artwork"/>
                          <pic:cNvPicPr>
                            <a:picLocks noChangeAspect="1"/>
                          </pic:cNvPicPr>
                        </pic:nvPicPr>
                        <pic:blipFill>
                          <a:blip r:embed="rId52"/>
                          <a:stretch>
                            <a:fillRect/>
                          </a:stretch>
                        </pic:blipFill>
                        <pic:spPr>
                          <a:xfrm>
                            <a:off x="0" y="0"/>
                            <a:ext cx="2083863" cy="1521405"/>
                          </a:xfrm>
                          <a:prstGeom prst="rect">
                            <a:avLst/>
                          </a:prstGeom>
                        </pic:spPr>
                      </pic:pic>
                    </a:graphicData>
                  </a:graphic>
                </wp:inline>
              </w:drawing>
            </w:r>
          </w:p>
          <w:p w14:paraId="6CC7F21B" w14:textId="77777777" w:rsidR="00856A3A" w:rsidRDefault="00856A3A" w:rsidP="00856A3A">
            <w:pPr>
              <w:ind w:left="720"/>
              <w:rPr>
                <w:rFonts w:ascii="Calibri" w:hAnsi="Calibri" w:cs="Calibri"/>
                <w:sz w:val="22"/>
                <w:szCs w:val="22"/>
              </w:rPr>
            </w:pPr>
          </w:p>
          <w:p w14:paraId="310A4218" w14:textId="1175BC5D" w:rsidR="00CB60B3" w:rsidRPr="00526A48" w:rsidRDefault="00CB60B3" w:rsidP="00856A3A">
            <w:pPr>
              <w:ind w:left="720"/>
              <w:rPr>
                <w:rFonts w:ascii="Calibri" w:hAnsi="Calibri" w:cs="Calibri"/>
                <w:sz w:val="22"/>
                <w:szCs w:val="22"/>
              </w:rPr>
            </w:pPr>
            <w:r w:rsidRPr="00526A48">
              <w:rPr>
                <w:rFonts w:ascii="Calibri" w:hAnsi="Calibri" w:cs="Calibri"/>
                <w:sz w:val="22"/>
                <w:szCs w:val="22"/>
              </w:rPr>
              <w:t>What is the area of one face of this pyramid?</w:t>
            </w:r>
          </w:p>
          <w:p w14:paraId="3A04C8C1" w14:textId="77777777" w:rsidR="00CB60B3" w:rsidRPr="00526A48" w:rsidRDefault="00CB60B3" w:rsidP="00CB60B3">
            <w:pPr>
              <w:rPr>
                <w:rFonts w:ascii="Calibri" w:hAnsi="Calibri" w:cs="Calibri"/>
                <w:sz w:val="22"/>
                <w:szCs w:val="22"/>
              </w:rPr>
            </w:pPr>
          </w:p>
          <w:p w14:paraId="70B1E842" w14:textId="4DD54451" w:rsidR="00CB60B3" w:rsidRPr="00526A48" w:rsidRDefault="00CB60B3" w:rsidP="00856A3A">
            <w:pPr>
              <w:ind w:left="720"/>
              <w:rPr>
                <w:rFonts w:ascii="Calibri" w:hAnsi="Calibri" w:cs="Calibri"/>
                <w:sz w:val="22"/>
                <w:szCs w:val="22"/>
              </w:rPr>
            </w:pPr>
            <w:r w:rsidRPr="00526A48">
              <w:rPr>
                <w:rFonts w:ascii="Calibri" w:hAnsi="Calibri" w:cs="Calibri"/>
                <w:sz w:val="22"/>
                <w:szCs w:val="22"/>
              </w:rPr>
              <w:t>Common error</w:t>
            </w:r>
            <w:r w:rsidR="00856A3A">
              <w:rPr>
                <w:rFonts w:ascii="Calibri" w:hAnsi="Calibri" w:cs="Calibri"/>
                <w:sz w:val="22"/>
                <w:szCs w:val="22"/>
              </w:rPr>
              <w:t>s occur when</w:t>
            </w:r>
            <w:r w:rsidRPr="00526A48">
              <w:rPr>
                <w:rFonts w:ascii="Calibri" w:hAnsi="Calibri" w:cs="Calibri"/>
                <w:sz w:val="22"/>
                <w:szCs w:val="22"/>
              </w:rPr>
              <w:t xml:space="preserve"> </w:t>
            </w:r>
            <w:r w:rsidR="00856A3A">
              <w:rPr>
                <w:rFonts w:ascii="Calibri" w:hAnsi="Calibri" w:cs="Calibri"/>
                <w:sz w:val="22"/>
                <w:szCs w:val="22"/>
              </w:rPr>
              <w:t>s</w:t>
            </w:r>
            <w:r w:rsidRPr="00526A48">
              <w:rPr>
                <w:rFonts w:ascii="Calibri" w:hAnsi="Calibri" w:cs="Calibri"/>
                <w:sz w:val="22"/>
                <w:szCs w:val="22"/>
              </w:rPr>
              <w:t xml:space="preserve">tudents confuse the height with the slant </w:t>
            </w:r>
            <w:r w:rsidR="00856A3A" w:rsidRPr="00526A48">
              <w:rPr>
                <w:rFonts w:ascii="Calibri" w:hAnsi="Calibri" w:cs="Calibri"/>
                <w:sz w:val="22"/>
                <w:szCs w:val="22"/>
              </w:rPr>
              <w:t>height,</w:t>
            </w:r>
            <w:r w:rsidRPr="00526A48">
              <w:rPr>
                <w:rFonts w:ascii="Calibri" w:hAnsi="Calibri" w:cs="Calibri"/>
                <w:sz w:val="22"/>
                <w:szCs w:val="22"/>
              </w:rPr>
              <w:t xml:space="preserve"> or they do not know how to use the Pythagorean Theorem to find the slant height.</w:t>
            </w:r>
            <w:r w:rsidR="00856A3A">
              <w:rPr>
                <w:rFonts w:ascii="Calibri" w:hAnsi="Calibri" w:cs="Calibri"/>
                <w:sz w:val="22"/>
                <w:szCs w:val="22"/>
              </w:rPr>
              <w:t xml:space="preserve"> Also, students may become confused about when </w:t>
            </w:r>
            <w:r w:rsidRPr="00526A48">
              <w:rPr>
                <w:rFonts w:ascii="Calibri" w:hAnsi="Calibri" w:cs="Calibri"/>
                <w:sz w:val="22"/>
                <w:szCs w:val="22"/>
              </w:rPr>
              <w:t xml:space="preserve">to use a radius or diameter. </w:t>
            </w:r>
            <w:r w:rsidRPr="006A113E">
              <w:rPr>
                <w:rFonts w:ascii="Calibri" w:hAnsi="Calibri" w:cs="Calibri"/>
                <w:i/>
                <w:iCs/>
                <w:sz w:val="22"/>
                <w:szCs w:val="22"/>
              </w:rPr>
              <w:t>The answer is: 136 cm².</w:t>
            </w:r>
            <w:r w:rsidRPr="00526A48">
              <w:rPr>
                <w:rFonts w:ascii="Calibri" w:hAnsi="Calibri" w:cs="Calibri"/>
                <w:sz w:val="22"/>
                <w:szCs w:val="22"/>
              </w:rPr>
              <w:t xml:space="preserve"> </w:t>
            </w:r>
          </w:p>
          <w:p w14:paraId="74E33DB4" w14:textId="77777777" w:rsidR="00CB60B3" w:rsidRPr="00526A48" w:rsidRDefault="00CB60B3" w:rsidP="009D2E47">
            <w:pPr>
              <w:rPr>
                <w:rFonts w:ascii="Calibri" w:hAnsi="Calibri" w:cs="Calibri"/>
                <w:sz w:val="22"/>
                <w:szCs w:val="22"/>
              </w:rPr>
            </w:pPr>
          </w:p>
          <w:p w14:paraId="6A83135B" w14:textId="76E8F225" w:rsidR="00227290" w:rsidRPr="00526A48" w:rsidRDefault="00E92E31" w:rsidP="00227290">
            <w:pPr>
              <w:rPr>
                <w:rStyle w:val="cf01"/>
                <w:rFonts w:ascii="Calibri" w:hAnsi="Calibri" w:cs="Calibri"/>
                <w:sz w:val="22"/>
                <w:szCs w:val="22"/>
              </w:rPr>
            </w:pPr>
            <w:r w:rsidRPr="00526A48">
              <w:rPr>
                <w:rFonts w:ascii="Calibri" w:hAnsi="Calibri" w:cs="Calibri"/>
                <w:b/>
                <w:bCs/>
                <w:sz w:val="22"/>
                <w:szCs w:val="22"/>
              </w:rPr>
              <w:t xml:space="preserve">Mathematical Reasoning: </w:t>
            </w:r>
            <w:r w:rsidR="00227290" w:rsidRPr="00526A48">
              <w:rPr>
                <w:rFonts w:ascii="Calibri" w:hAnsi="Calibri" w:cs="Calibri"/>
                <w:sz w:val="22"/>
                <w:szCs w:val="22"/>
              </w:rPr>
              <w:t xml:space="preserve">Students need additional practice determining surface area and volume of </w:t>
            </w:r>
            <w:r w:rsidR="00856A3A" w:rsidRPr="00526A48">
              <w:rPr>
                <w:rFonts w:ascii="Calibri" w:hAnsi="Calibri" w:cs="Calibri"/>
                <w:sz w:val="22"/>
                <w:szCs w:val="22"/>
              </w:rPr>
              <w:t>three-dimensional</w:t>
            </w:r>
            <w:r w:rsidR="00227290" w:rsidRPr="00526A48">
              <w:rPr>
                <w:rFonts w:ascii="Calibri" w:hAnsi="Calibri" w:cs="Calibri"/>
                <w:sz w:val="22"/>
                <w:szCs w:val="22"/>
              </w:rPr>
              <w:t xml:space="preserve"> composite figures. </w:t>
            </w:r>
            <w:r w:rsidR="00227290" w:rsidRPr="00526A48">
              <w:rPr>
                <w:rStyle w:val="cf01"/>
                <w:rFonts w:ascii="Calibri" w:hAnsi="Calibri" w:cs="Calibri"/>
                <w:sz w:val="22"/>
                <w:szCs w:val="22"/>
              </w:rPr>
              <w:t>Example(s) with common misconceptions follow –</w:t>
            </w:r>
          </w:p>
          <w:p w14:paraId="0FFF1287" w14:textId="418A75BB" w:rsidR="00227290" w:rsidRPr="00526A48" w:rsidRDefault="00227290" w:rsidP="00227290">
            <w:pPr>
              <w:ind w:left="720"/>
              <w:rPr>
                <w:rFonts w:ascii="Calibri" w:hAnsi="Calibri" w:cs="Calibri"/>
                <w:b/>
                <w:bCs/>
                <w:sz w:val="22"/>
                <w:szCs w:val="22"/>
              </w:rPr>
            </w:pPr>
          </w:p>
          <w:p w14:paraId="542E7734" w14:textId="1B26AC9C" w:rsidR="00227290" w:rsidRPr="00526A48" w:rsidRDefault="00227290" w:rsidP="00227290">
            <w:pPr>
              <w:ind w:left="720"/>
              <w:rPr>
                <w:rFonts w:ascii="Calibri" w:hAnsi="Calibri" w:cs="Calibri"/>
                <w:sz w:val="22"/>
                <w:szCs w:val="22"/>
              </w:rPr>
            </w:pPr>
            <w:r w:rsidRPr="00526A48">
              <w:rPr>
                <w:rFonts w:ascii="Calibri" w:hAnsi="Calibri" w:cs="Calibri"/>
                <w:sz w:val="22"/>
                <w:szCs w:val="22"/>
              </w:rPr>
              <w:t>A statue consists of a square pyramid and a rectangular prism with congruent bases. Specific measurements of the statue are shown in this figure.</w:t>
            </w:r>
          </w:p>
          <w:p w14:paraId="034E3C71" w14:textId="350758E3" w:rsidR="00227290" w:rsidRPr="00526A48" w:rsidRDefault="00E51C11" w:rsidP="00E51C11">
            <w:pPr>
              <w:ind w:left="720"/>
              <w:jc w:val="center"/>
              <w:rPr>
                <w:rFonts w:ascii="Calibri" w:hAnsi="Calibri" w:cs="Calibri"/>
                <w:b/>
                <w:bCs/>
                <w:sz w:val="22"/>
                <w:szCs w:val="22"/>
              </w:rPr>
            </w:pPr>
            <w:r w:rsidRPr="00526A48">
              <w:rPr>
                <w:rFonts w:ascii="Calibri" w:hAnsi="Calibri" w:cs="Calibri"/>
                <w:b/>
                <w:bCs/>
                <w:noProof/>
                <w:sz w:val="22"/>
                <w:szCs w:val="22"/>
              </w:rPr>
              <w:drawing>
                <wp:inline distT="0" distB="0" distL="0" distR="0" wp14:anchorId="75E9C392" wp14:editId="53969A2B">
                  <wp:extent cx="1693628" cy="1780682"/>
                  <wp:effectExtent l="0" t="0" r="1905" b="0"/>
                  <wp:docPr id="2038750713" name="Picture 1" descr="A statue which consists of a square pyramid and a rectangular prism with congruent b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713" name="Picture 1" descr="A statue which consists of a square pyramid and a rectangular prism with congruent bases. "/>
                          <pic:cNvPicPr/>
                        </pic:nvPicPr>
                        <pic:blipFill>
                          <a:blip r:embed="rId53"/>
                          <a:stretch>
                            <a:fillRect/>
                          </a:stretch>
                        </pic:blipFill>
                        <pic:spPr>
                          <a:xfrm>
                            <a:off x="0" y="0"/>
                            <a:ext cx="1702925" cy="1790457"/>
                          </a:xfrm>
                          <a:prstGeom prst="rect">
                            <a:avLst/>
                          </a:prstGeom>
                        </pic:spPr>
                      </pic:pic>
                    </a:graphicData>
                  </a:graphic>
                </wp:inline>
              </w:drawing>
            </w:r>
          </w:p>
          <w:p w14:paraId="156A9FD5" w14:textId="77777777" w:rsidR="00856A3A" w:rsidRDefault="00856A3A" w:rsidP="00227290">
            <w:pPr>
              <w:ind w:left="720"/>
              <w:rPr>
                <w:rFonts w:ascii="Calibri" w:hAnsi="Calibri" w:cs="Calibri"/>
                <w:sz w:val="22"/>
                <w:szCs w:val="22"/>
              </w:rPr>
            </w:pPr>
          </w:p>
          <w:p w14:paraId="64111B7E" w14:textId="619E6A8D" w:rsidR="00227290" w:rsidRPr="00526A48" w:rsidRDefault="00227290" w:rsidP="00227290">
            <w:pPr>
              <w:ind w:left="720"/>
              <w:rPr>
                <w:rFonts w:ascii="Calibri" w:hAnsi="Calibri" w:cs="Calibri"/>
                <w:sz w:val="22"/>
                <w:szCs w:val="22"/>
              </w:rPr>
            </w:pPr>
            <w:r w:rsidRPr="00526A48">
              <w:rPr>
                <w:rFonts w:ascii="Calibri" w:hAnsi="Calibri" w:cs="Calibri"/>
                <w:sz w:val="22"/>
                <w:szCs w:val="22"/>
              </w:rPr>
              <w:t>What is the total surface area of the statue represented by this composite figure? [Figure is not drawn to scale.]</w:t>
            </w:r>
          </w:p>
          <w:p w14:paraId="76E03D71" w14:textId="47766BDB" w:rsidR="00E92E31" w:rsidRPr="00526A48" w:rsidRDefault="00E92E31" w:rsidP="00EC02C9">
            <w:pPr>
              <w:rPr>
                <w:rFonts w:ascii="Calibri" w:hAnsi="Calibri" w:cs="Calibri"/>
                <w:sz w:val="22"/>
                <w:szCs w:val="22"/>
              </w:rPr>
            </w:pPr>
          </w:p>
          <w:p w14:paraId="31B62F51" w14:textId="2143F993" w:rsidR="00E51C11" w:rsidRPr="00F32C65" w:rsidRDefault="00AB24ED" w:rsidP="00E51C11">
            <w:pPr>
              <w:ind w:left="720"/>
              <w:rPr>
                <w:rFonts w:ascii="Calibri" w:hAnsi="Calibri" w:cs="Calibri"/>
                <w:i/>
                <w:iCs/>
                <w:sz w:val="22"/>
                <w:szCs w:val="22"/>
              </w:rPr>
            </w:pPr>
            <w:r w:rsidRPr="00AB24ED">
              <w:rPr>
                <w:rFonts w:ascii="Calibri" w:hAnsi="Calibri" w:cs="Calibri"/>
                <w:sz w:val="22"/>
                <w:szCs w:val="22"/>
              </w:rPr>
              <w:lastRenderedPageBreak/>
              <w:t>Students must understand that the Pythagorean Theorem can be used to identify the slant height</w:t>
            </w:r>
            <w:r w:rsidR="00856A3A">
              <w:rPr>
                <w:rFonts w:ascii="Calibri" w:hAnsi="Calibri" w:cs="Calibri"/>
                <w:sz w:val="22"/>
                <w:szCs w:val="22"/>
              </w:rPr>
              <w:t xml:space="preserve">. </w:t>
            </w:r>
            <w:r w:rsidR="00856A3A" w:rsidRPr="00F32C65">
              <w:rPr>
                <w:rFonts w:ascii="Calibri" w:hAnsi="Calibri" w:cs="Calibri"/>
                <w:i/>
                <w:iCs/>
                <w:sz w:val="22"/>
                <w:szCs w:val="22"/>
              </w:rPr>
              <w:t>The answer is 324 square inches. Refer to the image that follows.</w:t>
            </w:r>
          </w:p>
          <w:p w14:paraId="7EFA740B" w14:textId="77777777" w:rsidR="00856A3A" w:rsidRPr="00526A48" w:rsidRDefault="00856A3A" w:rsidP="00E51C11">
            <w:pPr>
              <w:ind w:left="720"/>
              <w:rPr>
                <w:rFonts w:ascii="Calibri" w:hAnsi="Calibri" w:cs="Calibri"/>
                <w:sz w:val="22"/>
                <w:szCs w:val="22"/>
              </w:rPr>
            </w:pPr>
          </w:p>
          <w:p w14:paraId="04451447" w14:textId="77777777" w:rsidR="00E92E31" w:rsidRDefault="00E51C11" w:rsidP="00856A3A">
            <w:pPr>
              <w:jc w:val="center"/>
              <w:rPr>
                <w:rFonts w:ascii="Calibri" w:hAnsi="Calibri" w:cs="Calibri"/>
                <w:sz w:val="22"/>
                <w:szCs w:val="22"/>
              </w:rPr>
            </w:pPr>
            <w:r w:rsidRPr="00526A48">
              <w:rPr>
                <w:rFonts w:ascii="Calibri" w:hAnsi="Calibri" w:cs="Calibri"/>
                <w:noProof/>
                <w:sz w:val="22"/>
                <w:szCs w:val="22"/>
              </w:rPr>
              <w:drawing>
                <wp:inline distT="0" distB="0" distL="0" distR="0" wp14:anchorId="4D95679C" wp14:editId="27650257">
                  <wp:extent cx="3824774" cy="1727824"/>
                  <wp:effectExtent l="0" t="0" r="4445" b="6350"/>
                  <wp:docPr id="605572612" name="Picture 1" descr="A statue which consists of a square pyramid and a rectangular prism with congruent bases. A notation is included to solve the slant height using th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72612" name="Picture 1" descr="A statue which consists of a square pyramid and a rectangular prism with congruent bases. A notation is included to solve the slant height using the Pythagorean Theorem."/>
                          <pic:cNvPicPr/>
                        </pic:nvPicPr>
                        <pic:blipFill>
                          <a:blip r:embed="rId54"/>
                          <a:stretch>
                            <a:fillRect/>
                          </a:stretch>
                        </pic:blipFill>
                        <pic:spPr>
                          <a:xfrm>
                            <a:off x="0" y="0"/>
                            <a:ext cx="3834176" cy="1732072"/>
                          </a:xfrm>
                          <a:prstGeom prst="rect">
                            <a:avLst/>
                          </a:prstGeom>
                        </pic:spPr>
                      </pic:pic>
                    </a:graphicData>
                  </a:graphic>
                </wp:inline>
              </w:drawing>
            </w:r>
          </w:p>
          <w:p w14:paraId="4A41C18A" w14:textId="2D7C161D" w:rsidR="00153CF3" w:rsidRPr="00856A3A" w:rsidRDefault="00153CF3" w:rsidP="00856A3A">
            <w:pPr>
              <w:jc w:val="center"/>
              <w:rPr>
                <w:rFonts w:ascii="Calibri" w:hAnsi="Calibri" w:cs="Calibri"/>
                <w:sz w:val="22"/>
                <w:szCs w:val="22"/>
              </w:rPr>
            </w:pPr>
          </w:p>
        </w:tc>
      </w:tr>
      <w:tr w:rsidR="00E92E31" w:rsidRPr="00526A48" w14:paraId="5E817ADB" w14:textId="77777777" w:rsidTr="00B950B7">
        <w:trPr>
          <w:trHeight w:val="435"/>
        </w:trPr>
        <w:tc>
          <w:tcPr>
            <w:tcW w:w="14310" w:type="dxa"/>
            <w:shd w:val="clear" w:color="auto" w:fill="F2F2F2" w:themeFill="background1" w:themeFillShade="F2"/>
            <w:vAlign w:val="center"/>
          </w:tcPr>
          <w:p w14:paraId="4759E3B5" w14:textId="535F3270" w:rsidR="00E92E31" w:rsidRPr="00526A48" w:rsidRDefault="005C0DEF" w:rsidP="00370866">
            <w:pPr>
              <w:pStyle w:val="Heading3"/>
              <w:ind w:left="0"/>
              <w:rPr>
                <w:rFonts w:ascii="Calibri" w:hAnsi="Calibri" w:cs="Calibri"/>
                <w:sz w:val="22"/>
                <w:szCs w:val="22"/>
              </w:rPr>
            </w:pPr>
            <w:r w:rsidRPr="00526A48">
              <w:rPr>
                <w:rFonts w:ascii="Calibri" w:hAnsi="Calibri" w:cs="Calibri"/>
                <w:sz w:val="22"/>
                <w:szCs w:val="22"/>
              </w:rPr>
              <w:lastRenderedPageBreak/>
              <w:t>Concepts</w:t>
            </w:r>
            <w:r w:rsidR="00E92E31" w:rsidRPr="00526A48">
              <w:rPr>
                <w:rFonts w:ascii="Calibri" w:hAnsi="Calibri" w:cs="Calibri"/>
                <w:sz w:val="22"/>
                <w:szCs w:val="22"/>
              </w:rPr>
              <w:t xml:space="preserve"> and </w:t>
            </w:r>
            <w:r w:rsidRPr="00526A48">
              <w:rPr>
                <w:rFonts w:ascii="Calibri" w:hAnsi="Calibri" w:cs="Calibri"/>
                <w:sz w:val="22"/>
                <w:szCs w:val="22"/>
              </w:rPr>
              <w:t>Connections</w:t>
            </w:r>
          </w:p>
        </w:tc>
      </w:tr>
      <w:tr w:rsidR="00E92E31" w:rsidRPr="00526A48" w14:paraId="5BB0DC57" w14:textId="77777777" w:rsidTr="00856A3A">
        <w:trPr>
          <w:trHeight w:val="288"/>
        </w:trPr>
        <w:tc>
          <w:tcPr>
            <w:tcW w:w="14310" w:type="dxa"/>
          </w:tcPr>
          <w:p w14:paraId="2853172D" w14:textId="75534B33" w:rsidR="00E92E31" w:rsidRPr="00526A48" w:rsidRDefault="005C0DEF" w:rsidP="00370866">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0DB061CD" w14:textId="77777777" w:rsidR="00682273" w:rsidRPr="00526A48" w:rsidRDefault="00682273" w:rsidP="00682273">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6CCECBA8" w14:textId="77777777" w:rsidR="009D2E47" w:rsidRPr="00526A48" w:rsidRDefault="009D2E47" w:rsidP="009D2E47">
            <w:pPr>
              <w:rPr>
                <w:rFonts w:ascii="Calibri" w:hAnsi="Calibri" w:cs="Calibri"/>
                <w:sz w:val="22"/>
                <w:szCs w:val="22"/>
              </w:rPr>
            </w:pPr>
          </w:p>
          <w:p w14:paraId="5467F047" w14:textId="031FF4EA" w:rsidR="009D2E47" w:rsidRPr="00526A48" w:rsidRDefault="009D2E47" w:rsidP="009D2E47">
            <w:pPr>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 xml:space="preserve">Prior to Geometry, students </w:t>
            </w:r>
            <w:r w:rsidR="001F108C" w:rsidRPr="00526A48">
              <w:rPr>
                <w:rFonts w:ascii="Calibri" w:hAnsi="Calibri" w:cs="Calibri"/>
                <w:sz w:val="22"/>
                <w:szCs w:val="22"/>
              </w:rPr>
              <w:t>investigated surface area and volume</w:t>
            </w:r>
            <w:r w:rsidRPr="00526A48">
              <w:rPr>
                <w:rFonts w:ascii="Calibri" w:hAnsi="Calibri" w:cs="Calibri"/>
                <w:sz w:val="22"/>
                <w:szCs w:val="22"/>
              </w:rPr>
              <w:t xml:space="preserve"> (</w:t>
            </w:r>
            <w:proofErr w:type="gramStart"/>
            <w:r w:rsidR="001F108C" w:rsidRPr="00526A48">
              <w:rPr>
                <w:rFonts w:ascii="Calibri" w:hAnsi="Calibri" w:cs="Calibri"/>
                <w:sz w:val="22"/>
                <w:szCs w:val="22"/>
              </w:rPr>
              <w:t>8.MG.</w:t>
            </w:r>
            <w:proofErr w:type="gramEnd"/>
            <w:r w:rsidR="001F108C" w:rsidRPr="00526A48">
              <w:rPr>
                <w:rFonts w:ascii="Calibri" w:hAnsi="Calibri" w:cs="Calibri"/>
                <w:sz w:val="22"/>
                <w:szCs w:val="22"/>
              </w:rPr>
              <w:t>2</w:t>
            </w:r>
            <w:r w:rsidRPr="00526A48">
              <w:rPr>
                <w:rFonts w:ascii="Calibri" w:hAnsi="Calibri" w:cs="Calibri"/>
                <w:sz w:val="22"/>
                <w:szCs w:val="22"/>
              </w:rPr>
              <w:t xml:space="preserve">). Also, students </w:t>
            </w:r>
            <w:r w:rsidR="001F108C" w:rsidRPr="00526A48">
              <w:rPr>
                <w:rFonts w:ascii="Calibri" w:hAnsi="Calibri" w:cs="Calibri"/>
                <w:sz w:val="22"/>
                <w:szCs w:val="22"/>
              </w:rPr>
              <w:t>applied area formulas to composite figures (</w:t>
            </w:r>
            <w:proofErr w:type="gramStart"/>
            <w:r w:rsidR="001F108C" w:rsidRPr="00526A48">
              <w:rPr>
                <w:rFonts w:ascii="Calibri" w:hAnsi="Calibri" w:cs="Calibri"/>
                <w:sz w:val="22"/>
                <w:szCs w:val="22"/>
              </w:rPr>
              <w:t>8.MG.</w:t>
            </w:r>
            <w:proofErr w:type="gramEnd"/>
            <w:r w:rsidR="001F108C" w:rsidRPr="00526A48">
              <w:rPr>
                <w:rFonts w:ascii="Calibri" w:hAnsi="Calibri" w:cs="Calibri"/>
                <w:sz w:val="22"/>
                <w:szCs w:val="22"/>
              </w:rPr>
              <w:t>5)</w:t>
            </w:r>
            <w:r w:rsidRPr="00526A48">
              <w:rPr>
                <w:rFonts w:ascii="Calibri" w:hAnsi="Calibri" w:cs="Calibri"/>
                <w:sz w:val="22"/>
                <w:szCs w:val="22"/>
              </w:rPr>
              <w:t xml:space="preserve">. </w:t>
            </w:r>
            <w:r w:rsidR="001F108C" w:rsidRPr="00526A48">
              <w:rPr>
                <w:rFonts w:ascii="Calibri" w:hAnsi="Calibri" w:cs="Calibri"/>
                <w:sz w:val="22"/>
                <w:szCs w:val="22"/>
              </w:rPr>
              <w:t xml:space="preserve">During Algebra 1, students used area models to factor polynomials. Additionally, students used </w:t>
            </w:r>
            <w:r w:rsidR="003D7709" w:rsidRPr="00526A48">
              <w:rPr>
                <w:rFonts w:ascii="Calibri" w:hAnsi="Calibri" w:cs="Calibri"/>
                <w:sz w:val="22"/>
                <w:szCs w:val="22"/>
              </w:rPr>
              <w:t xml:space="preserve">area formulas in contextual situations when performing operations on polynomial expressions (A.EO.2). </w:t>
            </w:r>
            <w:r w:rsidR="00AB24ED">
              <w:rPr>
                <w:rFonts w:ascii="Calibri" w:hAnsi="Calibri" w:cs="Calibri"/>
                <w:sz w:val="22"/>
                <w:szCs w:val="22"/>
              </w:rPr>
              <w:t xml:space="preserve">Throughout Geometry, students will justify relationships of parallel lines cut by a transversal (G.RLT.2), solve problems involving circles (G.PC.3), and determine changes in dimensions of three-dimensional figures (G.DF.2). </w:t>
            </w:r>
            <w:r w:rsidRPr="00526A48">
              <w:rPr>
                <w:rFonts w:ascii="Calibri" w:hAnsi="Calibri" w:cs="Calibri"/>
                <w:sz w:val="22"/>
                <w:szCs w:val="22"/>
              </w:rPr>
              <w:t xml:space="preserve">Given these understandings, students will </w:t>
            </w:r>
            <w:r w:rsidR="003D7709" w:rsidRPr="00526A48">
              <w:rPr>
                <w:rFonts w:ascii="Calibri" w:hAnsi="Calibri" w:cs="Calibri"/>
                <w:sz w:val="22"/>
                <w:szCs w:val="22"/>
              </w:rPr>
              <w:t>create models and solve problems involving surface area and volume</w:t>
            </w:r>
            <w:r w:rsidR="00152CB6">
              <w:rPr>
                <w:rFonts w:ascii="Calibri" w:hAnsi="Calibri" w:cs="Calibri"/>
                <w:sz w:val="22"/>
                <w:szCs w:val="22"/>
              </w:rPr>
              <w:t xml:space="preserve"> (G.DF.1)</w:t>
            </w:r>
            <w:r w:rsidR="003D7709" w:rsidRPr="00526A48">
              <w:rPr>
                <w:rFonts w:ascii="Calibri" w:hAnsi="Calibri" w:cs="Calibri"/>
                <w:sz w:val="22"/>
                <w:szCs w:val="22"/>
              </w:rPr>
              <w:t xml:space="preserve"> </w:t>
            </w:r>
            <w:r w:rsidR="00153CF3">
              <w:rPr>
                <w:rFonts w:ascii="Calibri" w:hAnsi="Calibri" w:cs="Calibri"/>
                <w:sz w:val="22"/>
                <w:szCs w:val="22"/>
              </w:rPr>
              <w:t xml:space="preserve">in coursework </w:t>
            </w:r>
            <w:r w:rsidR="003D7709" w:rsidRPr="00526A48">
              <w:rPr>
                <w:rFonts w:ascii="Calibri" w:hAnsi="Calibri" w:cs="Calibri"/>
                <w:sz w:val="22"/>
                <w:szCs w:val="22"/>
              </w:rPr>
              <w:t>beyond Geometry</w:t>
            </w:r>
            <w:r w:rsidRPr="00526A48">
              <w:rPr>
                <w:rFonts w:ascii="Calibri" w:hAnsi="Calibri" w:cs="Calibri"/>
                <w:sz w:val="22"/>
                <w:szCs w:val="22"/>
              </w:rPr>
              <w:t>.</w:t>
            </w:r>
          </w:p>
          <w:p w14:paraId="3279C490" w14:textId="77777777" w:rsidR="009D2E47" w:rsidRPr="00526A48" w:rsidRDefault="009D2E47" w:rsidP="009D2E47">
            <w:pPr>
              <w:rPr>
                <w:rFonts w:ascii="Calibri" w:hAnsi="Calibri" w:cs="Calibri"/>
                <w:sz w:val="22"/>
                <w:szCs w:val="22"/>
              </w:rPr>
            </w:pPr>
          </w:p>
          <w:p w14:paraId="0761A459" w14:textId="2FA52024" w:rsidR="00E92E31" w:rsidRPr="00526A48" w:rsidRDefault="00E92E31"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511FE1DC" w14:textId="77777777" w:rsidR="001F09E8" w:rsidRPr="00526A48" w:rsidRDefault="001F09E8" w:rsidP="001F09E8">
            <w:pPr>
              <w:pStyle w:val="ListParagraph"/>
              <w:numPr>
                <w:ilvl w:val="1"/>
                <w:numId w:val="5"/>
              </w:numPr>
              <w:rPr>
                <w:rFonts w:ascii="Calibri" w:hAnsi="Calibri" w:cs="Calibri"/>
                <w:sz w:val="22"/>
                <w:szCs w:val="22"/>
              </w:rPr>
            </w:pPr>
            <w:r w:rsidRPr="00526A48">
              <w:rPr>
                <w:rFonts w:ascii="Calibri" w:hAnsi="Calibri" w:cs="Calibri"/>
                <w:sz w:val="22"/>
                <w:szCs w:val="22"/>
              </w:rPr>
              <w:t>G.RLT.2</w:t>
            </w:r>
            <w:r w:rsidRPr="00526A48">
              <w:rPr>
                <w:rFonts w:ascii="Calibri" w:hAnsi="Calibri" w:cs="Calibri"/>
                <w:bCs/>
                <w:sz w:val="22"/>
                <w:szCs w:val="22"/>
              </w:rPr>
              <w:t xml:space="preserve"> – </w:t>
            </w:r>
            <w:r w:rsidRPr="00526A48">
              <w:rPr>
                <w:rFonts w:ascii="Calibri" w:hAnsi="Calibri" w:cs="Calibri"/>
                <w:sz w:val="22"/>
                <w:szCs w:val="22"/>
              </w:rPr>
              <w:t>The student will analyze, prove, and justify the relationships of parallel lines cut by a transversal.</w:t>
            </w:r>
          </w:p>
          <w:p w14:paraId="73BDDC86" w14:textId="77777777" w:rsidR="001F108C" w:rsidRPr="00526A48" w:rsidRDefault="001F108C" w:rsidP="001F108C">
            <w:pPr>
              <w:pStyle w:val="ListParagraph"/>
              <w:numPr>
                <w:ilvl w:val="1"/>
                <w:numId w:val="5"/>
              </w:numPr>
              <w:rPr>
                <w:rFonts w:ascii="Calibri" w:hAnsi="Calibri" w:cs="Calibri"/>
                <w:sz w:val="22"/>
                <w:szCs w:val="22"/>
              </w:rPr>
            </w:pPr>
            <w:r w:rsidRPr="00526A48">
              <w:rPr>
                <w:rFonts w:ascii="Calibri" w:hAnsi="Calibri" w:cs="Calibri"/>
                <w:sz w:val="22"/>
                <w:szCs w:val="22"/>
              </w:rPr>
              <w:t>G.PC.3 – The student will solve problems, including those in context, by applying properties of circles.</w:t>
            </w:r>
          </w:p>
          <w:p w14:paraId="1FB0F2DB" w14:textId="77777777" w:rsidR="003D7709" w:rsidRPr="00526A48" w:rsidRDefault="003D7709" w:rsidP="003D7709">
            <w:pPr>
              <w:pStyle w:val="ListParagraph"/>
              <w:numPr>
                <w:ilvl w:val="1"/>
                <w:numId w:val="5"/>
              </w:numPr>
              <w:rPr>
                <w:rFonts w:ascii="Calibri" w:hAnsi="Calibri" w:cs="Calibri"/>
                <w:sz w:val="22"/>
                <w:szCs w:val="22"/>
              </w:rPr>
            </w:pPr>
            <w:r w:rsidRPr="00526A48">
              <w:rPr>
                <w:rFonts w:ascii="Calibri" w:hAnsi="Calibri" w:cs="Calibri"/>
                <w:sz w:val="22"/>
                <w:szCs w:val="22"/>
              </w:rPr>
              <w:t xml:space="preserve">G.DF.2 – The student will determine the effect of changing one or more dimensions of a three-dimensional geometric figure and describe the relationship between the original and changed figure. </w:t>
            </w:r>
          </w:p>
          <w:p w14:paraId="47EA9FE8" w14:textId="77777777" w:rsidR="00E92E31" w:rsidRPr="00526A48" w:rsidRDefault="00E92E31" w:rsidP="003C5657">
            <w:pPr>
              <w:pStyle w:val="ListParagraph"/>
              <w:numPr>
                <w:ilvl w:val="0"/>
                <w:numId w:val="5"/>
              </w:numPr>
              <w:rPr>
                <w:rFonts w:ascii="Calibri" w:hAnsi="Calibri" w:cs="Calibri"/>
                <w:sz w:val="22"/>
                <w:szCs w:val="22"/>
              </w:rPr>
            </w:pPr>
            <w:r w:rsidRPr="00526A48">
              <w:rPr>
                <w:rFonts w:ascii="Calibri" w:hAnsi="Calibri" w:cs="Calibri"/>
                <w:i/>
                <w:iCs/>
                <w:sz w:val="22"/>
                <w:szCs w:val="22"/>
              </w:rPr>
              <w:t>Vertical Progression</w:t>
            </w:r>
            <w:r w:rsidRPr="00526A48">
              <w:rPr>
                <w:rFonts w:ascii="Calibri" w:hAnsi="Calibri" w:cs="Calibri"/>
                <w:sz w:val="22"/>
                <w:szCs w:val="22"/>
              </w:rPr>
              <w:t xml:space="preserve">: </w:t>
            </w:r>
          </w:p>
          <w:p w14:paraId="5E077B6E" w14:textId="73864A80" w:rsidR="00C10C27" w:rsidRPr="00526A48" w:rsidRDefault="00C10C27" w:rsidP="005E0693">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auto"/>
                <w:sz w:val="22"/>
                <w:szCs w:val="22"/>
              </w:rPr>
              <w:t xml:space="preserve">8.MG.2 </w:t>
            </w:r>
            <w:r w:rsidR="005E0693" w:rsidRPr="00526A48">
              <w:rPr>
                <w:rFonts w:ascii="Calibri" w:hAnsi="Calibri" w:cs="Calibri"/>
                <w:b w:val="0"/>
                <w:bCs/>
                <w:color w:val="auto"/>
                <w:sz w:val="22"/>
                <w:szCs w:val="22"/>
              </w:rPr>
              <w:t xml:space="preserve">– </w:t>
            </w:r>
            <w:r w:rsidRPr="00526A48">
              <w:rPr>
                <w:rFonts w:ascii="Calibri" w:hAnsi="Calibri" w:cs="Calibri"/>
                <w:b w:val="0"/>
                <w:bCs/>
                <w:color w:val="auto"/>
                <w:sz w:val="22"/>
                <w:szCs w:val="22"/>
              </w:rPr>
              <w:t>The student will investigate and determine the surface area of square-based pyramids and the volume of cones and square-based pyramids.</w:t>
            </w:r>
          </w:p>
          <w:p w14:paraId="2205CA9C" w14:textId="7C695B80" w:rsidR="005E0693" w:rsidRPr="00526A48" w:rsidRDefault="005E0693" w:rsidP="005E0693">
            <w:pPr>
              <w:pStyle w:val="ListParagraph"/>
              <w:numPr>
                <w:ilvl w:val="1"/>
                <w:numId w:val="5"/>
              </w:numPr>
              <w:spacing w:line="259" w:lineRule="auto"/>
              <w:rPr>
                <w:rFonts w:ascii="Calibri" w:hAnsi="Calibri" w:cs="Calibri"/>
                <w:bCs/>
                <w:sz w:val="22"/>
                <w:szCs w:val="22"/>
              </w:rPr>
            </w:pPr>
            <w:r w:rsidRPr="00526A48">
              <w:rPr>
                <w:rFonts w:ascii="Calibri" w:hAnsi="Calibri" w:cs="Calibri"/>
                <w:bCs/>
              </w:rPr>
              <w:lastRenderedPageBreak/>
              <w:br w:type="page"/>
            </w:r>
            <w:r w:rsidRPr="00526A48">
              <w:rPr>
                <w:rFonts w:ascii="Calibri" w:hAnsi="Calibri" w:cs="Calibri"/>
                <w:bCs/>
                <w:sz w:val="22"/>
                <w:szCs w:val="22"/>
              </w:rPr>
              <w:t>8.MG.5 – The student will solve area and perimeter problems involving composite plane figures, including those in context.</w:t>
            </w:r>
          </w:p>
          <w:p w14:paraId="0F055C41" w14:textId="052DF4E9" w:rsidR="00E92E31" w:rsidRPr="00856A3A" w:rsidRDefault="001F108C" w:rsidP="00856A3A">
            <w:pPr>
              <w:pStyle w:val="ListParagraph"/>
              <w:numPr>
                <w:ilvl w:val="1"/>
                <w:numId w:val="5"/>
              </w:numPr>
              <w:spacing w:line="259" w:lineRule="auto"/>
              <w:rPr>
                <w:rFonts w:ascii="Calibri" w:hAnsi="Calibri" w:cs="Calibri"/>
                <w:bCs/>
                <w:sz w:val="22"/>
                <w:szCs w:val="22"/>
              </w:rPr>
            </w:pPr>
            <w:r w:rsidRPr="00526A48">
              <w:rPr>
                <w:rFonts w:ascii="Calibri" w:hAnsi="Calibri" w:cs="Calibri"/>
                <w:bCs/>
                <w:sz w:val="22"/>
                <w:szCs w:val="22"/>
              </w:rPr>
              <w:t>A.EO.2 – The student will perform operations on and factor polynomial expressions in one variable.</w:t>
            </w:r>
          </w:p>
        </w:tc>
      </w:tr>
      <w:tr w:rsidR="004B2837" w:rsidRPr="00526A48" w14:paraId="38C4A5F0" w14:textId="77777777" w:rsidTr="004B5269">
        <w:trPr>
          <w:trHeight w:val="530"/>
        </w:trPr>
        <w:tc>
          <w:tcPr>
            <w:tcW w:w="14310" w:type="dxa"/>
            <w:vAlign w:val="center"/>
          </w:tcPr>
          <w:p w14:paraId="7D1BF6B3"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09BEBD58" w14:textId="77777777" w:rsidR="004B2837" w:rsidRDefault="004B2837" w:rsidP="00AB24E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A556305" w14:textId="7C8A67C8" w:rsidR="00153CF3" w:rsidRPr="00153CF3" w:rsidRDefault="00153CF3" w:rsidP="00153CF3"/>
        </w:tc>
      </w:tr>
    </w:tbl>
    <w:p w14:paraId="0DE81830" w14:textId="77777777" w:rsidR="00E92E31" w:rsidRPr="00526A48" w:rsidRDefault="00E92E31" w:rsidP="009C6B68">
      <w:pPr>
        <w:pStyle w:val="NewLettering"/>
        <w:spacing w:after="160" w:line="259" w:lineRule="auto"/>
        <w:rPr>
          <w:rFonts w:ascii="Calibri" w:hAnsi="Calibri" w:cs="Calibri"/>
        </w:rPr>
      </w:pPr>
    </w:p>
    <w:p w14:paraId="44FAF673" w14:textId="77777777" w:rsidR="009A0D8D" w:rsidRPr="00526A48" w:rsidRDefault="009A0D8D" w:rsidP="009C6B68">
      <w:pPr>
        <w:pStyle w:val="NewLettering"/>
        <w:spacing w:after="160" w:line="259" w:lineRule="auto"/>
        <w:rPr>
          <w:rFonts w:ascii="Calibri" w:hAnsi="Calibri" w:cs="Calibri"/>
        </w:rPr>
      </w:pPr>
    </w:p>
    <w:p w14:paraId="39745ABE" w14:textId="77777777" w:rsidR="00FC2F55" w:rsidRPr="00526A48" w:rsidRDefault="00FC2F55" w:rsidP="009C6B68">
      <w:pPr>
        <w:pStyle w:val="NewLettering"/>
        <w:spacing w:after="160" w:line="259" w:lineRule="auto"/>
        <w:rPr>
          <w:rFonts w:ascii="Calibri" w:hAnsi="Calibri" w:cs="Calibri"/>
        </w:rPr>
      </w:pPr>
    </w:p>
    <w:p w14:paraId="4396CA8D" w14:textId="77777777" w:rsidR="00FC2F55" w:rsidRPr="00526A48" w:rsidRDefault="00FC2F55" w:rsidP="009C6B68">
      <w:pPr>
        <w:pStyle w:val="NewLettering"/>
        <w:spacing w:after="160" w:line="259" w:lineRule="auto"/>
        <w:rPr>
          <w:rFonts w:ascii="Calibri" w:hAnsi="Calibri" w:cs="Calibri"/>
        </w:rPr>
      </w:pPr>
    </w:p>
    <w:p w14:paraId="1EDF0194" w14:textId="77777777" w:rsidR="00FC2F55" w:rsidRPr="00526A48" w:rsidRDefault="00FC2F55" w:rsidP="009C6B68">
      <w:pPr>
        <w:pStyle w:val="NewLettering"/>
        <w:spacing w:after="160" w:line="259" w:lineRule="auto"/>
        <w:rPr>
          <w:rFonts w:ascii="Calibri" w:hAnsi="Calibri" w:cs="Calibri"/>
        </w:rPr>
      </w:pPr>
    </w:p>
    <w:p w14:paraId="45CB6D60" w14:textId="77777777" w:rsidR="00FC2F55" w:rsidRPr="00526A48" w:rsidRDefault="00FC2F55" w:rsidP="009C6B68">
      <w:pPr>
        <w:pStyle w:val="NewLettering"/>
        <w:spacing w:after="160" w:line="259" w:lineRule="auto"/>
        <w:rPr>
          <w:rFonts w:ascii="Calibri" w:hAnsi="Calibri" w:cs="Calibri"/>
        </w:rPr>
      </w:pPr>
    </w:p>
    <w:p w14:paraId="4C663354" w14:textId="77777777" w:rsidR="00FC2F55" w:rsidRPr="00526A48" w:rsidRDefault="00FC2F55" w:rsidP="009C6B68">
      <w:pPr>
        <w:pStyle w:val="NewLettering"/>
        <w:spacing w:after="160" w:line="259" w:lineRule="auto"/>
        <w:rPr>
          <w:rFonts w:ascii="Calibri" w:hAnsi="Calibri" w:cs="Calibri"/>
        </w:rPr>
      </w:pPr>
    </w:p>
    <w:p w14:paraId="3567808B" w14:textId="77777777" w:rsidR="00FC2F55" w:rsidRPr="00526A48" w:rsidRDefault="00FC2F55" w:rsidP="009C6B68">
      <w:pPr>
        <w:pStyle w:val="NewLettering"/>
        <w:spacing w:after="160" w:line="259" w:lineRule="auto"/>
        <w:rPr>
          <w:rFonts w:ascii="Calibri" w:hAnsi="Calibri" w:cs="Calibri"/>
        </w:rPr>
      </w:pPr>
    </w:p>
    <w:p w14:paraId="4DA86E04" w14:textId="77777777" w:rsidR="00FC2F55" w:rsidRPr="00526A48" w:rsidRDefault="00FC2F55" w:rsidP="009C6B68">
      <w:pPr>
        <w:pStyle w:val="NewLettering"/>
        <w:spacing w:after="160" w:line="259" w:lineRule="auto"/>
        <w:rPr>
          <w:rFonts w:ascii="Calibri" w:hAnsi="Calibri" w:cs="Calibri"/>
        </w:rPr>
      </w:pPr>
    </w:p>
    <w:p w14:paraId="55C2CE6A" w14:textId="77777777" w:rsidR="00FC2F55" w:rsidRPr="00526A48" w:rsidRDefault="00FC2F55" w:rsidP="009C6B68">
      <w:pPr>
        <w:pStyle w:val="NewLettering"/>
        <w:spacing w:after="160" w:line="259" w:lineRule="auto"/>
        <w:rPr>
          <w:rFonts w:ascii="Calibri" w:hAnsi="Calibri" w:cs="Calibri"/>
        </w:rPr>
      </w:pPr>
    </w:p>
    <w:p w14:paraId="118ABCDF" w14:textId="77777777" w:rsidR="00FC2F55" w:rsidRPr="00526A48" w:rsidRDefault="00FC2F55" w:rsidP="009C6B68">
      <w:pPr>
        <w:pStyle w:val="NewLettering"/>
        <w:spacing w:after="160" w:line="259" w:lineRule="auto"/>
        <w:rPr>
          <w:rFonts w:ascii="Calibri" w:hAnsi="Calibri" w:cs="Calibri"/>
        </w:rPr>
      </w:pPr>
    </w:p>
    <w:p w14:paraId="4A1F4E4E" w14:textId="77777777" w:rsidR="00FC2F55" w:rsidRPr="00526A48" w:rsidRDefault="00FC2F55" w:rsidP="009C6B68">
      <w:pPr>
        <w:pStyle w:val="NewLettering"/>
        <w:spacing w:after="160" w:line="259" w:lineRule="auto"/>
        <w:rPr>
          <w:rFonts w:ascii="Calibri" w:hAnsi="Calibri" w:cs="Calibri"/>
        </w:rPr>
      </w:pPr>
    </w:p>
    <w:p w14:paraId="1A9DD943" w14:textId="39E0D4BD" w:rsidR="00F64D6A" w:rsidRPr="00526A48" w:rsidRDefault="00F64D6A">
      <w:pPr>
        <w:spacing w:after="160" w:line="259" w:lineRule="auto"/>
        <w:rPr>
          <w:rFonts w:ascii="Calibri" w:eastAsia="Calibri" w:hAnsi="Calibri" w:cs="Calibri"/>
          <w:szCs w:val="24"/>
        </w:rPr>
      </w:pPr>
      <w:r w:rsidRPr="00526A48">
        <w:rPr>
          <w:rFonts w:ascii="Calibri" w:hAnsi="Calibri" w:cs="Calibri"/>
        </w:rPr>
        <w:br w:type="page"/>
      </w:r>
    </w:p>
    <w:p w14:paraId="495A297B" w14:textId="77777777" w:rsidR="00933ECE" w:rsidRDefault="00F64D6A" w:rsidP="00605FC1">
      <w:pPr>
        <w:pStyle w:val="SOLStandardhang6"/>
        <w:rPr>
          <w:rFonts w:ascii="Calibri" w:hAnsi="Calibri" w:cs="Calibri"/>
          <w:color w:val="auto"/>
          <w:sz w:val="22"/>
          <w:szCs w:val="22"/>
        </w:rPr>
      </w:pPr>
      <w:r w:rsidRPr="00526A48">
        <w:rPr>
          <w:rFonts w:ascii="Calibri" w:hAnsi="Calibri" w:cs="Calibri"/>
          <w:color w:val="auto"/>
          <w:sz w:val="22"/>
          <w:szCs w:val="22"/>
        </w:rPr>
        <w:lastRenderedPageBreak/>
        <w:t>G.DF.</w:t>
      </w:r>
      <w:proofErr w:type="gramStart"/>
      <w:r w:rsidRPr="00526A48">
        <w:rPr>
          <w:rFonts w:ascii="Calibri" w:hAnsi="Calibri" w:cs="Calibri"/>
          <w:color w:val="auto"/>
          <w:sz w:val="22"/>
          <w:szCs w:val="22"/>
        </w:rPr>
        <w:t>2  The</w:t>
      </w:r>
      <w:proofErr w:type="gramEnd"/>
      <w:r w:rsidRPr="00526A48">
        <w:rPr>
          <w:rFonts w:ascii="Calibri" w:hAnsi="Calibri" w:cs="Calibri"/>
          <w:color w:val="auto"/>
          <w:sz w:val="22"/>
          <w:szCs w:val="22"/>
        </w:rPr>
        <w:t xml:space="preserve"> student will determine the effect of changing one or more dimensions of a three-dimensional geometric figure and describe the </w:t>
      </w:r>
    </w:p>
    <w:p w14:paraId="359A8231" w14:textId="4BBCB2FA" w:rsidR="00F64D6A" w:rsidRPr="00526A48" w:rsidRDefault="00933ECE" w:rsidP="00605FC1">
      <w:pPr>
        <w:pStyle w:val="SOLStandardhang6"/>
        <w:rPr>
          <w:rFonts w:ascii="Calibri" w:hAnsi="Calibri" w:cs="Calibri"/>
          <w:color w:val="auto"/>
          <w:sz w:val="22"/>
          <w:szCs w:val="22"/>
        </w:rPr>
      </w:pPr>
      <w:r>
        <w:rPr>
          <w:rFonts w:ascii="Calibri" w:hAnsi="Calibri" w:cs="Calibri"/>
          <w:color w:val="auto"/>
          <w:sz w:val="22"/>
          <w:szCs w:val="22"/>
        </w:rPr>
        <w:t xml:space="preserve">               </w:t>
      </w:r>
      <w:r w:rsidR="00F64D6A" w:rsidRPr="00526A48">
        <w:rPr>
          <w:rFonts w:ascii="Calibri" w:hAnsi="Calibri" w:cs="Calibri"/>
          <w:color w:val="auto"/>
          <w:sz w:val="22"/>
          <w:szCs w:val="22"/>
        </w:rPr>
        <w:t xml:space="preserve">relationship between the original and changed figure. </w:t>
      </w:r>
    </w:p>
    <w:p w14:paraId="03815697" w14:textId="77777777" w:rsidR="00F64D6A" w:rsidRPr="00526A48" w:rsidRDefault="00F64D6A" w:rsidP="00605FC1">
      <w:pPr>
        <w:pStyle w:val="SOLTSWBAT"/>
        <w:rPr>
          <w:rFonts w:ascii="Calibri" w:hAnsi="Calibri" w:cs="Calibri"/>
          <w:b/>
          <w:bCs/>
          <w:sz w:val="22"/>
          <w:szCs w:val="22"/>
        </w:rPr>
      </w:pPr>
      <w:r w:rsidRPr="00526A48">
        <w:rPr>
          <w:rFonts w:ascii="Calibri" w:hAnsi="Calibri" w:cs="Calibri"/>
          <w:sz w:val="22"/>
          <w:szCs w:val="22"/>
        </w:rPr>
        <w:t>Students will demonstrate the following Knowledge and Skills:</w:t>
      </w:r>
    </w:p>
    <w:p w14:paraId="13E38898" w14:textId="77777777" w:rsidR="00F64D6A" w:rsidRPr="00526A48" w:rsidRDefault="00F64D6A" w:rsidP="00573D99">
      <w:pPr>
        <w:pStyle w:val="SOLKSa"/>
        <w:numPr>
          <w:ilvl w:val="0"/>
          <w:numId w:val="20"/>
        </w:numPr>
        <w:rPr>
          <w:rFonts w:ascii="Calibri" w:hAnsi="Calibri" w:cs="Calibri"/>
          <w:sz w:val="22"/>
          <w:szCs w:val="22"/>
        </w:rPr>
      </w:pPr>
      <w:r w:rsidRPr="00526A48">
        <w:rPr>
          <w:rFonts w:ascii="Calibri" w:hAnsi="Calibri" w:cs="Calibri"/>
          <w:sz w:val="22"/>
          <w:szCs w:val="22"/>
        </w:rPr>
        <w:t xml:space="preserve">Describe how changes in one or more dimensions of a figure affect other derived measures (perimeter, area, total surface area, and volume) of the figure. </w:t>
      </w:r>
    </w:p>
    <w:p w14:paraId="1AFBE95E" w14:textId="77777777" w:rsidR="00F64D6A" w:rsidRPr="00526A48" w:rsidRDefault="00F64D6A" w:rsidP="00573D99">
      <w:pPr>
        <w:pStyle w:val="SOLKSa"/>
        <w:numPr>
          <w:ilvl w:val="0"/>
          <w:numId w:val="20"/>
        </w:numPr>
        <w:rPr>
          <w:rFonts w:ascii="Calibri" w:hAnsi="Calibri" w:cs="Calibri"/>
          <w:sz w:val="22"/>
          <w:szCs w:val="22"/>
        </w:rPr>
      </w:pPr>
      <w:r w:rsidRPr="00526A48">
        <w:rPr>
          <w:rFonts w:ascii="Calibri" w:hAnsi="Calibri" w:cs="Calibri"/>
          <w:sz w:val="22"/>
          <w:szCs w:val="22"/>
        </w:rPr>
        <w:t xml:space="preserve">Describe how changes in surface area and/or volume of a figure affect the measures of one or more dimensions of the figure. </w:t>
      </w:r>
    </w:p>
    <w:p w14:paraId="4D346CD3" w14:textId="77777777" w:rsidR="00F64D6A" w:rsidRPr="00526A48" w:rsidRDefault="00F64D6A" w:rsidP="00573D99">
      <w:pPr>
        <w:pStyle w:val="SOLKSa"/>
        <w:numPr>
          <w:ilvl w:val="0"/>
          <w:numId w:val="20"/>
        </w:numPr>
        <w:rPr>
          <w:rFonts w:ascii="Calibri" w:hAnsi="Calibri" w:cs="Calibri"/>
          <w:sz w:val="22"/>
          <w:szCs w:val="22"/>
        </w:rPr>
      </w:pPr>
      <w:r w:rsidRPr="00526A48">
        <w:rPr>
          <w:rFonts w:ascii="Calibri" w:hAnsi="Calibri" w:cs="Calibri"/>
          <w:sz w:val="22"/>
          <w:szCs w:val="22"/>
        </w:rPr>
        <w:t>Solve problems, including those in context, involving changing the dimensions or derived measures of a three-dimensional figure.</w:t>
      </w:r>
    </w:p>
    <w:p w14:paraId="6F3FC4E6" w14:textId="77777777" w:rsidR="00F64D6A" w:rsidRPr="00526A48" w:rsidRDefault="00F64D6A" w:rsidP="00573D99">
      <w:pPr>
        <w:pStyle w:val="SOLKSa"/>
        <w:numPr>
          <w:ilvl w:val="0"/>
          <w:numId w:val="20"/>
        </w:numPr>
        <w:rPr>
          <w:rFonts w:ascii="Calibri" w:hAnsi="Calibri" w:cs="Calibri"/>
          <w:sz w:val="22"/>
          <w:szCs w:val="22"/>
        </w:rPr>
      </w:pPr>
      <w:r w:rsidRPr="00526A48">
        <w:rPr>
          <w:rFonts w:ascii="Calibri" w:hAnsi="Calibri" w:cs="Calibri"/>
          <w:sz w:val="22"/>
          <w:szCs w:val="22"/>
        </w:rPr>
        <w:t xml:space="preserve">Compare ratios between side lengths, perimeters, areas, and volumes of similar figures. </w:t>
      </w:r>
    </w:p>
    <w:p w14:paraId="7C719B1F" w14:textId="77777777" w:rsidR="00F64D6A" w:rsidRPr="00526A48" w:rsidRDefault="00F64D6A" w:rsidP="00573D99">
      <w:pPr>
        <w:pStyle w:val="SOLKSa"/>
        <w:numPr>
          <w:ilvl w:val="0"/>
          <w:numId w:val="20"/>
        </w:numPr>
        <w:spacing w:after="240"/>
        <w:rPr>
          <w:rFonts w:ascii="Calibri" w:hAnsi="Calibri" w:cs="Calibri"/>
          <w:sz w:val="22"/>
          <w:szCs w:val="22"/>
        </w:rPr>
      </w:pPr>
      <w:r w:rsidRPr="00526A48">
        <w:rPr>
          <w:rFonts w:ascii="Calibri" w:hAnsi="Calibri" w:cs="Calibri"/>
          <w:sz w:val="22"/>
          <w:szCs w:val="22"/>
        </w:rPr>
        <w:t xml:space="preserve">Recognize when two- and three-dimensional figures are similar and solve problems, including those in context, involving attributes of similar geometric figures. </w:t>
      </w:r>
      <w:r w:rsidRPr="00526A48">
        <w:rPr>
          <w:rFonts w:ascii="Calibri" w:hAnsi="Calibri" w:cs="Calibri"/>
          <w:b/>
          <w:bCs/>
          <w:sz w:val="22"/>
          <w:szCs w:val="22"/>
        </w:rPr>
        <w:t xml:space="preserve">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C2F55" w:rsidRPr="00526A48" w14:paraId="7070A8B1" w14:textId="77777777" w:rsidTr="0021059C">
        <w:trPr>
          <w:trHeight w:val="415"/>
        </w:trPr>
        <w:tc>
          <w:tcPr>
            <w:tcW w:w="14310" w:type="dxa"/>
            <w:shd w:val="clear" w:color="auto" w:fill="BFBFBF" w:themeFill="background1" w:themeFillShade="BF"/>
            <w:vAlign w:val="center"/>
          </w:tcPr>
          <w:p w14:paraId="3E522560" w14:textId="77777777" w:rsidR="00FC2F55" w:rsidRPr="00526A48" w:rsidRDefault="00FC2F55" w:rsidP="0021059C">
            <w:pPr>
              <w:pStyle w:val="Heading3"/>
              <w:rPr>
                <w:rFonts w:ascii="Calibri" w:hAnsi="Calibri" w:cs="Calibri"/>
                <w:sz w:val="22"/>
                <w:szCs w:val="22"/>
              </w:rPr>
            </w:pPr>
            <w:r w:rsidRPr="00526A48">
              <w:rPr>
                <w:rFonts w:ascii="Calibri" w:hAnsi="Calibri" w:cs="Calibri"/>
                <w:sz w:val="22"/>
                <w:szCs w:val="22"/>
              </w:rPr>
              <w:t>Understanding the Standard</w:t>
            </w:r>
          </w:p>
        </w:tc>
      </w:tr>
      <w:tr w:rsidR="00471D8B" w:rsidRPr="00526A48" w14:paraId="20A855F6" w14:textId="77777777" w:rsidTr="0021059C">
        <w:trPr>
          <w:trHeight w:val="299"/>
        </w:trPr>
        <w:tc>
          <w:tcPr>
            <w:tcW w:w="14310" w:type="dxa"/>
          </w:tcPr>
          <w:p w14:paraId="7B55E2E4" w14:textId="77777777" w:rsidR="00471D8B" w:rsidRPr="00526A48" w:rsidRDefault="00471D8B" w:rsidP="00573D99">
            <w:pPr>
              <w:numPr>
                <w:ilvl w:val="0"/>
                <w:numId w:val="46"/>
              </w:numPr>
              <w:tabs>
                <w:tab w:val="clear" w:pos="360"/>
              </w:tabs>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change in one dimension of a figure results in a predictable change in area. The resulting figure may or may not be </w:t>
            </w:r>
            <w:proofErr w:type="gramStart"/>
            <w:r w:rsidRPr="00526A48">
              <w:rPr>
                <w:rFonts w:ascii="Calibri" w:eastAsia="Times New Roman" w:hAnsi="Calibri" w:cs="Calibri"/>
                <w:sz w:val="22"/>
                <w:szCs w:val="22"/>
              </w:rPr>
              <w:t>similar to</w:t>
            </w:r>
            <w:proofErr w:type="gramEnd"/>
            <w:r w:rsidRPr="00526A48">
              <w:rPr>
                <w:rFonts w:ascii="Calibri" w:eastAsia="Times New Roman" w:hAnsi="Calibri" w:cs="Calibri"/>
                <w:sz w:val="22"/>
                <w:szCs w:val="22"/>
              </w:rPr>
              <w:t xml:space="preserve"> the original figure. </w:t>
            </w:r>
          </w:p>
          <w:p w14:paraId="28EE4615" w14:textId="77777777" w:rsidR="00471D8B" w:rsidRPr="00526A48" w:rsidRDefault="00471D8B" w:rsidP="00573D99">
            <w:pPr>
              <w:numPr>
                <w:ilvl w:val="0"/>
                <w:numId w:val="46"/>
              </w:numPr>
              <w:tabs>
                <w:tab w:val="clear" w:pos="360"/>
              </w:tabs>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change in one dimension of a figure results in a predictable change in volume. The resulting figure may or may not be </w:t>
            </w:r>
            <w:proofErr w:type="gramStart"/>
            <w:r w:rsidRPr="00526A48">
              <w:rPr>
                <w:rFonts w:ascii="Calibri" w:eastAsia="Times New Roman" w:hAnsi="Calibri" w:cs="Calibri"/>
                <w:sz w:val="22"/>
                <w:szCs w:val="22"/>
              </w:rPr>
              <w:t>similar to</w:t>
            </w:r>
            <w:proofErr w:type="gramEnd"/>
            <w:r w:rsidRPr="00526A48">
              <w:rPr>
                <w:rFonts w:ascii="Calibri" w:eastAsia="Times New Roman" w:hAnsi="Calibri" w:cs="Calibri"/>
                <w:sz w:val="22"/>
                <w:szCs w:val="22"/>
              </w:rPr>
              <w:t xml:space="preserve"> the original figure. </w:t>
            </w:r>
          </w:p>
          <w:p w14:paraId="580353D7" w14:textId="77777777" w:rsidR="00471D8B" w:rsidRPr="00526A48" w:rsidRDefault="00471D8B" w:rsidP="00573D99">
            <w:pPr>
              <w:numPr>
                <w:ilvl w:val="0"/>
                <w:numId w:val="46"/>
              </w:numPr>
              <w:tabs>
                <w:tab w:val="clear" w:pos="360"/>
              </w:tabs>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change in one dimension of a figure results in a predictable change in perimeter. The resulting figure may or may not be </w:t>
            </w:r>
            <w:proofErr w:type="gramStart"/>
            <w:r w:rsidRPr="00526A48">
              <w:rPr>
                <w:rFonts w:ascii="Calibri" w:eastAsia="Times New Roman" w:hAnsi="Calibri" w:cs="Calibri"/>
                <w:sz w:val="22"/>
                <w:szCs w:val="22"/>
              </w:rPr>
              <w:t>similar to</w:t>
            </w:r>
            <w:proofErr w:type="gramEnd"/>
            <w:r w:rsidRPr="00526A48">
              <w:rPr>
                <w:rFonts w:ascii="Calibri" w:eastAsia="Times New Roman" w:hAnsi="Calibri" w:cs="Calibri"/>
                <w:sz w:val="22"/>
                <w:szCs w:val="22"/>
              </w:rPr>
              <w:t xml:space="preserve"> the original figure.</w:t>
            </w:r>
          </w:p>
          <w:p w14:paraId="12B45280" w14:textId="77777777" w:rsidR="00471D8B" w:rsidRPr="00526A48" w:rsidRDefault="00471D8B" w:rsidP="00573D99">
            <w:pPr>
              <w:numPr>
                <w:ilvl w:val="0"/>
                <w:numId w:val="46"/>
              </w:numPr>
              <w:tabs>
                <w:tab w:val="clear" w:pos="360"/>
              </w:tabs>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A change in surface area and/or volume results in a predictable change in one or more dimensions of the figure. The resulting figure may or may not be </w:t>
            </w:r>
            <w:proofErr w:type="gramStart"/>
            <w:r w:rsidRPr="00526A48">
              <w:rPr>
                <w:rFonts w:ascii="Calibri" w:eastAsia="Times New Roman" w:hAnsi="Calibri" w:cs="Calibri"/>
                <w:sz w:val="22"/>
                <w:szCs w:val="22"/>
              </w:rPr>
              <w:t>similar to</w:t>
            </w:r>
            <w:proofErr w:type="gramEnd"/>
            <w:r w:rsidRPr="00526A48">
              <w:rPr>
                <w:rFonts w:ascii="Calibri" w:eastAsia="Times New Roman" w:hAnsi="Calibri" w:cs="Calibri"/>
                <w:sz w:val="22"/>
                <w:szCs w:val="22"/>
              </w:rPr>
              <w:t xml:space="preserve"> the original figure.</w:t>
            </w:r>
          </w:p>
          <w:p w14:paraId="2ACDA17D" w14:textId="77777777" w:rsidR="00471D8B" w:rsidRPr="00526A48" w:rsidRDefault="00471D8B" w:rsidP="00573D99">
            <w:pPr>
              <w:numPr>
                <w:ilvl w:val="0"/>
                <w:numId w:val="46"/>
              </w:numPr>
              <w:tabs>
                <w:tab w:val="clear" w:pos="360"/>
              </w:tabs>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A constant ratio, the scale factor, exists between corresponding dimensions of similar figures. </w:t>
            </w:r>
          </w:p>
          <w:p w14:paraId="2D1F3357" w14:textId="77777777" w:rsidR="00471D8B" w:rsidRPr="00526A48" w:rsidRDefault="00471D8B" w:rsidP="00573D99">
            <w:pPr>
              <w:numPr>
                <w:ilvl w:val="0"/>
                <w:numId w:val="46"/>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If the ratio between dimensions of similar figures is </w:t>
            </w:r>
            <w:proofErr w:type="gramStart"/>
            <w:r w:rsidRPr="00526A48">
              <w:rPr>
                <w:rFonts w:ascii="Calibri" w:eastAsia="Times New Roman" w:hAnsi="Calibri" w:cs="Calibri"/>
                <w:i/>
                <w:iCs/>
                <w:sz w:val="22"/>
                <w:szCs w:val="22"/>
              </w:rPr>
              <w:t>a</w:t>
            </w:r>
            <w:r w:rsidRPr="00526A48">
              <w:rPr>
                <w:rFonts w:ascii="Calibri" w:eastAsia="Times New Roman" w:hAnsi="Calibri" w:cs="Calibri"/>
                <w:sz w:val="22"/>
                <w:szCs w:val="22"/>
              </w:rPr>
              <w:t>:</w:t>
            </w:r>
            <w:r w:rsidRPr="00526A48">
              <w:rPr>
                <w:rFonts w:ascii="Calibri" w:eastAsia="Times New Roman" w:hAnsi="Calibri" w:cs="Calibri"/>
                <w:i/>
                <w:iCs/>
                <w:sz w:val="22"/>
                <w:szCs w:val="22"/>
              </w:rPr>
              <w:t>b</w:t>
            </w:r>
            <w:proofErr w:type="gramEnd"/>
            <w:r w:rsidRPr="00526A48">
              <w:rPr>
                <w:rFonts w:ascii="Calibri" w:eastAsia="Times New Roman" w:hAnsi="Calibri" w:cs="Calibri"/>
                <w:sz w:val="22"/>
                <w:szCs w:val="22"/>
              </w:rPr>
              <w:t xml:space="preserve"> then: </w:t>
            </w:r>
          </w:p>
          <w:p w14:paraId="6C89480A" w14:textId="77777777" w:rsidR="00471D8B" w:rsidRPr="00526A48" w:rsidRDefault="00471D8B" w:rsidP="00573D99">
            <w:pPr>
              <w:numPr>
                <w:ilvl w:val="1"/>
                <w:numId w:val="46"/>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the ratio of their areas is </w:t>
            </w:r>
            <m:oMath>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a</m:t>
                  </m:r>
                </m:e>
                <m:sup>
                  <m:r>
                    <w:rPr>
                      <w:rFonts w:ascii="Cambria Math" w:eastAsia="Times New Roman" w:hAnsi="Cambria Math" w:cs="Calibri"/>
                      <w:sz w:val="22"/>
                      <w:szCs w:val="22"/>
                    </w:rPr>
                    <m:t>2</m:t>
                  </m:r>
                </m:sup>
              </m:sSup>
              <m:r>
                <w:rPr>
                  <w:rFonts w:ascii="Cambria Math" w:eastAsia="Times New Roman" w:hAnsi="Cambria Math" w:cs="Calibri"/>
                  <w:sz w:val="22"/>
                  <w:szCs w:val="22"/>
                </w:rPr>
                <m:t xml:space="preserve">: </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b</m:t>
                  </m:r>
                </m:e>
                <m:sup>
                  <m:r>
                    <w:rPr>
                      <w:rFonts w:ascii="Cambria Math" w:eastAsia="Times New Roman" w:hAnsi="Cambria Math" w:cs="Calibri"/>
                      <w:sz w:val="22"/>
                      <w:szCs w:val="22"/>
                    </w:rPr>
                    <m:t>2</m:t>
                  </m:r>
                </m:sup>
              </m:sSup>
              <m:r>
                <w:rPr>
                  <w:rFonts w:ascii="Cambria Math" w:eastAsia="Times New Roman" w:hAnsi="Cambria Math" w:cs="Calibri"/>
                  <w:sz w:val="22"/>
                  <w:szCs w:val="22"/>
                </w:rPr>
                <m:t>.</m:t>
              </m:r>
            </m:oMath>
          </w:p>
          <w:p w14:paraId="699D8B96" w14:textId="77777777" w:rsidR="00471D8B" w:rsidRPr="00526A48" w:rsidRDefault="00471D8B" w:rsidP="00573D99">
            <w:pPr>
              <w:numPr>
                <w:ilvl w:val="1"/>
                <w:numId w:val="46"/>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 xml:space="preserve">the ratio of their volumes is </w:t>
            </w:r>
            <m:oMath>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a</m:t>
                  </m:r>
                </m:e>
                <m:sup>
                  <m:r>
                    <w:rPr>
                      <w:rFonts w:ascii="Cambria Math" w:eastAsia="Times New Roman" w:hAnsi="Cambria Math" w:cs="Calibri"/>
                      <w:sz w:val="22"/>
                      <w:szCs w:val="22"/>
                    </w:rPr>
                    <m:t>3</m:t>
                  </m:r>
                </m:sup>
              </m:sSup>
              <m:r>
                <w:rPr>
                  <w:rFonts w:ascii="Cambria Math" w:eastAsia="Times New Roman" w:hAnsi="Cambria Math" w:cs="Calibri"/>
                  <w:sz w:val="22"/>
                  <w:szCs w:val="22"/>
                </w:rPr>
                <m:t xml:space="preserve">: </m:t>
              </m:r>
              <m:sSup>
                <m:sSupPr>
                  <m:ctrlPr>
                    <w:rPr>
                      <w:rFonts w:ascii="Cambria Math" w:eastAsia="Times New Roman" w:hAnsi="Cambria Math" w:cs="Calibri"/>
                      <w:i/>
                      <w:sz w:val="22"/>
                      <w:szCs w:val="22"/>
                    </w:rPr>
                  </m:ctrlPr>
                </m:sSupPr>
                <m:e>
                  <m:r>
                    <w:rPr>
                      <w:rFonts w:ascii="Cambria Math" w:eastAsia="Times New Roman" w:hAnsi="Cambria Math" w:cs="Calibri"/>
                      <w:sz w:val="22"/>
                      <w:szCs w:val="22"/>
                    </w:rPr>
                    <m:t>b</m:t>
                  </m:r>
                </m:e>
                <m:sup>
                  <m:r>
                    <w:rPr>
                      <w:rFonts w:ascii="Cambria Math" w:eastAsia="Times New Roman" w:hAnsi="Cambria Math" w:cs="Calibri"/>
                      <w:sz w:val="22"/>
                      <w:szCs w:val="22"/>
                    </w:rPr>
                    <m:t>3</m:t>
                  </m:r>
                </m:sup>
              </m:sSup>
            </m:oMath>
            <w:r w:rsidRPr="00526A48">
              <w:rPr>
                <w:rFonts w:ascii="Calibri" w:eastAsia="Times New Roman" w:hAnsi="Calibri" w:cs="Calibri"/>
                <w:sz w:val="22"/>
                <w:szCs w:val="22"/>
              </w:rPr>
              <w:t>. </w:t>
            </w:r>
          </w:p>
          <w:p w14:paraId="2D047FD2" w14:textId="21016ECB" w:rsidR="00471D8B" w:rsidRPr="00526A48" w:rsidRDefault="00471D8B" w:rsidP="00573D99">
            <w:pPr>
              <w:numPr>
                <w:ilvl w:val="0"/>
                <w:numId w:val="46"/>
              </w:numPr>
              <w:spacing w:after="60"/>
              <w:textAlignment w:val="baseline"/>
              <w:rPr>
                <w:rFonts w:ascii="Calibri" w:eastAsia="Times New Roman" w:hAnsi="Calibri" w:cs="Calibri"/>
                <w:sz w:val="22"/>
                <w:szCs w:val="22"/>
              </w:rPr>
            </w:pPr>
            <w:r w:rsidRPr="00526A48">
              <w:rPr>
                <w:rFonts w:ascii="Calibri" w:eastAsia="Times New Roman" w:hAnsi="Calibri" w:cs="Calibri"/>
                <w:sz w:val="22"/>
                <w:szCs w:val="22"/>
              </w:rPr>
              <w:t>Proportional reasoning is important when comparing attribute measures in similar figures. </w:t>
            </w:r>
          </w:p>
        </w:tc>
      </w:tr>
      <w:tr w:rsidR="00471D8B" w:rsidRPr="00526A48" w14:paraId="2EC4CE45" w14:textId="77777777" w:rsidTr="0021059C">
        <w:trPr>
          <w:trHeight w:val="435"/>
        </w:trPr>
        <w:tc>
          <w:tcPr>
            <w:tcW w:w="14310" w:type="dxa"/>
            <w:shd w:val="clear" w:color="auto" w:fill="D9D9D9" w:themeFill="background1" w:themeFillShade="D9"/>
            <w:vAlign w:val="center"/>
          </w:tcPr>
          <w:p w14:paraId="74F67A75" w14:textId="77777777" w:rsidR="00471D8B" w:rsidRPr="00526A48" w:rsidRDefault="00471D8B" w:rsidP="00471D8B">
            <w:pPr>
              <w:pStyle w:val="Heading3"/>
              <w:rPr>
                <w:rFonts w:ascii="Calibri" w:hAnsi="Calibri" w:cs="Calibri"/>
                <w:sz w:val="22"/>
                <w:szCs w:val="22"/>
              </w:rPr>
            </w:pPr>
            <w:r w:rsidRPr="00526A48">
              <w:rPr>
                <w:rFonts w:ascii="Calibri" w:hAnsi="Calibri" w:cs="Calibri"/>
                <w:sz w:val="22"/>
                <w:szCs w:val="22"/>
              </w:rPr>
              <w:t>Skills in Practice</w:t>
            </w:r>
          </w:p>
        </w:tc>
      </w:tr>
      <w:tr w:rsidR="00471D8B" w:rsidRPr="00526A48" w14:paraId="15FE982D" w14:textId="77777777" w:rsidTr="0021059C">
        <w:trPr>
          <w:trHeight w:val="314"/>
        </w:trPr>
        <w:tc>
          <w:tcPr>
            <w:tcW w:w="14310" w:type="dxa"/>
            <w:shd w:val="clear" w:color="auto" w:fill="auto"/>
          </w:tcPr>
          <w:p w14:paraId="4F29F8F8" w14:textId="77777777" w:rsidR="00471D8B" w:rsidRPr="00526A48" w:rsidRDefault="00471D8B" w:rsidP="00471D8B">
            <w:pPr>
              <w:rPr>
                <w:rFonts w:ascii="Calibri" w:eastAsia="Times New Roman" w:hAnsi="Calibri" w:cs="Calibri"/>
                <w:sz w:val="22"/>
                <w:szCs w:val="22"/>
              </w:rPr>
            </w:pPr>
            <w:r w:rsidRPr="00526A48">
              <w:rPr>
                <w:rFonts w:ascii="Calibri" w:eastAsia="Times New Roman" w:hAnsi="Calibri" w:cs="Calibri"/>
                <w:sz w:val="22"/>
                <w:szCs w:val="22"/>
              </w:rPr>
              <w:t>While the five process goals are expected to be embedded in each standard, the Skills in Practice highlight the most prevalent process goals in relation to the content presented.</w:t>
            </w:r>
          </w:p>
          <w:p w14:paraId="26165E83" w14:textId="77777777" w:rsidR="009D2E47" w:rsidRPr="00526A48" w:rsidRDefault="009D2E47" w:rsidP="00471D8B">
            <w:pPr>
              <w:rPr>
                <w:rFonts w:ascii="Calibri" w:eastAsia="Times New Roman" w:hAnsi="Calibri" w:cs="Calibri"/>
                <w:sz w:val="22"/>
                <w:szCs w:val="22"/>
              </w:rPr>
            </w:pPr>
          </w:p>
          <w:p w14:paraId="7FEF0C8C" w14:textId="75729CA0" w:rsidR="009D2E47" w:rsidRPr="00526A48" w:rsidRDefault="009D2E47" w:rsidP="009D2E47">
            <w:pPr>
              <w:rPr>
                <w:rFonts w:ascii="Calibri" w:hAnsi="Calibri" w:cs="Calibri"/>
                <w:sz w:val="22"/>
                <w:szCs w:val="22"/>
              </w:rPr>
            </w:pPr>
            <w:r w:rsidRPr="00526A48">
              <w:rPr>
                <w:rFonts w:ascii="Calibri" w:hAnsi="Calibri" w:cs="Calibri"/>
                <w:b/>
                <w:bCs/>
                <w:sz w:val="22"/>
                <w:szCs w:val="22"/>
              </w:rPr>
              <w:t>Mathematical Problem Solving:</w:t>
            </w:r>
            <w:r w:rsidR="00281CF5" w:rsidRPr="00526A48">
              <w:rPr>
                <w:rFonts w:ascii="Calibri" w:hAnsi="Calibri" w:cs="Calibri"/>
                <w:b/>
                <w:bCs/>
                <w:sz w:val="22"/>
                <w:szCs w:val="22"/>
              </w:rPr>
              <w:t xml:space="preserve"> </w:t>
            </w:r>
            <w:r w:rsidR="00281CF5" w:rsidRPr="00526A48">
              <w:rPr>
                <w:rFonts w:ascii="Calibri" w:hAnsi="Calibri" w:cs="Calibri"/>
                <w:sz w:val="22"/>
                <w:szCs w:val="22"/>
              </w:rPr>
              <w:t>Students need additional practice determining the relationship between changes that affect one dimension (linear), changes that affect two dimensions (area), and changes that affect three dimensions (volume), particularly when figures are not provided.</w:t>
            </w:r>
            <w:r w:rsidR="00856A3A">
              <w:rPr>
                <w:rFonts w:ascii="Calibri" w:hAnsi="Calibri" w:cs="Calibri"/>
                <w:sz w:val="22"/>
                <w:szCs w:val="22"/>
              </w:rPr>
              <w:t xml:space="preserve"> </w:t>
            </w:r>
            <w:r w:rsidR="00281CF5" w:rsidRPr="00526A48">
              <w:rPr>
                <w:rStyle w:val="cf01"/>
                <w:rFonts w:ascii="Calibri" w:hAnsi="Calibri" w:cs="Calibri"/>
                <w:sz w:val="22"/>
                <w:szCs w:val="22"/>
              </w:rPr>
              <w:t>Example(s) with common misconceptions follow –</w:t>
            </w:r>
          </w:p>
          <w:p w14:paraId="748FE45E" w14:textId="76995C5C" w:rsidR="00281CF5" w:rsidRDefault="00281CF5" w:rsidP="00D30177">
            <w:pPr>
              <w:ind w:left="720"/>
              <w:rPr>
                <w:rFonts w:ascii="Calibri" w:hAnsi="Calibri" w:cs="Calibri"/>
                <w:sz w:val="22"/>
                <w:szCs w:val="22"/>
              </w:rPr>
            </w:pPr>
            <w:r w:rsidRPr="00526A48">
              <w:rPr>
                <w:rFonts w:ascii="Calibri" w:hAnsi="Calibri" w:cs="Calibri"/>
                <w:sz w:val="22"/>
                <w:szCs w:val="22"/>
              </w:rPr>
              <w:lastRenderedPageBreak/>
              <w:t>A rectangular prism has a volume of 36 cm³. If all dimensions of the original rectangular prism are tripled, what is the volume of the new rectangular prism?</w:t>
            </w:r>
          </w:p>
          <w:p w14:paraId="509DCDBB" w14:textId="77777777" w:rsidR="00D30177" w:rsidRPr="00526A48" w:rsidRDefault="00D30177" w:rsidP="00D30177">
            <w:pPr>
              <w:ind w:left="720"/>
              <w:rPr>
                <w:rFonts w:ascii="Calibri" w:hAnsi="Calibri" w:cs="Calibri"/>
                <w:sz w:val="22"/>
                <w:szCs w:val="22"/>
              </w:rPr>
            </w:pPr>
          </w:p>
          <w:p w14:paraId="58C2BB23" w14:textId="7D167A57" w:rsidR="00281CF5" w:rsidRDefault="00D30177" w:rsidP="00D30177">
            <w:pPr>
              <w:ind w:left="720"/>
              <w:rPr>
                <w:rFonts w:ascii="Calibri" w:hAnsi="Calibri" w:cs="Calibri"/>
                <w:sz w:val="22"/>
                <w:szCs w:val="22"/>
              </w:rPr>
            </w:pPr>
            <w:r>
              <w:rPr>
                <w:rFonts w:ascii="Calibri" w:hAnsi="Calibri" w:cs="Calibri"/>
                <w:sz w:val="22"/>
                <w:szCs w:val="22"/>
              </w:rPr>
              <w:t>Misconceptions occur when students forget to cube the changes in dimensions when all three are impacted. Oftentimes, they will triple the value in error. The answer</w:t>
            </w:r>
            <w:r w:rsidR="00281CF5" w:rsidRPr="00526A48">
              <w:rPr>
                <w:rFonts w:ascii="Calibri" w:hAnsi="Calibri" w:cs="Calibri"/>
                <w:sz w:val="22"/>
                <w:szCs w:val="22"/>
              </w:rPr>
              <w:t xml:space="preserve"> </w:t>
            </w:r>
            <w:r w:rsidR="00856A3A">
              <w:rPr>
                <w:rFonts w:ascii="Calibri" w:hAnsi="Calibri" w:cs="Calibri"/>
                <w:sz w:val="22"/>
                <w:szCs w:val="22"/>
              </w:rPr>
              <w:t xml:space="preserve">to this problem </w:t>
            </w:r>
            <w:r>
              <w:rPr>
                <w:rFonts w:ascii="Calibri" w:hAnsi="Calibri" w:cs="Calibri"/>
                <w:sz w:val="22"/>
                <w:szCs w:val="22"/>
              </w:rPr>
              <w:t xml:space="preserve">is 972 cubic cm. </w:t>
            </w:r>
            <w:r w:rsidR="00281CF5" w:rsidRPr="00D30177">
              <w:rPr>
                <w:rFonts w:ascii="Calibri" w:hAnsi="Calibri" w:cs="Calibri"/>
                <w:sz w:val="22"/>
                <w:szCs w:val="22"/>
              </w:rPr>
              <w:t xml:space="preserve"> </w:t>
            </w:r>
          </w:p>
          <w:p w14:paraId="0D5F1C73" w14:textId="77777777" w:rsidR="00D30177" w:rsidRPr="00D30177" w:rsidRDefault="00D30177" w:rsidP="00D30177">
            <w:pPr>
              <w:ind w:left="720"/>
              <w:rPr>
                <w:rFonts w:ascii="Calibri" w:hAnsi="Calibri" w:cs="Calibri"/>
                <w:sz w:val="22"/>
                <w:szCs w:val="22"/>
              </w:rPr>
            </w:pPr>
          </w:p>
          <w:p w14:paraId="4D5FE7DE" w14:textId="163FB06F" w:rsidR="00D30177" w:rsidRPr="00526A48" w:rsidRDefault="00471D8B" w:rsidP="00D30177">
            <w:pPr>
              <w:rPr>
                <w:rStyle w:val="cf01"/>
                <w:rFonts w:ascii="Calibri" w:hAnsi="Calibri" w:cs="Calibri"/>
                <w:sz w:val="22"/>
                <w:szCs w:val="22"/>
              </w:rPr>
            </w:pPr>
            <w:r w:rsidRPr="00526A48">
              <w:rPr>
                <w:rFonts w:ascii="Calibri" w:hAnsi="Calibri" w:cs="Calibri"/>
                <w:b/>
                <w:bCs/>
                <w:sz w:val="22"/>
                <w:szCs w:val="22"/>
              </w:rPr>
              <w:t xml:space="preserve">Mathematical Connections: </w:t>
            </w:r>
            <w:r w:rsidR="00D30177" w:rsidRPr="00526A48">
              <w:rPr>
                <w:rFonts w:ascii="Calibri" w:hAnsi="Calibri" w:cs="Calibri"/>
                <w:sz w:val="22"/>
                <w:szCs w:val="22"/>
              </w:rPr>
              <w:t>Students need additional practice determining the relationship between changes that affect one dimension (linear), changes that affect two dimensions (area), and changes that affect three dimensions (volume), particularly when figures are not provided.</w:t>
            </w:r>
            <w:r w:rsidR="00D30177">
              <w:rPr>
                <w:rFonts w:ascii="Calibri" w:hAnsi="Calibri" w:cs="Calibri"/>
                <w:sz w:val="22"/>
                <w:szCs w:val="22"/>
              </w:rPr>
              <w:t xml:space="preserve"> </w:t>
            </w:r>
            <w:r w:rsidR="00F860BA">
              <w:rPr>
                <w:rFonts w:ascii="Calibri" w:hAnsi="Calibri" w:cs="Calibri"/>
                <w:sz w:val="22"/>
                <w:szCs w:val="22"/>
              </w:rPr>
              <w:t xml:space="preserve">Teachers can incorporate geometric objects into the learning experience to include various sized cans and nets. </w:t>
            </w:r>
            <w:r w:rsidR="00D30177" w:rsidRPr="00526A48">
              <w:rPr>
                <w:rStyle w:val="cf01"/>
                <w:rFonts w:ascii="Calibri" w:hAnsi="Calibri" w:cs="Calibri"/>
                <w:sz w:val="22"/>
                <w:szCs w:val="22"/>
              </w:rPr>
              <w:t>Example(s) follow –</w:t>
            </w:r>
          </w:p>
          <w:p w14:paraId="7FB5CCD7" w14:textId="734F19F8" w:rsidR="00AD5DD5" w:rsidRPr="00526A48" w:rsidRDefault="00AD5DD5" w:rsidP="00281CF5">
            <w:pPr>
              <w:rPr>
                <w:rFonts w:ascii="Calibri" w:hAnsi="Calibri" w:cs="Calibri"/>
                <w:b/>
                <w:bCs/>
                <w:sz w:val="22"/>
                <w:szCs w:val="22"/>
              </w:rPr>
            </w:pPr>
          </w:p>
          <w:p w14:paraId="397EB10B" w14:textId="355CB49C" w:rsidR="00281CF5" w:rsidRPr="00526A48" w:rsidRDefault="00281CF5" w:rsidP="00D30177">
            <w:pPr>
              <w:spacing w:line="276" w:lineRule="auto"/>
              <w:ind w:left="720"/>
              <w:rPr>
                <w:rFonts w:ascii="Calibri" w:hAnsi="Calibri" w:cs="Calibri"/>
                <w:sz w:val="22"/>
                <w:szCs w:val="22"/>
              </w:rPr>
            </w:pPr>
            <w:r w:rsidRPr="00526A48">
              <w:rPr>
                <w:rFonts w:ascii="Calibri" w:hAnsi="Calibri" w:cs="Calibri"/>
                <w:sz w:val="22"/>
                <w:szCs w:val="22"/>
              </w:rPr>
              <w:t xml:space="preserve">A </w:t>
            </w:r>
            <w:r w:rsidR="00D30177">
              <w:rPr>
                <w:rFonts w:ascii="Calibri" w:hAnsi="Calibri" w:cs="Calibri"/>
                <w:sz w:val="22"/>
                <w:szCs w:val="22"/>
              </w:rPr>
              <w:t>large soda can</w:t>
            </w:r>
            <w:r w:rsidRPr="00526A48">
              <w:rPr>
                <w:rFonts w:ascii="Calibri" w:hAnsi="Calibri" w:cs="Calibri"/>
                <w:sz w:val="22"/>
                <w:szCs w:val="22"/>
              </w:rPr>
              <w:t xml:space="preserve"> </w:t>
            </w:r>
            <w:proofErr w:type="gramStart"/>
            <w:r w:rsidRPr="00526A48">
              <w:rPr>
                <w:rFonts w:ascii="Calibri" w:hAnsi="Calibri" w:cs="Calibri"/>
                <w:sz w:val="22"/>
                <w:szCs w:val="22"/>
              </w:rPr>
              <w:t>has</w:t>
            </w:r>
            <w:proofErr w:type="gramEnd"/>
            <w:r w:rsidRPr="00526A48">
              <w:rPr>
                <w:rFonts w:ascii="Calibri" w:hAnsi="Calibri" w:cs="Calibri"/>
                <w:sz w:val="22"/>
                <w:szCs w:val="22"/>
              </w:rPr>
              <w:t xml:space="preserve"> a surface area of 96 square inches. If all dimensions of this cylind</w:t>
            </w:r>
            <w:r w:rsidR="00D30177">
              <w:rPr>
                <w:rFonts w:ascii="Calibri" w:hAnsi="Calibri" w:cs="Calibri"/>
                <w:sz w:val="22"/>
                <w:szCs w:val="22"/>
              </w:rPr>
              <w:t>rical figure</w:t>
            </w:r>
            <w:r w:rsidRPr="00526A48">
              <w:rPr>
                <w:rFonts w:ascii="Calibri" w:hAnsi="Calibri" w:cs="Calibri"/>
                <w:sz w:val="22"/>
                <w:szCs w:val="22"/>
              </w:rPr>
              <w:t xml:space="preserve"> are multiplied by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2</m:t>
                  </m:r>
                </m:den>
              </m:f>
            </m:oMath>
            <w:r w:rsidRPr="00526A48">
              <w:rPr>
                <w:rFonts w:ascii="Calibri" w:hAnsi="Calibri" w:cs="Calibri"/>
                <w:sz w:val="22"/>
                <w:szCs w:val="22"/>
              </w:rPr>
              <w:t xml:space="preserve">   to create a new </w:t>
            </w:r>
            <w:r w:rsidR="00D30177">
              <w:rPr>
                <w:rFonts w:ascii="Calibri" w:hAnsi="Calibri" w:cs="Calibri"/>
                <w:sz w:val="22"/>
                <w:szCs w:val="22"/>
              </w:rPr>
              <w:t>soda can</w:t>
            </w:r>
            <w:r w:rsidRPr="00526A48">
              <w:rPr>
                <w:rFonts w:ascii="Calibri" w:hAnsi="Calibri" w:cs="Calibri"/>
                <w:sz w:val="22"/>
                <w:szCs w:val="22"/>
              </w:rPr>
              <w:t xml:space="preserve">, what will be the surface area of the new </w:t>
            </w:r>
            <w:r w:rsidR="00D30177">
              <w:rPr>
                <w:rFonts w:ascii="Calibri" w:hAnsi="Calibri" w:cs="Calibri"/>
                <w:sz w:val="22"/>
                <w:szCs w:val="22"/>
              </w:rPr>
              <w:t>cylindrical figure</w:t>
            </w:r>
            <w:r w:rsidRPr="00526A48">
              <w:rPr>
                <w:rFonts w:ascii="Calibri" w:hAnsi="Calibri" w:cs="Calibri"/>
                <w:sz w:val="22"/>
                <w:szCs w:val="22"/>
              </w:rPr>
              <w:t>?</w:t>
            </w:r>
          </w:p>
          <w:p w14:paraId="50CA2D29" w14:textId="77777777" w:rsidR="00281CF5" w:rsidRPr="00526A48" w:rsidRDefault="00281CF5" w:rsidP="00281CF5">
            <w:pPr>
              <w:ind w:left="720"/>
              <w:rPr>
                <w:rFonts w:ascii="Calibri" w:hAnsi="Calibri" w:cs="Calibri"/>
                <w:sz w:val="22"/>
                <w:szCs w:val="22"/>
              </w:rPr>
            </w:pPr>
          </w:p>
          <w:p w14:paraId="03BA1D31" w14:textId="5F305E01" w:rsidR="00471D8B" w:rsidRPr="00F32C65" w:rsidRDefault="00281CF5" w:rsidP="00D30177">
            <w:pPr>
              <w:ind w:left="720"/>
              <w:rPr>
                <w:rFonts w:ascii="Calibri" w:hAnsi="Calibri" w:cs="Calibri"/>
                <w:i/>
                <w:iCs/>
                <w:sz w:val="22"/>
                <w:szCs w:val="22"/>
              </w:rPr>
            </w:pPr>
            <w:r w:rsidRPr="00F32C65">
              <w:rPr>
                <w:rFonts w:ascii="Calibri" w:hAnsi="Calibri" w:cs="Calibri"/>
                <w:i/>
                <w:iCs/>
                <w:sz w:val="22"/>
                <w:szCs w:val="22"/>
              </w:rPr>
              <w:t>The answer is 24 sq</w:t>
            </w:r>
            <w:r w:rsidR="00AD5DD5" w:rsidRPr="00F32C65">
              <w:rPr>
                <w:rFonts w:ascii="Calibri" w:hAnsi="Calibri" w:cs="Calibri"/>
                <w:i/>
                <w:iCs/>
                <w:sz w:val="22"/>
                <w:szCs w:val="22"/>
              </w:rPr>
              <w:t>. in.</w:t>
            </w:r>
          </w:p>
        </w:tc>
      </w:tr>
      <w:tr w:rsidR="00471D8B" w:rsidRPr="00526A48" w14:paraId="7875E5EE" w14:textId="77777777" w:rsidTr="0021059C">
        <w:trPr>
          <w:trHeight w:val="435"/>
        </w:trPr>
        <w:tc>
          <w:tcPr>
            <w:tcW w:w="14310" w:type="dxa"/>
            <w:shd w:val="clear" w:color="auto" w:fill="F2F2F2" w:themeFill="background1" w:themeFillShade="F2"/>
            <w:vAlign w:val="center"/>
          </w:tcPr>
          <w:p w14:paraId="6320B2BD" w14:textId="56A0288A" w:rsidR="00471D8B" w:rsidRPr="00526A48" w:rsidRDefault="005C0DEF" w:rsidP="00471D8B">
            <w:pPr>
              <w:pStyle w:val="Heading3"/>
              <w:ind w:left="0"/>
              <w:rPr>
                <w:rFonts w:ascii="Calibri" w:hAnsi="Calibri" w:cs="Calibri"/>
                <w:sz w:val="22"/>
                <w:szCs w:val="22"/>
              </w:rPr>
            </w:pPr>
            <w:r w:rsidRPr="00526A48">
              <w:rPr>
                <w:rFonts w:ascii="Calibri" w:hAnsi="Calibri" w:cs="Calibri"/>
                <w:sz w:val="22"/>
                <w:szCs w:val="22"/>
              </w:rPr>
              <w:lastRenderedPageBreak/>
              <w:t>Concepts</w:t>
            </w:r>
            <w:r w:rsidR="00471D8B" w:rsidRPr="00526A48">
              <w:rPr>
                <w:rFonts w:ascii="Calibri" w:hAnsi="Calibri" w:cs="Calibri"/>
                <w:sz w:val="22"/>
                <w:szCs w:val="22"/>
              </w:rPr>
              <w:t xml:space="preserve"> and </w:t>
            </w:r>
            <w:r w:rsidRPr="00526A48">
              <w:rPr>
                <w:rFonts w:ascii="Calibri" w:hAnsi="Calibri" w:cs="Calibri"/>
                <w:sz w:val="22"/>
                <w:szCs w:val="22"/>
              </w:rPr>
              <w:t>Connections</w:t>
            </w:r>
          </w:p>
        </w:tc>
      </w:tr>
      <w:tr w:rsidR="00471D8B" w:rsidRPr="00526A48" w14:paraId="28CF9A91" w14:textId="77777777" w:rsidTr="00D30177">
        <w:trPr>
          <w:trHeight w:val="1584"/>
        </w:trPr>
        <w:tc>
          <w:tcPr>
            <w:tcW w:w="14310" w:type="dxa"/>
          </w:tcPr>
          <w:p w14:paraId="5E02E387" w14:textId="36D4B4BF" w:rsidR="00471D8B" w:rsidRPr="00526A48" w:rsidRDefault="005C0DEF" w:rsidP="00471D8B">
            <w:pPr>
              <w:shd w:val="clear" w:color="auto" w:fill="FFFFFF"/>
              <w:spacing w:line="345" w:lineRule="atLeast"/>
              <w:rPr>
                <w:rFonts w:ascii="Calibri" w:eastAsia="Times New Roman" w:hAnsi="Calibri" w:cs="Calibri"/>
                <w:b/>
                <w:bCs/>
                <w:color w:val="1F1F1F"/>
                <w:sz w:val="22"/>
                <w:szCs w:val="22"/>
              </w:rPr>
            </w:pPr>
            <w:r w:rsidRPr="00526A48">
              <w:rPr>
                <w:rFonts w:ascii="Calibri" w:eastAsia="Times New Roman" w:hAnsi="Calibri" w:cs="Calibri"/>
                <w:b/>
                <w:bCs/>
                <w:color w:val="1F1F1F"/>
                <w:sz w:val="22"/>
                <w:szCs w:val="22"/>
              </w:rPr>
              <w:t>Concepts</w:t>
            </w:r>
          </w:p>
          <w:p w14:paraId="48074F2C" w14:textId="77777777" w:rsidR="00682273" w:rsidRPr="00526A48" w:rsidRDefault="00682273" w:rsidP="00682273">
            <w:pPr>
              <w:rPr>
                <w:rFonts w:ascii="Calibri" w:hAnsi="Calibri" w:cs="Calibri"/>
                <w:sz w:val="22"/>
                <w:szCs w:val="22"/>
              </w:rPr>
            </w:pPr>
            <w:r w:rsidRPr="00526A48">
              <w:rPr>
                <w:rFonts w:ascii="Calibri" w:hAnsi="Calibri" w:cs="Calibri"/>
                <w:sz w:val="22"/>
                <w:szCs w:val="22"/>
              </w:rPr>
              <w:t>Analyzing and describing geometric objects, the relationships and structures among them, or the space that they occupy can be used to classify, quantify, measure, or count one or more attributes.</w:t>
            </w:r>
          </w:p>
          <w:p w14:paraId="716E5571" w14:textId="77777777" w:rsidR="009D2E47" w:rsidRPr="00526A48" w:rsidRDefault="009D2E47" w:rsidP="00471D8B">
            <w:pPr>
              <w:shd w:val="clear" w:color="auto" w:fill="FFFFFF"/>
              <w:spacing w:line="345" w:lineRule="atLeast"/>
              <w:rPr>
                <w:rFonts w:ascii="Calibri" w:eastAsia="Times New Roman" w:hAnsi="Calibri" w:cs="Calibri"/>
                <w:b/>
                <w:bCs/>
                <w:color w:val="1F1F1F"/>
                <w:sz w:val="22"/>
                <w:szCs w:val="22"/>
              </w:rPr>
            </w:pPr>
          </w:p>
          <w:p w14:paraId="63742A51" w14:textId="647940AF" w:rsidR="003D7709" w:rsidRPr="00526A48" w:rsidRDefault="003D7709" w:rsidP="003D7709">
            <w:pPr>
              <w:rPr>
                <w:rFonts w:ascii="Calibri" w:hAnsi="Calibri" w:cs="Calibri"/>
                <w:sz w:val="22"/>
                <w:szCs w:val="22"/>
              </w:rPr>
            </w:pPr>
            <w:r w:rsidRPr="00526A48">
              <w:rPr>
                <w:rFonts w:ascii="Calibri" w:hAnsi="Calibri" w:cs="Calibri"/>
                <w:b/>
                <w:bCs/>
                <w:sz w:val="22"/>
                <w:szCs w:val="22"/>
              </w:rPr>
              <w:t xml:space="preserve">Connections: </w:t>
            </w:r>
            <w:r w:rsidRPr="00526A48">
              <w:rPr>
                <w:rFonts w:ascii="Calibri" w:hAnsi="Calibri" w:cs="Calibri"/>
                <w:sz w:val="22"/>
                <w:szCs w:val="22"/>
              </w:rPr>
              <w:t>Prior to Geometry, students solved problems using proportional reasoning to understand similarity (</w:t>
            </w:r>
            <w:proofErr w:type="gramStart"/>
            <w:r w:rsidRPr="00526A48">
              <w:rPr>
                <w:rFonts w:ascii="Calibri" w:hAnsi="Calibri" w:cs="Calibri"/>
                <w:sz w:val="22"/>
                <w:szCs w:val="22"/>
              </w:rPr>
              <w:t>7.MG.</w:t>
            </w:r>
            <w:proofErr w:type="gramEnd"/>
            <w:r w:rsidRPr="00526A48">
              <w:rPr>
                <w:rFonts w:ascii="Calibri" w:hAnsi="Calibri" w:cs="Calibri"/>
                <w:sz w:val="22"/>
                <w:szCs w:val="22"/>
              </w:rPr>
              <w:t>2) and investigated surface area and volume (8.MG.2). Also, students applied area formulas to composite figures (</w:t>
            </w:r>
            <w:proofErr w:type="gramStart"/>
            <w:r w:rsidRPr="00526A48">
              <w:rPr>
                <w:rFonts w:ascii="Calibri" w:hAnsi="Calibri" w:cs="Calibri"/>
                <w:sz w:val="22"/>
                <w:szCs w:val="22"/>
              </w:rPr>
              <w:t>8.MG.</w:t>
            </w:r>
            <w:proofErr w:type="gramEnd"/>
            <w:r w:rsidRPr="00526A48">
              <w:rPr>
                <w:rFonts w:ascii="Calibri" w:hAnsi="Calibri" w:cs="Calibri"/>
                <w:sz w:val="22"/>
                <w:szCs w:val="22"/>
              </w:rPr>
              <w:t xml:space="preserve">5). </w:t>
            </w:r>
            <w:r w:rsidR="0037665C" w:rsidRPr="00526A48">
              <w:rPr>
                <w:rFonts w:ascii="Calibri" w:hAnsi="Calibri" w:cs="Calibri"/>
                <w:sz w:val="22"/>
                <w:szCs w:val="22"/>
              </w:rPr>
              <w:t>Previously, students learned about patterns with exponents (6.NS.3) and how to apply square and cube roots (</w:t>
            </w:r>
            <w:r w:rsidR="0037665C" w:rsidRPr="00526A48">
              <w:rPr>
                <w:rFonts w:ascii="Calibri" w:hAnsi="Calibri" w:cs="Calibri"/>
                <w:bCs/>
                <w:sz w:val="22"/>
                <w:szCs w:val="22"/>
              </w:rPr>
              <w:t>A.EO.4</w:t>
            </w:r>
            <w:r w:rsidR="0037665C" w:rsidRPr="00526A48">
              <w:rPr>
                <w:rFonts w:ascii="Calibri" w:hAnsi="Calibri" w:cs="Calibri"/>
                <w:sz w:val="22"/>
                <w:szCs w:val="22"/>
              </w:rPr>
              <w:t xml:space="preserve">). </w:t>
            </w:r>
            <w:r w:rsidR="00F860BA">
              <w:rPr>
                <w:rFonts w:ascii="Calibri" w:hAnsi="Calibri" w:cs="Calibri"/>
                <w:sz w:val="22"/>
                <w:szCs w:val="22"/>
              </w:rPr>
              <w:t xml:space="preserve">Throughout Geometry, students will justify two triangles are similar (G.TR.3), solve problems involving circles (G.PC.3), and perform computations involving surface area and volume (G.DF.1). </w:t>
            </w:r>
            <w:r w:rsidRPr="00526A48">
              <w:rPr>
                <w:rFonts w:ascii="Calibri" w:hAnsi="Calibri" w:cs="Calibri"/>
                <w:sz w:val="22"/>
                <w:szCs w:val="22"/>
              </w:rPr>
              <w:t>Given these understandings, students will determine the effect of changing one or more dimensions of a three-dimensional geometric figure and describe the relationship between the original and changed figure</w:t>
            </w:r>
            <w:r w:rsidR="00153CF3">
              <w:rPr>
                <w:rFonts w:ascii="Calibri" w:hAnsi="Calibri" w:cs="Calibri"/>
                <w:sz w:val="22"/>
                <w:szCs w:val="22"/>
              </w:rPr>
              <w:t xml:space="preserve"> (G.DF.2) in coursework </w:t>
            </w:r>
            <w:r w:rsidRPr="00526A48">
              <w:rPr>
                <w:rFonts w:ascii="Calibri" w:hAnsi="Calibri" w:cs="Calibri"/>
                <w:sz w:val="22"/>
                <w:szCs w:val="22"/>
              </w:rPr>
              <w:t>beyond Geometry.</w:t>
            </w:r>
          </w:p>
          <w:p w14:paraId="7A885B96" w14:textId="77777777" w:rsidR="003D7709" w:rsidRPr="00526A48" w:rsidRDefault="003D7709" w:rsidP="003D7709">
            <w:pPr>
              <w:rPr>
                <w:rFonts w:ascii="Calibri" w:hAnsi="Calibri" w:cs="Calibri"/>
                <w:sz w:val="22"/>
                <w:szCs w:val="22"/>
              </w:rPr>
            </w:pPr>
          </w:p>
          <w:p w14:paraId="5C2E747D" w14:textId="77777777" w:rsidR="003D7709" w:rsidRPr="00526A48" w:rsidRDefault="003D7709" w:rsidP="003D7709">
            <w:pPr>
              <w:pStyle w:val="ListParagraph"/>
              <w:numPr>
                <w:ilvl w:val="0"/>
                <w:numId w:val="5"/>
              </w:numPr>
              <w:rPr>
                <w:rFonts w:ascii="Calibri" w:hAnsi="Calibri" w:cs="Calibri"/>
                <w:sz w:val="22"/>
                <w:szCs w:val="22"/>
              </w:rPr>
            </w:pPr>
            <w:r w:rsidRPr="00526A48">
              <w:rPr>
                <w:rFonts w:ascii="Calibri" w:hAnsi="Calibri" w:cs="Calibri"/>
                <w:i/>
                <w:iCs/>
                <w:sz w:val="22"/>
                <w:szCs w:val="22"/>
              </w:rPr>
              <w:t>Within the grade level/course</w:t>
            </w:r>
            <w:r w:rsidRPr="00526A48">
              <w:rPr>
                <w:rFonts w:ascii="Calibri" w:hAnsi="Calibri" w:cs="Calibri"/>
                <w:sz w:val="22"/>
                <w:szCs w:val="22"/>
              </w:rPr>
              <w:t xml:space="preserve">: </w:t>
            </w:r>
          </w:p>
          <w:p w14:paraId="76EDB65B" w14:textId="77777777" w:rsidR="003D7709" w:rsidRPr="00526A48" w:rsidRDefault="003D7709" w:rsidP="003D7709">
            <w:pPr>
              <w:pStyle w:val="ListParagraph"/>
              <w:numPr>
                <w:ilvl w:val="1"/>
                <w:numId w:val="5"/>
              </w:numPr>
              <w:rPr>
                <w:rFonts w:ascii="Calibri" w:hAnsi="Calibri" w:cs="Calibri"/>
                <w:sz w:val="22"/>
                <w:szCs w:val="22"/>
              </w:rPr>
            </w:pPr>
            <w:r w:rsidRPr="00526A48">
              <w:rPr>
                <w:rFonts w:ascii="Calibri" w:hAnsi="Calibri" w:cs="Calibri"/>
                <w:color w:val="000000"/>
                <w:sz w:val="22"/>
                <w:szCs w:val="22"/>
              </w:rPr>
              <w:t>G.TR.3 – The student will, given information in the form of a figure or statement, prove and justify two triangles are similar using direct and indirect proofs, and solve problems, including those in context, involving measured attributes of similar triangles.</w:t>
            </w:r>
          </w:p>
          <w:p w14:paraId="5FFE0493" w14:textId="77777777" w:rsidR="003D7709" w:rsidRPr="00526A48" w:rsidRDefault="003D7709" w:rsidP="003D7709">
            <w:pPr>
              <w:pStyle w:val="ListParagraph"/>
              <w:numPr>
                <w:ilvl w:val="1"/>
                <w:numId w:val="5"/>
              </w:numPr>
              <w:rPr>
                <w:rFonts w:ascii="Calibri" w:hAnsi="Calibri" w:cs="Calibri"/>
                <w:sz w:val="22"/>
                <w:szCs w:val="22"/>
              </w:rPr>
            </w:pPr>
            <w:r w:rsidRPr="00526A48">
              <w:rPr>
                <w:rFonts w:ascii="Calibri" w:hAnsi="Calibri" w:cs="Calibri"/>
                <w:sz w:val="22"/>
                <w:szCs w:val="22"/>
              </w:rPr>
              <w:t>G.PC.3 – The student will solve problems, including those in context, by applying properties of circles.</w:t>
            </w:r>
          </w:p>
          <w:p w14:paraId="2F0252D8" w14:textId="7A30F93A" w:rsidR="003D7709" w:rsidRPr="00526A48" w:rsidRDefault="003D7709" w:rsidP="003D7709">
            <w:pPr>
              <w:pStyle w:val="ListParagraph"/>
              <w:numPr>
                <w:ilvl w:val="1"/>
                <w:numId w:val="5"/>
              </w:numPr>
              <w:rPr>
                <w:rFonts w:ascii="Calibri" w:hAnsi="Calibri" w:cs="Calibri"/>
                <w:sz w:val="22"/>
                <w:szCs w:val="22"/>
              </w:rPr>
            </w:pPr>
            <w:r w:rsidRPr="00526A48">
              <w:rPr>
                <w:rFonts w:ascii="Calibri" w:hAnsi="Calibri" w:cs="Calibri"/>
                <w:sz w:val="22"/>
                <w:szCs w:val="22"/>
              </w:rPr>
              <w:t xml:space="preserve">G.DF.1 – The student will create models and solve problems, including those in context, involving surface area and volume of rectangular and triangular prisms, cylinders, cones, pyramids, and spheres. </w:t>
            </w:r>
          </w:p>
          <w:p w14:paraId="07310156" w14:textId="77777777" w:rsidR="003D7709" w:rsidRPr="00526A48" w:rsidRDefault="003D7709" w:rsidP="003D7709">
            <w:pPr>
              <w:pStyle w:val="ListParagraph"/>
              <w:numPr>
                <w:ilvl w:val="0"/>
                <w:numId w:val="5"/>
              </w:numPr>
              <w:rPr>
                <w:rFonts w:ascii="Calibri" w:hAnsi="Calibri" w:cs="Calibri"/>
                <w:sz w:val="22"/>
                <w:szCs w:val="22"/>
              </w:rPr>
            </w:pPr>
            <w:r w:rsidRPr="00526A48">
              <w:rPr>
                <w:rFonts w:ascii="Calibri" w:hAnsi="Calibri" w:cs="Calibri"/>
                <w:i/>
                <w:iCs/>
                <w:sz w:val="22"/>
                <w:szCs w:val="22"/>
              </w:rPr>
              <w:lastRenderedPageBreak/>
              <w:t>Vertical Progression</w:t>
            </w:r>
            <w:r w:rsidRPr="00526A48">
              <w:rPr>
                <w:rFonts w:ascii="Calibri" w:hAnsi="Calibri" w:cs="Calibri"/>
                <w:sz w:val="22"/>
                <w:szCs w:val="22"/>
              </w:rPr>
              <w:t xml:space="preserve">: </w:t>
            </w:r>
          </w:p>
          <w:p w14:paraId="3B0FC73B" w14:textId="6D4C1483" w:rsidR="0037665C" w:rsidRPr="00526A48" w:rsidRDefault="0037665C" w:rsidP="003D7709">
            <w:pPr>
              <w:pStyle w:val="SOLStandardhang62"/>
              <w:numPr>
                <w:ilvl w:val="1"/>
                <w:numId w:val="5"/>
              </w:numPr>
              <w:rPr>
                <w:rFonts w:ascii="Calibri" w:hAnsi="Calibri" w:cs="Calibri"/>
                <w:b w:val="0"/>
                <w:bCs/>
                <w:color w:val="000000"/>
                <w:sz w:val="22"/>
                <w:szCs w:val="22"/>
              </w:rPr>
            </w:pPr>
            <w:r w:rsidRPr="00526A48">
              <w:rPr>
                <w:rFonts w:ascii="Calibri" w:hAnsi="Calibri" w:cs="Calibri"/>
                <w:b w:val="0"/>
                <w:bCs/>
                <w:color w:val="000000"/>
                <w:sz w:val="22"/>
                <w:szCs w:val="22"/>
              </w:rPr>
              <w:t>6.NS.3 – The student will recognize and represent patterns with whole number exponents and perfect squares.</w:t>
            </w:r>
          </w:p>
          <w:p w14:paraId="0F5FF6E4" w14:textId="3505D02B" w:rsidR="003D7709" w:rsidRPr="00526A48" w:rsidRDefault="003D7709" w:rsidP="003D7709">
            <w:pPr>
              <w:pStyle w:val="SOLStandardhang62"/>
              <w:numPr>
                <w:ilvl w:val="1"/>
                <w:numId w:val="5"/>
              </w:numPr>
              <w:rPr>
                <w:rFonts w:ascii="Calibri" w:hAnsi="Calibri" w:cs="Calibri"/>
                <w:b w:val="0"/>
                <w:bCs/>
                <w:color w:val="000000"/>
                <w:sz w:val="22"/>
                <w:szCs w:val="22"/>
              </w:rPr>
            </w:pPr>
            <w:r w:rsidRPr="00526A48">
              <w:rPr>
                <w:rFonts w:ascii="Calibri" w:hAnsi="Calibri" w:cs="Calibri"/>
                <w:b w:val="0"/>
                <w:bCs/>
                <w:color w:val="000000"/>
                <w:sz w:val="22"/>
                <w:szCs w:val="22"/>
              </w:rPr>
              <w:t>7.MG.2 – The student will solve problems and justify relationships of similarity using proportional reasoning.</w:t>
            </w:r>
          </w:p>
          <w:p w14:paraId="7E0D040D" w14:textId="77777777" w:rsidR="003D7709" w:rsidRPr="00526A48" w:rsidRDefault="003D7709" w:rsidP="003D7709">
            <w:pPr>
              <w:pStyle w:val="SOLStandardhang62"/>
              <w:numPr>
                <w:ilvl w:val="1"/>
                <w:numId w:val="5"/>
              </w:numPr>
              <w:rPr>
                <w:rFonts w:ascii="Calibri" w:hAnsi="Calibri" w:cs="Calibri"/>
                <w:b w:val="0"/>
                <w:bCs/>
                <w:color w:val="auto"/>
                <w:sz w:val="22"/>
                <w:szCs w:val="22"/>
              </w:rPr>
            </w:pPr>
            <w:r w:rsidRPr="00526A48">
              <w:rPr>
                <w:rFonts w:ascii="Calibri" w:hAnsi="Calibri" w:cs="Calibri"/>
                <w:b w:val="0"/>
                <w:bCs/>
                <w:color w:val="auto"/>
                <w:sz w:val="22"/>
                <w:szCs w:val="22"/>
              </w:rPr>
              <w:t>8.MG.2 – The student will investigate and determine the surface area of square-based pyramids and the volume of cones and square-based pyramids.</w:t>
            </w:r>
          </w:p>
          <w:p w14:paraId="54614F52" w14:textId="77777777" w:rsidR="003D7709" w:rsidRPr="00526A48" w:rsidRDefault="003D7709" w:rsidP="003D7709">
            <w:pPr>
              <w:pStyle w:val="ListParagraph"/>
              <w:numPr>
                <w:ilvl w:val="1"/>
                <w:numId w:val="5"/>
              </w:numPr>
              <w:spacing w:line="259" w:lineRule="auto"/>
              <w:rPr>
                <w:rFonts w:ascii="Calibri" w:hAnsi="Calibri" w:cs="Calibri"/>
                <w:bCs/>
                <w:sz w:val="22"/>
                <w:szCs w:val="22"/>
              </w:rPr>
            </w:pPr>
            <w:r w:rsidRPr="00526A48">
              <w:rPr>
                <w:rFonts w:ascii="Calibri" w:hAnsi="Calibri" w:cs="Calibri"/>
                <w:bCs/>
              </w:rPr>
              <w:br w:type="page"/>
            </w:r>
            <w:r w:rsidRPr="00526A48">
              <w:rPr>
                <w:rFonts w:ascii="Calibri" w:hAnsi="Calibri" w:cs="Calibri"/>
                <w:bCs/>
                <w:sz w:val="22"/>
                <w:szCs w:val="22"/>
              </w:rPr>
              <w:t>8.MG.5 – The student will solve area and perimeter problems involving composite plane figures, including those in context.</w:t>
            </w:r>
          </w:p>
          <w:p w14:paraId="7943603A" w14:textId="5A06B78C" w:rsidR="00471D8B" w:rsidRPr="00D30177" w:rsidRDefault="0037665C" w:rsidP="00D30177">
            <w:pPr>
              <w:pStyle w:val="ListParagraph"/>
              <w:numPr>
                <w:ilvl w:val="1"/>
                <w:numId w:val="5"/>
              </w:numPr>
              <w:spacing w:line="259" w:lineRule="auto"/>
              <w:rPr>
                <w:rFonts w:ascii="Calibri" w:hAnsi="Calibri" w:cs="Calibri"/>
                <w:bCs/>
                <w:sz w:val="22"/>
                <w:szCs w:val="22"/>
              </w:rPr>
            </w:pPr>
            <w:r w:rsidRPr="00526A48">
              <w:rPr>
                <w:rFonts w:ascii="Calibri" w:hAnsi="Calibri" w:cs="Calibri"/>
                <w:bCs/>
                <w:sz w:val="22"/>
                <w:szCs w:val="22"/>
              </w:rPr>
              <w:t>A.EO.4 – The student will simplify and determine equivalent radical expressions involving square roots of whole numbers and cube roots of integers.</w:t>
            </w:r>
          </w:p>
        </w:tc>
      </w:tr>
      <w:tr w:rsidR="004B2837" w:rsidRPr="00526A48" w14:paraId="0A31B4CF" w14:textId="77777777" w:rsidTr="0021059C">
        <w:trPr>
          <w:trHeight w:val="530"/>
        </w:trPr>
        <w:tc>
          <w:tcPr>
            <w:tcW w:w="14310" w:type="dxa"/>
            <w:vAlign w:val="center"/>
          </w:tcPr>
          <w:p w14:paraId="1CFE78A9" w14:textId="77777777" w:rsidR="004B2837" w:rsidRDefault="004B2837" w:rsidP="004B2837">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6ED5A12F" w14:textId="77777777" w:rsidR="004B2837" w:rsidRDefault="004B2837" w:rsidP="00F860BA">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7A90500" w14:textId="30436C86" w:rsidR="00153CF3" w:rsidRPr="00153CF3" w:rsidRDefault="00153CF3" w:rsidP="00153CF3"/>
        </w:tc>
      </w:tr>
    </w:tbl>
    <w:p w14:paraId="4863BAA3" w14:textId="77777777" w:rsidR="00D60255" w:rsidRPr="00526A48" w:rsidRDefault="00D60255" w:rsidP="009C6B68">
      <w:pPr>
        <w:pStyle w:val="NewLettering"/>
        <w:spacing w:after="160" w:line="259" w:lineRule="auto"/>
        <w:rPr>
          <w:rFonts w:ascii="Calibri" w:hAnsi="Calibri" w:cs="Calibri"/>
        </w:rPr>
      </w:pPr>
    </w:p>
    <w:p w14:paraId="3D2FFAD8" w14:textId="0C0E0065" w:rsidR="00D60255" w:rsidRPr="00526A48" w:rsidRDefault="00D60255">
      <w:pPr>
        <w:spacing w:after="160" w:line="259" w:lineRule="auto"/>
        <w:rPr>
          <w:rFonts w:ascii="Calibri" w:eastAsia="Calibri" w:hAnsi="Calibri" w:cs="Calibri"/>
          <w:szCs w:val="24"/>
        </w:rPr>
      </w:pPr>
    </w:p>
    <w:sectPr w:rsidR="00D60255" w:rsidRPr="00526A48" w:rsidSect="00D945B2">
      <w:headerReference w:type="even" r:id="rId55"/>
      <w:footerReference w:type="default" r:id="rId56"/>
      <w:headerReference w:type="first" r:id="rId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278F4" w14:textId="77777777" w:rsidR="00D945B2" w:rsidRDefault="00D945B2" w:rsidP="0052087D">
      <w:r>
        <w:separator/>
      </w:r>
    </w:p>
  </w:endnote>
  <w:endnote w:type="continuationSeparator" w:id="0">
    <w:p w14:paraId="1C903381" w14:textId="77777777" w:rsidR="00D945B2" w:rsidRDefault="00D945B2" w:rsidP="0052087D">
      <w:r>
        <w:continuationSeparator/>
      </w:r>
    </w:p>
  </w:endnote>
  <w:endnote w:type="continuationNotice" w:id="1">
    <w:p w14:paraId="276FA6E8" w14:textId="77777777" w:rsidR="00D945B2" w:rsidRDefault="00D94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368D3224" w14:textId="77777777" w:rsidR="00573D99" w:rsidRDefault="00573D9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C9647F" w14:textId="77777777" w:rsidR="00573D99" w:rsidRDefault="00573D99"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438804D6" w14:textId="77777777" w:rsidR="00573D99" w:rsidRDefault="00573D9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2E643A" w14:textId="77777777" w:rsidR="00573D99" w:rsidRPr="008473CA" w:rsidRDefault="00573D99"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0D95" w14:textId="2EDDCD0B"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F64D6A">
      <w:rPr>
        <w:rStyle w:val="cf01"/>
        <w:rFonts w:asciiTheme="minorHAnsi" w:hAnsiTheme="minorHAnsi" w:cstheme="minorHAnsi"/>
        <w:sz w:val="22"/>
        <w:szCs w:val="22"/>
      </w:rPr>
      <w:t>Geometry</w:t>
    </w:r>
    <w:r w:rsidR="00E810C3">
      <w:rPr>
        <w:rStyle w:val="cf01"/>
        <w:rFonts w:asciiTheme="minorHAnsi" w:hAnsiTheme="minorHAnsi" w:cstheme="minorHAnsi"/>
        <w:sz w:val="22"/>
        <w:szCs w:val="22"/>
      </w:rPr>
      <w:t xml:space="preserve"> [May 2024]</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A228" w14:textId="77777777" w:rsidR="00D945B2" w:rsidRDefault="00D945B2" w:rsidP="0052087D">
      <w:r>
        <w:separator/>
      </w:r>
    </w:p>
  </w:footnote>
  <w:footnote w:type="continuationSeparator" w:id="0">
    <w:p w14:paraId="107FA46B" w14:textId="77777777" w:rsidR="00D945B2" w:rsidRDefault="00D945B2" w:rsidP="0052087D">
      <w:r>
        <w:continuationSeparator/>
      </w:r>
    </w:p>
  </w:footnote>
  <w:footnote w:type="continuationNotice" w:id="1">
    <w:p w14:paraId="432BCA1C" w14:textId="77777777" w:rsidR="00D945B2" w:rsidRDefault="00D945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8B01F6">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8B01F6">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934"/>
    <w:multiLevelType w:val="multilevel"/>
    <w:tmpl w:val="7204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336E8"/>
    <w:multiLevelType w:val="multilevel"/>
    <w:tmpl w:val="631CB0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7963FE6"/>
    <w:multiLevelType w:val="multilevel"/>
    <w:tmpl w:val="22AA5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75BF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06E1192"/>
    <w:multiLevelType w:val="multilevel"/>
    <w:tmpl w:val="AD680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1C5714"/>
    <w:multiLevelType w:val="hybridMultilevel"/>
    <w:tmpl w:val="422E7196"/>
    <w:lvl w:ilvl="0" w:tplc="04090019">
      <w:start w:val="1"/>
      <w:numFmt w:val="lowerLetter"/>
      <w:lvlText w:val="%1."/>
      <w:lvlJc w:val="left"/>
      <w:pPr>
        <w:tabs>
          <w:tab w:val="num" w:pos="1440"/>
        </w:tabs>
        <w:ind w:left="1440" w:hanging="360"/>
      </w:pPr>
    </w:lvl>
    <w:lvl w:ilvl="1" w:tplc="B7329700" w:tentative="1">
      <w:start w:val="1"/>
      <w:numFmt w:val="lowerLetter"/>
      <w:lvlText w:val="%2)"/>
      <w:lvlJc w:val="left"/>
      <w:pPr>
        <w:tabs>
          <w:tab w:val="num" w:pos="2160"/>
        </w:tabs>
        <w:ind w:left="2160" w:hanging="360"/>
      </w:pPr>
    </w:lvl>
    <w:lvl w:ilvl="2" w:tplc="4CCA6E1E" w:tentative="1">
      <w:start w:val="1"/>
      <w:numFmt w:val="lowerLetter"/>
      <w:lvlText w:val="%3)"/>
      <w:lvlJc w:val="left"/>
      <w:pPr>
        <w:tabs>
          <w:tab w:val="num" w:pos="2880"/>
        </w:tabs>
        <w:ind w:left="2880" w:hanging="360"/>
      </w:pPr>
    </w:lvl>
    <w:lvl w:ilvl="3" w:tplc="E91EA8E4" w:tentative="1">
      <w:start w:val="1"/>
      <w:numFmt w:val="lowerLetter"/>
      <w:lvlText w:val="%4)"/>
      <w:lvlJc w:val="left"/>
      <w:pPr>
        <w:tabs>
          <w:tab w:val="num" w:pos="3600"/>
        </w:tabs>
        <w:ind w:left="3600" w:hanging="360"/>
      </w:pPr>
    </w:lvl>
    <w:lvl w:ilvl="4" w:tplc="B1C2E23E" w:tentative="1">
      <w:start w:val="1"/>
      <w:numFmt w:val="lowerLetter"/>
      <w:lvlText w:val="%5)"/>
      <w:lvlJc w:val="left"/>
      <w:pPr>
        <w:tabs>
          <w:tab w:val="num" w:pos="4320"/>
        </w:tabs>
        <w:ind w:left="4320" w:hanging="360"/>
      </w:pPr>
    </w:lvl>
    <w:lvl w:ilvl="5" w:tplc="F39AE126" w:tentative="1">
      <w:start w:val="1"/>
      <w:numFmt w:val="lowerLetter"/>
      <w:lvlText w:val="%6)"/>
      <w:lvlJc w:val="left"/>
      <w:pPr>
        <w:tabs>
          <w:tab w:val="num" w:pos="5040"/>
        </w:tabs>
        <w:ind w:left="5040" w:hanging="360"/>
      </w:pPr>
    </w:lvl>
    <w:lvl w:ilvl="6" w:tplc="0102EC32" w:tentative="1">
      <w:start w:val="1"/>
      <w:numFmt w:val="lowerLetter"/>
      <w:lvlText w:val="%7)"/>
      <w:lvlJc w:val="left"/>
      <w:pPr>
        <w:tabs>
          <w:tab w:val="num" w:pos="5760"/>
        </w:tabs>
        <w:ind w:left="5760" w:hanging="360"/>
      </w:pPr>
    </w:lvl>
    <w:lvl w:ilvl="7" w:tplc="D5FE0CF0" w:tentative="1">
      <w:start w:val="1"/>
      <w:numFmt w:val="lowerLetter"/>
      <w:lvlText w:val="%8)"/>
      <w:lvlJc w:val="left"/>
      <w:pPr>
        <w:tabs>
          <w:tab w:val="num" w:pos="6480"/>
        </w:tabs>
        <w:ind w:left="6480" w:hanging="360"/>
      </w:pPr>
    </w:lvl>
    <w:lvl w:ilvl="8" w:tplc="8E224956" w:tentative="1">
      <w:start w:val="1"/>
      <w:numFmt w:val="lowerLetter"/>
      <w:lvlText w:val="%9)"/>
      <w:lvlJc w:val="left"/>
      <w:pPr>
        <w:tabs>
          <w:tab w:val="num" w:pos="7200"/>
        </w:tabs>
        <w:ind w:left="7200" w:hanging="360"/>
      </w:pPr>
    </w:lvl>
  </w:abstractNum>
  <w:abstractNum w:abstractNumId="6" w15:restartNumberingAfterBreak="0">
    <w:nsid w:val="13DA47B5"/>
    <w:multiLevelType w:val="hybridMultilevel"/>
    <w:tmpl w:val="541880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D92337"/>
    <w:multiLevelType w:val="hybridMultilevel"/>
    <w:tmpl w:val="D416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C477D"/>
    <w:multiLevelType w:val="multilevel"/>
    <w:tmpl w:val="95AC6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3E46B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3B6C92"/>
    <w:multiLevelType w:val="hybridMultilevel"/>
    <w:tmpl w:val="BC5A3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F473B"/>
    <w:multiLevelType w:val="multilevel"/>
    <w:tmpl w:val="00CAA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A628E2"/>
    <w:multiLevelType w:val="hybridMultilevel"/>
    <w:tmpl w:val="AB3A57D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CA56AB"/>
    <w:multiLevelType w:val="hybridMultilevel"/>
    <w:tmpl w:val="6694D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8759B6"/>
    <w:multiLevelType w:val="hybridMultilevel"/>
    <w:tmpl w:val="D3029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E23203"/>
    <w:multiLevelType w:val="multilevel"/>
    <w:tmpl w:val="A3F0A3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324730"/>
    <w:multiLevelType w:val="multilevel"/>
    <w:tmpl w:val="99B2B57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6C72B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2E856B0E"/>
    <w:multiLevelType w:val="multilevel"/>
    <w:tmpl w:val="F5D0C11C"/>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20" w15:restartNumberingAfterBreak="0">
    <w:nsid w:val="31AA7883"/>
    <w:multiLevelType w:val="multilevel"/>
    <w:tmpl w:val="F888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A91BDE"/>
    <w:multiLevelType w:val="multilevel"/>
    <w:tmpl w:val="9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E15EB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5066160"/>
    <w:multiLevelType w:val="multilevel"/>
    <w:tmpl w:val="DB1A12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53A1E2E"/>
    <w:multiLevelType w:val="hybridMultilevel"/>
    <w:tmpl w:val="09A2F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82A73E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3C913AEB"/>
    <w:multiLevelType w:val="multilevel"/>
    <w:tmpl w:val="0288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2B0FC6"/>
    <w:multiLevelType w:val="hybridMultilevel"/>
    <w:tmpl w:val="6E44972E"/>
    <w:lvl w:ilvl="0" w:tplc="FFFFFFFF">
      <w:start w:val="1"/>
      <w:numFmt w:val="decimal"/>
      <w:lvlText w:val="%1."/>
      <w:lvlJc w:val="left"/>
      <w:pPr>
        <w:tabs>
          <w:tab w:val="num" w:pos="360"/>
        </w:tabs>
        <w:ind w:left="360" w:hanging="360"/>
      </w:pPr>
      <w:rPr>
        <w:b w:val="0"/>
        <w:bCs w:val="0"/>
      </w:rPr>
    </w:lvl>
    <w:lvl w:ilvl="1" w:tplc="CFA0A744">
      <w:start w:val="3"/>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09A0846"/>
    <w:multiLevelType w:val="hybridMultilevel"/>
    <w:tmpl w:val="7ECA8258"/>
    <w:lvl w:ilvl="0" w:tplc="FBE64C94">
      <w:start w:val="1"/>
      <w:numFmt w:val="decimal"/>
      <w:lvlText w:val="%1."/>
      <w:lvlJc w:val="left"/>
      <w:pPr>
        <w:tabs>
          <w:tab w:val="num" w:pos="360"/>
        </w:tabs>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31" w15:restartNumberingAfterBreak="0">
    <w:nsid w:val="42D63C12"/>
    <w:multiLevelType w:val="multilevel"/>
    <w:tmpl w:val="9022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33" w15:restartNumberingAfterBreak="0">
    <w:nsid w:val="43776AF0"/>
    <w:multiLevelType w:val="hybridMultilevel"/>
    <w:tmpl w:val="78DE4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297F04"/>
    <w:multiLevelType w:val="hybridMultilevel"/>
    <w:tmpl w:val="0DC6DB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7194C00"/>
    <w:multiLevelType w:val="multilevel"/>
    <w:tmpl w:val="21B0CDF4"/>
    <w:lvl w:ilvl="0">
      <w:start w:val="1"/>
      <w:numFmt w:val="lowerLetter"/>
      <w:lvlText w:val="%1)"/>
      <w:lvlJc w:val="left"/>
      <w:pPr>
        <w:ind w:left="720" w:hanging="360"/>
      </w:pPr>
      <w:rPr>
        <w:rFonts w:hint="default"/>
        <w:b w:val="0"/>
        <w:bCs w:val="0"/>
        <w:strike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15:restartNumberingAfterBreak="0">
    <w:nsid w:val="480A585B"/>
    <w:multiLevelType w:val="multilevel"/>
    <w:tmpl w:val="DCDED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735"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D14C5E"/>
    <w:multiLevelType w:val="multilevel"/>
    <w:tmpl w:val="9B0EE09C"/>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4C7578DA"/>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9"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3659B2"/>
    <w:multiLevelType w:val="multilevel"/>
    <w:tmpl w:val="A362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238644D"/>
    <w:multiLevelType w:val="hybridMultilevel"/>
    <w:tmpl w:val="9DB22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9843EB"/>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 w15:restartNumberingAfterBreak="0">
    <w:nsid w:val="5A4B4492"/>
    <w:multiLevelType w:val="multilevel"/>
    <w:tmpl w:val="D3FE726E"/>
    <w:lvl w:ilvl="0">
      <w:start w:val="1"/>
      <w:numFmt w:val="bullet"/>
      <w:lvlText w:val="o"/>
      <w:lvlJc w:val="left"/>
      <w:pPr>
        <w:tabs>
          <w:tab w:val="num" w:pos="1095"/>
        </w:tabs>
        <w:ind w:left="1095" w:hanging="360"/>
      </w:pPr>
      <w:rPr>
        <w:rFonts w:ascii="Courier New" w:hAnsi="Courier New" w:hint="default"/>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o"/>
      <w:lvlJc w:val="left"/>
      <w:pPr>
        <w:tabs>
          <w:tab w:val="num" w:pos="2535"/>
        </w:tabs>
        <w:ind w:left="2535" w:hanging="360"/>
      </w:pPr>
      <w:rPr>
        <w:rFonts w:ascii="Courier New" w:hAnsi="Courier New" w:hint="default"/>
        <w:sz w:val="20"/>
      </w:rPr>
    </w:lvl>
    <w:lvl w:ilvl="3" w:tentative="1">
      <w:start w:val="1"/>
      <w:numFmt w:val="bullet"/>
      <w:lvlText w:val="o"/>
      <w:lvlJc w:val="left"/>
      <w:pPr>
        <w:tabs>
          <w:tab w:val="num" w:pos="3255"/>
        </w:tabs>
        <w:ind w:left="3255" w:hanging="360"/>
      </w:pPr>
      <w:rPr>
        <w:rFonts w:ascii="Courier New" w:hAnsi="Courier New" w:hint="default"/>
        <w:sz w:val="20"/>
      </w:rPr>
    </w:lvl>
    <w:lvl w:ilvl="4" w:tentative="1">
      <w:start w:val="1"/>
      <w:numFmt w:val="bullet"/>
      <w:lvlText w:val="o"/>
      <w:lvlJc w:val="left"/>
      <w:pPr>
        <w:tabs>
          <w:tab w:val="num" w:pos="3975"/>
        </w:tabs>
        <w:ind w:left="3975" w:hanging="360"/>
      </w:pPr>
      <w:rPr>
        <w:rFonts w:ascii="Courier New" w:hAnsi="Courier New" w:hint="default"/>
        <w:sz w:val="20"/>
      </w:rPr>
    </w:lvl>
    <w:lvl w:ilvl="5" w:tentative="1">
      <w:start w:val="1"/>
      <w:numFmt w:val="bullet"/>
      <w:lvlText w:val="o"/>
      <w:lvlJc w:val="left"/>
      <w:pPr>
        <w:tabs>
          <w:tab w:val="num" w:pos="4695"/>
        </w:tabs>
        <w:ind w:left="4695" w:hanging="360"/>
      </w:pPr>
      <w:rPr>
        <w:rFonts w:ascii="Courier New" w:hAnsi="Courier New" w:hint="default"/>
        <w:sz w:val="20"/>
      </w:rPr>
    </w:lvl>
    <w:lvl w:ilvl="6" w:tentative="1">
      <w:start w:val="1"/>
      <w:numFmt w:val="bullet"/>
      <w:lvlText w:val="o"/>
      <w:lvlJc w:val="left"/>
      <w:pPr>
        <w:tabs>
          <w:tab w:val="num" w:pos="5415"/>
        </w:tabs>
        <w:ind w:left="5415" w:hanging="360"/>
      </w:pPr>
      <w:rPr>
        <w:rFonts w:ascii="Courier New" w:hAnsi="Courier New" w:hint="default"/>
        <w:sz w:val="20"/>
      </w:rPr>
    </w:lvl>
    <w:lvl w:ilvl="7" w:tentative="1">
      <w:start w:val="1"/>
      <w:numFmt w:val="bullet"/>
      <w:lvlText w:val="o"/>
      <w:lvlJc w:val="left"/>
      <w:pPr>
        <w:tabs>
          <w:tab w:val="num" w:pos="6135"/>
        </w:tabs>
        <w:ind w:left="6135" w:hanging="360"/>
      </w:pPr>
      <w:rPr>
        <w:rFonts w:ascii="Courier New" w:hAnsi="Courier New" w:hint="default"/>
        <w:sz w:val="20"/>
      </w:rPr>
    </w:lvl>
    <w:lvl w:ilvl="8" w:tentative="1">
      <w:start w:val="1"/>
      <w:numFmt w:val="bullet"/>
      <w:lvlText w:val="o"/>
      <w:lvlJc w:val="left"/>
      <w:pPr>
        <w:tabs>
          <w:tab w:val="num" w:pos="6855"/>
        </w:tabs>
        <w:ind w:left="6855" w:hanging="360"/>
      </w:pPr>
      <w:rPr>
        <w:rFonts w:ascii="Courier New" w:hAnsi="Courier New" w:hint="default"/>
        <w:sz w:val="20"/>
      </w:rPr>
    </w:lvl>
  </w:abstractNum>
  <w:abstractNum w:abstractNumId="44" w15:restartNumberingAfterBreak="0">
    <w:nsid w:val="5DB404D8"/>
    <w:multiLevelType w:val="multilevel"/>
    <w:tmpl w:val="E21A9C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F087B01"/>
    <w:multiLevelType w:val="hybridMultilevel"/>
    <w:tmpl w:val="BF6ACE6E"/>
    <w:lvl w:ilvl="0" w:tplc="04090017">
      <w:start w:val="1"/>
      <w:numFmt w:val="lowerLetter"/>
      <w:lvlText w:val="%1)"/>
      <w:lvlJc w:val="left"/>
      <w:pPr>
        <w:ind w:left="720" w:hanging="360"/>
      </w:pPr>
    </w:lvl>
    <w:lvl w:ilvl="1" w:tplc="E5080CB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145004"/>
    <w:multiLevelType w:val="hybridMultilevel"/>
    <w:tmpl w:val="16D0A7F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091605B"/>
    <w:multiLevelType w:val="hybridMultilevel"/>
    <w:tmpl w:val="A22A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1D524D"/>
    <w:multiLevelType w:val="multilevel"/>
    <w:tmpl w:val="3A8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E26B7D"/>
    <w:multiLevelType w:val="hybridMultilevel"/>
    <w:tmpl w:val="B4221A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C62F5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1" w15:restartNumberingAfterBreak="0">
    <w:nsid w:val="65E00EE1"/>
    <w:multiLevelType w:val="multilevel"/>
    <w:tmpl w:val="DEBC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AC546CD"/>
    <w:multiLevelType w:val="hybridMultilevel"/>
    <w:tmpl w:val="09DED47C"/>
    <w:lvl w:ilvl="0" w:tplc="04090003">
      <w:start w:val="1"/>
      <w:numFmt w:val="bullet"/>
      <w:lvlText w:val="o"/>
      <w:lvlJc w:val="left"/>
      <w:pPr>
        <w:ind w:left="1440" w:hanging="360"/>
      </w:pPr>
      <w:rPr>
        <w:rFonts w:ascii="Courier New" w:hAnsi="Courier New" w:cs="Courier New"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BB84845"/>
    <w:multiLevelType w:val="hybridMultilevel"/>
    <w:tmpl w:val="716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443208"/>
    <w:multiLevelType w:val="multilevel"/>
    <w:tmpl w:val="6D7C8818"/>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Calibri" w:hAnsi="Calibri" w:cs="Calibr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5" w15:restartNumberingAfterBreak="0">
    <w:nsid w:val="71D71792"/>
    <w:multiLevelType w:val="hybridMultilevel"/>
    <w:tmpl w:val="85383784"/>
    <w:lvl w:ilvl="0" w:tplc="04090015">
      <w:start w:val="1"/>
      <w:numFmt w:val="upperLetter"/>
      <w:lvlText w:val="%1."/>
      <w:lvlJc w:val="left"/>
      <w:pPr>
        <w:tabs>
          <w:tab w:val="num" w:pos="1080"/>
        </w:tabs>
        <w:ind w:left="1080" w:hanging="360"/>
      </w:pPr>
      <w:rPr>
        <w:rFonts w:hint="default"/>
      </w:rPr>
    </w:lvl>
    <w:lvl w:ilvl="1" w:tplc="FFFFFFFF" w:tentative="1">
      <w:start w:val="1"/>
      <w:numFmt w:val="upperLetter"/>
      <w:lvlText w:val="%2."/>
      <w:lvlJc w:val="left"/>
      <w:pPr>
        <w:tabs>
          <w:tab w:val="num" w:pos="1800"/>
        </w:tabs>
        <w:ind w:left="1800" w:hanging="360"/>
      </w:pPr>
    </w:lvl>
    <w:lvl w:ilvl="2" w:tplc="FFFFFFFF" w:tentative="1">
      <w:start w:val="1"/>
      <w:numFmt w:val="upperLetter"/>
      <w:lvlText w:val="%3."/>
      <w:lvlJc w:val="left"/>
      <w:pPr>
        <w:tabs>
          <w:tab w:val="num" w:pos="2520"/>
        </w:tabs>
        <w:ind w:left="2520" w:hanging="360"/>
      </w:pPr>
    </w:lvl>
    <w:lvl w:ilvl="3" w:tplc="FFFFFFFF" w:tentative="1">
      <w:start w:val="1"/>
      <w:numFmt w:val="upperLetter"/>
      <w:lvlText w:val="%4."/>
      <w:lvlJc w:val="left"/>
      <w:pPr>
        <w:tabs>
          <w:tab w:val="num" w:pos="3240"/>
        </w:tabs>
        <w:ind w:left="3240" w:hanging="360"/>
      </w:pPr>
    </w:lvl>
    <w:lvl w:ilvl="4" w:tplc="FFFFFFFF" w:tentative="1">
      <w:start w:val="1"/>
      <w:numFmt w:val="upperLetter"/>
      <w:lvlText w:val="%5."/>
      <w:lvlJc w:val="left"/>
      <w:pPr>
        <w:tabs>
          <w:tab w:val="num" w:pos="3960"/>
        </w:tabs>
        <w:ind w:left="3960" w:hanging="360"/>
      </w:pPr>
    </w:lvl>
    <w:lvl w:ilvl="5" w:tplc="FFFFFFFF" w:tentative="1">
      <w:start w:val="1"/>
      <w:numFmt w:val="upperLetter"/>
      <w:lvlText w:val="%6."/>
      <w:lvlJc w:val="left"/>
      <w:pPr>
        <w:tabs>
          <w:tab w:val="num" w:pos="4680"/>
        </w:tabs>
        <w:ind w:left="4680" w:hanging="360"/>
      </w:pPr>
    </w:lvl>
    <w:lvl w:ilvl="6" w:tplc="FFFFFFFF" w:tentative="1">
      <w:start w:val="1"/>
      <w:numFmt w:val="upperLetter"/>
      <w:lvlText w:val="%7."/>
      <w:lvlJc w:val="left"/>
      <w:pPr>
        <w:tabs>
          <w:tab w:val="num" w:pos="5400"/>
        </w:tabs>
        <w:ind w:left="5400" w:hanging="360"/>
      </w:pPr>
    </w:lvl>
    <w:lvl w:ilvl="7" w:tplc="FFFFFFFF" w:tentative="1">
      <w:start w:val="1"/>
      <w:numFmt w:val="upperLetter"/>
      <w:lvlText w:val="%8."/>
      <w:lvlJc w:val="left"/>
      <w:pPr>
        <w:tabs>
          <w:tab w:val="num" w:pos="6120"/>
        </w:tabs>
        <w:ind w:left="6120" w:hanging="360"/>
      </w:pPr>
    </w:lvl>
    <w:lvl w:ilvl="8" w:tplc="FFFFFFFF" w:tentative="1">
      <w:start w:val="1"/>
      <w:numFmt w:val="upperLetter"/>
      <w:lvlText w:val="%9."/>
      <w:lvlJc w:val="left"/>
      <w:pPr>
        <w:tabs>
          <w:tab w:val="num" w:pos="6840"/>
        </w:tabs>
        <w:ind w:left="6840" w:hanging="360"/>
      </w:pPr>
    </w:lvl>
  </w:abstractNum>
  <w:abstractNum w:abstractNumId="56" w15:restartNumberingAfterBreak="0">
    <w:nsid w:val="7434352D"/>
    <w:multiLevelType w:val="hybridMultilevel"/>
    <w:tmpl w:val="6FDA7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56101A"/>
    <w:multiLevelType w:val="multilevel"/>
    <w:tmpl w:val="DE18E3CE"/>
    <w:lvl w:ilvl="0">
      <w:start w:val="1"/>
      <w:numFmt w:val="bullet"/>
      <w:lvlText w:val="o"/>
      <w:lvlJc w:val="left"/>
      <w:pPr>
        <w:tabs>
          <w:tab w:val="num" w:pos="720"/>
        </w:tabs>
        <w:ind w:left="720" w:hanging="360"/>
      </w:pPr>
      <w:rPr>
        <w:rFonts w:ascii="Courier New" w:hAnsi="Courier New" w:hint="default"/>
        <w:sz w:val="20"/>
      </w:rPr>
    </w:lvl>
    <w:lvl w:ilvl="1">
      <w:start w:val="1"/>
      <w:numFmt w:val="lowerLetter"/>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775B34EA"/>
    <w:multiLevelType w:val="hybridMultilevel"/>
    <w:tmpl w:val="89F4FE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A7C26DC"/>
    <w:multiLevelType w:val="hybridMultilevel"/>
    <w:tmpl w:val="23ACC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CC157FB"/>
    <w:multiLevelType w:val="multilevel"/>
    <w:tmpl w:val="C694BB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7E002AAE"/>
    <w:multiLevelType w:val="multilevel"/>
    <w:tmpl w:val="13ACFA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7F3431EA"/>
    <w:multiLevelType w:val="multilevel"/>
    <w:tmpl w:val="3174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B94312"/>
    <w:multiLevelType w:val="hybridMultilevel"/>
    <w:tmpl w:val="19D45E5E"/>
    <w:lvl w:ilvl="0" w:tplc="04090001">
      <w:start w:val="1"/>
      <w:numFmt w:val="bullet"/>
      <w:lvlText w:val=""/>
      <w:lvlJc w:val="left"/>
      <w:pPr>
        <w:tabs>
          <w:tab w:val="num" w:pos="1440"/>
        </w:tabs>
        <w:ind w:left="1440" w:hanging="360"/>
      </w:pPr>
      <w:rPr>
        <w:rFonts w:ascii="Symbol" w:hAnsi="Symbol" w:hint="default"/>
      </w:rPr>
    </w:lvl>
    <w:lvl w:ilvl="1" w:tplc="FFFFFFFF" w:tentative="1">
      <w:start w:val="1"/>
      <w:numFmt w:val="upperLetter"/>
      <w:lvlText w:val="%2."/>
      <w:lvlJc w:val="left"/>
      <w:pPr>
        <w:tabs>
          <w:tab w:val="num" w:pos="2160"/>
        </w:tabs>
        <w:ind w:left="2160" w:hanging="360"/>
      </w:pPr>
    </w:lvl>
    <w:lvl w:ilvl="2" w:tplc="FFFFFFFF" w:tentative="1">
      <w:start w:val="1"/>
      <w:numFmt w:val="upperLetter"/>
      <w:lvlText w:val="%3."/>
      <w:lvlJc w:val="left"/>
      <w:pPr>
        <w:tabs>
          <w:tab w:val="num" w:pos="2880"/>
        </w:tabs>
        <w:ind w:left="2880" w:hanging="360"/>
      </w:pPr>
    </w:lvl>
    <w:lvl w:ilvl="3" w:tplc="FFFFFFFF" w:tentative="1">
      <w:start w:val="1"/>
      <w:numFmt w:val="upperLetter"/>
      <w:lvlText w:val="%4."/>
      <w:lvlJc w:val="left"/>
      <w:pPr>
        <w:tabs>
          <w:tab w:val="num" w:pos="3600"/>
        </w:tabs>
        <w:ind w:left="3600" w:hanging="360"/>
      </w:pPr>
    </w:lvl>
    <w:lvl w:ilvl="4" w:tplc="FFFFFFFF" w:tentative="1">
      <w:start w:val="1"/>
      <w:numFmt w:val="upperLetter"/>
      <w:lvlText w:val="%5."/>
      <w:lvlJc w:val="left"/>
      <w:pPr>
        <w:tabs>
          <w:tab w:val="num" w:pos="4320"/>
        </w:tabs>
        <w:ind w:left="4320" w:hanging="360"/>
      </w:pPr>
    </w:lvl>
    <w:lvl w:ilvl="5" w:tplc="FFFFFFFF" w:tentative="1">
      <w:start w:val="1"/>
      <w:numFmt w:val="upperLetter"/>
      <w:lvlText w:val="%6."/>
      <w:lvlJc w:val="left"/>
      <w:pPr>
        <w:tabs>
          <w:tab w:val="num" w:pos="5040"/>
        </w:tabs>
        <w:ind w:left="5040" w:hanging="360"/>
      </w:pPr>
    </w:lvl>
    <w:lvl w:ilvl="6" w:tplc="FFFFFFFF" w:tentative="1">
      <w:start w:val="1"/>
      <w:numFmt w:val="upperLetter"/>
      <w:lvlText w:val="%7."/>
      <w:lvlJc w:val="left"/>
      <w:pPr>
        <w:tabs>
          <w:tab w:val="num" w:pos="5760"/>
        </w:tabs>
        <w:ind w:left="5760" w:hanging="360"/>
      </w:pPr>
    </w:lvl>
    <w:lvl w:ilvl="7" w:tplc="FFFFFFFF" w:tentative="1">
      <w:start w:val="1"/>
      <w:numFmt w:val="upperLetter"/>
      <w:lvlText w:val="%8."/>
      <w:lvlJc w:val="left"/>
      <w:pPr>
        <w:tabs>
          <w:tab w:val="num" w:pos="6480"/>
        </w:tabs>
        <w:ind w:left="6480" w:hanging="360"/>
      </w:pPr>
    </w:lvl>
    <w:lvl w:ilvl="8" w:tplc="FFFFFFFF" w:tentative="1">
      <w:start w:val="1"/>
      <w:numFmt w:val="upperLetter"/>
      <w:lvlText w:val="%9."/>
      <w:lvlJc w:val="left"/>
      <w:pPr>
        <w:tabs>
          <w:tab w:val="num" w:pos="7200"/>
        </w:tabs>
        <w:ind w:left="7200" w:hanging="360"/>
      </w:pPr>
    </w:lvl>
  </w:abstractNum>
  <w:num w:numId="1" w16cid:durableId="1839273430">
    <w:abstractNumId w:val="32"/>
  </w:num>
  <w:num w:numId="2" w16cid:durableId="1213661910">
    <w:abstractNumId w:val="39"/>
  </w:num>
  <w:num w:numId="3" w16cid:durableId="924873671">
    <w:abstractNumId w:val="28"/>
  </w:num>
  <w:num w:numId="4" w16cid:durableId="985747364">
    <w:abstractNumId w:val="19"/>
    <w:lvlOverride w:ilvl="0">
      <w:lvl w:ilvl="0">
        <w:numFmt w:val="bullet"/>
        <w:pStyle w:val="CFUSFormatting"/>
        <w:lvlText w:val="●"/>
        <w:lvlJc w:val="left"/>
        <w:pPr>
          <w:ind w:left="360" w:hanging="360"/>
        </w:pPr>
        <w:rPr>
          <w:rFonts w:ascii="Times New Roman" w:hAnsi="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11"/>
  </w:num>
  <w:num w:numId="6" w16cid:durableId="928465652">
    <w:abstractNumId w:val="33"/>
  </w:num>
  <w:num w:numId="7" w16cid:durableId="2140415403">
    <w:abstractNumId w:val="10"/>
  </w:num>
  <w:num w:numId="8" w16cid:durableId="940601910">
    <w:abstractNumId w:val="45"/>
  </w:num>
  <w:num w:numId="9" w16cid:durableId="1767191387">
    <w:abstractNumId w:val="37"/>
  </w:num>
  <w:num w:numId="10" w16cid:durableId="1970668251">
    <w:abstractNumId w:val="54"/>
  </w:num>
  <w:num w:numId="11" w16cid:durableId="107046420">
    <w:abstractNumId w:val="25"/>
  </w:num>
  <w:num w:numId="12" w16cid:durableId="1766993763">
    <w:abstractNumId w:val="22"/>
  </w:num>
  <w:num w:numId="13" w16cid:durableId="1197894061">
    <w:abstractNumId w:val="18"/>
  </w:num>
  <w:num w:numId="14" w16cid:durableId="1609041949">
    <w:abstractNumId w:val="3"/>
  </w:num>
  <w:num w:numId="15" w16cid:durableId="2143620005">
    <w:abstractNumId w:val="50"/>
  </w:num>
  <w:num w:numId="16" w16cid:durableId="153451399">
    <w:abstractNumId w:val="38"/>
  </w:num>
  <w:num w:numId="17" w16cid:durableId="395476147">
    <w:abstractNumId w:val="42"/>
  </w:num>
  <w:num w:numId="18" w16cid:durableId="2092316686">
    <w:abstractNumId w:val="9"/>
  </w:num>
  <w:num w:numId="19" w16cid:durableId="1373339126">
    <w:abstractNumId w:val="35"/>
  </w:num>
  <w:num w:numId="20" w16cid:durableId="1493260053">
    <w:abstractNumId w:val="49"/>
  </w:num>
  <w:num w:numId="21" w16cid:durableId="1387607091">
    <w:abstractNumId w:val="19"/>
    <w:lvlOverride w:ilvl="0">
      <w:lvl w:ilvl="0">
        <w:start w:val="1"/>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22" w16cid:durableId="154878051">
    <w:abstractNumId w:val="41"/>
  </w:num>
  <w:num w:numId="23" w16cid:durableId="1613633110">
    <w:abstractNumId w:val="48"/>
  </w:num>
  <w:num w:numId="24" w16cid:durableId="1588731271">
    <w:abstractNumId w:val="21"/>
  </w:num>
  <w:num w:numId="25" w16cid:durableId="1811288612">
    <w:abstractNumId w:val="40"/>
  </w:num>
  <w:num w:numId="26" w16cid:durableId="1838687735">
    <w:abstractNumId w:val="20"/>
  </w:num>
  <w:num w:numId="27" w16cid:durableId="1044984910">
    <w:abstractNumId w:val="43"/>
  </w:num>
  <w:num w:numId="28" w16cid:durableId="1498233017">
    <w:abstractNumId w:val="31"/>
  </w:num>
  <w:num w:numId="29" w16cid:durableId="1349797226">
    <w:abstractNumId w:val="30"/>
  </w:num>
  <w:num w:numId="30" w16cid:durableId="2141193096">
    <w:abstractNumId w:val="0"/>
  </w:num>
  <w:num w:numId="31" w16cid:durableId="384450042">
    <w:abstractNumId w:val="36"/>
  </w:num>
  <w:num w:numId="32" w16cid:durableId="835150861">
    <w:abstractNumId w:val="2"/>
  </w:num>
  <w:num w:numId="33" w16cid:durableId="213470422">
    <w:abstractNumId w:val="44"/>
  </w:num>
  <w:num w:numId="34" w16cid:durableId="624041980">
    <w:abstractNumId w:val="26"/>
  </w:num>
  <w:num w:numId="35" w16cid:durableId="1589079692">
    <w:abstractNumId w:val="1"/>
  </w:num>
  <w:num w:numId="36" w16cid:durableId="57555179">
    <w:abstractNumId w:val="62"/>
  </w:num>
  <w:num w:numId="37" w16cid:durableId="1652515588">
    <w:abstractNumId w:val="23"/>
  </w:num>
  <w:num w:numId="38" w16cid:durableId="27533619">
    <w:abstractNumId w:val="12"/>
  </w:num>
  <w:num w:numId="39" w16cid:durableId="1140030909">
    <w:abstractNumId w:val="57"/>
  </w:num>
  <w:num w:numId="40" w16cid:durableId="584267775">
    <w:abstractNumId w:val="8"/>
  </w:num>
  <w:num w:numId="41" w16cid:durableId="1196772077">
    <w:abstractNumId w:val="17"/>
  </w:num>
  <w:num w:numId="42" w16cid:durableId="1031801386">
    <w:abstractNumId w:val="4"/>
  </w:num>
  <w:num w:numId="43" w16cid:durableId="1875579891">
    <w:abstractNumId w:val="16"/>
  </w:num>
  <w:num w:numId="44" w16cid:durableId="4477681">
    <w:abstractNumId w:val="61"/>
  </w:num>
  <w:num w:numId="45" w16cid:durableId="367344013">
    <w:abstractNumId w:val="51"/>
  </w:num>
  <w:num w:numId="46" w16cid:durableId="1121067448">
    <w:abstractNumId w:val="60"/>
  </w:num>
  <w:num w:numId="47" w16cid:durableId="201289087">
    <w:abstractNumId w:val="56"/>
  </w:num>
  <w:num w:numId="48" w16cid:durableId="933244725">
    <w:abstractNumId w:val="24"/>
  </w:num>
  <w:num w:numId="49" w16cid:durableId="1691643744">
    <w:abstractNumId w:val="6"/>
  </w:num>
  <w:num w:numId="50" w16cid:durableId="693925066">
    <w:abstractNumId w:val="34"/>
  </w:num>
  <w:num w:numId="51" w16cid:durableId="1634822444">
    <w:abstractNumId w:val="5"/>
  </w:num>
  <w:num w:numId="52" w16cid:durableId="723796452">
    <w:abstractNumId w:val="58"/>
  </w:num>
  <w:num w:numId="53" w16cid:durableId="238713982">
    <w:abstractNumId w:val="29"/>
  </w:num>
  <w:num w:numId="54" w16cid:durableId="1319724083">
    <w:abstractNumId w:val="27"/>
  </w:num>
  <w:num w:numId="55" w16cid:durableId="1498954820">
    <w:abstractNumId w:val="52"/>
  </w:num>
  <w:num w:numId="56" w16cid:durableId="1959607516">
    <w:abstractNumId w:val="59"/>
  </w:num>
  <w:num w:numId="57" w16cid:durableId="784427720">
    <w:abstractNumId w:val="13"/>
  </w:num>
  <w:num w:numId="58" w16cid:durableId="1617328733">
    <w:abstractNumId w:val="46"/>
  </w:num>
  <w:num w:numId="59" w16cid:durableId="1234197987">
    <w:abstractNumId w:val="63"/>
  </w:num>
  <w:num w:numId="60" w16cid:durableId="1641763140">
    <w:abstractNumId w:val="55"/>
  </w:num>
  <w:num w:numId="61" w16cid:durableId="1898472458">
    <w:abstractNumId w:val="7"/>
  </w:num>
  <w:num w:numId="62" w16cid:durableId="1008948016">
    <w:abstractNumId w:val="14"/>
  </w:num>
  <w:num w:numId="63" w16cid:durableId="1697540176">
    <w:abstractNumId w:val="15"/>
  </w:num>
  <w:num w:numId="64" w16cid:durableId="990451025">
    <w:abstractNumId w:val="53"/>
  </w:num>
  <w:num w:numId="65" w16cid:durableId="197938713">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1692"/>
    <w:rsid w:val="00006ED0"/>
    <w:rsid w:val="000076F7"/>
    <w:rsid w:val="00012F83"/>
    <w:rsid w:val="000155BA"/>
    <w:rsid w:val="00030837"/>
    <w:rsid w:val="000321C0"/>
    <w:rsid w:val="000436D5"/>
    <w:rsid w:val="000452EF"/>
    <w:rsid w:val="000529D1"/>
    <w:rsid w:val="00053E2A"/>
    <w:rsid w:val="000615C0"/>
    <w:rsid w:val="00061F2E"/>
    <w:rsid w:val="000626A4"/>
    <w:rsid w:val="00063ACE"/>
    <w:rsid w:val="0007164B"/>
    <w:rsid w:val="00072805"/>
    <w:rsid w:val="00076ED5"/>
    <w:rsid w:val="000879E7"/>
    <w:rsid w:val="0009614F"/>
    <w:rsid w:val="000A0BA8"/>
    <w:rsid w:val="000A5496"/>
    <w:rsid w:val="000B73DB"/>
    <w:rsid w:val="000C4513"/>
    <w:rsid w:val="000D273E"/>
    <w:rsid w:val="000E2D18"/>
    <w:rsid w:val="000E488E"/>
    <w:rsid w:val="000E7258"/>
    <w:rsid w:val="000E7AD5"/>
    <w:rsid w:val="000E7CDE"/>
    <w:rsid w:val="000F36D0"/>
    <w:rsid w:val="000F409B"/>
    <w:rsid w:val="000F428E"/>
    <w:rsid w:val="000F4D92"/>
    <w:rsid w:val="000F77E3"/>
    <w:rsid w:val="00106BF0"/>
    <w:rsid w:val="001134CE"/>
    <w:rsid w:val="001158DC"/>
    <w:rsid w:val="001225FD"/>
    <w:rsid w:val="0015034B"/>
    <w:rsid w:val="001526F9"/>
    <w:rsid w:val="00152CB6"/>
    <w:rsid w:val="00153CF3"/>
    <w:rsid w:val="001571C4"/>
    <w:rsid w:val="00162891"/>
    <w:rsid w:val="00163915"/>
    <w:rsid w:val="00163974"/>
    <w:rsid w:val="0016777E"/>
    <w:rsid w:val="00174C66"/>
    <w:rsid w:val="001758DD"/>
    <w:rsid w:val="00176108"/>
    <w:rsid w:val="00186926"/>
    <w:rsid w:val="00187A48"/>
    <w:rsid w:val="00191A56"/>
    <w:rsid w:val="001A4F30"/>
    <w:rsid w:val="001B0C7C"/>
    <w:rsid w:val="001C02F7"/>
    <w:rsid w:val="001C269F"/>
    <w:rsid w:val="001C3B27"/>
    <w:rsid w:val="001D4359"/>
    <w:rsid w:val="001D56C2"/>
    <w:rsid w:val="001E5C2F"/>
    <w:rsid w:val="001E5CD3"/>
    <w:rsid w:val="001E5FF9"/>
    <w:rsid w:val="001E61C7"/>
    <w:rsid w:val="001F09E8"/>
    <w:rsid w:val="001F0AD8"/>
    <w:rsid w:val="001F108C"/>
    <w:rsid w:val="001F1C39"/>
    <w:rsid w:val="001F6D72"/>
    <w:rsid w:val="00200AFD"/>
    <w:rsid w:val="002016C4"/>
    <w:rsid w:val="00202101"/>
    <w:rsid w:val="002079DB"/>
    <w:rsid w:val="00211FBF"/>
    <w:rsid w:val="00215328"/>
    <w:rsid w:val="002205A8"/>
    <w:rsid w:val="00226DAD"/>
    <w:rsid w:val="00227290"/>
    <w:rsid w:val="00234A29"/>
    <w:rsid w:val="00235DD2"/>
    <w:rsid w:val="0023783A"/>
    <w:rsid w:val="00237E91"/>
    <w:rsid w:val="00240DA3"/>
    <w:rsid w:val="00240F81"/>
    <w:rsid w:val="00241BF3"/>
    <w:rsid w:val="002454E8"/>
    <w:rsid w:val="00247793"/>
    <w:rsid w:val="002525A4"/>
    <w:rsid w:val="002562A8"/>
    <w:rsid w:val="00263348"/>
    <w:rsid w:val="00267125"/>
    <w:rsid w:val="00273886"/>
    <w:rsid w:val="00281878"/>
    <w:rsid w:val="00281CF5"/>
    <w:rsid w:val="0028330C"/>
    <w:rsid w:val="002860D7"/>
    <w:rsid w:val="00287F78"/>
    <w:rsid w:val="002953B0"/>
    <w:rsid w:val="00296456"/>
    <w:rsid w:val="00296843"/>
    <w:rsid w:val="002A4F73"/>
    <w:rsid w:val="002A595C"/>
    <w:rsid w:val="002B1ACD"/>
    <w:rsid w:val="002B2AE0"/>
    <w:rsid w:val="002B6314"/>
    <w:rsid w:val="002C1318"/>
    <w:rsid w:val="002C65C8"/>
    <w:rsid w:val="002D27EE"/>
    <w:rsid w:val="002D42F5"/>
    <w:rsid w:val="002E3662"/>
    <w:rsid w:val="002E4C29"/>
    <w:rsid w:val="002F2CC1"/>
    <w:rsid w:val="00303E31"/>
    <w:rsid w:val="00305ED8"/>
    <w:rsid w:val="00321933"/>
    <w:rsid w:val="00331445"/>
    <w:rsid w:val="0033200B"/>
    <w:rsid w:val="00332867"/>
    <w:rsid w:val="00337B7B"/>
    <w:rsid w:val="003526A9"/>
    <w:rsid w:val="00352FE7"/>
    <w:rsid w:val="00361144"/>
    <w:rsid w:val="00362DCF"/>
    <w:rsid w:val="003633BE"/>
    <w:rsid w:val="0036497E"/>
    <w:rsid w:val="003667AA"/>
    <w:rsid w:val="003705A5"/>
    <w:rsid w:val="00372727"/>
    <w:rsid w:val="00374383"/>
    <w:rsid w:val="0037665C"/>
    <w:rsid w:val="00397E8E"/>
    <w:rsid w:val="003A1A1E"/>
    <w:rsid w:val="003A6AF7"/>
    <w:rsid w:val="003B1DE9"/>
    <w:rsid w:val="003B522D"/>
    <w:rsid w:val="003C26D9"/>
    <w:rsid w:val="003C4D3D"/>
    <w:rsid w:val="003C5657"/>
    <w:rsid w:val="003D7709"/>
    <w:rsid w:val="003E50A3"/>
    <w:rsid w:val="003F3CD3"/>
    <w:rsid w:val="00401EE0"/>
    <w:rsid w:val="00402FC7"/>
    <w:rsid w:val="00406138"/>
    <w:rsid w:val="004102B1"/>
    <w:rsid w:val="00412B3D"/>
    <w:rsid w:val="004145DF"/>
    <w:rsid w:val="0041553B"/>
    <w:rsid w:val="004163DB"/>
    <w:rsid w:val="004214B5"/>
    <w:rsid w:val="0042355A"/>
    <w:rsid w:val="0042786C"/>
    <w:rsid w:val="004278A1"/>
    <w:rsid w:val="00433B42"/>
    <w:rsid w:val="004377B4"/>
    <w:rsid w:val="004415D0"/>
    <w:rsid w:val="004621A4"/>
    <w:rsid w:val="0046309F"/>
    <w:rsid w:val="004661B3"/>
    <w:rsid w:val="0047084F"/>
    <w:rsid w:val="00470F3C"/>
    <w:rsid w:val="00471D8B"/>
    <w:rsid w:val="00475F5D"/>
    <w:rsid w:val="004761AF"/>
    <w:rsid w:val="00476631"/>
    <w:rsid w:val="0047663A"/>
    <w:rsid w:val="00480717"/>
    <w:rsid w:val="00481062"/>
    <w:rsid w:val="004938DE"/>
    <w:rsid w:val="004A368F"/>
    <w:rsid w:val="004A4809"/>
    <w:rsid w:val="004B044E"/>
    <w:rsid w:val="004B1D61"/>
    <w:rsid w:val="004B2837"/>
    <w:rsid w:val="004C2425"/>
    <w:rsid w:val="004C419F"/>
    <w:rsid w:val="004C5512"/>
    <w:rsid w:val="004C5BB3"/>
    <w:rsid w:val="004E75DD"/>
    <w:rsid w:val="004F1CDC"/>
    <w:rsid w:val="005041DB"/>
    <w:rsid w:val="00506A5A"/>
    <w:rsid w:val="005119EA"/>
    <w:rsid w:val="00516985"/>
    <w:rsid w:val="0052087D"/>
    <w:rsid w:val="00526A48"/>
    <w:rsid w:val="0053151C"/>
    <w:rsid w:val="00531FC6"/>
    <w:rsid w:val="005320CE"/>
    <w:rsid w:val="00532934"/>
    <w:rsid w:val="00536DF7"/>
    <w:rsid w:val="00545638"/>
    <w:rsid w:val="00546A99"/>
    <w:rsid w:val="00546E78"/>
    <w:rsid w:val="00554CBC"/>
    <w:rsid w:val="00562A22"/>
    <w:rsid w:val="00562D79"/>
    <w:rsid w:val="00562F07"/>
    <w:rsid w:val="00573D99"/>
    <w:rsid w:val="00575C71"/>
    <w:rsid w:val="00587AEC"/>
    <w:rsid w:val="0059042F"/>
    <w:rsid w:val="0059275C"/>
    <w:rsid w:val="005A4488"/>
    <w:rsid w:val="005B2865"/>
    <w:rsid w:val="005C0DEF"/>
    <w:rsid w:val="005C7452"/>
    <w:rsid w:val="005D1419"/>
    <w:rsid w:val="005E0693"/>
    <w:rsid w:val="005F48DA"/>
    <w:rsid w:val="005F5788"/>
    <w:rsid w:val="005F5AB7"/>
    <w:rsid w:val="005F5EDA"/>
    <w:rsid w:val="006002F0"/>
    <w:rsid w:val="00600F34"/>
    <w:rsid w:val="0060203E"/>
    <w:rsid w:val="00603A66"/>
    <w:rsid w:val="006068F0"/>
    <w:rsid w:val="0061122D"/>
    <w:rsid w:val="00616A5A"/>
    <w:rsid w:val="00630D49"/>
    <w:rsid w:val="00641A72"/>
    <w:rsid w:val="0065035D"/>
    <w:rsid w:val="006524DF"/>
    <w:rsid w:val="00653B3A"/>
    <w:rsid w:val="0065410C"/>
    <w:rsid w:val="006556B7"/>
    <w:rsid w:val="00655824"/>
    <w:rsid w:val="00655AD4"/>
    <w:rsid w:val="00673D3F"/>
    <w:rsid w:val="00682273"/>
    <w:rsid w:val="006A113E"/>
    <w:rsid w:val="006A2F03"/>
    <w:rsid w:val="006A7462"/>
    <w:rsid w:val="006B4A90"/>
    <w:rsid w:val="006B745F"/>
    <w:rsid w:val="006C10DE"/>
    <w:rsid w:val="006C1157"/>
    <w:rsid w:val="006C3E70"/>
    <w:rsid w:val="006D0CA8"/>
    <w:rsid w:val="006D0DE1"/>
    <w:rsid w:val="006D2CF1"/>
    <w:rsid w:val="006D374D"/>
    <w:rsid w:val="006D5207"/>
    <w:rsid w:val="006E13D6"/>
    <w:rsid w:val="006F1CF8"/>
    <w:rsid w:val="007157B4"/>
    <w:rsid w:val="00716B0F"/>
    <w:rsid w:val="00717A67"/>
    <w:rsid w:val="00717CCD"/>
    <w:rsid w:val="00720AF2"/>
    <w:rsid w:val="00722C85"/>
    <w:rsid w:val="00725A4C"/>
    <w:rsid w:val="0073163F"/>
    <w:rsid w:val="00731F9E"/>
    <w:rsid w:val="007421D6"/>
    <w:rsid w:val="007470F2"/>
    <w:rsid w:val="007477ED"/>
    <w:rsid w:val="0075077D"/>
    <w:rsid w:val="00756DC0"/>
    <w:rsid w:val="00757BD0"/>
    <w:rsid w:val="00762D2D"/>
    <w:rsid w:val="007653CD"/>
    <w:rsid w:val="00770729"/>
    <w:rsid w:val="00776D3B"/>
    <w:rsid w:val="00780EBA"/>
    <w:rsid w:val="0078749F"/>
    <w:rsid w:val="00787CB8"/>
    <w:rsid w:val="007956DB"/>
    <w:rsid w:val="00796436"/>
    <w:rsid w:val="00797E77"/>
    <w:rsid w:val="007A1F42"/>
    <w:rsid w:val="007A3A67"/>
    <w:rsid w:val="007A4849"/>
    <w:rsid w:val="007B1618"/>
    <w:rsid w:val="007C78D1"/>
    <w:rsid w:val="007D3995"/>
    <w:rsid w:val="007D4F6C"/>
    <w:rsid w:val="007D5848"/>
    <w:rsid w:val="007D7120"/>
    <w:rsid w:val="007E088F"/>
    <w:rsid w:val="007E09D1"/>
    <w:rsid w:val="007E4950"/>
    <w:rsid w:val="007E55A6"/>
    <w:rsid w:val="007F22D6"/>
    <w:rsid w:val="007F26BB"/>
    <w:rsid w:val="008064AD"/>
    <w:rsid w:val="00807819"/>
    <w:rsid w:val="00807C98"/>
    <w:rsid w:val="00815B8C"/>
    <w:rsid w:val="00822F22"/>
    <w:rsid w:val="0082387C"/>
    <w:rsid w:val="00825BA3"/>
    <w:rsid w:val="00833367"/>
    <w:rsid w:val="00833E54"/>
    <w:rsid w:val="008354DE"/>
    <w:rsid w:val="008408F9"/>
    <w:rsid w:val="008411AB"/>
    <w:rsid w:val="008472E3"/>
    <w:rsid w:val="00856469"/>
    <w:rsid w:val="00856A3A"/>
    <w:rsid w:val="00861109"/>
    <w:rsid w:val="008613CE"/>
    <w:rsid w:val="00864219"/>
    <w:rsid w:val="00866068"/>
    <w:rsid w:val="0086622F"/>
    <w:rsid w:val="00875159"/>
    <w:rsid w:val="00875410"/>
    <w:rsid w:val="008819B7"/>
    <w:rsid w:val="00883F6C"/>
    <w:rsid w:val="0088479E"/>
    <w:rsid w:val="00884B2E"/>
    <w:rsid w:val="00886D2F"/>
    <w:rsid w:val="00897BDA"/>
    <w:rsid w:val="008A01A0"/>
    <w:rsid w:val="008B01F6"/>
    <w:rsid w:val="008B4A96"/>
    <w:rsid w:val="008B7257"/>
    <w:rsid w:val="008D0C18"/>
    <w:rsid w:val="008D3338"/>
    <w:rsid w:val="008D556E"/>
    <w:rsid w:val="008E1DE9"/>
    <w:rsid w:val="008E3B46"/>
    <w:rsid w:val="008E7039"/>
    <w:rsid w:val="008E7C0F"/>
    <w:rsid w:val="008F1C14"/>
    <w:rsid w:val="008F3CDC"/>
    <w:rsid w:val="00900E08"/>
    <w:rsid w:val="009014BC"/>
    <w:rsid w:val="0092040E"/>
    <w:rsid w:val="0092797E"/>
    <w:rsid w:val="00933ECE"/>
    <w:rsid w:val="009420E1"/>
    <w:rsid w:val="00945C60"/>
    <w:rsid w:val="00950A1A"/>
    <w:rsid w:val="00956B50"/>
    <w:rsid w:val="00964292"/>
    <w:rsid w:val="009643B6"/>
    <w:rsid w:val="009700E7"/>
    <w:rsid w:val="00970705"/>
    <w:rsid w:val="00970B78"/>
    <w:rsid w:val="00971119"/>
    <w:rsid w:val="00972D7B"/>
    <w:rsid w:val="00987477"/>
    <w:rsid w:val="00990A21"/>
    <w:rsid w:val="00991441"/>
    <w:rsid w:val="00991DE6"/>
    <w:rsid w:val="009962EA"/>
    <w:rsid w:val="00996822"/>
    <w:rsid w:val="009A0D8D"/>
    <w:rsid w:val="009A2192"/>
    <w:rsid w:val="009B22BB"/>
    <w:rsid w:val="009B3897"/>
    <w:rsid w:val="009B3AC1"/>
    <w:rsid w:val="009B572B"/>
    <w:rsid w:val="009B6E29"/>
    <w:rsid w:val="009C076C"/>
    <w:rsid w:val="009C2ED1"/>
    <w:rsid w:val="009C3DC4"/>
    <w:rsid w:val="009C6B68"/>
    <w:rsid w:val="009D2E47"/>
    <w:rsid w:val="009D391F"/>
    <w:rsid w:val="009D481B"/>
    <w:rsid w:val="009D66E4"/>
    <w:rsid w:val="009E1D32"/>
    <w:rsid w:val="009F3229"/>
    <w:rsid w:val="00A21370"/>
    <w:rsid w:val="00A2216D"/>
    <w:rsid w:val="00A302FB"/>
    <w:rsid w:val="00A33BAC"/>
    <w:rsid w:val="00A3438A"/>
    <w:rsid w:val="00A3668B"/>
    <w:rsid w:val="00A40338"/>
    <w:rsid w:val="00A41E2E"/>
    <w:rsid w:val="00A46E5E"/>
    <w:rsid w:val="00A503F3"/>
    <w:rsid w:val="00A52ECD"/>
    <w:rsid w:val="00A64853"/>
    <w:rsid w:val="00A7306E"/>
    <w:rsid w:val="00A739F4"/>
    <w:rsid w:val="00A76D1C"/>
    <w:rsid w:val="00A80D86"/>
    <w:rsid w:val="00A9418E"/>
    <w:rsid w:val="00A96309"/>
    <w:rsid w:val="00A96B9F"/>
    <w:rsid w:val="00AA2598"/>
    <w:rsid w:val="00AA57B6"/>
    <w:rsid w:val="00AB24ED"/>
    <w:rsid w:val="00AB2DF1"/>
    <w:rsid w:val="00AB30E9"/>
    <w:rsid w:val="00AB3187"/>
    <w:rsid w:val="00AB3A83"/>
    <w:rsid w:val="00AB50A5"/>
    <w:rsid w:val="00AB7E69"/>
    <w:rsid w:val="00AC030F"/>
    <w:rsid w:val="00AC1C22"/>
    <w:rsid w:val="00AD156B"/>
    <w:rsid w:val="00AD170C"/>
    <w:rsid w:val="00AD294B"/>
    <w:rsid w:val="00AD2F54"/>
    <w:rsid w:val="00AD5DD5"/>
    <w:rsid w:val="00AE4163"/>
    <w:rsid w:val="00AF29F4"/>
    <w:rsid w:val="00B031A6"/>
    <w:rsid w:val="00B059E9"/>
    <w:rsid w:val="00B1172C"/>
    <w:rsid w:val="00B15B1D"/>
    <w:rsid w:val="00B40752"/>
    <w:rsid w:val="00B40BD2"/>
    <w:rsid w:val="00B46F93"/>
    <w:rsid w:val="00B479CA"/>
    <w:rsid w:val="00B60637"/>
    <w:rsid w:val="00B6507D"/>
    <w:rsid w:val="00B65B1C"/>
    <w:rsid w:val="00B66915"/>
    <w:rsid w:val="00B67AED"/>
    <w:rsid w:val="00B755EE"/>
    <w:rsid w:val="00B767AD"/>
    <w:rsid w:val="00B85342"/>
    <w:rsid w:val="00B91A33"/>
    <w:rsid w:val="00B92FDE"/>
    <w:rsid w:val="00B950B7"/>
    <w:rsid w:val="00B96473"/>
    <w:rsid w:val="00BA09C5"/>
    <w:rsid w:val="00BA4E99"/>
    <w:rsid w:val="00BB100C"/>
    <w:rsid w:val="00BB1F9A"/>
    <w:rsid w:val="00BB206D"/>
    <w:rsid w:val="00BB5545"/>
    <w:rsid w:val="00BC3808"/>
    <w:rsid w:val="00BD42DE"/>
    <w:rsid w:val="00BD469C"/>
    <w:rsid w:val="00BE18F4"/>
    <w:rsid w:val="00BE6CFD"/>
    <w:rsid w:val="00BF2766"/>
    <w:rsid w:val="00BF453A"/>
    <w:rsid w:val="00BF49CA"/>
    <w:rsid w:val="00BF6BAF"/>
    <w:rsid w:val="00C01A55"/>
    <w:rsid w:val="00C0433A"/>
    <w:rsid w:val="00C0763C"/>
    <w:rsid w:val="00C10C27"/>
    <w:rsid w:val="00C12B50"/>
    <w:rsid w:val="00C3084E"/>
    <w:rsid w:val="00C30AF7"/>
    <w:rsid w:val="00C34AA1"/>
    <w:rsid w:val="00C43C47"/>
    <w:rsid w:val="00C5590E"/>
    <w:rsid w:val="00C60CC7"/>
    <w:rsid w:val="00C62977"/>
    <w:rsid w:val="00C67F00"/>
    <w:rsid w:val="00C71DEC"/>
    <w:rsid w:val="00C72994"/>
    <w:rsid w:val="00C76F3C"/>
    <w:rsid w:val="00C77210"/>
    <w:rsid w:val="00C8044F"/>
    <w:rsid w:val="00C816A7"/>
    <w:rsid w:val="00C82052"/>
    <w:rsid w:val="00C91C5D"/>
    <w:rsid w:val="00C93417"/>
    <w:rsid w:val="00CA4B50"/>
    <w:rsid w:val="00CB2F23"/>
    <w:rsid w:val="00CB3853"/>
    <w:rsid w:val="00CB543F"/>
    <w:rsid w:val="00CB5DC0"/>
    <w:rsid w:val="00CB5DC5"/>
    <w:rsid w:val="00CB60B3"/>
    <w:rsid w:val="00CB664E"/>
    <w:rsid w:val="00CB7488"/>
    <w:rsid w:val="00CB7943"/>
    <w:rsid w:val="00CC7371"/>
    <w:rsid w:val="00CD6ADF"/>
    <w:rsid w:val="00CE0EEA"/>
    <w:rsid w:val="00CE7ED1"/>
    <w:rsid w:val="00CF17D9"/>
    <w:rsid w:val="00CF2220"/>
    <w:rsid w:val="00D0278D"/>
    <w:rsid w:val="00D0791C"/>
    <w:rsid w:val="00D13610"/>
    <w:rsid w:val="00D14135"/>
    <w:rsid w:val="00D16814"/>
    <w:rsid w:val="00D1777E"/>
    <w:rsid w:val="00D21196"/>
    <w:rsid w:val="00D30177"/>
    <w:rsid w:val="00D30813"/>
    <w:rsid w:val="00D42C8A"/>
    <w:rsid w:val="00D43525"/>
    <w:rsid w:val="00D445D4"/>
    <w:rsid w:val="00D44A26"/>
    <w:rsid w:val="00D57049"/>
    <w:rsid w:val="00D60255"/>
    <w:rsid w:val="00D61D9A"/>
    <w:rsid w:val="00D75166"/>
    <w:rsid w:val="00D75410"/>
    <w:rsid w:val="00D83E62"/>
    <w:rsid w:val="00D867DD"/>
    <w:rsid w:val="00D917BE"/>
    <w:rsid w:val="00D91801"/>
    <w:rsid w:val="00D926FB"/>
    <w:rsid w:val="00D945B2"/>
    <w:rsid w:val="00D96181"/>
    <w:rsid w:val="00DA1790"/>
    <w:rsid w:val="00DC09D7"/>
    <w:rsid w:val="00DC4AC1"/>
    <w:rsid w:val="00DC5A28"/>
    <w:rsid w:val="00DC7BD5"/>
    <w:rsid w:val="00DD52D5"/>
    <w:rsid w:val="00DD6BFD"/>
    <w:rsid w:val="00DD75AF"/>
    <w:rsid w:val="00DE3B2B"/>
    <w:rsid w:val="00DE5C62"/>
    <w:rsid w:val="00DE7AF1"/>
    <w:rsid w:val="00DF31C3"/>
    <w:rsid w:val="00DF5B77"/>
    <w:rsid w:val="00DF7756"/>
    <w:rsid w:val="00E02103"/>
    <w:rsid w:val="00E040F7"/>
    <w:rsid w:val="00E1317C"/>
    <w:rsid w:val="00E13BC4"/>
    <w:rsid w:val="00E1464D"/>
    <w:rsid w:val="00E22260"/>
    <w:rsid w:val="00E238A9"/>
    <w:rsid w:val="00E30EB0"/>
    <w:rsid w:val="00E31085"/>
    <w:rsid w:val="00E3172F"/>
    <w:rsid w:val="00E35391"/>
    <w:rsid w:val="00E3648B"/>
    <w:rsid w:val="00E36D50"/>
    <w:rsid w:val="00E51AB7"/>
    <w:rsid w:val="00E51C11"/>
    <w:rsid w:val="00E536F6"/>
    <w:rsid w:val="00E623BA"/>
    <w:rsid w:val="00E634E7"/>
    <w:rsid w:val="00E6511C"/>
    <w:rsid w:val="00E70744"/>
    <w:rsid w:val="00E77D66"/>
    <w:rsid w:val="00E810C3"/>
    <w:rsid w:val="00E856D6"/>
    <w:rsid w:val="00E92E31"/>
    <w:rsid w:val="00EA1406"/>
    <w:rsid w:val="00EA2070"/>
    <w:rsid w:val="00EA301B"/>
    <w:rsid w:val="00EA39F0"/>
    <w:rsid w:val="00EB2CAE"/>
    <w:rsid w:val="00EB444D"/>
    <w:rsid w:val="00EB6ADF"/>
    <w:rsid w:val="00EB780F"/>
    <w:rsid w:val="00EC02C9"/>
    <w:rsid w:val="00EC562A"/>
    <w:rsid w:val="00EE1288"/>
    <w:rsid w:val="00EF23DE"/>
    <w:rsid w:val="00EF3582"/>
    <w:rsid w:val="00EF6D00"/>
    <w:rsid w:val="00F01C64"/>
    <w:rsid w:val="00F04ABD"/>
    <w:rsid w:val="00F05D15"/>
    <w:rsid w:val="00F1156F"/>
    <w:rsid w:val="00F1389D"/>
    <w:rsid w:val="00F24D21"/>
    <w:rsid w:val="00F25466"/>
    <w:rsid w:val="00F32C65"/>
    <w:rsid w:val="00F412E3"/>
    <w:rsid w:val="00F4501F"/>
    <w:rsid w:val="00F46E6E"/>
    <w:rsid w:val="00F528E1"/>
    <w:rsid w:val="00F53904"/>
    <w:rsid w:val="00F53CE9"/>
    <w:rsid w:val="00F5580C"/>
    <w:rsid w:val="00F55B79"/>
    <w:rsid w:val="00F570C0"/>
    <w:rsid w:val="00F645A1"/>
    <w:rsid w:val="00F64D6A"/>
    <w:rsid w:val="00F7033C"/>
    <w:rsid w:val="00F709EB"/>
    <w:rsid w:val="00F70F54"/>
    <w:rsid w:val="00F76F55"/>
    <w:rsid w:val="00F82595"/>
    <w:rsid w:val="00F82BFE"/>
    <w:rsid w:val="00F860BA"/>
    <w:rsid w:val="00F93F6F"/>
    <w:rsid w:val="00FA504C"/>
    <w:rsid w:val="00FA5773"/>
    <w:rsid w:val="00FB6C47"/>
    <w:rsid w:val="00FC0D2E"/>
    <w:rsid w:val="00FC0DD9"/>
    <w:rsid w:val="00FC2F55"/>
    <w:rsid w:val="00FC4F3D"/>
    <w:rsid w:val="00FC7294"/>
    <w:rsid w:val="00FD26C3"/>
    <w:rsid w:val="00FD36E7"/>
    <w:rsid w:val="00FD7543"/>
    <w:rsid w:val="00FD78C4"/>
    <w:rsid w:val="00FF29CD"/>
    <w:rsid w:val="00FF31C4"/>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left" w:pos="702"/>
      </w:tabs>
      <w:ind w:right="72"/>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3526A9"/>
    <w:pPr>
      <w:numPr>
        <w:numId w:val="7"/>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3526A9"/>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3526A9"/>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3526A9"/>
    <w:rPr>
      <w:rFonts w:ascii="Times New Roman" w:eastAsia="Calibri" w:hAnsi="Times New Roman" w:cs="Times New Roman"/>
      <w:i/>
      <w:color w:val="000000"/>
      <w:kern w:val="0"/>
      <w:sz w:val="24"/>
      <w:szCs w:val="24"/>
      <w:lang w:val="en"/>
      <w14:ligatures w14:val="none"/>
    </w:rPr>
  </w:style>
  <w:style w:type="paragraph" w:customStyle="1" w:styleId="Sumpage1strandheader">
    <w:name w:val="Sum page 1 strand header"/>
    <w:basedOn w:val="Normal"/>
    <w:link w:val="Sumpage1strandheaderChar"/>
    <w:qFormat/>
    <w:rsid w:val="003526A9"/>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3526A9"/>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3526A9"/>
    <w:pPr>
      <w:numPr>
        <w:numId w:val="7"/>
      </w:numPr>
    </w:pPr>
  </w:style>
  <w:style w:type="paragraph" w:customStyle="1" w:styleId="SOLStandardhang72">
    <w:name w:val="SOL Standard hang .72"/>
    <w:basedOn w:val="Normal"/>
    <w:link w:val="SOLStandardhang72Char"/>
    <w:qFormat/>
    <w:rsid w:val="00F64D6A"/>
    <w:pPr>
      <w:ind w:left="1037" w:hanging="1037"/>
    </w:pPr>
    <w:rPr>
      <w:rFonts w:eastAsia="Calibri"/>
      <w:b/>
      <w:color w:val="202020"/>
      <w:szCs w:val="24"/>
    </w:rPr>
  </w:style>
  <w:style w:type="character" w:customStyle="1" w:styleId="SOLStandardhang72Char">
    <w:name w:val="SOL Standard hang .72 Char"/>
    <w:basedOn w:val="DefaultParagraphFont"/>
    <w:link w:val="SOLStandardhang72"/>
    <w:rsid w:val="00F64D6A"/>
    <w:rPr>
      <w:rFonts w:ascii="Times New Roman" w:eastAsia="Calibri" w:hAnsi="Times New Roman" w:cs="Times New Roman"/>
      <w:b/>
      <w:color w:val="202020"/>
      <w:kern w:val="0"/>
      <w:sz w:val="24"/>
      <w:szCs w:val="24"/>
      <w14:ligatures w14:val="none"/>
    </w:rPr>
  </w:style>
  <w:style w:type="paragraph" w:customStyle="1" w:styleId="VSOL23">
    <w:name w:val="V SOL23"/>
    <w:basedOn w:val="Normal"/>
    <w:link w:val="VSOL23Char"/>
    <w:qFormat/>
    <w:rsid w:val="00587AEC"/>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587AEC"/>
    <w:rPr>
      <w:rFonts w:ascii="Times New Roman" w:eastAsia="Calibri" w:hAnsi="Times New Roman" w:cs="Times New Roman"/>
      <w:b/>
      <w:color w:val="202020"/>
      <w:kern w:val="0"/>
      <w:sz w:val="24"/>
      <w:szCs w:val="24"/>
      <w:lang w:val="en"/>
      <w14:ligatures w14:val="none"/>
    </w:rPr>
  </w:style>
  <w:style w:type="paragraph" w:customStyle="1" w:styleId="VSOL23L">
    <w:name w:val="V SOL23L"/>
    <w:basedOn w:val="Normal"/>
    <w:link w:val="VSOL23LChar"/>
    <w:qFormat/>
    <w:rsid w:val="00587AEC"/>
    <w:pPr>
      <w:numPr>
        <w:numId w:val="29"/>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587AEC"/>
    <w:rPr>
      <w:rFonts w:ascii="Times New Roman" w:eastAsia="Calibri" w:hAnsi="Times New Roman" w:cs="Times New Roman"/>
      <w:color w:val="000000"/>
      <w:kern w:val="0"/>
      <w:sz w:val="24"/>
      <w:szCs w:val="24"/>
      <w:lang w:val="en"/>
      <w14:ligatures w14:val="none"/>
    </w:rPr>
  </w:style>
  <w:style w:type="character" w:styleId="PlaceholderText">
    <w:name w:val="Placeholder Text"/>
    <w:basedOn w:val="DefaultParagraphFont"/>
    <w:uiPriority w:val="99"/>
    <w:semiHidden/>
    <w:rsid w:val="00DE3B2B"/>
    <w:rPr>
      <w:color w:val="666666"/>
    </w:rPr>
  </w:style>
  <w:style w:type="character" w:customStyle="1" w:styleId="ui-provider">
    <w:name w:val="ui-provider"/>
    <w:basedOn w:val="DefaultParagraphFont"/>
    <w:rsid w:val="005F5AB7"/>
  </w:style>
  <w:style w:type="character" w:styleId="PageNumber">
    <w:name w:val="page number"/>
    <w:basedOn w:val="DefaultParagraphFont"/>
    <w:uiPriority w:val="99"/>
    <w:semiHidden/>
    <w:unhideWhenUsed/>
    <w:rsid w:val="00573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2941">
      <w:bodyDiv w:val="1"/>
      <w:marLeft w:val="0"/>
      <w:marRight w:val="0"/>
      <w:marTop w:val="0"/>
      <w:marBottom w:val="0"/>
      <w:divBdr>
        <w:top w:val="none" w:sz="0" w:space="0" w:color="auto"/>
        <w:left w:val="none" w:sz="0" w:space="0" w:color="auto"/>
        <w:bottom w:val="none" w:sz="0" w:space="0" w:color="auto"/>
        <w:right w:val="none" w:sz="0" w:space="0" w:color="auto"/>
      </w:divBdr>
    </w:div>
    <w:div w:id="118689089">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244925685">
      <w:bodyDiv w:val="1"/>
      <w:marLeft w:val="0"/>
      <w:marRight w:val="0"/>
      <w:marTop w:val="0"/>
      <w:marBottom w:val="0"/>
      <w:divBdr>
        <w:top w:val="none" w:sz="0" w:space="0" w:color="auto"/>
        <w:left w:val="none" w:sz="0" w:space="0" w:color="auto"/>
        <w:bottom w:val="none" w:sz="0" w:space="0" w:color="auto"/>
        <w:right w:val="none" w:sz="0" w:space="0" w:color="auto"/>
      </w:divBdr>
      <w:divsChild>
        <w:div w:id="238946019">
          <w:marLeft w:val="720"/>
          <w:marRight w:val="0"/>
          <w:marTop w:val="115"/>
          <w:marBottom w:val="0"/>
          <w:divBdr>
            <w:top w:val="none" w:sz="0" w:space="0" w:color="auto"/>
            <w:left w:val="none" w:sz="0" w:space="0" w:color="auto"/>
            <w:bottom w:val="none" w:sz="0" w:space="0" w:color="auto"/>
            <w:right w:val="none" w:sz="0" w:space="0" w:color="auto"/>
          </w:divBdr>
        </w:div>
        <w:div w:id="717555114">
          <w:marLeft w:val="720"/>
          <w:marRight w:val="0"/>
          <w:marTop w:val="115"/>
          <w:marBottom w:val="0"/>
          <w:divBdr>
            <w:top w:val="none" w:sz="0" w:space="0" w:color="auto"/>
            <w:left w:val="none" w:sz="0" w:space="0" w:color="auto"/>
            <w:bottom w:val="none" w:sz="0" w:space="0" w:color="auto"/>
            <w:right w:val="none" w:sz="0" w:space="0" w:color="auto"/>
          </w:divBdr>
        </w:div>
        <w:div w:id="1258514938">
          <w:marLeft w:val="720"/>
          <w:marRight w:val="0"/>
          <w:marTop w:val="115"/>
          <w:marBottom w:val="0"/>
          <w:divBdr>
            <w:top w:val="none" w:sz="0" w:space="0" w:color="auto"/>
            <w:left w:val="none" w:sz="0" w:space="0" w:color="auto"/>
            <w:bottom w:val="none" w:sz="0" w:space="0" w:color="auto"/>
            <w:right w:val="none" w:sz="0" w:space="0" w:color="auto"/>
          </w:divBdr>
        </w:div>
        <w:div w:id="2144276258">
          <w:marLeft w:val="720"/>
          <w:marRight w:val="0"/>
          <w:marTop w:val="115"/>
          <w:marBottom w:val="0"/>
          <w:divBdr>
            <w:top w:val="none" w:sz="0" w:space="0" w:color="auto"/>
            <w:left w:val="none" w:sz="0" w:space="0" w:color="auto"/>
            <w:bottom w:val="none" w:sz="0" w:space="0" w:color="auto"/>
            <w:right w:val="none" w:sz="0" w:space="0" w:color="auto"/>
          </w:divBdr>
        </w:div>
      </w:divsChild>
    </w:div>
    <w:div w:id="288366067">
      <w:bodyDiv w:val="1"/>
      <w:marLeft w:val="0"/>
      <w:marRight w:val="0"/>
      <w:marTop w:val="0"/>
      <w:marBottom w:val="0"/>
      <w:divBdr>
        <w:top w:val="none" w:sz="0" w:space="0" w:color="auto"/>
        <w:left w:val="none" w:sz="0" w:space="0" w:color="auto"/>
        <w:bottom w:val="none" w:sz="0" w:space="0" w:color="auto"/>
        <w:right w:val="none" w:sz="0" w:space="0" w:color="auto"/>
      </w:divBdr>
    </w:div>
    <w:div w:id="329451021">
      <w:bodyDiv w:val="1"/>
      <w:marLeft w:val="0"/>
      <w:marRight w:val="0"/>
      <w:marTop w:val="0"/>
      <w:marBottom w:val="0"/>
      <w:divBdr>
        <w:top w:val="none" w:sz="0" w:space="0" w:color="auto"/>
        <w:left w:val="none" w:sz="0" w:space="0" w:color="auto"/>
        <w:bottom w:val="none" w:sz="0" w:space="0" w:color="auto"/>
        <w:right w:val="none" w:sz="0" w:space="0" w:color="auto"/>
      </w:divBdr>
      <w:divsChild>
        <w:div w:id="273365627">
          <w:marLeft w:val="720"/>
          <w:marRight w:val="0"/>
          <w:marTop w:val="115"/>
          <w:marBottom w:val="0"/>
          <w:divBdr>
            <w:top w:val="none" w:sz="0" w:space="0" w:color="auto"/>
            <w:left w:val="none" w:sz="0" w:space="0" w:color="auto"/>
            <w:bottom w:val="none" w:sz="0" w:space="0" w:color="auto"/>
            <w:right w:val="none" w:sz="0" w:space="0" w:color="auto"/>
          </w:divBdr>
        </w:div>
      </w:divsChild>
    </w:div>
    <w:div w:id="352921696">
      <w:bodyDiv w:val="1"/>
      <w:marLeft w:val="0"/>
      <w:marRight w:val="0"/>
      <w:marTop w:val="0"/>
      <w:marBottom w:val="0"/>
      <w:divBdr>
        <w:top w:val="none" w:sz="0" w:space="0" w:color="auto"/>
        <w:left w:val="none" w:sz="0" w:space="0" w:color="auto"/>
        <w:bottom w:val="none" w:sz="0" w:space="0" w:color="auto"/>
        <w:right w:val="none" w:sz="0" w:space="0" w:color="auto"/>
      </w:divBdr>
    </w:div>
    <w:div w:id="378362196">
      <w:bodyDiv w:val="1"/>
      <w:marLeft w:val="0"/>
      <w:marRight w:val="0"/>
      <w:marTop w:val="0"/>
      <w:marBottom w:val="0"/>
      <w:divBdr>
        <w:top w:val="none" w:sz="0" w:space="0" w:color="auto"/>
        <w:left w:val="none" w:sz="0" w:space="0" w:color="auto"/>
        <w:bottom w:val="none" w:sz="0" w:space="0" w:color="auto"/>
        <w:right w:val="none" w:sz="0" w:space="0" w:color="auto"/>
      </w:divBdr>
    </w:div>
    <w:div w:id="426510926">
      <w:bodyDiv w:val="1"/>
      <w:marLeft w:val="0"/>
      <w:marRight w:val="0"/>
      <w:marTop w:val="0"/>
      <w:marBottom w:val="0"/>
      <w:divBdr>
        <w:top w:val="none" w:sz="0" w:space="0" w:color="auto"/>
        <w:left w:val="none" w:sz="0" w:space="0" w:color="auto"/>
        <w:bottom w:val="none" w:sz="0" w:space="0" w:color="auto"/>
        <w:right w:val="none" w:sz="0" w:space="0" w:color="auto"/>
      </w:divBdr>
    </w:div>
    <w:div w:id="442893245">
      <w:bodyDiv w:val="1"/>
      <w:marLeft w:val="0"/>
      <w:marRight w:val="0"/>
      <w:marTop w:val="0"/>
      <w:marBottom w:val="0"/>
      <w:divBdr>
        <w:top w:val="none" w:sz="0" w:space="0" w:color="auto"/>
        <w:left w:val="none" w:sz="0" w:space="0" w:color="auto"/>
        <w:bottom w:val="none" w:sz="0" w:space="0" w:color="auto"/>
        <w:right w:val="none" w:sz="0" w:space="0" w:color="auto"/>
      </w:divBdr>
    </w:div>
    <w:div w:id="524559364">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633868627">
      <w:bodyDiv w:val="1"/>
      <w:marLeft w:val="0"/>
      <w:marRight w:val="0"/>
      <w:marTop w:val="0"/>
      <w:marBottom w:val="0"/>
      <w:divBdr>
        <w:top w:val="none" w:sz="0" w:space="0" w:color="auto"/>
        <w:left w:val="none" w:sz="0" w:space="0" w:color="auto"/>
        <w:bottom w:val="none" w:sz="0" w:space="0" w:color="auto"/>
        <w:right w:val="none" w:sz="0" w:space="0" w:color="auto"/>
      </w:divBdr>
    </w:div>
    <w:div w:id="638222260">
      <w:bodyDiv w:val="1"/>
      <w:marLeft w:val="0"/>
      <w:marRight w:val="0"/>
      <w:marTop w:val="0"/>
      <w:marBottom w:val="0"/>
      <w:divBdr>
        <w:top w:val="none" w:sz="0" w:space="0" w:color="auto"/>
        <w:left w:val="none" w:sz="0" w:space="0" w:color="auto"/>
        <w:bottom w:val="none" w:sz="0" w:space="0" w:color="auto"/>
        <w:right w:val="none" w:sz="0" w:space="0" w:color="auto"/>
      </w:divBdr>
      <w:divsChild>
        <w:div w:id="1115053792">
          <w:marLeft w:val="720"/>
          <w:marRight w:val="0"/>
          <w:marTop w:val="0"/>
          <w:marBottom w:val="0"/>
          <w:divBdr>
            <w:top w:val="none" w:sz="0" w:space="0" w:color="auto"/>
            <w:left w:val="none" w:sz="0" w:space="0" w:color="auto"/>
            <w:bottom w:val="none" w:sz="0" w:space="0" w:color="auto"/>
            <w:right w:val="none" w:sz="0" w:space="0" w:color="auto"/>
          </w:divBdr>
        </w:div>
        <w:div w:id="1247618132">
          <w:marLeft w:val="720"/>
          <w:marRight w:val="0"/>
          <w:marTop w:val="0"/>
          <w:marBottom w:val="0"/>
          <w:divBdr>
            <w:top w:val="none" w:sz="0" w:space="0" w:color="auto"/>
            <w:left w:val="none" w:sz="0" w:space="0" w:color="auto"/>
            <w:bottom w:val="none" w:sz="0" w:space="0" w:color="auto"/>
            <w:right w:val="none" w:sz="0" w:space="0" w:color="auto"/>
          </w:divBdr>
        </w:div>
        <w:div w:id="2090885444">
          <w:marLeft w:val="720"/>
          <w:marRight w:val="0"/>
          <w:marTop w:val="0"/>
          <w:marBottom w:val="0"/>
          <w:divBdr>
            <w:top w:val="none" w:sz="0" w:space="0" w:color="auto"/>
            <w:left w:val="none" w:sz="0" w:space="0" w:color="auto"/>
            <w:bottom w:val="none" w:sz="0" w:space="0" w:color="auto"/>
            <w:right w:val="none" w:sz="0" w:space="0" w:color="auto"/>
          </w:divBdr>
        </w:div>
        <w:div w:id="2107844034">
          <w:marLeft w:val="720"/>
          <w:marRight w:val="0"/>
          <w:marTop w:val="0"/>
          <w:marBottom w:val="0"/>
          <w:divBdr>
            <w:top w:val="none" w:sz="0" w:space="0" w:color="auto"/>
            <w:left w:val="none" w:sz="0" w:space="0" w:color="auto"/>
            <w:bottom w:val="none" w:sz="0" w:space="0" w:color="auto"/>
            <w:right w:val="none" w:sz="0" w:space="0" w:color="auto"/>
          </w:divBdr>
        </w:div>
      </w:divsChild>
    </w:div>
    <w:div w:id="650599111">
      <w:bodyDiv w:val="1"/>
      <w:marLeft w:val="0"/>
      <w:marRight w:val="0"/>
      <w:marTop w:val="0"/>
      <w:marBottom w:val="0"/>
      <w:divBdr>
        <w:top w:val="none" w:sz="0" w:space="0" w:color="auto"/>
        <w:left w:val="none" w:sz="0" w:space="0" w:color="auto"/>
        <w:bottom w:val="none" w:sz="0" w:space="0" w:color="auto"/>
        <w:right w:val="none" w:sz="0" w:space="0" w:color="auto"/>
      </w:divBdr>
    </w:div>
    <w:div w:id="702902568">
      <w:bodyDiv w:val="1"/>
      <w:marLeft w:val="0"/>
      <w:marRight w:val="0"/>
      <w:marTop w:val="0"/>
      <w:marBottom w:val="0"/>
      <w:divBdr>
        <w:top w:val="none" w:sz="0" w:space="0" w:color="auto"/>
        <w:left w:val="none" w:sz="0" w:space="0" w:color="auto"/>
        <w:bottom w:val="none" w:sz="0" w:space="0" w:color="auto"/>
        <w:right w:val="none" w:sz="0" w:space="0" w:color="auto"/>
      </w:divBdr>
    </w:div>
    <w:div w:id="740254099">
      <w:bodyDiv w:val="1"/>
      <w:marLeft w:val="0"/>
      <w:marRight w:val="0"/>
      <w:marTop w:val="0"/>
      <w:marBottom w:val="0"/>
      <w:divBdr>
        <w:top w:val="none" w:sz="0" w:space="0" w:color="auto"/>
        <w:left w:val="none" w:sz="0" w:space="0" w:color="auto"/>
        <w:bottom w:val="none" w:sz="0" w:space="0" w:color="auto"/>
        <w:right w:val="none" w:sz="0" w:space="0" w:color="auto"/>
      </w:divBdr>
    </w:div>
    <w:div w:id="745879123">
      <w:bodyDiv w:val="1"/>
      <w:marLeft w:val="0"/>
      <w:marRight w:val="0"/>
      <w:marTop w:val="0"/>
      <w:marBottom w:val="0"/>
      <w:divBdr>
        <w:top w:val="none" w:sz="0" w:space="0" w:color="auto"/>
        <w:left w:val="none" w:sz="0" w:space="0" w:color="auto"/>
        <w:bottom w:val="none" w:sz="0" w:space="0" w:color="auto"/>
        <w:right w:val="none" w:sz="0" w:space="0" w:color="auto"/>
      </w:divBdr>
      <w:divsChild>
        <w:div w:id="193352545">
          <w:marLeft w:val="547"/>
          <w:marRight w:val="0"/>
          <w:marTop w:val="0"/>
          <w:marBottom w:val="0"/>
          <w:divBdr>
            <w:top w:val="none" w:sz="0" w:space="0" w:color="auto"/>
            <w:left w:val="none" w:sz="0" w:space="0" w:color="auto"/>
            <w:bottom w:val="none" w:sz="0" w:space="0" w:color="auto"/>
            <w:right w:val="none" w:sz="0" w:space="0" w:color="auto"/>
          </w:divBdr>
        </w:div>
        <w:div w:id="820971782">
          <w:marLeft w:val="547"/>
          <w:marRight w:val="0"/>
          <w:marTop w:val="0"/>
          <w:marBottom w:val="0"/>
          <w:divBdr>
            <w:top w:val="none" w:sz="0" w:space="0" w:color="auto"/>
            <w:left w:val="none" w:sz="0" w:space="0" w:color="auto"/>
            <w:bottom w:val="none" w:sz="0" w:space="0" w:color="auto"/>
            <w:right w:val="none" w:sz="0" w:space="0" w:color="auto"/>
          </w:divBdr>
        </w:div>
      </w:divsChild>
    </w:div>
    <w:div w:id="782381877">
      <w:bodyDiv w:val="1"/>
      <w:marLeft w:val="0"/>
      <w:marRight w:val="0"/>
      <w:marTop w:val="0"/>
      <w:marBottom w:val="0"/>
      <w:divBdr>
        <w:top w:val="none" w:sz="0" w:space="0" w:color="auto"/>
        <w:left w:val="none" w:sz="0" w:space="0" w:color="auto"/>
        <w:bottom w:val="none" w:sz="0" w:space="0" w:color="auto"/>
        <w:right w:val="none" w:sz="0" w:space="0" w:color="auto"/>
      </w:divBdr>
    </w:div>
    <w:div w:id="808286392">
      <w:bodyDiv w:val="1"/>
      <w:marLeft w:val="0"/>
      <w:marRight w:val="0"/>
      <w:marTop w:val="0"/>
      <w:marBottom w:val="0"/>
      <w:divBdr>
        <w:top w:val="none" w:sz="0" w:space="0" w:color="auto"/>
        <w:left w:val="none" w:sz="0" w:space="0" w:color="auto"/>
        <w:bottom w:val="none" w:sz="0" w:space="0" w:color="auto"/>
        <w:right w:val="none" w:sz="0" w:space="0" w:color="auto"/>
      </w:divBdr>
    </w:div>
    <w:div w:id="834761731">
      <w:bodyDiv w:val="1"/>
      <w:marLeft w:val="0"/>
      <w:marRight w:val="0"/>
      <w:marTop w:val="0"/>
      <w:marBottom w:val="0"/>
      <w:divBdr>
        <w:top w:val="none" w:sz="0" w:space="0" w:color="auto"/>
        <w:left w:val="none" w:sz="0" w:space="0" w:color="auto"/>
        <w:bottom w:val="none" w:sz="0" w:space="0" w:color="auto"/>
        <w:right w:val="none" w:sz="0" w:space="0" w:color="auto"/>
      </w:divBdr>
    </w:div>
    <w:div w:id="858591661">
      <w:bodyDiv w:val="1"/>
      <w:marLeft w:val="0"/>
      <w:marRight w:val="0"/>
      <w:marTop w:val="0"/>
      <w:marBottom w:val="0"/>
      <w:divBdr>
        <w:top w:val="none" w:sz="0" w:space="0" w:color="auto"/>
        <w:left w:val="none" w:sz="0" w:space="0" w:color="auto"/>
        <w:bottom w:val="none" w:sz="0" w:space="0" w:color="auto"/>
        <w:right w:val="none" w:sz="0" w:space="0" w:color="auto"/>
      </w:divBdr>
    </w:div>
    <w:div w:id="861472907">
      <w:bodyDiv w:val="1"/>
      <w:marLeft w:val="0"/>
      <w:marRight w:val="0"/>
      <w:marTop w:val="0"/>
      <w:marBottom w:val="0"/>
      <w:divBdr>
        <w:top w:val="none" w:sz="0" w:space="0" w:color="auto"/>
        <w:left w:val="none" w:sz="0" w:space="0" w:color="auto"/>
        <w:bottom w:val="none" w:sz="0" w:space="0" w:color="auto"/>
        <w:right w:val="none" w:sz="0" w:space="0" w:color="auto"/>
      </w:divBdr>
    </w:div>
    <w:div w:id="891236317">
      <w:bodyDiv w:val="1"/>
      <w:marLeft w:val="0"/>
      <w:marRight w:val="0"/>
      <w:marTop w:val="0"/>
      <w:marBottom w:val="0"/>
      <w:divBdr>
        <w:top w:val="none" w:sz="0" w:space="0" w:color="auto"/>
        <w:left w:val="none" w:sz="0" w:space="0" w:color="auto"/>
        <w:bottom w:val="none" w:sz="0" w:space="0" w:color="auto"/>
        <w:right w:val="none" w:sz="0" w:space="0" w:color="auto"/>
      </w:divBdr>
    </w:div>
    <w:div w:id="897787404">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1011375945">
      <w:bodyDiv w:val="1"/>
      <w:marLeft w:val="0"/>
      <w:marRight w:val="0"/>
      <w:marTop w:val="0"/>
      <w:marBottom w:val="0"/>
      <w:divBdr>
        <w:top w:val="none" w:sz="0" w:space="0" w:color="auto"/>
        <w:left w:val="none" w:sz="0" w:space="0" w:color="auto"/>
        <w:bottom w:val="none" w:sz="0" w:space="0" w:color="auto"/>
        <w:right w:val="none" w:sz="0" w:space="0" w:color="auto"/>
      </w:divBdr>
    </w:div>
    <w:div w:id="1017123998">
      <w:bodyDiv w:val="1"/>
      <w:marLeft w:val="0"/>
      <w:marRight w:val="0"/>
      <w:marTop w:val="0"/>
      <w:marBottom w:val="0"/>
      <w:divBdr>
        <w:top w:val="none" w:sz="0" w:space="0" w:color="auto"/>
        <w:left w:val="none" w:sz="0" w:space="0" w:color="auto"/>
        <w:bottom w:val="none" w:sz="0" w:space="0" w:color="auto"/>
        <w:right w:val="none" w:sz="0" w:space="0" w:color="auto"/>
      </w:divBdr>
    </w:div>
    <w:div w:id="1049962747">
      <w:bodyDiv w:val="1"/>
      <w:marLeft w:val="0"/>
      <w:marRight w:val="0"/>
      <w:marTop w:val="0"/>
      <w:marBottom w:val="0"/>
      <w:divBdr>
        <w:top w:val="none" w:sz="0" w:space="0" w:color="auto"/>
        <w:left w:val="none" w:sz="0" w:space="0" w:color="auto"/>
        <w:bottom w:val="none" w:sz="0" w:space="0" w:color="auto"/>
        <w:right w:val="none" w:sz="0" w:space="0" w:color="auto"/>
      </w:divBdr>
      <w:divsChild>
        <w:div w:id="729113042">
          <w:marLeft w:val="720"/>
          <w:marRight w:val="0"/>
          <w:marTop w:val="115"/>
          <w:marBottom w:val="0"/>
          <w:divBdr>
            <w:top w:val="none" w:sz="0" w:space="0" w:color="auto"/>
            <w:left w:val="none" w:sz="0" w:space="0" w:color="auto"/>
            <w:bottom w:val="none" w:sz="0" w:space="0" w:color="auto"/>
            <w:right w:val="none" w:sz="0" w:space="0" w:color="auto"/>
          </w:divBdr>
        </w:div>
        <w:div w:id="10228820">
          <w:marLeft w:val="720"/>
          <w:marRight w:val="0"/>
          <w:marTop w:val="115"/>
          <w:marBottom w:val="0"/>
          <w:divBdr>
            <w:top w:val="none" w:sz="0" w:space="0" w:color="auto"/>
            <w:left w:val="none" w:sz="0" w:space="0" w:color="auto"/>
            <w:bottom w:val="none" w:sz="0" w:space="0" w:color="auto"/>
            <w:right w:val="none" w:sz="0" w:space="0" w:color="auto"/>
          </w:divBdr>
        </w:div>
        <w:div w:id="1744253198">
          <w:marLeft w:val="720"/>
          <w:marRight w:val="0"/>
          <w:marTop w:val="115"/>
          <w:marBottom w:val="0"/>
          <w:divBdr>
            <w:top w:val="none" w:sz="0" w:space="0" w:color="auto"/>
            <w:left w:val="none" w:sz="0" w:space="0" w:color="auto"/>
            <w:bottom w:val="none" w:sz="0" w:space="0" w:color="auto"/>
            <w:right w:val="none" w:sz="0" w:space="0" w:color="auto"/>
          </w:divBdr>
        </w:div>
        <w:div w:id="1841845696">
          <w:marLeft w:val="720"/>
          <w:marRight w:val="0"/>
          <w:marTop w:val="115"/>
          <w:marBottom w:val="0"/>
          <w:divBdr>
            <w:top w:val="none" w:sz="0" w:space="0" w:color="auto"/>
            <w:left w:val="none" w:sz="0" w:space="0" w:color="auto"/>
            <w:bottom w:val="none" w:sz="0" w:space="0" w:color="auto"/>
            <w:right w:val="none" w:sz="0" w:space="0" w:color="auto"/>
          </w:divBdr>
        </w:div>
      </w:divsChild>
    </w:div>
    <w:div w:id="1076319086">
      <w:bodyDiv w:val="1"/>
      <w:marLeft w:val="0"/>
      <w:marRight w:val="0"/>
      <w:marTop w:val="0"/>
      <w:marBottom w:val="0"/>
      <w:divBdr>
        <w:top w:val="none" w:sz="0" w:space="0" w:color="auto"/>
        <w:left w:val="none" w:sz="0" w:space="0" w:color="auto"/>
        <w:bottom w:val="none" w:sz="0" w:space="0" w:color="auto"/>
        <w:right w:val="none" w:sz="0" w:space="0" w:color="auto"/>
      </w:divBdr>
    </w:div>
    <w:div w:id="1102645988">
      <w:bodyDiv w:val="1"/>
      <w:marLeft w:val="0"/>
      <w:marRight w:val="0"/>
      <w:marTop w:val="0"/>
      <w:marBottom w:val="0"/>
      <w:divBdr>
        <w:top w:val="none" w:sz="0" w:space="0" w:color="auto"/>
        <w:left w:val="none" w:sz="0" w:space="0" w:color="auto"/>
        <w:bottom w:val="none" w:sz="0" w:space="0" w:color="auto"/>
        <w:right w:val="none" w:sz="0" w:space="0" w:color="auto"/>
      </w:divBdr>
    </w:div>
    <w:div w:id="1136486240">
      <w:bodyDiv w:val="1"/>
      <w:marLeft w:val="0"/>
      <w:marRight w:val="0"/>
      <w:marTop w:val="0"/>
      <w:marBottom w:val="0"/>
      <w:divBdr>
        <w:top w:val="none" w:sz="0" w:space="0" w:color="auto"/>
        <w:left w:val="none" w:sz="0" w:space="0" w:color="auto"/>
        <w:bottom w:val="none" w:sz="0" w:space="0" w:color="auto"/>
        <w:right w:val="none" w:sz="0" w:space="0" w:color="auto"/>
      </w:divBdr>
      <w:divsChild>
        <w:div w:id="1830442539">
          <w:marLeft w:val="547"/>
          <w:marRight w:val="0"/>
          <w:marTop w:val="0"/>
          <w:marBottom w:val="0"/>
          <w:divBdr>
            <w:top w:val="none" w:sz="0" w:space="0" w:color="auto"/>
            <w:left w:val="none" w:sz="0" w:space="0" w:color="auto"/>
            <w:bottom w:val="none" w:sz="0" w:space="0" w:color="auto"/>
            <w:right w:val="none" w:sz="0" w:space="0" w:color="auto"/>
          </w:divBdr>
        </w:div>
        <w:div w:id="766387014">
          <w:marLeft w:val="547"/>
          <w:marRight w:val="0"/>
          <w:marTop w:val="0"/>
          <w:marBottom w:val="0"/>
          <w:divBdr>
            <w:top w:val="none" w:sz="0" w:space="0" w:color="auto"/>
            <w:left w:val="none" w:sz="0" w:space="0" w:color="auto"/>
            <w:bottom w:val="none" w:sz="0" w:space="0" w:color="auto"/>
            <w:right w:val="none" w:sz="0" w:space="0" w:color="auto"/>
          </w:divBdr>
        </w:div>
      </w:divsChild>
    </w:div>
    <w:div w:id="1155801688">
      <w:bodyDiv w:val="1"/>
      <w:marLeft w:val="0"/>
      <w:marRight w:val="0"/>
      <w:marTop w:val="0"/>
      <w:marBottom w:val="0"/>
      <w:divBdr>
        <w:top w:val="none" w:sz="0" w:space="0" w:color="auto"/>
        <w:left w:val="none" w:sz="0" w:space="0" w:color="auto"/>
        <w:bottom w:val="none" w:sz="0" w:space="0" w:color="auto"/>
        <w:right w:val="none" w:sz="0" w:space="0" w:color="auto"/>
      </w:divBdr>
    </w:div>
    <w:div w:id="1166744297">
      <w:bodyDiv w:val="1"/>
      <w:marLeft w:val="0"/>
      <w:marRight w:val="0"/>
      <w:marTop w:val="0"/>
      <w:marBottom w:val="0"/>
      <w:divBdr>
        <w:top w:val="none" w:sz="0" w:space="0" w:color="auto"/>
        <w:left w:val="none" w:sz="0" w:space="0" w:color="auto"/>
        <w:bottom w:val="none" w:sz="0" w:space="0" w:color="auto"/>
        <w:right w:val="none" w:sz="0" w:space="0" w:color="auto"/>
      </w:divBdr>
    </w:div>
    <w:div w:id="1188642096">
      <w:bodyDiv w:val="1"/>
      <w:marLeft w:val="0"/>
      <w:marRight w:val="0"/>
      <w:marTop w:val="0"/>
      <w:marBottom w:val="0"/>
      <w:divBdr>
        <w:top w:val="none" w:sz="0" w:space="0" w:color="auto"/>
        <w:left w:val="none" w:sz="0" w:space="0" w:color="auto"/>
        <w:bottom w:val="none" w:sz="0" w:space="0" w:color="auto"/>
        <w:right w:val="none" w:sz="0" w:space="0" w:color="auto"/>
      </w:divBdr>
      <w:divsChild>
        <w:div w:id="2056585516">
          <w:marLeft w:val="547"/>
          <w:marRight w:val="0"/>
          <w:marTop w:val="0"/>
          <w:marBottom w:val="0"/>
          <w:divBdr>
            <w:top w:val="none" w:sz="0" w:space="0" w:color="auto"/>
            <w:left w:val="none" w:sz="0" w:space="0" w:color="auto"/>
            <w:bottom w:val="none" w:sz="0" w:space="0" w:color="auto"/>
            <w:right w:val="none" w:sz="0" w:space="0" w:color="auto"/>
          </w:divBdr>
        </w:div>
        <w:div w:id="1780023897">
          <w:marLeft w:val="547"/>
          <w:marRight w:val="0"/>
          <w:marTop w:val="0"/>
          <w:marBottom w:val="0"/>
          <w:divBdr>
            <w:top w:val="none" w:sz="0" w:space="0" w:color="auto"/>
            <w:left w:val="none" w:sz="0" w:space="0" w:color="auto"/>
            <w:bottom w:val="none" w:sz="0" w:space="0" w:color="auto"/>
            <w:right w:val="none" w:sz="0" w:space="0" w:color="auto"/>
          </w:divBdr>
        </w:div>
      </w:divsChild>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203714540">
      <w:bodyDiv w:val="1"/>
      <w:marLeft w:val="0"/>
      <w:marRight w:val="0"/>
      <w:marTop w:val="0"/>
      <w:marBottom w:val="0"/>
      <w:divBdr>
        <w:top w:val="none" w:sz="0" w:space="0" w:color="auto"/>
        <w:left w:val="none" w:sz="0" w:space="0" w:color="auto"/>
        <w:bottom w:val="none" w:sz="0" w:space="0" w:color="auto"/>
        <w:right w:val="none" w:sz="0" w:space="0" w:color="auto"/>
      </w:divBdr>
      <w:divsChild>
        <w:div w:id="105656268">
          <w:marLeft w:val="720"/>
          <w:marRight w:val="0"/>
          <w:marTop w:val="115"/>
          <w:marBottom w:val="0"/>
          <w:divBdr>
            <w:top w:val="none" w:sz="0" w:space="0" w:color="auto"/>
            <w:left w:val="none" w:sz="0" w:space="0" w:color="auto"/>
            <w:bottom w:val="none" w:sz="0" w:space="0" w:color="auto"/>
            <w:right w:val="none" w:sz="0" w:space="0" w:color="auto"/>
          </w:divBdr>
        </w:div>
        <w:div w:id="1173030747">
          <w:marLeft w:val="720"/>
          <w:marRight w:val="0"/>
          <w:marTop w:val="115"/>
          <w:marBottom w:val="0"/>
          <w:divBdr>
            <w:top w:val="none" w:sz="0" w:space="0" w:color="auto"/>
            <w:left w:val="none" w:sz="0" w:space="0" w:color="auto"/>
            <w:bottom w:val="none" w:sz="0" w:space="0" w:color="auto"/>
            <w:right w:val="none" w:sz="0" w:space="0" w:color="auto"/>
          </w:divBdr>
        </w:div>
      </w:divsChild>
    </w:div>
    <w:div w:id="1204290996">
      <w:bodyDiv w:val="1"/>
      <w:marLeft w:val="0"/>
      <w:marRight w:val="0"/>
      <w:marTop w:val="0"/>
      <w:marBottom w:val="0"/>
      <w:divBdr>
        <w:top w:val="none" w:sz="0" w:space="0" w:color="auto"/>
        <w:left w:val="none" w:sz="0" w:space="0" w:color="auto"/>
        <w:bottom w:val="none" w:sz="0" w:space="0" w:color="auto"/>
        <w:right w:val="none" w:sz="0" w:space="0" w:color="auto"/>
      </w:divBdr>
      <w:divsChild>
        <w:div w:id="1365982020">
          <w:marLeft w:val="547"/>
          <w:marRight w:val="0"/>
          <w:marTop w:val="0"/>
          <w:marBottom w:val="0"/>
          <w:divBdr>
            <w:top w:val="none" w:sz="0" w:space="0" w:color="auto"/>
            <w:left w:val="none" w:sz="0" w:space="0" w:color="auto"/>
            <w:bottom w:val="none" w:sz="0" w:space="0" w:color="auto"/>
            <w:right w:val="none" w:sz="0" w:space="0" w:color="auto"/>
          </w:divBdr>
        </w:div>
        <w:div w:id="870604182">
          <w:marLeft w:val="547"/>
          <w:marRight w:val="0"/>
          <w:marTop w:val="0"/>
          <w:marBottom w:val="0"/>
          <w:divBdr>
            <w:top w:val="none" w:sz="0" w:space="0" w:color="auto"/>
            <w:left w:val="none" w:sz="0" w:space="0" w:color="auto"/>
            <w:bottom w:val="none" w:sz="0" w:space="0" w:color="auto"/>
            <w:right w:val="none" w:sz="0" w:space="0" w:color="auto"/>
          </w:divBdr>
        </w:div>
        <w:div w:id="867253263">
          <w:marLeft w:val="547"/>
          <w:marRight w:val="0"/>
          <w:marTop w:val="0"/>
          <w:marBottom w:val="0"/>
          <w:divBdr>
            <w:top w:val="none" w:sz="0" w:space="0" w:color="auto"/>
            <w:left w:val="none" w:sz="0" w:space="0" w:color="auto"/>
            <w:bottom w:val="none" w:sz="0" w:space="0" w:color="auto"/>
            <w:right w:val="none" w:sz="0" w:space="0" w:color="auto"/>
          </w:divBdr>
        </w:div>
        <w:div w:id="1715810679">
          <w:marLeft w:val="547"/>
          <w:marRight w:val="0"/>
          <w:marTop w:val="0"/>
          <w:marBottom w:val="0"/>
          <w:divBdr>
            <w:top w:val="none" w:sz="0" w:space="0" w:color="auto"/>
            <w:left w:val="none" w:sz="0" w:space="0" w:color="auto"/>
            <w:bottom w:val="none" w:sz="0" w:space="0" w:color="auto"/>
            <w:right w:val="none" w:sz="0" w:space="0" w:color="auto"/>
          </w:divBdr>
        </w:div>
      </w:divsChild>
    </w:div>
    <w:div w:id="1212696026">
      <w:bodyDiv w:val="1"/>
      <w:marLeft w:val="0"/>
      <w:marRight w:val="0"/>
      <w:marTop w:val="0"/>
      <w:marBottom w:val="0"/>
      <w:divBdr>
        <w:top w:val="none" w:sz="0" w:space="0" w:color="auto"/>
        <w:left w:val="none" w:sz="0" w:space="0" w:color="auto"/>
        <w:bottom w:val="none" w:sz="0" w:space="0" w:color="auto"/>
        <w:right w:val="none" w:sz="0" w:space="0" w:color="auto"/>
      </w:divBdr>
      <w:divsChild>
        <w:div w:id="643848054">
          <w:marLeft w:val="547"/>
          <w:marRight w:val="0"/>
          <w:marTop w:val="0"/>
          <w:marBottom w:val="0"/>
          <w:divBdr>
            <w:top w:val="none" w:sz="0" w:space="0" w:color="auto"/>
            <w:left w:val="none" w:sz="0" w:space="0" w:color="auto"/>
            <w:bottom w:val="none" w:sz="0" w:space="0" w:color="auto"/>
            <w:right w:val="none" w:sz="0" w:space="0" w:color="auto"/>
          </w:divBdr>
        </w:div>
        <w:div w:id="386150586">
          <w:marLeft w:val="547"/>
          <w:marRight w:val="0"/>
          <w:marTop w:val="0"/>
          <w:marBottom w:val="0"/>
          <w:divBdr>
            <w:top w:val="none" w:sz="0" w:space="0" w:color="auto"/>
            <w:left w:val="none" w:sz="0" w:space="0" w:color="auto"/>
            <w:bottom w:val="none" w:sz="0" w:space="0" w:color="auto"/>
            <w:right w:val="none" w:sz="0" w:space="0" w:color="auto"/>
          </w:divBdr>
        </w:div>
        <w:div w:id="1959411958">
          <w:marLeft w:val="547"/>
          <w:marRight w:val="0"/>
          <w:marTop w:val="0"/>
          <w:marBottom w:val="0"/>
          <w:divBdr>
            <w:top w:val="none" w:sz="0" w:space="0" w:color="auto"/>
            <w:left w:val="none" w:sz="0" w:space="0" w:color="auto"/>
            <w:bottom w:val="none" w:sz="0" w:space="0" w:color="auto"/>
            <w:right w:val="none" w:sz="0" w:space="0" w:color="auto"/>
          </w:divBdr>
        </w:div>
      </w:divsChild>
    </w:div>
    <w:div w:id="1265041638">
      <w:bodyDiv w:val="1"/>
      <w:marLeft w:val="0"/>
      <w:marRight w:val="0"/>
      <w:marTop w:val="0"/>
      <w:marBottom w:val="0"/>
      <w:divBdr>
        <w:top w:val="none" w:sz="0" w:space="0" w:color="auto"/>
        <w:left w:val="none" w:sz="0" w:space="0" w:color="auto"/>
        <w:bottom w:val="none" w:sz="0" w:space="0" w:color="auto"/>
        <w:right w:val="none" w:sz="0" w:space="0" w:color="auto"/>
      </w:divBdr>
    </w:div>
    <w:div w:id="1298730318">
      <w:bodyDiv w:val="1"/>
      <w:marLeft w:val="0"/>
      <w:marRight w:val="0"/>
      <w:marTop w:val="0"/>
      <w:marBottom w:val="0"/>
      <w:divBdr>
        <w:top w:val="none" w:sz="0" w:space="0" w:color="auto"/>
        <w:left w:val="none" w:sz="0" w:space="0" w:color="auto"/>
        <w:bottom w:val="none" w:sz="0" w:space="0" w:color="auto"/>
        <w:right w:val="none" w:sz="0" w:space="0" w:color="auto"/>
      </w:divBdr>
    </w:div>
    <w:div w:id="1299644871">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426465269">
      <w:bodyDiv w:val="1"/>
      <w:marLeft w:val="0"/>
      <w:marRight w:val="0"/>
      <w:marTop w:val="0"/>
      <w:marBottom w:val="0"/>
      <w:divBdr>
        <w:top w:val="none" w:sz="0" w:space="0" w:color="auto"/>
        <w:left w:val="none" w:sz="0" w:space="0" w:color="auto"/>
        <w:bottom w:val="none" w:sz="0" w:space="0" w:color="auto"/>
        <w:right w:val="none" w:sz="0" w:space="0" w:color="auto"/>
      </w:divBdr>
    </w:div>
    <w:div w:id="1481649687">
      <w:bodyDiv w:val="1"/>
      <w:marLeft w:val="0"/>
      <w:marRight w:val="0"/>
      <w:marTop w:val="0"/>
      <w:marBottom w:val="0"/>
      <w:divBdr>
        <w:top w:val="none" w:sz="0" w:space="0" w:color="auto"/>
        <w:left w:val="none" w:sz="0" w:space="0" w:color="auto"/>
        <w:bottom w:val="none" w:sz="0" w:space="0" w:color="auto"/>
        <w:right w:val="none" w:sz="0" w:space="0" w:color="auto"/>
      </w:divBdr>
    </w:div>
    <w:div w:id="1485589586">
      <w:bodyDiv w:val="1"/>
      <w:marLeft w:val="0"/>
      <w:marRight w:val="0"/>
      <w:marTop w:val="0"/>
      <w:marBottom w:val="0"/>
      <w:divBdr>
        <w:top w:val="none" w:sz="0" w:space="0" w:color="auto"/>
        <w:left w:val="none" w:sz="0" w:space="0" w:color="auto"/>
        <w:bottom w:val="none" w:sz="0" w:space="0" w:color="auto"/>
        <w:right w:val="none" w:sz="0" w:space="0" w:color="auto"/>
      </w:divBdr>
    </w:div>
    <w:div w:id="1533495375">
      <w:bodyDiv w:val="1"/>
      <w:marLeft w:val="0"/>
      <w:marRight w:val="0"/>
      <w:marTop w:val="0"/>
      <w:marBottom w:val="0"/>
      <w:divBdr>
        <w:top w:val="none" w:sz="0" w:space="0" w:color="auto"/>
        <w:left w:val="none" w:sz="0" w:space="0" w:color="auto"/>
        <w:bottom w:val="none" w:sz="0" w:space="0" w:color="auto"/>
        <w:right w:val="none" w:sz="0" w:space="0" w:color="auto"/>
      </w:divBdr>
    </w:div>
    <w:div w:id="1570378931">
      <w:bodyDiv w:val="1"/>
      <w:marLeft w:val="0"/>
      <w:marRight w:val="0"/>
      <w:marTop w:val="0"/>
      <w:marBottom w:val="0"/>
      <w:divBdr>
        <w:top w:val="none" w:sz="0" w:space="0" w:color="auto"/>
        <w:left w:val="none" w:sz="0" w:space="0" w:color="auto"/>
        <w:bottom w:val="none" w:sz="0" w:space="0" w:color="auto"/>
        <w:right w:val="none" w:sz="0" w:space="0" w:color="auto"/>
      </w:divBdr>
    </w:div>
    <w:div w:id="1625506121">
      <w:bodyDiv w:val="1"/>
      <w:marLeft w:val="0"/>
      <w:marRight w:val="0"/>
      <w:marTop w:val="0"/>
      <w:marBottom w:val="0"/>
      <w:divBdr>
        <w:top w:val="none" w:sz="0" w:space="0" w:color="auto"/>
        <w:left w:val="none" w:sz="0" w:space="0" w:color="auto"/>
        <w:bottom w:val="none" w:sz="0" w:space="0" w:color="auto"/>
        <w:right w:val="none" w:sz="0" w:space="0" w:color="auto"/>
      </w:divBdr>
    </w:div>
    <w:div w:id="1688171390">
      <w:bodyDiv w:val="1"/>
      <w:marLeft w:val="0"/>
      <w:marRight w:val="0"/>
      <w:marTop w:val="0"/>
      <w:marBottom w:val="0"/>
      <w:divBdr>
        <w:top w:val="none" w:sz="0" w:space="0" w:color="auto"/>
        <w:left w:val="none" w:sz="0" w:space="0" w:color="auto"/>
        <w:bottom w:val="none" w:sz="0" w:space="0" w:color="auto"/>
        <w:right w:val="none" w:sz="0" w:space="0" w:color="auto"/>
      </w:divBdr>
    </w:div>
    <w:div w:id="1706980011">
      <w:bodyDiv w:val="1"/>
      <w:marLeft w:val="0"/>
      <w:marRight w:val="0"/>
      <w:marTop w:val="0"/>
      <w:marBottom w:val="0"/>
      <w:divBdr>
        <w:top w:val="none" w:sz="0" w:space="0" w:color="auto"/>
        <w:left w:val="none" w:sz="0" w:space="0" w:color="auto"/>
        <w:bottom w:val="none" w:sz="0" w:space="0" w:color="auto"/>
        <w:right w:val="none" w:sz="0" w:space="0" w:color="auto"/>
      </w:divBdr>
    </w:div>
    <w:div w:id="1804423262">
      <w:bodyDiv w:val="1"/>
      <w:marLeft w:val="0"/>
      <w:marRight w:val="0"/>
      <w:marTop w:val="0"/>
      <w:marBottom w:val="0"/>
      <w:divBdr>
        <w:top w:val="none" w:sz="0" w:space="0" w:color="auto"/>
        <w:left w:val="none" w:sz="0" w:space="0" w:color="auto"/>
        <w:bottom w:val="none" w:sz="0" w:space="0" w:color="auto"/>
        <w:right w:val="none" w:sz="0" w:space="0" w:color="auto"/>
      </w:divBdr>
    </w:div>
    <w:div w:id="1822304650">
      <w:bodyDiv w:val="1"/>
      <w:marLeft w:val="0"/>
      <w:marRight w:val="0"/>
      <w:marTop w:val="0"/>
      <w:marBottom w:val="0"/>
      <w:divBdr>
        <w:top w:val="none" w:sz="0" w:space="0" w:color="auto"/>
        <w:left w:val="none" w:sz="0" w:space="0" w:color="auto"/>
        <w:bottom w:val="none" w:sz="0" w:space="0" w:color="auto"/>
        <w:right w:val="none" w:sz="0" w:space="0" w:color="auto"/>
      </w:divBdr>
    </w:div>
    <w:div w:id="1834757758">
      <w:bodyDiv w:val="1"/>
      <w:marLeft w:val="0"/>
      <w:marRight w:val="0"/>
      <w:marTop w:val="0"/>
      <w:marBottom w:val="0"/>
      <w:divBdr>
        <w:top w:val="none" w:sz="0" w:space="0" w:color="auto"/>
        <w:left w:val="none" w:sz="0" w:space="0" w:color="auto"/>
        <w:bottom w:val="none" w:sz="0" w:space="0" w:color="auto"/>
        <w:right w:val="none" w:sz="0" w:space="0" w:color="auto"/>
      </w:divBdr>
      <w:divsChild>
        <w:div w:id="344289484">
          <w:marLeft w:val="547"/>
          <w:marRight w:val="0"/>
          <w:marTop w:val="0"/>
          <w:marBottom w:val="0"/>
          <w:divBdr>
            <w:top w:val="none" w:sz="0" w:space="0" w:color="auto"/>
            <w:left w:val="none" w:sz="0" w:space="0" w:color="auto"/>
            <w:bottom w:val="none" w:sz="0" w:space="0" w:color="auto"/>
            <w:right w:val="none" w:sz="0" w:space="0" w:color="auto"/>
          </w:divBdr>
        </w:div>
        <w:div w:id="693922252">
          <w:marLeft w:val="547"/>
          <w:marRight w:val="0"/>
          <w:marTop w:val="0"/>
          <w:marBottom w:val="0"/>
          <w:divBdr>
            <w:top w:val="none" w:sz="0" w:space="0" w:color="auto"/>
            <w:left w:val="none" w:sz="0" w:space="0" w:color="auto"/>
            <w:bottom w:val="none" w:sz="0" w:space="0" w:color="auto"/>
            <w:right w:val="none" w:sz="0" w:space="0" w:color="auto"/>
          </w:divBdr>
        </w:div>
      </w:divsChild>
    </w:div>
    <w:div w:id="1859616364">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24294179">
      <w:bodyDiv w:val="1"/>
      <w:marLeft w:val="0"/>
      <w:marRight w:val="0"/>
      <w:marTop w:val="0"/>
      <w:marBottom w:val="0"/>
      <w:divBdr>
        <w:top w:val="none" w:sz="0" w:space="0" w:color="auto"/>
        <w:left w:val="none" w:sz="0" w:space="0" w:color="auto"/>
        <w:bottom w:val="none" w:sz="0" w:space="0" w:color="auto"/>
        <w:right w:val="none" w:sz="0" w:space="0" w:color="auto"/>
      </w:divBdr>
    </w:div>
    <w:div w:id="1930457313">
      <w:bodyDiv w:val="1"/>
      <w:marLeft w:val="0"/>
      <w:marRight w:val="0"/>
      <w:marTop w:val="0"/>
      <w:marBottom w:val="0"/>
      <w:divBdr>
        <w:top w:val="none" w:sz="0" w:space="0" w:color="auto"/>
        <w:left w:val="none" w:sz="0" w:space="0" w:color="auto"/>
        <w:bottom w:val="none" w:sz="0" w:space="0" w:color="auto"/>
        <w:right w:val="none" w:sz="0" w:space="0" w:color="auto"/>
      </w:divBdr>
    </w:div>
    <w:div w:id="1941330391">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44402547">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826328">
      <w:bodyDiv w:val="1"/>
      <w:marLeft w:val="0"/>
      <w:marRight w:val="0"/>
      <w:marTop w:val="0"/>
      <w:marBottom w:val="0"/>
      <w:divBdr>
        <w:top w:val="none" w:sz="0" w:space="0" w:color="auto"/>
        <w:left w:val="none" w:sz="0" w:space="0" w:color="auto"/>
        <w:bottom w:val="none" w:sz="0" w:space="0" w:color="auto"/>
        <w:right w:val="none" w:sz="0" w:space="0" w:color="auto"/>
      </w:divBdr>
    </w:div>
    <w:div w:id="213748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2.wdp"/><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hdphoto" Target="media/hdphoto1.wdp"/><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hdphoto" Target="media/hdphoto4.wdp"/><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2.xml"/><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30.jpeg"/><Relationship Id="rId52"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64</Pages>
  <Words>14218</Words>
  <Characters>79646</Characters>
  <Application>Microsoft Office Word</Application>
  <DocSecurity>0</DocSecurity>
  <Lines>663</Lines>
  <Paragraphs>187</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93677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Mitchell, Regina (DOE)</cp:lastModifiedBy>
  <cp:revision>8</cp:revision>
  <cp:lastPrinted>2024-04-29T13:58:00Z</cp:lastPrinted>
  <dcterms:created xsi:type="dcterms:W3CDTF">2024-05-01T16:59:00Z</dcterms:created>
  <dcterms:modified xsi:type="dcterms:W3CDTF">2024-05-20T14:12:00Z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