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EBE" w14:textId="77777777" w:rsidR="0058205B" w:rsidRPr="009F5581" w:rsidRDefault="0058205B" w:rsidP="0058205B">
      <w:pPr>
        <w:pStyle w:val="Heading1"/>
        <w:spacing w:before="0"/>
        <w:rPr>
          <w:rFonts w:ascii="Times New Roman" w:hAnsi="Times New Roman" w:cs="Times New Roman"/>
          <w:color w:val="auto"/>
          <w:sz w:val="24"/>
        </w:rPr>
      </w:pPr>
    </w:p>
    <w:p w14:paraId="1456E65D" w14:textId="77777777" w:rsidR="006E5942" w:rsidRDefault="006E5942" w:rsidP="0058205B">
      <w:pPr>
        <w:pStyle w:val="Heading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noProof/>
        </w:rPr>
        <w:drawing>
          <wp:inline distT="0" distB="0" distL="0" distR="0" wp14:anchorId="04AF76AF" wp14:editId="605E244D">
            <wp:extent cx="3705225" cy="24729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7826" cy="24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B1DD" w14:textId="655BF871" w:rsidR="0058205B" w:rsidRPr="00042F99" w:rsidRDefault="0058205B" w:rsidP="0058205B">
      <w:pPr>
        <w:pStyle w:val="Heading2"/>
        <w:jc w:val="center"/>
        <w:rPr>
          <w:rFonts w:ascii="Times New Roman" w:hAnsi="Times New Roman" w:cs="Times New Roman"/>
          <w:sz w:val="40"/>
          <w:szCs w:val="40"/>
        </w:rPr>
      </w:pPr>
      <w:r w:rsidRPr="00042F99">
        <w:rPr>
          <w:rFonts w:ascii="Times New Roman" w:hAnsi="Times New Roman" w:cs="Times New Roman"/>
          <w:color w:val="auto"/>
          <w:sz w:val="40"/>
          <w:szCs w:val="40"/>
        </w:rPr>
        <w:t>School Level Report Card</w:t>
      </w:r>
    </w:p>
    <w:p w14:paraId="579E6F32" w14:textId="77777777" w:rsidR="0058205B" w:rsidRPr="00042F99" w:rsidRDefault="0058205B" w:rsidP="0058205B">
      <w:pPr>
        <w:pStyle w:val="Heading2"/>
        <w:spacing w:after="360"/>
        <w:jc w:val="center"/>
        <w:rPr>
          <w:rFonts w:ascii="Times New Roman" w:hAnsi="Times New Roman" w:cs="Times New Roman"/>
          <w:sz w:val="40"/>
          <w:szCs w:val="40"/>
        </w:rPr>
      </w:pPr>
      <w:r w:rsidRPr="00042F99">
        <w:rPr>
          <w:rFonts w:ascii="Times New Roman" w:hAnsi="Times New Roman" w:cs="Times New Roman"/>
          <w:color w:val="auto"/>
          <w:sz w:val="40"/>
          <w:szCs w:val="40"/>
        </w:rPr>
        <w:t>Tool for the Triennial Assessment</w:t>
      </w:r>
    </w:p>
    <w:p w14:paraId="741CB5CA" w14:textId="6C582AA1" w:rsidR="0058205B" w:rsidRPr="00EE4EA8" w:rsidRDefault="0058205B" w:rsidP="0058205B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4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tool is intended to help schools track their degree of compliance to regulations and progress towards attaining the goals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their school division’s </w:t>
      </w:r>
      <w:r w:rsidRPr="00EE4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Local School Wellness Policy. Complete this tool at the school level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entering the requested information and selecting “Yes” or “No” in sections I-VI to indicate whether goals were obtained and/or guidelines were met. R</w:t>
      </w:r>
      <w:r w:rsidRPr="00EE4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eturn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completed tool </w:t>
      </w:r>
      <w:r w:rsidRPr="00EE4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the </w:t>
      </w:r>
      <w:r w:rsidR="008949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individual responsible for completing the division Triennial Assessment. </w:t>
      </w:r>
    </w:p>
    <w:p w14:paraId="0C77046A" w14:textId="77777777" w:rsidR="0058205B" w:rsidRPr="005C4F5C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>Division Name:</w:t>
      </w:r>
    </w:p>
    <w:p w14:paraId="4CF11E10" w14:textId="77777777" w:rsidR="0058205B" w:rsidRPr="005C4F5C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>School Name:</w:t>
      </w:r>
    </w:p>
    <w:p w14:paraId="591B378F" w14:textId="77777777" w:rsidR="0058205B" w:rsidRPr="005C4F5C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>Date of Evaluation:</w:t>
      </w:r>
    </w:p>
    <w:p w14:paraId="042F4A6F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>Select all grade levels in your school or select N/A i</w:t>
      </w:r>
      <w:r>
        <w:rPr>
          <w:rFonts w:ascii="Times New Roman" w:hAnsi="Times New Roman" w:cs="Times New Roman"/>
          <w:sz w:val="24"/>
          <w:szCs w:val="24"/>
        </w:rPr>
        <w:t xml:space="preserve">f ungraded: </w:t>
      </w:r>
    </w:p>
    <w:p w14:paraId="254743DE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58205B" w:rsidSect="00220EE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A035053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N/A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2D4E3B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Pre-K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EEB3F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5C">
        <w:rPr>
          <w:rFonts w:ascii="Times New Roman" w:hAnsi="Times New Roman" w:cs="Times New Roman"/>
          <w:sz w:val="24"/>
          <w:szCs w:val="24"/>
        </w:rPr>
        <w:t>K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7A33CA77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F5C">
        <w:rPr>
          <w:rFonts w:ascii="Times New Roman" w:hAnsi="Times New Roman" w:cs="Times New Roman"/>
          <w:sz w:val="24"/>
          <w:szCs w:val="24"/>
        </w:rPr>
        <w:t>1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2FEB3DBA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6EABE435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535EA4B6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70E1C3D7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2022F443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78016A34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6954521C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62DEFAE0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1F4B4323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58205B" w:rsidSect="00AF5C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55B4E70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3ADCE56C" w14:textId="77777777" w:rsidR="0058205B" w:rsidRDefault="0058205B" w:rsidP="005820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C4F5C">
        <w:rPr>
          <w:rFonts w:ascii="Times New Roman" w:hAnsi="Times New Roman" w:cs="Times New Roman"/>
          <w:sz w:val="24"/>
          <w:szCs w:val="24"/>
        </w:rPr>
        <w:tab/>
      </w:r>
    </w:p>
    <w:p w14:paraId="6864DFC0" w14:textId="16A38514" w:rsidR="0058205B" w:rsidRPr="006E5942" w:rsidRDefault="0058205B" w:rsidP="006E59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sz w:val="24"/>
          <w:szCs w:val="24"/>
        </w:rPr>
      </w:r>
      <w:r w:rsidR="00FA07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E8AA89" w14:textId="77777777" w:rsidR="0058205B" w:rsidRPr="009F18EF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9F18EF">
        <w:rPr>
          <w:rFonts w:ascii="Times New Roman" w:hAnsi="Times New Roman" w:cs="Times New Roman"/>
          <w:b/>
          <w:color w:val="auto"/>
        </w:rPr>
        <w:lastRenderedPageBreak/>
        <w:t>Nutrition Promotion and Education</w:t>
      </w:r>
    </w:p>
    <w:p w14:paraId="78E2FED1" w14:textId="77777777" w:rsidR="0058205B" w:rsidRPr="005C4F5C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 xml:space="preserve">Our school meets the specific goals for nutrition promotion and education as outlined in our </w:t>
      </w:r>
      <w:r>
        <w:rPr>
          <w:rFonts w:ascii="Times New Roman" w:hAnsi="Times New Roman" w:cs="Times New Roman"/>
          <w:sz w:val="24"/>
          <w:szCs w:val="24"/>
        </w:rPr>
        <w:t>Wellness Policy</w:t>
      </w:r>
      <w:r w:rsidRPr="005C4F5C">
        <w:rPr>
          <w:rFonts w:ascii="Times New Roman" w:hAnsi="Times New Roman" w:cs="Times New Roman"/>
          <w:sz w:val="24"/>
          <w:szCs w:val="24"/>
        </w:rPr>
        <w:t>:</w:t>
      </w:r>
    </w:p>
    <w:p w14:paraId="375688D8" w14:textId="77777777" w:rsidR="0058205B" w:rsidRPr="00650E44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50E44">
        <w:rPr>
          <w:rFonts w:ascii="Times New Roman" w:hAnsi="Times New Roman" w:cs="Times New Roman"/>
          <w:b/>
          <w:color w:val="C00000"/>
          <w:sz w:val="24"/>
          <w:szCs w:val="24"/>
        </w:rPr>
        <w:t>[Insert goal for nutrition promotion and education as described in your Wellness Policy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650E44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</w:p>
    <w:p w14:paraId="0DCCA1A9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5"/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16"/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E62860A" w14:textId="77777777" w:rsidR="0058205B" w:rsidRPr="00650E44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50E4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[Optional: Insert additional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goal(s)</w:t>
      </w:r>
      <w:r w:rsidRPr="00650E4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for nutrition promotion and education as described in your Wellness Policy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650E44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</w:p>
    <w:p w14:paraId="24BD2FEF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08E4B8DF" w14:textId="77777777" w:rsidR="0058205B" w:rsidRPr="002F3215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2F3215">
        <w:rPr>
          <w:rFonts w:ascii="Times New Roman" w:hAnsi="Times New Roman" w:cs="Times New Roman"/>
          <w:b/>
          <w:color w:val="auto"/>
        </w:rPr>
        <w:t>Physical Activity</w:t>
      </w:r>
    </w:p>
    <w:p w14:paraId="4994FCB5" w14:textId="77777777" w:rsidR="0058205B" w:rsidRPr="005C4F5C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>Our school meets the specific goals f</w:t>
      </w:r>
      <w:r>
        <w:rPr>
          <w:rFonts w:ascii="Times New Roman" w:hAnsi="Times New Roman" w:cs="Times New Roman"/>
          <w:sz w:val="24"/>
          <w:szCs w:val="24"/>
        </w:rPr>
        <w:t>or physical activity as outlined</w:t>
      </w:r>
      <w:r w:rsidRPr="005C4F5C">
        <w:rPr>
          <w:rFonts w:ascii="Times New Roman" w:hAnsi="Times New Roman" w:cs="Times New Roman"/>
          <w:sz w:val="24"/>
          <w:szCs w:val="24"/>
        </w:rPr>
        <w:t xml:space="preserve"> in our </w:t>
      </w:r>
      <w:r>
        <w:rPr>
          <w:rFonts w:ascii="Times New Roman" w:hAnsi="Times New Roman" w:cs="Times New Roman"/>
          <w:sz w:val="24"/>
          <w:szCs w:val="24"/>
        </w:rPr>
        <w:t>Wellness Policy</w:t>
      </w:r>
      <w:r w:rsidRPr="005C4F5C">
        <w:rPr>
          <w:rFonts w:ascii="Times New Roman" w:hAnsi="Times New Roman" w:cs="Times New Roman"/>
          <w:sz w:val="24"/>
          <w:szCs w:val="24"/>
        </w:rPr>
        <w:t>:</w:t>
      </w:r>
    </w:p>
    <w:p w14:paraId="73AF8058" w14:textId="77777777" w:rsidR="0058205B" w:rsidRPr="00A23645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23645">
        <w:rPr>
          <w:rFonts w:ascii="Times New Roman" w:hAnsi="Times New Roman" w:cs="Times New Roman"/>
          <w:b/>
          <w:color w:val="C00000"/>
          <w:sz w:val="24"/>
          <w:szCs w:val="24"/>
        </w:rPr>
        <w:t>[Insert goal for physical activity as described in your Wellness Policy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A23645">
        <w:rPr>
          <w:rFonts w:ascii="Times New Roman" w:hAnsi="Times New Roman" w:cs="Times New Roman"/>
          <w:b/>
          <w:color w:val="C00000"/>
          <w:sz w:val="24"/>
          <w:szCs w:val="24"/>
        </w:rPr>
        <w:t>]</w:t>
      </w:r>
    </w:p>
    <w:p w14:paraId="2EDBB2F2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3D6CB4DF" w14:textId="77777777" w:rsidR="0058205B" w:rsidRPr="00A23645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2364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[Optional: Insert additional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goal(s)</w:t>
      </w:r>
      <w:r w:rsidRPr="00A2364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for physical activity as described in your Wellness Policy.]</w:t>
      </w:r>
    </w:p>
    <w:p w14:paraId="0E63A961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2065A3F7" w14:textId="77777777" w:rsidR="0058205B" w:rsidRPr="002F3215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2F3215">
        <w:rPr>
          <w:rFonts w:ascii="Times New Roman" w:hAnsi="Times New Roman" w:cs="Times New Roman"/>
          <w:b/>
          <w:color w:val="auto"/>
        </w:rPr>
        <w:t>Other School-Based Wellness Activities</w:t>
      </w:r>
    </w:p>
    <w:p w14:paraId="764FF745" w14:textId="77777777" w:rsidR="0058205B" w:rsidRPr="005C4F5C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>Our school meet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4F5C">
        <w:rPr>
          <w:rFonts w:ascii="Times New Roman" w:hAnsi="Times New Roman" w:cs="Times New Roman"/>
          <w:sz w:val="24"/>
          <w:szCs w:val="24"/>
        </w:rPr>
        <w:t xml:space="preserve"> specific goals for other schoo</w:t>
      </w:r>
      <w:r>
        <w:rPr>
          <w:rFonts w:ascii="Times New Roman" w:hAnsi="Times New Roman" w:cs="Times New Roman"/>
          <w:sz w:val="24"/>
          <w:szCs w:val="24"/>
        </w:rPr>
        <w:t>l-based activities that promote student</w:t>
      </w:r>
      <w:r w:rsidRPr="005C4F5C">
        <w:rPr>
          <w:rFonts w:ascii="Times New Roman" w:hAnsi="Times New Roman" w:cs="Times New Roman"/>
          <w:sz w:val="24"/>
          <w:szCs w:val="24"/>
        </w:rPr>
        <w:t xml:space="preserve"> wellness as outlined in our </w:t>
      </w:r>
      <w:r>
        <w:rPr>
          <w:rFonts w:ascii="Times New Roman" w:hAnsi="Times New Roman" w:cs="Times New Roman"/>
          <w:sz w:val="24"/>
          <w:szCs w:val="24"/>
        </w:rPr>
        <w:t>Wellness Policy</w:t>
      </w:r>
      <w:r w:rsidRPr="005C4F5C">
        <w:rPr>
          <w:rFonts w:ascii="Times New Roman" w:hAnsi="Times New Roman" w:cs="Times New Roman"/>
          <w:sz w:val="24"/>
          <w:szCs w:val="24"/>
        </w:rPr>
        <w:t>:</w:t>
      </w:r>
    </w:p>
    <w:p w14:paraId="74CE0946" w14:textId="77777777" w:rsidR="0058205B" w:rsidRPr="00CE70F1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E70F1">
        <w:rPr>
          <w:rFonts w:ascii="Times New Roman" w:hAnsi="Times New Roman" w:cs="Times New Roman"/>
          <w:b/>
          <w:color w:val="C00000"/>
          <w:sz w:val="24"/>
          <w:szCs w:val="24"/>
        </w:rPr>
        <w:t>[Insert goal for other school-based wellness activity as described in your Wellness Policy.]</w:t>
      </w:r>
    </w:p>
    <w:p w14:paraId="1F46C256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89A131D" w14:textId="77777777" w:rsidR="0058205B" w:rsidRPr="00CE70F1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E70F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[Optional: Insert additional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goal(s)</w:t>
      </w:r>
      <w:r w:rsidRPr="00CE70F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for other school-based wellness activities as described in your Wellness Policy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CE70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</w:p>
    <w:p w14:paraId="49DC3060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1F38C1FF" w14:textId="77777777" w:rsidR="0058205B" w:rsidRDefault="0058205B" w:rsidP="0058205B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77156C" w14:textId="77777777" w:rsidR="0058205B" w:rsidRPr="002F3215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2F3215">
        <w:rPr>
          <w:rFonts w:ascii="Times New Roman" w:hAnsi="Times New Roman" w:cs="Times New Roman"/>
          <w:b/>
          <w:color w:val="auto"/>
        </w:rPr>
        <w:lastRenderedPageBreak/>
        <w:t>Standards and Nutrition Guidelines for All Foods and Beverages Sold</w:t>
      </w:r>
    </w:p>
    <w:p w14:paraId="767DBC81" w14:textId="77777777" w:rsidR="0058205B" w:rsidRPr="005C4F5C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F5C">
        <w:rPr>
          <w:rFonts w:ascii="Times New Roman" w:hAnsi="Times New Roman" w:cs="Times New Roman"/>
          <w:sz w:val="24"/>
          <w:szCs w:val="24"/>
        </w:rPr>
        <w:t>Our school meets the standards and nutrition guidelines for all foods and beverages sold to students on the school campus during the schoo</w:t>
      </w:r>
      <w:r>
        <w:rPr>
          <w:rFonts w:ascii="Times New Roman" w:hAnsi="Times New Roman" w:cs="Times New Roman"/>
          <w:sz w:val="24"/>
          <w:szCs w:val="24"/>
        </w:rPr>
        <w:t>l day that are consistent with federal and st</w:t>
      </w:r>
      <w:r w:rsidRPr="005C4F5C">
        <w:rPr>
          <w:rFonts w:ascii="Times New Roman" w:hAnsi="Times New Roman" w:cs="Times New Roman"/>
          <w:sz w:val="24"/>
          <w:szCs w:val="24"/>
        </w:rPr>
        <w:t>ate regulations:</w:t>
      </w:r>
    </w:p>
    <w:p w14:paraId="50B58CC2" w14:textId="77777777" w:rsidR="0058205B" w:rsidRPr="00CE70F1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70F1">
        <w:rPr>
          <w:rFonts w:ascii="Times New Roman" w:hAnsi="Times New Roman" w:cs="Times New Roman"/>
          <w:b/>
          <w:sz w:val="24"/>
          <w:szCs w:val="24"/>
        </w:rPr>
        <w:t>We follow federal school meal nutrition standards for all foods and beverages available for sale on campus during the school day.</w:t>
      </w:r>
    </w:p>
    <w:p w14:paraId="5FE5DDE5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107E77DB" w14:textId="77777777" w:rsidR="0058205B" w:rsidRPr="00CE70F1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70F1">
        <w:rPr>
          <w:rFonts w:ascii="Times New Roman" w:hAnsi="Times New Roman" w:cs="Times New Roman"/>
          <w:b/>
          <w:sz w:val="24"/>
          <w:szCs w:val="24"/>
        </w:rPr>
        <w:t>We have adopted and implemented Smart Snacks nutrition standards for ALL items sold during school hours, including a la carte offerings and food sold in school stores and vending machines.</w:t>
      </w:r>
    </w:p>
    <w:p w14:paraId="5EC8C1FB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56C6A794" w14:textId="77777777" w:rsidR="0058205B" w:rsidRPr="00CE70F1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70F1">
        <w:rPr>
          <w:rFonts w:ascii="Times New Roman" w:hAnsi="Times New Roman" w:cs="Times New Roman"/>
          <w:b/>
          <w:sz w:val="24"/>
          <w:szCs w:val="24"/>
        </w:rPr>
        <w:t xml:space="preserve">We follow </w:t>
      </w:r>
      <w:r w:rsidRPr="00CE70F1">
        <w:rPr>
          <w:rFonts w:ascii="Times New Roman" w:hAnsi="Times New Roman" w:cs="Times New Roman"/>
          <w:b/>
          <w:color w:val="C00000"/>
          <w:sz w:val="24"/>
          <w:szCs w:val="24"/>
        </w:rPr>
        <w:t>[School Division]</w:t>
      </w:r>
      <w:r w:rsidRPr="00CE70F1">
        <w:rPr>
          <w:rFonts w:ascii="Times New Roman" w:hAnsi="Times New Roman" w:cs="Times New Roman"/>
          <w:b/>
          <w:sz w:val="24"/>
          <w:szCs w:val="24"/>
        </w:rPr>
        <w:t>’s</w:t>
      </w:r>
      <w:r w:rsidRPr="00CE70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E70F1">
        <w:rPr>
          <w:rFonts w:ascii="Times New Roman" w:hAnsi="Times New Roman" w:cs="Times New Roman"/>
          <w:b/>
          <w:sz w:val="24"/>
          <w:szCs w:val="24"/>
        </w:rPr>
        <w:t xml:space="preserve">policy on exempt fundraisers as outlined in our Division’s Wellness Policy pursuant to current regulations </w:t>
      </w:r>
      <w:r w:rsidRPr="00CE70F1">
        <w:rPr>
          <w:rFonts w:ascii="Times New Roman" w:hAnsi="Times New Roman" w:cs="Times New Roman"/>
          <w:b/>
          <w:color w:val="000000"/>
          <w:sz w:val="24"/>
          <w:szCs w:val="24"/>
        </w:rPr>
        <w:t>§ 22.1-207.4 of the </w:t>
      </w:r>
      <w:r w:rsidRPr="00CE70F1">
        <w:rPr>
          <w:rStyle w:val="Emphasis"/>
          <w:rFonts w:ascii="Times New Roman" w:hAnsi="Times New Roman" w:cs="Times New Roman"/>
          <w:b/>
          <w:color w:val="000000"/>
        </w:rPr>
        <w:t>Code of Virginia</w:t>
      </w:r>
      <w:r w:rsidRPr="00CE70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E17BA1A" w14:textId="77777777" w:rsidR="0058205B" w:rsidRDefault="0058205B" w:rsidP="0058205B">
      <w:pPr>
        <w:spacing w:line="276" w:lineRule="auto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</w:t>
      </w:r>
      <w:r w:rsidRPr="00201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language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may be replaced </w:t>
      </w:r>
      <w:r w:rsidRPr="00201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 the requirements stated in your Wellness Policy, not to exceed 30 exempt school-sponsored fundraisers per school year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F4B290D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517294A3" w14:textId="77777777" w:rsidR="0058205B" w:rsidRPr="00CE70F1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E70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[Optional: Insert additional standards and nutrition guidelines for all foods and beverages sold as described in your Wellness Policy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CE70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]</w:t>
      </w:r>
    </w:p>
    <w:p w14:paraId="33BD24E8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7A3D9D23" w14:textId="77777777" w:rsidR="0058205B" w:rsidRPr="002F3215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2F3215">
        <w:rPr>
          <w:rFonts w:ascii="Times New Roman" w:hAnsi="Times New Roman" w:cs="Times New Roman"/>
          <w:b/>
          <w:color w:val="auto"/>
        </w:rPr>
        <w:t>Standards for All Foods and Beverages Provided, But Not Sold</w:t>
      </w:r>
    </w:p>
    <w:p w14:paraId="28C24526" w14:textId="77777777" w:rsidR="0058205B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school meets the requirements for nutrition standards for all foods and beverages provided, but not sold, to students during the school day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classroom parties, classroom snacks brought by parents, or other foods given as incentives):</w:t>
      </w:r>
    </w:p>
    <w:p w14:paraId="3FE378FA" w14:textId="77777777" w:rsidR="0058205B" w:rsidRPr="00A92922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2922">
        <w:rPr>
          <w:rFonts w:ascii="Times New Roman" w:hAnsi="Times New Roman" w:cs="Times New Roman"/>
          <w:b/>
          <w:sz w:val="24"/>
          <w:szCs w:val="24"/>
        </w:rPr>
        <w:t xml:space="preserve">We follow </w:t>
      </w:r>
      <w:r w:rsidRPr="00A92922">
        <w:rPr>
          <w:rFonts w:ascii="Times New Roman" w:hAnsi="Times New Roman" w:cs="Times New Roman"/>
          <w:b/>
          <w:color w:val="C00000"/>
          <w:sz w:val="24"/>
          <w:szCs w:val="24"/>
        </w:rPr>
        <w:t>[School Division]</w:t>
      </w:r>
      <w:r w:rsidRPr="00A92922">
        <w:rPr>
          <w:rFonts w:ascii="Times New Roman" w:hAnsi="Times New Roman" w:cs="Times New Roman"/>
          <w:b/>
          <w:sz w:val="24"/>
          <w:szCs w:val="24"/>
        </w:rPr>
        <w:t xml:space="preserve">’s policy on standards for all foods and beverages provided, but not sold, as outlined in our Division’s Wellness Policy. </w:t>
      </w:r>
    </w:p>
    <w:p w14:paraId="14A4F52D" w14:textId="77777777" w:rsidR="0058205B" w:rsidRDefault="0058205B" w:rsidP="0058205B">
      <w:pPr>
        <w:spacing w:line="276" w:lineRule="auto"/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</w:t>
      </w:r>
      <w:r w:rsidRPr="00201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language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may be replaced </w:t>
      </w:r>
      <w:r w:rsidRPr="00201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 the requirements stated in your Wellness Policy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75E7779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1E1A124F" w14:textId="77777777" w:rsidR="0058205B" w:rsidRPr="00A92922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929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[Optional: Insert additional standards for all foods and beverages provided, but not sold, as described in your Wellness Policy]</w:t>
      </w:r>
    </w:p>
    <w:p w14:paraId="693D20C3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691EBE4A" w14:textId="77777777" w:rsidR="0058205B" w:rsidRPr="002F3215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2F3215">
        <w:rPr>
          <w:rFonts w:ascii="Times New Roman" w:hAnsi="Times New Roman" w:cs="Times New Roman"/>
          <w:b/>
          <w:color w:val="auto"/>
        </w:rPr>
        <w:lastRenderedPageBreak/>
        <w:t>Policy for Food and Beverage Marketing</w:t>
      </w:r>
    </w:p>
    <w:p w14:paraId="5B771AD6" w14:textId="77777777" w:rsidR="0058205B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school meets the standards that allow marketing and advertising of only those foods and/or beverages that meet the Smart Snacks nutrition standards.</w:t>
      </w:r>
    </w:p>
    <w:p w14:paraId="034D6A8C" w14:textId="77777777" w:rsidR="0058205B" w:rsidRPr="00DC77FF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77FF">
        <w:rPr>
          <w:rFonts w:ascii="Times New Roman" w:hAnsi="Times New Roman" w:cs="Times New Roman"/>
          <w:b/>
          <w:sz w:val="24"/>
          <w:szCs w:val="24"/>
        </w:rPr>
        <w:t>All food and beverage marketing meets Smart Snacks nutrition standards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FD386D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4C6A96F3" w14:textId="77777777" w:rsidR="0058205B" w:rsidRPr="00DC77FF" w:rsidRDefault="0058205B" w:rsidP="0058205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C77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[Optional: Insert additional policies for food and beverage marketing as described in your Wellness Policy.]</w:t>
      </w:r>
    </w:p>
    <w:p w14:paraId="302DC198" w14:textId="77777777" w:rsidR="0058205B" w:rsidRPr="00A23645" w:rsidRDefault="0058205B" w:rsidP="0058205B">
      <w:pPr>
        <w:spacing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Yes</w:t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tab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23645">
        <w:rPr>
          <w:rFonts w:ascii="Times New Roman" w:hAnsi="Times New Roman" w:cs="Times New Roman"/>
          <w:bCs/>
          <w:sz w:val="24"/>
          <w:szCs w:val="24"/>
        </w:rPr>
        <w:instrText xml:space="preserve"> FORMCHECKBOX </w:instrText>
      </w:r>
      <w:r w:rsidR="00FA07D6">
        <w:rPr>
          <w:rFonts w:ascii="Times New Roman" w:hAnsi="Times New Roman" w:cs="Times New Roman"/>
          <w:bCs/>
          <w:sz w:val="24"/>
          <w:szCs w:val="24"/>
        </w:rPr>
      </w:r>
      <w:r w:rsidR="00FA07D6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A2364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A23645">
        <w:rPr>
          <w:rFonts w:ascii="Times New Roman" w:hAnsi="Times New Roman" w:cs="Times New Roman"/>
          <w:bCs/>
          <w:sz w:val="24"/>
          <w:szCs w:val="24"/>
        </w:rPr>
        <w:t xml:space="preserve"> No</w:t>
      </w:r>
    </w:p>
    <w:p w14:paraId="6668AB79" w14:textId="77777777" w:rsidR="0058205B" w:rsidRPr="002F3215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2F3215">
        <w:rPr>
          <w:rFonts w:ascii="Times New Roman" w:hAnsi="Times New Roman" w:cs="Times New Roman"/>
          <w:b/>
          <w:color w:val="auto"/>
        </w:rPr>
        <w:t>Progress</w:t>
      </w:r>
    </w:p>
    <w:p w14:paraId="58873731" w14:textId="77777777" w:rsidR="0058205B" w:rsidRDefault="0058205B" w:rsidP="0058205B">
      <w:pPr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4C51">
        <w:rPr>
          <w:rFonts w:ascii="Times New Roman" w:hAnsi="Times New Roman" w:cs="Times New Roman"/>
          <w:sz w:val="24"/>
          <w:szCs w:val="24"/>
        </w:rPr>
        <w:t xml:space="preserve">Include any additional wellness practices taking place and describe progress made in attaining the goals of your </w:t>
      </w:r>
      <w:r>
        <w:rPr>
          <w:rFonts w:ascii="Times New Roman" w:hAnsi="Times New Roman" w:cs="Times New Roman"/>
          <w:sz w:val="24"/>
          <w:szCs w:val="24"/>
        </w:rPr>
        <w:t>Wellness Policy</w:t>
      </w:r>
      <w:r w:rsidRPr="001D4C51">
        <w:rPr>
          <w:rFonts w:ascii="Times New Roman" w:hAnsi="Times New Roman" w:cs="Times New Roman"/>
          <w:sz w:val="24"/>
          <w:szCs w:val="24"/>
        </w:rPr>
        <w:t>:</w:t>
      </w:r>
    </w:p>
    <w:p w14:paraId="565D44C4" w14:textId="77777777" w:rsidR="0058205B" w:rsidRDefault="0058205B" w:rsidP="0058205B">
      <w:pPr>
        <w:spacing w:after="24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5323F79B" w14:textId="77777777" w:rsidR="0058205B" w:rsidRPr="002F3215" w:rsidRDefault="0058205B" w:rsidP="0058205B">
      <w:pPr>
        <w:pStyle w:val="Heading3"/>
        <w:numPr>
          <w:ilvl w:val="0"/>
          <w:numId w:val="2"/>
        </w:numPr>
        <w:spacing w:after="120"/>
        <w:rPr>
          <w:rFonts w:ascii="Times New Roman" w:hAnsi="Times New Roman" w:cs="Times New Roman"/>
          <w:b/>
        </w:rPr>
      </w:pPr>
      <w:r w:rsidRPr="002F3215">
        <w:rPr>
          <w:rFonts w:ascii="Times New Roman" w:hAnsi="Times New Roman" w:cs="Times New Roman"/>
          <w:b/>
          <w:color w:val="auto"/>
        </w:rPr>
        <w:t>Contact</w:t>
      </w:r>
    </w:p>
    <w:p w14:paraId="25DEDE6F" w14:textId="77777777" w:rsidR="0058205B" w:rsidRPr="001D4C51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4C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Wellness Policy</w:t>
      </w:r>
      <w:r w:rsidRPr="001D4C51">
        <w:rPr>
          <w:rFonts w:ascii="Times New Roman" w:hAnsi="Times New Roman" w:cs="Times New Roman"/>
          <w:sz w:val="24"/>
          <w:szCs w:val="24"/>
        </w:rPr>
        <w:t xml:space="preserve"> leadership includes one or more school official</w:t>
      </w:r>
      <w:r>
        <w:rPr>
          <w:rFonts w:ascii="Times New Roman" w:hAnsi="Times New Roman" w:cs="Times New Roman"/>
          <w:sz w:val="24"/>
          <w:szCs w:val="24"/>
        </w:rPr>
        <w:t>s who have</w:t>
      </w:r>
      <w:r w:rsidRPr="001D4C51">
        <w:rPr>
          <w:rFonts w:ascii="Times New Roman" w:hAnsi="Times New Roman" w:cs="Times New Roman"/>
          <w:sz w:val="24"/>
          <w:szCs w:val="24"/>
        </w:rPr>
        <w:t xml:space="preserve"> the authority to ensure each school complies with the policy. This individual may be contacted for more information about the </w:t>
      </w:r>
      <w:r>
        <w:rPr>
          <w:rFonts w:ascii="Times New Roman" w:hAnsi="Times New Roman" w:cs="Times New Roman"/>
          <w:sz w:val="24"/>
          <w:szCs w:val="24"/>
        </w:rPr>
        <w:t>Wellness Policy</w:t>
      </w:r>
      <w:r w:rsidRPr="001D4C51">
        <w:rPr>
          <w:rFonts w:ascii="Times New Roman" w:hAnsi="Times New Roman" w:cs="Times New Roman"/>
          <w:sz w:val="24"/>
          <w:szCs w:val="24"/>
        </w:rPr>
        <w:t xml:space="preserve"> practices at </w:t>
      </w:r>
      <w:r w:rsidRPr="007B5752">
        <w:rPr>
          <w:rFonts w:ascii="Times New Roman" w:hAnsi="Times New Roman" w:cs="Times New Roman"/>
          <w:b/>
          <w:bCs/>
          <w:color w:val="C00000"/>
          <w:sz w:val="24"/>
          <w:szCs w:val="24"/>
        </w:rPr>
        <w:t>[School Name]</w:t>
      </w:r>
      <w:r w:rsidRPr="007B5752">
        <w:rPr>
          <w:rFonts w:ascii="Times New Roman" w:hAnsi="Times New Roman" w:cs="Times New Roman"/>
          <w:sz w:val="24"/>
          <w:szCs w:val="24"/>
        </w:rPr>
        <w:t>.</w:t>
      </w:r>
    </w:p>
    <w:p w14:paraId="72081C17" w14:textId="77777777" w:rsidR="0058205B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3C2AA168" w14:textId="77777777" w:rsidR="0058205B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Position/Title:</w:t>
      </w:r>
    </w:p>
    <w:p w14:paraId="4A7EE0C8" w14:textId="77777777" w:rsidR="0058205B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08235DF" w14:textId="77777777" w:rsidR="0058205B" w:rsidRDefault="0058205B" w:rsidP="0058205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1E595DFE" w14:textId="77777777" w:rsidR="0058205B" w:rsidRPr="009F18EF" w:rsidRDefault="0058205B" w:rsidP="0058205B">
      <w:pPr>
        <w:spacing w:before="240" w:line="276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5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Return this completed report card to your Wellness Policy designee or other individual responsible for completing the Triennial Assessment. </w:t>
      </w:r>
    </w:p>
    <w:p w14:paraId="36F904E7" w14:textId="77777777" w:rsidR="001671CA" w:rsidRDefault="001671CA"/>
    <w:sectPr w:rsidR="001671CA" w:rsidSect="005676A9">
      <w:type w:val="continuous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7B33" w14:textId="77777777" w:rsidR="0058205B" w:rsidRDefault="0058205B" w:rsidP="0058205B">
      <w:pPr>
        <w:spacing w:after="0" w:line="240" w:lineRule="auto"/>
      </w:pPr>
      <w:r>
        <w:separator/>
      </w:r>
    </w:p>
  </w:endnote>
  <w:endnote w:type="continuationSeparator" w:id="0">
    <w:p w14:paraId="20B225C0" w14:textId="77777777" w:rsidR="0058205B" w:rsidRDefault="0058205B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9D05" w14:textId="6488AAB4" w:rsidR="003C3A99" w:rsidRDefault="006E5942" w:rsidP="003C1A8F">
    <w:pPr>
      <w:pStyle w:val="Footer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Document last modified on </w:t>
    </w:r>
    <w:r w:rsidR="0058205B">
      <w:rPr>
        <w:rFonts w:ascii="Times New Roman" w:hAnsi="Times New Roman" w:cs="Times New Roman"/>
        <w:sz w:val="24"/>
        <w:szCs w:val="24"/>
      </w:rPr>
      <w:t>02/12/2024</w:t>
    </w:r>
  </w:p>
  <w:p w14:paraId="6A09B2D3" w14:textId="77777777" w:rsidR="0058205B" w:rsidRPr="003C1A8F" w:rsidRDefault="0058205B" w:rsidP="0058205B">
    <w:pPr>
      <w:pStyle w:val="Footer"/>
      <w:spacing w:line="276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3C8D" w14:textId="77777777" w:rsidR="0058205B" w:rsidRDefault="0058205B" w:rsidP="0058205B">
      <w:pPr>
        <w:spacing w:after="0" w:line="240" w:lineRule="auto"/>
      </w:pPr>
      <w:r>
        <w:separator/>
      </w:r>
    </w:p>
  </w:footnote>
  <w:footnote w:type="continuationSeparator" w:id="0">
    <w:p w14:paraId="2834A933" w14:textId="77777777" w:rsidR="0058205B" w:rsidRDefault="0058205B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39AC" w14:textId="5FC1DDF8" w:rsidR="005676A9" w:rsidRPr="005676A9" w:rsidRDefault="00FA07D6" w:rsidP="0058205B">
    <w:pPr>
      <w:pStyle w:val="Heading1"/>
      <w:spacing w:before="0" w:line="276" w:lineRule="auto"/>
      <w:jc w:val="center"/>
      <w:rPr>
        <w:rFonts w:ascii="Times New Roman"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6FA8"/>
    <w:multiLevelType w:val="hybridMultilevel"/>
    <w:tmpl w:val="0C322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5F4A89"/>
    <w:multiLevelType w:val="hybridMultilevel"/>
    <w:tmpl w:val="D86641DE"/>
    <w:lvl w:ilvl="0" w:tplc="9EF6C82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499359">
    <w:abstractNumId w:val="0"/>
  </w:num>
  <w:num w:numId="2" w16cid:durableId="74812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B"/>
    <w:rsid w:val="001671CA"/>
    <w:rsid w:val="0058205B"/>
    <w:rsid w:val="006E5942"/>
    <w:rsid w:val="0089491D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F572"/>
  <w15:chartTrackingRefBased/>
  <w15:docId w15:val="{457CBBCD-5713-48D4-BD01-6D6F657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5B"/>
  </w:style>
  <w:style w:type="paragraph" w:styleId="Heading1">
    <w:name w:val="heading 1"/>
    <w:basedOn w:val="Normal"/>
    <w:next w:val="Normal"/>
    <w:link w:val="Heading1Char"/>
    <w:uiPriority w:val="9"/>
    <w:qFormat/>
    <w:rsid w:val="0058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0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0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205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8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5B"/>
  </w:style>
  <w:style w:type="paragraph" w:styleId="ListParagraph">
    <w:name w:val="List Paragraph"/>
    <w:basedOn w:val="Normal"/>
    <w:uiPriority w:val="34"/>
    <w:qFormat/>
    <w:rsid w:val="00582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Katy (DOE)</dc:creator>
  <cp:keywords/>
  <dc:description/>
  <cp:lastModifiedBy>Harbin, Katy (DOE)</cp:lastModifiedBy>
  <cp:revision>3</cp:revision>
  <dcterms:created xsi:type="dcterms:W3CDTF">2024-02-12T14:28:00Z</dcterms:created>
  <dcterms:modified xsi:type="dcterms:W3CDTF">2024-02-14T16:56:00Z</dcterms:modified>
</cp:coreProperties>
</file>