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E910" w14:textId="77777777" w:rsidR="0069463E" w:rsidRDefault="0069463E" w:rsidP="0069463E">
      <w:pPr>
        <w:jc w:val="center"/>
        <w:rPr>
          <w:rFonts w:ascii="Candara" w:eastAsiaTheme="minorHAnsi" w:hAnsi="Candara" w:cstheme="minorBidi"/>
          <w:color w:val="FF0000"/>
          <w:sz w:val="28"/>
          <w:szCs w:val="28"/>
        </w:rPr>
      </w:pPr>
    </w:p>
    <w:p w14:paraId="5C6FC94D" w14:textId="65C8CC8F" w:rsidR="007768A9" w:rsidRDefault="00B01594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>
        <w:rPr>
          <w:b/>
          <w:caps/>
          <w:spacing w:val="-3"/>
          <w:sz w:val="24"/>
          <w:szCs w:val="24"/>
        </w:rPr>
        <w:t>2024-2025</w:t>
      </w:r>
      <w:r w:rsidR="00C1137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 xml:space="preserve">Title </w:t>
      </w:r>
      <w:r w:rsidR="00DA77D1">
        <w:rPr>
          <w:b/>
          <w:caps/>
          <w:spacing w:val="-3"/>
          <w:sz w:val="24"/>
          <w:szCs w:val="24"/>
        </w:rPr>
        <w:t>I</w:t>
      </w:r>
      <w:r w:rsidR="00E53A7E">
        <w:rPr>
          <w:b/>
          <w:caps/>
          <w:spacing w:val="-3"/>
          <w:sz w:val="24"/>
          <w:szCs w:val="24"/>
        </w:rPr>
        <w:t>I</w:t>
      </w:r>
      <w:r w:rsidR="0032452F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  <w:r w:rsidR="007768A9" w:rsidRPr="00953BA6">
        <w:rPr>
          <w:b/>
          <w:caps/>
          <w:spacing w:val="-3"/>
          <w:sz w:val="24"/>
          <w:szCs w:val="24"/>
        </w:rPr>
        <w:t xml:space="preserve">  </w:t>
      </w:r>
    </w:p>
    <w:p w14:paraId="478A7B8B" w14:textId="77777777" w:rsidR="007768A9" w:rsidRPr="00953BA6" w:rsidRDefault="007768A9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</w:p>
    <w:p w14:paraId="26B264E8" w14:textId="77777777" w:rsidR="0032452F" w:rsidRPr="00156AF4" w:rsidRDefault="0032452F" w:rsidP="0032452F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private school located in the school division. </w:t>
      </w:r>
    </w:p>
    <w:p w14:paraId="24D5D0DB" w14:textId="77777777"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</w:t>
      </w:r>
      <w:proofErr w:type="gramStart"/>
      <w:r w:rsidRPr="00953BA6">
        <w:rPr>
          <w:b/>
          <w:spacing w:val="-2"/>
          <w:sz w:val="22"/>
          <w:szCs w:val="22"/>
        </w:rPr>
        <w:t>public school</w:t>
      </w:r>
      <w:proofErr w:type="gramEnd"/>
      <w:r w:rsidRPr="00953BA6">
        <w:rPr>
          <w:b/>
          <w:spacing w:val="-2"/>
          <w:sz w:val="22"/>
          <w:szCs w:val="22"/>
        </w:rPr>
        <w:t xml:space="preserve">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14:paraId="39BA1A5B" w14:textId="77777777"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 w:rsidR="00640BCE">
        <w:rPr>
          <w:b/>
          <w:spacing w:val="-2"/>
          <w:sz w:val="22"/>
          <w:szCs w:val="22"/>
        </w:rPr>
        <w:t>10</w:t>
      </w:r>
      <w:r>
        <w:rPr>
          <w:b/>
          <w:spacing w:val="-2"/>
          <w:sz w:val="22"/>
          <w:szCs w:val="22"/>
        </w:rPr>
        <w:t>.</w:t>
      </w:r>
    </w:p>
    <w:p w14:paraId="3391E2C3" w14:textId="77777777" w:rsidR="0032452F" w:rsidRPr="0032452F" w:rsidRDefault="0032452F" w:rsidP="007768A9">
      <w:pPr>
        <w:tabs>
          <w:tab w:val="left" w:pos="360"/>
          <w:tab w:val="center" w:pos="5400"/>
        </w:tabs>
        <w:suppressAutoHyphens/>
        <w:ind w:left="360"/>
        <w:rPr>
          <w:b/>
          <w:spacing w:val="-3"/>
          <w:sz w:val="4"/>
          <w:szCs w:val="4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1983"/>
        <w:gridCol w:w="180"/>
        <w:gridCol w:w="3420"/>
      </w:tblGrid>
      <w:tr w:rsidR="0032452F" w14:paraId="03D3EB2D" w14:textId="77777777" w:rsidTr="00637D65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7EB5142C" w14:textId="77777777" w:rsidR="0032452F" w:rsidRPr="0010406A" w:rsidRDefault="0032452F" w:rsidP="0032452F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TITLE II, PART A – GENERAL INFORMATION</w:t>
            </w:r>
          </w:p>
        </w:tc>
      </w:tr>
      <w:tr w:rsidR="007768A9" w14:paraId="1F917891" w14:textId="77777777" w:rsidTr="00637D65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73F1D551" w14:textId="77777777" w:rsidR="007768A9" w:rsidRPr="0010406A" w:rsidRDefault="007768A9" w:rsidP="0032452F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32452F">
              <w:rPr>
                <w:b/>
                <w:spacing w:val="-3"/>
                <w:sz w:val="22"/>
                <w:szCs w:val="22"/>
              </w:rPr>
              <w:t xml:space="preserve">  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14:paraId="7FD994DA" w14:textId="77777777" w:rsidTr="00637D65">
        <w:tc>
          <w:tcPr>
            <w:tcW w:w="2214" w:type="dxa"/>
          </w:tcPr>
          <w:p w14:paraId="2ACB1B22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14:paraId="4CDCB3A1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2163" w:type="dxa"/>
            <w:gridSpan w:val="2"/>
            <w:shd w:val="clear" w:color="auto" w:fill="auto"/>
          </w:tcPr>
          <w:p w14:paraId="49E3FDE1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420" w:type="dxa"/>
            <w:shd w:val="clear" w:color="auto" w:fill="auto"/>
          </w:tcPr>
          <w:p w14:paraId="4A8F8B23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</w:tr>
      <w:tr w:rsidR="007768A9" w14:paraId="6DD4C350" w14:textId="77777777" w:rsidTr="00637D65">
        <w:tc>
          <w:tcPr>
            <w:tcW w:w="2214" w:type="dxa"/>
          </w:tcPr>
          <w:p w14:paraId="593078EA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14:paraId="339B7D74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  <w:tc>
          <w:tcPr>
            <w:tcW w:w="2163" w:type="dxa"/>
            <w:gridSpan w:val="2"/>
            <w:shd w:val="clear" w:color="auto" w:fill="auto"/>
          </w:tcPr>
          <w:p w14:paraId="6F2899D0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Telephone</w:t>
            </w:r>
            <w:r w:rsidR="006B1429">
              <w:rPr>
                <w:b/>
                <w:spacing w:val="-3"/>
              </w:rPr>
              <w:t xml:space="preserve"> #</w:t>
            </w:r>
            <w:r w:rsidRPr="00C22300">
              <w:rPr>
                <w:b/>
                <w:spacing w:val="-3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03A1B621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</w:tr>
      <w:tr w:rsidR="007768A9" w14:paraId="4BFB881A" w14:textId="77777777" w:rsidTr="00637D65">
        <w:trPr>
          <w:trHeight w:val="262"/>
        </w:trPr>
        <w:tc>
          <w:tcPr>
            <w:tcW w:w="2214" w:type="dxa"/>
          </w:tcPr>
          <w:p w14:paraId="1655BE2A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14:paraId="726D0C86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  <w:tc>
          <w:tcPr>
            <w:tcW w:w="2163" w:type="dxa"/>
            <w:gridSpan w:val="2"/>
            <w:shd w:val="clear" w:color="auto" w:fill="auto"/>
          </w:tcPr>
          <w:p w14:paraId="5C866484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420" w:type="dxa"/>
            <w:shd w:val="clear" w:color="auto" w:fill="auto"/>
          </w:tcPr>
          <w:p w14:paraId="2ACB1543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</w:tr>
      <w:tr w:rsidR="00950A61" w14:paraId="6A825AA4" w14:textId="77777777" w:rsidTr="00637D65">
        <w:trPr>
          <w:trHeight w:val="262"/>
        </w:trPr>
        <w:tc>
          <w:tcPr>
            <w:tcW w:w="5127" w:type="dxa"/>
            <w:gridSpan w:val="2"/>
          </w:tcPr>
          <w:p w14:paraId="0BA12258" w14:textId="77777777"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3FAF35BA" w14:textId="77777777" w:rsidR="00950A61" w:rsidRPr="00C22300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>
              <w:rPr>
                <w:b/>
                <w:spacing w:val="-3"/>
              </w:rPr>
              <w:t>Division</w:t>
            </w:r>
          </w:p>
        </w:tc>
        <w:tc>
          <w:tcPr>
            <w:tcW w:w="3420" w:type="dxa"/>
            <w:shd w:val="clear" w:color="auto" w:fill="auto"/>
          </w:tcPr>
          <w:p w14:paraId="3FACFD68" w14:textId="77777777"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7768A9" w14:paraId="0CA7AFC4" w14:textId="77777777" w:rsidTr="00637D65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14:paraId="25DC39F2" w14:textId="77777777" w:rsidR="007768A9" w:rsidRPr="0010406A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200A3D">
              <w:rPr>
                <w:b/>
                <w:spacing w:val="-2"/>
                <w:sz w:val="22"/>
                <w:szCs w:val="22"/>
              </w:rPr>
              <w:t>Title II, Part A</w:t>
            </w:r>
            <w:r w:rsidR="00156AF4">
              <w:rPr>
                <w:b/>
                <w:spacing w:val="-2"/>
                <w:sz w:val="22"/>
                <w:szCs w:val="22"/>
              </w:rPr>
              <w:t>,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 Allocation</w:t>
            </w:r>
          </w:p>
        </w:tc>
      </w:tr>
      <w:tr w:rsidR="00D220F4" w14:paraId="345A23F2" w14:textId="77777777" w:rsidTr="00637D65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710" w:type="dxa"/>
            <w:gridSpan w:val="5"/>
            <w:shd w:val="clear" w:color="auto" w:fill="auto"/>
          </w:tcPr>
          <w:p w14:paraId="180EA42F" w14:textId="77777777" w:rsidR="00DA77D1" w:rsidRPr="00C22300" w:rsidRDefault="00DA77D1" w:rsidP="00DA77D1">
            <w:pPr>
              <w:tabs>
                <w:tab w:val="left" w:pos="0"/>
              </w:tabs>
              <w:suppressAutoHyphens/>
              <w:jc w:val="center"/>
              <w:rPr>
                <w:b/>
                <w:spacing w:val="-2"/>
              </w:rPr>
            </w:pPr>
            <w:r w:rsidRPr="00C22300">
              <w:rPr>
                <w:b/>
                <w:spacing w:val="-2"/>
              </w:rPr>
              <w:t xml:space="preserve">Title II, </w:t>
            </w:r>
            <w:r w:rsidR="0032452F">
              <w:rPr>
                <w:b/>
                <w:spacing w:val="-2"/>
              </w:rPr>
              <w:t xml:space="preserve">Part </w:t>
            </w:r>
            <w:r w:rsidRPr="00C22300">
              <w:rPr>
                <w:b/>
                <w:spacing w:val="-2"/>
              </w:rPr>
              <w:t>A</w:t>
            </w:r>
          </w:p>
          <w:p w14:paraId="04BD5879" w14:textId="77777777" w:rsidR="00DA77D1" w:rsidRDefault="00156AF4" w:rsidP="00DA77D1">
            <w:pPr>
              <w:tabs>
                <w:tab w:val="left" w:pos="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Supporting Effective Instruction</w:t>
            </w:r>
          </w:p>
          <w:p w14:paraId="6EF7D2AD" w14:textId="77777777" w:rsidR="00D220F4" w:rsidRPr="00D220F4" w:rsidRDefault="00DA77D1" w:rsidP="0032452F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 </w:t>
            </w:r>
            <w:r w:rsidR="00D220F4" w:rsidRPr="00D220F4">
              <w:rPr>
                <w:i/>
                <w:spacing w:val="-2"/>
              </w:rPr>
              <w:t xml:space="preserve">(Insert amount from </w:t>
            </w:r>
            <w:r w:rsidR="0032452F">
              <w:rPr>
                <w:i/>
                <w:spacing w:val="-2"/>
              </w:rPr>
              <w:t>p</w:t>
            </w:r>
            <w:r w:rsidR="00D220F4">
              <w:rPr>
                <w:i/>
                <w:spacing w:val="-2"/>
              </w:rPr>
              <w:t xml:space="preserve">rivate </w:t>
            </w:r>
            <w:r w:rsidR="0032452F">
              <w:rPr>
                <w:i/>
                <w:spacing w:val="-2"/>
              </w:rPr>
              <w:t>s</w:t>
            </w:r>
            <w:r w:rsidR="00D220F4">
              <w:rPr>
                <w:i/>
                <w:spacing w:val="-2"/>
              </w:rPr>
              <w:t xml:space="preserve">chool </w:t>
            </w:r>
            <w:r w:rsidR="0032452F">
              <w:rPr>
                <w:i/>
                <w:spacing w:val="-2"/>
              </w:rPr>
              <w:t>t</w:t>
            </w:r>
            <w:r w:rsidR="00D220F4">
              <w:rPr>
                <w:i/>
                <w:spacing w:val="-2"/>
              </w:rPr>
              <w:t xml:space="preserve">ab in </w:t>
            </w:r>
            <w:r w:rsidR="0032452F">
              <w:rPr>
                <w:i/>
                <w:spacing w:val="-2"/>
              </w:rPr>
              <w:t>a</w:t>
            </w:r>
            <w:r w:rsidR="00D220F4">
              <w:rPr>
                <w:i/>
                <w:spacing w:val="-2"/>
              </w:rPr>
              <w:t>pplication</w:t>
            </w:r>
            <w:r w:rsidR="00156AF4">
              <w:rPr>
                <w:i/>
                <w:spacing w:val="-2"/>
              </w:rPr>
              <w:t>.</w:t>
            </w:r>
            <w:r w:rsidR="00D220F4" w:rsidRPr="00D220F4">
              <w:rPr>
                <w:i/>
                <w:spacing w:val="-2"/>
              </w:rPr>
              <w:t>)</w:t>
            </w:r>
          </w:p>
        </w:tc>
      </w:tr>
      <w:tr w:rsidR="00E40EE1" w14:paraId="06DDE4F7" w14:textId="77777777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14:paraId="0121C060" w14:textId="77777777" w:rsidR="00E40EE1" w:rsidRPr="00200A3D" w:rsidRDefault="00E40EE1" w:rsidP="00EF1FC8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  <w:sz w:val="24"/>
                <w:szCs w:val="24"/>
              </w:rPr>
            </w:pPr>
            <w:r w:rsidRPr="00200A3D">
              <w:rPr>
                <w:b/>
                <w:spacing w:val="-2"/>
              </w:rPr>
              <w:t xml:space="preserve">Private School </w:t>
            </w:r>
            <w:r w:rsidR="00EF1FC8">
              <w:rPr>
                <w:b/>
                <w:spacing w:val="-2"/>
              </w:rPr>
              <w:t>Value of Services</w:t>
            </w:r>
          </w:p>
        </w:tc>
      </w:tr>
      <w:tr w:rsidR="00E40EE1" w14:paraId="0D788C35" w14:textId="77777777" w:rsidTr="00637D6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09A59327" w14:textId="77777777" w:rsidR="00200A3D" w:rsidRPr="00200A3D" w:rsidRDefault="00200A3D" w:rsidP="00200A3D"/>
          <w:p w14:paraId="300AFFB8" w14:textId="6AE2E8C0" w:rsidR="00200A3D" w:rsidRPr="00200A3D" w:rsidRDefault="00081C63" w:rsidP="00200A3D">
            <w:r>
              <w:t>Estimated v</w:t>
            </w:r>
            <w:r w:rsidR="0032452F">
              <w:t>alue of s</w:t>
            </w:r>
            <w:r w:rsidR="00200A3D" w:rsidRPr="00200A3D">
              <w:t xml:space="preserve">ervices from </w:t>
            </w:r>
            <w:r w:rsidR="00B01594">
              <w:t>2024-2025</w:t>
            </w:r>
            <w:r w:rsidR="00200A3D" w:rsidRPr="00200A3D">
              <w:t xml:space="preserve"> a</w:t>
            </w:r>
            <w:r w:rsidR="00EF1FC8">
              <w:t>pplication</w:t>
            </w:r>
          </w:p>
          <w:p w14:paraId="31010F0C" w14:textId="77777777" w:rsidR="00E40EE1" w:rsidRPr="00200A3D" w:rsidRDefault="00200A3D" w:rsidP="00200A3D">
            <w:r w:rsidRPr="00200A3D">
              <w:tab/>
            </w:r>
          </w:p>
        </w:tc>
        <w:tc>
          <w:tcPr>
            <w:tcW w:w="3600" w:type="dxa"/>
            <w:gridSpan w:val="2"/>
            <w:vAlign w:val="center"/>
          </w:tcPr>
          <w:p w14:paraId="10AB0F59" w14:textId="77777777"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7768A9" w14:paraId="5567CEF5" w14:textId="77777777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E0E0E0"/>
          </w:tcPr>
          <w:p w14:paraId="64A7984B" w14:textId="77777777" w:rsidR="007768A9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>Meaningful consultation has taken place between the local education agency and private school officials to design and develop the program servic</w:t>
            </w:r>
            <w:r>
              <w:rPr>
                <w:b/>
                <w:spacing w:val="-2"/>
                <w:sz w:val="22"/>
                <w:szCs w:val="22"/>
              </w:rPr>
              <w:t>es and benefits to be provided</w:t>
            </w:r>
            <w:r w:rsidRPr="00A5160C">
              <w:rPr>
                <w:spacing w:val="-2"/>
                <w:sz w:val="22"/>
                <w:szCs w:val="22"/>
              </w:rPr>
              <w:t xml:space="preserve">.  </w:t>
            </w:r>
          </w:p>
          <w:p w14:paraId="0C8A5EF0" w14:textId="77777777" w:rsidR="007768A9" w:rsidRPr="00CA473A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  <w:p w14:paraId="3368C55A" w14:textId="77777777" w:rsidR="007768A9" w:rsidRPr="007F00F1" w:rsidRDefault="007768A9" w:rsidP="006737D6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>Consultation meetings must continue through implementation and assessment of</w:t>
            </w:r>
            <w:r w:rsidR="00156AF4"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 w:rsidR="0032452F">
              <w:rPr>
                <w:spacing w:val="-2"/>
                <w:sz w:val="22"/>
                <w:szCs w:val="22"/>
              </w:rPr>
              <w:t>d</w:t>
            </w:r>
            <w:r w:rsidR="00D50626">
              <w:rPr>
                <w:spacing w:val="-2"/>
                <w:sz w:val="22"/>
                <w:szCs w:val="22"/>
              </w:rPr>
              <w:t>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 w:rsidR="00156AF4"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 xml:space="preserve">available upon request. </w:t>
            </w:r>
          </w:p>
        </w:tc>
      </w:tr>
      <w:tr w:rsidR="007768A9" w14:paraId="5B9D45B8" w14:textId="77777777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auto"/>
          </w:tcPr>
          <w:p w14:paraId="0A7B6EDD" w14:textId="77777777" w:rsidR="00081C63" w:rsidRDefault="00081C63" w:rsidP="00081C6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 of Initial Consultation Meeting</w:t>
            </w:r>
            <w:r w:rsidRPr="007F00F1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</w:p>
          <w:p w14:paraId="3C58D04E" w14:textId="77777777" w:rsidR="00081C63" w:rsidRDefault="00081C63" w:rsidP="00081C6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Date of Initial Action Plan Meeting: </w:t>
            </w:r>
            <w:r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</w:p>
          <w:p w14:paraId="363C06C5" w14:textId="77777777" w:rsidR="00081C63" w:rsidRDefault="00081C63" w:rsidP="00081C6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Dates of Follow-up Discussions: </w:t>
            </w:r>
            <w:r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  <w:bookmarkEnd w:id="7"/>
          </w:p>
          <w:p w14:paraId="37DC8384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21AE3187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32AEC1F7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7553E3DD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2E598BE6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3C58BEB6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339922E3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14DC1EFB" w14:textId="77777777" w:rsidR="00E53A7E" w:rsidRPr="00C22300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</w:tc>
      </w:tr>
    </w:tbl>
    <w:p w14:paraId="3B888913" w14:textId="77777777" w:rsidR="00E53A7E" w:rsidRDefault="00E53A7E"/>
    <w:p w14:paraId="7FFF6096" w14:textId="77777777" w:rsidR="00E53A7E" w:rsidRDefault="00E53A7E"/>
    <w:p w14:paraId="03294DA9" w14:textId="77777777" w:rsidR="00B3218F" w:rsidRDefault="00B3218F">
      <w:r>
        <w:br w:type="page"/>
      </w:r>
    </w:p>
    <w:p w14:paraId="629506E9" w14:textId="77777777" w:rsidR="00950A61" w:rsidRDefault="00950A61"/>
    <w:p w14:paraId="0A371388" w14:textId="77777777" w:rsidR="00950A61" w:rsidRDefault="00950A61"/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5400"/>
      </w:tblGrid>
      <w:tr w:rsidR="007768A9" w:rsidRPr="00EC255D" w14:paraId="3D415E50" w14:textId="77777777" w:rsidTr="00637D65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F50EAF" w14:textId="77777777"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PROGRAM DESCRIPTIONS</w:t>
            </w:r>
          </w:p>
        </w:tc>
      </w:tr>
      <w:tr w:rsidR="007768A9" w:rsidRPr="0036427F" w14:paraId="1FDA39C8" w14:textId="77777777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14:paraId="0FCBFDF4" w14:textId="77777777" w:rsidR="007768A9" w:rsidRPr="00A5160C" w:rsidRDefault="007768A9" w:rsidP="00EF1FC8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Title I</w:t>
            </w:r>
            <w:r w:rsidR="00156AF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A: Complete items #</w:t>
            </w:r>
            <w:r w:rsidR="00EF1FC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="00EF1FC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32452F">
              <w:rPr>
                <w:sz w:val="22"/>
                <w:szCs w:val="22"/>
              </w:rPr>
              <w:t>,</w:t>
            </w:r>
            <w:r w:rsidRPr="00D327FA">
              <w:rPr>
                <w:sz w:val="22"/>
                <w:szCs w:val="22"/>
              </w:rPr>
              <w:t xml:space="preserve"> 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7768A9" w:rsidRPr="00DD086B" w14:paraId="774F06F3" w14:textId="77777777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  <w:vAlign w:val="center"/>
          </w:tcPr>
          <w:p w14:paraId="11E773B8" w14:textId="77777777" w:rsidR="007768A9" w:rsidRPr="00A5160C" w:rsidRDefault="007768A9" w:rsidP="00EF1FC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 w:rsidR="00EF1FC8">
              <w:rPr>
                <w:b/>
                <w:sz w:val="22"/>
                <w:szCs w:val="22"/>
              </w:rPr>
              <w:t>4</w:t>
            </w:r>
            <w:r w:rsidRPr="00A5160C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>
              <w:rPr>
                <w:b/>
                <w:sz w:val="22"/>
                <w:szCs w:val="22"/>
              </w:rPr>
              <w:t xml:space="preserve">tion(s) agreed upon for Title </w:t>
            </w:r>
            <w:r w:rsidR="00156AF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38679B13" w14:textId="77777777" w:rsidTr="004430B6">
        <w:tc>
          <w:tcPr>
            <w:tcW w:w="5322" w:type="dxa"/>
            <w:shd w:val="clear" w:color="auto" w:fill="auto"/>
            <w:vAlign w:val="center"/>
          </w:tcPr>
          <w:p w14:paraId="2DCA7F74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1"/>
            <w:r w:rsidRPr="00FB4DEB">
              <w:rPr>
                <w:spacing w:val="-2"/>
              </w:rPr>
              <w:instrText xml:space="preserve"> FORMCHECKBOX </w:instrText>
            </w:r>
            <w:r w:rsidR="00B01594">
              <w:rPr>
                <w:spacing w:val="-2"/>
              </w:rPr>
            </w:r>
            <w:r w:rsidR="00B0159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8"/>
            <w:r>
              <w:rPr>
                <w:spacing w:val="-2"/>
                <w:sz w:val="24"/>
                <w:szCs w:val="24"/>
              </w:rPr>
              <w:t xml:space="preserve"> </w:t>
            </w:r>
            <w:r w:rsidR="00200A3D" w:rsidRPr="00200A3D">
              <w:rPr>
                <w:spacing w:val="-2"/>
              </w:rPr>
              <w:t>Content-specific professional development</w:t>
            </w:r>
          </w:p>
          <w:p w14:paraId="4C8863A0" w14:textId="77777777" w:rsidR="00D94674" w:rsidRDefault="00D94674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rPr>
                <w:spacing w:val="-2"/>
              </w:rPr>
              <w:t>Indicate content area priorities: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762CCD7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7"/>
            <w:r w:rsidRPr="00FB4DEB">
              <w:rPr>
                <w:spacing w:val="-2"/>
              </w:rPr>
              <w:instrText xml:space="preserve"> FORMCHECKBOX </w:instrText>
            </w:r>
            <w:r w:rsidR="00B01594">
              <w:rPr>
                <w:spacing w:val="-2"/>
              </w:rPr>
            </w:r>
            <w:r w:rsidR="00B0159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9"/>
            <w:r>
              <w:rPr>
                <w:spacing w:val="-2"/>
                <w:sz w:val="24"/>
                <w:szCs w:val="24"/>
              </w:rPr>
              <w:t xml:space="preserve"> </w:t>
            </w:r>
            <w:r w:rsidR="00200A3D" w:rsidRPr="00200A3D">
              <w:t>Coursework</w:t>
            </w:r>
          </w:p>
          <w:p w14:paraId="1459142C" w14:textId="77777777" w:rsidR="00D94674" w:rsidRDefault="00D94674" w:rsidP="00D94674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t>Indicate coursework priorities:</w:t>
            </w:r>
          </w:p>
        </w:tc>
      </w:tr>
      <w:tr w:rsidR="007768A9" w14:paraId="14BB4E3B" w14:textId="77777777" w:rsidTr="004430B6">
        <w:tc>
          <w:tcPr>
            <w:tcW w:w="5322" w:type="dxa"/>
            <w:shd w:val="clear" w:color="auto" w:fill="auto"/>
            <w:vAlign w:val="center"/>
          </w:tcPr>
          <w:p w14:paraId="79B4FF7E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2"/>
            <w:r w:rsidRPr="00FB4DEB">
              <w:rPr>
                <w:spacing w:val="-2"/>
              </w:rPr>
              <w:instrText xml:space="preserve"> FORMCHECKBOX </w:instrText>
            </w:r>
            <w:r w:rsidR="00B01594">
              <w:rPr>
                <w:spacing w:val="-2"/>
              </w:rPr>
            </w:r>
            <w:r w:rsidR="00B0159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0"/>
            <w:r w:rsidRPr="00FB4DEB">
              <w:rPr>
                <w:spacing w:val="-2"/>
              </w:rPr>
              <w:t xml:space="preserve"> </w:t>
            </w:r>
            <w:r w:rsidR="00200A3D" w:rsidRPr="00200A3D">
              <w:t>Instructional teaching strategies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BA6B94" w14:textId="77777777" w:rsidR="007768A9" w:rsidRDefault="007768A9" w:rsidP="00527E84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8"/>
            <w:r>
              <w:rPr>
                <w:spacing w:val="-2"/>
              </w:rPr>
              <w:instrText xml:space="preserve"> FORMCHECKBOX </w:instrText>
            </w:r>
            <w:r w:rsidR="00B01594">
              <w:rPr>
                <w:spacing w:val="-2"/>
              </w:rPr>
            </w:r>
            <w:r w:rsidR="00B0159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1"/>
            <w:r>
              <w:rPr>
                <w:spacing w:val="-2"/>
                <w:sz w:val="24"/>
                <w:szCs w:val="24"/>
              </w:rPr>
              <w:t xml:space="preserve"> </w:t>
            </w:r>
            <w:r w:rsidR="00527E84">
              <w:t>On-</w:t>
            </w:r>
            <w:r w:rsidR="00D94674">
              <w:t>site workshops</w:t>
            </w:r>
          </w:p>
          <w:p w14:paraId="1DBDC856" w14:textId="77777777" w:rsidR="00D94674" w:rsidRDefault="00D94674" w:rsidP="00527E84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t>Indicate topics:</w:t>
            </w:r>
          </w:p>
        </w:tc>
      </w:tr>
      <w:tr w:rsidR="007768A9" w14:paraId="327CB04D" w14:textId="77777777" w:rsidTr="004430B6">
        <w:tc>
          <w:tcPr>
            <w:tcW w:w="5322" w:type="dxa"/>
            <w:shd w:val="clear" w:color="auto" w:fill="auto"/>
            <w:vAlign w:val="center"/>
          </w:tcPr>
          <w:p w14:paraId="70B4EFBE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3"/>
            <w:r>
              <w:instrText xml:space="preserve"> FORMCHECKBOX </w:instrText>
            </w:r>
            <w:r w:rsidR="00B01594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200A3D" w:rsidRPr="00200A3D">
              <w:t>Classroom management/improving student behavior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5E42B5" w14:textId="77777777" w:rsidR="00D94674" w:rsidRDefault="007768A9" w:rsidP="00527E84">
            <w:pPr>
              <w:tabs>
                <w:tab w:val="left" w:pos="0"/>
              </w:tabs>
              <w:suppressAutoHyphens/>
              <w:spacing w:after="90"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9"/>
            <w:r w:rsidRPr="00FB4DEB">
              <w:rPr>
                <w:spacing w:val="-2"/>
              </w:rPr>
              <w:instrText xml:space="preserve"> FORMCHECKBOX </w:instrText>
            </w:r>
            <w:r w:rsidR="00B01594">
              <w:rPr>
                <w:spacing w:val="-2"/>
              </w:rPr>
            </w:r>
            <w:r w:rsidR="00B0159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3"/>
            <w:r>
              <w:rPr>
                <w:spacing w:val="-2"/>
                <w:sz w:val="24"/>
                <w:szCs w:val="24"/>
              </w:rPr>
              <w:t xml:space="preserve"> </w:t>
            </w:r>
            <w:r w:rsidR="00527E84">
              <w:t>O</w:t>
            </w:r>
            <w:r w:rsidR="00527E84" w:rsidRPr="00200A3D">
              <w:t>ff-site workshops; conferences</w:t>
            </w:r>
          </w:p>
          <w:p w14:paraId="03320F2C" w14:textId="77777777" w:rsidR="00D94674" w:rsidRDefault="00D94674" w:rsidP="00527E84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t>Describe:</w:t>
            </w:r>
          </w:p>
        </w:tc>
      </w:tr>
      <w:tr w:rsidR="00527E84" w14:paraId="5EC665F4" w14:textId="77777777" w:rsidTr="004430B6">
        <w:tc>
          <w:tcPr>
            <w:tcW w:w="5322" w:type="dxa"/>
            <w:shd w:val="clear" w:color="auto" w:fill="auto"/>
            <w:vAlign w:val="center"/>
          </w:tcPr>
          <w:p w14:paraId="74843EFB" w14:textId="77777777" w:rsidR="00527E84" w:rsidRDefault="00527E84" w:rsidP="00200A3D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4"/>
            <w:r>
              <w:instrText xml:space="preserve"> FORMCHECKBOX </w:instrText>
            </w:r>
            <w:r w:rsidR="00B01594">
              <w:fldChar w:fldCharType="separate"/>
            </w:r>
            <w:r>
              <w:fldChar w:fldCharType="end"/>
            </w:r>
            <w:bookmarkEnd w:id="14"/>
            <w:r>
              <w:t xml:space="preserve"> Di</w:t>
            </w:r>
            <w:r w:rsidRPr="00200A3D">
              <w:t>fferentiation strategies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0711F31" w14:textId="77777777" w:rsidR="00527E84" w:rsidRDefault="00527E84" w:rsidP="004430B6">
            <w:pPr>
              <w:tabs>
                <w:tab w:val="left" w:pos="0"/>
              </w:tabs>
              <w:suppressAutoHyphens/>
              <w:spacing w:after="90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B01594">
              <w:rPr>
                <w:spacing w:val="-2"/>
              </w:rPr>
            </w:r>
            <w:r w:rsidR="00B0159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2452F">
              <w:t>Virtual courses/professional development (PD)</w:t>
            </w:r>
            <w:r w:rsidRPr="00200A3D">
              <w:t xml:space="preserve"> activities</w:t>
            </w:r>
          </w:p>
        </w:tc>
      </w:tr>
      <w:tr w:rsidR="00527E84" w14:paraId="07EC3B24" w14:textId="77777777" w:rsidTr="004430B6">
        <w:tc>
          <w:tcPr>
            <w:tcW w:w="5322" w:type="dxa"/>
            <w:shd w:val="clear" w:color="auto" w:fill="auto"/>
            <w:vAlign w:val="center"/>
          </w:tcPr>
          <w:p w14:paraId="7C422298" w14:textId="77777777" w:rsidR="00527E84" w:rsidRDefault="00527E84" w:rsidP="004E1620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5"/>
            <w:r w:rsidRPr="00FB4DEB">
              <w:rPr>
                <w:spacing w:val="-2"/>
              </w:rPr>
              <w:instrText xml:space="preserve"> FORMCHECKBOX </w:instrText>
            </w:r>
            <w:r w:rsidR="00B01594">
              <w:rPr>
                <w:spacing w:val="-2"/>
              </w:rPr>
            </w:r>
            <w:r w:rsidR="00B0159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5"/>
            <w:r w:rsidRPr="00FB4DEB">
              <w:rPr>
                <w:spacing w:val="-2"/>
              </w:rPr>
              <w:t xml:space="preserve"> </w:t>
            </w:r>
            <w:r w:rsidRPr="00200A3D">
              <w:t>Instructional leadership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0362313" w14:textId="77777777" w:rsidR="00527E84" w:rsidRDefault="00527E84" w:rsidP="008B2527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0"/>
            <w:r>
              <w:instrText xml:space="preserve"> FORMCHECKBOX </w:instrText>
            </w:r>
            <w:r w:rsidR="00B01594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200A3D">
              <w:t>Onsite coaching/</w:t>
            </w:r>
            <w:r w:rsidR="00D94674">
              <w:t xml:space="preserve">new teacher </w:t>
            </w:r>
            <w:r w:rsidRPr="00200A3D">
              <w:t>mentoring</w:t>
            </w:r>
          </w:p>
        </w:tc>
      </w:tr>
      <w:tr w:rsidR="003E209B" w14:paraId="058ED21A" w14:textId="77777777" w:rsidTr="00637D65">
        <w:trPr>
          <w:trHeight w:val="953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A58024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6"/>
            <w:r>
              <w:instrText xml:space="preserve"> FORMCHECKBOX </w:instrText>
            </w:r>
            <w:r w:rsidR="00B01594">
              <w:fldChar w:fldCharType="separate"/>
            </w:r>
            <w:r>
              <w:fldChar w:fldCharType="end"/>
            </w:r>
            <w:bookmarkEnd w:id="17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18"/>
          </w:p>
          <w:p w14:paraId="44319110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14:paraId="3C96DE31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14:paraId="02D6CD4E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14:paraId="61E06CD0" w14:textId="77777777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  <w:vAlign w:val="center"/>
          </w:tcPr>
          <w:p w14:paraId="531EDBBB" w14:textId="77777777" w:rsidR="007768A9" w:rsidRPr="00CD1052" w:rsidRDefault="007768A9" w:rsidP="00EF1FC8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 w:rsidR="00EF1FC8">
              <w:rPr>
                <w:b/>
                <w:spacing w:val="-2"/>
                <w:sz w:val="22"/>
                <w:szCs w:val="22"/>
              </w:rPr>
              <w:t>5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Describe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 w:rsidR="00EF1FC8">
              <w:rPr>
                <w:b/>
                <w:sz w:val="22"/>
                <w:szCs w:val="22"/>
              </w:rPr>
              <w:t>needs assessment data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 w:rsidR="00530997">
              <w:rPr>
                <w:b/>
                <w:sz w:val="22"/>
                <w:szCs w:val="22"/>
              </w:rPr>
              <w:t xml:space="preserve">or tools </w:t>
            </w:r>
            <w:r w:rsidRPr="00CD1052">
              <w:rPr>
                <w:b/>
                <w:sz w:val="22"/>
                <w:szCs w:val="22"/>
              </w:rPr>
              <w:t xml:space="preserve">used to select </w:t>
            </w:r>
            <w:r w:rsidR="00527E84">
              <w:rPr>
                <w:b/>
                <w:sz w:val="22"/>
                <w:szCs w:val="22"/>
              </w:rPr>
              <w:t xml:space="preserve">professional development for </w:t>
            </w:r>
            <w:r w:rsidRPr="00CD1052">
              <w:rPr>
                <w:b/>
                <w:sz w:val="22"/>
                <w:szCs w:val="22"/>
              </w:rPr>
              <w:t xml:space="preserve">private school </w:t>
            </w:r>
            <w:r w:rsidR="00527E84">
              <w:rPr>
                <w:b/>
                <w:sz w:val="22"/>
                <w:szCs w:val="22"/>
              </w:rPr>
              <w:t>staff</w:t>
            </w:r>
            <w:r w:rsidR="00156AF4">
              <w:rPr>
                <w:b/>
                <w:sz w:val="22"/>
                <w:szCs w:val="22"/>
              </w:rPr>
              <w:t xml:space="preserve">. 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68A9" w14:paraId="5BC7FE89" w14:textId="77777777" w:rsidTr="00637D65">
        <w:trPr>
          <w:trHeight w:val="640"/>
        </w:trPr>
        <w:tc>
          <w:tcPr>
            <w:tcW w:w="10722" w:type="dxa"/>
            <w:gridSpan w:val="2"/>
            <w:shd w:val="clear" w:color="auto" w:fill="auto"/>
          </w:tcPr>
          <w:p w14:paraId="79BB5AF3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19"/>
          </w:p>
          <w:p w14:paraId="239D11FE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05528E" w14:paraId="246A6F82" w14:textId="77777777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14:paraId="227CAFA1" w14:textId="77777777" w:rsidR="007768A9" w:rsidRPr="0005528E" w:rsidRDefault="007768A9" w:rsidP="00D94674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 w:rsidR="00EF1FC8">
              <w:rPr>
                <w:b/>
                <w:sz w:val="22"/>
                <w:szCs w:val="22"/>
              </w:rPr>
              <w:t>6</w:t>
            </w:r>
            <w:r w:rsidRPr="0005528E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 w:rsidR="00527E84">
              <w:rPr>
                <w:b/>
                <w:sz w:val="22"/>
                <w:szCs w:val="22"/>
              </w:rPr>
              <w:t>professional development</w:t>
            </w:r>
            <w:r w:rsidR="00D94674">
              <w:rPr>
                <w:b/>
                <w:sz w:val="22"/>
                <w:szCs w:val="22"/>
              </w:rPr>
              <w:t xml:space="preserve"> activities</w:t>
            </w:r>
            <w:r w:rsidR="00527E84">
              <w:rPr>
                <w:b/>
                <w:sz w:val="22"/>
                <w:szCs w:val="22"/>
              </w:rPr>
              <w:t xml:space="preserve"> </w:t>
            </w:r>
            <w:r w:rsidR="00527E84" w:rsidRPr="0005528E">
              <w:rPr>
                <w:b/>
                <w:sz w:val="22"/>
                <w:szCs w:val="22"/>
              </w:rPr>
              <w:t>will</w:t>
            </w:r>
            <w:r w:rsidR="00D94674">
              <w:rPr>
                <w:b/>
                <w:sz w:val="22"/>
                <w:szCs w:val="22"/>
              </w:rPr>
              <w:t xml:space="preserve"> be </w:t>
            </w:r>
            <w:r w:rsidR="00156AF4">
              <w:rPr>
                <w:b/>
                <w:sz w:val="22"/>
                <w:szCs w:val="22"/>
              </w:rPr>
              <w:t xml:space="preserve">evaluated </w:t>
            </w:r>
            <w:r w:rsidRPr="0005528E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how </w:t>
            </w:r>
            <w:r w:rsidR="00156AF4">
              <w:rPr>
                <w:b/>
                <w:sz w:val="22"/>
                <w:szCs w:val="22"/>
              </w:rPr>
              <w:t xml:space="preserve">evaluation </w:t>
            </w:r>
            <w:r w:rsidRPr="0005528E">
              <w:rPr>
                <w:b/>
                <w:sz w:val="22"/>
                <w:szCs w:val="22"/>
              </w:rPr>
              <w:t xml:space="preserve">results </w:t>
            </w:r>
            <w:r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used to improve services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1642ED8B" w14:textId="77777777" w:rsidTr="00637D65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94A9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0"/>
          </w:p>
          <w:p w14:paraId="3C07E758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209FA76B" w14:textId="77777777" w:rsidR="00E53A7E" w:rsidRDefault="00E53A7E"/>
    <w:p w14:paraId="27E67702" w14:textId="77777777" w:rsidR="00527E84" w:rsidRDefault="00527E84"/>
    <w:p w14:paraId="4F7057F9" w14:textId="77777777" w:rsidR="00E53A7E" w:rsidRDefault="00E53A7E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870"/>
      </w:tblGrid>
      <w:tr w:rsidR="007768A9" w:rsidRPr="00C4609A" w14:paraId="2A1342B8" w14:textId="77777777" w:rsidTr="00637D65">
        <w:trPr>
          <w:trHeight w:val="26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EBD9E7" w14:textId="77777777"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CF3606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14:paraId="74899DD8" w14:textId="77777777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14:paraId="3FF3517A" w14:textId="462529F2" w:rsidR="007768A9" w:rsidRPr="004C795A" w:rsidRDefault="007768A9" w:rsidP="001F2C6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EF1FC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Pr="004C795A">
              <w:rPr>
                <w:b/>
                <w:sz w:val="22"/>
                <w:szCs w:val="22"/>
              </w:rPr>
              <w:t xml:space="preserve">Title </w:t>
            </w:r>
            <w:r w:rsidR="00D50626">
              <w:rPr>
                <w:b/>
                <w:sz w:val="22"/>
                <w:szCs w:val="22"/>
              </w:rPr>
              <w:t>I</w:t>
            </w:r>
            <w:r w:rsidRPr="004C795A">
              <w:rPr>
                <w:b/>
                <w:sz w:val="22"/>
                <w:szCs w:val="22"/>
              </w:rPr>
              <w:t>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01594">
              <w:rPr>
                <w:b/>
                <w:sz w:val="22"/>
                <w:szCs w:val="22"/>
              </w:rPr>
              <w:t>2024-2025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6AF4">
              <w:rPr>
                <w:b/>
                <w:sz w:val="22"/>
                <w:szCs w:val="22"/>
              </w:rPr>
              <w:t>year</w:t>
            </w:r>
          </w:p>
        </w:tc>
      </w:tr>
      <w:tr w:rsidR="007768A9" w14:paraId="05F336E3" w14:textId="77777777" w:rsidTr="00637D65">
        <w:trPr>
          <w:trHeight w:val="260"/>
        </w:trPr>
        <w:tc>
          <w:tcPr>
            <w:tcW w:w="6840" w:type="dxa"/>
            <w:vAlign w:val="center"/>
          </w:tcPr>
          <w:p w14:paraId="5E795038" w14:textId="77777777" w:rsidR="007768A9" w:rsidRPr="00016740" w:rsidRDefault="00D50626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D50626">
              <w:rPr>
                <w:b/>
                <w:sz w:val="22"/>
                <w:szCs w:val="22"/>
              </w:rPr>
              <w:t>Coursework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6F074BC8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14:paraId="0391F40C" w14:textId="77777777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5E8D666C" w14:textId="33A7D703" w:rsidR="007768A9" w:rsidRDefault="007768A9" w:rsidP="001F2C6D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 xml:space="preserve">. </w:t>
            </w:r>
            <w:r w:rsidR="00B01594">
              <w:t>2024-25</w:t>
            </w:r>
            <w:r w:rsidR="0059577F">
              <w:t xml:space="preserve"> </w:t>
            </w:r>
            <w:r w:rsidR="00D50626" w:rsidRPr="002528A3">
              <w:t xml:space="preserve">estimated Title </w:t>
            </w:r>
            <w:r w:rsidR="00D50626">
              <w:t>I</w:t>
            </w:r>
            <w:r w:rsidR="00D50626" w:rsidRPr="002528A3">
              <w:t>I</w:t>
            </w:r>
            <w:r w:rsidR="0032452F">
              <w:t xml:space="preserve">, Part A, </w:t>
            </w:r>
            <w:r w:rsidR="00D50626" w:rsidRPr="002528A3">
              <w:t xml:space="preserve">funds for services to private school </w:t>
            </w:r>
            <w:r w:rsidR="00D50626">
              <w:t>staff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19F33C5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1"/>
          </w:p>
        </w:tc>
      </w:tr>
      <w:tr w:rsidR="007768A9" w14:paraId="72476A6C" w14:textId="77777777" w:rsidTr="00637D65">
        <w:trPr>
          <w:trHeight w:val="260"/>
        </w:trPr>
        <w:tc>
          <w:tcPr>
            <w:tcW w:w="6840" w:type="dxa"/>
            <w:vAlign w:val="center"/>
          </w:tcPr>
          <w:p w14:paraId="114C1DFE" w14:textId="77777777" w:rsidR="007768A9" w:rsidRPr="00016740" w:rsidRDefault="00D50626" w:rsidP="00D5062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D50626">
              <w:rPr>
                <w:b/>
                <w:sz w:val="22"/>
                <w:szCs w:val="22"/>
              </w:rPr>
              <w:t>Workshops</w:t>
            </w:r>
            <w:r>
              <w:rPr>
                <w:b/>
                <w:sz w:val="22"/>
                <w:szCs w:val="22"/>
              </w:rPr>
              <w:t xml:space="preserve"> and C</w:t>
            </w:r>
            <w:r w:rsidRPr="00D50626">
              <w:rPr>
                <w:b/>
                <w:sz w:val="22"/>
                <w:szCs w:val="22"/>
              </w:rPr>
              <w:t>onferences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0276481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14:paraId="6D7BA729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AEF7" w14:textId="456639F5" w:rsidR="007768A9" w:rsidRDefault="00D50626" w:rsidP="0032452F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="007768A9" w:rsidRPr="00016740">
              <w:rPr>
                <w:bCs/>
              </w:rPr>
              <w:t xml:space="preserve">. </w:t>
            </w:r>
            <w:r w:rsidR="00B01594">
              <w:t>2024-25</w:t>
            </w:r>
            <w:r w:rsidR="00CB15A5">
              <w:t xml:space="preserve"> </w:t>
            </w:r>
            <w:r w:rsidRPr="002528A3">
              <w:t xml:space="preserve">estimated Title </w:t>
            </w:r>
            <w:r>
              <w:t>I</w:t>
            </w:r>
            <w:r w:rsidRPr="002528A3">
              <w:t>I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  <w:r>
              <w:t>staff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70BC7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2"/>
          </w:p>
        </w:tc>
      </w:tr>
      <w:tr w:rsidR="00D50626" w14:paraId="0D866864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8AFE1" w14:textId="77777777" w:rsidR="00D50626" w:rsidRPr="00016740" w:rsidRDefault="00D50626" w:rsidP="008B2527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D50626">
              <w:rPr>
                <w:b/>
                <w:sz w:val="22"/>
                <w:szCs w:val="22"/>
              </w:rPr>
              <w:t>Virtual courses/PD activities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1871" w14:textId="77777777"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D50626" w14:paraId="63F16DE6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F86C9" w14:textId="5514138F" w:rsidR="00D50626" w:rsidRDefault="00D50626" w:rsidP="0032452F">
            <w:pPr>
              <w:tabs>
                <w:tab w:val="left" w:pos="0"/>
              </w:tabs>
              <w:suppressAutoHyphens/>
              <w:spacing w:after="90"/>
            </w:pPr>
            <w:r>
              <w:t>c</w:t>
            </w:r>
            <w:r w:rsidRPr="00016740">
              <w:t xml:space="preserve">. </w:t>
            </w:r>
            <w:r w:rsidR="00B01594">
              <w:t>2024-25</w:t>
            </w:r>
            <w:r w:rsidR="00B3218F">
              <w:t xml:space="preserve"> </w:t>
            </w:r>
            <w:r w:rsidRPr="002528A3">
              <w:t xml:space="preserve">estimated Title </w:t>
            </w:r>
            <w:r>
              <w:t>I</w:t>
            </w:r>
            <w:r w:rsidRPr="002528A3">
              <w:t>I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  <w:r>
              <w:t>staff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2D1A6" w14:textId="77777777"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26" w14:paraId="3C3A0C69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1EAEB" w14:textId="77777777" w:rsidR="00D50626" w:rsidRPr="00016740" w:rsidRDefault="00D50626" w:rsidP="00D5062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D50626">
              <w:rPr>
                <w:b/>
                <w:sz w:val="22"/>
                <w:szCs w:val="22"/>
              </w:rPr>
              <w:t>oaching</w:t>
            </w:r>
            <w:r>
              <w:rPr>
                <w:b/>
                <w:sz w:val="22"/>
                <w:szCs w:val="22"/>
              </w:rPr>
              <w:t xml:space="preserve"> M</w:t>
            </w:r>
            <w:r w:rsidRPr="00D50626">
              <w:rPr>
                <w:b/>
                <w:sz w:val="22"/>
                <w:szCs w:val="22"/>
              </w:rPr>
              <w:t>entoring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1576" w14:textId="77777777"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D50626" w14:paraId="4685F4DB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AE8FF" w14:textId="5D091DFB" w:rsidR="00D50626" w:rsidRDefault="00156AF4" w:rsidP="0032452F">
            <w:pPr>
              <w:tabs>
                <w:tab w:val="left" w:pos="0"/>
              </w:tabs>
              <w:suppressAutoHyphens/>
              <w:spacing w:after="90"/>
            </w:pPr>
            <w:r>
              <w:t>d</w:t>
            </w:r>
            <w:r w:rsidR="00D50626" w:rsidRPr="00016740">
              <w:t xml:space="preserve">. </w:t>
            </w:r>
            <w:r w:rsidR="00B01594">
              <w:t>2024-25</w:t>
            </w:r>
            <w:r w:rsidR="0059577F">
              <w:t xml:space="preserve"> </w:t>
            </w:r>
            <w:r w:rsidR="00D50626" w:rsidRPr="002528A3">
              <w:t xml:space="preserve">estimated Title </w:t>
            </w:r>
            <w:r w:rsidR="00D50626">
              <w:t>I</w:t>
            </w:r>
            <w:r w:rsidR="00D50626" w:rsidRPr="002528A3">
              <w:t>I</w:t>
            </w:r>
            <w:r w:rsidR="0032452F">
              <w:t xml:space="preserve">, Part A, </w:t>
            </w:r>
            <w:r w:rsidR="00D50626" w:rsidRPr="002528A3">
              <w:t xml:space="preserve">funds for services to private school </w:t>
            </w:r>
            <w:r w:rsidR="00D50626">
              <w:t>staff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931BD" w14:textId="77777777"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26" w:rsidRPr="008C0A06" w14:paraId="0FAB4D28" w14:textId="77777777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14:paraId="1C0F3D31" w14:textId="77777777" w:rsidR="00D50626" w:rsidRPr="008C0A06" w:rsidRDefault="00D50626" w:rsidP="00EF1FC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EF1FC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Cost estimates </w:t>
            </w:r>
            <w:r w:rsidRPr="008C0A06">
              <w:rPr>
                <w:b/>
                <w:sz w:val="22"/>
                <w:szCs w:val="22"/>
              </w:rPr>
              <w:t xml:space="preserve">for services for </w:t>
            </w:r>
            <w:r w:rsidR="0032452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rivate </w:t>
            </w:r>
            <w:r w:rsidR="0032452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chool </w:t>
            </w:r>
            <w:r w:rsidR="0032452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taff</w:t>
            </w:r>
            <w:r w:rsidRPr="008C0A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50626" w14:paraId="16D9BC4F" w14:textId="77777777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39BBAE88" w14:textId="68940E6C" w:rsidR="00D50626" w:rsidRDefault="00D50626" w:rsidP="00D50626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 xml:space="preserve">Total for </w:t>
            </w:r>
            <w:r w:rsidR="001D3B33">
              <w:rPr>
                <w:b/>
              </w:rPr>
              <w:t xml:space="preserve">Equitable </w:t>
            </w:r>
            <w:r w:rsidR="0090089A">
              <w:rPr>
                <w:b/>
              </w:rPr>
              <w:t xml:space="preserve">Services </w:t>
            </w:r>
            <w:r w:rsidR="0090089A" w:rsidRPr="00EB4CFF">
              <w:rPr>
                <w:b/>
              </w:rPr>
              <w:t>[</w:t>
            </w:r>
            <w:r>
              <w:t>Add]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0235751" w14:textId="77777777" w:rsidR="00D50626" w:rsidRDefault="00D50626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A19DC2B" w14:textId="77777777"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0D2043AD" w14:textId="77777777" w:rsidR="00081C63" w:rsidRDefault="00081C63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840"/>
        <w:gridCol w:w="2115"/>
        <w:gridCol w:w="1755"/>
      </w:tblGrid>
      <w:tr w:rsidR="00C1137A" w:rsidRPr="00C4609A" w14:paraId="52F1A2B3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D10676" w14:textId="77777777" w:rsidR="00C1137A" w:rsidRPr="00936EB9" w:rsidRDefault="00C1137A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lastRenderedPageBreak/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D50626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14:paraId="401B312E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14:paraId="1AFB91F5" w14:textId="6225BC3D" w:rsidR="00C1137A" w:rsidRPr="004C795A" w:rsidRDefault="00C1137A" w:rsidP="0024131F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EF1FC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Pr="004C795A">
              <w:rPr>
                <w:b/>
                <w:sz w:val="22"/>
                <w:szCs w:val="22"/>
              </w:rPr>
              <w:t xml:space="preserve">Title </w:t>
            </w:r>
            <w:r w:rsidR="00D50626">
              <w:rPr>
                <w:b/>
                <w:sz w:val="22"/>
                <w:szCs w:val="22"/>
              </w:rPr>
              <w:t>I</w:t>
            </w:r>
            <w:r w:rsidRPr="004C795A">
              <w:rPr>
                <w:b/>
                <w:sz w:val="22"/>
                <w:szCs w:val="22"/>
              </w:rPr>
              <w:t>I</w:t>
            </w:r>
            <w:r w:rsidR="0032452F">
              <w:rPr>
                <w:b/>
                <w:sz w:val="22"/>
                <w:szCs w:val="22"/>
              </w:rPr>
              <w:t>, Part A, 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01594">
              <w:rPr>
                <w:b/>
                <w:sz w:val="22"/>
                <w:szCs w:val="22"/>
              </w:rPr>
              <w:t>2024-2025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year</w:t>
            </w:r>
          </w:p>
        </w:tc>
      </w:tr>
      <w:tr w:rsidR="00FD37FF" w14:paraId="578CABF2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6E3A8EFF" w14:textId="77777777" w:rsidR="00FD37FF" w:rsidRDefault="00D50626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Coursework</w:t>
            </w:r>
            <w:r w:rsidR="0024131F">
              <w:rPr>
                <w:b/>
                <w:sz w:val="22"/>
                <w:szCs w:val="22"/>
              </w:rPr>
              <w:t xml:space="preserve"> (may include associated textbooks for staff)</w:t>
            </w:r>
          </w:p>
        </w:tc>
      </w:tr>
      <w:tr w:rsidR="00FD37FF" w14:paraId="3C659F54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AAD3E8D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734586AE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4D4CAAC9" w14:textId="77777777"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1140B850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7AEB9FFD" w14:textId="77777777"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FD37FF" w14:paraId="01CED2AF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219E1B14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981A5A2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DBC09C0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31E1F5F4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7675456F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BF5A692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A03E12A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3FD4E4E4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44A5687C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8A62488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8D433D3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5E0E559E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655DE45B" w14:textId="77777777" w:rsidR="008B7E29" w:rsidRDefault="00D50626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Workshops and Conferences</w:t>
            </w:r>
          </w:p>
        </w:tc>
      </w:tr>
      <w:tr w:rsidR="008B7E29" w14:paraId="168D1884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66F77114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DB9EE92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21023CDE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6DE5E4B7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2784390B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262089EE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3DF2384D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066AC3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DEA0722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10A83F6F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49583C7D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91556C2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2AE3808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74D471DE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21964577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CF3AC4A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B25665A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3AFD41FB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1521566D" w14:textId="77777777" w:rsidR="008B7E29" w:rsidRDefault="00D94674" w:rsidP="006B1429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 xml:space="preserve">On-site </w:t>
            </w:r>
            <w:r w:rsidR="006B1429">
              <w:rPr>
                <w:b/>
                <w:sz w:val="22"/>
                <w:szCs w:val="22"/>
              </w:rPr>
              <w:t>P</w:t>
            </w:r>
            <w:r w:rsidR="00156AF4">
              <w:rPr>
                <w:b/>
                <w:sz w:val="22"/>
                <w:szCs w:val="22"/>
              </w:rPr>
              <w:t xml:space="preserve">rofessional </w:t>
            </w:r>
            <w:r w:rsidR="006B1429">
              <w:rPr>
                <w:b/>
                <w:sz w:val="22"/>
                <w:szCs w:val="22"/>
              </w:rPr>
              <w:t>D</w:t>
            </w:r>
            <w:r w:rsidR="00156AF4">
              <w:rPr>
                <w:b/>
                <w:sz w:val="22"/>
                <w:szCs w:val="22"/>
              </w:rPr>
              <w:t xml:space="preserve">evelopment </w:t>
            </w:r>
            <w:r w:rsidR="006B1429">
              <w:rPr>
                <w:b/>
                <w:sz w:val="22"/>
                <w:szCs w:val="22"/>
              </w:rPr>
              <w:t>A</w:t>
            </w:r>
            <w:r w:rsidR="00D50626" w:rsidRPr="00D50626">
              <w:rPr>
                <w:b/>
                <w:sz w:val="22"/>
                <w:szCs w:val="22"/>
              </w:rPr>
              <w:t>ctivities</w:t>
            </w:r>
            <w:r w:rsidR="0024131F">
              <w:rPr>
                <w:b/>
                <w:sz w:val="22"/>
                <w:szCs w:val="22"/>
              </w:rPr>
              <w:t xml:space="preserve"> (may include reasonable and necessary professional development materials)</w:t>
            </w:r>
          </w:p>
        </w:tc>
      </w:tr>
      <w:tr w:rsidR="008B7E29" w14:paraId="17AD3E79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0D8FE5F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FA3413A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750A292E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21DAC51F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60C8F008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2007191F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6C425A15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886C553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54CD7FE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7397664C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4B5B78D4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F372A32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25A771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3623E36C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123C739D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42C0735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81D4670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1E7D2FB1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19D86A92" w14:textId="77777777" w:rsidR="008B7E29" w:rsidRDefault="00D50626" w:rsidP="00156AF4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Coaching</w:t>
            </w:r>
            <w:r w:rsidR="00156AF4">
              <w:rPr>
                <w:b/>
                <w:sz w:val="22"/>
                <w:szCs w:val="22"/>
              </w:rPr>
              <w:t xml:space="preserve"> and/or </w:t>
            </w:r>
            <w:r w:rsidRPr="00D50626">
              <w:rPr>
                <w:b/>
                <w:sz w:val="22"/>
                <w:szCs w:val="22"/>
              </w:rPr>
              <w:t>Mentoring</w:t>
            </w:r>
          </w:p>
        </w:tc>
      </w:tr>
      <w:tr w:rsidR="008B7E29" w14:paraId="3625AF2F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39B6C2C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C91A9C7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3B2B104F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E1D7871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4BA28DC5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555753C7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5EBE7823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C13BD4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C51B346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36C0405F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1235E0D9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7FF995C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3AB1E8F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1FB69A20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08724FFC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473375D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1FA2D4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223D9C" w:rsidRPr="00CD1052" w14:paraId="27DAA726" w14:textId="77777777" w:rsidTr="001B135B">
        <w:trPr>
          <w:trHeight w:val="260"/>
        </w:trPr>
        <w:tc>
          <w:tcPr>
            <w:tcW w:w="10722" w:type="dxa"/>
            <w:gridSpan w:val="4"/>
            <w:shd w:val="clear" w:color="auto" w:fill="D9D9D9"/>
            <w:vAlign w:val="center"/>
          </w:tcPr>
          <w:p w14:paraId="3B4381E3" w14:textId="77777777" w:rsidR="00223D9C" w:rsidRPr="00CD1052" w:rsidRDefault="00223D9C" w:rsidP="00EF1FC8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 w:rsidR="00EF1FC8">
              <w:rPr>
                <w:b/>
                <w:spacing w:val="-2"/>
                <w:sz w:val="22"/>
                <w:szCs w:val="22"/>
              </w:rPr>
              <w:t>10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eligible private school participation in Title I</w:t>
            </w:r>
            <w:r w:rsidR="00156AF4">
              <w:rPr>
                <w:b/>
                <w:sz w:val="22"/>
                <w:szCs w:val="22"/>
              </w:rPr>
              <w:t>I</w:t>
            </w:r>
            <w:r w:rsidRPr="00CD1052"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32452F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  <w:r>
              <w:rPr>
                <w:b/>
                <w:sz w:val="22"/>
                <w:szCs w:val="22"/>
              </w:rPr>
              <w:t>.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3D9C" w14:paraId="15014D1F" w14:textId="77777777" w:rsidTr="001B135B">
        <w:trPr>
          <w:trHeight w:val="640"/>
        </w:trPr>
        <w:tc>
          <w:tcPr>
            <w:tcW w:w="10722" w:type="dxa"/>
            <w:gridSpan w:val="4"/>
            <w:shd w:val="clear" w:color="auto" w:fill="auto"/>
          </w:tcPr>
          <w:p w14:paraId="0A4B33CD" w14:textId="77777777"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020EEE88" w14:textId="77777777"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11E18D95" w14:textId="77777777" w:rsidR="00223D9C" w:rsidRDefault="00223D9C" w:rsidP="00ED0BC5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6DF86D62" w14:textId="77777777"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5AA69B89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D2B3F5F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BE6C34F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35F086D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E512B37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038B3E86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2B9CBC81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75238196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27D14A2C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C6E4B92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059924CF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68BED24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2D7B45C8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06B9E625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41C03D3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76BD43EE" w14:textId="7777777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E89419C" w14:textId="55E3EDBC"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  <w:r w:rsidR="00156AF4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I, Part A, Agreement of Services</w:t>
      </w:r>
    </w:p>
    <w:p w14:paraId="242421D6" w14:textId="1932CEBC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73EDC9DC" w14:textId="77777777" w:rsidR="001D3B33" w:rsidRDefault="001D3B33" w:rsidP="001D3B33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0465E90C" w14:textId="77777777" w:rsidR="001D3B33" w:rsidRDefault="001D3B33" w:rsidP="001D3B33">
      <w:pPr>
        <w:autoSpaceDE w:val="0"/>
        <w:autoSpaceDN w:val="0"/>
        <w:adjustRightInd w:val="0"/>
        <w:rPr>
          <w:sz w:val="24"/>
          <w:szCs w:val="24"/>
        </w:rPr>
      </w:pPr>
      <w:r w:rsidRPr="005D622F">
        <w:rPr>
          <w:sz w:val="24"/>
          <w:szCs w:val="24"/>
        </w:rPr>
        <w:t>The “goal of reaching agreement” between an LEA and</w:t>
      </w:r>
      <w:r>
        <w:t xml:space="preserve"> </w:t>
      </w:r>
      <w:r w:rsidRPr="005D622F">
        <w:rPr>
          <w:sz w:val="24"/>
          <w:szCs w:val="24"/>
        </w:rPr>
        <w:t>appropriate private school officials is predicated on the good faith efforts of all parties to</w:t>
      </w:r>
      <w:r>
        <w:t xml:space="preserve"> </w:t>
      </w:r>
      <w:r w:rsidRPr="005D622F">
        <w:rPr>
          <w:sz w:val="24"/>
          <w:szCs w:val="24"/>
        </w:rPr>
        <w:t>reach agreement regarding the provision of equitable services. Meaningful consultation</w:t>
      </w:r>
      <w:r>
        <w:t xml:space="preserve"> </w:t>
      </w:r>
      <w:r w:rsidRPr="005D622F">
        <w:rPr>
          <w:sz w:val="24"/>
          <w:szCs w:val="24"/>
        </w:rPr>
        <w:t>that results in agreement begins well before the decisions are made or services are</w:t>
      </w:r>
      <w:r>
        <w:t xml:space="preserve"> </w:t>
      </w:r>
      <w:r w:rsidRPr="005D622F">
        <w:rPr>
          <w:sz w:val="24"/>
          <w:szCs w:val="24"/>
        </w:rPr>
        <w:t>implemented and provides a genuine opportunity for all parties to express their views, to</w:t>
      </w:r>
      <w:r>
        <w:t xml:space="preserve"> </w:t>
      </w:r>
      <w:r w:rsidRPr="005D622F">
        <w:rPr>
          <w:sz w:val="24"/>
          <w:szCs w:val="24"/>
        </w:rPr>
        <w:t>have their views given serious, due consideration, and to discuss viable options for ensuring equitable participation of eligible private school students, teachers and other</w:t>
      </w:r>
      <w:r>
        <w:t xml:space="preserve"> </w:t>
      </w:r>
      <w:r w:rsidRPr="005D622F">
        <w:rPr>
          <w:sz w:val="24"/>
          <w:szCs w:val="24"/>
        </w:rPr>
        <w:t>education personnel, and families.</w:t>
      </w:r>
    </w:p>
    <w:p w14:paraId="54AA2908" w14:textId="77777777" w:rsidR="001D3B33" w:rsidRPr="005D622F" w:rsidRDefault="001D3B33" w:rsidP="001D3B33">
      <w:pPr>
        <w:autoSpaceDE w:val="0"/>
        <w:autoSpaceDN w:val="0"/>
        <w:adjustRightInd w:val="0"/>
      </w:pPr>
    </w:p>
    <w:p w14:paraId="1EF4F02D" w14:textId="77777777" w:rsidR="001D3B33" w:rsidRDefault="001D3B33" w:rsidP="001D3B33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"/>
        <w:gridCol w:w="9569"/>
      </w:tblGrid>
      <w:tr w:rsidR="001D3B33" w14:paraId="67BFD9E1" w14:textId="77777777" w:rsidTr="00F518E7">
        <w:tc>
          <w:tcPr>
            <w:tcW w:w="1087" w:type="dxa"/>
            <w:gridSpan w:val="2"/>
          </w:tcPr>
          <w:p w14:paraId="35AEA0C6" w14:textId="77777777" w:rsidR="001D3B33" w:rsidRDefault="001D3B33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69" w:type="dxa"/>
          </w:tcPr>
          <w:p w14:paraId="075AAF23" w14:textId="77777777" w:rsidR="001D3B33" w:rsidRDefault="001D3B33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agreement confirms timely and meaningful consultation did occur for the program design and all services and programs to be provided are equitable with respect to eligible private school children.</w:t>
            </w:r>
          </w:p>
          <w:p w14:paraId="3CFD9813" w14:textId="77777777" w:rsidR="001D3B33" w:rsidRPr="0098661D" w:rsidRDefault="001D3B33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1D3B33" w14:paraId="48D8C3B0" w14:textId="77777777" w:rsidTr="00F518E7">
        <w:trPr>
          <w:trHeight w:val="495"/>
        </w:trPr>
        <w:tc>
          <w:tcPr>
            <w:tcW w:w="1087" w:type="dxa"/>
            <w:gridSpan w:val="2"/>
          </w:tcPr>
          <w:p w14:paraId="461689CB" w14:textId="77777777" w:rsidR="001D3B33" w:rsidRDefault="001D3B33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569" w:type="dxa"/>
          </w:tcPr>
          <w:p w14:paraId="69B110A7" w14:textId="77777777" w:rsidR="001D3B33" w:rsidRPr="00C83EB1" w:rsidRDefault="001D3B33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>the program design</w:t>
            </w:r>
            <w:r>
              <w:rPr>
                <w:sz w:val="22"/>
                <w:szCs w:val="22"/>
              </w:rPr>
              <w:t xml:space="preserve"> and services to be provided are</w:t>
            </w:r>
            <w:r w:rsidRPr="00C83EB1">
              <w:rPr>
                <w:sz w:val="22"/>
                <w:szCs w:val="22"/>
              </w:rPr>
              <w:t xml:space="preserve">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  <w:tr w:rsidR="001D3B33" w14:paraId="6BC4720C" w14:textId="77777777" w:rsidTr="00F518E7">
        <w:tc>
          <w:tcPr>
            <w:tcW w:w="1080" w:type="dxa"/>
          </w:tcPr>
          <w:p w14:paraId="3ED81BCB" w14:textId="77777777" w:rsidR="001D3B33" w:rsidRDefault="001D3B33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bookmarkStart w:id="24" w:name="_Hlk124235166"/>
          </w:p>
        </w:tc>
        <w:tc>
          <w:tcPr>
            <w:tcW w:w="9576" w:type="dxa"/>
            <w:gridSpan w:val="2"/>
          </w:tcPr>
          <w:p w14:paraId="03AF00F5" w14:textId="77777777" w:rsidR="001D3B33" w:rsidRPr="0098661D" w:rsidRDefault="001D3B33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1D3B33" w14:paraId="38B2EC5A" w14:textId="77777777" w:rsidTr="00F518E7">
        <w:trPr>
          <w:trHeight w:val="495"/>
        </w:trPr>
        <w:tc>
          <w:tcPr>
            <w:tcW w:w="1080" w:type="dxa"/>
          </w:tcPr>
          <w:p w14:paraId="6A58154B" w14:textId="77777777" w:rsidR="001D3B33" w:rsidRDefault="001D3B33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9576" w:type="dxa"/>
            <w:gridSpan w:val="2"/>
          </w:tcPr>
          <w:p w14:paraId="5035BD7B" w14:textId="77777777" w:rsidR="001D3B33" w:rsidRPr="00C83EB1" w:rsidRDefault="001D3B33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bookmarkEnd w:id="24"/>
    </w:tbl>
    <w:p w14:paraId="43221C46" w14:textId="77777777" w:rsidR="001D3B33" w:rsidRDefault="001D3B33" w:rsidP="001D3B33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0EA392A2" w14:textId="77777777" w:rsidR="001D3B33" w:rsidRDefault="001D3B33" w:rsidP="001D3B33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43D053A" w14:textId="77777777" w:rsidR="001D3B33" w:rsidRDefault="001D3B33" w:rsidP="001D3B33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23FE5AA3" w14:textId="77777777" w:rsidR="001D3B33" w:rsidRDefault="001D3B33" w:rsidP="001D3B33">
      <w:pPr>
        <w:tabs>
          <w:tab w:val="left" w:pos="0"/>
        </w:tabs>
        <w:suppressAutoHyphens/>
        <w:rPr>
          <w:b/>
          <w:sz w:val="22"/>
          <w:szCs w:val="22"/>
        </w:rPr>
      </w:pPr>
      <w:bookmarkStart w:id="25" w:name="_Hlk124235201"/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14:paraId="6FE7ED83" w14:textId="77777777" w:rsidR="001D3B33" w:rsidRDefault="001D3B33" w:rsidP="001D3B33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Private School Representative / Date</w:t>
      </w:r>
      <w:bookmarkEnd w:id="25"/>
    </w:p>
    <w:p w14:paraId="4D31BA6B" w14:textId="07C97696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56D7188E" w14:textId="14D5E50B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CC08839" w14:textId="3136D983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20433229" w14:textId="4CE811E1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7E02CD69" w14:textId="4C8F2BD5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2B91596E" w14:textId="02209CA5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8260496" w14:textId="258AD380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59E09A48" w14:textId="188BB29F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25037E8" w14:textId="1A7D9753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5F230F09" w14:textId="5F04BBD6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53A6EC57" w14:textId="45C59927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89134F3" w14:textId="05A92892" w:rsidR="001D3B33" w:rsidRDefault="001D3B33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sectPr w:rsidR="001D3B33" w:rsidSect="00D20E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F96B" w14:textId="77777777" w:rsidR="00985EED" w:rsidRDefault="00985EED" w:rsidP="00531B52">
      <w:r>
        <w:separator/>
      </w:r>
    </w:p>
  </w:endnote>
  <w:endnote w:type="continuationSeparator" w:id="0">
    <w:p w14:paraId="1C63E6A3" w14:textId="77777777" w:rsidR="00985EED" w:rsidRDefault="00985EE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2400" w14:textId="77777777" w:rsidR="00D20E64" w:rsidRPr="00D80901" w:rsidRDefault="00D20E64">
    <w:pPr>
      <w:pStyle w:val="Footer"/>
      <w:jc w:val="right"/>
      <w:rPr>
        <w:i/>
      </w:rPr>
    </w:pPr>
    <w:r w:rsidRPr="00D80901">
      <w:rPr>
        <w:rFonts w:asciiTheme="majorHAnsi" w:eastAsiaTheme="majorEastAsia" w:hAnsiTheme="majorHAnsi" w:cstheme="majorBidi"/>
        <w:i/>
      </w:rPr>
      <w:t>Title II, Part A</w:t>
    </w:r>
    <w:r w:rsidR="0032452F">
      <w:rPr>
        <w:rFonts w:asciiTheme="majorHAnsi" w:eastAsiaTheme="majorEastAsia" w:hAnsiTheme="majorHAnsi" w:cstheme="majorBidi"/>
        <w:i/>
      </w:rPr>
      <w:t xml:space="preserve">, </w:t>
    </w:r>
    <w:r w:rsidRPr="00D80901">
      <w:rPr>
        <w:rFonts w:asciiTheme="majorHAnsi" w:eastAsiaTheme="majorEastAsia" w:hAnsiTheme="majorHAnsi" w:cstheme="majorBidi"/>
        <w:i/>
      </w:rPr>
      <w:t>Equitable Services</w:t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i/>
      </w:rPr>
      <w:t xml:space="preserve"> Page </w:t>
    </w:r>
    <w:sdt>
      <w:sdtPr>
        <w:rPr>
          <w:i/>
        </w:rPr>
        <w:id w:val="-1809929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0901">
          <w:rPr>
            <w:i/>
          </w:rPr>
          <w:fldChar w:fldCharType="begin"/>
        </w:r>
        <w:r w:rsidRPr="00D80901">
          <w:rPr>
            <w:i/>
          </w:rPr>
          <w:instrText xml:space="preserve"> PAGE   \* MERGEFORMAT </w:instrText>
        </w:r>
        <w:r w:rsidRPr="00D80901">
          <w:rPr>
            <w:i/>
          </w:rPr>
          <w:fldChar w:fldCharType="separate"/>
        </w:r>
        <w:r w:rsidR="00CB15A5">
          <w:rPr>
            <w:i/>
            <w:noProof/>
          </w:rPr>
          <w:t>1</w:t>
        </w:r>
        <w:r w:rsidRPr="00D80901">
          <w:rPr>
            <w:i/>
            <w:noProof/>
          </w:rPr>
          <w:fldChar w:fldCharType="end"/>
        </w:r>
      </w:sdtContent>
    </w:sdt>
  </w:p>
  <w:p w14:paraId="5C49E140" w14:textId="77777777" w:rsidR="00D220F4" w:rsidRPr="00D80901" w:rsidRDefault="00D220F4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A63C" w14:textId="77777777"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14:paraId="547D20C4" w14:textId="77777777"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33F5" w14:textId="77777777" w:rsidR="00985EED" w:rsidRDefault="00985EED" w:rsidP="00531B52">
      <w:r>
        <w:separator/>
      </w:r>
    </w:p>
  </w:footnote>
  <w:footnote w:type="continuationSeparator" w:id="0">
    <w:p w14:paraId="119D09B4" w14:textId="77777777" w:rsidR="00985EED" w:rsidRDefault="00985EE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CCEF" w14:textId="625EBF1A" w:rsidR="00DE3ADC" w:rsidRDefault="00DE3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BF1E" w14:textId="67D62F78" w:rsidR="00DE3ADC" w:rsidRPr="00EF489F" w:rsidRDefault="00EF489F" w:rsidP="00EF489F">
    <w:pPr>
      <w:pStyle w:val="Header"/>
      <w:jc w:val="center"/>
      <w:rPr>
        <w:sz w:val="28"/>
        <w:szCs w:val="28"/>
      </w:rPr>
    </w:pPr>
    <w:r w:rsidRPr="00EF489F">
      <w:rPr>
        <w:sz w:val="28"/>
        <w:szCs w:val="28"/>
      </w:rPr>
      <w:t>School Division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880E" w14:textId="52DF7A2C" w:rsidR="00EC4F5D" w:rsidRPr="00EC4F5D" w:rsidRDefault="00EC4F5D" w:rsidP="00EC4F5D">
    <w:pPr>
      <w:pStyle w:val="Header"/>
      <w:jc w:val="center"/>
      <w:rPr>
        <w:sz w:val="36"/>
        <w:szCs w:val="36"/>
      </w:rPr>
    </w:pPr>
    <w:r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042724">
    <w:abstractNumId w:val="0"/>
  </w:num>
  <w:num w:numId="2" w16cid:durableId="165317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9"/>
    <w:rsid w:val="000118D2"/>
    <w:rsid w:val="00034836"/>
    <w:rsid w:val="00052EE1"/>
    <w:rsid w:val="000608E8"/>
    <w:rsid w:val="00081C63"/>
    <w:rsid w:val="000962D3"/>
    <w:rsid w:val="000C7E16"/>
    <w:rsid w:val="000D3E14"/>
    <w:rsid w:val="00156AF4"/>
    <w:rsid w:val="00192CC7"/>
    <w:rsid w:val="001975A3"/>
    <w:rsid w:val="001A3297"/>
    <w:rsid w:val="001B135B"/>
    <w:rsid w:val="001D2BAE"/>
    <w:rsid w:val="001D3B33"/>
    <w:rsid w:val="001F2C6D"/>
    <w:rsid w:val="00200A3D"/>
    <w:rsid w:val="00223D9C"/>
    <w:rsid w:val="0024131F"/>
    <w:rsid w:val="0025515D"/>
    <w:rsid w:val="002903F9"/>
    <w:rsid w:val="002C1C26"/>
    <w:rsid w:val="002E5DCA"/>
    <w:rsid w:val="0032452F"/>
    <w:rsid w:val="003301A8"/>
    <w:rsid w:val="00377AD7"/>
    <w:rsid w:val="003A5347"/>
    <w:rsid w:val="003B153A"/>
    <w:rsid w:val="003C061B"/>
    <w:rsid w:val="003E209B"/>
    <w:rsid w:val="004430B6"/>
    <w:rsid w:val="00446A34"/>
    <w:rsid w:val="004E1620"/>
    <w:rsid w:val="00527E84"/>
    <w:rsid w:val="00530997"/>
    <w:rsid w:val="00531B52"/>
    <w:rsid w:val="00534B87"/>
    <w:rsid w:val="005527FB"/>
    <w:rsid w:val="00590FC9"/>
    <w:rsid w:val="0059577F"/>
    <w:rsid w:val="00637D65"/>
    <w:rsid w:val="00640BCE"/>
    <w:rsid w:val="006737D6"/>
    <w:rsid w:val="0069463E"/>
    <w:rsid w:val="006B1429"/>
    <w:rsid w:val="006B51E5"/>
    <w:rsid w:val="006B6C29"/>
    <w:rsid w:val="006C122C"/>
    <w:rsid w:val="006C30C6"/>
    <w:rsid w:val="007273AB"/>
    <w:rsid w:val="00745D72"/>
    <w:rsid w:val="007768A9"/>
    <w:rsid w:val="00795C04"/>
    <w:rsid w:val="007A16FE"/>
    <w:rsid w:val="007E5C61"/>
    <w:rsid w:val="00886AEF"/>
    <w:rsid w:val="008B0998"/>
    <w:rsid w:val="008B2C80"/>
    <w:rsid w:val="008B7E29"/>
    <w:rsid w:val="008E7990"/>
    <w:rsid w:val="008F1BAB"/>
    <w:rsid w:val="0090089A"/>
    <w:rsid w:val="00950A61"/>
    <w:rsid w:val="009678EF"/>
    <w:rsid w:val="00985EED"/>
    <w:rsid w:val="009864FC"/>
    <w:rsid w:val="009B4A7E"/>
    <w:rsid w:val="009D5A70"/>
    <w:rsid w:val="00A04F13"/>
    <w:rsid w:val="00AA0383"/>
    <w:rsid w:val="00B01594"/>
    <w:rsid w:val="00B1561D"/>
    <w:rsid w:val="00B3218F"/>
    <w:rsid w:val="00B90A7A"/>
    <w:rsid w:val="00BB0676"/>
    <w:rsid w:val="00BE5DCB"/>
    <w:rsid w:val="00C1137A"/>
    <w:rsid w:val="00C622FF"/>
    <w:rsid w:val="00C85E4C"/>
    <w:rsid w:val="00CB15A5"/>
    <w:rsid w:val="00CB4927"/>
    <w:rsid w:val="00CD359E"/>
    <w:rsid w:val="00CF3606"/>
    <w:rsid w:val="00D20E64"/>
    <w:rsid w:val="00D220F4"/>
    <w:rsid w:val="00D50626"/>
    <w:rsid w:val="00D63697"/>
    <w:rsid w:val="00D80901"/>
    <w:rsid w:val="00D848A8"/>
    <w:rsid w:val="00D93C36"/>
    <w:rsid w:val="00D93EB6"/>
    <w:rsid w:val="00D94674"/>
    <w:rsid w:val="00DA77D1"/>
    <w:rsid w:val="00DE3ADC"/>
    <w:rsid w:val="00DE5B6E"/>
    <w:rsid w:val="00DF2598"/>
    <w:rsid w:val="00E40EE1"/>
    <w:rsid w:val="00E53A7E"/>
    <w:rsid w:val="00E56579"/>
    <w:rsid w:val="00E64322"/>
    <w:rsid w:val="00E942EF"/>
    <w:rsid w:val="00EA79E6"/>
    <w:rsid w:val="00EC4F5D"/>
    <w:rsid w:val="00ED0BC5"/>
    <w:rsid w:val="00EF1FC8"/>
    <w:rsid w:val="00EF489F"/>
    <w:rsid w:val="00F835A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6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4292-636D-49EB-B6B6-8677E91D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2023-01-10T15:35:00Z</dcterms:created>
  <dcterms:modified xsi:type="dcterms:W3CDTF">2024-02-28T04:00:00Z</dcterms:modified>
</cp:coreProperties>
</file>