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4A20" w14:textId="48F0D3E1" w:rsidR="00514BC5" w:rsidRPr="00514BC5" w:rsidRDefault="00514BC5" w:rsidP="000114E6">
      <w:pPr>
        <w:pStyle w:val="SOLHeadtop"/>
        <w:jc w:val="center"/>
        <w:rPr>
          <w:i/>
          <w:iCs/>
        </w:rPr>
      </w:pPr>
      <w:r>
        <w:t xml:space="preserve">2023 Mathematics </w:t>
      </w:r>
      <w:r>
        <w:rPr>
          <w:i/>
          <w:iCs/>
        </w:rPr>
        <w:t>Standards of Learning</w:t>
      </w:r>
    </w:p>
    <w:p w14:paraId="0E649D65" w14:textId="0A4F6D3C" w:rsidR="00514BC5" w:rsidRDefault="00514BC5" w:rsidP="00514BC5">
      <w:pPr>
        <w:pStyle w:val="SOLHeadtop"/>
        <w:jc w:val="center"/>
      </w:pPr>
      <w:r>
        <w:t>Understanding the Standards - Kindergarten</w:t>
      </w:r>
    </w:p>
    <w:p w14:paraId="61476AE5" w14:textId="77777777" w:rsidR="005F4DEB" w:rsidRDefault="005F4DEB" w:rsidP="005F4DEB"/>
    <w:p w14:paraId="5B9673E8" w14:textId="58A0714E" w:rsidR="001B1E7E" w:rsidRPr="00BC5B8B" w:rsidRDefault="001B1E7E" w:rsidP="001B1E7E">
      <w:pPr>
        <w:jc w:val="both"/>
        <w:rPr>
          <w:color w:val="auto"/>
        </w:rPr>
      </w:pPr>
      <w:r w:rsidRPr="00BC5B8B">
        <w:t>The Understanding the Standard</w:t>
      </w:r>
      <w:r w:rsidR="000B2F0A">
        <w:t>s</w:t>
      </w:r>
      <w:r w:rsidRPr="00BC5B8B">
        <w:t xml:space="preserve"> document includes</w:t>
      </w:r>
      <w:r w:rsidR="00BC5B8B">
        <w:t xml:space="preserve"> the</w:t>
      </w:r>
      <w:r w:rsidRPr="00BC5B8B">
        <w:t xml:space="preserve"> mathematics understandings and key concepts that assist teachers in planning standards-focused instruction o</w:t>
      </w:r>
      <w:r w:rsidR="000B2F0A">
        <w:t>f</w:t>
      </w:r>
      <w:r w:rsidRPr="00BC5B8B">
        <w:t xml:space="preserve"> the </w:t>
      </w:r>
      <w:r w:rsidR="00ED2F8B" w:rsidRPr="00BC5B8B">
        <w:t>kindergarten</w:t>
      </w:r>
      <w:r w:rsidRPr="00BC5B8B">
        <w:t xml:space="preserve"> </w:t>
      </w:r>
      <w:r w:rsidR="00BC5B8B" w:rsidRPr="00BC5B8B">
        <w:t xml:space="preserve">2023 </w:t>
      </w:r>
      <w:r w:rsidRPr="00BC5B8B">
        <w:t xml:space="preserve">Mathematics </w:t>
      </w:r>
      <w:r w:rsidRPr="00BC5B8B">
        <w:rPr>
          <w:i/>
          <w:iCs/>
        </w:rPr>
        <w:t>Standards of Learning</w:t>
      </w:r>
      <w:r w:rsidRPr="00BC5B8B">
        <w:t xml:space="preserve">. The </w:t>
      </w:r>
      <w:r w:rsidR="00BC5B8B">
        <w:t>Understanding the Standard</w:t>
      </w:r>
      <w:r w:rsidR="000B2F0A">
        <w:t>s</w:t>
      </w:r>
      <w:r w:rsidR="00BC5B8B">
        <w:t xml:space="preserve"> includes d</w:t>
      </w:r>
      <w:r w:rsidRPr="00BC5B8B">
        <w:t xml:space="preserve">efinitions, explanations, </w:t>
      </w:r>
      <w:r w:rsidR="00BC5B8B">
        <w:t>and</w:t>
      </w:r>
      <w:r w:rsidRPr="00BC5B8B">
        <w:t xml:space="preserve"> examples regarding </w:t>
      </w:r>
      <w:r w:rsidR="00BC5B8B">
        <w:t xml:space="preserve">each mathematics standard and </w:t>
      </w:r>
      <w:r w:rsidRPr="00BC5B8B">
        <w:t>describe</w:t>
      </w:r>
      <w:r w:rsidR="00BC5B8B">
        <w:t>s</w:t>
      </w:r>
      <w:r w:rsidRPr="00BC5B8B">
        <w:t xml:space="preserve"> what students should know (core knowledge) as a result of the instruction specific to the course/grade level</w:t>
      </w:r>
      <w:r w:rsidR="00BC5B8B">
        <w:t>.</w:t>
      </w:r>
      <w:r w:rsidR="009B055F">
        <w:t xml:space="preserve">  </w:t>
      </w:r>
    </w:p>
    <w:p w14:paraId="562C85D7" w14:textId="77777777" w:rsidR="008C4856" w:rsidRPr="00E4610B" w:rsidRDefault="008C4856" w:rsidP="005F4DEB"/>
    <w:p w14:paraId="4765C268" w14:textId="1B7758E7" w:rsidR="00A3089A" w:rsidRPr="008B166A" w:rsidRDefault="00A3089A">
      <w:pPr>
        <w:pStyle w:val="SOLHead2"/>
      </w:pPr>
      <w:r w:rsidRPr="008B166A">
        <w:t>Number and Number Sense</w:t>
      </w:r>
    </w:p>
    <w:p w14:paraId="25DFDF48" w14:textId="0BE18580" w:rsidR="00A3089A" w:rsidRPr="009974D9" w:rsidRDefault="00A3089A" w:rsidP="00253B0D">
      <w:pPr>
        <w:pStyle w:val="SOLStandardhang6"/>
      </w:pPr>
      <w:r w:rsidRPr="009974D9">
        <w:t>K.NS.1</w:t>
      </w:r>
      <w:r w:rsidR="00E44DB2" w:rsidRPr="009974D9">
        <w:t xml:space="preserve">  </w:t>
      </w:r>
      <w:r w:rsidRPr="009974D9">
        <w:t>The student will utilize flexible counting strategies to determine and describe quantities up to 100.</w:t>
      </w:r>
    </w:p>
    <w:p w14:paraId="7C507676" w14:textId="77777777" w:rsidR="003F0E82" w:rsidRPr="00B6268C" w:rsidRDefault="003F0E82" w:rsidP="00444A20">
      <w:pPr>
        <w:pStyle w:val="SOLTSWBAT"/>
      </w:pPr>
      <w:r w:rsidRPr="00B6268C">
        <w:t>Students will demonstrate the following Knowledge and Skills:</w:t>
      </w:r>
    </w:p>
    <w:p w14:paraId="151B8148" w14:textId="77777777" w:rsidR="007F6AF9" w:rsidRPr="007F6AF9" w:rsidRDefault="007F6AF9" w:rsidP="00FA35FB">
      <w:pPr>
        <w:pStyle w:val="ListParagraph"/>
        <w:numPr>
          <w:ilvl w:val="0"/>
          <w:numId w:val="8"/>
        </w:numPr>
        <w:spacing w:after="60"/>
        <w:rPr>
          <w:color w:val="auto"/>
        </w:rPr>
      </w:pPr>
      <w:r w:rsidRPr="007F6AF9">
        <w:rPr>
          <w:color w:val="auto"/>
        </w:rPr>
        <w:t xml:space="preserve">Use one-to-one correspondence to determine how many are in a given set containing 30 or fewer concrete objects (e.g., cubes, pennies, balls), and describe the last number named as the total number of objects counted. </w:t>
      </w:r>
    </w:p>
    <w:p w14:paraId="3CFAC7B9" w14:textId="77777777" w:rsidR="00A3089A" w:rsidRPr="00396DBE" w:rsidRDefault="00A3089A" w:rsidP="00FA35FB">
      <w:pPr>
        <w:pStyle w:val="NewLettering"/>
        <w:numPr>
          <w:ilvl w:val="0"/>
          <w:numId w:val="8"/>
        </w:numPr>
      </w:pPr>
      <w:r w:rsidRPr="00396DBE">
        <w:t>Recognize and explain that the number of objects remains the same regardless of the arrangement or the order in which the objects are counted.</w:t>
      </w:r>
    </w:p>
    <w:p w14:paraId="69E26E25" w14:textId="0E8CE9DB" w:rsidR="00C6372C" w:rsidRPr="00C6372C" w:rsidRDefault="00C6372C" w:rsidP="00FA35FB">
      <w:pPr>
        <w:pStyle w:val="NewLettering"/>
        <w:numPr>
          <w:ilvl w:val="0"/>
          <w:numId w:val="8"/>
        </w:numPr>
      </w:pPr>
      <w:bookmarkStart w:id="0" w:name="_Hlk143156996"/>
      <w:r w:rsidRPr="3ED3B6E2">
        <w:t>Represent forward counting by ones using a variety of tools, including five-frames, ten-frames, and number paths</w:t>
      </w:r>
      <w:r w:rsidR="00F22102" w:rsidRPr="3ED3B6E2">
        <w:t xml:space="preserve"> (a prelude to number lines)</w:t>
      </w:r>
      <w:r w:rsidRPr="3ED3B6E2">
        <w:t>.</w:t>
      </w:r>
    </w:p>
    <w:bookmarkEnd w:id="0"/>
    <w:p w14:paraId="7BCCE995" w14:textId="4F617C17" w:rsidR="00A3089A" w:rsidRPr="00396DBE" w:rsidRDefault="00A3089A" w:rsidP="00FA35FB">
      <w:pPr>
        <w:pStyle w:val="NewLettering"/>
        <w:numPr>
          <w:ilvl w:val="0"/>
          <w:numId w:val="8"/>
        </w:numPr>
      </w:pPr>
      <w:r w:rsidRPr="00396DBE">
        <w:t>Count forward orally by ones from 0 to 100.</w:t>
      </w:r>
    </w:p>
    <w:p w14:paraId="7F29F01D" w14:textId="77777777" w:rsidR="00A3089A" w:rsidRPr="00396DBE" w:rsidRDefault="00A3089A" w:rsidP="00FA35FB">
      <w:pPr>
        <w:pStyle w:val="NewLettering"/>
        <w:numPr>
          <w:ilvl w:val="0"/>
          <w:numId w:val="8"/>
        </w:numPr>
      </w:pPr>
      <w:r w:rsidRPr="00396DBE">
        <w:t>Count forward orally by ones, within 100, starting at any given number.</w:t>
      </w:r>
    </w:p>
    <w:p w14:paraId="06ED7376" w14:textId="3BB8AEC4" w:rsidR="00A3089A" w:rsidRPr="00396DBE" w:rsidRDefault="00A3089A" w:rsidP="00FA35FB">
      <w:pPr>
        <w:pStyle w:val="NewLettering"/>
        <w:numPr>
          <w:ilvl w:val="0"/>
          <w:numId w:val="8"/>
        </w:numPr>
      </w:pPr>
      <w:r w:rsidRPr="00396DBE">
        <w:t>Count backward orally by ones when given any number between 1 and 20.</w:t>
      </w:r>
    </w:p>
    <w:p w14:paraId="5E733122" w14:textId="77777777" w:rsidR="00A3089A" w:rsidRPr="00396DBE" w:rsidRDefault="00A3089A" w:rsidP="00FA35FB">
      <w:pPr>
        <w:pStyle w:val="NewLettering"/>
        <w:numPr>
          <w:ilvl w:val="0"/>
          <w:numId w:val="8"/>
        </w:numPr>
      </w:pPr>
      <w:r w:rsidRPr="00396DBE">
        <w:t>State the number after, without counting, when given any number between 0 and 30. </w:t>
      </w:r>
    </w:p>
    <w:p w14:paraId="0430D932" w14:textId="2D82A12A" w:rsidR="00A3089A" w:rsidRPr="00396DBE" w:rsidRDefault="00A3089A" w:rsidP="00FA35FB">
      <w:pPr>
        <w:pStyle w:val="NewLettering"/>
        <w:numPr>
          <w:ilvl w:val="0"/>
          <w:numId w:val="8"/>
        </w:numPr>
      </w:pPr>
      <w:r w:rsidRPr="00396DBE">
        <w:t>State the number b</w:t>
      </w:r>
      <w:r w:rsidR="007B484C">
        <w:t>e</w:t>
      </w:r>
      <w:r w:rsidRPr="00396DBE">
        <w:t>fore, without counting, when given any number between 1 and 20.</w:t>
      </w:r>
    </w:p>
    <w:p w14:paraId="0A3D337C" w14:textId="77777777" w:rsidR="00D5051C" w:rsidRPr="00D5051C" w:rsidRDefault="00D5051C" w:rsidP="00FA35FB">
      <w:pPr>
        <w:pStyle w:val="ListParagraph"/>
        <w:numPr>
          <w:ilvl w:val="0"/>
          <w:numId w:val="8"/>
        </w:numPr>
        <w:spacing w:after="60"/>
        <w:rPr>
          <w:color w:val="auto"/>
        </w:rPr>
      </w:pPr>
      <w:r w:rsidRPr="00D5051C">
        <w:rPr>
          <w:color w:val="auto"/>
        </w:rPr>
        <w:t>Use objects, drawings, words, or numbers to compose and decompose numbers 11-19 into a ten and some ones.</w:t>
      </w:r>
    </w:p>
    <w:p w14:paraId="6108FF98" w14:textId="33B6D6A4" w:rsidR="00A3089A" w:rsidRDefault="00A3089A" w:rsidP="00FA35FB">
      <w:pPr>
        <w:pStyle w:val="NewLettering"/>
        <w:numPr>
          <w:ilvl w:val="0"/>
          <w:numId w:val="8"/>
        </w:numPr>
        <w:spacing w:after="0"/>
      </w:pPr>
      <w:r>
        <w:t>Group a collection of up to 100 objects (</w:t>
      </w:r>
      <w:r w:rsidR="5F3181D8">
        <w:t>e.g</w:t>
      </w:r>
      <w:r>
        <w:t>., counters, pennies, cubes) into sets of ten and count by tens to determine the total (</w:t>
      </w:r>
      <w:r w:rsidR="5ABBEBDF">
        <w:t>e.g</w:t>
      </w:r>
      <w:r>
        <w:t>., there are 3 groups of ten and 6 leftovers, 36 total objects).</w:t>
      </w:r>
    </w:p>
    <w:p w14:paraId="1CD0EC59" w14:textId="77777777" w:rsidR="00187BF5" w:rsidRPr="00396DBE" w:rsidRDefault="00187BF5" w:rsidP="00187BF5">
      <w:pPr>
        <w:pStyle w:val="NewLettering"/>
        <w:ind w:left="720"/>
      </w:pPr>
    </w:p>
    <w:tbl>
      <w:tblPr>
        <w:tblStyle w:val="TableGrid"/>
        <w:tblW w:w="0" w:type="auto"/>
        <w:jc w:val="center"/>
        <w:tblLook w:val="04A0" w:firstRow="1" w:lastRow="0" w:firstColumn="1" w:lastColumn="0" w:noHBand="0" w:noVBand="1"/>
      </w:tblPr>
      <w:tblGrid>
        <w:gridCol w:w="9787"/>
      </w:tblGrid>
      <w:tr w:rsidR="00A56F08" w14:paraId="5D1BAC96" w14:textId="77777777" w:rsidTr="000114E6">
        <w:trPr>
          <w:tblHeader/>
          <w:jc w:val="center"/>
        </w:trPr>
        <w:tc>
          <w:tcPr>
            <w:tcW w:w="9787" w:type="dxa"/>
            <w:shd w:val="clear" w:color="auto" w:fill="D9D9D9" w:themeFill="background1" w:themeFillShade="D9"/>
          </w:tcPr>
          <w:p w14:paraId="1CFDBE77" w14:textId="77777777" w:rsidR="005448C3" w:rsidRPr="005448C3" w:rsidRDefault="005448C3" w:rsidP="005448C3">
            <w:pPr>
              <w:pStyle w:val="SOLTSWBAT"/>
              <w:ind w:left="-14"/>
            </w:pPr>
            <w:r w:rsidRPr="005448C3">
              <w:rPr>
                <w:b/>
                <w:bCs/>
                <w:i w:val="0"/>
                <w:iCs w:val="0"/>
              </w:rPr>
              <w:t>K.NS.1  The student will utilize flexible counting strategies to determine and describe quantities up to 100.</w:t>
            </w:r>
          </w:p>
          <w:p w14:paraId="00692777" w14:textId="5752C288" w:rsidR="00A56F08" w:rsidRPr="00C54508" w:rsidRDefault="00A56F08" w:rsidP="005448C3">
            <w:pPr>
              <w:pStyle w:val="SOLTSWBAT"/>
              <w:ind w:left="-14"/>
            </w:pPr>
            <w:r w:rsidRPr="00C54508">
              <w:t>Additional Content Background and Instructional Guidance:</w:t>
            </w:r>
          </w:p>
        </w:tc>
      </w:tr>
      <w:tr w:rsidR="00A56F08" w14:paraId="152B09C3" w14:textId="77777777" w:rsidTr="000114E6">
        <w:trPr>
          <w:jc w:val="center"/>
        </w:trPr>
        <w:tc>
          <w:tcPr>
            <w:tcW w:w="9787" w:type="dxa"/>
          </w:tcPr>
          <w:p w14:paraId="22B59CE5" w14:textId="77777777" w:rsidR="00647726" w:rsidRDefault="00647726" w:rsidP="00E927F0">
            <w:pPr>
              <w:pStyle w:val="CFUSFormatting"/>
              <w:numPr>
                <w:ilvl w:val="0"/>
                <w:numId w:val="16"/>
              </w:numPr>
              <w:spacing w:after="0"/>
            </w:pPr>
            <w:r>
              <w:t xml:space="preserve">Counting is a complex skill that involves three developmental levels: </w:t>
            </w:r>
          </w:p>
          <w:p w14:paraId="2C50CEA4" w14:textId="77777777" w:rsidR="00647726" w:rsidRDefault="00647726" w:rsidP="00E927F0">
            <w:pPr>
              <w:pStyle w:val="CFUSFormatting"/>
              <w:numPr>
                <w:ilvl w:val="1"/>
                <w:numId w:val="16"/>
              </w:numPr>
              <w:spacing w:after="0"/>
            </w:pPr>
            <w:r>
              <w:t xml:space="preserve">rote </w:t>
            </w:r>
            <w:proofErr w:type="gramStart"/>
            <w:r>
              <w:t>sequence;</w:t>
            </w:r>
            <w:proofErr w:type="gramEnd"/>
            <w:r>
              <w:t xml:space="preserve"> </w:t>
            </w:r>
          </w:p>
          <w:p w14:paraId="33142E10" w14:textId="77777777" w:rsidR="00647726" w:rsidRDefault="00647726" w:rsidP="00E927F0">
            <w:pPr>
              <w:pStyle w:val="CFUSFormatting"/>
              <w:numPr>
                <w:ilvl w:val="1"/>
                <w:numId w:val="16"/>
              </w:numPr>
              <w:spacing w:after="0"/>
            </w:pPr>
            <w:r>
              <w:t xml:space="preserve">one-to-one correspondence; and </w:t>
            </w:r>
          </w:p>
          <w:p w14:paraId="2837F667" w14:textId="77777777" w:rsidR="00647726" w:rsidRDefault="00647726" w:rsidP="00E927F0">
            <w:pPr>
              <w:pStyle w:val="CFUSFormatting"/>
              <w:numPr>
                <w:ilvl w:val="1"/>
                <w:numId w:val="16"/>
              </w:numPr>
              <w:spacing w:after="0"/>
            </w:pPr>
            <w:r>
              <w:t>the cardinality of numbers.</w:t>
            </w:r>
          </w:p>
          <w:p w14:paraId="05F4980D" w14:textId="77777777" w:rsidR="00647726" w:rsidRDefault="00647726" w:rsidP="00FA35FB">
            <w:pPr>
              <w:pStyle w:val="CFUSFormatting"/>
              <w:numPr>
                <w:ilvl w:val="0"/>
                <w:numId w:val="16"/>
              </w:numPr>
            </w:pPr>
            <w:r>
              <w:t>Counting involves two separate skills: verbalizing the list (rote sequence counting) of standard number words in order (e.g., “zero, one, two, three, …”) and connecting this sequence with the objects in the set being counted, using one-to-one correspondence.</w:t>
            </w:r>
          </w:p>
          <w:p w14:paraId="1379DAE8" w14:textId="77777777" w:rsidR="00647726" w:rsidRDefault="00647726" w:rsidP="00FA35FB">
            <w:pPr>
              <w:pStyle w:val="CFUSFormatting"/>
              <w:numPr>
                <w:ilvl w:val="0"/>
                <w:numId w:val="16"/>
              </w:numPr>
            </w:pPr>
            <w:r>
              <w:t xml:space="preserve">Connecting rote counting to the counting of collections is necessary for students to understand the meaning of a number. Association of number words with collections of </w:t>
            </w:r>
            <w:r>
              <w:lastRenderedPageBreak/>
              <w:t>objects is achieved by moving, touching, or pointing to objects as the number words are spoken. Objects may be presented in random order or arranged for easy counting.</w:t>
            </w:r>
          </w:p>
          <w:p w14:paraId="44CFA1E4" w14:textId="7DA6F6D2" w:rsidR="00647726" w:rsidRDefault="00647726" w:rsidP="00FA35FB">
            <w:pPr>
              <w:pStyle w:val="CFUSFormatting"/>
              <w:numPr>
                <w:ilvl w:val="0"/>
                <w:numId w:val="16"/>
              </w:numPr>
            </w:pPr>
            <w:r>
              <w:t xml:space="preserve">When counting objects: </w:t>
            </w:r>
          </w:p>
          <w:p w14:paraId="6C8276BA" w14:textId="408FBFCB" w:rsidR="00647726" w:rsidRDefault="00647726" w:rsidP="00FA35FB">
            <w:pPr>
              <w:pStyle w:val="CFUSFormatting"/>
              <w:numPr>
                <w:ilvl w:val="1"/>
                <w:numId w:val="16"/>
              </w:numPr>
            </w:pPr>
            <w:r>
              <w:t xml:space="preserve">number names </w:t>
            </w:r>
            <w:r w:rsidR="6790AE84">
              <w:t>are said</w:t>
            </w:r>
            <w:r>
              <w:t xml:space="preserve"> in standard </w:t>
            </w:r>
            <w:proofErr w:type="gramStart"/>
            <w:r>
              <w:t>order;</w:t>
            </w:r>
            <w:proofErr w:type="gramEnd"/>
          </w:p>
          <w:p w14:paraId="6411A1AC" w14:textId="65BDA0A4" w:rsidR="00647726" w:rsidRDefault="00647726" w:rsidP="00FA35FB">
            <w:pPr>
              <w:pStyle w:val="CFUSFormatting"/>
              <w:numPr>
                <w:ilvl w:val="1"/>
                <w:numId w:val="16"/>
              </w:numPr>
            </w:pPr>
            <w:r>
              <w:t xml:space="preserve">one item </w:t>
            </w:r>
            <w:r w:rsidR="6388D1C8">
              <w:t xml:space="preserve">is counted </w:t>
            </w:r>
            <w:r>
              <w:t>for each number word (one-to-one correspondence</w:t>
            </w:r>
            <w:proofErr w:type="gramStart"/>
            <w:r>
              <w:t>);</w:t>
            </w:r>
            <w:proofErr w:type="gramEnd"/>
            <w:r>
              <w:t xml:space="preserve"> </w:t>
            </w:r>
          </w:p>
          <w:p w14:paraId="1374371A" w14:textId="324DE982" w:rsidR="00647726" w:rsidRDefault="00647726" w:rsidP="00FA35FB">
            <w:pPr>
              <w:pStyle w:val="CFUSFormatting"/>
              <w:numPr>
                <w:ilvl w:val="1"/>
                <w:numId w:val="16"/>
              </w:numPr>
            </w:pPr>
            <w:r>
              <w:t>the number of objects is the same regardless of their arrangement or the order in which they were counted (conservation of number</w:t>
            </w:r>
            <w:proofErr w:type="gramStart"/>
            <w:r>
              <w:t>);</w:t>
            </w:r>
            <w:proofErr w:type="gramEnd"/>
          </w:p>
          <w:p w14:paraId="6C729E55" w14:textId="3645A766" w:rsidR="00647726" w:rsidRDefault="00647726" w:rsidP="00FA35FB">
            <w:pPr>
              <w:pStyle w:val="CFUSFormatting"/>
              <w:numPr>
                <w:ilvl w:val="1"/>
                <w:numId w:val="16"/>
              </w:numPr>
            </w:pPr>
            <w:r>
              <w:t xml:space="preserve">the last number </w:t>
            </w:r>
            <w:r w:rsidR="0020350F">
              <w:t xml:space="preserve">verbalized </w:t>
            </w:r>
            <w:r>
              <w:t>names the total amount of objects counted (cardinality</w:t>
            </w:r>
            <w:proofErr w:type="gramStart"/>
            <w:r>
              <w:t>);</w:t>
            </w:r>
            <w:proofErr w:type="gramEnd"/>
            <w:r>
              <w:t xml:space="preserve"> </w:t>
            </w:r>
          </w:p>
          <w:p w14:paraId="0431246F" w14:textId="1C9F810A" w:rsidR="00647726" w:rsidRDefault="00647726" w:rsidP="00FA35FB">
            <w:pPr>
              <w:pStyle w:val="CFUSFormatting"/>
              <w:numPr>
                <w:ilvl w:val="1"/>
                <w:numId w:val="16"/>
              </w:numPr>
            </w:pPr>
            <w:r>
              <w:t>each successive number name refers to a quantity that is one larger</w:t>
            </w:r>
            <w:r w:rsidR="0DC92439">
              <w:t xml:space="preserve"> (hierarchical inclusion)</w:t>
            </w:r>
            <w:r>
              <w:t>.</w:t>
            </w:r>
          </w:p>
          <w:p w14:paraId="7254CF79" w14:textId="77777777" w:rsidR="00714CC2" w:rsidRDefault="10E53687" w:rsidP="00FA35FB">
            <w:pPr>
              <w:pStyle w:val="CFUSFormatting"/>
              <w:numPr>
                <w:ilvl w:val="0"/>
                <w:numId w:val="16"/>
              </w:numPr>
            </w:pPr>
            <w:r>
              <w:t>W</w:t>
            </w:r>
            <w:r w:rsidR="00647726">
              <w:t>hen a set is empty, it has zero objects or elements. Zero is both a number and a digit</w:t>
            </w:r>
            <w:r w:rsidR="71C9FD37">
              <w:t>.</w:t>
            </w:r>
          </w:p>
          <w:p w14:paraId="5E7E608D" w14:textId="23E0AF84" w:rsidR="00647726" w:rsidRDefault="00647726" w:rsidP="00FA35FB">
            <w:pPr>
              <w:pStyle w:val="CFUSFormatting"/>
              <w:numPr>
                <w:ilvl w:val="0"/>
                <w:numId w:val="16"/>
              </w:numPr>
            </w:pPr>
            <w:r>
              <w:t xml:space="preserve">Counting forward and backward leads to the development of counting on and counting back. </w:t>
            </w:r>
            <w:r w:rsidR="078E3495">
              <w:t xml:space="preserve">Counting forward by rote lays the foundation for addition. </w:t>
            </w:r>
            <w:r>
              <w:t xml:space="preserve">Counting backward by rote lays the foundation for subtraction. Identifying the number after and/or the number before any given number demonstrates an understanding of number relationships as opposed to a memorized sequence of numbers. </w:t>
            </w:r>
          </w:p>
          <w:p w14:paraId="314ADAB0" w14:textId="0CB681BE" w:rsidR="00647726" w:rsidRDefault="00647726" w:rsidP="00FA35FB">
            <w:pPr>
              <w:pStyle w:val="CFUSFormatting"/>
              <w:numPr>
                <w:ilvl w:val="0"/>
                <w:numId w:val="16"/>
              </w:numPr>
            </w:pPr>
            <w:r>
              <w:t xml:space="preserve">Counting forward by rote, supported by visuals such as the hundred chart or number path, advances </w:t>
            </w:r>
            <w:r w:rsidR="00A7504C">
              <w:t>children’s</w:t>
            </w:r>
            <w:r>
              <w:t xml:space="preserve"> development of sequencing. </w:t>
            </w:r>
          </w:p>
          <w:p w14:paraId="1FB46722" w14:textId="77777777" w:rsidR="00647726" w:rsidRDefault="00647726" w:rsidP="00FA35FB">
            <w:pPr>
              <w:pStyle w:val="CFUSFormatting"/>
              <w:numPr>
                <w:ilvl w:val="0"/>
                <w:numId w:val="16"/>
              </w:numPr>
            </w:pPr>
            <w:r>
              <w:t>A number path is a counting model where each number is represented within a rectangle and can be counted. This is an example of a number path:</w:t>
            </w:r>
          </w:p>
          <w:tbl>
            <w:tblPr>
              <w:tblW w:w="3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00" w:firstRow="0" w:lastRow="0" w:firstColumn="0" w:lastColumn="0" w:noHBand="0" w:noVBand="1"/>
            </w:tblPr>
            <w:tblGrid>
              <w:gridCol w:w="336"/>
              <w:gridCol w:w="336"/>
              <w:gridCol w:w="336"/>
              <w:gridCol w:w="336"/>
              <w:gridCol w:w="336"/>
              <w:gridCol w:w="336"/>
              <w:gridCol w:w="336"/>
              <w:gridCol w:w="336"/>
              <w:gridCol w:w="336"/>
              <w:gridCol w:w="456"/>
            </w:tblGrid>
            <w:tr w:rsidR="00385C38" w14:paraId="73691846" w14:textId="77777777" w:rsidTr="00064616">
              <w:trPr>
                <w:trHeight w:val="54"/>
                <w:jc w:val="center"/>
              </w:trPr>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48E1D9" w14:textId="77777777" w:rsidR="00385C38" w:rsidRDefault="00385C38" w:rsidP="00385C38">
                  <w:pPr>
                    <w:pStyle w:val="CFUSFormatting"/>
                    <w:numPr>
                      <w:ilvl w:val="0"/>
                      <w:numId w:val="0"/>
                    </w:numPr>
                  </w:pPr>
                  <w:r>
                    <w:t>1</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0D318D" w14:textId="77777777" w:rsidR="00385C38" w:rsidRDefault="00385C38" w:rsidP="00385C38">
                  <w:pPr>
                    <w:pStyle w:val="CFUSFormatting"/>
                    <w:numPr>
                      <w:ilvl w:val="0"/>
                      <w:numId w:val="0"/>
                    </w:numPr>
                  </w:pPr>
                  <w:r>
                    <w:t>2</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32C179" w14:textId="77777777" w:rsidR="00385C38" w:rsidRDefault="00385C38" w:rsidP="00385C38">
                  <w:pPr>
                    <w:pStyle w:val="CFUSFormatting"/>
                    <w:numPr>
                      <w:ilvl w:val="0"/>
                      <w:numId w:val="0"/>
                    </w:numPr>
                  </w:pPr>
                  <w:r>
                    <w:t>3</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34EADE" w14:textId="77777777" w:rsidR="00385C38" w:rsidRDefault="00385C38" w:rsidP="00385C38">
                  <w:pPr>
                    <w:pStyle w:val="CFUSFormatting"/>
                    <w:numPr>
                      <w:ilvl w:val="0"/>
                      <w:numId w:val="0"/>
                    </w:numPr>
                  </w:pPr>
                  <w:r>
                    <w:t>4</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230B0E" w14:textId="77777777" w:rsidR="00385C38" w:rsidRDefault="00385C38" w:rsidP="00385C38">
                  <w:pPr>
                    <w:pStyle w:val="CFUSFormatting"/>
                    <w:numPr>
                      <w:ilvl w:val="0"/>
                      <w:numId w:val="0"/>
                    </w:numPr>
                  </w:pPr>
                  <w:r>
                    <w:t>5</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6C1212" w14:textId="77777777" w:rsidR="00385C38" w:rsidRDefault="00385C38" w:rsidP="00385C38">
                  <w:pPr>
                    <w:pStyle w:val="CFUSFormatting"/>
                    <w:numPr>
                      <w:ilvl w:val="0"/>
                      <w:numId w:val="0"/>
                    </w:numPr>
                  </w:pPr>
                  <w:r>
                    <w:t>6</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FE0B4A" w14:textId="77777777" w:rsidR="00385C38" w:rsidRDefault="00385C38" w:rsidP="00385C38">
                  <w:pPr>
                    <w:pStyle w:val="CFUSFormatting"/>
                    <w:numPr>
                      <w:ilvl w:val="0"/>
                      <w:numId w:val="0"/>
                    </w:numPr>
                  </w:pPr>
                  <w:r>
                    <w:t>7</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03EC0C" w14:textId="77777777" w:rsidR="00385C38" w:rsidRDefault="00385C38" w:rsidP="00385C38">
                  <w:pPr>
                    <w:pStyle w:val="CFUSFormatting"/>
                    <w:numPr>
                      <w:ilvl w:val="0"/>
                      <w:numId w:val="0"/>
                    </w:numPr>
                  </w:pPr>
                  <w:r>
                    <w:t>8</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838437" w14:textId="77777777" w:rsidR="00385C38" w:rsidRDefault="00385C38" w:rsidP="00385C38">
                  <w:pPr>
                    <w:pStyle w:val="CFUSFormatting"/>
                    <w:numPr>
                      <w:ilvl w:val="0"/>
                      <w:numId w:val="0"/>
                    </w:numPr>
                  </w:pPr>
                  <w:r>
                    <w:t>9</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74157D" w14:textId="77777777" w:rsidR="00385C38" w:rsidRDefault="00385C38" w:rsidP="00385C38">
                  <w:pPr>
                    <w:pStyle w:val="CFUSFormatting"/>
                    <w:numPr>
                      <w:ilvl w:val="0"/>
                      <w:numId w:val="0"/>
                    </w:numPr>
                    <w:rPr>
                      <w:highlight w:val="yellow"/>
                    </w:rPr>
                  </w:pPr>
                  <w:r w:rsidRPr="00B02C11">
                    <w:t>10</w:t>
                  </w:r>
                </w:p>
              </w:tc>
            </w:tr>
          </w:tbl>
          <w:p w14:paraId="057A71E7" w14:textId="39941BF6" w:rsidR="00647726" w:rsidRDefault="00647726" w:rsidP="00FA35FB">
            <w:pPr>
              <w:pStyle w:val="CFUSFormatting"/>
              <w:numPr>
                <w:ilvl w:val="0"/>
                <w:numId w:val="16"/>
              </w:numPr>
            </w:pPr>
            <w:r>
              <w:t xml:space="preserve">A number line is a length model where each number represents its length </w:t>
            </w:r>
            <w:r w:rsidR="00EA73F3">
              <w:t xml:space="preserve">(distance) </w:t>
            </w:r>
            <w:r>
              <w:t xml:space="preserve">from zero. When young children use a number line as a counting tool, they often confuse what should be counted (the numbers or the spaces between the numbers). A number path is more appropriate for students at this age. </w:t>
            </w:r>
          </w:p>
          <w:p w14:paraId="5A3746B3" w14:textId="5957DFA5" w:rsidR="009448C2" w:rsidRDefault="00647726" w:rsidP="009448C2">
            <w:pPr>
              <w:pStyle w:val="CFUSFormatting"/>
              <w:numPr>
                <w:ilvl w:val="0"/>
                <w:numId w:val="16"/>
              </w:numPr>
            </w:pPr>
            <w:r>
              <w:t xml:space="preserve">Counting skills are essential components of the development of number </w:t>
            </w:r>
            <w:r w:rsidR="00B82A3F">
              <w:t>sense</w:t>
            </w:r>
            <w:r>
              <w:t>; however, they are only one of the indicators of the understanding of numbers.</w:t>
            </w:r>
          </w:p>
          <w:p w14:paraId="11815160" w14:textId="1252FC79" w:rsidR="000D486F" w:rsidRDefault="000D486F" w:rsidP="009448C2">
            <w:pPr>
              <w:pStyle w:val="CFUSFormatting"/>
              <w:numPr>
                <w:ilvl w:val="0"/>
                <w:numId w:val="16"/>
              </w:numPr>
              <w:tabs>
                <w:tab w:val="left" w:pos="5760"/>
              </w:tabs>
            </w:pPr>
            <w:r w:rsidRPr="007F7E70">
              <w:rPr>
                <w:rFonts w:eastAsia="Times New Roman"/>
                <w:color w:val="000000" w:themeColor="text1"/>
              </w:rPr>
              <w:t xml:space="preserve">Describing numbers 11 to 19 as a ten and some ones will help students think of ten ones as a unit of ten. This also lays a foundation for place value. </w:t>
            </w:r>
            <w:r w:rsidR="001D3A0E">
              <w:rPr>
                <w:noProof/>
              </w:rPr>
              <w:drawing>
                <wp:inline distT="0" distB="0" distL="0" distR="0" wp14:anchorId="3692E8BD" wp14:editId="3CF77ACB">
                  <wp:extent cx="2543175" cy="866775"/>
                  <wp:effectExtent l="0" t="0" r="0" b="0"/>
                  <wp:docPr id="1138424207" name="Picture 1138424207" descr="A diagram of 10 circles and a diagram of 3 circles to show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43175" cy="866775"/>
                          </a:xfrm>
                          <a:prstGeom prst="rect">
                            <a:avLst/>
                          </a:prstGeom>
                        </pic:spPr>
                      </pic:pic>
                    </a:graphicData>
                  </a:graphic>
                </wp:inline>
              </w:drawing>
            </w:r>
            <w:r w:rsidR="004D23A0">
              <w:rPr>
                <w:rFonts w:eastAsia="Times New Roman"/>
                <w:color w:val="000000" w:themeColor="text1"/>
              </w:rPr>
              <w:t xml:space="preserve">   </w:t>
            </w:r>
            <w:r w:rsidR="004D23A0">
              <w:rPr>
                <w:noProof/>
              </w:rPr>
              <w:drawing>
                <wp:inline distT="0" distB="0" distL="0" distR="0" wp14:anchorId="14AC6B8D" wp14:editId="35A6BF8A">
                  <wp:extent cx="2114550" cy="504825"/>
                  <wp:effectExtent l="0" t="0" r="0" b="9525"/>
                  <wp:docPr id="491140470" name="Picture 491140470" descr="Two rows of beads.  Row one has 10 beads all to the left.  Row two has 10 beads, 3 to the left, 7 to the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14550" cy="504825"/>
                          </a:xfrm>
                          <a:prstGeom prst="rect">
                            <a:avLst/>
                          </a:prstGeom>
                        </pic:spPr>
                      </pic:pic>
                    </a:graphicData>
                  </a:graphic>
                </wp:inline>
              </w:drawing>
            </w:r>
          </w:p>
          <w:p w14:paraId="09B8E4B8" w14:textId="2A643507" w:rsidR="00A56F08" w:rsidRDefault="5112F223" w:rsidP="00FA35FB">
            <w:pPr>
              <w:pStyle w:val="CFUSFormatting"/>
              <w:numPr>
                <w:ilvl w:val="0"/>
                <w:numId w:val="16"/>
              </w:numPr>
            </w:pPr>
            <w:r>
              <w:t>Manipulatives that can be g</w:t>
            </w:r>
            <w:r w:rsidR="43ED7596">
              <w:t>roup</w:t>
            </w:r>
            <w:r w:rsidR="4F499661">
              <w:t>ed</w:t>
            </w:r>
            <w:r w:rsidR="43ED7596">
              <w:t xml:space="preserve"> </w:t>
            </w:r>
            <w:r w:rsidR="2A1AAED8">
              <w:t xml:space="preserve">into sets of tens and ones such as </w:t>
            </w:r>
            <w:r w:rsidR="7304FCFC">
              <w:t xml:space="preserve">counters on </w:t>
            </w:r>
            <w:r w:rsidR="00E1B13F">
              <w:t>ten</w:t>
            </w:r>
            <w:r w:rsidR="00566950">
              <w:t>-</w:t>
            </w:r>
            <w:r w:rsidR="00E1B13F">
              <w:t xml:space="preserve">frames, </w:t>
            </w:r>
            <w:r w:rsidR="3425E1DA">
              <w:t xml:space="preserve">beans in </w:t>
            </w:r>
            <w:r w:rsidR="00E1B13F">
              <w:t xml:space="preserve">cups, </w:t>
            </w:r>
            <w:r w:rsidR="730D92DE">
              <w:t xml:space="preserve">buttons on </w:t>
            </w:r>
            <w:r w:rsidR="00E1B13F">
              <w:t>paper plates, connecting cubes, etc., help students organize</w:t>
            </w:r>
            <w:r w:rsidR="35D8AA3D">
              <w:t>,</w:t>
            </w:r>
            <w:r w:rsidR="00E1B13F">
              <w:t xml:space="preserve"> understand</w:t>
            </w:r>
            <w:r w:rsidR="21032FF8">
              <w:t>, and count</w:t>
            </w:r>
            <w:r w:rsidR="00E1B13F">
              <w:t xml:space="preserve"> groups of tens and ones.</w:t>
            </w:r>
          </w:p>
        </w:tc>
      </w:tr>
    </w:tbl>
    <w:p w14:paraId="0F7D1500" w14:textId="77777777" w:rsidR="00114BDE" w:rsidRDefault="00114BDE" w:rsidP="00932887">
      <w:pPr>
        <w:pStyle w:val="SOLStandardhang6"/>
        <w:ind w:left="0" w:firstLine="0"/>
      </w:pPr>
    </w:p>
    <w:p w14:paraId="73E0A835" w14:textId="77777777" w:rsidR="00EB29B5" w:rsidRDefault="00EB29B5">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5A52F5EA" w14:textId="427DEC57" w:rsidR="00A3089A" w:rsidRPr="00732260" w:rsidRDefault="00A3089A" w:rsidP="00932887">
      <w:pPr>
        <w:pStyle w:val="SOLStandardhang6"/>
        <w:ind w:left="0" w:firstLine="0"/>
      </w:pPr>
      <w:r w:rsidRPr="00732260">
        <w:lastRenderedPageBreak/>
        <w:t>K.NS.2</w:t>
      </w:r>
      <w:r w:rsidR="009974D9">
        <w:t xml:space="preserve">  </w:t>
      </w:r>
      <w:r w:rsidRPr="00732260">
        <w:t>The student will identify, represent, and compare quantities up to 30.</w:t>
      </w:r>
    </w:p>
    <w:p w14:paraId="3BB109BE" w14:textId="77777777" w:rsidR="00A3089A" w:rsidRPr="007776F4" w:rsidRDefault="00A3089A" w:rsidP="007776F4">
      <w:pPr>
        <w:pStyle w:val="SOLTSWBAT"/>
        <w:rPr>
          <w:b/>
          <w:bCs/>
        </w:rPr>
      </w:pPr>
      <w:r w:rsidRPr="00732260">
        <w:t>Students will demonstrate the following Knowledge and Skills:</w:t>
      </w:r>
    </w:p>
    <w:p w14:paraId="095C9E52" w14:textId="77777777" w:rsidR="00A751CA" w:rsidRPr="00997C56" w:rsidRDefault="00A751CA" w:rsidP="00FA35FB">
      <w:pPr>
        <w:pStyle w:val="NewLettering"/>
        <w:numPr>
          <w:ilvl w:val="0"/>
          <w:numId w:val="9"/>
        </w:numPr>
      </w:pPr>
      <w:r w:rsidRPr="00997C56">
        <w:t>Read, write, and identify the numerals 0 through 30.</w:t>
      </w:r>
    </w:p>
    <w:p w14:paraId="41326344" w14:textId="77777777" w:rsidR="00A751CA" w:rsidRPr="00997C56" w:rsidRDefault="00A751CA" w:rsidP="00FA35FB">
      <w:pPr>
        <w:pStyle w:val="NewLettering"/>
        <w:numPr>
          <w:ilvl w:val="0"/>
          <w:numId w:val="9"/>
        </w:numPr>
      </w:pPr>
      <w:r w:rsidRPr="00997C56">
        <w:t>Construct a set of objects that corresponds to a given numeral within 30, including an empty set.</w:t>
      </w:r>
    </w:p>
    <w:p w14:paraId="6CAF5FBD" w14:textId="77777777" w:rsidR="00A3089A" w:rsidRPr="00997C56" w:rsidRDefault="00A3089A" w:rsidP="00FA35FB">
      <w:pPr>
        <w:pStyle w:val="NewLettering"/>
        <w:numPr>
          <w:ilvl w:val="0"/>
          <w:numId w:val="9"/>
        </w:numPr>
      </w:pPr>
      <w:r w:rsidRPr="00997C56">
        <w:t>Determine and write the numeral that corresponds to the total number of objects in a given set of 30 or fewer concrete objects or pictorial models.</w:t>
      </w:r>
    </w:p>
    <w:p w14:paraId="1EF8D617" w14:textId="0D23C18B" w:rsidR="00A3089A" w:rsidRPr="00997C56" w:rsidRDefault="00A3089A" w:rsidP="00FA35FB">
      <w:pPr>
        <w:pStyle w:val="NewLettering"/>
        <w:numPr>
          <w:ilvl w:val="0"/>
          <w:numId w:val="9"/>
        </w:numPr>
      </w:pPr>
      <w:r>
        <w:t xml:space="preserve">Given a set of up to </w:t>
      </w:r>
      <w:r w:rsidR="00600A23">
        <w:t>3</w:t>
      </w:r>
      <w:r w:rsidR="003A0153" w:rsidRPr="3ED3B6E2">
        <w:t xml:space="preserve">0 </w:t>
      </w:r>
      <w:r>
        <w:t xml:space="preserve">objects, construct another set which has more, fewer, or the same number of objects using concrete or pictorial models. </w:t>
      </w:r>
    </w:p>
    <w:p w14:paraId="4B39F0B8" w14:textId="24C0643A" w:rsidR="00A3089A" w:rsidRPr="00997C56" w:rsidRDefault="00A3089A" w:rsidP="00FA35FB">
      <w:pPr>
        <w:pStyle w:val="NewLettering"/>
        <w:numPr>
          <w:ilvl w:val="0"/>
          <w:numId w:val="9"/>
        </w:numPr>
      </w:pPr>
      <w:r>
        <w:t>Given a numeral up to</w:t>
      </w:r>
      <w:r w:rsidR="1CF1DEFE" w:rsidRPr="3ED3B6E2">
        <w:t xml:space="preserve"> </w:t>
      </w:r>
      <w:r w:rsidR="00600A23">
        <w:t>3</w:t>
      </w:r>
      <w:r w:rsidR="003A0153" w:rsidRPr="3ED3B6E2">
        <w:t>0</w:t>
      </w:r>
      <w:r>
        <w:t>, construct a set which has more, fewer, or the same number of objects using concrete or pictorial models.</w:t>
      </w:r>
    </w:p>
    <w:p w14:paraId="12078FBD" w14:textId="77777777" w:rsidR="006D4E4A" w:rsidRDefault="00866925" w:rsidP="00FA35FB">
      <w:pPr>
        <w:pStyle w:val="NewLettering"/>
        <w:numPr>
          <w:ilvl w:val="0"/>
          <w:numId w:val="9"/>
        </w:numPr>
      </w:pPr>
      <w:r w:rsidRPr="00866925">
        <w:t xml:space="preserve">Compare two sets containing up to 30 </w:t>
      </w:r>
      <w:r w:rsidR="00A3089A">
        <w:t xml:space="preserve">concrete objects or pictorial models, using the terms </w:t>
      </w:r>
      <w:r w:rsidR="00A3089A" w:rsidRPr="00BA612B">
        <w:rPr>
          <w:i/>
          <w:iCs/>
        </w:rPr>
        <w:t>more</w:t>
      </w:r>
      <w:r w:rsidR="00A3089A">
        <w:t xml:space="preserve">, </w:t>
      </w:r>
      <w:r w:rsidR="00A3089A" w:rsidRPr="00BA612B">
        <w:rPr>
          <w:i/>
          <w:iCs/>
        </w:rPr>
        <w:t>fewer</w:t>
      </w:r>
      <w:r w:rsidR="00A3089A">
        <w:t xml:space="preserve">, or the </w:t>
      </w:r>
      <w:r w:rsidR="00A3089A" w:rsidRPr="00BA612B">
        <w:rPr>
          <w:i/>
          <w:iCs/>
        </w:rPr>
        <w:t>same</w:t>
      </w:r>
      <w:r w:rsidR="00BA612B">
        <w:t xml:space="preserve"> </w:t>
      </w:r>
      <w:r w:rsidR="00BA612B" w:rsidRPr="00BA612B">
        <w:rPr>
          <w:i/>
          <w:iCs/>
        </w:rPr>
        <w:t>as</w:t>
      </w:r>
      <w:r w:rsidR="00BA612B">
        <w:t xml:space="preserve"> (</w:t>
      </w:r>
      <w:r w:rsidR="00BA612B" w:rsidRPr="00BA612B">
        <w:rPr>
          <w:i/>
          <w:iCs/>
        </w:rPr>
        <w:t>equal to</w:t>
      </w:r>
      <w:r w:rsidR="00BA612B">
        <w:t>)</w:t>
      </w:r>
      <w:r w:rsidR="00A3089A">
        <w:t>.</w:t>
      </w:r>
    </w:p>
    <w:p w14:paraId="4C50E1AB" w14:textId="2EDB39E2" w:rsidR="006D4E4A" w:rsidRDefault="006D4E4A" w:rsidP="00FA35FB">
      <w:pPr>
        <w:pStyle w:val="NewLettering"/>
        <w:numPr>
          <w:ilvl w:val="0"/>
          <w:numId w:val="9"/>
        </w:numPr>
        <w:spacing w:after="0"/>
      </w:pPr>
      <w:r w:rsidRPr="006D4E4A">
        <w:t>Compare numbers up to 30, to the benchmarks of 5 and to the benchmark of 10 using various models (e.g., five</w:t>
      </w:r>
      <w:r w:rsidR="0059427B">
        <w:t xml:space="preserve"> </w:t>
      </w:r>
      <w:r w:rsidRPr="006D4E4A">
        <w:t xml:space="preserve">frames, ten frames, number paths </w:t>
      </w:r>
      <w:r>
        <w:t>[</w:t>
      </w:r>
      <w:r w:rsidRPr="006D4E4A">
        <w:t>a prelude to number lines</w:t>
      </w:r>
      <w:r>
        <w:t>]</w:t>
      </w:r>
      <w:r w:rsidRPr="006D4E4A">
        <w:t xml:space="preserve">, beaded racks, hands) using the terms </w:t>
      </w:r>
      <w:r w:rsidRPr="00573AAF">
        <w:rPr>
          <w:i/>
          <w:iCs/>
        </w:rPr>
        <w:t>greater than</w:t>
      </w:r>
      <w:r w:rsidRPr="006D4E4A">
        <w:t xml:space="preserve">, </w:t>
      </w:r>
      <w:r w:rsidRPr="00573AAF">
        <w:rPr>
          <w:i/>
          <w:iCs/>
        </w:rPr>
        <w:t>less than</w:t>
      </w:r>
      <w:r w:rsidRPr="006D4E4A">
        <w:t xml:space="preserve">, or the </w:t>
      </w:r>
      <w:r w:rsidRPr="00573AAF">
        <w:rPr>
          <w:i/>
          <w:iCs/>
        </w:rPr>
        <w:t>same as</w:t>
      </w:r>
      <w:r w:rsidRPr="006D4E4A">
        <w:t xml:space="preserve"> (</w:t>
      </w:r>
      <w:r w:rsidRPr="00573AAF">
        <w:rPr>
          <w:i/>
          <w:iCs/>
        </w:rPr>
        <w:t>equal to</w:t>
      </w:r>
      <w:r w:rsidRPr="006D4E4A">
        <w:t>).</w:t>
      </w:r>
    </w:p>
    <w:p w14:paraId="468F4197" w14:textId="77777777" w:rsidR="00187BF5" w:rsidRPr="006D4E4A" w:rsidRDefault="00187BF5" w:rsidP="00187BF5">
      <w:pPr>
        <w:pStyle w:val="NewLettering"/>
        <w:ind w:left="720"/>
      </w:pPr>
    </w:p>
    <w:tbl>
      <w:tblPr>
        <w:tblStyle w:val="TableGrid"/>
        <w:tblW w:w="0" w:type="auto"/>
        <w:jc w:val="center"/>
        <w:tblLook w:val="04A0" w:firstRow="1" w:lastRow="0" w:firstColumn="1" w:lastColumn="0" w:noHBand="0" w:noVBand="1"/>
      </w:tblPr>
      <w:tblGrid>
        <w:gridCol w:w="9787"/>
      </w:tblGrid>
      <w:tr w:rsidR="00A56F08" w14:paraId="2909E254" w14:textId="77777777" w:rsidTr="00EB29B5">
        <w:trPr>
          <w:tblHeader/>
          <w:jc w:val="center"/>
        </w:trPr>
        <w:tc>
          <w:tcPr>
            <w:tcW w:w="9787" w:type="dxa"/>
            <w:shd w:val="clear" w:color="auto" w:fill="D9D9D9" w:themeFill="background1" w:themeFillShade="D9"/>
          </w:tcPr>
          <w:p w14:paraId="456F62DD" w14:textId="0CA1FAF5" w:rsidR="00A56F08" w:rsidRDefault="005448C3" w:rsidP="00EB29B5">
            <w:pPr>
              <w:pStyle w:val="SOLTSWBAT"/>
              <w:ind w:left="73"/>
              <w:rPr>
                <w:b/>
                <w:bCs/>
                <w:i w:val="0"/>
                <w:iCs w:val="0"/>
              </w:rPr>
            </w:pPr>
            <w:r>
              <w:rPr>
                <w:b/>
                <w:bCs/>
                <w:i w:val="0"/>
                <w:iCs w:val="0"/>
              </w:rPr>
              <w:t>K</w:t>
            </w:r>
            <w:r w:rsidR="00A56F08" w:rsidRPr="00C54508">
              <w:rPr>
                <w:b/>
                <w:bCs/>
                <w:i w:val="0"/>
                <w:iCs w:val="0"/>
              </w:rPr>
              <w:t>.NS.</w:t>
            </w:r>
            <w:r w:rsidR="00A56F08">
              <w:rPr>
                <w:b/>
                <w:bCs/>
                <w:i w:val="0"/>
                <w:iCs w:val="0"/>
              </w:rPr>
              <w:t>2</w:t>
            </w:r>
            <w:r w:rsidR="00A56F08" w:rsidRPr="00C54508">
              <w:rPr>
                <w:b/>
                <w:bCs/>
                <w:i w:val="0"/>
                <w:iCs w:val="0"/>
              </w:rPr>
              <w:t xml:space="preserve">  </w:t>
            </w:r>
            <w:r w:rsidRPr="005448C3">
              <w:rPr>
                <w:b/>
                <w:bCs/>
                <w:i w:val="0"/>
                <w:iCs w:val="0"/>
              </w:rPr>
              <w:t>The student will identify, represent, and compare quantities up to 30</w:t>
            </w:r>
            <w:r w:rsidR="00A56F08" w:rsidRPr="00C54508">
              <w:rPr>
                <w:b/>
                <w:bCs/>
                <w:i w:val="0"/>
                <w:iCs w:val="0"/>
              </w:rPr>
              <w:t>.</w:t>
            </w:r>
          </w:p>
          <w:p w14:paraId="5D308276" w14:textId="77777777" w:rsidR="00A56F08" w:rsidRPr="00C54508" w:rsidRDefault="00A56F08" w:rsidP="00EB29B5">
            <w:pPr>
              <w:pStyle w:val="CFUSFormatting"/>
              <w:numPr>
                <w:ilvl w:val="0"/>
                <w:numId w:val="0"/>
              </w:numPr>
              <w:ind w:left="73" w:firstLine="17"/>
              <w:rPr>
                <w:i/>
                <w:iCs/>
              </w:rPr>
            </w:pPr>
            <w:r w:rsidRPr="00C54508">
              <w:rPr>
                <w:i/>
                <w:iCs/>
              </w:rPr>
              <w:t>Additional Content Background and Instructional Guidance:</w:t>
            </w:r>
          </w:p>
        </w:tc>
      </w:tr>
      <w:tr w:rsidR="00A56F08" w14:paraId="595B9BD9" w14:textId="77777777" w:rsidTr="00EB29B5">
        <w:trPr>
          <w:jc w:val="center"/>
        </w:trPr>
        <w:tc>
          <w:tcPr>
            <w:tcW w:w="9787" w:type="dxa"/>
          </w:tcPr>
          <w:p w14:paraId="00FE3459" w14:textId="7877CB69" w:rsidR="00A56F08" w:rsidRDefault="5416E063" w:rsidP="00EB29B5">
            <w:pPr>
              <w:pStyle w:val="CFUSFormatting"/>
              <w:numPr>
                <w:ilvl w:val="0"/>
                <w:numId w:val="16"/>
              </w:numPr>
              <w:rPr>
                <w:rFonts w:eastAsia="Times New Roman"/>
                <w:color w:val="000000" w:themeColor="text1"/>
              </w:rPr>
            </w:pPr>
            <w:r w:rsidRPr="74EA1D06">
              <w:rPr>
                <w:rFonts w:eastAsia="Times New Roman"/>
                <w:color w:val="000000" w:themeColor="text1"/>
              </w:rPr>
              <w:t>Kinesthetic involvement (e.g., tracing the numerals</w:t>
            </w:r>
            <w:r w:rsidR="00133FF8">
              <w:rPr>
                <w:rFonts w:eastAsia="Times New Roman"/>
                <w:color w:val="000000" w:themeColor="text1"/>
              </w:rPr>
              <w:t xml:space="preserve"> or </w:t>
            </w:r>
            <w:r w:rsidRPr="74EA1D06">
              <w:rPr>
                <w:rFonts w:eastAsia="Times New Roman"/>
                <w:color w:val="000000" w:themeColor="text1"/>
              </w:rPr>
              <w:t>using tactile materials such as sand, sandpaper, carpeting, or finger paint) facilitates the writing of numerals.</w:t>
            </w:r>
          </w:p>
          <w:p w14:paraId="0933303C" w14:textId="3D254CAA" w:rsidR="00A56F08" w:rsidRDefault="5416E063" w:rsidP="00EB29B5">
            <w:pPr>
              <w:pStyle w:val="CFUSFormatting"/>
              <w:numPr>
                <w:ilvl w:val="0"/>
                <w:numId w:val="16"/>
              </w:numPr>
              <w:rPr>
                <w:rFonts w:eastAsia="Times New Roman"/>
                <w:color w:val="000000" w:themeColor="text1"/>
              </w:rPr>
            </w:pPr>
            <w:r w:rsidRPr="74EA1D06">
              <w:rPr>
                <w:rFonts w:eastAsia="Times New Roman"/>
                <w:color w:val="000000" w:themeColor="text1"/>
              </w:rPr>
              <w:t>Symbolic reversals in numeral writing are common at this level and should not be mistaken for lack of understanding.</w:t>
            </w:r>
          </w:p>
          <w:p w14:paraId="7B345C0D" w14:textId="023AEFAE" w:rsidR="00A56F08" w:rsidRDefault="5416E063" w:rsidP="00EB29B5">
            <w:pPr>
              <w:pStyle w:val="CFUSFormatting"/>
              <w:numPr>
                <w:ilvl w:val="0"/>
                <w:numId w:val="16"/>
              </w:numPr>
              <w:rPr>
                <w:rFonts w:eastAsia="Times New Roman"/>
                <w:color w:val="000000" w:themeColor="text1"/>
              </w:rPr>
            </w:pPr>
            <w:r w:rsidRPr="74EA1D06">
              <w:rPr>
                <w:rFonts w:eastAsia="Times New Roman"/>
                <w:color w:val="000000" w:themeColor="text1"/>
              </w:rPr>
              <w:t>Comparing sets is an extension of conservation of number (e.g., 5 is 5 whether it is 5 marbles or 5 basketballs even though 5 basketballs take up more space). When comparing objects, the set can be arranged differently while still containing the same number (e.g., 5 marbles in a cup is the same as 5 marbles on the floor).</w:t>
            </w:r>
          </w:p>
          <w:p w14:paraId="7E32E04D" w14:textId="26298A83" w:rsidR="006C79E7" w:rsidRDefault="006C79E7" w:rsidP="00EB29B5">
            <w:pPr>
              <w:pStyle w:val="CFUSFormatting"/>
              <w:numPr>
                <w:ilvl w:val="0"/>
                <w:numId w:val="16"/>
              </w:numPr>
              <w:rPr>
                <w:rFonts w:eastAsia="Times New Roman"/>
                <w:color w:val="000000" w:themeColor="text1"/>
              </w:rPr>
            </w:pPr>
            <w:r w:rsidRPr="1A3DA9A4">
              <w:rPr>
                <w:rFonts w:eastAsia="Times New Roman"/>
                <w:color w:val="000000" w:themeColor="text1"/>
              </w:rPr>
              <w:t xml:space="preserve">Quickly </w:t>
            </w:r>
            <w:r w:rsidRPr="13FC309B">
              <w:rPr>
                <w:rFonts w:eastAsia="Times New Roman"/>
                <w:color w:val="000000" w:themeColor="text1"/>
              </w:rPr>
              <w:t>recognizing</w:t>
            </w:r>
            <w:r w:rsidRPr="1A3DA9A4">
              <w:rPr>
                <w:rFonts w:eastAsia="Times New Roman"/>
                <w:color w:val="000000" w:themeColor="text1"/>
              </w:rPr>
              <w:t xml:space="preserve"> and naming the number of objects in a small group without counting is called subitizing. The size of the group a student can subitize is dependent upon the arrangement</w:t>
            </w:r>
            <w:r w:rsidR="00FF50D1">
              <w:rPr>
                <w:rFonts w:eastAsia="Times New Roman"/>
                <w:color w:val="000000" w:themeColor="text1"/>
              </w:rPr>
              <w:t>.</w:t>
            </w:r>
            <w:r w:rsidRPr="1A3DA9A4">
              <w:rPr>
                <w:rFonts w:eastAsia="Times New Roman"/>
                <w:color w:val="000000" w:themeColor="text1"/>
              </w:rPr>
              <w:t xml:space="preserve"> At this age, students should subitize </w:t>
            </w:r>
            <w:r w:rsidR="00D12776">
              <w:rPr>
                <w:rFonts w:eastAsia="Times New Roman"/>
                <w:color w:val="000000" w:themeColor="text1"/>
              </w:rPr>
              <w:t>ir</w:t>
            </w:r>
            <w:r w:rsidRPr="1A3DA9A4">
              <w:rPr>
                <w:rFonts w:eastAsia="Times New Roman"/>
                <w:color w:val="000000" w:themeColor="text1"/>
              </w:rPr>
              <w:t xml:space="preserve">regular </w:t>
            </w:r>
            <w:r w:rsidR="00D12776">
              <w:rPr>
                <w:rFonts w:eastAsia="Times New Roman"/>
                <w:color w:val="000000" w:themeColor="text1"/>
              </w:rPr>
              <w:t xml:space="preserve">or unfamiliar </w:t>
            </w:r>
            <w:r w:rsidRPr="1A3DA9A4">
              <w:rPr>
                <w:rFonts w:eastAsia="Times New Roman"/>
                <w:color w:val="000000" w:themeColor="text1"/>
              </w:rPr>
              <w:t>arrangements up to 5.</w:t>
            </w:r>
            <w:r w:rsidR="00D12776">
              <w:rPr>
                <w:rFonts w:eastAsia="Times New Roman"/>
                <w:color w:val="000000" w:themeColor="text1"/>
              </w:rPr>
              <w:t xml:space="preserve"> When there is a familiar or structured pattern (e.g.</w:t>
            </w:r>
            <w:r w:rsidR="00480651">
              <w:rPr>
                <w:rFonts w:eastAsia="Times New Roman"/>
                <w:color w:val="000000" w:themeColor="text1"/>
              </w:rPr>
              <w:t xml:space="preserve">, </w:t>
            </w:r>
            <w:r w:rsidR="00480651" w:rsidRPr="1A3DA9A4">
              <w:rPr>
                <w:rFonts w:eastAsia="Times New Roman"/>
                <w:color w:val="000000" w:themeColor="text1"/>
              </w:rPr>
              <w:t>dots on number cubes, counters on a ten</w:t>
            </w:r>
            <w:r w:rsidR="00BA26A6">
              <w:rPr>
                <w:rFonts w:eastAsia="Times New Roman"/>
                <w:color w:val="000000" w:themeColor="text1"/>
              </w:rPr>
              <w:t xml:space="preserve"> </w:t>
            </w:r>
            <w:r w:rsidR="00480651" w:rsidRPr="1A3DA9A4">
              <w:rPr>
                <w:rFonts w:eastAsia="Times New Roman"/>
                <w:color w:val="000000" w:themeColor="text1"/>
              </w:rPr>
              <w:t>frame</w:t>
            </w:r>
            <w:r w:rsidR="00480651">
              <w:rPr>
                <w:rFonts w:eastAsia="Times New Roman"/>
                <w:color w:val="000000" w:themeColor="text1"/>
              </w:rPr>
              <w:t>) students may be able to subitize larger numbers.</w:t>
            </w:r>
          </w:p>
          <w:p w14:paraId="04C7C415" w14:textId="5AFAF06B" w:rsidR="00A56F08" w:rsidRDefault="5416E063" w:rsidP="00EB29B5">
            <w:pPr>
              <w:pStyle w:val="CFUSFormatting"/>
              <w:numPr>
                <w:ilvl w:val="0"/>
                <w:numId w:val="16"/>
              </w:numPr>
              <w:rPr>
                <w:rFonts w:eastAsia="Times New Roman"/>
                <w:color w:val="000000" w:themeColor="text1"/>
              </w:rPr>
            </w:pPr>
            <w:r w:rsidRPr="74EA1D06">
              <w:rPr>
                <w:rFonts w:eastAsia="Times New Roman"/>
                <w:color w:val="000000" w:themeColor="text1"/>
              </w:rPr>
              <w:t>Sets of objects can be compared by matching, lining up the objects, visually estimating magnitude, recognizing quantities without counting (subitizing), or counting the number of objects in each set.</w:t>
            </w:r>
          </w:p>
          <w:p w14:paraId="03C4AAA6" w14:textId="532F0499" w:rsidR="00A56F08" w:rsidRDefault="009C3916" w:rsidP="00EB29B5">
            <w:pPr>
              <w:pStyle w:val="CFUSFormatting"/>
              <w:numPr>
                <w:ilvl w:val="0"/>
                <w:numId w:val="16"/>
              </w:numPr>
              <w:rPr>
                <w:rFonts w:eastAsia="Times New Roman"/>
                <w:color w:val="000000" w:themeColor="text1"/>
              </w:rPr>
            </w:pPr>
            <w:r>
              <w:rPr>
                <w:rFonts w:eastAsia="Times New Roman"/>
                <w:color w:val="000000" w:themeColor="text1"/>
              </w:rPr>
              <w:t>Using</w:t>
            </w:r>
            <w:r w:rsidR="5416E063" w:rsidRPr="74EA1D06">
              <w:rPr>
                <w:rFonts w:eastAsia="Times New Roman"/>
                <w:color w:val="000000" w:themeColor="text1"/>
              </w:rPr>
              <w:t xml:space="preserve"> the terms </w:t>
            </w:r>
            <w:r w:rsidR="00DE5E0A" w:rsidRPr="00C019BC">
              <w:rPr>
                <w:rFonts w:eastAsia="Times New Roman"/>
                <w:i/>
                <w:iCs/>
                <w:color w:val="000000" w:themeColor="text1"/>
              </w:rPr>
              <w:t>more</w:t>
            </w:r>
            <w:r w:rsidR="00DE5E0A">
              <w:rPr>
                <w:rFonts w:eastAsia="Times New Roman"/>
                <w:color w:val="000000" w:themeColor="text1"/>
              </w:rPr>
              <w:t xml:space="preserve"> and </w:t>
            </w:r>
            <w:r w:rsidR="00DE5E0A" w:rsidRPr="00C019BC">
              <w:rPr>
                <w:rFonts w:eastAsia="Times New Roman"/>
                <w:i/>
                <w:iCs/>
                <w:color w:val="000000" w:themeColor="text1"/>
              </w:rPr>
              <w:t>fewer</w:t>
            </w:r>
            <w:r w:rsidR="00DE5E0A">
              <w:rPr>
                <w:rFonts w:eastAsia="Times New Roman"/>
                <w:color w:val="000000" w:themeColor="text1"/>
              </w:rPr>
              <w:t xml:space="preserve"> </w:t>
            </w:r>
            <w:r w:rsidR="5416E063" w:rsidRPr="74EA1D06">
              <w:rPr>
                <w:rFonts w:eastAsia="Times New Roman"/>
                <w:color w:val="000000" w:themeColor="text1"/>
              </w:rPr>
              <w:t xml:space="preserve">together build an understanding of their relationship. For example, when asking which group has more, follow with </w:t>
            </w:r>
            <w:r w:rsidR="00792CDF">
              <w:rPr>
                <w:rFonts w:eastAsia="Times New Roman"/>
                <w:color w:val="000000" w:themeColor="text1"/>
              </w:rPr>
              <w:t xml:space="preserve">asking </w:t>
            </w:r>
            <w:r w:rsidR="5416E063" w:rsidRPr="74EA1D06">
              <w:rPr>
                <w:rFonts w:eastAsia="Times New Roman"/>
                <w:color w:val="000000" w:themeColor="text1"/>
              </w:rPr>
              <w:t>which group has fewer.</w:t>
            </w:r>
          </w:p>
          <w:p w14:paraId="221E2F81" w14:textId="6FD96E19" w:rsidR="00A56F08" w:rsidRDefault="3F33FD8A" w:rsidP="00EB29B5">
            <w:pPr>
              <w:pStyle w:val="ListParagraph"/>
              <w:spacing w:after="60"/>
            </w:pPr>
            <w:r>
              <w:rPr>
                <w:noProof/>
              </w:rPr>
              <w:drawing>
                <wp:inline distT="0" distB="0" distL="0" distR="0" wp14:anchorId="421124D0" wp14:editId="7F1CC1F3">
                  <wp:extent cx="2019300" cy="1211580"/>
                  <wp:effectExtent l="0" t="0" r="0" b="7620"/>
                  <wp:docPr id="1265248767" name="Picture 1265248767" descr="dots showing 5 is more th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48767" name="Picture 1265248767" descr="dots showing 5 is more tha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0" cy="1211580"/>
                          </a:xfrm>
                          <a:prstGeom prst="rect">
                            <a:avLst/>
                          </a:prstGeom>
                        </pic:spPr>
                      </pic:pic>
                    </a:graphicData>
                  </a:graphic>
                </wp:inline>
              </w:drawing>
            </w:r>
          </w:p>
          <w:p w14:paraId="21194227" w14:textId="61E5BE9F" w:rsidR="00A56F08" w:rsidRPr="00A91F85" w:rsidRDefault="5416E063" w:rsidP="00EB29B5">
            <w:pPr>
              <w:pStyle w:val="ListParagraph"/>
              <w:numPr>
                <w:ilvl w:val="0"/>
                <w:numId w:val="16"/>
              </w:numPr>
              <w:spacing w:after="60"/>
              <w:rPr>
                <w:color w:val="000000" w:themeColor="text1"/>
              </w:rPr>
            </w:pPr>
            <w:r w:rsidRPr="1A3DA9A4">
              <w:rPr>
                <w:rFonts w:eastAsia="Times New Roman"/>
                <w:color w:val="000000" w:themeColor="text1"/>
              </w:rPr>
              <w:lastRenderedPageBreak/>
              <w:t xml:space="preserve">Benchmarks of 5 and 10 are </w:t>
            </w:r>
            <w:r w:rsidR="00963890">
              <w:rPr>
                <w:rFonts w:eastAsia="Times New Roman"/>
                <w:color w:val="000000" w:themeColor="text1"/>
              </w:rPr>
              <w:t>useful when</w:t>
            </w:r>
            <w:r w:rsidRPr="1A3DA9A4">
              <w:rPr>
                <w:rFonts w:eastAsia="Times New Roman"/>
                <w:color w:val="000000" w:themeColor="text1"/>
              </w:rPr>
              <w:t xml:space="preserve"> comparing numbers. Various models (</w:t>
            </w:r>
            <w:r w:rsidR="00BA26A6">
              <w:rPr>
                <w:rFonts w:eastAsia="Times New Roman"/>
                <w:color w:val="000000" w:themeColor="text1"/>
              </w:rPr>
              <w:t>e.g.</w:t>
            </w:r>
            <w:r w:rsidRPr="1A3DA9A4">
              <w:rPr>
                <w:rFonts w:eastAsia="Times New Roman"/>
                <w:color w:val="000000" w:themeColor="text1"/>
              </w:rPr>
              <w:t xml:space="preserve">, five frames, ten frames, and number paths) can be helpful when students are comparing numbers </w:t>
            </w:r>
            <w:r w:rsidR="00963890">
              <w:rPr>
                <w:rFonts w:eastAsia="Times New Roman"/>
                <w:color w:val="000000" w:themeColor="text1"/>
              </w:rPr>
              <w:t>using</w:t>
            </w:r>
            <w:r w:rsidRPr="1A3DA9A4">
              <w:rPr>
                <w:rFonts w:eastAsia="Times New Roman"/>
                <w:color w:val="000000" w:themeColor="text1"/>
              </w:rPr>
              <w:t xml:space="preserve"> the benchmarks of 5 and 10.</w:t>
            </w:r>
          </w:p>
          <w:p w14:paraId="3EFFEA00" w14:textId="77777777" w:rsidR="00A91F85" w:rsidRDefault="00A91F85" w:rsidP="00EB29B5">
            <w:pPr>
              <w:spacing w:after="60"/>
              <w:rPr>
                <w:color w:val="000000" w:themeColor="text1"/>
              </w:rPr>
            </w:pPr>
          </w:p>
          <w:p w14:paraId="7B3C74D9" w14:textId="52E1FEEC" w:rsidR="00A91F85" w:rsidRPr="00A91F85" w:rsidRDefault="00F2099A" w:rsidP="00EB29B5">
            <w:pPr>
              <w:spacing w:after="60"/>
              <w:rPr>
                <w:color w:val="000000" w:themeColor="text1"/>
              </w:rPr>
            </w:pPr>
            <w:r>
              <w:rPr>
                <w:noProof/>
              </w:rPr>
              <w:drawing>
                <wp:inline distT="0" distB="0" distL="0" distR="0" wp14:anchorId="08FCA316" wp14:editId="28B31062">
                  <wp:extent cx="2752725" cy="760081"/>
                  <wp:effectExtent l="0" t="0" r="0" b="2540"/>
                  <wp:docPr id="1805741767" name="Picture 1" descr="number path showing 7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41767" name="Picture 1" descr="number path showing 7 is greater than 5"/>
                          <pic:cNvPicPr/>
                        </pic:nvPicPr>
                        <pic:blipFill>
                          <a:blip r:embed="rId15"/>
                          <a:stretch>
                            <a:fillRect/>
                          </a:stretch>
                        </pic:blipFill>
                        <pic:spPr>
                          <a:xfrm>
                            <a:off x="0" y="0"/>
                            <a:ext cx="2779822" cy="767563"/>
                          </a:xfrm>
                          <a:prstGeom prst="rect">
                            <a:avLst/>
                          </a:prstGeom>
                        </pic:spPr>
                      </pic:pic>
                    </a:graphicData>
                  </a:graphic>
                </wp:inline>
              </w:drawing>
            </w:r>
            <w:r w:rsidR="00A6438C">
              <w:rPr>
                <w:noProof/>
              </w:rPr>
              <w:drawing>
                <wp:inline distT="0" distB="0" distL="0" distR="0" wp14:anchorId="39BEEF02" wp14:editId="25B936C4">
                  <wp:extent cx="2152650" cy="1083680"/>
                  <wp:effectExtent l="0" t="0" r="0" b="2540"/>
                  <wp:docPr id="1553725710" name="Picture 1" descr="ten frame showing 4 is less tha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25710" name="Picture 1" descr="ten frame showing 4 is less than 10"/>
                          <pic:cNvPicPr/>
                        </pic:nvPicPr>
                        <pic:blipFill>
                          <a:blip r:embed="rId16"/>
                          <a:stretch>
                            <a:fillRect/>
                          </a:stretch>
                        </pic:blipFill>
                        <pic:spPr>
                          <a:xfrm>
                            <a:off x="0" y="0"/>
                            <a:ext cx="2173286" cy="1094069"/>
                          </a:xfrm>
                          <a:prstGeom prst="rect">
                            <a:avLst/>
                          </a:prstGeom>
                        </pic:spPr>
                      </pic:pic>
                    </a:graphicData>
                  </a:graphic>
                </wp:inline>
              </w:drawing>
            </w:r>
          </w:p>
        </w:tc>
      </w:tr>
    </w:tbl>
    <w:p w14:paraId="0421F9A4" w14:textId="27EBC51B" w:rsidR="00963890" w:rsidRDefault="00963890" w:rsidP="00A56F08"/>
    <w:p w14:paraId="1AF55828" w14:textId="77777777" w:rsidR="00963890" w:rsidRDefault="00963890">
      <w:pPr>
        <w:pBdr>
          <w:top w:val="none" w:sz="0" w:space="0" w:color="auto"/>
          <w:left w:val="none" w:sz="0" w:space="0" w:color="auto"/>
          <w:bottom w:val="none" w:sz="0" w:space="0" w:color="auto"/>
          <w:right w:val="none" w:sz="0" w:space="0" w:color="auto"/>
          <w:between w:val="none" w:sz="0" w:space="0" w:color="auto"/>
        </w:pBdr>
      </w:pPr>
      <w:r>
        <w:br w:type="page"/>
      </w:r>
    </w:p>
    <w:p w14:paraId="2672B610" w14:textId="77777777" w:rsidR="00A3089A" w:rsidRPr="006D0D2A" w:rsidRDefault="00A3089A">
      <w:pPr>
        <w:pStyle w:val="SOLHead2"/>
      </w:pPr>
      <w:r w:rsidRPr="006D0D2A">
        <w:lastRenderedPageBreak/>
        <w:t>Computation and Estimation</w:t>
      </w:r>
    </w:p>
    <w:p w14:paraId="19BF411B" w14:textId="19C30651" w:rsidR="00A3089A" w:rsidRPr="005B0AAA" w:rsidRDefault="00A3089A" w:rsidP="00253B0D">
      <w:pPr>
        <w:pStyle w:val="SOLStandardhang6"/>
      </w:pPr>
      <w:r w:rsidRPr="005B0AAA">
        <w:t xml:space="preserve">K.CE.1 </w:t>
      </w:r>
      <w:r w:rsidR="009974D9">
        <w:t xml:space="preserve"> </w:t>
      </w:r>
      <w:r w:rsidRPr="005B0AAA">
        <w:t>The student will model and solve single-step contextual problems using addition and subtraction with whole numbers within 10.</w:t>
      </w:r>
    </w:p>
    <w:p w14:paraId="5931729D" w14:textId="77777777" w:rsidR="00A3089A" w:rsidRPr="005B0AAA" w:rsidRDefault="00A3089A" w:rsidP="007776F4">
      <w:pPr>
        <w:pStyle w:val="SOLTSWBAT"/>
      </w:pPr>
      <w:r w:rsidRPr="005B0AAA">
        <w:t>Students will demonstrate the following Knowledge and Skills:</w:t>
      </w:r>
    </w:p>
    <w:p w14:paraId="5906C7A7" w14:textId="77777777" w:rsidR="00A3089A" w:rsidRPr="00396DBE" w:rsidRDefault="00A3089A" w:rsidP="00FA35FB">
      <w:pPr>
        <w:pStyle w:val="NewLettering"/>
        <w:numPr>
          <w:ilvl w:val="0"/>
          <w:numId w:val="10"/>
        </w:numPr>
      </w:pPr>
      <w:r w:rsidRPr="00396DBE">
        <w:t>Use objects, drawings, words, or numbers to compose and decompose numbers less than or equal to 5 in multiple ways.</w:t>
      </w:r>
    </w:p>
    <w:p w14:paraId="74262A9B" w14:textId="3B5483E4" w:rsidR="00A3089A" w:rsidRPr="00396DBE" w:rsidRDefault="00A3089A" w:rsidP="00FA35FB">
      <w:pPr>
        <w:pStyle w:val="NewLettering"/>
        <w:numPr>
          <w:ilvl w:val="0"/>
          <w:numId w:val="10"/>
        </w:numPr>
      </w:pPr>
      <w:r w:rsidRPr="00396DBE">
        <w:t xml:space="preserve">Recognize and describe with fluency </w:t>
      </w:r>
      <w:r w:rsidR="00AF108C">
        <w:t>part-</w:t>
      </w:r>
      <w:r w:rsidRPr="00396DBE">
        <w:t>part-whole relationships for numbers up to 5 in a variety of configurations.</w:t>
      </w:r>
    </w:p>
    <w:p w14:paraId="773D6D73" w14:textId="77777777" w:rsidR="00A3089A" w:rsidRPr="00396DBE" w:rsidRDefault="00A3089A" w:rsidP="00FA35FB">
      <w:pPr>
        <w:pStyle w:val="NewLettering"/>
        <w:numPr>
          <w:ilvl w:val="0"/>
          <w:numId w:val="10"/>
        </w:numPr>
      </w:pPr>
      <w:r w:rsidRPr="00396DBE">
        <w:t xml:space="preserve">Model and identify the number that makes 5 when added to a given number less than or equal to 5. </w:t>
      </w:r>
    </w:p>
    <w:p w14:paraId="0A9CB969" w14:textId="77777777" w:rsidR="00A3089A" w:rsidRPr="00396DBE" w:rsidRDefault="00A3089A" w:rsidP="00FA35FB">
      <w:pPr>
        <w:pStyle w:val="NewLettering"/>
        <w:numPr>
          <w:ilvl w:val="0"/>
          <w:numId w:val="10"/>
        </w:numPr>
      </w:pPr>
      <w:r w:rsidRPr="00396DBE">
        <w:t>Use objects, drawings, words, or numbers to compose and decompose numbers less than or equal to 10 in multiple ways.</w:t>
      </w:r>
    </w:p>
    <w:p w14:paraId="3981A286" w14:textId="77777777" w:rsidR="00A3089A" w:rsidRPr="00396DBE" w:rsidRDefault="00A3089A" w:rsidP="00FA35FB">
      <w:pPr>
        <w:pStyle w:val="NewLettering"/>
        <w:numPr>
          <w:ilvl w:val="0"/>
          <w:numId w:val="10"/>
        </w:numPr>
      </w:pPr>
      <w:r w:rsidRPr="00396DBE">
        <w:t xml:space="preserve">Model and identify the number that makes 10 when added to a given number less than or equal to 10. </w:t>
      </w:r>
    </w:p>
    <w:p w14:paraId="11159BC7" w14:textId="74232259" w:rsidR="00A3089A" w:rsidRDefault="00A3089A" w:rsidP="00FA35FB">
      <w:pPr>
        <w:pStyle w:val="NewLettering"/>
        <w:numPr>
          <w:ilvl w:val="0"/>
          <w:numId w:val="10"/>
        </w:numPr>
        <w:spacing w:after="0"/>
      </w:pPr>
      <w:r w:rsidRPr="00396DBE">
        <w:t>Model and solve single-step contextual problems (join, separate, and part</w:t>
      </w:r>
      <w:r w:rsidR="00AF108C">
        <w:t>-part</w:t>
      </w:r>
      <w:r w:rsidRPr="00396DBE">
        <w:t>-whole) using 10 or fewer concrete objects.</w:t>
      </w:r>
    </w:p>
    <w:p w14:paraId="64B78CA9" w14:textId="77777777" w:rsidR="00187BF5" w:rsidRPr="00396DBE" w:rsidRDefault="00187BF5" w:rsidP="00187BF5">
      <w:pPr>
        <w:pStyle w:val="NewLettering"/>
        <w:ind w:left="720"/>
      </w:pPr>
    </w:p>
    <w:tbl>
      <w:tblPr>
        <w:tblStyle w:val="TableGrid"/>
        <w:tblW w:w="0" w:type="auto"/>
        <w:jc w:val="center"/>
        <w:tblLook w:val="04A0" w:firstRow="1" w:lastRow="0" w:firstColumn="1" w:lastColumn="0" w:noHBand="0" w:noVBand="1"/>
      </w:tblPr>
      <w:tblGrid>
        <w:gridCol w:w="9787"/>
      </w:tblGrid>
      <w:tr w:rsidR="00A56F08" w14:paraId="512F2B1C" w14:textId="77777777" w:rsidTr="00963890">
        <w:trPr>
          <w:tblHeader/>
          <w:jc w:val="center"/>
        </w:trPr>
        <w:tc>
          <w:tcPr>
            <w:tcW w:w="9787" w:type="dxa"/>
            <w:shd w:val="clear" w:color="auto" w:fill="D9D9D9" w:themeFill="background1" w:themeFillShade="D9"/>
          </w:tcPr>
          <w:p w14:paraId="6C780F6E" w14:textId="5FFBDC51" w:rsidR="00A56F08" w:rsidRDefault="00163CF0" w:rsidP="004A5506">
            <w:pPr>
              <w:pStyle w:val="SOLTSWBAT"/>
              <w:ind w:left="73"/>
              <w:rPr>
                <w:b/>
                <w:bCs/>
                <w:i w:val="0"/>
                <w:iCs w:val="0"/>
              </w:rPr>
            </w:pPr>
            <w:r>
              <w:rPr>
                <w:b/>
                <w:bCs/>
                <w:i w:val="0"/>
                <w:iCs w:val="0"/>
              </w:rPr>
              <w:t xml:space="preserve">K.CE.1  </w:t>
            </w:r>
            <w:r w:rsidRPr="00163CF0">
              <w:rPr>
                <w:b/>
                <w:bCs/>
                <w:i w:val="0"/>
                <w:iCs w:val="0"/>
              </w:rPr>
              <w:t>The student will model and solve single-step contextual problems using addition and subtraction with whole numbers within 10</w:t>
            </w:r>
            <w:r w:rsidR="00A56F08" w:rsidRPr="00C54508">
              <w:rPr>
                <w:b/>
                <w:bCs/>
                <w:i w:val="0"/>
                <w:iCs w:val="0"/>
              </w:rPr>
              <w:t xml:space="preserve">. </w:t>
            </w:r>
          </w:p>
          <w:p w14:paraId="54F4DF81" w14:textId="77777777" w:rsidR="00A56F08" w:rsidRPr="00C54508" w:rsidRDefault="00A56F08" w:rsidP="004A5506">
            <w:pPr>
              <w:pStyle w:val="CFUSFormatting"/>
              <w:numPr>
                <w:ilvl w:val="0"/>
                <w:numId w:val="0"/>
              </w:numPr>
              <w:ind w:left="73" w:firstLine="17"/>
              <w:rPr>
                <w:i/>
                <w:iCs/>
              </w:rPr>
            </w:pPr>
            <w:r w:rsidRPr="00C54508">
              <w:rPr>
                <w:i/>
                <w:iCs/>
              </w:rPr>
              <w:t>Additional Content Background and Instructional Guidance:</w:t>
            </w:r>
          </w:p>
        </w:tc>
      </w:tr>
      <w:tr w:rsidR="00A56F08" w14:paraId="1CAC10D3" w14:textId="77777777" w:rsidTr="00963890">
        <w:trPr>
          <w:jc w:val="center"/>
        </w:trPr>
        <w:tc>
          <w:tcPr>
            <w:tcW w:w="9787" w:type="dxa"/>
          </w:tcPr>
          <w:p w14:paraId="6C0A498F" w14:textId="6A2AE7C7" w:rsidR="00A56F08" w:rsidRDefault="003853D7" w:rsidP="00BF206B">
            <w:pPr>
              <w:pStyle w:val="CFUSFormatting"/>
              <w:numPr>
                <w:ilvl w:val="0"/>
                <w:numId w:val="16"/>
              </w:numPr>
              <w:rPr>
                <w:rFonts w:eastAsia="Times New Roman"/>
                <w:color w:val="000000" w:themeColor="text1"/>
              </w:rPr>
            </w:pPr>
            <w:r>
              <w:rPr>
                <w:rFonts w:eastAsia="Times New Roman"/>
                <w:color w:val="000000" w:themeColor="text1"/>
              </w:rPr>
              <w:t>P</w:t>
            </w:r>
            <w:r w:rsidR="31414AE7" w:rsidRPr="1A3DA9A4">
              <w:rPr>
                <w:rFonts w:eastAsia="Times New Roman"/>
                <w:color w:val="000000" w:themeColor="text1"/>
              </w:rPr>
              <w:t>roblem-solving is enhanced</w:t>
            </w:r>
            <w:r w:rsidR="00765BDE">
              <w:rPr>
                <w:rFonts w:eastAsia="Times New Roman"/>
                <w:color w:val="000000" w:themeColor="text1"/>
              </w:rPr>
              <w:t xml:space="preserve"> by</w:t>
            </w:r>
            <w:r w:rsidR="00E50B6D">
              <w:rPr>
                <w:rFonts w:eastAsia="Times New Roman"/>
                <w:color w:val="000000" w:themeColor="text1"/>
              </w:rPr>
              <w:t>:</w:t>
            </w:r>
          </w:p>
          <w:p w14:paraId="6EF384F9" w14:textId="272EEFE8" w:rsidR="00A56F08" w:rsidRDefault="31414AE7" w:rsidP="00FA35FB">
            <w:pPr>
              <w:pStyle w:val="CFUSSubFormatting"/>
              <w:numPr>
                <w:ilvl w:val="1"/>
                <w:numId w:val="16"/>
              </w:numPr>
              <w:rPr>
                <w:rFonts w:eastAsia="Times New Roman"/>
                <w:color w:val="000000" w:themeColor="text1"/>
              </w:rPr>
            </w:pPr>
            <w:r w:rsidRPr="1A3DA9A4">
              <w:rPr>
                <w:rFonts w:eastAsia="Times New Roman"/>
                <w:color w:val="000000" w:themeColor="text1"/>
              </w:rPr>
              <w:t>visualiz</w:t>
            </w:r>
            <w:r w:rsidR="006907D3">
              <w:rPr>
                <w:rFonts w:eastAsia="Times New Roman"/>
                <w:color w:val="000000" w:themeColor="text1"/>
              </w:rPr>
              <w:t>ing</w:t>
            </w:r>
            <w:r w:rsidRPr="1A3DA9A4">
              <w:rPr>
                <w:rFonts w:eastAsia="Times New Roman"/>
                <w:color w:val="000000" w:themeColor="text1"/>
              </w:rPr>
              <w:t xml:space="preserve"> the action in the </w:t>
            </w:r>
            <w:proofErr w:type="gramStart"/>
            <w:r w:rsidRPr="1A3DA9A4">
              <w:rPr>
                <w:rFonts w:eastAsia="Times New Roman"/>
                <w:color w:val="000000" w:themeColor="text1"/>
              </w:rPr>
              <w:t>problem</w:t>
            </w:r>
            <w:r w:rsidR="00E54C75">
              <w:rPr>
                <w:rFonts w:eastAsia="Times New Roman"/>
                <w:color w:val="000000" w:themeColor="text1"/>
              </w:rPr>
              <w:t>;</w:t>
            </w:r>
            <w:proofErr w:type="gramEnd"/>
            <w:r w:rsidRPr="1A3DA9A4">
              <w:rPr>
                <w:rFonts w:eastAsia="Times New Roman"/>
                <w:color w:val="000000" w:themeColor="text1"/>
              </w:rPr>
              <w:t xml:space="preserve"> </w:t>
            </w:r>
          </w:p>
          <w:p w14:paraId="7D3B9B1D" w14:textId="4EB66B93" w:rsidR="00A56F08" w:rsidRDefault="31414AE7" w:rsidP="00FA35FB">
            <w:pPr>
              <w:pStyle w:val="CFUSSubFormatting"/>
              <w:numPr>
                <w:ilvl w:val="1"/>
                <w:numId w:val="16"/>
              </w:numPr>
              <w:rPr>
                <w:rFonts w:eastAsia="Times New Roman"/>
                <w:color w:val="000000" w:themeColor="text1"/>
              </w:rPr>
            </w:pPr>
            <w:r w:rsidRPr="1A3DA9A4">
              <w:rPr>
                <w:rFonts w:eastAsia="Times New Roman"/>
                <w:color w:val="000000" w:themeColor="text1"/>
              </w:rPr>
              <w:t>model</w:t>
            </w:r>
            <w:r w:rsidR="00755115">
              <w:rPr>
                <w:rFonts w:eastAsia="Times New Roman"/>
                <w:color w:val="000000" w:themeColor="text1"/>
              </w:rPr>
              <w:t>ing</w:t>
            </w:r>
            <w:r w:rsidRPr="1A3DA9A4">
              <w:rPr>
                <w:rFonts w:eastAsia="Times New Roman"/>
                <w:color w:val="000000" w:themeColor="text1"/>
              </w:rPr>
              <w:t xml:space="preserve"> the problem using manipulatives, representations, and/or number sentences; and</w:t>
            </w:r>
          </w:p>
          <w:p w14:paraId="39C9671E" w14:textId="4749CD81" w:rsidR="00A56F08" w:rsidRDefault="31414AE7" w:rsidP="00FA35FB">
            <w:pPr>
              <w:pStyle w:val="CFUSSubFormatting"/>
              <w:numPr>
                <w:ilvl w:val="1"/>
                <w:numId w:val="16"/>
              </w:numPr>
              <w:rPr>
                <w:rFonts w:eastAsia="Times New Roman"/>
                <w:color w:val="000000" w:themeColor="text1"/>
              </w:rPr>
            </w:pPr>
            <w:r w:rsidRPr="1A3DA9A4">
              <w:rPr>
                <w:rFonts w:eastAsia="Times New Roman"/>
                <w:color w:val="000000" w:themeColor="text1"/>
              </w:rPr>
              <w:t>justify</w:t>
            </w:r>
            <w:r w:rsidR="00050887">
              <w:rPr>
                <w:rFonts w:eastAsia="Times New Roman"/>
                <w:color w:val="000000" w:themeColor="text1"/>
              </w:rPr>
              <w:t>ing</w:t>
            </w:r>
            <w:r w:rsidRPr="1A3DA9A4">
              <w:rPr>
                <w:rFonts w:eastAsia="Times New Roman"/>
                <w:color w:val="000000" w:themeColor="text1"/>
              </w:rPr>
              <w:t xml:space="preserve"> reasoning and varied approaches through collaborative discussions. </w:t>
            </w:r>
          </w:p>
          <w:p w14:paraId="35F138DB" w14:textId="6A3FBFCA"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14:paraId="234134D4" w14:textId="312A91AF"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The problem types most appropriate </w:t>
            </w:r>
            <w:r w:rsidR="00BC7DE7">
              <w:rPr>
                <w:rFonts w:eastAsia="Times New Roman"/>
                <w:color w:val="000000" w:themeColor="text1"/>
              </w:rPr>
              <w:t xml:space="preserve">in kindergarten </w:t>
            </w:r>
            <w:r w:rsidRPr="1A3DA9A4">
              <w:rPr>
                <w:rFonts w:eastAsia="Times New Roman"/>
                <w:color w:val="000000" w:themeColor="text1"/>
              </w:rPr>
              <w:t>are included in the chart below:</w:t>
            </w:r>
          </w:p>
          <w:tbl>
            <w:tblPr>
              <w:tblW w:w="0" w:type="auto"/>
              <w:tblInd w:w="585" w:type="dxa"/>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Pr>
            <w:tblGrid>
              <w:gridCol w:w="3170"/>
              <w:gridCol w:w="4965"/>
            </w:tblGrid>
            <w:tr w:rsidR="1A3DA9A4" w14:paraId="655A2623" w14:textId="77777777" w:rsidTr="1A3DA9A4">
              <w:trPr>
                <w:trHeight w:val="300"/>
              </w:trPr>
              <w:tc>
                <w:tcPr>
                  <w:tcW w:w="81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6D12F8" w14:textId="35906BCA" w:rsidR="1A3DA9A4" w:rsidRDefault="009D2E8A" w:rsidP="009D2E8A">
                  <w:pPr>
                    <w:pStyle w:val="CFUSFormatting"/>
                    <w:numPr>
                      <w:ilvl w:val="0"/>
                      <w:numId w:val="0"/>
                    </w:numPr>
                    <w:ind w:left="360" w:hanging="360"/>
                    <w:jc w:val="center"/>
                    <w:rPr>
                      <w:rFonts w:eastAsia="Times New Roman"/>
                      <w:color w:val="000000" w:themeColor="text1"/>
                    </w:rPr>
                  </w:pPr>
                  <w:r>
                    <w:rPr>
                      <w:rFonts w:eastAsia="Times New Roman"/>
                      <w:b/>
                      <w:bCs/>
                      <w:color w:val="000000" w:themeColor="text1"/>
                    </w:rPr>
                    <w:t>Kindergarten: Common Addition and Subtraction Problem Types</w:t>
                  </w:r>
                </w:p>
              </w:tc>
            </w:tr>
            <w:tr w:rsidR="1A3DA9A4" w14:paraId="0AF827C6" w14:textId="77777777" w:rsidTr="1A3DA9A4">
              <w:trPr>
                <w:trHeight w:val="270"/>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B6AB4B" w14:textId="54CA57FE"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Join </w:t>
                  </w:r>
                </w:p>
                <w:p w14:paraId="1785EAED" w14:textId="702DC5AA"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(Result Unknown) </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7C054" w14:textId="1DFA38D0"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Sue had 4 pennies. Josh gave her 2 more. How many pennies does Sue have altogether?</w:t>
                  </w:r>
                </w:p>
              </w:tc>
            </w:tr>
            <w:tr w:rsidR="1A3DA9A4" w14:paraId="6903DC0D" w14:textId="77777777" w:rsidTr="1A3DA9A4">
              <w:trPr>
                <w:trHeight w:val="270"/>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0D83AE" w14:textId="40A94F55"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Separate </w:t>
                  </w:r>
                </w:p>
                <w:p w14:paraId="31B99D7A" w14:textId="3EFBF493"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(Result Unknown)</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89E358" w14:textId="7515AF6E"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Sue had 8 pennies. She gave 5 pennies to Josh. How many pennies does Sue have now?</w:t>
                  </w:r>
                </w:p>
              </w:tc>
            </w:tr>
            <w:tr w:rsidR="1A3DA9A4" w14:paraId="23240A82" w14:textId="77777777" w:rsidTr="1A3DA9A4">
              <w:trPr>
                <w:trHeight w:val="270"/>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63EC73" w14:textId="7CD95722" w:rsidR="1A3DA9A4" w:rsidRDefault="5FA61FC9" w:rsidP="1A3DA9A4">
                  <w:pPr>
                    <w:pStyle w:val="CFUSFormatting"/>
                    <w:numPr>
                      <w:ilvl w:val="0"/>
                      <w:numId w:val="0"/>
                    </w:numPr>
                    <w:rPr>
                      <w:rFonts w:eastAsia="Times New Roman"/>
                      <w:color w:val="000000" w:themeColor="text1"/>
                    </w:rPr>
                  </w:pPr>
                  <w:r w:rsidRPr="483AF773">
                    <w:rPr>
                      <w:rFonts w:eastAsia="Times New Roman"/>
                      <w:color w:val="000000" w:themeColor="text1"/>
                    </w:rPr>
                    <w:t>Part-</w:t>
                  </w:r>
                  <w:r w:rsidR="1A3DA9A4" w:rsidRPr="1A3DA9A4">
                    <w:rPr>
                      <w:rFonts w:eastAsia="Times New Roman"/>
                      <w:color w:val="000000" w:themeColor="text1"/>
                    </w:rPr>
                    <w:t>Part-Whole </w:t>
                  </w:r>
                </w:p>
                <w:p w14:paraId="494E9E01" w14:textId="3A619743"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(Whole Unknown)</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AAF5C9" w14:textId="454F78BA"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Josh has 4 red balloons and 3 blue balloons. How many balloons does he have?</w:t>
                  </w:r>
                </w:p>
              </w:tc>
            </w:tr>
            <w:tr w:rsidR="1A3DA9A4" w14:paraId="1B44BDA3" w14:textId="77777777" w:rsidTr="1A3DA9A4">
              <w:trPr>
                <w:trHeight w:val="270"/>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B32B91" w14:textId="3144CD66" w:rsidR="1A3DA9A4" w:rsidRDefault="03C58419" w:rsidP="1A3DA9A4">
                  <w:pPr>
                    <w:pStyle w:val="CFUSFormatting"/>
                    <w:numPr>
                      <w:ilvl w:val="0"/>
                      <w:numId w:val="0"/>
                    </w:numPr>
                    <w:rPr>
                      <w:rFonts w:eastAsia="Times New Roman"/>
                      <w:color w:val="000000" w:themeColor="text1"/>
                    </w:rPr>
                  </w:pPr>
                  <w:r w:rsidRPr="016245FF">
                    <w:rPr>
                      <w:rFonts w:eastAsia="Times New Roman"/>
                      <w:color w:val="000000" w:themeColor="text1"/>
                    </w:rPr>
                    <w:t>Part-</w:t>
                  </w:r>
                  <w:r w:rsidR="1A3DA9A4" w:rsidRPr="1A3DA9A4">
                    <w:rPr>
                      <w:rFonts w:eastAsia="Times New Roman"/>
                      <w:color w:val="000000" w:themeColor="text1"/>
                    </w:rPr>
                    <w:t>Part-Whole</w:t>
                  </w:r>
                </w:p>
                <w:p w14:paraId="0E5AF394" w14:textId="27DD3C67"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(Both Parts Unknown)</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C5D25F" w14:textId="43F8701E" w:rsidR="1A3DA9A4" w:rsidRDefault="1A3DA9A4" w:rsidP="1A3DA9A4">
                  <w:pPr>
                    <w:pStyle w:val="CFUSFormatting"/>
                    <w:numPr>
                      <w:ilvl w:val="0"/>
                      <w:numId w:val="0"/>
                    </w:numPr>
                    <w:rPr>
                      <w:rFonts w:eastAsia="Times New Roman"/>
                      <w:color w:val="000000" w:themeColor="text1"/>
                    </w:rPr>
                  </w:pPr>
                  <w:r w:rsidRPr="1A3DA9A4">
                    <w:rPr>
                      <w:rFonts w:eastAsia="Times New Roman"/>
                      <w:color w:val="000000" w:themeColor="text1"/>
                    </w:rPr>
                    <w:t>Josh has 5 balloons. Some of them are red and some of them are blue. How many balloons can be blue and how many can be red?</w:t>
                  </w:r>
                </w:p>
              </w:tc>
            </w:tr>
          </w:tbl>
          <w:p w14:paraId="3E584DCD" w14:textId="1575712D" w:rsidR="00A56F08" w:rsidRDefault="00BD296D" w:rsidP="00FA35FB">
            <w:pPr>
              <w:pStyle w:val="CFUSFormatting"/>
              <w:numPr>
                <w:ilvl w:val="0"/>
                <w:numId w:val="16"/>
              </w:numPr>
              <w:rPr>
                <w:rFonts w:eastAsia="Times New Roman"/>
                <w:color w:val="000000" w:themeColor="text1"/>
              </w:rPr>
            </w:pPr>
            <w:r>
              <w:rPr>
                <w:rFonts w:eastAsia="Times New Roman"/>
                <w:color w:val="000000" w:themeColor="text1"/>
              </w:rPr>
              <w:t>T</w:t>
            </w:r>
            <w:r w:rsidR="31414AE7" w:rsidRPr="1A3DA9A4">
              <w:rPr>
                <w:rFonts w:eastAsia="Times New Roman"/>
                <w:color w:val="000000" w:themeColor="text1"/>
              </w:rPr>
              <w:t>he language</w:t>
            </w:r>
            <w:r w:rsidR="00DE3BDA">
              <w:rPr>
                <w:rFonts w:eastAsia="Times New Roman"/>
                <w:color w:val="000000" w:themeColor="text1"/>
              </w:rPr>
              <w:t xml:space="preserve"> </w:t>
            </w:r>
            <w:r w:rsidR="00FB78E8">
              <w:rPr>
                <w:rFonts w:eastAsia="Times New Roman"/>
                <w:color w:val="000000" w:themeColor="text1"/>
              </w:rPr>
              <w:t>“</w:t>
            </w:r>
            <w:r w:rsidR="00FB78E8">
              <w:rPr>
                <w:rFonts w:eastAsia="Times New Roman"/>
                <w:i/>
                <w:iCs/>
                <w:color w:val="000000" w:themeColor="text1"/>
              </w:rPr>
              <w:t>eq</w:t>
            </w:r>
            <w:r w:rsidR="00DE3BDA" w:rsidRPr="00C019BC">
              <w:rPr>
                <w:rFonts w:eastAsia="Times New Roman"/>
                <w:i/>
                <w:iCs/>
                <w:color w:val="000000" w:themeColor="text1"/>
              </w:rPr>
              <w:t>uals</w:t>
            </w:r>
            <w:r w:rsidR="31414AE7" w:rsidRPr="1A3DA9A4">
              <w:rPr>
                <w:rFonts w:eastAsia="Times New Roman"/>
                <w:color w:val="000000" w:themeColor="text1"/>
              </w:rPr>
              <w:t>,</w:t>
            </w:r>
            <w:r w:rsidR="00FB78E8">
              <w:rPr>
                <w:rFonts w:eastAsia="Times New Roman"/>
                <w:color w:val="000000" w:themeColor="text1"/>
              </w:rPr>
              <w:t>”</w:t>
            </w:r>
            <w:r w:rsidR="31414AE7" w:rsidRPr="1A3DA9A4">
              <w:rPr>
                <w:rFonts w:eastAsia="Times New Roman"/>
                <w:color w:val="000000" w:themeColor="text1"/>
              </w:rPr>
              <w:t xml:space="preserve"> </w:t>
            </w:r>
            <w:r w:rsidR="00FB78E8">
              <w:rPr>
                <w:rFonts w:eastAsia="Times New Roman"/>
                <w:color w:val="000000" w:themeColor="text1"/>
              </w:rPr>
              <w:t>“</w:t>
            </w:r>
            <w:r w:rsidR="31414AE7" w:rsidRPr="1A3DA9A4">
              <w:rPr>
                <w:rFonts w:eastAsia="Times New Roman"/>
                <w:i/>
                <w:iCs/>
                <w:color w:val="000000" w:themeColor="text1"/>
              </w:rPr>
              <w:t>is</w:t>
            </w:r>
            <w:r w:rsidR="00FB78E8">
              <w:rPr>
                <w:rFonts w:eastAsia="Times New Roman"/>
                <w:i/>
                <w:iCs/>
                <w:color w:val="000000" w:themeColor="text1"/>
              </w:rPr>
              <w:t>”</w:t>
            </w:r>
            <w:r w:rsidR="31414AE7" w:rsidRPr="1A3DA9A4">
              <w:rPr>
                <w:rFonts w:eastAsia="Times New Roman"/>
                <w:i/>
                <w:iCs/>
                <w:color w:val="000000" w:themeColor="text1"/>
              </w:rPr>
              <w:t xml:space="preserve"> </w:t>
            </w:r>
            <w:r w:rsidR="31414AE7" w:rsidRPr="1A3DA9A4">
              <w:rPr>
                <w:rFonts w:eastAsia="Times New Roman"/>
                <w:color w:val="000000" w:themeColor="text1"/>
              </w:rPr>
              <w:t xml:space="preserve">or </w:t>
            </w:r>
            <w:r w:rsidR="00FB78E8">
              <w:rPr>
                <w:rFonts w:eastAsia="Times New Roman"/>
                <w:color w:val="000000" w:themeColor="text1"/>
              </w:rPr>
              <w:t>“</w:t>
            </w:r>
            <w:r w:rsidR="31414AE7" w:rsidRPr="1A3DA9A4">
              <w:rPr>
                <w:rFonts w:eastAsia="Times New Roman"/>
                <w:i/>
                <w:iCs/>
                <w:color w:val="000000" w:themeColor="text1"/>
              </w:rPr>
              <w:t>is the same as</w:t>
            </w:r>
            <w:r w:rsidR="00FB78E8">
              <w:rPr>
                <w:rFonts w:eastAsia="Times New Roman"/>
                <w:i/>
                <w:iCs/>
                <w:color w:val="000000" w:themeColor="text1"/>
              </w:rPr>
              <w:t>”</w:t>
            </w:r>
            <w:r w:rsidR="31414AE7" w:rsidRPr="1A3DA9A4">
              <w:rPr>
                <w:rFonts w:eastAsia="Times New Roman"/>
                <w:color w:val="000000" w:themeColor="text1"/>
              </w:rPr>
              <w:t xml:space="preserve"> </w:t>
            </w:r>
            <w:r>
              <w:rPr>
                <w:rFonts w:eastAsia="Times New Roman"/>
                <w:color w:val="000000" w:themeColor="text1"/>
              </w:rPr>
              <w:t xml:space="preserve">are appropriate </w:t>
            </w:r>
            <w:r w:rsidR="31414AE7" w:rsidRPr="1A3DA9A4">
              <w:rPr>
                <w:rFonts w:eastAsia="Times New Roman"/>
                <w:color w:val="000000" w:themeColor="text1"/>
              </w:rPr>
              <w:t>when describing the result</w:t>
            </w:r>
            <w:r w:rsidR="00961E29">
              <w:rPr>
                <w:rFonts w:eastAsia="Times New Roman"/>
                <w:color w:val="000000" w:themeColor="text1"/>
              </w:rPr>
              <w:t>s</w:t>
            </w:r>
            <w:r w:rsidR="31414AE7" w:rsidRPr="1A3DA9A4">
              <w:rPr>
                <w:rFonts w:eastAsia="Times New Roman"/>
                <w:color w:val="000000" w:themeColor="text1"/>
              </w:rPr>
              <w:t xml:space="preserve"> </w:t>
            </w:r>
            <w:r w:rsidR="00961E29">
              <w:rPr>
                <w:rFonts w:eastAsia="Times New Roman"/>
                <w:color w:val="000000" w:themeColor="text1"/>
              </w:rPr>
              <w:t xml:space="preserve">of contextual </w:t>
            </w:r>
            <w:r w:rsidR="31414AE7" w:rsidRPr="1A3DA9A4">
              <w:rPr>
                <w:rFonts w:eastAsia="Times New Roman"/>
                <w:color w:val="000000" w:themeColor="text1"/>
              </w:rPr>
              <w:t>problem</w:t>
            </w:r>
            <w:r w:rsidR="00771D56">
              <w:rPr>
                <w:rFonts w:eastAsia="Times New Roman"/>
                <w:color w:val="000000" w:themeColor="text1"/>
              </w:rPr>
              <w:t>s</w:t>
            </w:r>
            <w:r w:rsidR="31414AE7" w:rsidRPr="1A3DA9A4">
              <w:rPr>
                <w:rFonts w:eastAsia="Times New Roman"/>
                <w:color w:val="000000" w:themeColor="text1"/>
              </w:rPr>
              <w:t>.</w:t>
            </w:r>
          </w:p>
          <w:p w14:paraId="3C869005" w14:textId="6265021D"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Operation symbols (+, -, =) are formally introduced in Grade 1.</w:t>
            </w:r>
          </w:p>
          <w:p w14:paraId="62D58E28" w14:textId="5F8FF8B7" w:rsidR="00A56F08" w:rsidRPr="006B116D" w:rsidRDefault="00EC2C27" w:rsidP="006B116D">
            <w:pPr>
              <w:pStyle w:val="CFUSFormatting"/>
              <w:numPr>
                <w:ilvl w:val="0"/>
                <w:numId w:val="16"/>
              </w:numPr>
              <w:rPr>
                <w:rFonts w:eastAsia="Times New Roman"/>
                <w:color w:val="000000" w:themeColor="text1"/>
              </w:rPr>
            </w:pPr>
            <w:r w:rsidRPr="301F848F">
              <w:rPr>
                <w:rFonts w:eastAsia="Times New Roman"/>
                <w:color w:val="000000" w:themeColor="text1"/>
              </w:rPr>
              <w:lastRenderedPageBreak/>
              <w:t>Computational fluency is the ability to think flexibly to choose appropriate strategies to solve problems accurately and efficiently</w:t>
            </w:r>
            <w:r w:rsidR="31414AE7" w:rsidRPr="1A3DA9A4">
              <w:rPr>
                <w:rFonts w:eastAsia="Times New Roman"/>
                <w:color w:val="000000" w:themeColor="text1"/>
              </w:rPr>
              <w:t xml:space="preserve">. </w:t>
            </w:r>
            <w:r w:rsidR="31414AE7" w:rsidRPr="006B116D">
              <w:rPr>
                <w:rFonts w:eastAsia="Times New Roman"/>
                <w:color w:val="000000" w:themeColor="text1"/>
              </w:rPr>
              <w:t>Flexibility requires knowledge of more than one approach to solving a particular kind of problem. </w:t>
            </w:r>
          </w:p>
          <w:p w14:paraId="64909E06" w14:textId="3464DD33"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Accuracy is the ability to determine a correct answer using knowledge of number facts and other important number relationships. </w:t>
            </w:r>
          </w:p>
          <w:p w14:paraId="751C71BA" w14:textId="7C81D40D"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Efficiency is the ability to carry out a strategy easily when solving a problem without getting bogged down in too many steps or losing track of the logic of the strategy being used.</w:t>
            </w:r>
          </w:p>
          <w:p w14:paraId="2397F620" w14:textId="0B4F0E0E"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Composing and decomposing numbers flexibly forms a basis for understanding properties of the operations and later formal algebraic concepts and procedures.</w:t>
            </w:r>
          </w:p>
          <w:p w14:paraId="3BEA6D8E" w14:textId="6BA8221E" w:rsidR="00A56F08" w:rsidRDefault="0073652A" w:rsidP="00A52C61">
            <w:pPr>
              <w:pStyle w:val="ListParagraph"/>
              <w:spacing w:after="60"/>
              <w:jc w:val="center"/>
              <w:rPr>
                <w:color w:val="000000" w:themeColor="text1"/>
              </w:rPr>
            </w:pPr>
            <w:r w:rsidRPr="0073652A">
              <w:rPr>
                <w:noProof/>
                <w:color w:val="000000" w:themeColor="text1"/>
              </w:rPr>
              <w:drawing>
                <wp:inline distT="0" distB="0" distL="0" distR="0" wp14:anchorId="2C31CE3D" wp14:editId="52334ABF">
                  <wp:extent cx="1378935" cy="862124"/>
                  <wp:effectExtent l="0" t="0" r="0" b="0"/>
                  <wp:docPr id="369137761" name="Picture 1" descr="This is a diagram of circles in 6 rows of 5.  In the first row, all 5 are shaded, second row 4, third row 3, fourth row 2, fifth row 1, and last row 0.  To the right it shows that all combinations of shaded and unshaded add to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137761" name="Picture 1" descr="This is a diagram of circles in 6 rows of 5.  In the first row, all 5 are shaded, second row 4, third row 3, fourth row 2, fifth row 1, and last row 0.  To the right it shows that all combinations of shaded and unshaded add to 5.&#10;"/>
                          <pic:cNvPicPr/>
                        </pic:nvPicPr>
                        <pic:blipFill>
                          <a:blip r:embed="rId17"/>
                          <a:stretch>
                            <a:fillRect/>
                          </a:stretch>
                        </pic:blipFill>
                        <pic:spPr>
                          <a:xfrm>
                            <a:off x="0" y="0"/>
                            <a:ext cx="1399223" cy="874808"/>
                          </a:xfrm>
                          <a:prstGeom prst="rect">
                            <a:avLst/>
                          </a:prstGeom>
                        </pic:spPr>
                      </pic:pic>
                    </a:graphicData>
                  </a:graphic>
                </wp:inline>
              </w:drawing>
            </w:r>
          </w:p>
          <w:p w14:paraId="43D08944" w14:textId="77777777" w:rsidR="004B70A2" w:rsidRPr="004B70A2" w:rsidRDefault="004B70A2" w:rsidP="004B70A2">
            <w:pPr>
              <w:pStyle w:val="ListParagraph"/>
              <w:numPr>
                <w:ilvl w:val="0"/>
                <w:numId w:val="16"/>
              </w:numPr>
              <w:rPr>
                <w:rFonts w:eastAsia="Times New Roman"/>
                <w:color w:val="000000" w:themeColor="text1"/>
              </w:rPr>
            </w:pPr>
            <w:r w:rsidRPr="004B70A2">
              <w:rPr>
                <w:rFonts w:eastAsia="Times New Roman"/>
                <w:color w:val="000000" w:themeColor="text1"/>
              </w:rPr>
              <w:t>Quickly recognizing and naming the number of objects in a small group without counting is called subitizing. The size of the group a student can subitize is dependent upon the arrangement. At this age, students should subitize irregular or unfamiliar arrangements up to 5. When there is a familiar or structured pattern (e.g., dots on number cubes, counters on a ten frame) students may be able to subitize larger numbers.</w:t>
            </w:r>
          </w:p>
          <w:p w14:paraId="0BF00B51" w14:textId="3D588C8C"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Numbers can be composed and decomposed using part-whole relationships (e.g., 4 can be decomposed as 3 and 1, 2 and 2, or 4 and 0). </w:t>
            </w:r>
          </w:p>
          <w:p w14:paraId="6ECFAA63" w14:textId="3A1DFA8A" w:rsidR="00A56F08" w:rsidRDefault="31414AE7" w:rsidP="00A52C61">
            <w:pPr>
              <w:pStyle w:val="ListParagraph"/>
              <w:spacing w:after="60"/>
              <w:jc w:val="center"/>
              <w:rPr>
                <w:color w:val="000000" w:themeColor="text1"/>
              </w:rPr>
            </w:pPr>
            <w:r>
              <w:rPr>
                <w:noProof/>
              </w:rPr>
              <w:drawing>
                <wp:inline distT="0" distB="0" distL="0" distR="0" wp14:anchorId="4D23CFCE" wp14:editId="249F3D85">
                  <wp:extent cx="1885950" cy="600075"/>
                  <wp:effectExtent l="0" t="0" r="0" b="0"/>
                  <wp:docPr id="134968495" name="Picture 134968495" descr="There are three figures that all show the number 4.  A strip of 5 boxes with 4 shaded, a set of 10 boxes with 4 shaded, and a strip of 4 boxes with all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85950" cy="600075"/>
                          </a:xfrm>
                          <a:prstGeom prst="rect">
                            <a:avLst/>
                          </a:prstGeom>
                        </pic:spPr>
                      </pic:pic>
                    </a:graphicData>
                  </a:graphic>
                </wp:inline>
              </w:drawing>
            </w:r>
          </w:p>
          <w:p w14:paraId="21880B99" w14:textId="64F3D159"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Dot patterns should be presented in both regular and irregular arrangements. This will help students to understand that numbers are made up of parts and will later assist them in combining parts as well as counting on. </w:t>
            </w:r>
          </w:p>
          <w:p w14:paraId="41B90E57" w14:textId="31093554" w:rsidR="00A56F08" w:rsidRDefault="31414AE7"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Benchmarks of 5 and 10 are essential in building place value knowledge through the understanding of decomposition of the numbers of 5 and 10. </w:t>
            </w:r>
          </w:p>
          <w:p w14:paraId="1995A372" w14:textId="49D552A2" w:rsidR="00A56F08" w:rsidRPr="004A166C" w:rsidRDefault="31414AE7" w:rsidP="004A166C">
            <w:pPr>
              <w:pStyle w:val="CFUSFormatting"/>
              <w:numPr>
                <w:ilvl w:val="0"/>
                <w:numId w:val="16"/>
              </w:numPr>
              <w:rPr>
                <w:rFonts w:eastAsia="Times New Roman"/>
                <w:color w:val="000000" w:themeColor="text1"/>
              </w:rPr>
            </w:pPr>
            <w:r w:rsidRPr="1A3DA9A4">
              <w:rPr>
                <w:rFonts w:eastAsia="Times New Roman"/>
                <w:color w:val="000000" w:themeColor="text1"/>
              </w:rPr>
              <w:t>Parts of 5 and 10 should be represented in a variety of ways, such as five</w:t>
            </w:r>
            <w:r w:rsidR="00663948">
              <w:rPr>
                <w:rFonts w:eastAsia="Times New Roman"/>
                <w:color w:val="000000" w:themeColor="text1"/>
              </w:rPr>
              <w:t xml:space="preserve"> </w:t>
            </w:r>
            <w:r w:rsidRPr="1A3DA9A4">
              <w:rPr>
                <w:rFonts w:eastAsia="Times New Roman"/>
                <w:color w:val="000000" w:themeColor="text1"/>
              </w:rPr>
              <w:t>frames, ten</w:t>
            </w:r>
            <w:r w:rsidR="00663948">
              <w:rPr>
                <w:rFonts w:eastAsia="Times New Roman"/>
                <w:color w:val="000000" w:themeColor="text1"/>
              </w:rPr>
              <w:t xml:space="preserve"> </w:t>
            </w:r>
            <w:r w:rsidRPr="1A3DA9A4">
              <w:rPr>
                <w:rFonts w:eastAsia="Times New Roman"/>
                <w:color w:val="000000" w:themeColor="text1"/>
              </w:rPr>
              <w:t>frames, strings of beads, arrangements of tiles or toothpicks, dot cards, or beaded number frames.</w:t>
            </w:r>
          </w:p>
        </w:tc>
      </w:tr>
    </w:tbl>
    <w:p w14:paraId="0505E508" w14:textId="4A6F22E6" w:rsidR="00663948" w:rsidRDefault="00663948" w:rsidP="00A56F08">
      <w:pPr>
        <w:rPr>
          <w:b/>
          <w:sz w:val="28"/>
          <w:szCs w:val="28"/>
        </w:rPr>
      </w:pPr>
    </w:p>
    <w:p w14:paraId="249A9B83" w14:textId="77777777" w:rsidR="00663948" w:rsidRDefault="00663948">
      <w:pPr>
        <w:pBdr>
          <w:top w:val="none" w:sz="0" w:space="0" w:color="auto"/>
          <w:left w:val="none" w:sz="0" w:space="0" w:color="auto"/>
          <w:bottom w:val="none" w:sz="0" w:space="0" w:color="auto"/>
          <w:right w:val="none" w:sz="0" w:space="0" w:color="auto"/>
          <w:between w:val="none" w:sz="0" w:space="0" w:color="auto"/>
        </w:pBdr>
        <w:rPr>
          <w:b/>
          <w:sz w:val="28"/>
          <w:szCs w:val="28"/>
        </w:rPr>
      </w:pPr>
      <w:r>
        <w:rPr>
          <w:b/>
          <w:sz w:val="28"/>
          <w:szCs w:val="28"/>
        </w:rPr>
        <w:br w:type="page"/>
      </w:r>
    </w:p>
    <w:p w14:paraId="4E301F2D" w14:textId="77777777" w:rsidR="00A3089A" w:rsidRPr="006D0D2A" w:rsidRDefault="00A3089A">
      <w:pPr>
        <w:pStyle w:val="SOLHead2"/>
      </w:pPr>
      <w:r w:rsidRPr="006D0D2A">
        <w:lastRenderedPageBreak/>
        <w:t>Measurement and Geometry</w:t>
      </w:r>
    </w:p>
    <w:p w14:paraId="2728CED3" w14:textId="570A857B" w:rsidR="00A3089A" w:rsidRPr="00533726" w:rsidRDefault="00A3089A" w:rsidP="00253B0D">
      <w:pPr>
        <w:pStyle w:val="SOLStandardhang67"/>
      </w:pPr>
      <w:r w:rsidRPr="00533726">
        <w:t>K.MG.</w:t>
      </w:r>
      <w:r w:rsidR="00E71AF2" w:rsidRPr="00533726">
        <w:t xml:space="preserve">1  </w:t>
      </w:r>
      <w:r w:rsidRPr="00533726">
        <w:t>The student will reason mathematically by making direct comparisons between two objects or events using the attributes of length, height, weight, volume, and time.</w:t>
      </w:r>
    </w:p>
    <w:p w14:paraId="63934772" w14:textId="77777777" w:rsidR="00A3089A" w:rsidRPr="008430A3" w:rsidRDefault="00A3089A" w:rsidP="00B6268C">
      <w:pPr>
        <w:pStyle w:val="SOLTSWBAT"/>
        <w:rPr>
          <w:b/>
          <w:bCs/>
        </w:rPr>
      </w:pPr>
      <w:r w:rsidRPr="008430A3">
        <w:t>Students will demonstrate the following Knowledge and Skills:</w:t>
      </w:r>
    </w:p>
    <w:p w14:paraId="2428D59B" w14:textId="77777777" w:rsidR="00A3089A" w:rsidRPr="006D0D2A" w:rsidRDefault="00A3089A" w:rsidP="00FA35FB">
      <w:pPr>
        <w:pStyle w:val="NewLettering"/>
        <w:numPr>
          <w:ilvl w:val="0"/>
          <w:numId w:val="11"/>
        </w:numPr>
      </w:pPr>
      <w:r w:rsidRPr="006D0D2A">
        <w:t>Use direct comparisons to compare, describe, and justify the:</w:t>
      </w:r>
    </w:p>
    <w:p w14:paraId="4D975215" w14:textId="77777777" w:rsidR="00A3089A" w:rsidRPr="006D0D2A" w:rsidRDefault="00A3089A" w:rsidP="00FA35FB">
      <w:pPr>
        <w:pStyle w:val="NewLettering"/>
        <w:numPr>
          <w:ilvl w:val="1"/>
          <w:numId w:val="11"/>
        </w:numPr>
      </w:pPr>
      <w:r w:rsidRPr="006D0D2A">
        <w:t xml:space="preserve">lengths of two objects using the terms longer or </w:t>
      </w:r>
      <w:proofErr w:type="gramStart"/>
      <w:r w:rsidRPr="006D0D2A">
        <w:t>shorter;</w:t>
      </w:r>
      <w:proofErr w:type="gramEnd"/>
    </w:p>
    <w:p w14:paraId="4134C100" w14:textId="77777777" w:rsidR="00A3089A" w:rsidRPr="006D0D2A" w:rsidRDefault="00A3089A" w:rsidP="00FA35FB">
      <w:pPr>
        <w:pStyle w:val="NewLettering"/>
        <w:numPr>
          <w:ilvl w:val="1"/>
          <w:numId w:val="11"/>
        </w:numPr>
      </w:pPr>
      <w:r w:rsidRPr="006D0D2A">
        <w:t xml:space="preserve">heights of two objects using the terms taller or </w:t>
      </w:r>
      <w:proofErr w:type="gramStart"/>
      <w:r w:rsidRPr="006D0D2A">
        <w:t>shorter;</w:t>
      </w:r>
      <w:proofErr w:type="gramEnd"/>
      <w:r w:rsidRPr="006D0D2A">
        <w:t xml:space="preserve"> </w:t>
      </w:r>
    </w:p>
    <w:p w14:paraId="1FDD00E2" w14:textId="77777777" w:rsidR="00A3089A" w:rsidRPr="006D0D2A" w:rsidRDefault="00A3089A" w:rsidP="00FA35FB">
      <w:pPr>
        <w:pStyle w:val="NewLettering"/>
        <w:numPr>
          <w:ilvl w:val="1"/>
          <w:numId w:val="11"/>
        </w:numPr>
      </w:pPr>
      <w:r w:rsidRPr="006D0D2A">
        <w:t xml:space="preserve">weights of two objects using the terms heavier or </w:t>
      </w:r>
      <w:proofErr w:type="gramStart"/>
      <w:r w:rsidRPr="006D0D2A">
        <w:t>lighter;</w:t>
      </w:r>
      <w:proofErr w:type="gramEnd"/>
    </w:p>
    <w:p w14:paraId="7C779672" w14:textId="77777777" w:rsidR="00A3089A" w:rsidRPr="006D0D2A" w:rsidRDefault="00A3089A" w:rsidP="00FA35FB">
      <w:pPr>
        <w:pStyle w:val="NewLettering"/>
        <w:numPr>
          <w:ilvl w:val="1"/>
          <w:numId w:val="11"/>
        </w:numPr>
      </w:pPr>
      <w:r w:rsidRPr="006D0D2A">
        <w:t>volumes of two containers using the terms more or less; and</w:t>
      </w:r>
    </w:p>
    <w:p w14:paraId="12D38409" w14:textId="77777777" w:rsidR="00A3089A" w:rsidRPr="006D0D2A" w:rsidRDefault="00A3089A" w:rsidP="00FA35FB">
      <w:pPr>
        <w:pStyle w:val="NewLettering"/>
        <w:numPr>
          <w:ilvl w:val="1"/>
          <w:numId w:val="11"/>
        </w:numPr>
        <w:spacing w:after="0"/>
      </w:pPr>
      <w:r w:rsidRPr="006D0D2A">
        <w:t>amount of time spent on two events using the terms longer or shorter.</w:t>
      </w:r>
    </w:p>
    <w:p w14:paraId="577D010B" w14:textId="77777777" w:rsidR="00A3089A" w:rsidRPr="006D0D2A" w:rsidRDefault="00A3089A"/>
    <w:tbl>
      <w:tblPr>
        <w:tblStyle w:val="TableGrid"/>
        <w:tblW w:w="0" w:type="auto"/>
        <w:jc w:val="center"/>
        <w:tblLook w:val="04A0" w:firstRow="1" w:lastRow="0" w:firstColumn="1" w:lastColumn="0" w:noHBand="0" w:noVBand="1"/>
      </w:tblPr>
      <w:tblGrid>
        <w:gridCol w:w="9787"/>
      </w:tblGrid>
      <w:tr w:rsidR="00A779BD" w14:paraId="3CB02571" w14:textId="77777777" w:rsidTr="003F65F9">
        <w:trPr>
          <w:tblHeader/>
          <w:jc w:val="center"/>
        </w:trPr>
        <w:tc>
          <w:tcPr>
            <w:tcW w:w="9787" w:type="dxa"/>
            <w:shd w:val="clear" w:color="auto" w:fill="D9D9D9" w:themeFill="background1" w:themeFillShade="D9"/>
          </w:tcPr>
          <w:p w14:paraId="57FF8999" w14:textId="44DCA9D4" w:rsidR="00A56F08" w:rsidRDefault="003276F4" w:rsidP="004A5506">
            <w:pPr>
              <w:pStyle w:val="SOLTSWBAT"/>
              <w:ind w:left="73"/>
              <w:rPr>
                <w:b/>
                <w:bCs/>
                <w:i w:val="0"/>
                <w:iCs w:val="0"/>
              </w:rPr>
            </w:pPr>
            <w:r>
              <w:rPr>
                <w:b/>
                <w:bCs/>
                <w:i w:val="0"/>
                <w:iCs w:val="0"/>
              </w:rPr>
              <w:t xml:space="preserve">K.MG.1  </w:t>
            </w:r>
            <w:r w:rsidRPr="003276F4">
              <w:rPr>
                <w:b/>
                <w:bCs/>
                <w:i w:val="0"/>
                <w:iCs w:val="0"/>
              </w:rPr>
              <w:t>The student will reason mathematically by making direct comparisons between two objects or events using the attributes of length, height, weight, volume, and time</w:t>
            </w:r>
            <w:r w:rsidR="00A56F08" w:rsidRPr="00C54508">
              <w:rPr>
                <w:b/>
                <w:bCs/>
                <w:i w:val="0"/>
                <w:iCs w:val="0"/>
              </w:rPr>
              <w:t xml:space="preserve">. </w:t>
            </w:r>
          </w:p>
          <w:p w14:paraId="014E877B" w14:textId="77777777" w:rsidR="00A56F08" w:rsidRPr="00C54508" w:rsidRDefault="00A56F08" w:rsidP="004A5506">
            <w:pPr>
              <w:pStyle w:val="CFUSFormatting"/>
              <w:numPr>
                <w:ilvl w:val="0"/>
                <w:numId w:val="0"/>
              </w:numPr>
              <w:ind w:left="73" w:firstLine="17"/>
              <w:rPr>
                <w:i/>
                <w:iCs/>
              </w:rPr>
            </w:pPr>
            <w:r w:rsidRPr="00C54508">
              <w:rPr>
                <w:i/>
                <w:iCs/>
              </w:rPr>
              <w:t>Additional Content Background and Instructional Guidance:</w:t>
            </w:r>
          </w:p>
        </w:tc>
      </w:tr>
      <w:tr w:rsidR="004D0453" w14:paraId="2DC1B7CB" w14:textId="77777777" w:rsidTr="003F65F9">
        <w:trPr>
          <w:jc w:val="center"/>
        </w:trPr>
        <w:tc>
          <w:tcPr>
            <w:tcW w:w="9787" w:type="dxa"/>
          </w:tcPr>
          <w:p w14:paraId="2EDEA7A6" w14:textId="7451EDE2" w:rsidR="00B91C98" w:rsidRDefault="00B91C98" w:rsidP="009F7023">
            <w:pPr>
              <w:pStyle w:val="CFUSFormatting"/>
              <w:numPr>
                <w:ilvl w:val="0"/>
                <w:numId w:val="16"/>
              </w:numPr>
              <w:rPr>
                <w:rFonts w:eastAsia="Times New Roman"/>
                <w:color w:val="000000" w:themeColor="text1"/>
              </w:rPr>
            </w:pPr>
            <w:r>
              <w:rPr>
                <w:rFonts w:eastAsia="Times New Roman"/>
                <w:color w:val="000000" w:themeColor="text1"/>
              </w:rPr>
              <w:t>H</w:t>
            </w:r>
            <w:r w:rsidRPr="1A3DA9A4">
              <w:rPr>
                <w:rFonts w:eastAsia="Times New Roman"/>
                <w:color w:val="000000" w:themeColor="text1"/>
              </w:rPr>
              <w:t>ands-on experiences are needed to gain the ability to compare the attributes of objects.</w:t>
            </w:r>
          </w:p>
          <w:p w14:paraId="2450B176" w14:textId="5A378855" w:rsidR="00A56F08" w:rsidRDefault="009928DE" w:rsidP="009F7023">
            <w:pPr>
              <w:pStyle w:val="CFUSFormatting"/>
              <w:numPr>
                <w:ilvl w:val="0"/>
                <w:numId w:val="16"/>
              </w:numPr>
              <w:rPr>
                <w:rFonts w:eastAsia="Times New Roman"/>
                <w:color w:val="000000" w:themeColor="text1"/>
              </w:rPr>
            </w:pPr>
            <w:r>
              <w:rPr>
                <w:rFonts w:eastAsia="Times New Roman"/>
                <w:color w:val="000000" w:themeColor="text1"/>
              </w:rPr>
              <w:t>T</w:t>
            </w:r>
            <w:r w:rsidR="112A2AD3" w:rsidRPr="1A3DA9A4">
              <w:rPr>
                <w:rFonts w:eastAsia="Times New Roman"/>
                <w:color w:val="000000" w:themeColor="text1"/>
              </w:rPr>
              <w:t xml:space="preserve">he attribute </w:t>
            </w:r>
            <w:r w:rsidR="00D76D22">
              <w:rPr>
                <w:rFonts w:eastAsia="Times New Roman"/>
                <w:color w:val="000000" w:themeColor="text1"/>
              </w:rPr>
              <w:t xml:space="preserve">being </w:t>
            </w:r>
            <w:r w:rsidR="006105DA">
              <w:rPr>
                <w:rFonts w:eastAsia="Times New Roman"/>
                <w:color w:val="000000" w:themeColor="text1"/>
              </w:rPr>
              <w:t xml:space="preserve">measured </w:t>
            </w:r>
            <w:r w:rsidR="003A3A07">
              <w:rPr>
                <w:rFonts w:eastAsia="Times New Roman"/>
                <w:color w:val="000000" w:themeColor="text1"/>
              </w:rPr>
              <w:t>(e.g., length, height, weight, volume)</w:t>
            </w:r>
            <w:r w:rsidR="00D76D22">
              <w:rPr>
                <w:rFonts w:eastAsia="Times New Roman"/>
                <w:color w:val="000000" w:themeColor="text1"/>
              </w:rPr>
              <w:t xml:space="preserve"> </w:t>
            </w:r>
            <w:r w:rsidR="00C301BE">
              <w:rPr>
                <w:rFonts w:eastAsia="Times New Roman"/>
                <w:color w:val="000000" w:themeColor="text1"/>
              </w:rPr>
              <w:t>must be identified</w:t>
            </w:r>
            <w:r>
              <w:rPr>
                <w:rFonts w:eastAsia="Times New Roman"/>
                <w:color w:val="000000" w:themeColor="text1"/>
              </w:rPr>
              <w:t xml:space="preserve"> before the item</w:t>
            </w:r>
            <w:r w:rsidR="00C73D27">
              <w:rPr>
                <w:rFonts w:eastAsia="Times New Roman"/>
                <w:color w:val="000000" w:themeColor="text1"/>
              </w:rPr>
              <w:t>s</w:t>
            </w:r>
            <w:r>
              <w:rPr>
                <w:rFonts w:eastAsia="Times New Roman"/>
                <w:color w:val="000000" w:themeColor="text1"/>
              </w:rPr>
              <w:t xml:space="preserve"> </w:t>
            </w:r>
            <w:r w:rsidR="00C73D27">
              <w:rPr>
                <w:rFonts w:eastAsia="Times New Roman"/>
                <w:color w:val="000000" w:themeColor="text1"/>
              </w:rPr>
              <w:t xml:space="preserve">are </w:t>
            </w:r>
            <w:r w:rsidR="006105DA">
              <w:rPr>
                <w:rFonts w:eastAsia="Times New Roman"/>
                <w:color w:val="000000" w:themeColor="text1"/>
              </w:rPr>
              <w:t>compared</w:t>
            </w:r>
            <w:r w:rsidR="00247CC1">
              <w:rPr>
                <w:rFonts w:eastAsia="Times New Roman"/>
                <w:color w:val="000000" w:themeColor="text1"/>
              </w:rPr>
              <w:t>.</w:t>
            </w:r>
            <w:r w:rsidR="112A2AD3" w:rsidRPr="1A3DA9A4">
              <w:rPr>
                <w:rFonts w:eastAsia="Times New Roman"/>
                <w:color w:val="000000" w:themeColor="text1"/>
              </w:rPr>
              <w:t xml:space="preserve"> </w:t>
            </w:r>
          </w:p>
          <w:p w14:paraId="29DB46CD" w14:textId="1039F9C5" w:rsidR="00A56F08" w:rsidRDefault="112A2AD3" w:rsidP="00FA35FB">
            <w:pPr>
              <w:pStyle w:val="CFUSFormatting"/>
              <w:numPr>
                <w:ilvl w:val="0"/>
                <w:numId w:val="16"/>
              </w:numPr>
              <w:rPr>
                <w:rFonts w:eastAsia="Times New Roman"/>
                <w:color w:val="000000" w:themeColor="text1"/>
              </w:rPr>
            </w:pPr>
            <w:r w:rsidRPr="1A3DA9A4">
              <w:rPr>
                <w:rFonts w:eastAsia="Times New Roman"/>
                <w:color w:val="000000" w:themeColor="text1"/>
              </w:rPr>
              <w:t>Length is the distance between two points.</w:t>
            </w:r>
          </w:p>
          <w:p w14:paraId="202C557C" w14:textId="724E21C5" w:rsidR="00A56F08" w:rsidRDefault="112A2AD3" w:rsidP="00FA35FB">
            <w:pPr>
              <w:pStyle w:val="CFUSFormatting"/>
              <w:numPr>
                <w:ilvl w:val="0"/>
                <w:numId w:val="16"/>
              </w:numPr>
              <w:rPr>
                <w:rFonts w:eastAsia="Times New Roman"/>
                <w:color w:val="000000" w:themeColor="text1"/>
              </w:rPr>
            </w:pPr>
            <w:r w:rsidRPr="1A3DA9A4">
              <w:rPr>
                <w:rFonts w:eastAsia="Times New Roman"/>
                <w:color w:val="000000" w:themeColor="text1"/>
              </w:rPr>
              <w:t>Height is the distance from the bottom or base of something to the top.</w:t>
            </w:r>
          </w:p>
          <w:p w14:paraId="7A6FC109" w14:textId="29FFB0EA" w:rsidR="00A56F08" w:rsidRDefault="112A2AD3" w:rsidP="00FA35FB">
            <w:pPr>
              <w:pStyle w:val="CFUSFormatting"/>
              <w:numPr>
                <w:ilvl w:val="0"/>
                <w:numId w:val="16"/>
              </w:numPr>
              <w:rPr>
                <w:rFonts w:eastAsia="Times New Roman"/>
                <w:color w:val="000000" w:themeColor="text1"/>
              </w:rPr>
            </w:pPr>
            <w:r w:rsidRPr="1A3DA9A4">
              <w:rPr>
                <w:rFonts w:eastAsia="Times New Roman"/>
                <w:color w:val="000000" w:themeColor="text1"/>
              </w:rPr>
              <w:t>Weight is a measure of the heaviness of an object.</w:t>
            </w:r>
          </w:p>
          <w:p w14:paraId="2616313B" w14:textId="1D728B26" w:rsidR="00A56F08" w:rsidRDefault="112A2AD3" w:rsidP="00FA35FB">
            <w:pPr>
              <w:pStyle w:val="CFUSFormatting"/>
              <w:numPr>
                <w:ilvl w:val="0"/>
                <w:numId w:val="16"/>
              </w:numPr>
              <w:rPr>
                <w:rFonts w:eastAsia="Times New Roman"/>
                <w:color w:val="000000" w:themeColor="text1"/>
              </w:rPr>
            </w:pPr>
            <w:r w:rsidRPr="1A3DA9A4">
              <w:rPr>
                <w:rFonts w:eastAsia="Times New Roman"/>
                <w:color w:val="000000" w:themeColor="text1"/>
              </w:rPr>
              <w:t>Volume is the measure of the capacity of a container and how much it holds.</w:t>
            </w:r>
          </w:p>
          <w:p w14:paraId="26DAEE99" w14:textId="01458191" w:rsidR="00A56F08" w:rsidRDefault="112A2AD3" w:rsidP="00FA35FB">
            <w:pPr>
              <w:pStyle w:val="CFUSFormatting"/>
              <w:numPr>
                <w:ilvl w:val="0"/>
                <w:numId w:val="16"/>
              </w:numPr>
              <w:rPr>
                <w:rFonts w:eastAsia="Times New Roman"/>
                <w:color w:val="000000" w:themeColor="text1"/>
              </w:rPr>
            </w:pPr>
            <w:r w:rsidRPr="1A3DA9A4">
              <w:rPr>
                <w:rFonts w:eastAsia="Times New Roman"/>
                <w:color w:val="000000" w:themeColor="text1"/>
              </w:rPr>
              <w:t>Time is the measure of an event from its beginning to its end. </w:t>
            </w:r>
          </w:p>
          <w:p w14:paraId="4C993CE3" w14:textId="377FF887" w:rsidR="00A56F08" w:rsidRDefault="000D05C8" w:rsidP="00FA35FB">
            <w:pPr>
              <w:pStyle w:val="CFUSFormatting"/>
              <w:numPr>
                <w:ilvl w:val="0"/>
                <w:numId w:val="16"/>
              </w:numPr>
              <w:rPr>
                <w:rFonts w:eastAsia="Times New Roman"/>
                <w:color w:val="000000" w:themeColor="text1"/>
              </w:rPr>
            </w:pPr>
            <w:r>
              <w:rPr>
                <w:rFonts w:eastAsia="Times New Roman"/>
                <w:color w:val="000000" w:themeColor="text1"/>
              </w:rPr>
              <w:t>C</w:t>
            </w:r>
            <w:r w:rsidR="112A2AD3" w:rsidRPr="1A3DA9A4">
              <w:rPr>
                <w:rFonts w:eastAsia="Times New Roman"/>
                <w:color w:val="000000" w:themeColor="text1"/>
              </w:rPr>
              <w:t xml:space="preserve">onservation of measurement </w:t>
            </w:r>
            <w:r w:rsidR="00073CC6">
              <w:rPr>
                <w:rFonts w:eastAsia="Times New Roman"/>
                <w:color w:val="000000" w:themeColor="text1"/>
              </w:rPr>
              <w:t xml:space="preserve">is </w:t>
            </w:r>
            <w:r w:rsidR="00894B7B">
              <w:rPr>
                <w:rFonts w:eastAsia="Times New Roman"/>
                <w:color w:val="000000" w:themeColor="text1"/>
              </w:rPr>
              <w:t>the</w:t>
            </w:r>
            <w:r w:rsidR="00073CC6">
              <w:rPr>
                <w:rFonts w:eastAsia="Times New Roman"/>
                <w:color w:val="000000" w:themeColor="text1"/>
              </w:rPr>
              <w:t xml:space="preserve"> </w:t>
            </w:r>
            <w:r w:rsidR="112A2AD3" w:rsidRPr="1A3DA9A4">
              <w:rPr>
                <w:rFonts w:eastAsia="Times New Roman"/>
                <w:color w:val="000000" w:themeColor="text1"/>
              </w:rPr>
              <w:t>understand</w:t>
            </w:r>
            <w:r w:rsidR="00073CC6">
              <w:rPr>
                <w:rFonts w:eastAsia="Times New Roman"/>
                <w:color w:val="000000" w:themeColor="text1"/>
              </w:rPr>
              <w:t>ing</w:t>
            </w:r>
            <w:r w:rsidR="112A2AD3" w:rsidRPr="1A3DA9A4">
              <w:rPr>
                <w:rFonts w:eastAsia="Times New Roman"/>
                <w:color w:val="000000" w:themeColor="text1"/>
              </w:rPr>
              <w:t xml:space="preserve"> that the attributes of an object </w:t>
            </w:r>
            <w:r w:rsidR="00C82AA1">
              <w:rPr>
                <w:rFonts w:eastAsia="Times New Roman"/>
                <w:color w:val="000000" w:themeColor="text1"/>
              </w:rPr>
              <w:t>do</w:t>
            </w:r>
            <w:r w:rsidR="112A2AD3" w:rsidRPr="1A3DA9A4">
              <w:rPr>
                <w:rFonts w:eastAsia="Times New Roman"/>
                <w:color w:val="000000" w:themeColor="text1"/>
              </w:rPr>
              <w:t xml:space="preserve"> not change when the object is manipulated (e.g., a piece of string that is coiled maintains its length as it is straightened; the volume of water does not change when poured from a pitcher into a fish tank).</w:t>
            </w:r>
          </w:p>
        </w:tc>
      </w:tr>
    </w:tbl>
    <w:p w14:paraId="1D8A26CF" w14:textId="77777777" w:rsidR="00A56F08" w:rsidRDefault="00A56F08" w:rsidP="00253B0D">
      <w:pPr>
        <w:pStyle w:val="SOLStandardhang67"/>
      </w:pPr>
    </w:p>
    <w:p w14:paraId="338B7E29" w14:textId="77777777" w:rsidR="004F0C27" w:rsidRDefault="004F0C2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719DF08A" w14:textId="59A895E6" w:rsidR="00A3089A" w:rsidRPr="005D328C" w:rsidRDefault="00A3089A" w:rsidP="00253B0D">
      <w:pPr>
        <w:pStyle w:val="SOLStandardhang67"/>
      </w:pPr>
      <w:r w:rsidRPr="005D328C">
        <w:lastRenderedPageBreak/>
        <w:t>K.MG.2</w:t>
      </w:r>
      <w:r w:rsidR="00533726">
        <w:t xml:space="preserve">  </w:t>
      </w:r>
      <w:r w:rsidRPr="005D328C">
        <w:t>The student will identify, describe, name, compare, and construct plane figures (circles, triangles, squares, and rectangles).</w:t>
      </w:r>
    </w:p>
    <w:p w14:paraId="5321CD67" w14:textId="77777777" w:rsidR="00A3089A" w:rsidRPr="005D328C" w:rsidRDefault="00A3089A" w:rsidP="00B6268C">
      <w:pPr>
        <w:pStyle w:val="SOLTSWBAT"/>
        <w:rPr>
          <w:b/>
          <w:bCs/>
        </w:rPr>
      </w:pPr>
      <w:r w:rsidRPr="005D328C">
        <w:t>Students will demonstrate the following Knowledge and Skills:</w:t>
      </w:r>
    </w:p>
    <w:p w14:paraId="5969A600" w14:textId="77777777" w:rsidR="00A751CA" w:rsidRPr="006D0D2A" w:rsidRDefault="00A751CA" w:rsidP="00FA35FB">
      <w:pPr>
        <w:pStyle w:val="NewLettering"/>
        <w:numPr>
          <w:ilvl w:val="0"/>
          <w:numId w:val="12"/>
        </w:numPr>
      </w:pPr>
      <w:r w:rsidRPr="006D0D2A">
        <w:t>Identify and name concrete and pictorial representations of circle</w:t>
      </w:r>
      <w:r>
        <w:t>s</w:t>
      </w:r>
      <w:r w:rsidRPr="006D0D2A">
        <w:t>, triangle</w:t>
      </w:r>
      <w:r>
        <w:t>s</w:t>
      </w:r>
      <w:r w:rsidRPr="006D0D2A">
        <w:t>, square</w:t>
      </w:r>
      <w:r>
        <w:t>s</w:t>
      </w:r>
      <w:r w:rsidRPr="006D0D2A">
        <w:t>, and rectangle</w:t>
      </w:r>
      <w:r>
        <w:t>s</w:t>
      </w:r>
      <w:r w:rsidRPr="006D0D2A">
        <w:t xml:space="preserve"> regardless of their orientation in space.</w:t>
      </w:r>
    </w:p>
    <w:p w14:paraId="45124596" w14:textId="77777777" w:rsidR="00A751CA" w:rsidRPr="006D0D2A" w:rsidRDefault="00A751CA" w:rsidP="00FA35FB">
      <w:pPr>
        <w:pStyle w:val="NewLettering"/>
        <w:numPr>
          <w:ilvl w:val="0"/>
          <w:numId w:val="12"/>
        </w:numPr>
      </w:pPr>
      <w:r w:rsidRPr="006D0D2A">
        <w:t xml:space="preserve">Describe triangles, squares, and rectangles to include the number of sides and number of vertices. </w:t>
      </w:r>
    </w:p>
    <w:p w14:paraId="39535F59" w14:textId="77777777" w:rsidR="00A3089A" w:rsidRPr="006D0D2A" w:rsidRDefault="00A3089A" w:rsidP="00FA35FB">
      <w:pPr>
        <w:pStyle w:val="NewLettering"/>
        <w:numPr>
          <w:ilvl w:val="0"/>
          <w:numId w:val="12"/>
        </w:numPr>
      </w:pPr>
      <w:r w:rsidRPr="006D0D2A">
        <w:t xml:space="preserve">Describe a circle using terms such as </w:t>
      </w:r>
      <w:r w:rsidRPr="006D0D2A">
        <w:rPr>
          <w:i/>
        </w:rPr>
        <w:t xml:space="preserve">round </w:t>
      </w:r>
      <w:r w:rsidRPr="006D0D2A">
        <w:t xml:space="preserve">and </w:t>
      </w:r>
      <w:r w:rsidRPr="006D0D2A">
        <w:rPr>
          <w:i/>
        </w:rPr>
        <w:t>curved</w:t>
      </w:r>
      <w:r w:rsidRPr="006D0D2A">
        <w:t xml:space="preserve">. </w:t>
      </w:r>
    </w:p>
    <w:p w14:paraId="4E7D9BB8" w14:textId="77777777" w:rsidR="00A3089A" w:rsidRPr="006D0D2A" w:rsidRDefault="00A3089A" w:rsidP="00FA35FB">
      <w:pPr>
        <w:pStyle w:val="NewLettering"/>
        <w:numPr>
          <w:ilvl w:val="0"/>
          <w:numId w:val="12"/>
        </w:numPr>
      </w:pPr>
      <w:r w:rsidRPr="006D0D2A">
        <w:t>Distinguish between examples and nonexamples of identified plane figures (circle</w:t>
      </w:r>
      <w:r>
        <w:t>s</w:t>
      </w:r>
      <w:r w:rsidRPr="006D0D2A">
        <w:t>, triangle</w:t>
      </w:r>
      <w:r>
        <w:t>s</w:t>
      </w:r>
      <w:r w:rsidRPr="006D0D2A">
        <w:t>, square</w:t>
      </w:r>
      <w:r>
        <w:t>s</w:t>
      </w:r>
      <w:r w:rsidRPr="006D0D2A">
        <w:t>, and rectangle</w:t>
      </w:r>
      <w:r>
        <w:t>s</w:t>
      </w:r>
      <w:r w:rsidRPr="006D0D2A">
        <w:t xml:space="preserve">). </w:t>
      </w:r>
    </w:p>
    <w:p w14:paraId="43CBB923" w14:textId="77777777" w:rsidR="00A3089A" w:rsidRPr="006D0D2A" w:rsidRDefault="00A3089A" w:rsidP="00FA35FB">
      <w:pPr>
        <w:pStyle w:val="NewLettering"/>
        <w:numPr>
          <w:ilvl w:val="0"/>
          <w:numId w:val="12"/>
        </w:numPr>
      </w:pPr>
      <w:r w:rsidRPr="006D0D2A">
        <w:t>Compare and contrast two plane figures using characteristics to describe similarities and differences.</w:t>
      </w:r>
    </w:p>
    <w:p w14:paraId="798A3EA4" w14:textId="4E8ACF73" w:rsidR="00A3089A" w:rsidRDefault="00A3089A" w:rsidP="00FA35FB">
      <w:pPr>
        <w:pStyle w:val="NewLettering"/>
        <w:numPr>
          <w:ilvl w:val="0"/>
          <w:numId w:val="12"/>
        </w:numPr>
      </w:pPr>
      <w:r w:rsidRPr="006D0D2A">
        <w:t>Construct plane figures (circle</w:t>
      </w:r>
      <w:r>
        <w:t>s</w:t>
      </w:r>
      <w:r w:rsidRPr="006D0D2A">
        <w:t>, triangle</w:t>
      </w:r>
      <w:r>
        <w:t>s</w:t>
      </w:r>
      <w:r w:rsidRPr="006D0D2A">
        <w:t>, square</w:t>
      </w:r>
      <w:r>
        <w:t>s,</w:t>
      </w:r>
      <w:r w:rsidRPr="006D0D2A">
        <w:t xml:space="preserve"> and rectangle</w:t>
      </w:r>
      <w:r>
        <w:t>s</w:t>
      </w:r>
      <w:r w:rsidRPr="006D0D2A">
        <w:t xml:space="preserve">) using a variety of </w:t>
      </w:r>
      <w:r w:rsidR="007B3D17">
        <w:t>material</w:t>
      </w:r>
      <w:r w:rsidRPr="006D0D2A">
        <w:t>s (e.g., straws, sticks, pipe cleaners).</w:t>
      </w:r>
    </w:p>
    <w:p w14:paraId="52F5A186" w14:textId="77777777" w:rsidR="002834F3" w:rsidRPr="006D0D2A" w:rsidRDefault="002834F3" w:rsidP="002834F3">
      <w:pPr>
        <w:pStyle w:val="NewLettering"/>
        <w:ind w:left="720"/>
      </w:pPr>
    </w:p>
    <w:tbl>
      <w:tblPr>
        <w:tblStyle w:val="TableGrid"/>
        <w:tblW w:w="0" w:type="auto"/>
        <w:jc w:val="center"/>
        <w:tblLook w:val="04A0" w:firstRow="1" w:lastRow="0" w:firstColumn="1" w:lastColumn="0" w:noHBand="0" w:noVBand="1"/>
      </w:tblPr>
      <w:tblGrid>
        <w:gridCol w:w="9787"/>
      </w:tblGrid>
      <w:tr w:rsidR="00A56F08" w14:paraId="5751F511" w14:textId="77777777" w:rsidTr="003A13C3">
        <w:trPr>
          <w:tblHeader/>
          <w:jc w:val="center"/>
        </w:trPr>
        <w:tc>
          <w:tcPr>
            <w:tcW w:w="9787" w:type="dxa"/>
            <w:shd w:val="clear" w:color="auto" w:fill="D9D9D9" w:themeFill="background1" w:themeFillShade="D9"/>
          </w:tcPr>
          <w:p w14:paraId="244C22AF" w14:textId="510A777F" w:rsidR="00A56F08" w:rsidRDefault="003276F4" w:rsidP="004A5506">
            <w:pPr>
              <w:pStyle w:val="SOLTSWBAT"/>
              <w:ind w:left="73"/>
              <w:rPr>
                <w:b/>
                <w:bCs/>
                <w:i w:val="0"/>
                <w:iCs w:val="0"/>
              </w:rPr>
            </w:pPr>
            <w:r>
              <w:rPr>
                <w:b/>
                <w:bCs/>
                <w:i w:val="0"/>
                <w:iCs w:val="0"/>
              </w:rPr>
              <w:t xml:space="preserve">K.MG.2  </w:t>
            </w:r>
            <w:r w:rsidR="00692F7D" w:rsidRPr="00692F7D">
              <w:rPr>
                <w:b/>
                <w:bCs/>
                <w:i w:val="0"/>
                <w:iCs w:val="0"/>
              </w:rPr>
              <w:t>The student will identify, describe, name, compare, and construct plane figures (circles, triangles, squares, and rectangles).</w:t>
            </w:r>
            <w:r w:rsidR="00A56F08" w:rsidRPr="00C54508">
              <w:rPr>
                <w:b/>
                <w:bCs/>
                <w:i w:val="0"/>
                <w:iCs w:val="0"/>
              </w:rPr>
              <w:t xml:space="preserve"> </w:t>
            </w:r>
          </w:p>
          <w:p w14:paraId="17DB68D8" w14:textId="77777777" w:rsidR="00A56F08" w:rsidRPr="00C54508" w:rsidRDefault="00A56F08" w:rsidP="004A5506">
            <w:pPr>
              <w:pStyle w:val="CFUSFormatting"/>
              <w:numPr>
                <w:ilvl w:val="0"/>
                <w:numId w:val="0"/>
              </w:numPr>
              <w:ind w:left="73" w:firstLine="17"/>
              <w:rPr>
                <w:i/>
                <w:iCs/>
              </w:rPr>
            </w:pPr>
            <w:r w:rsidRPr="00C54508">
              <w:rPr>
                <w:i/>
                <w:iCs/>
              </w:rPr>
              <w:t>Additional Content Background and Instructional Guidance:</w:t>
            </w:r>
          </w:p>
        </w:tc>
      </w:tr>
      <w:tr w:rsidR="00A56F08" w14:paraId="1820124E" w14:textId="77777777" w:rsidTr="003A13C3">
        <w:trPr>
          <w:jc w:val="center"/>
        </w:trPr>
        <w:tc>
          <w:tcPr>
            <w:tcW w:w="9787" w:type="dxa"/>
          </w:tcPr>
          <w:p w14:paraId="618030C5" w14:textId="266B61A7" w:rsidR="00A92F78" w:rsidRDefault="00A92F78" w:rsidP="00E42015">
            <w:pPr>
              <w:pStyle w:val="CFUSFormatting"/>
              <w:numPr>
                <w:ilvl w:val="0"/>
                <w:numId w:val="16"/>
              </w:numPr>
              <w:rPr>
                <w:rFonts w:eastAsia="Times New Roman"/>
                <w:color w:val="000000" w:themeColor="text1"/>
              </w:rPr>
            </w:pPr>
            <w:r w:rsidRPr="1A3DA9A4">
              <w:rPr>
                <w:rFonts w:eastAsia="Times New Roman"/>
                <w:color w:val="000000" w:themeColor="text1"/>
              </w:rPr>
              <w:t>A plane figure is any closed, two-dimensional shape</w:t>
            </w:r>
            <w:r>
              <w:rPr>
                <w:rFonts w:eastAsia="Times New Roman"/>
                <w:color w:val="000000" w:themeColor="text1"/>
              </w:rPr>
              <w:t>.</w:t>
            </w:r>
          </w:p>
          <w:p w14:paraId="67683C34" w14:textId="77777777" w:rsidR="00A92F78" w:rsidRDefault="00A92F78" w:rsidP="00A92F78">
            <w:pPr>
              <w:pStyle w:val="CFUSFormatting"/>
              <w:numPr>
                <w:ilvl w:val="0"/>
                <w:numId w:val="16"/>
              </w:numPr>
              <w:rPr>
                <w:rFonts w:eastAsia="Times New Roman"/>
                <w:color w:val="000000" w:themeColor="text1"/>
              </w:rPr>
            </w:pPr>
            <w:r w:rsidRPr="1A3DA9A4">
              <w:rPr>
                <w:rFonts w:eastAsia="Times New Roman"/>
                <w:color w:val="000000" w:themeColor="text1"/>
              </w:rPr>
              <w:t xml:space="preserve">A vertex is the point at which two or more lines, line segments, or rays meet to form an angle. The term </w:t>
            </w:r>
            <w:r w:rsidRPr="1A3DA9A4">
              <w:rPr>
                <w:rFonts w:eastAsia="Times New Roman"/>
                <w:i/>
                <w:iCs/>
                <w:color w:val="000000" w:themeColor="text1"/>
              </w:rPr>
              <w:t>vertices</w:t>
            </w:r>
            <w:r w:rsidRPr="1A3DA9A4">
              <w:rPr>
                <w:rFonts w:eastAsia="Times New Roman"/>
                <w:color w:val="000000" w:themeColor="text1"/>
              </w:rPr>
              <w:t xml:space="preserve"> is the plural form of vertex.</w:t>
            </w:r>
          </w:p>
          <w:p w14:paraId="24DA8F4D" w14:textId="77777777" w:rsidR="00A92F78" w:rsidRDefault="00A92F78" w:rsidP="00A92F78">
            <w:pPr>
              <w:pStyle w:val="CFUSFormatting"/>
              <w:numPr>
                <w:ilvl w:val="0"/>
                <w:numId w:val="16"/>
              </w:numPr>
              <w:rPr>
                <w:rFonts w:eastAsia="Times New Roman"/>
                <w:color w:val="000000" w:themeColor="text1"/>
              </w:rPr>
            </w:pPr>
            <w:r w:rsidRPr="1A3DA9A4">
              <w:rPr>
                <w:rFonts w:eastAsia="Times New Roman"/>
                <w:color w:val="000000" w:themeColor="text1"/>
              </w:rPr>
              <w:t xml:space="preserve">A polygon is a closed plane figure composed of at least </w:t>
            </w:r>
            <w:proofErr w:type="gramStart"/>
            <w:r w:rsidRPr="1A3DA9A4">
              <w:rPr>
                <w:rFonts w:eastAsia="Times New Roman"/>
                <w:color w:val="000000" w:themeColor="text1"/>
              </w:rPr>
              <w:t>three line</w:t>
            </w:r>
            <w:proofErr w:type="gramEnd"/>
            <w:r w:rsidRPr="1A3DA9A4">
              <w:rPr>
                <w:rFonts w:eastAsia="Times New Roman"/>
                <w:color w:val="000000" w:themeColor="text1"/>
              </w:rPr>
              <w:t xml:space="preserve"> segments that do not cross. Students at this level do not need to use the term </w:t>
            </w:r>
            <w:r w:rsidRPr="1A3DA9A4">
              <w:rPr>
                <w:rFonts w:eastAsia="Times New Roman"/>
                <w:i/>
                <w:iCs/>
                <w:color w:val="000000" w:themeColor="text1"/>
              </w:rPr>
              <w:t>polygon</w:t>
            </w:r>
            <w:r w:rsidRPr="1A3DA9A4">
              <w:rPr>
                <w:rFonts w:eastAsia="Times New Roman"/>
                <w:color w:val="000000" w:themeColor="text1"/>
              </w:rPr>
              <w:t>.</w:t>
            </w:r>
          </w:p>
          <w:p w14:paraId="6FB852D7" w14:textId="62DA2F89" w:rsidR="00A92F78" w:rsidRDefault="00A92F78" w:rsidP="00A92F78">
            <w:pPr>
              <w:pStyle w:val="CFUSFormatting"/>
              <w:numPr>
                <w:ilvl w:val="0"/>
                <w:numId w:val="16"/>
              </w:numPr>
              <w:rPr>
                <w:rFonts w:eastAsia="Times New Roman"/>
                <w:color w:val="000000" w:themeColor="text1"/>
              </w:rPr>
            </w:pPr>
            <w:r w:rsidRPr="1A3DA9A4">
              <w:rPr>
                <w:rFonts w:eastAsia="Times New Roman"/>
                <w:color w:val="000000" w:themeColor="text1"/>
              </w:rPr>
              <w:t xml:space="preserve">A triangle is a polygon with three sides and three vertices. </w:t>
            </w:r>
            <w:r>
              <w:rPr>
                <w:rFonts w:eastAsia="Times New Roman"/>
                <w:color w:val="000000" w:themeColor="text1"/>
              </w:rPr>
              <w:t>E</w:t>
            </w:r>
            <w:r w:rsidRPr="1A3DA9A4">
              <w:rPr>
                <w:rFonts w:eastAsia="Times New Roman"/>
                <w:color w:val="000000" w:themeColor="text1"/>
              </w:rPr>
              <w:t>xperiences with different types of triangles</w:t>
            </w:r>
            <w:r>
              <w:rPr>
                <w:rFonts w:eastAsia="Times New Roman"/>
                <w:color w:val="000000" w:themeColor="text1"/>
              </w:rPr>
              <w:t xml:space="preserve"> allow students to analyze the characteristics of triangles</w:t>
            </w:r>
            <w:r w:rsidRPr="1A3DA9A4">
              <w:rPr>
                <w:rFonts w:eastAsia="Times New Roman"/>
                <w:color w:val="000000" w:themeColor="text1"/>
              </w:rPr>
              <w:t xml:space="preserve"> (e.g., equilateral, isosceles, scalene, right, acute, obtuse); however, at this level, they are not expected to name the various types.</w:t>
            </w:r>
          </w:p>
          <w:p w14:paraId="0D4EE218" w14:textId="77777777" w:rsidR="00A92F78" w:rsidRDefault="00A92F78" w:rsidP="00A92F78">
            <w:pPr>
              <w:pStyle w:val="CFUSFormatting"/>
              <w:numPr>
                <w:ilvl w:val="0"/>
                <w:numId w:val="16"/>
              </w:numPr>
              <w:rPr>
                <w:rFonts w:eastAsia="Times New Roman"/>
                <w:color w:val="000000" w:themeColor="text1"/>
              </w:rPr>
            </w:pPr>
            <w:r w:rsidRPr="1A3DA9A4">
              <w:rPr>
                <w:rFonts w:eastAsia="Times New Roman"/>
                <w:color w:val="000000" w:themeColor="text1"/>
              </w:rPr>
              <w:t xml:space="preserve">A quadrilateral is a polygon with four sides and four vertices. Students at this level do not need to use the term </w:t>
            </w:r>
            <w:r w:rsidRPr="1A3DA9A4">
              <w:rPr>
                <w:rFonts w:eastAsia="Times New Roman"/>
                <w:i/>
                <w:iCs/>
                <w:color w:val="000000" w:themeColor="text1"/>
              </w:rPr>
              <w:t>quadrilateral</w:t>
            </w:r>
            <w:r w:rsidRPr="1A3DA9A4">
              <w:rPr>
                <w:rFonts w:eastAsia="Times New Roman"/>
                <w:color w:val="000000" w:themeColor="text1"/>
              </w:rPr>
              <w:t>.</w:t>
            </w:r>
          </w:p>
          <w:p w14:paraId="26445A0F" w14:textId="77777777" w:rsidR="00A92F78" w:rsidRDefault="00A92F78" w:rsidP="00A92F78">
            <w:pPr>
              <w:pStyle w:val="CFUSFormatting"/>
              <w:numPr>
                <w:ilvl w:val="0"/>
                <w:numId w:val="16"/>
              </w:numPr>
              <w:rPr>
                <w:rFonts w:eastAsia="Times New Roman"/>
                <w:color w:val="000000" w:themeColor="text1"/>
              </w:rPr>
            </w:pPr>
            <w:r w:rsidRPr="1A3DA9A4">
              <w:rPr>
                <w:rFonts w:eastAsia="Times New Roman"/>
                <w:color w:val="000000" w:themeColor="text1"/>
              </w:rPr>
              <w:t>A rectangle is a quadrilateral with four right angles.</w:t>
            </w:r>
          </w:p>
          <w:p w14:paraId="1FA4EA8C" w14:textId="77777777" w:rsidR="00FA30B7" w:rsidRDefault="00FA30B7" w:rsidP="00FA30B7">
            <w:pPr>
              <w:pStyle w:val="CFUSFormatting"/>
              <w:numPr>
                <w:ilvl w:val="0"/>
                <w:numId w:val="16"/>
              </w:numPr>
              <w:rPr>
                <w:rFonts w:eastAsia="Times New Roman"/>
                <w:color w:val="000000" w:themeColor="text1"/>
              </w:rPr>
            </w:pPr>
            <w:r w:rsidRPr="1A3DA9A4">
              <w:rPr>
                <w:rFonts w:eastAsia="Times New Roman"/>
                <w:color w:val="000000" w:themeColor="text1"/>
              </w:rPr>
              <w:t xml:space="preserve">A square is a quadrilateral with four congruent (equal length) sides and four right angles. At this level, students might describe a square as a special rectangle with four sides of equal length. Students at this level do not need to use the term </w:t>
            </w:r>
            <w:r w:rsidRPr="1A3DA9A4">
              <w:rPr>
                <w:rFonts w:eastAsia="Times New Roman"/>
                <w:i/>
                <w:iCs/>
                <w:color w:val="000000" w:themeColor="text1"/>
              </w:rPr>
              <w:t>congruent</w:t>
            </w:r>
            <w:r w:rsidRPr="1A3DA9A4">
              <w:rPr>
                <w:rFonts w:eastAsia="Times New Roman"/>
                <w:color w:val="000000" w:themeColor="text1"/>
              </w:rPr>
              <w:t xml:space="preserve">. </w:t>
            </w:r>
          </w:p>
          <w:p w14:paraId="4258072F" w14:textId="3605128E" w:rsidR="00FA30B7" w:rsidRDefault="00FA30B7" w:rsidP="00A92F78">
            <w:pPr>
              <w:pStyle w:val="CFUSFormatting"/>
              <w:numPr>
                <w:ilvl w:val="0"/>
                <w:numId w:val="16"/>
              </w:numPr>
              <w:rPr>
                <w:rFonts w:eastAsia="Times New Roman"/>
                <w:color w:val="000000" w:themeColor="text1"/>
              </w:rPr>
            </w:pPr>
            <w:r w:rsidRPr="1A3DA9A4">
              <w:rPr>
                <w:rFonts w:eastAsia="Times New Roman"/>
                <w:color w:val="000000" w:themeColor="text1"/>
              </w:rPr>
              <w:t>A circle is not a polygon because it does not have straight sides.</w:t>
            </w:r>
          </w:p>
          <w:p w14:paraId="4FC9FCE6" w14:textId="5F765FE8" w:rsidR="00A56F08" w:rsidRDefault="0653F0F2" w:rsidP="00E42015">
            <w:pPr>
              <w:pStyle w:val="CFUSFormatting"/>
              <w:numPr>
                <w:ilvl w:val="0"/>
                <w:numId w:val="16"/>
              </w:numPr>
              <w:rPr>
                <w:rFonts w:eastAsia="Times New Roman"/>
                <w:color w:val="000000" w:themeColor="text1"/>
              </w:rPr>
            </w:pPr>
            <w:r w:rsidRPr="1A3DA9A4">
              <w:rPr>
                <w:rFonts w:eastAsia="Times New Roman"/>
                <w:color w:val="000000" w:themeColor="text1"/>
              </w:rPr>
              <w:t xml:space="preserve">An important part of the geometry strand in kindergarten through </w:t>
            </w:r>
            <w:r w:rsidR="002A2FF3">
              <w:rPr>
                <w:rFonts w:eastAsia="Times New Roman"/>
                <w:color w:val="000000" w:themeColor="text1"/>
              </w:rPr>
              <w:t>G</w:t>
            </w:r>
            <w:r w:rsidRPr="1A3DA9A4">
              <w:rPr>
                <w:rFonts w:eastAsia="Times New Roman"/>
                <w:color w:val="000000" w:themeColor="text1"/>
              </w:rPr>
              <w:t xml:space="preserve">rade </w:t>
            </w:r>
            <w:r w:rsidR="002A2FF3">
              <w:rPr>
                <w:rFonts w:eastAsia="Times New Roman"/>
                <w:color w:val="000000" w:themeColor="text1"/>
              </w:rPr>
              <w:t>2</w:t>
            </w:r>
            <w:r w:rsidRPr="1A3DA9A4">
              <w:rPr>
                <w:rFonts w:eastAsia="Times New Roman"/>
                <w:color w:val="000000" w:themeColor="text1"/>
              </w:rPr>
              <w:t xml:space="preserve"> is the naming and describing of figures. </w:t>
            </w:r>
            <w:r w:rsidR="0086724E">
              <w:rPr>
                <w:rFonts w:eastAsia="Times New Roman"/>
                <w:color w:val="000000" w:themeColor="text1"/>
              </w:rPr>
              <w:t xml:space="preserve">Students </w:t>
            </w:r>
            <w:r w:rsidRPr="1A3DA9A4">
              <w:rPr>
                <w:rFonts w:eastAsia="Times New Roman"/>
                <w:color w:val="000000" w:themeColor="text1"/>
              </w:rPr>
              <w:t xml:space="preserve">move from </w:t>
            </w:r>
            <w:r w:rsidR="008F294A">
              <w:rPr>
                <w:rFonts w:eastAsia="Times New Roman"/>
                <w:color w:val="000000" w:themeColor="text1"/>
              </w:rPr>
              <w:t xml:space="preserve">using </w:t>
            </w:r>
            <w:r w:rsidRPr="1A3DA9A4">
              <w:rPr>
                <w:rFonts w:eastAsia="Times New Roman"/>
                <w:color w:val="000000" w:themeColor="text1"/>
              </w:rPr>
              <w:t>their own</w:t>
            </w:r>
            <w:r w:rsidR="008F294A">
              <w:rPr>
                <w:rFonts w:eastAsia="Times New Roman"/>
                <w:color w:val="000000" w:themeColor="text1"/>
              </w:rPr>
              <w:t xml:space="preserve"> </w:t>
            </w:r>
            <w:r w:rsidRPr="1A3DA9A4">
              <w:rPr>
                <w:rFonts w:eastAsia="Times New Roman"/>
                <w:color w:val="000000" w:themeColor="text1"/>
              </w:rPr>
              <w:t xml:space="preserve">vocabulary </w:t>
            </w:r>
            <w:r w:rsidR="00C739DC">
              <w:rPr>
                <w:rFonts w:eastAsia="Times New Roman"/>
                <w:color w:val="000000" w:themeColor="text1"/>
              </w:rPr>
              <w:t>to</w:t>
            </w:r>
            <w:r w:rsidRPr="1A3DA9A4">
              <w:rPr>
                <w:rFonts w:eastAsia="Times New Roman"/>
                <w:color w:val="000000" w:themeColor="text1"/>
              </w:rPr>
              <w:t xml:space="preserve"> incorporat</w:t>
            </w:r>
            <w:r w:rsidR="005F6293">
              <w:rPr>
                <w:rFonts w:eastAsia="Times New Roman"/>
                <w:color w:val="000000" w:themeColor="text1"/>
              </w:rPr>
              <w:t>ing</w:t>
            </w:r>
            <w:r w:rsidRPr="1A3DA9A4">
              <w:rPr>
                <w:rFonts w:eastAsia="Times New Roman"/>
                <w:color w:val="000000" w:themeColor="text1"/>
              </w:rPr>
              <w:t xml:space="preserve"> conventional terminology as the teacher uses geometric terms.</w:t>
            </w:r>
          </w:p>
          <w:p w14:paraId="75325BF0" w14:textId="34506DC6" w:rsidR="00A56F08" w:rsidRDefault="0653F0F2" w:rsidP="00FA35FB">
            <w:pPr>
              <w:pStyle w:val="CFUSFormatting"/>
              <w:numPr>
                <w:ilvl w:val="0"/>
                <w:numId w:val="16"/>
              </w:numPr>
              <w:rPr>
                <w:rFonts w:eastAsia="Times New Roman"/>
                <w:color w:val="000000" w:themeColor="text1"/>
              </w:rPr>
            </w:pPr>
            <w:r w:rsidRPr="1A3DA9A4">
              <w:rPr>
                <w:rFonts w:eastAsia="Times New Roman"/>
                <w:color w:val="000000" w:themeColor="text1"/>
              </w:rPr>
              <w:t>Triangles, rectangles, and squares should be presented in a variety of spatial orientations so that students are less likely to develop the common misconception that triangles, rectangles, and squares must have one side parallel to the bottom of the page on which they are printed.</w:t>
            </w:r>
          </w:p>
          <w:p w14:paraId="16850778" w14:textId="3DAA9954" w:rsidR="00847D0E" w:rsidRPr="00CD71B3" w:rsidRDefault="0653F0F2" w:rsidP="00CD71B3">
            <w:pPr>
              <w:pStyle w:val="ListParagraph"/>
              <w:numPr>
                <w:ilvl w:val="0"/>
                <w:numId w:val="16"/>
              </w:numPr>
              <w:spacing w:after="60"/>
              <w:rPr>
                <w:color w:val="000000" w:themeColor="text1"/>
              </w:rPr>
            </w:pPr>
            <w:r w:rsidRPr="00CD71B3">
              <w:rPr>
                <w:rFonts w:eastAsia="Times New Roman"/>
                <w:color w:val="000000" w:themeColor="text1"/>
              </w:rPr>
              <w:t>A common misconception that students develop is referring to a rotated square as a diamond.</w:t>
            </w:r>
            <w:r w:rsidR="00F30D12" w:rsidRPr="00CD71B3">
              <w:rPr>
                <w:rFonts w:eastAsia="Times New Roman"/>
                <w:color w:val="000000" w:themeColor="text1"/>
              </w:rPr>
              <w:t xml:space="preserve"> </w:t>
            </w:r>
            <w:r w:rsidRPr="00CD71B3">
              <w:rPr>
                <w:rFonts w:eastAsia="Times New Roman"/>
                <w:color w:val="000000" w:themeColor="text1"/>
              </w:rPr>
              <w:t>Ongoing clarification should be provided (i.e., a square is a square regardless of</w:t>
            </w:r>
            <w:r w:rsidR="005630CE" w:rsidRPr="00CD71B3">
              <w:rPr>
                <w:rFonts w:eastAsia="Times New Roman"/>
                <w:color w:val="000000" w:themeColor="text1"/>
              </w:rPr>
              <w:t xml:space="preserve"> </w:t>
            </w:r>
            <w:r w:rsidRPr="00CD71B3">
              <w:rPr>
                <w:rFonts w:eastAsia="Times New Roman"/>
                <w:color w:val="000000" w:themeColor="text1"/>
              </w:rPr>
              <w:t>its location in space; there is no plane figure called a diamond).</w:t>
            </w:r>
            <w:r w:rsidR="001C125A" w:rsidRPr="00CD71B3">
              <w:rPr>
                <w:color w:val="000000" w:themeColor="text1"/>
              </w:rPr>
              <w:t xml:space="preserve"> </w:t>
            </w:r>
          </w:p>
          <w:p w14:paraId="1495737C" w14:textId="2AF802E6" w:rsidR="003E609D" w:rsidRPr="00FA30B7" w:rsidRDefault="003E609D" w:rsidP="00C124FA">
            <w:pPr>
              <w:pStyle w:val="ListParagraph"/>
              <w:spacing w:after="60"/>
              <w:ind w:left="4320"/>
              <w:rPr>
                <w:color w:val="000000" w:themeColor="text1"/>
              </w:rPr>
            </w:pPr>
          </w:p>
          <w:p w14:paraId="0A27AFEE" w14:textId="52A95F78" w:rsidR="00A56F08" w:rsidRDefault="0653F0F2" w:rsidP="00FA35FB">
            <w:pPr>
              <w:pStyle w:val="ListParagraph"/>
              <w:numPr>
                <w:ilvl w:val="0"/>
                <w:numId w:val="16"/>
              </w:numPr>
              <w:spacing w:after="60"/>
              <w:rPr>
                <w:color w:val="000000" w:themeColor="text1"/>
              </w:rPr>
            </w:pPr>
            <w:r w:rsidRPr="1A3DA9A4">
              <w:rPr>
                <w:rFonts w:eastAsia="Times New Roman"/>
                <w:color w:val="000000" w:themeColor="text1"/>
              </w:rPr>
              <w:lastRenderedPageBreak/>
              <w:t>Early experiences with comparing, sorting, composing, and subdividing figures or manipulatives (e.g., pattern blocks, attribute blocks) assist students in analyzing the characteristics of plane geometric figures.</w:t>
            </w:r>
          </w:p>
          <w:p w14:paraId="7E337BC4" w14:textId="70683EBE" w:rsidR="00A56F08" w:rsidRPr="005B1C0E" w:rsidRDefault="2C25A87F" w:rsidP="00484A6E">
            <w:pPr>
              <w:pStyle w:val="ListParagraph"/>
              <w:tabs>
                <w:tab w:val="left" w:pos="2865"/>
                <w:tab w:val="left" w:pos="4305"/>
              </w:tabs>
              <w:spacing w:after="60"/>
              <w:ind w:left="2160"/>
              <w:rPr>
                <w:color w:val="000000" w:themeColor="text1"/>
                <w:sz w:val="52"/>
                <w:szCs w:val="52"/>
              </w:rPr>
            </w:pPr>
            <w:r>
              <w:rPr>
                <w:noProof/>
              </w:rPr>
              <w:drawing>
                <wp:inline distT="0" distB="0" distL="0" distR="0" wp14:anchorId="3E75CC21" wp14:editId="34AAB8A3">
                  <wp:extent cx="361950" cy="361950"/>
                  <wp:effectExtent l="0" t="0" r="0" b="0"/>
                  <wp:docPr id="1858691650" name="Picture 1858691650" descr="Graphic shows two right triangles put together to form a squa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691650"/>
                          <pic:cNvPicPr/>
                        </pic:nvPicPr>
                        <pic:blipFill>
                          <a:blip r:embed="rId19">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sidR="005B1C0E">
              <w:rPr>
                <w:color w:val="000000" w:themeColor="text1"/>
              </w:rPr>
              <w:t xml:space="preserve">  </w:t>
            </w:r>
            <w:r w:rsidR="005B1C0E">
              <w:rPr>
                <w:noProof/>
              </w:rPr>
              <w:drawing>
                <wp:inline distT="0" distB="0" distL="0" distR="0" wp14:anchorId="6A3BFFD3" wp14:editId="6465A13E">
                  <wp:extent cx="876300" cy="457200"/>
                  <wp:effectExtent l="0" t="0" r="0" b="0"/>
                  <wp:docPr id="1698197835" name="Picture 2" descr="graphic of a rectangle divided into two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97835" name="Picture 2" descr="graphic of a rectangle divided into two par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r>
    </w:tbl>
    <w:p w14:paraId="47920BFE" w14:textId="77777777" w:rsidR="00A3089A" w:rsidRPr="006D0D2A" w:rsidRDefault="00A3089A" w:rsidP="00BD4A7E"/>
    <w:p w14:paraId="152EA1B9" w14:textId="77777777" w:rsidR="004E4C3A" w:rsidRDefault="004E4C3A">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8E2F733" w14:textId="08789667" w:rsidR="00A3089A" w:rsidRPr="00C90D54" w:rsidRDefault="00A3089A" w:rsidP="00253B0D">
      <w:pPr>
        <w:pStyle w:val="SOLStandardhang67"/>
      </w:pPr>
      <w:r w:rsidRPr="00C90D54">
        <w:lastRenderedPageBreak/>
        <w:t>K.MG.3</w:t>
      </w:r>
      <w:r w:rsidR="00533726">
        <w:t xml:space="preserve">  </w:t>
      </w:r>
      <w:r w:rsidRPr="00C90D54">
        <w:t>The student will describe the units of time represented in a calendar.</w:t>
      </w:r>
    </w:p>
    <w:p w14:paraId="463236E5" w14:textId="77777777" w:rsidR="00A3089A" w:rsidRPr="00C90D54" w:rsidRDefault="00A3089A" w:rsidP="00B6268C">
      <w:pPr>
        <w:pStyle w:val="SOLTSWBAT"/>
        <w:rPr>
          <w:b/>
          <w:bCs/>
        </w:rPr>
      </w:pPr>
      <w:r w:rsidRPr="00C90D54">
        <w:t>Students will demonstrate the following Knowledge and Skills:</w:t>
      </w:r>
    </w:p>
    <w:p w14:paraId="522D6AF1" w14:textId="77777777" w:rsidR="00A751CA" w:rsidRPr="006D0D2A" w:rsidRDefault="00A751CA" w:rsidP="00FA35FB">
      <w:pPr>
        <w:pStyle w:val="NewLettering"/>
        <w:numPr>
          <w:ilvl w:val="0"/>
          <w:numId w:val="13"/>
        </w:numPr>
      </w:pPr>
      <w:r w:rsidRPr="006D0D2A">
        <w:t>Identify a calendar as a tool used to measure time.</w:t>
      </w:r>
    </w:p>
    <w:p w14:paraId="336C889A" w14:textId="77777777" w:rsidR="00A751CA" w:rsidRPr="006D0D2A" w:rsidRDefault="00A751CA" w:rsidP="00FA35FB">
      <w:pPr>
        <w:pStyle w:val="NewLettering"/>
        <w:numPr>
          <w:ilvl w:val="0"/>
          <w:numId w:val="13"/>
        </w:numPr>
      </w:pPr>
      <w:r w:rsidRPr="006D0D2A">
        <w:t>Name the days of the week and state that there are seven days in one week.</w:t>
      </w:r>
    </w:p>
    <w:p w14:paraId="359D73BF" w14:textId="77777777" w:rsidR="00A3089A" w:rsidRPr="006D0D2A" w:rsidRDefault="00A3089A" w:rsidP="00FA35FB">
      <w:pPr>
        <w:pStyle w:val="NewLettering"/>
        <w:numPr>
          <w:ilvl w:val="0"/>
          <w:numId w:val="13"/>
        </w:numPr>
      </w:pPr>
      <w:r w:rsidRPr="006D0D2A">
        <w:t>Determine the day before and after a given day (e.g., yesterday, today, tomorrow).</w:t>
      </w:r>
    </w:p>
    <w:p w14:paraId="746E3356" w14:textId="77777777" w:rsidR="00A3089A" w:rsidRPr="006D0D2A" w:rsidRDefault="00A3089A" w:rsidP="00FA35FB">
      <w:pPr>
        <w:pStyle w:val="NewLettering"/>
        <w:numPr>
          <w:ilvl w:val="0"/>
          <w:numId w:val="13"/>
        </w:numPr>
      </w:pPr>
      <w:r w:rsidRPr="006D0D2A">
        <w:t>Name the twelve months of the year and state that there are twelve months in one year.</w:t>
      </w:r>
    </w:p>
    <w:p w14:paraId="42B458FD" w14:textId="77777777" w:rsidR="00A3089A" w:rsidRDefault="00A3089A" w:rsidP="00FA35FB">
      <w:pPr>
        <w:pStyle w:val="NewLettering"/>
        <w:numPr>
          <w:ilvl w:val="0"/>
          <w:numId w:val="13"/>
        </w:numPr>
      </w:pPr>
      <w:r w:rsidRPr="006D0D2A">
        <w:t>Distinguish between days of the week and months of the year.</w:t>
      </w:r>
    </w:p>
    <w:p w14:paraId="2B401311" w14:textId="77777777" w:rsidR="00903800" w:rsidRPr="006D0D2A" w:rsidRDefault="00903800" w:rsidP="00903800">
      <w:pPr>
        <w:pStyle w:val="NewLettering"/>
        <w:ind w:left="720"/>
      </w:pPr>
    </w:p>
    <w:tbl>
      <w:tblPr>
        <w:tblStyle w:val="TableGrid"/>
        <w:tblW w:w="0" w:type="auto"/>
        <w:jc w:val="center"/>
        <w:tblLook w:val="04A0" w:firstRow="1" w:lastRow="0" w:firstColumn="1" w:lastColumn="0" w:noHBand="0" w:noVBand="1"/>
      </w:tblPr>
      <w:tblGrid>
        <w:gridCol w:w="9787"/>
      </w:tblGrid>
      <w:tr w:rsidR="00A779BD" w14:paraId="64C6AC8E" w14:textId="77777777" w:rsidTr="004E4C3A">
        <w:trPr>
          <w:tblHeader/>
          <w:jc w:val="center"/>
        </w:trPr>
        <w:tc>
          <w:tcPr>
            <w:tcW w:w="9787" w:type="dxa"/>
            <w:shd w:val="clear" w:color="auto" w:fill="D9D9D9" w:themeFill="background1" w:themeFillShade="D9"/>
          </w:tcPr>
          <w:p w14:paraId="4F172600" w14:textId="4FA95FBE" w:rsidR="001B1D72" w:rsidRDefault="00692F7D" w:rsidP="004A5506">
            <w:pPr>
              <w:pStyle w:val="SOLTSWBAT"/>
              <w:ind w:left="73"/>
              <w:rPr>
                <w:b/>
                <w:bCs/>
                <w:i w:val="0"/>
                <w:iCs w:val="0"/>
              </w:rPr>
            </w:pPr>
            <w:r>
              <w:rPr>
                <w:b/>
                <w:bCs/>
                <w:i w:val="0"/>
                <w:iCs w:val="0"/>
              </w:rPr>
              <w:t xml:space="preserve">K.MG.3  </w:t>
            </w:r>
            <w:r w:rsidRPr="00692F7D">
              <w:rPr>
                <w:b/>
                <w:bCs/>
                <w:i w:val="0"/>
                <w:iCs w:val="0"/>
              </w:rPr>
              <w:t>The student will describe the units of time represented in a calendar</w:t>
            </w:r>
            <w:r w:rsidR="001B1D72" w:rsidRPr="00C54508">
              <w:rPr>
                <w:b/>
                <w:bCs/>
                <w:i w:val="0"/>
                <w:iCs w:val="0"/>
              </w:rPr>
              <w:t xml:space="preserve">. </w:t>
            </w:r>
          </w:p>
          <w:p w14:paraId="4619BF24" w14:textId="77777777" w:rsidR="001B1D72" w:rsidRPr="00C54508" w:rsidRDefault="001B1D72" w:rsidP="004A5506">
            <w:pPr>
              <w:pStyle w:val="CFUSFormatting"/>
              <w:numPr>
                <w:ilvl w:val="0"/>
                <w:numId w:val="0"/>
              </w:numPr>
              <w:ind w:left="73" w:firstLine="17"/>
              <w:rPr>
                <w:i/>
                <w:iCs/>
              </w:rPr>
            </w:pPr>
            <w:r w:rsidRPr="00C54508">
              <w:rPr>
                <w:i/>
                <w:iCs/>
              </w:rPr>
              <w:t>Additional Content Background and Instructional Guidance:</w:t>
            </w:r>
          </w:p>
        </w:tc>
      </w:tr>
      <w:tr w:rsidR="004D0453" w14:paraId="2BB7E9DC" w14:textId="77777777" w:rsidTr="004E4C3A">
        <w:trPr>
          <w:jc w:val="center"/>
        </w:trPr>
        <w:tc>
          <w:tcPr>
            <w:tcW w:w="9787" w:type="dxa"/>
          </w:tcPr>
          <w:p w14:paraId="3FCAEB84" w14:textId="780C468F" w:rsidR="006310F8" w:rsidRDefault="006310F8" w:rsidP="006310F8">
            <w:pPr>
              <w:pStyle w:val="CFUSFormatting"/>
              <w:numPr>
                <w:ilvl w:val="0"/>
                <w:numId w:val="16"/>
              </w:numPr>
              <w:rPr>
                <w:rFonts w:eastAsia="Times New Roman"/>
                <w:color w:val="000000" w:themeColor="text1"/>
              </w:rPr>
            </w:pPr>
            <w:r w:rsidRPr="1A3DA9A4">
              <w:rPr>
                <w:rFonts w:eastAsia="Times New Roman"/>
                <w:color w:val="000000" w:themeColor="text1"/>
              </w:rPr>
              <w:t>The calendar is a tool used to represent units of time (e.g., days, weeks, months, year</w:t>
            </w:r>
            <w:r w:rsidR="00F5239B">
              <w:rPr>
                <w:rFonts w:eastAsia="Times New Roman"/>
                <w:color w:val="000000" w:themeColor="text1"/>
              </w:rPr>
              <w:t>s</w:t>
            </w:r>
            <w:r w:rsidRPr="1A3DA9A4">
              <w:rPr>
                <w:rFonts w:eastAsia="Times New Roman"/>
                <w:color w:val="000000" w:themeColor="text1"/>
              </w:rPr>
              <w:t xml:space="preserve">). Using a calendar develops the concept of a day as a 24-hour period rather than a period of time from sunrise to sunset. </w:t>
            </w:r>
          </w:p>
          <w:p w14:paraId="34D6B3AE" w14:textId="5DD75AFF" w:rsidR="001B1D72" w:rsidRPr="005D56DA" w:rsidRDefault="48FE9405" w:rsidP="005D56DA">
            <w:pPr>
              <w:pStyle w:val="CFUSFormatting"/>
              <w:numPr>
                <w:ilvl w:val="0"/>
                <w:numId w:val="16"/>
              </w:numPr>
              <w:rPr>
                <w:rFonts w:eastAsia="Times New Roman"/>
                <w:color w:val="000000" w:themeColor="text1"/>
              </w:rPr>
            </w:pPr>
            <w:r w:rsidRPr="1A3DA9A4">
              <w:rPr>
                <w:rFonts w:eastAsia="Times New Roman"/>
                <w:color w:val="000000" w:themeColor="text1"/>
              </w:rPr>
              <w:t>Practical situations are appropriate to develop a sense of the interval of time between events (e.g., club or team meetings occur every week on Monday; there is one week between meetings).</w:t>
            </w:r>
          </w:p>
        </w:tc>
      </w:tr>
    </w:tbl>
    <w:p w14:paraId="1BC6A75F" w14:textId="5A5BFE06" w:rsidR="005D56DA" w:rsidRDefault="005D56DA"/>
    <w:p w14:paraId="162D1801" w14:textId="77777777" w:rsidR="005D56DA" w:rsidRDefault="005D56DA">
      <w:pPr>
        <w:pBdr>
          <w:top w:val="none" w:sz="0" w:space="0" w:color="auto"/>
          <w:left w:val="none" w:sz="0" w:space="0" w:color="auto"/>
          <w:bottom w:val="none" w:sz="0" w:space="0" w:color="auto"/>
          <w:right w:val="none" w:sz="0" w:space="0" w:color="auto"/>
          <w:between w:val="none" w:sz="0" w:space="0" w:color="auto"/>
        </w:pBdr>
      </w:pPr>
      <w:r>
        <w:br w:type="page"/>
      </w:r>
    </w:p>
    <w:p w14:paraId="2F0FA99A" w14:textId="77777777" w:rsidR="00A3089A" w:rsidRPr="006D0D2A" w:rsidRDefault="00A3089A">
      <w:pPr>
        <w:pStyle w:val="SOLHead2"/>
      </w:pPr>
      <w:r w:rsidRPr="006D0D2A">
        <w:lastRenderedPageBreak/>
        <w:t>Probability and Statistics</w:t>
      </w:r>
    </w:p>
    <w:p w14:paraId="06EA345E" w14:textId="5CDFC85E" w:rsidR="00A3089A" w:rsidRPr="00B7432B" w:rsidRDefault="00A3089A" w:rsidP="00253B0D">
      <w:pPr>
        <w:pStyle w:val="SOLStandardhang6"/>
      </w:pPr>
      <w:r w:rsidRPr="00B7432B">
        <w:t>K.PS.</w:t>
      </w:r>
      <w:r w:rsidR="00C61ED5">
        <w:t xml:space="preserve">1  </w:t>
      </w:r>
      <w:r w:rsidRPr="00B7432B">
        <w:t>The student will apply the data cycle (pose questions; collect or acquire data; organize and represent data; and analyze data and communicate results) with a focus on object graphs and picture graphs.</w:t>
      </w:r>
    </w:p>
    <w:p w14:paraId="61E7AF32" w14:textId="77777777" w:rsidR="00A3089A" w:rsidRPr="00AA71BB" w:rsidRDefault="00A3089A" w:rsidP="00B6268C">
      <w:pPr>
        <w:pStyle w:val="SOLTSWBAT"/>
        <w:rPr>
          <w:b/>
          <w:bCs/>
        </w:rPr>
      </w:pPr>
      <w:r w:rsidRPr="00AA71BB">
        <w:t>Students will demonstrate the following Knowledge and Skills:</w:t>
      </w:r>
    </w:p>
    <w:p w14:paraId="7FC73558" w14:textId="77777777" w:rsidR="00A751CA" w:rsidRPr="006D0D2A" w:rsidRDefault="00A751CA" w:rsidP="00FA35FB">
      <w:pPr>
        <w:pStyle w:val="NewLettering"/>
        <w:numPr>
          <w:ilvl w:val="0"/>
          <w:numId w:val="14"/>
        </w:numPr>
      </w:pPr>
      <w:r w:rsidRPr="006D0D2A">
        <w:t>Sort and classify concrete objects into appropriate subsets (categories) based on one attribute (e.g., size, shape, color, thickness).</w:t>
      </w:r>
    </w:p>
    <w:p w14:paraId="185668A2" w14:textId="31405B2B" w:rsidR="00A751CA" w:rsidRPr="006D0D2A" w:rsidRDefault="00D16A2C" w:rsidP="00FA35FB">
      <w:pPr>
        <w:pStyle w:val="NewLettering"/>
        <w:numPr>
          <w:ilvl w:val="0"/>
          <w:numId w:val="14"/>
        </w:numPr>
      </w:pPr>
      <w:r w:rsidRPr="00D16A2C">
        <w:t>Describe and label attributes (e.g., size, color, shape) of a set of objects (e.g., coins, counters, buttons) that has been sorted</w:t>
      </w:r>
      <w:r w:rsidR="00A751CA">
        <w:t>.</w:t>
      </w:r>
    </w:p>
    <w:p w14:paraId="1F7B33FC" w14:textId="77777777" w:rsidR="00A3089A" w:rsidRPr="006D0D2A" w:rsidRDefault="00A3089A" w:rsidP="00FA35FB">
      <w:pPr>
        <w:pStyle w:val="NewLettering"/>
        <w:numPr>
          <w:ilvl w:val="0"/>
          <w:numId w:val="14"/>
        </w:numPr>
      </w:pPr>
      <w:r w:rsidRPr="006D0D2A">
        <w:t>Pose questions, given a predetermined context, that require the collection of data (limited to 25 or fewer data points for no more than four categories).</w:t>
      </w:r>
    </w:p>
    <w:p w14:paraId="54861925" w14:textId="2126871E" w:rsidR="00A3089A" w:rsidRPr="006D0D2A" w:rsidRDefault="00A3089A" w:rsidP="00FA35FB">
      <w:pPr>
        <w:pStyle w:val="NewLettering"/>
        <w:numPr>
          <w:ilvl w:val="0"/>
          <w:numId w:val="14"/>
        </w:numPr>
      </w:pPr>
      <w:r w:rsidRPr="006D0D2A">
        <w:t>Determine the data needed to answer a posed question</w:t>
      </w:r>
      <w:r>
        <w:t>,</w:t>
      </w:r>
      <w:r w:rsidRPr="006D0D2A">
        <w:t xml:space="preserve"> and collect the data using various methods</w:t>
      </w:r>
      <w:r w:rsidR="001834A0">
        <w:t xml:space="preserve"> (e.g.,</w:t>
      </w:r>
      <w:r w:rsidRPr="006D0D2A">
        <w:t xml:space="preserve"> counting objects, drawing pictures</w:t>
      </w:r>
      <w:r w:rsidR="001834A0">
        <w:t>).</w:t>
      </w:r>
    </w:p>
    <w:p w14:paraId="377F8F09" w14:textId="4FC2B9D4" w:rsidR="00A3089A" w:rsidRPr="006D0D2A" w:rsidRDefault="00A3089A" w:rsidP="00FA35FB">
      <w:pPr>
        <w:pStyle w:val="NewLettering"/>
        <w:numPr>
          <w:ilvl w:val="0"/>
          <w:numId w:val="14"/>
        </w:numPr>
      </w:pPr>
      <w:r>
        <w:t xml:space="preserve">Organize and represent a data set </w:t>
      </w:r>
      <w:r w:rsidR="008708DE" w:rsidRPr="3ED3B6E2">
        <w:t>(vertically or horizontally)</w:t>
      </w:r>
      <w:r w:rsidR="74043A2A" w:rsidRPr="3ED3B6E2">
        <w:t xml:space="preserve"> </w:t>
      </w:r>
      <w:r>
        <w:t>by sorting concrete objects into organized groups to form a simple object graph.</w:t>
      </w:r>
    </w:p>
    <w:p w14:paraId="339F2A02" w14:textId="6E5B1E80" w:rsidR="00A3089A" w:rsidRPr="006D0D2A" w:rsidRDefault="00A3089A" w:rsidP="00FA35FB">
      <w:pPr>
        <w:pStyle w:val="NewLettering"/>
        <w:numPr>
          <w:ilvl w:val="0"/>
          <w:numId w:val="14"/>
        </w:numPr>
      </w:pPr>
      <w:r>
        <w:t xml:space="preserve">Organize and represent a data </w:t>
      </w:r>
      <w:r w:rsidR="008708DE">
        <w:t xml:space="preserve">set </w:t>
      </w:r>
      <w:r w:rsidR="008708DE" w:rsidRPr="3ED3B6E2">
        <w:t>(vertically or horizontally)</w:t>
      </w:r>
      <w:r w:rsidR="008708DE" w:rsidRPr="00D62A60">
        <w:t xml:space="preserve"> </w:t>
      </w:r>
      <w:r>
        <w:t>using pictures to form a simple picture graph.</w:t>
      </w:r>
    </w:p>
    <w:p w14:paraId="7C1B4B1E" w14:textId="77777777" w:rsidR="00A3089A" w:rsidRPr="006D0D2A" w:rsidRDefault="00A3089A" w:rsidP="00FA35FB">
      <w:pPr>
        <w:pStyle w:val="NewLettering"/>
        <w:numPr>
          <w:ilvl w:val="0"/>
          <w:numId w:val="14"/>
        </w:numPr>
      </w:pPr>
      <w:r w:rsidRPr="006D0D2A">
        <w:t>Analyze data represented in object graphs and picture graphs and communicate results:</w:t>
      </w:r>
    </w:p>
    <w:p w14:paraId="3E1DA72C" w14:textId="2453F528" w:rsidR="00A3089A" w:rsidRPr="006D0D2A" w:rsidRDefault="00655603" w:rsidP="00FA35FB">
      <w:pPr>
        <w:pStyle w:val="NewLettering"/>
        <w:numPr>
          <w:ilvl w:val="1"/>
          <w:numId w:val="14"/>
        </w:numPr>
      </w:pPr>
      <w:r w:rsidRPr="00655603">
        <w:t>ask and answer questions about the data represented in object graphs and picture graphs (e.g., how many in each category, which categories have the greatest, least, or the same amount of data)</w:t>
      </w:r>
      <w:r w:rsidR="00A3089A">
        <w:t>; and</w:t>
      </w:r>
    </w:p>
    <w:p w14:paraId="17C64E9E" w14:textId="0C9215FE" w:rsidR="007A6429" w:rsidRDefault="00A3089A" w:rsidP="00FA35FB">
      <w:pPr>
        <w:pStyle w:val="NewLettering"/>
        <w:numPr>
          <w:ilvl w:val="1"/>
          <w:numId w:val="14"/>
        </w:numPr>
      </w:pPr>
      <w:r w:rsidRPr="006D0D2A">
        <w:t>draw conclusions about the data and make predictions based on the data.</w:t>
      </w:r>
    </w:p>
    <w:p w14:paraId="2816F006" w14:textId="77777777" w:rsidR="00903800" w:rsidRPr="006D0D2A" w:rsidRDefault="00903800" w:rsidP="00903800">
      <w:pPr>
        <w:pStyle w:val="NewLettering"/>
        <w:ind w:left="1080"/>
      </w:pPr>
    </w:p>
    <w:tbl>
      <w:tblPr>
        <w:tblStyle w:val="TableGrid"/>
        <w:tblW w:w="0" w:type="auto"/>
        <w:tblInd w:w="-5" w:type="dxa"/>
        <w:tblLook w:val="04A0" w:firstRow="1" w:lastRow="0" w:firstColumn="1" w:lastColumn="0" w:noHBand="0" w:noVBand="1"/>
      </w:tblPr>
      <w:tblGrid>
        <w:gridCol w:w="9787"/>
      </w:tblGrid>
      <w:tr w:rsidR="001B1D72" w14:paraId="351D5E79" w14:textId="77777777" w:rsidTr="1A3DA9A4">
        <w:trPr>
          <w:tblHeader/>
        </w:trPr>
        <w:tc>
          <w:tcPr>
            <w:tcW w:w="9787" w:type="dxa"/>
            <w:shd w:val="clear" w:color="auto" w:fill="D9D9D9" w:themeFill="background1" w:themeFillShade="D9"/>
          </w:tcPr>
          <w:p w14:paraId="52AD723C" w14:textId="7DC56C54" w:rsidR="001B1D72" w:rsidRDefault="00692F7D" w:rsidP="004A5506">
            <w:pPr>
              <w:pStyle w:val="SOLTSWBAT"/>
              <w:ind w:left="73"/>
              <w:rPr>
                <w:b/>
                <w:bCs/>
                <w:i w:val="0"/>
                <w:iCs w:val="0"/>
              </w:rPr>
            </w:pPr>
            <w:r>
              <w:rPr>
                <w:b/>
                <w:bCs/>
                <w:i w:val="0"/>
                <w:iCs w:val="0"/>
              </w:rPr>
              <w:t xml:space="preserve">K.PS.1  </w:t>
            </w:r>
            <w:r w:rsidRPr="00692F7D">
              <w:rPr>
                <w:b/>
                <w:bCs/>
                <w:i w:val="0"/>
                <w:iCs w:val="0"/>
              </w:rPr>
              <w:t>The student will apply the data cycle (pose questions; collect or acquire data; organize and represent data; and analyze data and communicate results) with a focus on object graphs and picture graphs</w:t>
            </w:r>
            <w:r w:rsidR="001B1D72" w:rsidRPr="00C54508">
              <w:rPr>
                <w:b/>
                <w:bCs/>
                <w:i w:val="0"/>
                <w:iCs w:val="0"/>
              </w:rPr>
              <w:t xml:space="preserve">. </w:t>
            </w:r>
          </w:p>
          <w:p w14:paraId="63044023" w14:textId="77777777" w:rsidR="001B1D72" w:rsidRPr="00C54508" w:rsidRDefault="001B1D72" w:rsidP="004A5506">
            <w:pPr>
              <w:pStyle w:val="CFUSFormatting"/>
              <w:numPr>
                <w:ilvl w:val="0"/>
                <w:numId w:val="0"/>
              </w:numPr>
              <w:ind w:left="73" w:firstLine="17"/>
              <w:rPr>
                <w:i/>
                <w:iCs/>
              </w:rPr>
            </w:pPr>
            <w:r w:rsidRPr="00C54508">
              <w:rPr>
                <w:i/>
                <w:iCs/>
              </w:rPr>
              <w:t>Additional Content Background and Instructional Guidance:</w:t>
            </w:r>
          </w:p>
        </w:tc>
      </w:tr>
      <w:tr w:rsidR="001B1D72" w14:paraId="13EC97BB" w14:textId="77777777" w:rsidTr="1A3DA9A4">
        <w:tc>
          <w:tcPr>
            <w:tcW w:w="9787" w:type="dxa"/>
          </w:tcPr>
          <w:p w14:paraId="3014CC6D" w14:textId="1A0BC542" w:rsidR="00C70D26" w:rsidRPr="000873A9" w:rsidRDefault="000873A9" w:rsidP="000873A9">
            <w:pPr>
              <w:pStyle w:val="CFUSFormatting"/>
              <w:numPr>
                <w:ilvl w:val="0"/>
                <w:numId w:val="16"/>
              </w:numPr>
              <w:ind w:left="360"/>
              <w:rPr>
                <w:rFonts w:eastAsia="Times New Roman"/>
                <w:color w:val="000000" w:themeColor="text1"/>
              </w:rPr>
            </w:pPr>
            <w:r>
              <w:rPr>
                <w:rFonts w:eastAsia="Times New Roman"/>
                <w:color w:val="000000" w:themeColor="text1"/>
              </w:rPr>
              <w:t xml:space="preserve"> </w:t>
            </w: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00EF7D77" w:rsidRPr="000873A9">
              <w:rPr>
                <w:rFonts w:eastAsia="Times New Roman"/>
                <w:color w:val="000000" w:themeColor="text1"/>
              </w:rPr>
              <w:t>The data cycle</w:t>
            </w:r>
            <w:r w:rsidR="00D32454">
              <w:rPr>
                <w:rFonts w:eastAsia="Times New Roman"/>
                <w:color w:val="000000" w:themeColor="text1"/>
              </w:rPr>
              <w:t xml:space="preserve"> includes the following steps: formulating questions to be explored with data, </w:t>
            </w:r>
            <w:proofErr w:type="gramStart"/>
            <w:r w:rsidR="00D32454">
              <w:rPr>
                <w:rFonts w:eastAsia="Times New Roman"/>
                <w:color w:val="000000" w:themeColor="text1"/>
              </w:rPr>
              <w:t>collecting</w:t>
            </w:r>
            <w:proofErr w:type="gramEnd"/>
            <w:r w:rsidR="00D32454">
              <w:rPr>
                <w:rFonts w:eastAsia="Times New Roman"/>
                <w:color w:val="000000" w:themeColor="text1"/>
              </w:rPr>
              <w:t xml:space="preserve"> or acquiring data, organizing and representing data, and analyzing and communicating results.</w:t>
            </w:r>
          </w:p>
          <w:p w14:paraId="4518DC37" w14:textId="22B29C40" w:rsidR="00C70D26" w:rsidRDefault="00741183" w:rsidP="00EF7D77">
            <w:pPr>
              <w:pStyle w:val="CFUSFormatting"/>
              <w:numPr>
                <w:ilvl w:val="0"/>
                <w:numId w:val="0"/>
              </w:numPr>
              <w:ind w:left="720"/>
              <w:jc w:val="center"/>
              <w:rPr>
                <w:rFonts w:eastAsia="Times New Roman"/>
                <w:color w:val="000000" w:themeColor="text1"/>
              </w:rPr>
            </w:pPr>
            <w:r w:rsidRPr="00A25544">
              <w:rPr>
                <w:noProof/>
              </w:rPr>
              <w:drawing>
                <wp:inline distT="0" distB="0" distL="0" distR="0" wp14:anchorId="39211A18" wp14:editId="154BE25B">
                  <wp:extent cx="2318340" cy="2241550"/>
                  <wp:effectExtent l="0" t="0" r="6350" b="635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21"/>
                          <a:stretch>
                            <a:fillRect/>
                          </a:stretch>
                        </pic:blipFill>
                        <pic:spPr>
                          <a:xfrm>
                            <a:off x="0" y="0"/>
                            <a:ext cx="2337407" cy="2259985"/>
                          </a:xfrm>
                          <a:prstGeom prst="rect">
                            <a:avLst/>
                          </a:prstGeom>
                        </pic:spPr>
                      </pic:pic>
                    </a:graphicData>
                  </a:graphic>
                </wp:inline>
              </w:drawing>
            </w:r>
          </w:p>
          <w:p w14:paraId="1E88A35D" w14:textId="7C608529" w:rsidR="00193E89" w:rsidRDefault="003F711D" w:rsidP="00FA35FB">
            <w:pPr>
              <w:pStyle w:val="CFUSFormatting"/>
              <w:numPr>
                <w:ilvl w:val="0"/>
                <w:numId w:val="16"/>
              </w:numPr>
              <w:rPr>
                <w:rFonts w:eastAsia="Times New Roman"/>
                <w:color w:val="000000" w:themeColor="text1"/>
              </w:rPr>
            </w:pPr>
            <w:r>
              <w:rPr>
                <w:rFonts w:eastAsia="Times New Roman"/>
                <w:color w:val="000000" w:themeColor="text1"/>
              </w:rPr>
              <w:lastRenderedPageBreak/>
              <w:t>E</w:t>
            </w:r>
            <w:r w:rsidR="0A7C065C" w:rsidRPr="1A3DA9A4">
              <w:rPr>
                <w:rFonts w:eastAsia="Times New Roman"/>
                <w:color w:val="000000" w:themeColor="text1"/>
              </w:rPr>
              <w:t>xplor</w:t>
            </w:r>
            <w:r>
              <w:rPr>
                <w:rFonts w:eastAsia="Times New Roman"/>
                <w:color w:val="000000" w:themeColor="text1"/>
              </w:rPr>
              <w:t>ation of</w:t>
            </w:r>
            <w:r w:rsidR="0A7C065C" w:rsidRPr="1A3DA9A4">
              <w:rPr>
                <w:rFonts w:eastAsia="Times New Roman"/>
                <w:color w:val="000000" w:themeColor="text1"/>
              </w:rPr>
              <w:t xml:space="preserve"> the entire data cycle with a question and set of data that has been collected or acquired</w:t>
            </w:r>
            <w:r w:rsidR="009F6412">
              <w:rPr>
                <w:rFonts w:eastAsia="Times New Roman"/>
                <w:color w:val="000000" w:themeColor="text1"/>
              </w:rPr>
              <w:t xml:space="preserve"> </w:t>
            </w:r>
            <w:r w:rsidR="005F6458">
              <w:rPr>
                <w:rFonts w:eastAsia="Times New Roman"/>
                <w:color w:val="000000" w:themeColor="text1"/>
              </w:rPr>
              <w:t>should occur</w:t>
            </w:r>
            <w:r w:rsidR="009F6412">
              <w:rPr>
                <w:rFonts w:eastAsia="Times New Roman"/>
                <w:color w:val="000000" w:themeColor="text1"/>
              </w:rPr>
              <w:t xml:space="preserve"> throughout the school year</w:t>
            </w:r>
            <w:r w:rsidR="0A7C065C" w:rsidRPr="1A3DA9A4">
              <w:rPr>
                <w:rFonts w:eastAsia="Times New Roman"/>
                <w:color w:val="000000" w:themeColor="text1"/>
              </w:rPr>
              <w:t xml:space="preserve">. </w:t>
            </w:r>
            <w:r w:rsidR="00B63104">
              <w:rPr>
                <w:rFonts w:eastAsia="Times New Roman"/>
                <w:color w:val="000000" w:themeColor="text1"/>
              </w:rPr>
              <w:t>R</w:t>
            </w:r>
            <w:r w:rsidR="0A7C065C" w:rsidRPr="1A3DA9A4">
              <w:rPr>
                <w:rFonts w:eastAsia="Times New Roman"/>
                <w:color w:val="000000" w:themeColor="text1"/>
              </w:rPr>
              <w:t>eflection should occur throughout the data cycle.</w:t>
            </w:r>
            <w:r w:rsidR="00226AE8">
              <w:rPr>
                <w:rFonts w:eastAsia="Times New Roman"/>
                <w:color w:val="000000" w:themeColor="text1"/>
              </w:rPr>
              <w:t xml:space="preserve"> </w:t>
            </w:r>
          </w:p>
          <w:p w14:paraId="6A4933C2" w14:textId="448B2525" w:rsidR="007935D5" w:rsidRDefault="0042067A" w:rsidP="00FA35FB">
            <w:pPr>
              <w:pStyle w:val="CFUSFormatting"/>
              <w:numPr>
                <w:ilvl w:val="0"/>
                <w:numId w:val="16"/>
              </w:numPr>
              <w:rPr>
                <w:rFonts w:eastAsia="Times New Roman"/>
                <w:color w:val="000000" w:themeColor="text1"/>
              </w:rPr>
            </w:pPr>
            <w:r w:rsidRPr="0042067A">
              <w:rPr>
                <w:rFonts w:eastAsia="Times New Roman"/>
                <w:color w:val="000000" w:themeColor="text1"/>
              </w:rPr>
              <w:t>To sort is to compare a set of objects in order to find similarities and differences, so that they may be arranged into organized groups.</w:t>
            </w:r>
          </w:p>
          <w:p w14:paraId="6B0E768E" w14:textId="4B209926" w:rsidR="000E7BED"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To classify is to arrange or organize a set of </w:t>
            </w:r>
            <w:r w:rsidR="00E327B1">
              <w:rPr>
                <w:rFonts w:eastAsia="Times New Roman"/>
                <w:color w:val="000000" w:themeColor="text1"/>
              </w:rPr>
              <w:t>objects</w:t>
            </w:r>
            <w:r w:rsidRPr="1A3DA9A4">
              <w:rPr>
                <w:rFonts w:eastAsia="Times New Roman"/>
                <w:color w:val="000000" w:themeColor="text1"/>
              </w:rPr>
              <w:t xml:space="preserve"> according to a category or attribute (a quality or characteristic)</w:t>
            </w:r>
            <w:r w:rsidR="00BC7DA5">
              <w:rPr>
                <w:rFonts w:eastAsia="Times New Roman"/>
                <w:color w:val="000000" w:themeColor="text1"/>
              </w:rPr>
              <w:t xml:space="preserve">. </w:t>
            </w:r>
          </w:p>
          <w:p w14:paraId="62DC4A1B" w14:textId="4ABDB67B" w:rsidR="001B1D72" w:rsidRDefault="0059427E" w:rsidP="00FA35FB">
            <w:pPr>
              <w:pStyle w:val="CFUSFormatting"/>
              <w:numPr>
                <w:ilvl w:val="0"/>
                <w:numId w:val="16"/>
              </w:numPr>
              <w:rPr>
                <w:rFonts w:eastAsia="Times New Roman"/>
                <w:color w:val="000000" w:themeColor="text1"/>
              </w:rPr>
            </w:pPr>
            <w:r>
              <w:rPr>
                <w:rFonts w:eastAsia="Times New Roman"/>
                <w:color w:val="000000" w:themeColor="text1"/>
              </w:rPr>
              <w:t>At the kindergarten level</w:t>
            </w:r>
            <w:r w:rsidR="003E631D">
              <w:rPr>
                <w:rFonts w:eastAsia="Times New Roman"/>
                <w:color w:val="000000" w:themeColor="text1"/>
              </w:rPr>
              <w:t xml:space="preserve">, </w:t>
            </w:r>
            <w:r w:rsidR="007A2AC8">
              <w:rPr>
                <w:rFonts w:eastAsia="Times New Roman"/>
                <w:color w:val="000000" w:themeColor="text1"/>
              </w:rPr>
              <w:t>using one attribute such as color, size, shape, or thickness</w:t>
            </w:r>
            <w:r w:rsidR="0018642F">
              <w:rPr>
                <w:rFonts w:eastAsia="Times New Roman"/>
                <w:color w:val="000000" w:themeColor="text1"/>
              </w:rPr>
              <w:t xml:space="preserve"> </w:t>
            </w:r>
            <w:r w:rsidR="009F07BA">
              <w:rPr>
                <w:rFonts w:eastAsia="Times New Roman"/>
                <w:color w:val="000000" w:themeColor="text1"/>
              </w:rPr>
              <w:t>is used</w:t>
            </w:r>
            <w:r w:rsidR="00BD01E2">
              <w:rPr>
                <w:rFonts w:eastAsia="Times New Roman"/>
                <w:color w:val="000000" w:themeColor="text1"/>
              </w:rPr>
              <w:t xml:space="preserve"> to sort and classify</w:t>
            </w:r>
            <w:r w:rsidR="00F6153D">
              <w:rPr>
                <w:rFonts w:eastAsia="Times New Roman"/>
                <w:color w:val="000000" w:themeColor="text1"/>
              </w:rPr>
              <w:t>.</w:t>
            </w:r>
          </w:p>
          <w:p w14:paraId="6C85E5D0" w14:textId="639DB02F"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Items to be sorted </w:t>
            </w:r>
            <w:r w:rsidR="00E327B1">
              <w:rPr>
                <w:rFonts w:eastAsia="Times New Roman"/>
                <w:color w:val="000000" w:themeColor="text1"/>
              </w:rPr>
              <w:t xml:space="preserve">may </w:t>
            </w:r>
            <w:r w:rsidRPr="1A3DA9A4">
              <w:rPr>
                <w:rFonts w:eastAsia="Times New Roman"/>
                <w:color w:val="000000" w:themeColor="text1"/>
              </w:rPr>
              <w:t>include:</w:t>
            </w:r>
          </w:p>
          <w:p w14:paraId="0CF96607" w14:textId="03A01E45" w:rsidR="001B1D72" w:rsidRDefault="002A7A44" w:rsidP="00FA35FB">
            <w:pPr>
              <w:pStyle w:val="CFUSSubFormatting"/>
              <w:numPr>
                <w:ilvl w:val="1"/>
                <w:numId w:val="16"/>
              </w:numPr>
              <w:rPr>
                <w:rFonts w:eastAsia="Times New Roman"/>
                <w:color w:val="000000" w:themeColor="text1"/>
              </w:rPr>
            </w:pPr>
            <w:r>
              <w:rPr>
                <w:rFonts w:eastAsia="Times New Roman"/>
                <w:color w:val="000000" w:themeColor="text1"/>
              </w:rPr>
              <w:t>C</w:t>
            </w:r>
            <w:r w:rsidR="0A7C065C" w:rsidRPr="1A3DA9A4">
              <w:rPr>
                <w:rFonts w:eastAsia="Times New Roman"/>
                <w:color w:val="000000" w:themeColor="text1"/>
              </w:rPr>
              <w:t>oins (pennies, nickels, dimes, quarters)</w:t>
            </w:r>
            <w:r>
              <w:rPr>
                <w:rFonts w:eastAsia="Times New Roman"/>
                <w:color w:val="000000" w:themeColor="text1"/>
              </w:rPr>
              <w:t xml:space="preserve"> - </w:t>
            </w:r>
            <w:r w:rsidR="0A7C065C" w:rsidRPr="1A3DA9A4">
              <w:rPr>
                <w:rFonts w:eastAsia="Times New Roman"/>
                <w:color w:val="000000" w:themeColor="text1"/>
              </w:rPr>
              <w:t xml:space="preserve">Although formal instruction on coin values and equivalencies will begin in Grade 1, </w:t>
            </w:r>
            <w:r w:rsidR="00736410">
              <w:rPr>
                <w:rFonts w:eastAsia="Times New Roman"/>
                <w:color w:val="000000" w:themeColor="text1"/>
              </w:rPr>
              <w:t>k</w:t>
            </w:r>
            <w:r w:rsidR="0A7C065C" w:rsidRPr="1A3DA9A4">
              <w:rPr>
                <w:rFonts w:eastAsia="Times New Roman"/>
                <w:color w:val="000000" w:themeColor="text1"/>
              </w:rPr>
              <w:t>indergarten students are expected to sort and name coins</w:t>
            </w:r>
            <w:r>
              <w:rPr>
                <w:rFonts w:eastAsia="Times New Roman"/>
                <w:color w:val="000000" w:themeColor="text1"/>
              </w:rPr>
              <w:t>.</w:t>
            </w:r>
          </w:p>
          <w:p w14:paraId="0EA6947B" w14:textId="053FCEC8" w:rsidR="001B1D72" w:rsidRDefault="002A7A44" w:rsidP="00FA35FB">
            <w:pPr>
              <w:pStyle w:val="CFUSSubFormatting"/>
              <w:numPr>
                <w:ilvl w:val="1"/>
                <w:numId w:val="16"/>
              </w:numPr>
              <w:rPr>
                <w:rFonts w:eastAsia="Times New Roman"/>
                <w:color w:val="000000" w:themeColor="text1"/>
              </w:rPr>
            </w:pPr>
            <w:r w:rsidRPr="1A3DA9A4">
              <w:rPr>
                <w:rFonts w:eastAsia="Times New Roman"/>
                <w:color w:val="000000" w:themeColor="text1"/>
              </w:rPr>
              <w:t>S</w:t>
            </w:r>
            <w:r w:rsidR="0A7C065C" w:rsidRPr="1A3DA9A4">
              <w:rPr>
                <w:rFonts w:eastAsia="Times New Roman"/>
                <w:color w:val="000000" w:themeColor="text1"/>
              </w:rPr>
              <w:t>hapes</w:t>
            </w:r>
            <w:r>
              <w:rPr>
                <w:rFonts w:eastAsia="Times New Roman"/>
                <w:color w:val="000000" w:themeColor="text1"/>
              </w:rPr>
              <w:t xml:space="preserve"> </w:t>
            </w:r>
            <w:r w:rsidR="0A7C065C" w:rsidRPr="1A3DA9A4">
              <w:rPr>
                <w:rFonts w:eastAsia="Times New Roman"/>
                <w:color w:val="000000" w:themeColor="text1"/>
              </w:rPr>
              <w:t xml:space="preserve">- Attribute blocks and pattern blocks are among the manipulatives that are particularly appropriate for sorting and comparing size and shape; and </w:t>
            </w:r>
          </w:p>
          <w:p w14:paraId="69934314" w14:textId="507AA36A" w:rsidR="001B1D72" w:rsidRDefault="002A7A44" w:rsidP="00FA35FB">
            <w:pPr>
              <w:pStyle w:val="CFUSSubFormatting"/>
              <w:numPr>
                <w:ilvl w:val="1"/>
                <w:numId w:val="16"/>
              </w:numPr>
              <w:rPr>
                <w:rFonts w:eastAsia="Times New Roman"/>
                <w:color w:val="000000" w:themeColor="text1"/>
              </w:rPr>
            </w:pPr>
            <w:r>
              <w:rPr>
                <w:rFonts w:eastAsia="Times New Roman"/>
                <w:color w:val="000000" w:themeColor="text1"/>
              </w:rPr>
              <w:t>R</w:t>
            </w:r>
            <w:r w:rsidR="0A7C065C" w:rsidRPr="1A3DA9A4">
              <w:rPr>
                <w:rFonts w:eastAsia="Times New Roman"/>
                <w:color w:val="000000" w:themeColor="text1"/>
              </w:rPr>
              <w:t>eal-world objects</w:t>
            </w:r>
            <w:r w:rsidR="00736410">
              <w:rPr>
                <w:rFonts w:eastAsia="Times New Roman"/>
                <w:color w:val="000000" w:themeColor="text1"/>
              </w:rPr>
              <w:t xml:space="preserve"> </w:t>
            </w:r>
          </w:p>
          <w:p w14:paraId="5E9350C4" w14:textId="2413DF36"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General similarities and differences among objects are easily observed by children entering kindergarten, who </w:t>
            </w:r>
            <w:r w:rsidR="0056238D" w:rsidRPr="1A3DA9A4">
              <w:rPr>
                <w:rFonts w:eastAsia="Times New Roman"/>
                <w:color w:val="000000" w:themeColor="text1"/>
              </w:rPr>
              <w:t>can</w:t>
            </w:r>
            <w:r w:rsidRPr="1A3DA9A4">
              <w:rPr>
                <w:rFonts w:eastAsia="Times New Roman"/>
                <w:color w:val="000000" w:themeColor="text1"/>
              </w:rPr>
              <w:t xml:space="preserve"> focus on any </w:t>
            </w:r>
            <w:r w:rsidR="0056238D">
              <w:rPr>
                <w:rFonts w:eastAsia="Times New Roman"/>
                <w:color w:val="000000" w:themeColor="text1"/>
              </w:rPr>
              <w:t>single</w:t>
            </w:r>
            <w:r w:rsidRPr="1A3DA9A4">
              <w:rPr>
                <w:rFonts w:eastAsia="Times New Roman"/>
                <w:color w:val="000000" w:themeColor="text1"/>
              </w:rPr>
              <w:t xml:space="preserve"> attribute. The teacher’s task is to move students toward a more sophisticated understanding of classification in which two or more attributes connect or differentiate sets, such as those found in nature (e.g., leaves having both different colors and different figures). The teacher can provide data sets to students in addition to students </w:t>
            </w:r>
            <w:r w:rsidR="00DD73FD">
              <w:rPr>
                <w:rFonts w:eastAsia="Times New Roman"/>
                <w:color w:val="000000" w:themeColor="text1"/>
              </w:rPr>
              <w:t>engaging in their own</w:t>
            </w:r>
            <w:r w:rsidRPr="1A3DA9A4">
              <w:rPr>
                <w:rFonts w:eastAsia="Times New Roman"/>
                <w:color w:val="000000" w:themeColor="text1"/>
              </w:rPr>
              <w:t xml:space="preserve"> data collection.</w:t>
            </w:r>
          </w:p>
          <w:p w14:paraId="2425C1D0" w14:textId="34716CC7"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Data are pieces of information collected about people or things. The primary purpose of collecting data is to answer questions. The primary purpose of interpreting data is to inform decisions (e.g., which type of clothing to pack for a vacation based on a weather graph or which type of lunch to serve based upon class favorites).</w:t>
            </w:r>
          </w:p>
          <w:p w14:paraId="0BC4763D" w14:textId="4F2E65B7"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Methods for organizing data could include five</w:t>
            </w:r>
            <w:r w:rsidR="00D24AB4">
              <w:rPr>
                <w:rFonts w:eastAsia="Times New Roman"/>
                <w:color w:val="000000" w:themeColor="text1"/>
              </w:rPr>
              <w:t xml:space="preserve"> frames</w:t>
            </w:r>
            <w:r w:rsidRPr="1A3DA9A4">
              <w:rPr>
                <w:rFonts w:eastAsia="Times New Roman"/>
                <w:color w:val="000000" w:themeColor="text1"/>
              </w:rPr>
              <w:t xml:space="preserve"> or ten frames, </w:t>
            </w:r>
            <w:r w:rsidR="002034B0">
              <w:rPr>
                <w:rFonts w:eastAsia="Times New Roman"/>
                <w:color w:val="000000" w:themeColor="text1"/>
              </w:rPr>
              <w:t>tally charts</w:t>
            </w:r>
            <w:r w:rsidRPr="1A3DA9A4">
              <w:rPr>
                <w:rFonts w:eastAsia="Times New Roman"/>
                <w:color w:val="000000" w:themeColor="text1"/>
              </w:rPr>
              <w:t>, or various methods of grouping concrete materials. </w:t>
            </w:r>
            <w:r w:rsidR="00483323" w:rsidRPr="1B41DCCE">
              <w:rPr>
                <w:rFonts w:eastAsia="Times New Roman"/>
                <w:color w:val="000000" w:themeColor="text1"/>
              </w:rPr>
              <w:t>Tallying is a method for gathering information. Tally marks are used to show how often something happens or occurs. Each tally mark represents one occurrence. Tally marks are clustered into groups of five, with four vertical marks representing the first four occurrences and the fifth mark crossing the first four on a diagonal to represent the fifth occurrence.</w:t>
            </w:r>
          </w:p>
          <w:p w14:paraId="0FCEE5F7" w14:textId="2FC35282"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At this level, data gathered and displayed by students should be limited to 25 or fewer data points for no more than four categories.</w:t>
            </w:r>
          </w:p>
          <w:p w14:paraId="6AFCFC7F" w14:textId="2E4D64EE"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In the process of collecting data, students make decisions about what is relevant to their investigation (e.g., when collecting data on their classmates’ favorite pets, </w:t>
            </w:r>
            <w:r w:rsidR="00374E29">
              <w:rPr>
                <w:rFonts w:eastAsia="Times New Roman"/>
                <w:color w:val="000000" w:themeColor="text1"/>
              </w:rPr>
              <w:t>making the decision</w:t>
            </w:r>
            <w:r w:rsidRPr="1A3DA9A4">
              <w:rPr>
                <w:rFonts w:eastAsia="Times New Roman"/>
                <w:color w:val="000000" w:themeColor="text1"/>
              </w:rPr>
              <w:t xml:space="preserve"> to limit the categories to common pets).</w:t>
            </w:r>
          </w:p>
          <w:p w14:paraId="3B909658" w14:textId="049DE5B8"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When students begin to collect data, they recognize the need to categorize, which helps develop the understanding of “things that go together.” Categorical data are used when constructing </w:t>
            </w:r>
            <w:r w:rsidR="00CB5A78">
              <w:rPr>
                <w:rFonts w:eastAsia="Times New Roman"/>
                <w:color w:val="000000" w:themeColor="text1"/>
              </w:rPr>
              <w:t xml:space="preserve">object graphs, </w:t>
            </w:r>
            <w:r w:rsidRPr="1A3DA9A4">
              <w:rPr>
                <w:rFonts w:eastAsia="Times New Roman"/>
                <w:color w:val="000000" w:themeColor="text1"/>
              </w:rPr>
              <w:t>picture</w:t>
            </w:r>
            <w:r w:rsidRPr="1A3DA9A4">
              <w:rPr>
                <w:rFonts w:eastAsia="Times New Roman"/>
                <w:color w:val="FF0000"/>
              </w:rPr>
              <w:t xml:space="preserve"> </w:t>
            </w:r>
            <w:r w:rsidRPr="1A3DA9A4">
              <w:rPr>
                <w:rFonts w:eastAsia="Times New Roman"/>
                <w:color w:val="000000" w:themeColor="text1"/>
              </w:rPr>
              <w:t>graphs</w:t>
            </w:r>
            <w:r w:rsidR="004B2D77">
              <w:rPr>
                <w:rFonts w:eastAsia="Times New Roman"/>
                <w:color w:val="000000" w:themeColor="text1"/>
              </w:rPr>
              <w:t>, pictographs,</w:t>
            </w:r>
            <w:r w:rsidRPr="1A3DA9A4">
              <w:rPr>
                <w:rFonts w:eastAsia="Times New Roman"/>
                <w:color w:val="000000" w:themeColor="text1"/>
              </w:rPr>
              <w:t xml:space="preserve"> and bar graphs.</w:t>
            </w:r>
          </w:p>
          <w:p w14:paraId="1BE5D0B5" w14:textId="3D84C368"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lastRenderedPageBreak/>
              <w:t xml:space="preserve">Different types of representations emphasize different things about the same data. Object graphs and picture graphs are </w:t>
            </w:r>
            <w:r w:rsidR="00CB5A78">
              <w:rPr>
                <w:rFonts w:eastAsia="Times New Roman"/>
                <w:color w:val="000000" w:themeColor="text1"/>
              </w:rPr>
              <w:t>the focus</w:t>
            </w:r>
            <w:r w:rsidRPr="1A3DA9A4">
              <w:rPr>
                <w:rFonts w:eastAsia="Times New Roman"/>
                <w:color w:val="000000" w:themeColor="text1"/>
              </w:rPr>
              <w:t xml:space="preserve"> in </w:t>
            </w:r>
            <w:r w:rsidR="00A86EAF" w:rsidRPr="1A3DA9A4">
              <w:rPr>
                <w:rFonts w:eastAsia="Times New Roman"/>
                <w:color w:val="000000" w:themeColor="text1"/>
              </w:rPr>
              <w:t>kindergarten</w:t>
            </w:r>
            <w:r w:rsidRPr="1A3DA9A4">
              <w:rPr>
                <w:rFonts w:eastAsia="Times New Roman"/>
                <w:color w:val="000000" w:themeColor="text1"/>
              </w:rPr>
              <w:t>.</w:t>
            </w:r>
          </w:p>
          <w:p w14:paraId="5EBBE411" w14:textId="3F849C37"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Object graphs are graphs that use concrete materials to represent the categorical data that are collected (e.g., cubes stacked by the month, with one cube representing the birthday month of each student).</w:t>
            </w:r>
          </w:p>
          <w:p w14:paraId="4BAAAA5A" w14:textId="63A21D78"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Picture graphs are graphs that use pictures to represent and compare information. At this level, each picture should represent one data point.</w:t>
            </w:r>
          </w:p>
          <w:p w14:paraId="4FDD154A" w14:textId="6B1A2704"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Students represent data to convey results of their investigations, using concrete objects, pictures, and numbers to </w:t>
            </w:r>
            <w:r w:rsidR="00AC7E95">
              <w:rPr>
                <w:rFonts w:eastAsia="Times New Roman"/>
                <w:color w:val="000000" w:themeColor="text1"/>
              </w:rPr>
              <w:t>provide</w:t>
            </w:r>
            <w:r w:rsidRPr="1A3DA9A4">
              <w:rPr>
                <w:rFonts w:eastAsia="Times New Roman"/>
                <w:color w:val="000000" w:themeColor="text1"/>
              </w:rPr>
              <w:t xml:space="preserve"> a “picture” of the organized data.</w:t>
            </w:r>
          </w:p>
          <w:p w14:paraId="79B4553D" w14:textId="4D403367" w:rsidR="001B1D72" w:rsidRDefault="00E801BC" w:rsidP="00FA35FB">
            <w:pPr>
              <w:pStyle w:val="CFUSFormatting"/>
              <w:numPr>
                <w:ilvl w:val="0"/>
                <w:numId w:val="16"/>
              </w:numPr>
              <w:rPr>
                <w:rFonts w:eastAsia="Times New Roman"/>
                <w:color w:val="000000" w:themeColor="text1"/>
              </w:rPr>
            </w:pPr>
            <w:r>
              <w:rPr>
                <w:rFonts w:eastAsia="Times New Roman"/>
                <w:color w:val="000000" w:themeColor="text1"/>
              </w:rPr>
              <w:t>O</w:t>
            </w:r>
            <w:r w:rsidR="0A7C065C" w:rsidRPr="1A3DA9A4">
              <w:rPr>
                <w:rFonts w:eastAsia="Times New Roman"/>
                <w:color w:val="000000" w:themeColor="text1"/>
              </w:rPr>
              <w:t xml:space="preserve">pportunities to interpret graphs, created with the assistance of the teacher, that contain data points where </w:t>
            </w:r>
            <w:r w:rsidR="00302FD5">
              <w:rPr>
                <w:rFonts w:eastAsia="Times New Roman"/>
                <w:color w:val="000000" w:themeColor="text1"/>
              </w:rPr>
              <w:t>the</w:t>
            </w:r>
            <w:r w:rsidR="0A7C065C" w:rsidRPr="1A3DA9A4">
              <w:rPr>
                <w:rFonts w:eastAsia="Times New Roman"/>
                <w:color w:val="000000" w:themeColor="text1"/>
              </w:rPr>
              <w:t xml:space="preserve"> entire class is represented (e.g., tables that show who brought their lunch and who will buy their lunch for any given day</w:t>
            </w:r>
            <w:r w:rsidR="00DA2E70">
              <w:rPr>
                <w:rFonts w:eastAsia="Times New Roman"/>
                <w:color w:val="000000" w:themeColor="text1"/>
              </w:rPr>
              <w:t>;</w:t>
            </w:r>
            <w:r w:rsidR="0A7C065C" w:rsidRPr="1A3DA9A4">
              <w:rPr>
                <w:rFonts w:eastAsia="Times New Roman"/>
                <w:color w:val="000000" w:themeColor="text1"/>
              </w:rPr>
              <w:t xml:space="preserve"> a picture graph showing how students traveled to school – bus, car, walk)</w:t>
            </w:r>
            <w:r>
              <w:rPr>
                <w:rFonts w:eastAsia="Times New Roman"/>
                <w:color w:val="000000" w:themeColor="text1"/>
              </w:rPr>
              <w:t xml:space="preserve"> </w:t>
            </w:r>
            <w:r w:rsidR="007160F5">
              <w:rPr>
                <w:rFonts w:eastAsia="Times New Roman"/>
                <w:color w:val="000000" w:themeColor="text1"/>
              </w:rPr>
              <w:t xml:space="preserve">are needed and </w:t>
            </w:r>
            <w:r w:rsidR="00DA2E70">
              <w:rPr>
                <w:rFonts w:eastAsia="Times New Roman"/>
                <w:color w:val="000000" w:themeColor="text1"/>
              </w:rPr>
              <w:t xml:space="preserve">should </w:t>
            </w:r>
            <w:r w:rsidR="00C61E48">
              <w:rPr>
                <w:rFonts w:eastAsia="Times New Roman"/>
                <w:color w:val="000000" w:themeColor="text1"/>
              </w:rPr>
              <w:t>continue throughout the school year.</w:t>
            </w:r>
            <w:r w:rsidR="0A7C065C" w:rsidRPr="1A3DA9A4">
              <w:rPr>
                <w:rFonts w:eastAsia="Times New Roman"/>
                <w:color w:val="000000" w:themeColor="text1"/>
              </w:rPr>
              <w:t> </w:t>
            </w:r>
          </w:p>
          <w:p w14:paraId="547CCBB6" w14:textId="775BC348"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 xml:space="preserve">When drawing conclusions about the data teachers should pose questions such as, </w:t>
            </w:r>
            <w:r w:rsidR="00160198">
              <w:rPr>
                <w:rFonts w:eastAsia="Times New Roman"/>
                <w:color w:val="000000" w:themeColor="text1"/>
              </w:rPr>
              <w:t>“</w:t>
            </w:r>
            <w:r w:rsidR="00160198">
              <w:rPr>
                <w:rFonts w:eastAsia="Times New Roman"/>
                <w:i/>
                <w:iCs/>
                <w:color w:val="000000" w:themeColor="text1"/>
              </w:rPr>
              <w:t>What</w:t>
            </w:r>
            <w:r w:rsidRPr="1A3DA9A4">
              <w:rPr>
                <w:rFonts w:eastAsia="Times New Roman"/>
                <w:i/>
                <w:iCs/>
                <w:color w:val="000000" w:themeColor="text1"/>
              </w:rPr>
              <w:t xml:space="preserve"> might happen</w:t>
            </w:r>
            <w:r w:rsidR="00160198">
              <w:rPr>
                <w:rFonts w:eastAsia="Times New Roman"/>
                <w:i/>
                <w:iCs/>
                <w:color w:val="000000" w:themeColor="text1"/>
              </w:rPr>
              <w:t>? W</w:t>
            </w:r>
            <w:r w:rsidRPr="1A3DA9A4">
              <w:rPr>
                <w:rFonts w:eastAsia="Times New Roman"/>
                <w:i/>
                <w:iCs/>
                <w:color w:val="000000" w:themeColor="text1"/>
              </w:rPr>
              <w:t>hat will happen</w:t>
            </w:r>
            <w:r w:rsidR="00160198">
              <w:rPr>
                <w:rFonts w:eastAsia="Times New Roman"/>
                <w:i/>
                <w:iCs/>
                <w:color w:val="000000" w:themeColor="text1"/>
              </w:rPr>
              <w:t>? W</w:t>
            </w:r>
            <w:r w:rsidRPr="1A3DA9A4">
              <w:rPr>
                <w:rFonts w:eastAsia="Times New Roman"/>
                <w:i/>
                <w:iCs/>
                <w:color w:val="000000" w:themeColor="text1"/>
              </w:rPr>
              <w:t>hat will not happen</w:t>
            </w:r>
            <w:r w:rsidR="00160198">
              <w:rPr>
                <w:rFonts w:eastAsia="Times New Roman"/>
                <w:i/>
                <w:iCs/>
                <w:color w:val="000000" w:themeColor="text1"/>
              </w:rPr>
              <w:t>?</w:t>
            </w:r>
            <w:r w:rsidR="00160198">
              <w:rPr>
                <w:rFonts w:eastAsia="Times New Roman"/>
                <w:color w:val="000000" w:themeColor="text1"/>
              </w:rPr>
              <w:t>”</w:t>
            </w:r>
          </w:p>
          <w:p w14:paraId="334232A5" w14:textId="18C72292"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When data are presented in an organized manner, students can interpret and discuss the results and implications of their investigation (e.g., identifying parts of the data that have special characteristics, including categories with the greatest, the least, or the same number of responses).</w:t>
            </w:r>
          </w:p>
          <w:p w14:paraId="6E81810F" w14:textId="6FFCC20E" w:rsidR="001B1D72" w:rsidRDefault="0A7C065C" w:rsidP="00FA35FB">
            <w:pPr>
              <w:pStyle w:val="CFUSFormatting"/>
              <w:numPr>
                <w:ilvl w:val="0"/>
                <w:numId w:val="16"/>
              </w:numPr>
              <w:rPr>
                <w:rFonts w:eastAsia="Times New Roman"/>
                <w:color w:val="000000" w:themeColor="text1"/>
              </w:rPr>
            </w:pPr>
            <w:r w:rsidRPr="1A3DA9A4">
              <w:rPr>
                <w:rFonts w:eastAsia="Times New Roman"/>
                <w:color w:val="000000" w:themeColor="text1"/>
              </w:rPr>
              <w:t>Graphs can be used to make connections between mathematics and science or social studies (e.g., types of plants found in the school yard</w:t>
            </w:r>
            <w:r w:rsidR="00845969">
              <w:rPr>
                <w:rFonts w:eastAsia="Times New Roman"/>
                <w:color w:val="000000" w:themeColor="text1"/>
              </w:rPr>
              <w:t>,</w:t>
            </w:r>
            <w:r w:rsidRPr="1A3DA9A4">
              <w:rPr>
                <w:rFonts w:eastAsia="Times New Roman"/>
                <w:color w:val="000000" w:themeColor="text1"/>
              </w:rPr>
              <w:t xml:space="preserve"> how students get to school).</w:t>
            </w:r>
          </w:p>
          <w:p w14:paraId="42BE270B" w14:textId="26384616" w:rsidR="001B1D72" w:rsidRDefault="001B1D72" w:rsidP="1A3DA9A4">
            <w:pPr>
              <w:pStyle w:val="CFUSFormatting"/>
              <w:numPr>
                <w:ilvl w:val="0"/>
                <w:numId w:val="0"/>
              </w:numPr>
              <w:rPr>
                <w:color w:val="000000" w:themeColor="text1"/>
              </w:rPr>
            </w:pPr>
          </w:p>
        </w:tc>
      </w:tr>
    </w:tbl>
    <w:p w14:paraId="46FE29ED" w14:textId="70948549" w:rsidR="00845969" w:rsidRDefault="00845969" w:rsidP="00137F1A">
      <w:pPr>
        <w:pStyle w:val="SOLHead2"/>
        <w:spacing w:after="0"/>
      </w:pPr>
    </w:p>
    <w:p w14:paraId="0CCA2241" w14:textId="77777777" w:rsidR="00845969" w:rsidRDefault="00845969">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2DC2CDF4" w14:textId="77777777" w:rsidR="00A3089A" w:rsidRPr="006D0D2A" w:rsidRDefault="00A3089A">
      <w:pPr>
        <w:pStyle w:val="SOLHead2"/>
      </w:pPr>
      <w:r w:rsidRPr="006D0D2A">
        <w:lastRenderedPageBreak/>
        <w:t>Patterns, Functions, and Algebra</w:t>
      </w:r>
    </w:p>
    <w:p w14:paraId="2563D937" w14:textId="1C35B13F" w:rsidR="00A3089A" w:rsidRPr="003C4982" w:rsidRDefault="00A3089A" w:rsidP="00253B0D">
      <w:pPr>
        <w:pStyle w:val="SOLStandardhang7"/>
      </w:pPr>
      <w:r w:rsidRPr="003C4982">
        <w:t>K.PFA.</w:t>
      </w:r>
      <w:r w:rsidR="00B569AB">
        <w:t>1</w:t>
      </w:r>
      <w:r w:rsidR="00854C7C">
        <w:t xml:space="preserve">  </w:t>
      </w:r>
      <w:r w:rsidRPr="003C4982">
        <w:t>The student will identify, describe, extend, and create simple repeating patterns using various representations.</w:t>
      </w:r>
    </w:p>
    <w:p w14:paraId="0290E914" w14:textId="77777777" w:rsidR="00A3089A" w:rsidRPr="003C4982" w:rsidRDefault="00A3089A" w:rsidP="00B6268C">
      <w:pPr>
        <w:pStyle w:val="SOLTSWBAT"/>
        <w:rPr>
          <w:b/>
          <w:bCs/>
        </w:rPr>
      </w:pPr>
      <w:r w:rsidRPr="003C4982">
        <w:t>Students will demonstrate the following Knowledge and Skills:</w:t>
      </w:r>
    </w:p>
    <w:p w14:paraId="5835B46B" w14:textId="77777777" w:rsidR="00A751CA" w:rsidRDefault="00A751CA" w:rsidP="00FA35FB">
      <w:pPr>
        <w:pStyle w:val="NewLettering"/>
        <w:numPr>
          <w:ilvl w:val="0"/>
          <w:numId w:val="15"/>
        </w:numPr>
      </w:pPr>
      <w:r>
        <w:t>Identify and describe the core found in repeating patterns.</w:t>
      </w:r>
    </w:p>
    <w:p w14:paraId="1F574391" w14:textId="77777777" w:rsidR="00A751CA" w:rsidRDefault="00A751CA" w:rsidP="00FA35FB">
      <w:pPr>
        <w:pStyle w:val="NewLettering"/>
        <w:numPr>
          <w:ilvl w:val="0"/>
          <w:numId w:val="15"/>
        </w:numPr>
      </w:pPr>
      <w:r>
        <w:t>Extend a repeating pattern by adding at least two complete repetitions of the core to the pattern.</w:t>
      </w:r>
    </w:p>
    <w:p w14:paraId="00345890" w14:textId="3FF831C9" w:rsidR="00A3089A" w:rsidRDefault="00A3089A" w:rsidP="00FA35FB">
      <w:pPr>
        <w:pStyle w:val="NewLettering"/>
        <w:numPr>
          <w:ilvl w:val="0"/>
          <w:numId w:val="15"/>
        </w:numPr>
      </w:pPr>
      <w:r>
        <w:t xml:space="preserve">Create and describe a repeating pattern using objects, </w:t>
      </w:r>
      <w:r w:rsidR="00FD39F6" w:rsidRPr="3ED3B6E2">
        <w:t xml:space="preserve">colors, </w:t>
      </w:r>
      <w:r w:rsidRPr="3ED3B6E2">
        <w:t>sounds, movements, or</w:t>
      </w:r>
      <w:r w:rsidR="00FD39F6" w:rsidRPr="3ED3B6E2">
        <w:t xml:space="preserve"> pictures</w:t>
      </w:r>
      <w:r w:rsidRPr="3ED3B6E2">
        <w:t>.</w:t>
      </w:r>
    </w:p>
    <w:p w14:paraId="72010A05" w14:textId="77777777" w:rsidR="00903800" w:rsidRPr="006D0D2A" w:rsidRDefault="00903800" w:rsidP="00903800">
      <w:pPr>
        <w:pStyle w:val="NewLettering"/>
        <w:ind w:left="720"/>
      </w:pPr>
    </w:p>
    <w:tbl>
      <w:tblPr>
        <w:tblStyle w:val="TableGrid"/>
        <w:tblW w:w="0" w:type="auto"/>
        <w:jc w:val="center"/>
        <w:tblLook w:val="04A0" w:firstRow="1" w:lastRow="0" w:firstColumn="1" w:lastColumn="0" w:noHBand="0" w:noVBand="1"/>
      </w:tblPr>
      <w:tblGrid>
        <w:gridCol w:w="9787"/>
      </w:tblGrid>
      <w:tr w:rsidR="00A779BD" w14:paraId="71BF96D2" w14:textId="77777777" w:rsidTr="00845969">
        <w:trPr>
          <w:tblHeader/>
          <w:jc w:val="center"/>
        </w:trPr>
        <w:tc>
          <w:tcPr>
            <w:tcW w:w="9787" w:type="dxa"/>
            <w:shd w:val="clear" w:color="auto" w:fill="D9D9D9" w:themeFill="background1" w:themeFillShade="D9"/>
          </w:tcPr>
          <w:p w14:paraId="15D56789" w14:textId="6472E9FC" w:rsidR="001B1D72" w:rsidRDefault="00692F7D" w:rsidP="004A5506">
            <w:pPr>
              <w:pStyle w:val="SOLTSWBAT"/>
              <w:ind w:left="73"/>
              <w:rPr>
                <w:b/>
                <w:bCs/>
                <w:i w:val="0"/>
                <w:iCs w:val="0"/>
              </w:rPr>
            </w:pPr>
            <w:r>
              <w:rPr>
                <w:b/>
                <w:bCs/>
                <w:i w:val="0"/>
                <w:iCs w:val="0"/>
              </w:rPr>
              <w:t xml:space="preserve">K.PFA.1  </w:t>
            </w:r>
            <w:r w:rsidRPr="00692F7D">
              <w:rPr>
                <w:b/>
                <w:bCs/>
                <w:i w:val="0"/>
                <w:iCs w:val="0"/>
              </w:rPr>
              <w:t>The student will identify, describe, extend, and create simple repeating patterns using various representations</w:t>
            </w:r>
            <w:r w:rsidR="001B1D72" w:rsidRPr="00C54508">
              <w:rPr>
                <w:b/>
                <w:bCs/>
                <w:i w:val="0"/>
                <w:iCs w:val="0"/>
              </w:rPr>
              <w:t xml:space="preserve">. </w:t>
            </w:r>
          </w:p>
          <w:p w14:paraId="36F1B528" w14:textId="77777777" w:rsidR="001B1D72" w:rsidRPr="00C54508" w:rsidRDefault="001B1D72" w:rsidP="004A5506">
            <w:pPr>
              <w:pStyle w:val="CFUSFormatting"/>
              <w:numPr>
                <w:ilvl w:val="0"/>
                <w:numId w:val="0"/>
              </w:numPr>
              <w:ind w:left="73" w:firstLine="17"/>
              <w:rPr>
                <w:i/>
                <w:iCs/>
              </w:rPr>
            </w:pPr>
            <w:r w:rsidRPr="00C54508">
              <w:rPr>
                <w:i/>
                <w:iCs/>
              </w:rPr>
              <w:t>Additional Content Background and Instructional Guidance:</w:t>
            </w:r>
          </w:p>
        </w:tc>
      </w:tr>
      <w:tr w:rsidR="004D0453" w14:paraId="3D060B2E" w14:textId="77777777" w:rsidTr="00845969">
        <w:trPr>
          <w:jc w:val="center"/>
        </w:trPr>
        <w:tc>
          <w:tcPr>
            <w:tcW w:w="9787" w:type="dxa"/>
          </w:tcPr>
          <w:p w14:paraId="39E48C2D" w14:textId="35A65649" w:rsidR="001B1D72" w:rsidRDefault="159AFE8C" w:rsidP="00AA280F">
            <w:pPr>
              <w:pStyle w:val="CFUSFormatting"/>
              <w:numPr>
                <w:ilvl w:val="0"/>
                <w:numId w:val="16"/>
              </w:numPr>
              <w:rPr>
                <w:rFonts w:eastAsia="Times New Roman"/>
                <w:color w:val="000000" w:themeColor="text1"/>
              </w:rPr>
            </w:pPr>
            <w:r w:rsidRPr="1A3DA9A4">
              <w:rPr>
                <w:rFonts w:eastAsia="Times New Roman"/>
                <w:color w:val="000000" w:themeColor="text1"/>
              </w:rPr>
              <w:t>Patterning is a fundamental cornerstone of mathematics, particularly algebra. The process of generalization leads to the foundation of algebraic reasoning.</w:t>
            </w:r>
          </w:p>
          <w:p w14:paraId="389DFD74" w14:textId="52C84C7A" w:rsidR="001B1D72" w:rsidRDefault="159AFE8C" w:rsidP="00FA35FB">
            <w:pPr>
              <w:pStyle w:val="CFUSFormatting"/>
              <w:numPr>
                <w:ilvl w:val="0"/>
                <w:numId w:val="16"/>
              </w:numPr>
              <w:rPr>
                <w:rFonts w:eastAsia="Times New Roman"/>
                <w:color w:val="000000" w:themeColor="text1"/>
              </w:rPr>
            </w:pPr>
            <w:r w:rsidRPr="1A3DA9A4">
              <w:rPr>
                <w:rFonts w:eastAsia="Times New Roman"/>
                <w:color w:val="000000" w:themeColor="text1"/>
              </w:rPr>
              <w:t>Opportunities to describe, extend</w:t>
            </w:r>
            <w:r w:rsidR="00A136ED">
              <w:rPr>
                <w:rFonts w:eastAsia="Times New Roman"/>
                <w:color w:val="000000" w:themeColor="text1"/>
              </w:rPr>
              <w:t>,</w:t>
            </w:r>
            <w:r w:rsidRPr="1A3DA9A4">
              <w:rPr>
                <w:rFonts w:eastAsia="Times New Roman"/>
                <w:color w:val="000000" w:themeColor="text1"/>
              </w:rPr>
              <w:t xml:space="preserve"> and create repeating patterns are essential to the primary school experience and lay the foundation for </w:t>
            </w:r>
            <w:r w:rsidR="00A136ED">
              <w:rPr>
                <w:rFonts w:eastAsia="Times New Roman"/>
                <w:color w:val="000000" w:themeColor="text1"/>
              </w:rPr>
              <w:t>algebraic thinking</w:t>
            </w:r>
            <w:r w:rsidRPr="1A3DA9A4">
              <w:rPr>
                <w:rFonts w:eastAsia="Times New Roman"/>
                <w:color w:val="000000" w:themeColor="text1"/>
              </w:rPr>
              <w:t>.</w:t>
            </w:r>
          </w:p>
          <w:p w14:paraId="644E124D" w14:textId="554366CB" w:rsidR="001B1D72" w:rsidRDefault="159AFE8C" w:rsidP="00FA35FB">
            <w:pPr>
              <w:pStyle w:val="CFUSFormatting"/>
              <w:numPr>
                <w:ilvl w:val="0"/>
                <w:numId w:val="16"/>
              </w:numPr>
              <w:rPr>
                <w:rFonts w:eastAsia="Times New Roman"/>
                <w:color w:val="000000" w:themeColor="text1"/>
              </w:rPr>
            </w:pPr>
            <w:r w:rsidRPr="1A3DA9A4">
              <w:rPr>
                <w:rFonts w:eastAsia="Times New Roman"/>
                <w:color w:val="000000" w:themeColor="text1"/>
              </w:rPr>
              <w:t>Concrete objects for patterning can include connecting cubes, color tiles, pattern blocks, counters, buttons, etc. </w:t>
            </w:r>
          </w:p>
          <w:p w14:paraId="2FF5A2FC" w14:textId="67EE4E5D" w:rsidR="001B1D72" w:rsidRDefault="159AFE8C" w:rsidP="00FA35FB">
            <w:pPr>
              <w:pStyle w:val="CFUSFormatting"/>
              <w:numPr>
                <w:ilvl w:val="0"/>
                <w:numId w:val="16"/>
              </w:numPr>
              <w:rPr>
                <w:rFonts w:eastAsia="Times New Roman"/>
                <w:color w:val="000000" w:themeColor="text1"/>
              </w:rPr>
            </w:pPr>
            <w:r w:rsidRPr="1A3DA9A4">
              <w:rPr>
                <w:rFonts w:eastAsia="Times New Roman"/>
                <w:color w:val="000000" w:themeColor="text1"/>
              </w:rPr>
              <w:t>Concrete materials and pictorial representations (</w:t>
            </w:r>
            <w:r w:rsidR="00A136ED">
              <w:rPr>
                <w:rFonts w:eastAsia="Times New Roman"/>
                <w:color w:val="000000" w:themeColor="text1"/>
              </w:rPr>
              <w:t>e.g</w:t>
            </w:r>
            <w:r w:rsidRPr="1A3DA9A4">
              <w:rPr>
                <w:rFonts w:eastAsia="Times New Roman"/>
                <w:color w:val="000000" w:themeColor="text1"/>
              </w:rPr>
              <w:t xml:space="preserve">., picture cards) allow </w:t>
            </w:r>
            <w:r w:rsidR="00D456FB">
              <w:rPr>
                <w:rFonts w:eastAsia="Times New Roman"/>
                <w:color w:val="000000" w:themeColor="text1"/>
              </w:rPr>
              <w:t xml:space="preserve">students </w:t>
            </w:r>
            <w:r w:rsidRPr="1A3DA9A4">
              <w:rPr>
                <w:rFonts w:eastAsia="Times New Roman"/>
                <w:color w:val="000000" w:themeColor="text1"/>
              </w:rPr>
              <w:t xml:space="preserve">to explore the idea of patterning and make revisions when needed. Extending a pattern on paper limits a student’s ability to repeat the pattern </w:t>
            </w:r>
            <w:r w:rsidR="005C7075">
              <w:rPr>
                <w:rFonts w:eastAsia="Times New Roman"/>
                <w:color w:val="000000" w:themeColor="text1"/>
              </w:rPr>
              <w:t>beyond</w:t>
            </w:r>
            <w:r w:rsidRPr="1A3DA9A4">
              <w:rPr>
                <w:rFonts w:eastAsia="Times New Roman"/>
                <w:color w:val="000000" w:themeColor="text1"/>
              </w:rPr>
              <w:t xml:space="preserve"> the length of the paper.</w:t>
            </w:r>
          </w:p>
          <w:p w14:paraId="32CE8F7C" w14:textId="72F04A0C" w:rsidR="001B1D72" w:rsidRDefault="159AFE8C" w:rsidP="00FA35FB">
            <w:pPr>
              <w:pStyle w:val="CFUSFormatting"/>
              <w:numPr>
                <w:ilvl w:val="0"/>
                <w:numId w:val="16"/>
              </w:numPr>
              <w:rPr>
                <w:rFonts w:eastAsia="Times New Roman"/>
                <w:color w:val="000000" w:themeColor="text1"/>
              </w:rPr>
            </w:pPr>
            <w:r w:rsidRPr="1A3DA9A4">
              <w:rPr>
                <w:rFonts w:eastAsia="Times New Roman"/>
                <w:color w:val="000000" w:themeColor="text1"/>
              </w:rPr>
              <w:t>Patterning include</w:t>
            </w:r>
            <w:r w:rsidR="00DE23D0">
              <w:rPr>
                <w:rFonts w:eastAsia="Times New Roman"/>
                <w:color w:val="000000" w:themeColor="text1"/>
              </w:rPr>
              <w:t>s</w:t>
            </w:r>
            <w:r w:rsidRPr="1A3DA9A4">
              <w:rPr>
                <w:rFonts w:eastAsia="Times New Roman"/>
                <w:color w:val="000000" w:themeColor="text1"/>
              </w:rPr>
              <w:t>:</w:t>
            </w:r>
          </w:p>
          <w:p w14:paraId="0338017F" w14:textId="69CD77A2" w:rsidR="001B1D72" w:rsidRDefault="159AFE8C" w:rsidP="00FA35FB">
            <w:pPr>
              <w:pStyle w:val="CFUSSubFormatting"/>
              <w:numPr>
                <w:ilvl w:val="1"/>
                <w:numId w:val="16"/>
              </w:numPr>
              <w:rPr>
                <w:rFonts w:eastAsia="Times New Roman"/>
                <w:color w:val="000000" w:themeColor="text1"/>
              </w:rPr>
            </w:pPr>
            <w:r w:rsidRPr="1A3DA9A4">
              <w:rPr>
                <w:rFonts w:eastAsia="Times New Roman"/>
                <w:color w:val="000000" w:themeColor="text1"/>
              </w:rPr>
              <w:t xml:space="preserve">creating a given pattern, using objects, sounds, movements, and </w:t>
            </w:r>
            <w:proofErr w:type="gramStart"/>
            <w:r w:rsidRPr="1A3DA9A4">
              <w:rPr>
                <w:rFonts w:eastAsia="Times New Roman"/>
                <w:color w:val="000000" w:themeColor="text1"/>
              </w:rPr>
              <w:t>pictures;</w:t>
            </w:r>
            <w:proofErr w:type="gramEnd"/>
          </w:p>
          <w:p w14:paraId="50E79093" w14:textId="75785E97" w:rsidR="001B1D72" w:rsidRDefault="159AFE8C" w:rsidP="00FA35FB">
            <w:pPr>
              <w:pStyle w:val="CFUSSubFormatting"/>
              <w:numPr>
                <w:ilvl w:val="1"/>
                <w:numId w:val="16"/>
              </w:numPr>
              <w:rPr>
                <w:rFonts w:eastAsia="Times New Roman"/>
                <w:color w:val="000000" w:themeColor="text1"/>
              </w:rPr>
            </w:pPr>
            <w:r w:rsidRPr="1A3DA9A4">
              <w:rPr>
                <w:rFonts w:eastAsia="Times New Roman"/>
                <w:color w:val="000000" w:themeColor="text1"/>
              </w:rPr>
              <w:t xml:space="preserve">describing a pattern includes identifying the core of the pattern and labeling the </w:t>
            </w:r>
            <w:proofErr w:type="gramStart"/>
            <w:r w:rsidRPr="1A3DA9A4">
              <w:rPr>
                <w:rFonts w:eastAsia="Times New Roman"/>
                <w:color w:val="000000" w:themeColor="text1"/>
              </w:rPr>
              <w:t>pattern;</w:t>
            </w:r>
            <w:proofErr w:type="gramEnd"/>
          </w:p>
          <w:p w14:paraId="4046996F" w14:textId="7AA79F9E" w:rsidR="001B1D72" w:rsidRDefault="159AFE8C" w:rsidP="00FA35FB">
            <w:pPr>
              <w:pStyle w:val="CFUSSubFormatting"/>
              <w:numPr>
                <w:ilvl w:val="1"/>
                <w:numId w:val="16"/>
              </w:numPr>
              <w:rPr>
                <w:rFonts w:eastAsia="Times New Roman"/>
                <w:color w:val="000000" w:themeColor="text1"/>
              </w:rPr>
            </w:pPr>
            <w:r w:rsidRPr="1A3DA9A4">
              <w:rPr>
                <w:rFonts w:eastAsia="Times New Roman"/>
                <w:color w:val="000000" w:themeColor="text1"/>
              </w:rPr>
              <w:t xml:space="preserve">recording a pattern with pictures or </w:t>
            </w:r>
            <w:proofErr w:type="gramStart"/>
            <w:r w:rsidRPr="1A3DA9A4">
              <w:rPr>
                <w:rFonts w:eastAsia="Times New Roman"/>
                <w:color w:val="000000" w:themeColor="text1"/>
              </w:rPr>
              <w:t>symbols;</w:t>
            </w:r>
            <w:proofErr w:type="gramEnd"/>
          </w:p>
          <w:p w14:paraId="392A98A7" w14:textId="796209D4" w:rsidR="001B1D72" w:rsidRDefault="159AFE8C" w:rsidP="00FA35FB">
            <w:pPr>
              <w:pStyle w:val="CFUSSubFormatting"/>
              <w:numPr>
                <w:ilvl w:val="1"/>
                <w:numId w:val="16"/>
              </w:numPr>
              <w:rPr>
                <w:rFonts w:eastAsia="Times New Roman"/>
                <w:color w:val="000000" w:themeColor="text1"/>
              </w:rPr>
            </w:pPr>
            <w:r w:rsidRPr="1A3DA9A4">
              <w:rPr>
                <w:rFonts w:eastAsia="Times New Roman"/>
                <w:color w:val="000000" w:themeColor="text1"/>
              </w:rPr>
              <w:t>analyzing patterns in practical situations (e.g., calendar, seasons, days of the week).</w:t>
            </w:r>
          </w:p>
          <w:p w14:paraId="4C4AA58C" w14:textId="77777777" w:rsidR="00643F3B" w:rsidRDefault="00643F3B" w:rsidP="00643F3B">
            <w:pPr>
              <w:pStyle w:val="CFUSFormatting"/>
              <w:numPr>
                <w:ilvl w:val="0"/>
                <w:numId w:val="16"/>
              </w:numPr>
              <w:rPr>
                <w:rFonts w:eastAsia="Times New Roman"/>
                <w:color w:val="000000" w:themeColor="text1"/>
              </w:rPr>
            </w:pPr>
            <w:r w:rsidRPr="1A3DA9A4">
              <w:rPr>
                <w:rFonts w:eastAsia="Times New Roman"/>
                <w:color w:val="000000" w:themeColor="text1"/>
              </w:rPr>
              <w:t>The part of the pattern that repeats is called the core.</w:t>
            </w:r>
          </w:p>
          <w:p w14:paraId="523FB0E1" w14:textId="14A89B52" w:rsidR="001B1D72" w:rsidRDefault="159AFE8C" w:rsidP="00FA35FB">
            <w:pPr>
              <w:pStyle w:val="CFUSFormatting"/>
              <w:numPr>
                <w:ilvl w:val="0"/>
                <w:numId w:val="16"/>
              </w:numPr>
              <w:rPr>
                <w:rFonts w:eastAsia="Times New Roman"/>
                <w:color w:val="000000" w:themeColor="text1"/>
              </w:rPr>
            </w:pPr>
            <w:r w:rsidRPr="1A3DA9A4">
              <w:rPr>
                <w:rFonts w:eastAsia="Times New Roman"/>
                <w:color w:val="000000" w:themeColor="text1"/>
              </w:rPr>
              <w:t>At this level</w:t>
            </w:r>
            <w:r w:rsidR="00106CBF">
              <w:rPr>
                <w:rFonts w:eastAsia="Times New Roman"/>
                <w:color w:val="000000" w:themeColor="text1"/>
              </w:rPr>
              <w:t>,</w:t>
            </w:r>
            <w:r w:rsidRPr="1A3DA9A4">
              <w:rPr>
                <w:rFonts w:eastAsia="Times New Roman"/>
                <w:color w:val="000000" w:themeColor="text1"/>
              </w:rPr>
              <w:t xml:space="preserve"> extending patterns when given a complete repetition of a core (e.g., ABCABCABC) as well as when the final repetition of the core is incomplete (e.g.,</w:t>
            </w:r>
            <w:r w:rsidR="00E869A1">
              <w:rPr>
                <w:rFonts w:eastAsia="Times New Roman"/>
                <w:color w:val="000000" w:themeColor="text1"/>
              </w:rPr>
              <w:t xml:space="preserve"> </w:t>
            </w:r>
            <w:r w:rsidRPr="1A3DA9A4">
              <w:rPr>
                <w:rFonts w:eastAsia="Times New Roman"/>
                <w:color w:val="000000" w:themeColor="text1"/>
              </w:rPr>
              <w:t>ABCABCAB... or Red, Blue, Green, Red, Blue, Green, Red, Blue…)</w:t>
            </w:r>
            <w:r w:rsidR="00AB71AB">
              <w:rPr>
                <w:rFonts w:eastAsia="Times New Roman"/>
                <w:color w:val="000000" w:themeColor="text1"/>
              </w:rPr>
              <w:t xml:space="preserve"> is appropriate</w:t>
            </w:r>
            <w:r w:rsidRPr="1A3DA9A4">
              <w:rPr>
                <w:rFonts w:eastAsia="Times New Roman"/>
                <w:color w:val="000000" w:themeColor="text1"/>
              </w:rPr>
              <w:t xml:space="preserve">.  </w:t>
            </w:r>
          </w:p>
          <w:p w14:paraId="485E0EBB" w14:textId="44099E41" w:rsidR="001B1D72" w:rsidRDefault="159AFE8C" w:rsidP="00FA35FB">
            <w:pPr>
              <w:pStyle w:val="CFUSFormatting"/>
              <w:numPr>
                <w:ilvl w:val="0"/>
                <w:numId w:val="16"/>
              </w:numPr>
              <w:rPr>
                <w:rFonts w:eastAsia="Times New Roman"/>
                <w:color w:val="000000" w:themeColor="text1"/>
              </w:rPr>
            </w:pPr>
            <w:r w:rsidRPr="1A3DA9A4">
              <w:rPr>
                <w:rFonts w:eastAsia="Times New Roman"/>
                <w:color w:val="000000" w:themeColor="text1"/>
              </w:rPr>
              <w:t>Examples of repeating patterns</w:t>
            </w:r>
            <w:r w:rsidR="00FA6A76">
              <w:rPr>
                <w:rFonts w:eastAsia="Times New Roman"/>
                <w:color w:val="000000" w:themeColor="text1"/>
              </w:rPr>
              <w:t xml:space="preserve"> include</w:t>
            </w:r>
            <w:r w:rsidRPr="1A3DA9A4">
              <w:rPr>
                <w:rFonts w:eastAsia="Times New Roman"/>
                <w:color w:val="000000" w:themeColor="text1"/>
              </w:rPr>
              <w:t>: </w:t>
            </w:r>
          </w:p>
          <w:p w14:paraId="401D367B" w14:textId="1731F355" w:rsidR="001B1D72" w:rsidRDefault="159AFE8C" w:rsidP="00FA35FB">
            <w:pPr>
              <w:pStyle w:val="CFUSSubFormatting"/>
              <w:numPr>
                <w:ilvl w:val="1"/>
                <w:numId w:val="16"/>
              </w:numPr>
              <w:rPr>
                <w:rFonts w:eastAsia="Times New Roman"/>
                <w:color w:val="000000" w:themeColor="text1"/>
              </w:rPr>
            </w:pPr>
            <w:proofErr w:type="gramStart"/>
            <w:r w:rsidRPr="1A3DA9A4">
              <w:rPr>
                <w:rFonts w:eastAsia="Times New Roman"/>
                <w:color w:val="000000" w:themeColor="text1"/>
              </w:rPr>
              <w:t>ABABABAB;</w:t>
            </w:r>
            <w:proofErr w:type="gramEnd"/>
          </w:p>
          <w:p w14:paraId="29993F17" w14:textId="55DD3889" w:rsidR="001B1D72" w:rsidRDefault="159AFE8C" w:rsidP="00FA35FB">
            <w:pPr>
              <w:pStyle w:val="CFUSSubFormatting"/>
              <w:numPr>
                <w:ilvl w:val="1"/>
                <w:numId w:val="16"/>
              </w:numPr>
              <w:rPr>
                <w:rFonts w:eastAsia="Times New Roman"/>
                <w:color w:val="000000" w:themeColor="text1"/>
              </w:rPr>
            </w:pPr>
            <w:proofErr w:type="gramStart"/>
            <w:r w:rsidRPr="1A3DA9A4">
              <w:rPr>
                <w:rFonts w:eastAsia="Times New Roman"/>
                <w:color w:val="000000" w:themeColor="text1"/>
              </w:rPr>
              <w:t>ABCABC;</w:t>
            </w:r>
            <w:proofErr w:type="gramEnd"/>
          </w:p>
          <w:p w14:paraId="711EAEB1" w14:textId="62DC2ABC" w:rsidR="001B1D72" w:rsidRDefault="159AFE8C" w:rsidP="00FA35FB">
            <w:pPr>
              <w:pStyle w:val="CFUSSubFormatting"/>
              <w:numPr>
                <w:ilvl w:val="1"/>
                <w:numId w:val="16"/>
              </w:numPr>
              <w:rPr>
                <w:rFonts w:eastAsia="Times New Roman"/>
                <w:color w:val="000000" w:themeColor="text1"/>
              </w:rPr>
            </w:pPr>
            <w:proofErr w:type="gramStart"/>
            <w:r w:rsidRPr="1A3DA9A4">
              <w:rPr>
                <w:rFonts w:eastAsia="Times New Roman"/>
                <w:color w:val="000000" w:themeColor="text1"/>
              </w:rPr>
              <w:t>ABBAABBA;</w:t>
            </w:r>
            <w:proofErr w:type="gramEnd"/>
          </w:p>
          <w:p w14:paraId="1BFA0E1B" w14:textId="7F2389F4" w:rsidR="001B1D72" w:rsidRDefault="159AFE8C" w:rsidP="00FA35FB">
            <w:pPr>
              <w:pStyle w:val="CFUSSubFormatting"/>
              <w:numPr>
                <w:ilvl w:val="1"/>
                <w:numId w:val="16"/>
              </w:numPr>
              <w:rPr>
                <w:rFonts w:eastAsia="Times New Roman"/>
                <w:color w:val="000000" w:themeColor="text1"/>
              </w:rPr>
            </w:pPr>
            <w:r w:rsidRPr="1A3DA9A4">
              <w:rPr>
                <w:rFonts w:eastAsia="Times New Roman"/>
                <w:color w:val="000000" w:themeColor="text1"/>
              </w:rPr>
              <w:t>AABBAABBAABB; and</w:t>
            </w:r>
          </w:p>
          <w:p w14:paraId="5B8F0780" w14:textId="18758884" w:rsidR="001B1D72" w:rsidRDefault="159AFE8C" w:rsidP="00FA35FB">
            <w:pPr>
              <w:pStyle w:val="CFUSSubFormatting"/>
              <w:numPr>
                <w:ilvl w:val="1"/>
                <w:numId w:val="16"/>
              </w:numPr>
              <w:rPr>
                <w:rFonts w:eastAsia="Times New Roman"/>
                <w:color w:val="000000" w:themeColor="text1"/>
              </w:rPr>
            </w:pPr>
            <w:r w:rsidRPr="1A3DA9A4">
              <w:rPr>
                <w:rFonts w:eastAsia="Times New Roman"/>
                <w:color w:val="000000" w:themeColor="text1"/>
              </w:rPr>
              <w:t>AABAAB. </w:t>
            </w:r>
          </w:p>
          <w:p w14:paraId="55F31B53" w14:textId="20D6C215" w:rsidR="001B1D72" w:rsidRDefault="159AFE8C" w:rsidP="00FA35FB">
            <w:pPr>
              <w:pStyle w:val="CFUSFormatting"/>
              <w:numPr>
                <w:ilvl w:val="0"/>
                <w:numId w:val="16"/>
              </w:numPr>
              <w:rPr>
                <w:rFonts w:eastAsia="Times New Roman"/>
                <w:color w:val="000000" w:themeColor="text1"/>
              </w:rPr>
            </w:pPr>
            <w:r w:rsidRPr="1A3DA9A4">
              <w:rPr>
                <w:rFonts w:eastAsia="Times New Roman"/>
                <w:color w:val="000000" w:themeColor="text1"/>
              </w:rPr>
              <w:t>Students may begin to discover patterns and relationships within numbers (</w:t>
            </w:r>
            <w:r w:rsidR="00FE37B1">
              <w:rPr>
                <w:rFonts w:eastAsia="Times New Roman"/>
                <w:color w:val="000000" w:themeColor="text1"/>
              </w:rPr>
              <w:t>e.g</w:t>
            </w:r>
            <w:r w:rsidRPr="1A3DA9A4">
              <w:rPr>
                <w:rFonts w:eastAsia="Times New Roman"/>
                <w:color w:val="000000" w:themeColor="text1"/>
              </w:rPr>
              <w:t>., part-whole combinations, on the hundreds chart, number path, etc.).</w:t>
            </w:r>
          </w:p>
          <w:p w14:paraId="5E09E794" w14:textId="1AF60E4F" w:rsidR="001B1D72" w:rsidRDefault="001B1D72" w:rsidP="1A3DA9A4">
            <w:pPr>
              <w:pStyle w:val="CFUSFormatting"/>
              <w:numPr>
                <w:ilvl w:val="0"/>
                <w:numId w:val="0"/>
              </w:numPr>
              <w:rPr>
                <w:color w:val="000000" w:themeColor="text1"/>
              </w:rPr>
            </w:pPr>
          </w:p>
        </w:tc>
      </w:tr>
    </w:tbl>
    <w:p w14:paraId="72B0A296" w14:textId="229C2E7A" w:rsidR="00C30390" w:rsidRPr="001B1D72" w:rsidRDefault="00C30390">
      <w:pPr>
        <w:pBdr>
          <w:top w:val="none" w:sz="0" w:space="0" w:color="auto"/>
          <w:left w:val="none" w:sz="0" w:space="0" w:color="auto"/>
          <w:bottom w:val="none" w:sz="0" w:space="0" w:color="auto"/>
          <w:right w:val="none" w:sz="0" w:space="0" w:color="auto"/>
          <w:between w:val="none" w:sz="0" w:space="0" w:color="auto"/>
        </w:pBdr>
        <w:rPr>
          <w:bCs/>
          <w:sz w:val="36"/>
          <w:szCs w:val="36"/>
        </w:rPr>
      </w:pPr>
    </w:p>
    <w:sectPr w:rsidR="00C30390" w:rsidRPr="001B1D72" w:rsidSect="00B13ECF">
      <w:headerReference w:type="even" r:id="rId22"/>
      <w:headerReference w:type="default" r:id="rId23"/>
      <w:footerReference w:type="even" r:id="rId24"/>
      <w:footerReference w:type="default" r:id="rId25"/>
      <w:headerReference w:type="first" r:id="rId26"/>
      <w:footerReference w:type="first" r:id="rId27"/>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EB38" w14:textId="77777777" w:rsidR="005706B9" w:rsidRDefault="005706B9" w:rsidP="00436C6F">
      <w:r>
        <w:separator/>
      </w:r>
    </w:p>
  </w:endnote>
  <w:endnote w:type="continuationSeparator" w:id="0">
    <w:p w14:paraId="45FDDB58" w14:textId="77777777" w:rsidR="005706B9" w:rsidRDefault="005706B9" w:rsidP="00436C6F">
      <w:r>
        <w:continuationSeparator/>
      </w:r>
    </w:p>
  </w:endnote>
  <w:endnote w:type="continuationNotice" w:id="1">
    <w:p w14:paraId="148CB3A9" w14:textId="77777777" w:rsidR="005706B9" w:rsidRDefault="00570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281" w14:textId="77777777" w:rsidR="007E4368" w:rsidRDefault="007E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gridCol w:w="1516"/>
    </w:tblGrid>
    <w:tr w:rsidR="00742AD5" w:rsidRPr="00A802F2" w14:paraId="19D6B977" w14:textId="77777777" w:rsidTr="004A5506">
      <w:trPr>
        <w:trHeight w:val="54"/>
      </w:trPr>
      <w:tc>
        <w:tcPr>
          <w:tcW w:w="4286" w:type="pct"/>
        </w:tcPr>
        <w:p w14:paraId="26DBD4D6" w14:textId="68C55C85" w:rsidR="00742AD5" w:rsidRPr="00E06FD3" w:rsidRDefault="00742AD5" w:rsidP="00742AD5">
          <w:pPr>
            <w:pStyle w:val="SOLHeadtop"/>
            <w:rPr>
              <w:bCs/>
              <w:strike/>
              <w:color w:val="C00000"/>
              <w:sz w:val="20"/>
              <w:szCs w:val="20"/>
            </w:rPr>
          </w:pPr>
          <w:bookmarkStart w:id="1" w:name="_Hlk130467356"/>
        </w:p>
      </w:tc>
      <w:tc>
        <w:tcPr>
          <w:tcW w:w="714" w:type="pct"/>
        </w:tcPr>
        <w:p w14:paraId="5A80CA1E" w14:textId="546411E2" w:rsidR="00742AD5" w:rsidRPr="00A802F2" w:rsidRDefault="00742AD5" w:rsidP="00A802F2">
          <w:pPr>
            <w:pStyle w:val="SOLpage"/>
            <w:spacing w:line="276" w:lineRule="auto"/>
            <w:jc w:val="left"/>
          </w:pPr>
        </w:p>
      </w:tc>
    </w:tr>
  </w:tbl>
  <w:bookmarkEnd w:id="1"/>
  <w:p w14:paraId="22BA0AE6" w14:textId="1F5178C0" w:rsidR="009C1A43" w:rsidRDefault="00A802F2" w:rsidP="005F6507">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27E8" w14:textId="349C07DE" w:rsidR="00166C9A" w:rsidRDefault="00D21CAA" w:rsidP="00AD70D7">
    <w:pPr>
      <w:pStyle w:val="Footer"/>
    </w:pPr>
    <w:r>
      <w:t>Virginia Department of Education ©2024</w:t>
    </w:r>
    <w:r>
      <w:tab/>
    </w:r>
    <w:r>
      <w:tab/>
    </w:r>
    <w:sdt>
      <w:sdtPr>
        <w:id w:val="-38510304"/>
        <w:docPartObj>
          <w:docPartGallery w:val="Page Numbers (Bottom of Page)"/>
          <w:docPartUnique/>
        </w:docPartObj>
      </w:sdtPr>
      <w:sdtEndPr>
        <w:rPr>
          <w:noProof/>
        </w:rPr>
      </w:sdtEndPr>
      <w:sdtContent>
        <w:r w:rsidR="00166C9A">
          <w:fldChar w:fldCharType="begin"/>
        </w:r>
        <w:r w:rsidR="00166C9A">
          <w:instrText xml:space="preserve"> PAGE   \* MERGEFORMAT </w:instrText>
        </w:r>
        <w:r w:rsidR="00166C9A">
          <w:fldChar w:fldCharType="separate"/>
        </w:r>
        <w:r w:rsidR="00166C9A">
          <w:rPr>
            <w:noProof/>
          </w:rPr>
          <w:t>2</w:t>
        </w:r>
        <w:r w:rsidR="00166C9A">
          <w:rPr>
            <w:noProof/>
          </w:rPr>
          <w:fldChar w:fldCharType="end"/>
        </w:r>
      </w:sdtContent>
    </w:sdt>
  </w:p>
  <w:p w14:paraId="7B3086BD" w14:textId="52490791" w:rsidR="00166C9A" w:rsidRDefault="0016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AB9A" w14:textId="77777777" w:rsidR="005706B9" w:rsidRDefault="005706B9" w:rsidP="00436C6F">
      <w:r>
        <w:separator/>
      </w:r>
    </w:p>
  </w:footnote>
  <w:footnote w:type="continuationSeparator" w:id="0">
    <w:p w14:paraId="3AE72850" w14:textId="77777777" w:rsidR="005706B9" w:rsidRDefault="005706B9" w:rsidP="00436C6F">
      <w:r>
        <w:continuationSeparator/>
      </w:r>
    </w:p>
  </w:footnote>
  <w:footnote w:type="continuationNotice" w:id="1">
    <w:p w14:paraId="602E160D" w14:textId="77777777" w:rsidR="005706B9" w:rsidRDefault="00570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CE18" w14:textId="77777777" w:rsidR="00ED59B4" w:rsidRDefault="00ED59B4">
    <w:pPr>
      <w:pStyle w:val="Header"/>
    </w:pPr>
  </w:p>
  <w:p w14:paraId="35C566F4" w14:textId="1137B683" w:rsidR="009C1A43" w:rsidRDefault="00D7430C" w:rsidP="00ED59B4">
    <w:pPr>
      <w:pStyle w:val="Header"/>
    </w:pPr>
    <w:r>
      <w:t xml:space="preserve">Understanding the Standards </w:t>
    </w:r>
    <w:r w:rsidR="00ED59B4">
      <w:t>–</w:t>
    </w:r>
    <w:r>
      <w:t xml:space="preserve"> Kindergarten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4"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2"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238644D"/>
    <w:multiLevelType w:val="hybridMultilevel"/>
    <w:tmpl w:val="0B5A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018000276">
    <w:abstractNumId w:val="9"/>
  </w:num>
  <w:num w:numId="2" w16cid:durableId="1076055601">
    <w:abstractNumId w:val="11"/>
  </w:num>
  <w:num w:numId="3" w16cid:durableId="1908882203">
    <w:abstractNumId w:val="1"/>
  </w:num>
  <w:num w:numId="4" w16cid:durableId="1433088381">
    <w:abstractNumId w:val="2"/>
  </w:num>
  <w:num w:numId="5" w16cid:durableId="985747364">
    <w:abstractNumId w:val="6"/>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3"/>
  </w:num>
  <w:num w:numId="7" w16cid:durableId="924873671">
    <w:abstractNumId w:val="10"/>
  </w:num>
  <w:num w:numId="8" w16cid:durableId="933979998">
    <w:abstractNumId w:val="14"/>
  </w:num>
  <w:num w:numId="9" w16cid:durableId="1770813507">
    <w:abstractNumId w:val="15"/>
  </w:num>
  <w:num w:numId="10" w16cid:durableId="16198095">
    <w:abstractNumId w:val="5"/>
  </w:num>
  <w:num w:numId="11" w16cid:durableId="47532815">
    <w:abstractNumId w:val="7"/>
  </w:num>
  <w:num w:numId="12" w16cid:durableId="495418063">
    <w:abstractNumId w:val="4"/>
  </w:num>
  <w:num w:numId="13" w16cid:durableId="1084299972">
    <w:abstractNumId w:val="16"/>
  </w:num>
  <w:num w:numId="14" w16cid:durableId="131138007">
    <w:abstractNumId w:val="12"/>
  </w:num>
  <w:num w:numId="15" w16cid:durableId="1141001435">
    <w:abstractNumId w:val="8"/>
  </w:num>
  <w:num w:numId="16" w16cid:durableId="53766761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495"/>
    <w:rsid w:val="000016EB"/>
    <w:rsid w:val="00001940"/>
    <w:rsid w:val="00002867"/>
    <w:rsid w:val="000032CC"/>
    <w:rsid w:val="000036AB"/>
    <w:rsid w:val="00004A12"/>
    <w:rsid w:val="00004DBC"/>
    <w:rsid w:val="0000670D"/>
    <w:rsid w:val="00006CAA"/>
    <w:rsid w:val="00006E0C"/>
    <w:rsid w:val="000102F4"/>
    <w:rsid w:val="000114E6"/>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17F6C"/>
    <w:rsid w:val="0002014E"/>
    <w:rsid w:val="0002046B"/>
    <w:rsid w:val="0002071F"/>
    <w:rsid w:val="0002086C"/>
    <w:rsid w:val="000209FA"/>
    <w:rsid w:val="00020BFC"/>
    <w:rsid w:val="00023688"/>
    <w:rsid w:val="00023923"/>
    <w:rsid w:val="00024187"/>
    <w:rsid w:val="000242B3"/>
    <w:rsid w:val="00025954"/>
    <w:rsid w:val="000274C8"/>
    <w:rsid w:val="00027831"/>
    <w:rsid w:val="0003079A"/>
    <w:rsid w:val="000311B8"/>
    <w:rsid w:val="00031C73"/>
    <w:rsid w:val="00031D90"/>
    <w:rsid w:val="00031DC7"/>
    <w:rsid w:val="00033664"/>
    <w:rsid w:val="00034185"/>
    <w:rsid w:val="0003481E"/>
    <w:rsid w:val="000348FB"/>
    <w:rsid w:val="000359FA"/>
    <w:rsid w:val="00035A49"/>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BA8"/>
    <w:rsid w:val="00046CCA"/>
    <w:rsid w:val="00047383"/>
    <w:rsid w:val="00047633"/>
    <w:rsid w:val="00047B14"/>
    <w:rsid w:val="00047F62"/>
    <w:rsid w:val="00050887"/>
    <w:rsid w:val="000508A7"/>
    <w:rsid w:val="00050ECE"/>
    <w:rsid w:val="000513E4"/>
    <w:rsid w:val="00051F2B"/>
    <w:rsid w:val="00052258"/>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65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3CC6"/>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5CE9"/>
    <w:rsid w:val="000860F3"/>
    <w:rsid w:val="00086275"/>
    <w:rsid w:val="00086477"/>
    <w:rsid w:val="000866FC"/>
    <w:rsid w:val="00086764"/>
    <w:rsid w:val="00086C47"/>
    <w:rsid w:val="00086D33"/>
    <w:rsid w:val="00086E6B"/>
    <w:rsid w:val="000873A9"/>
    <w:rsid w:val="00087C9E"/>
    <w:rsid w:val="000919E0"/>
    <w:rsid w:val="000919F2"/>
    <w:rsid w:val="00092721"/>
    <w:rsid w:val="0009332A"/>
    <w:rsid w:val="0009367F"/>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2F0A"/>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5C8"/>
    <w:rsid w:val="000D08BE"/>
    <w:rsid w:val="000D09D7"/>
    <w:rsid w:val="000D0D3E"/>
    <w:rsid w:val="000D24D2"/>
    <w:rsid w:val="000D2CE4"/>
    <w:rsid w:val="000D2F9B"/>
    <w:rsid w:val="000D32D3"/>
    <w:rsid w:val="000D486F"/>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E7A00"/>
    <w:rsid w:val="000E7BED"/>
    <w:rsid w:val="000F1033"/>
    <w:rsid w:val="000F1092"/>
    <w:rsid w:val="000F1399"/>
    <w:rsid w:val="000F1A38"/>
    <w:rsid w:val="000F354F"/>
    <w:rsid w:val="000F3EC6"/>
    <w:rsid w:val="000F44EF"/>
    <w:rsid w:val="000F4C3B"/>
    <w:rsid w:val="000F52D0"/>
    <w:rsid w:val="000F548F"/>
    <w:rsid w:val="000F68B1"/>
    <w:rsid w:val="000F6A2C"/>
    <w:rsid w:val="000F6D60"/>
    <w:rsid w:val="000F78AC"/>
    <w:rsid w:val="00100EEF"/>
    <w:rsid w:val="00100F64"/>
    <w:rsid w:val="001011A4"/>
    <w:rsid w:val="00101615"/>
    <w:rsid w:val="00101BBF"/>
    <w:rsid w:val="00102499"/>
    <w:rsid w:val="00103441"/>
    <w:rsid w:val="0010352F"/>
    <w:rsid w:val="001035D8"/>
    <w:rsid w:val="00103983"/>
    <w:rsid w:val="00104D79"/>
    <w:rsid w:val="00104F3B"/>
    <w:rsid w:val="00104FE8"/>
    <w:rsid w:val="00105CAE"/>
    <w:rsid w:val="00106070"/>
    <w:rsid w:val="00106600"/>
    <w:rsid w:val="00106688"/>
    <w:rsid w:val="00106CBF"/>
    <w:rsid w:val="0010759D"/>
    <w:rsid w:val="00110073"/>
    <w:rsid w:val="001109E9"/>
    <w:rsid w:val="001115DF"/>
    <w:rsid w:val="001116F2"/>
    <w:rsid w:val="0011279B"/>
    <w:rsid w:val="0011388E"/>
    <w:rsid w:val="0011419C"/>
    <w:rsid w:val="00114278"/>
    <w:rsid w:val="00114506"/>
    <w:rsid w:val="0011498F"/>
    <w:rsid w:val="00114BDE"/>
    <w:rsid w:val="0011589E"/>
    <w:rsid w:val="00115939"/>
    <w:rsid w:val="00115CBA"/>
    <w:rsid w:val="0011616D"/>
    <w:rsid w:val="0011644A"/>
    <w:rsid w:val="00116710"/>
    <w:rsid w:val="00116FDC"/>
    <w:rsid w:val="00117B2C"/>
    <w:rsid w:val="00117C81"/>
    <w:rsid w:val="0012080C"/>
    <w:rsid w:val="00121A23"/>
    <w:rsid w:val="00122627"/>
    <w:rsid w:val="00122D01"/>
    <w:rsid w:val="00122DDA"/>
    <w:rsid w:val="0012306B"/>
    <w:rsid w:val="00123216"/>
    <w:rsid w:val="00123AA8"/>
    <w:rsid w:val="00123B7A"/>
    <w:rsid w:val="00123C47"/>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2FAB"/>
    <w:rsid w:val="001330E6"/>
    <w:rsid w:val="00133B79"/>
    <w:rsid w:val="00133E29"/>
    <w:rsid w:val="00133FF8"/>
    <w:rsid w:val="00134366"/>
    <w:rsid w:val="00134B59"/>
    <w:rsid w:val="00134B6C"/>
    <w:rsid w:val="0013525C"/>
    <w:rsid w:val="00135BE4"/>
    <w:rsid w:val="001361D4"/>
    <w:rsid w:val="0013795F"/>
    <w:rsid w:val="00137F1A"/>
    <w:rsid w:val="00140452"/>
    <w:rsid w:val="00140D68"/>
    <w:rsid w:val="00140F7E"/>
    <w:rsid w:val="001413BF"/>
    <w:rsid w:val="0014186B"/>
    <w:rsid w:val="001424D1"/>
    <w:rsid w:val="0014313D"/>
    <w:rsid w:val="0014336A"/>
    <w:rsid w:val="001433BB"/>
    <w:rsid w:val="0014409B"/>
    <w:rsid w:val="001449F6"/>
    <w:rsid w:val="00144CFF"/>
    <w:rsid w:val="0014501A"/>
    <w:rsid w:val="00145299"/>
    <w:rsid w:val="00145766"/>
    <w:rsid w:val="00145813"/>
    <w:rsid w:val="00146580"/>
    <w:rsid w:val="001467E2"/>
    <w:rsid w:val="00146BBB"/>
    <w:rsid w:val="00146C84"/>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3C3"/>
    <w:rsid w:val="00156915"/>
    <w:rsid w:val="00156A0D"/>
    <w:rsid w:val="001570D8"/>
    <w:rsid w:val="001579A3"/>
    <w:rsid w:val="00157AF2"/>
    <w:rsid w:val="00157F91"/>
    <w:rsid w:val="00160198"/>
    <w:rsid w:val="001608FA"/>
    <w:rsid w:val="00160D9D"/>
    <w:rsid w:val="00160EE3"/>
    <w:rsid w:val="0016130B"/>
    <w:rsid w:val="00161D48"/>
    <w:rsid w:val="0016204A"/>
    <w:rsid w:val="00162C61"/>
    <w:rsid w:val="00163426"/>
    <w:rsid w:val="001639AC"/>
    <w:rsid w:val="00163CF0"/>
    <w:rsid w:val="001641DF"/>
    <w:rsid w:val="001646E1"/>
    <w:rsid w:val="00165258"/>
    <w:rsid w:val="001654D4"/>
    <w:rsid w:val="001655C9"/>
    <w:rsid w:val="00165F50"/>
    <w:rsid w:val="00166C9A"/>
    <w:rsid w:val="00166E76"/>
    <w:rsid w:val="00167E9E"/>
    <w:rsid w:val="001701DB"/>
    <w:rsid w:val="0017040A"/>
    <w:rsid w:val="00171465"/>
    <w:rsid w:val="0017154A"/>
    <w:rsid w:val="00171B55"/>
    <w:rsid w:val="0017222D"/>
    <w:rsid w:val="00172320"/>
    <w:rsid w:val="00173315"/>
    <w:rsid w:val="001743D0"/>
    <w:rsid w:val="00174632"/>
    <w:rsid w:val="00174C6E"/>
    <w:rsid w:val="001766FA"/>
    <w:rsid w:val="001768CA"/>
    <w:rsid w:val="00176D35"/>
    <w:rsid w:val="00177FCE"/>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42F"/>
    <w:rsid w:val="00186F6D"/>
    <w:rsid w:val="00187190"/>
    <w:rsid w:val="00187637"/>
    <w:rsid w:val="00187BF5"/>
    <w:rsid w:val="00187C88"/>
    <w:rsid w:val="00187FB7"/>
    <w:rsid w:val="001909A5"/>
    <w:rsid w:val="00190E2F"/>
    <w:rsid w:val="00191364"/>
    <w:rsid w:val="00191996"/>
    <w:rsid w:val="00192A0D"/>
    <w:rsid w:val="00193975"/>
    <w:rsid w:val="00193D5D"/>
    <w:rsid w:val="00193E89"/>
    <w:rsid w:val="00194375"/>
    <w:rsid w:val="00194509"/>
    <w:rsid w:val="0019474B"/>
    <w:rsid w:val="001951A5"/>
    <w:rsid w:val="001951E3"/>
    <w:rsid w:val="0019647D"/>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72"/>
    <w:rsid w:val="001B1DCD"/>
    <w:rsid w:val="001B1E7E"/>
    <w:rsid w:val="001B25DC"/>
    <w:rsid w:val="001B2609"/>
    <w:rsid w:val="001B3642"/>
    <w:rsid w:val="001B3AD1"/>
    <w:rsid w:val="001B4381"/>
    <w:rsid w:val="001B459B"/>
    <w:rsid w:val="001B49BB"/>
    <w:rsid w:val="001B5670"/>
    <w:rsid w:val="001B5D49"/>
    <w:rsid w:val="001B62EB"/>
    <w:rsid w:val="001B660C"/>
    <w:rsid w:val="001B67E8"/>
    <w:rsid w:val="001B6D51"/>
    <w:rsid w:val="001B7425"/>
    <w:rsid w:val="001B773D"/>
    <w:rsid w:val="001B7E93"/>
    <w:rsid w:val="001B7F08"/>
    <w:rsid w:val="001C0DB6"/>
    <w:rsid w:val="001C125A"/>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5E55"/>
    <w:rsid w:val="001C6335"/>
    <w:rsid w:val="001C6693"/>
    <w:rsid w:val="001C71AD"/>
    <w:rsid w:val="001C7583"/>
    <w:rsid w:val="001C7E66"/>
    <w:rsid w:val="001D3344"/>
    <w:rsid w:val="001D37C5"/>
    <w:rsid w:val="001D3A0E"/>
    <w:rsid w:val="001D3CBA"/>
    <w:rsid w:val="001D40FA"/>
    <w:rsid w:val="001D424D"/>
    <w:rsid w:val="001D462E"/>
    <w:rsid w:val="001D4F1E"/>
    <w:rsid w:val="001D5752"/>
    <w:rsid w:val="001D5DC6"/>
    <w:rsid w:val="001D5DDF"/>
    <w:rsid w:val="001D5FC3"/>
    <w:rsid w:val="001D67B5"/>
    <w:rsid w:val="001D72E3"/>
    <w:rsid w:val="001D7C8C"/>
    <w:rsid w:val="001DB5A5"/>
    <w:rsid w:val="001E0004"/>
    <w:rsid w:val="001E2E3F"/>
    <w:rsid w:val="001E366A"/>
    <w:rsid w:val="001E3752"/>
    <w:rsid w:val="001E3EB6"/>
    <w:rsid w:val="001E44E6"/>
    <w:rsid w:val="001E4B73"/>
    <w:rsid w:val="001E5EF8"/>
    <w:rsid w:val="001E6441"/>
    <w:rsid w:val="001E64CD"/>
    <w:rsid w:val="001E6ED8"/>
    <w:rsid w:val="001E759C"/>
    <w:rsid w:val="001E77A7"/>
    <w:rsid w:val="001E78FB"/>
    <w:rsid w:val="001F0320"/>
    <w:rsid w:val="001F166F"/>
    <w:rsid w:val="001F202A"/>
    <w:rsid w:val="001F2D92"/>
    <w:rsid w:val="001F3CE8"/>
    <w:rsid w:val="001F4725"/>
    <w:rsid w:val="001F5EC7"/>
    <w:rsid w:val="001F62C2"/>
    <w:rsid w:val="001F6AF5"/>
    <w:rsid w:val="001F6BB8"/>
    <w:rsid w:val="001F6CDF"/>
    <w:rsid w:val="001F73AA"/>
    <w:rsid w:val="001F7842"/>
    <w:rsid w:val="001F7D2C"/>
    <w:rsid w:val="001F7D53"/>
    <w:rsid w:val="00200202"/>
    <w:rsid w:val="002009F6"/>
    <w:rsid w:val="00200A3B"/>
    <w:rsid w:val="00200A5D"/>
    <w:rsid w:val="00201332"/>
    <w:rsid w:val="002021D1"/>
    <w:rsid w:val="002034B0"/>
    <w:rsid w:val="0020350F"/>
    <w:rsid w:val="002037BF"/>
    <w:rsid w:val="0020395A"/>
    <w:rsid w:val="0020398B"/>
    <w:rsid w:val="00203B4E"/>
    <w:rsid w:val="00203C16"/>
    <w:rsid w:val="00204C5E"/>
    <w:rsid w:val="0020529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6AE8"/>
    <w:rsid w:val="00227987"/>
    <w:rsid w:val="0022942A"/>
    <w:rsid w:val="0023026F"/>
    <w:rsid w:val="00230463"/>
    <w:rsid w:val="00231399"/>
    <w:rsid w:val="00231BBA"/>
    <w:rsid w:val="00231D0B"/>
    <w:rsid w:val="00231FE7"/>
    <w:rsid w:val="0023270B"/>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5DA7"/>
    <w:rsid w:val="00247CC1"/>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4F3"/>
    <w:rsid w:val="0028379A"/>
    <w:rsid w:val="00284323"/>
    <w:rsid w:val="002852BB"/>
    <w:rsid w:val="0028663D"/>
    <w:rsid w:val="00287742"/>
    <w:rsid w:val="00287CFC"/>
    <w:rsid w:val="0029049B"/>
    <w:rsid w:val="00290623"/>
    <w:rsid w:val="0029069A"/>
    <w:rsid w:val="002907AA"/>
    <w:rsid w:val="0029101B"/>
    <w:rsid w:val="00291D4D"/>
    <w:rsid w:val="00291E75"/>
    <w:rsid w:val="00292335"/>
    <w:rsid w:val="00292B14"/>
    <w:rsid w:val="00292C80"/>
    <w:rsid w:val="00293250"/>
    <w:rsid w:val="00293AB5"/>
    <w:rsid w:val="00293B00"/>
    <w:rsid w:val="00294DA1"/>
    <w:rsid w:val="00295D1B"/>
    <w:rsid w:val="002963FB"/>
    <w:rsid w:val="00296AC1"/>
    <w:rsid w:val="00297842"/>
    <w:rsid w:val="0029B66C"/>
    <w:rsid w:val="002A0CA9"/>
    <w:rsid w:val="002A1D45"/>
    <w:rsid w:val="002A2FF3"/>
    <w:rsid w:val="002A3517"/>
    <w:rsid w:val="002A39E7"/>
    <w:rsid w:val="002A40B2"/>
    <w:rsid w:val="002A46A8"/>
    <w:rsid w:val="002A5CAE"/>
    <w:rsid w:val="002A626C"/>
    <w:rsid w:val="002A67FC"/>
    <w:rsid w:val="002A6855"/>
    <w:rsid w:val="002A6DE6"/>
    <w:rsid w:val="002A79B2"/>
    <w:rsid w:val="002A7A44"/>
    <w:rsid w:val="002A7C3F"/>
    <w:rsid w:val="002B01BC"/>
    <w:rsid w:val="002B1189"/>
    <w:rsid w:val="002B19C1"/>
    <w:rsid w:val="002B19DF"/>
    <w:rsid w:val="002B1C06"/>
    <w:rsid w:val="002B1E60"/>
    <w:rsid w:val="002B214E"/>
    <w:rsid w:val="002B25A6"/>
    <w:rsid w:val="002B2ACB"/>
    <w:rsid w:val="002B3E4A"/>
    <w:rsid w:val="002B457A"/>
    <w:rsid w:val="002B493B"/>
    <w:rsid w:val="002B61AC"/>
    <w:rsid w:val="002B62AF"/>
    <w:rsid w:val="002B71FD"/>
    <w:rsid w:val="002C0074"/>
    <w:rsid w:val="002C07A8"/>
    <w:rsid w:val="002C0B23"/>
    <w:rsid w:val="002C15A5"/>
    <w:rsid w:val="002C20CE"/>
    <w:rsid w:val="002C23DF"/>
    <w:rsid w:val="002C2BA3"/>
    <w:rsid w:val="002C2BE7"/>
    <w:rsid w:val="002C2DDF"/>
    <w:rsid w:val="002C30F1"/>
    <w:rsid w:val="002C344D"/>
    <w:rsid w:val="002C3650"/>
    <w:rsid w:val="002C3EAF"/>
    <w:rsid w:val="002C4C84"/>
    <w:rsid w:val="002C58E1"/>
    <w:rsid w:val="002C5D79"/>
    <w:rsid w:val="002C5FB3"/>
    <w:rsid w:val="002C61C3"/>
    <w:rsid w:val="002C6923"/>
    <w:rsid w:val="002C6B4E"/>
    <w:rsid w:val="002C6CFD"/>
    <w:rsid w:val="002C71E5"/>
    <w:rsid w:val="002C7554"/>
    <w:rsid w:val="002C79D1"/>
    <w:rsid w:val="002C7D15"/>
    <w:rsid w:val="002D0157"/>
    <w:rsid w:val="002D0170"/>
    <w:rsid w:val="002D0351"/>
    <w:rsid w:val="002D03BC"/>
    <w:rsid w:val="002D05E6"/>
    <w:rsid w:val="002D0A62"/>
    <w:rsid w:val="002D1EEA"/>
    <w:rsid w:val="002D2797"/>
    <w:rsid w:val="002D2B99"/>
    <w:rsid w:val="002D2C2F"/>
    <w:rsid w:val="002D32CC"/>
    <w:rsid w:val="002D3478"/>
    <w:rsid w:val="002D3EA4"/>
    <w:rsid w:val="002D4196"/>
    <w:rsid w:val="002D43CE"/>
    <w:rsid w:val="002D486E"/>
    <w:rsid w:val="002D48C6"/>
    <w:rsid w:val="002D4C3D"/>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3E82"/>
    <w:rsid w:val="002E4C96"/>
    <w:rsid w:val="002E4D52"/>
    <w:rsid w:val="002E6DCA"/>
    <w:rsid w:val="002E71D5"/>
    <w:rsid w:val="002E75F9"/>
    <w:rsid w:val="002F0AE6"/>
    <w:rsid w:val="002F1737"/>
    <w:rsid w:val="002F2161"/>
    <w:rsid w:val="002F24FD"/>
    <w:rsid w:val="002F2909"/>
    <w:rsid w:val="002F2CF5"/>
    <w:rsid w:val="002F47DB"/>
    <w:rsid w:val="002F4977"/>
    <w:rsid w:val="002F4C5F"/>
    <w:rsid w:val="002F5481"/>
    <w:rsid w:val="002F55F2"/>
    <w:rsid w:val="002F5DAB"/>
    <w:rsid w:val="002F6C46"/>
    <w:rsid w:val="002F6E58"/>
    <w:rsid w:val="00300435"/>
    <w:rsid w:val="00300454"/>
    <w:rsid w:val="00300864"/>
    <w:rsid w:val="00300A2C"/>
    <w:rsid w:val="00300BAD"/>
    <w:rsid w:val="00302FD5"/>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08A"/>
    <w:rsid w:val="003226CC"/>
    <w:rsid w:val="00322893"/>
    <w:rsid w:val="003229E2"/>
    <w:rsid w:val="00322CED"/>
    <w:rsid w:val="00323739"/>
    <w:rsid w:val="00323BF7"/>
    <w:rsid w:val="00323E34"/>
    <w:rsid w:val="00323F10"/>
    <w:rsid w:val="0032417A"/>
    <w:rsid w:val="00324196"/>
    <w:rsid w:val="003242DE"/>
    <w:rsid w:val="0032461C"/>
    <w:rsid w:val="003247BF"/>
    <w:rsid w:val="00324D97"/>
    <w:rsid w:val="00325094"/>
    <w:rsid w:val="00325688"/>
    <w:rsid w:val="00325EA1"/>
    <w:rsid w:val="00325EC6"/>
    <w:rsid w:val="00326066"/>
    <w:rsid w:val="00326DCF"/>
    <w:rsid w:val="003276F4"/>
    <w:rsid w:val="00327C6F"/>
    <w:rsid w:val="00330368"/>
    <w:rsid w:val="00330711"/>
    <w:rsid w:val="00330BEE"/>
    <w:rsid w:val="00330F68"/>
    <w:rsid w:val="00331F31"/>
    <w:rsid w:val="00332073"/>
    <w:rsid w:val="003324A4"/>
    <w:rsid w:val="00333B9F"/>
    <w:rsid w:val="00334543"/>
    <w:rsid w:val="00334729"/>
    <w:rsid w:val="00334CDF"/>
    <w:rsid w:val="00335044"/>
    <w:rsid w:val="0033533B"/>
    <w:rsid w:val="0033695A"/>
    <w:rsid w:val="00336D17"/>
    <w:rsid w:val="003370F2"/>
    <w:rsid w:val="00337163"/>
    <w:rsid w:val="0033722D"/>
    <w:rsid w:val="003403D6"/>
    <w:rsid w:val="003408A3"/>
    <w:rsid w:val="00340CC0"/>
    <w:rsid w:val="00340E1F"/>
    <w:rsid w:val="0034155B"/>
    <w:rsid w:val="00341A48"/>
    <w:rsid w:val="00341D1C"/>
    <w:rsid w:val="003422FC"/>
    <w:rsid w:val="00346BAE"/>
    <w:rsid w:val="00346BE3"/>
    <w:rsid w:val="0034709D"/>
    <w:rsid w:val="00347163"/>
    <w:rsid w:val="00347187"/>
    <w:rsid w:val="00347221"/>
    <w:rsid w:val="003475DA"/>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173"/>
    <w:rsid w:val="0035648E"/>
    <w:rsid w:val="00356831"/>
    <w:rsid w:val="00360B58"/>
    <w:rsid w:val="00360D1D"/>
    <w:rsid w:val="00361870"/>
    <w:rsid w:val="003641B1"/>
    <w:rsid w:val="00364379"/>
    <w:rsid w:val="003648B2"/>
    <w:rsid w:val="003649BF"/>
    <w:rsid w:val="00364C5F"/>
    <w:rsid w:val="00364C9D"/>
    <w:rsid w:val="00365DD9"/>
    <w:rsid w:val="003662E2"/>
    <w:rsid w:val="00367657"/>
    <w:rsid w:val="003679F7"/>
    <w:rsid w:val="00370E29"/>
    <w:rsid w:val="00372064"/>
    <w:rsid w:val="003736CE"/>
    <w:rsid w:val="00374A2C"/>
    <w:rsid w:val="00374BAE"/>
    <w:rsid w:val="00374E29"/>
    <w:rsid w:val="00375C7A"/>
    <w:rsid w:val="00376EEB"/>
    <w:rsid w:val="00376F12"/>
    <w:rsid w:val="003772EC"/>
    <w:rsid w:val="003774DE"/>
    <w:rsid w:val="00377B8D"/>
    <w:rsid w:val="00377D48"/>
    <w:rsid w:val="00377F9A"/>
    <w:rsid w:val="00380527"/>
    <w:rsid w:val="00381991"/>
    <w:rsid w:val="00382042"/>
    <w:rsid w:val="00382B87"/>
    <w:rsid w:val="003836C5"/>
    <w:rsid w:val="00383FE0"/>
    <w:rsid w:val="003842D1"/>
    <w:rsid w:val="00384732"/>
    <w:rsid w:val="00384B0B"/>
    <w:rsid w:val="00384D8F"/>
    <w:rsid w:val="003853D7"/>
    <w:rsid w:val="00385C38"/>
    <w:rsid w:val="0038784D"/>
    <w:rsid w:val="00387EED"/>
    <w:rsid w:val="00390688"/>
    <w:rsid w:val="00391DAB"/>
    <w:rsid w:val="00392ABB"/>
    <w:rsid w:val="00392BAC"/>
    <w:rsid w:val="00393993"/>
    <w:rsid w:val="0039471A"/>
    <w:rsid w:val="003954FA"/>
    <w:rsid w:val="00395B5A"/>
    <w:rsid w:val="00395BD3"/>
    <w:rsid w:val="00396DBE"/>
    <w:rsid w:val="0039723E"/>
    <w:rsid w:val="0039761D"/>
    <w:rsid w:val="00397923"/>
    <w:rsid w:val="003A0153"/>
    <w:rsid w:val="003A058D"/>
    <w:rsid w:val="003A06CF"/>
    <w:rsid w:val="003A0C9F"/>
    <w:rsid w:val="003A1174"/>
    <w:rsid w:val="003A13C3"/>
    <w:rsid w:val="003A2015"/>
    <w:rsid w:val="003A22D6"/>
    <w:rsid w:val="003A2ABE"/>
    <w:rsid w:val="003A370C"/>
    <w:rsid w:val="003A3A07"/>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2F12"/>
    <w:rsid w:val="003C370D"/>
    <w:rsid w:val="003C39B6"/>
    <w:rsid w:val="003C47C5"/>
    <w:rsid w:val="003C48E6"/>
    <w:rsid w:val="003C51C3"/>
    <w:rsid w:val="003C530B"/>
    <w:rsid w:val="003C5412"/>
    <w:rsid w:val="003C701E"/>
    <w:rsid w:val="003C70B6"/>
    <w:rsid w:val="003C7692"/>
    <w:rsid w:val="003C7E3A"/>
    <w:rsid w:val="003C7FA1"/>
    <w:rsid w:val="003D095F"/>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61"/>
    <w:rsid w:val="003E2D77"/>
    <w:rsid w:val="003E378E"/>
    <w:rsid w:val="003E3F8E"/>
    <w:rsid w:val="003E40F8"/>
    <w:rsid w:val="003E5AAE"/>
    <w:rsid w:val="003E5AB1"/>
    <w:rsid w:val="003E5D2B"/>
    <w:rsid w:val="003E5EBF"/>
    <w:rsid w:val="003E609D"/>
    <w:rsid w:val="003E61B2"/>
    <w:rsid w:val="003E631D"/>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5D84"/>
    <w:rsid w:val="003F65F9"/>
    <w:rsid w:val="003F6864"/>
    <w:rsid w:val="003F6BD5"/>
    <w:rsid w:val="003F711D"/>
    <w:rsid w:val="003F763E"/>
    <w:rsid w:val="003F7E81"/>
    <w:rsid w:val="00400AEA"/>
    <w:rsid w:val="00400BB9"/>
    <w:rsid w:val="00400F08"/>
    <w:rsid w:val="00401328"/>
    <w:rsid w:val="00401D33"/>
    <w:rsid w:val="00402AD7"/>
    <w:rsid w:val="004034EC"/>
    <w:rsid w:val="004037CA"/>
    <w:rsid w:val="004053EC"/>
    <w:rsid w:val="00405F7A"/>
    <w:rsid w:val="004060C1"/>
    <w:rsid w:val="0040613F"/>
    <w:rsid w:val="00406958"/>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7A"/>
    <w:rsid w:val="004206C6"/>
    <w:rsid w:val="00422371"/>
    <w:rsid w:val="004224F5"/>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67"/>
    <w:rsid w:val="00433DC4"/>
    <w:rsid w:val="00433DF2"/>
    <w:rsid w:val="00433E54"/>
    <w:rsid w:val="00433F55"/>
    <w:rsid w:val="004344BE"/>
    <w:rsid w:val="004350F2"/>
    <w:rsid w:val="0043548E"/>
    <w:rsid w:val="00435EFB"/>
    <w:rsid w:val="00436B95"/>
    <w:rsid w:val="00436C6F"/>
    <w:rsid w:val="00436F6B"/>
    <w:rsid w:val="004413E9"/>
    <w:rsid w:val="00442077"/>
    <w:rsid w:val="004425D4"/>
    <w:rsid w:val="004433B0"/>
    <w:rsid w:val="004434F1"/>
    <w:rsid w:val="004436E2"/>
    <w:rsid w:val="00444028"/>
    <w:rsid w:val="00444A20"/>
    <w:rsid w:val="00444BE6"/>
    <w:rsid w:val="00444DCB"/>
    <w:rsid w:val="00445052"/>
    <w:rsid w:val="00445249"/>
    <w:rsid w:val="004455A7"/>
    <w:rsid w:val="004468D8"/>
    <w:rsid w:val="0045063F"/>
    <w:rsid w:val="004508D8"/>
    <w:rsid w:val="0045121E"/>
    <w:rsid w:val="004512D8"/>
    <w:rsid w:val="00452AF4"/>
    <w:rsid w:val="00452B0E"/>
    <w:rsid w:val="00453988"/>
    <w:rsid w:val="0045530E"/>
    <w:rsid w:val="004556D2"/>
    <w:rsid w:val="00455A5E"/>
    <w:rsid w:val="00455B94"/>
    <w:rsid w:val="00457019"/>
    <w:rsid w:val="00457050"/>
    <w:rsid w:val="004570C9"/>
    <w:rsid w:val="00461AFA"/>
    <w:rsid w:val="00461C11"/>
    <w:rsid w:val="00463ACF"/>
    <w:rsid w:val="00463D6B"/>
    <w:rsid w:val="00464206"/>
    <w:rsid w:val="0046448F"/>
    <w:rsid w:val="004656AA"/>
    <w:rsid w:val="00466881"/>
    <w:rsid w:val="00467945"/>
    <w:rsid w:val="00470867"/>
    <w:rsid w:val="00471540"/>
    <w:rsid w:val="00471D78"/>
    <w:rsid w:val="0047215C"/>
    <w:rsid w:val="0047230D"/>
    <w:rsid w:val="004739B5"/>
    <w:rsid w:val="004745EB"/>
    <w:rsid w:val="004750C4"/>
    <w:rsid w:val="00475476"/>
    <w:rsid w:val="0047590C"/>
    <w:rsid w:val="0047625A"/>
    <w:rsid w:val="004763A0"/>
    <w:rsid w:val="00477E08"/>
    <w:rsid w:val="00480316"/>
    <w:rsid w:val="00480651"/>
    <w:rsid w:val="004807A9"/>
    <w:rsid w:val="004809A3"/>
    <w:rsid w:val="004809D4"/>
    <w:rsid w:val="00480C12"/>
    <w:rsid w:val="0048184C"/>
    <w:rsid w:val="00481E98"/>
    <w:rsid w:val="0048299E"/>
    <w:rsid w:val="00482F11"/>
    <w:rsid w:val="0048331B"/>
    <w:rsid w:val="00483323"/>
    <w:rsid w:val="004845C4"/>
    <w:rsid w:val="004847B1"/>
    <w:rsid w:val="00484A6E"/>
    <w:rsid w:val="00485698"/>
    <w:rsid w:val="00485A0C"/>
    <w:rsid w:val="00486346"/>
    <w:rsid w:val="00486B74"/>
    <w:rsid w:val="00487861"/>
    <w:rsid w:val="00487E22"/>
    <w:rsid w:val="00487F88"/>
    <w:rsid w:val="004901D7"/>
    <w:rsid w:val="0049076A"/>
    <w:rsid w:val="004909EE"/>
    <w:rsid w:val="00490C17"/>
    <w:rsid w:val="00491585"/>
    <w:rsid w:val="00491F55"/>
    <w:rsid w:val="004930F9"/>
    <w:rsid w:val="00493349"/>
    <w:rsid w:val="00493420"/>
    <w:rsid w:val="004937DD"/>
    <w:rsid w:val="00493906"/>
    <w:rsid w:val="00493A52"/>
    <w:rsid w:val="00493A9F"/>
    <w:rsid w:val="00493F4C"/>
    <w:rsid w:val="00494BA1"/>
    <w:rsid w:val="004950EE"/>
    <w:rsid w:val="004954D6"/>
    <w:rsid w:val="0049604A"/>
    <w:rsid w:val="00496323"/>
    <w:rsid w:val="004969D4"/>
    <w:rsid w:val="004975BE"/>
    <w:rsid w:val="00497C51"/>
    <w:rsid w:val="004A045E"/>
    <w:rsid w:val="004A166C"/>
    <w:rsid w:val="004A17F7"/>
    <w:rsid w:val="004A1D86"/>
    <w:rsid w:val="004A2B40"/>
    <w:rsid w:val="004A37F7"/>
    <w:rsid w:val="004A41F5"/>
    <w:rsid w:val="004A5506"/>
    <w:rsid w:val="004A5999"/>
    <w:rsid w:val="004A5E2E"/>
    <w:rsid w:val="004A6419"/>
    <w:rsid w:val="004A667A"/>
    <w:rsid w:val="004A6BD8"/>
    <w:rsid w:val="004A6F0D"/>
    <w:rsid w:val="004A73B5"/>
    <w:rsid w:val="004A7AEE"/>
    <w:rsid w:val="004A7C39"/>
    <w:rsid w:val="004B0B7F"/>
    <w:rsid w:val="004B1248"/>
    <w:rsid w:val="004B18C5"/>
    <w:rsid w:val="004B237A"/>
    <w:rsid w:val="004B2D77"/>
    <w:rsid w:val="004B2DD4"/>
    <w:rsid w:val="004B39EE"/>
    <w:rsid w:val="004B4576"/>
    <w:rsid w:val="004B5187"/>
    <w:rsid w:val="004B58E7"/>
    <w:rsid w:val="004B6378"/>
    <w:rsid w:val="004B6B51"/>
    <w:rsid w:val="004B70A2"/>
    <w:rsid w:val="004B72D9"/>
    <w:rsid w:val="004B7A73"/>
    <w:rsid w:val="004B7E0B"/>
    <w:rsid w:val="004C0B43"/>
    <w:rsid w:val="004C0FA2"/>
    <w:rsid w:val="004C1A44"/>
    <w:rsid w:val="004C1FBA"/>
    <w:rsid w:val="004C2106"/>
    <w:rsid w:val="004C30D2"/>
    <w:rsid w:val="004C31F5"/>
    <w:rsid w:val="004C38D3"/>
    <w:rsid w:val="004C4892"/>
    <w:rsid w:val="004C5059"/>
    <w:rsid w:val="004C5073"/>
    <w:rsid w:val="004C51FE"/>
    <w:rsid w:val="004C6127"/>
    <w:rsid w:val="004C66C0"/>
    <w:rsid w:val="004C6762"/>
    <w:rsid w:val="004C71F7"/>
    <w:rsid w:val="004C7D4E"/>
    <w:rsid w:val="004C7E74"/>
    <w:rsid w:val="004D0453"/>
    <w:rsid w:val="004D055D"/>
    <w:rsid w:val="004D09CE"/>
    <w:rsid w:val="004D1297"/>
    <w:rsid w:val="004D229C"/>
    <w:rsid w:val="004D23A0"/>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32CD"/>
    <w:rsid w:val="004E3E11"/>
    <w:rsid w:val="004E4BCE"/>
    <w:rsid w:val="004E4C3A"/>
    <w:rsid w:val="004E5B38"/>
    <w:rsid w:val="004E5B6A"/>
    <w:rsid w:val="004E5C5E"/>
    <w:rsid w:val="004E62D7"/>
    <w:rsid w:val="004E64B2"/>
    <w:rsid w:val="004E71D4"/>
    <w:rsid w:val="004E734A"/>
    <w:rsid w:val="004E7378"/>
    <w:rsid w:val="004E73A9"/>
    <w:rsid w:val="004E7A56"/>
    <w:rsid w:val="004F06E8"/>
    <w:rsid w:val="004F0C27"/>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13F"/>
    <w:rsid w:val="0050425E"/>
    <w:rsid w:val="00504D92"/>
    <w:rsid w:val="00505339"/>
    <w:rsid w:val="00505684"/>
    <w:rsid w:val="0050616A"/>
    <w:rsid w:val="00506A90"/>
    <w:rsid w:val="00506B1C"/>
    <w:rsid w:val="00507DEB"/>
    <w:rsid w:val="00510573"/>
    <w:rsid w:val="00511B2F"/>
    <w:rsid w:val="00511D22"/>
    <w:rsid w:val="0051220F"/>
    <w:rsid w:val="005128EA"/>
    <w:rsid w:val="00512A6C"/>
    <w:rsid w:val="00512AF1"/>
    <w:rsid w:val="00513231"/>
    <w:rsid w:val="005136D5"/>
    <w:rsid w:val="0051398E"/>
    <w:rsid w:val="005145C4"/>
    <w:rsid w:val="00514815"/>
    <w:rsid w:val="00514BC5"/>
    <w:rsid w:val="00514DEF"/>
    <w:rsid w:val="00515CB4"/>
    <w:rsid w:val="00516169"/>
    <w:rsid w:val="00516479"/>
    <w:rsid w:val="005169A1"/>
    <w:rsid w:val="0051763E"/>
    <w:rsid w:val="005178C0"/>
    <w:rsid w:val="00521580"/>
    <w:rsid w:val="0052202F"/>
    <w:rsid w:val="00522212"/>
    <w:rsid w:val="005224A3"/>
    <w:rsid w:val="005227F5"/>
    <w:rsid w:val="005233BF"/>
    <w:rsid w:val="00523FF8"/>
    <w:rsid w:val="00524781"/>
    <w:rsid w:val="00524B95"/>
    <w:rsid w:val="005252E8"/>
    <w:rsid w:val="005257C8"/>
    <w:rsid w:val="0052580E"/>
    <w:rsid w:val="0052592F"/>
    <w:rsid w:val="00525EC0"/>
    <w:rsid w:val="00526770"/>
    <w:rsid w:val="00526C8B"/>
    <w:rsid w:val="00527039"/>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6DCB"/>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3A01"/>
    <w:rsid w:val="0054429A"/>
    <w:rsid w:val="005448C3"/>
    <w:rsid w:val="00545AFD"/>
    <w:rsid w:val="005464D7"/>
    <w:rsid w:val="005464DE"/>
    <w:rsid w:val="00546792"/>
    <w:rsid w:val="005471F0"/>
    <w:rsid w:val="005475C3"/>
    <w:rsid w:val="0054765A"/>
    <w:rsid w:val="00547F3A"/>
    <w:rsid w:val="00550CEC"/>
    <w:rsid w:val="005513FF"/>
    <w:rsid w:val="00552814"/>
    <w:rsid w:val="005564D1"/>
    <w:rsid w:val="00556546"/>
    <w:rsid w:val="005567C6"/>
    <w:rsid w:val="00556886"/>
    <w:rsid w:val="005579F4"/>
    <w:rsid w:val="005602BA"/>
    <w:rsid w:val="00561611"/>
    <w:rsid w:val="00561976"/>
    <w:rsid w:val="00561982"/>
    <w:rsid w:val="0056238D"/>
    <w:rsid w:val="00562747"/>
    <w:rsid w:val="005630CE"/>
    <w:rsid w:val="005631AD"/>
    <w:rsid w:val="005638B7"/>
    <w:rsid w:val="00563EEC"/>
    <w:rsid w:val="00564048"/>
    <w:rsid w:val="00564343"/>
    <w:rsid w:val="00564C80"/>
    <w:rsid w:val="00565821"/>
    <w:rsid w:val="00566446"/>
    <w:rsid w:val="005668A5"/>
    <w:rsid w:val="00566950"/>
    <w:rsid w:val="00566A3C"/>
    <w:rsid w:val="00566D65"/>
    <w:rsid w:val="00566E4A"/>
    <w:rsid w:val="00566ECA"/>
    <w:rsid w:val="00567BAE"/>
    <w:rsid w:val="00567F13"/>
    <w:rsid w:val="005701A1"/>
    <w:rsid w:val="005704AD"/>
    <w:rsid w:val="00570530"/>
    <w:rsid w:val="005706B9"/>
    <w:rsid w:val="0057222D"/>
    <w:rsid w:val="00572BD7"/>
    <w:rsid w:val="00572D52"/>
    <w:rsid w:val="0057386E"/>
    <w:rsid w:val="00573AAF"/>
    <w:rsid w:val="005748DA"/>
    <w:rsid w:val="005750AA"/>
    <w:rsid w:val="0057546E"/>
    <w:rsid w:val="0057572D"/>
    <w:rsid w:val="00575C69"/>
    <w:rsid w:val="0057753C"/>
    <w:rsid w:val="00580B60"/>
    <w:rsid w:val="00580BFE"/>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158"/>
    <w:rsid w:val="00592BA1"/>
    <w:rsid w:val="00593035"/>
    <w:rsid w:val="005935D9"/>
    <w:rsid w:val="0059427B"/>
    <w:rsid w:val="0059427E"/>
    <w:rsid w:val="00595A7D"/>
    <w:rsid w:val="00596A32"/>
    <w:rsid w:val="00596C08"/>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1C0E"/>
    <w:rsid w:val="005B29F1"/>
    <w:rsid w:val="005B36FE"/>
    <w:rsid w:val="005B3BEE"/>
    <w:rsid w:val="005B4FCB"/>
    <w:rsid w:val="005B5141"/>
    <w:rsid w:val="005B744E"/>
    <w:rsid w:val="005B7752"/>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6DDB"/>
    <w:rsid w:val="005C7075"/>
    <w:rsid w:val="005C77FF"/>
    <w:rsid w:val="005D00BB"/>
    <w:rsid w:val="005D00EE"/>
    <w:rsid w:val="005D03ED"/>
    <w:rsid w:val="005D0AEF"/>
    <w:rsid w:val="005D0C1D"/>
    <w:rsid w:val="005D132A"/>
    <w:rsid w:val="005D1F39"/>
    <w:rsid w:val="005D2330"/>
    <w:rsid w:val="005D2E21"/>
    <w:rsid w:val="005D3CBA"/>
    <w:rsid w:val="005D56DA"/>
    <w:rsid w:val="005D5ECF"/>
    <w:rsid w:val="005D603A"/>
    <w:rsid w:val="005D6174"/>
    <w:rsid w:val="005D72D8"/>
    <w:rsid w:val="005DCE63"/>
    <w:rsid w:val="005E05C3"/>
    <w:rsid w:val="005E08BC"/>
    <w:rsid w:val="005E0F9D"/>
    <w:rsid w:val="005E1505"/>
    <w:rsid w:val="005E15CA"/>
    <w:rsid w:val="005E304D"/>
    <w:rsid w:val="005E35D7"/>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14B"/>
    <w:rsid w:val="005F4BB8"/>
    <w:rsid w:val="005F4DEB"/>
    <w:rsid w:val="005F4E47"/>
    <w:rsid w:val="005F586C"/>
    <w:rsid w:val="005F5E13"/>
    <w:rsid w:val="005F5FEA"/>
    <w:rsid w:val="005F6293"/>
    <w:rsid w:val="005F6399"/>
    <w:rsid w:val="005F6458"/>
    <w:rsid w:val="005F6507"/>
    <w:rsid w:val="005F67F8"/>
    <w:rsid w:val="005F6C8A"/>
    <w:rsid w:val="005F7164"/>
    <w:rsid w:val="005F745E"/>
    <w:rsid w:val="005F74A5"/>
    <w:rsid w:val="005F7710"/>
    <w:rsid w:val="005F7989"/>
    <w:rsid w:val="005F7F7F"/>
    <w:rsid w:val="006000FF"/>
    <w:rsid w:val="00600875"/>
    <w:rsid w:val="00600A23"/>
    <w:rsid w:val="00601439"/>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5DA"/>
    <w:rsid w:val="00610B0F"/>
    <w:rsid w:val="0061141E"/>
    <w:rsid w:val="00611A3C"/>
    <w:rsid w:val="00612299"/>
    <w:rsid w:val="006125A4"/>
    <w:rsid w:val="00613541"/>
    <w:rsid w:val="00614007"/>
    <w:rsid w:val="0061542D"/>
    <w:rsid w:val="00616335"/>
    <w:rsid w:val="0061680F"/>
    <w:rsid w:val="006171D1"/>
    <w:rsid w:val="0061742D"/>
    <w:rsid w:val="006176E6"/>
    <w:rsid w:val="00617B4A"/>
    <w:rsid w:val="00620B97"/>
    <w:rsid w:val="00621745"/>
    <w:rsid w:val="00622F23"/>
    <w:rsid w:val="0062375B"/>
    <w:rsid w:val="00624C10"/>
    <w:rsid w:val="00625154"/>
    <w:rsid w:val="0062549E"/>
    <w:rsid w:val="006268E3"/>
    <w:rsid w:val="00627291"/>
    <w:rsid w:val="00627439"/>
    <w:rsid w:val="0062771A"/>
    <w:rsid w:val="00627A7D"/>
    <w:rsid w:val="0063053D"/>
    <w:rsid w:val="006310F8"/>
    <w:rsid w:val="006317F0"/>
    <w:rsid w:val="00631AE8"/>
    <w:rsid w:val="00633602"/>
    <w:rsid w:val="006339D5"/>
    <w:rsid w:val="00633B08"/>
    <w:rsid w:val="00633F01"/>
    <w:rsid w:val="0063483B"/>
    <w:rsid w:val="00634BF4"/>
    <w:rsid w:val="00635197"/>
    <w:rsid w:val="00636C18"/>
    <w:rsid w:val="00636CD0"/>
    <w:rsid w:val="00636EBF"/>
    <w:rsid w:val="00637A7D"/>
    <w:rsid w:val="00637BD4"/>
    <w:rsid w:val="00637E8A"/>
    <w:rsid w:val="00640A33"/>
    <w:rsid w:val="00640D11"/>
    <w:rsid w:val="00640E8E"/>
    <w:rsid w:val="006425A3"/>
    <w:rsid w:val="00642A55"/>
    <w:rsid w:val="00642E90"/>
    <w:rsid w:val="006434ED"/>
    <w:rsid w:val="0064391D"/>
    <w:rsid w:val="00643F3B"/>
    <w:rsid w:val="00644916"/>
    <w:rsid w:val="00644B6D"/>
    <w:rsid w:val="00644E8B"/>
    <w:rsid w:val="00645286"/>
    <w:rsid w:val="0064547F"/>
    <w:rsid w:val="00645539"/>
    <w:rsid w:val="006456DA"/>
    <w:rsid w:val="00646A30"/>
    <w:rsid w:val="00646B8A"/>
    <w:rsid w:val="0064745B"/>
    <w:rsid w:val="00647726"/>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2E26"/>
    <w:rsid w:val="006631CE"/>
    <w:rsid w:val="00663948"/>
    <w:rsid w:val="006639FF"/>
    <w:rsid w:val="00663BE8"/>
    <w:rsid w:val="00663C9C"/>
    <w:rsid w:val="0066505A"/>
    <w:rsid w:val="00665C77"/>
    <w:rsid w:val="00665F3C"/>
    <w:rsid w:val="00666540"/>
    <w:rsid w:val="00666552"/>
    <w:rsid w:val="0066708F"/>
    <w:rsid w:val="00667D48"/>
    <w:rsid w:val="00667E4C"/>
    <w:rsid w:val="006709CC"/>
    <w:rsid w:val="0067117E"/>
    <w:rsid w:val="00671A82"/>
    <w:rsid w:val="00671C63"/>
    <w:rsid w:val="00672116"/>
    <w:rsid w:val="006722C2"/>
    <w:rsid w:val="0067250E"/>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7D3"/>
    <w:rsid w:val="00690DB0"/>
    <w:rsid w:val="00690FEF"/>
    <w:rsid w:val="00691581"/>
    <w:rsid w:val="00691B6F"/>
    <w:rsid w:val="006923A0"/>
    <w:rsid w:val="00692434"/>
    <w:rsid w:val="006929F1"/>
    <w:rsid w:val="00692F7D"/>
    <w:rsid w:val="006932E5"/>
    <w:rsid w:val="00693518"/>
    <w:rsid w:val="00693A69"/>
    <w:rsid w:val="00693D42"/>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3D0E"/>
    <w:rsid w:val="006A481D"/>
    <w:rsid w:val="006A5099"/>
    <w:rsid w:val="006A5E0D"/>
    <w:rsid w:val="006A6984"/>
    <w:rsid w:val="006A6F87"/>
    <w:rsid w:val="006A70D2"/>
    <w:rsid w:val="006A7ACD"/>
    <w:rsid w:val="006B116D"/>
    <w:rsid w:val="006B1E63"/>
    <w:rsid w:val="006B2874"/>
    <w:rsid w:val="006B2C2A"/>
    <w:rsid w:val="006B2FFE"/>
    <w:rsid w:val="006B3E24"/>
    <w:rsid w:val="006B431B"/>
    <w:rsid w:val="006B48D8"/>
    <w:rsid w:val="006B497D"/>
    <w:rsid w:val="006B49B8"/>
    <w:rsid w:val="006B4B46"/>
    <w:rsid w:val="006B4E0C"/>
    <w:rsid w:val="006B5BAB"/>
    <w:rsid w:val="006B60E9"/>
    <w:rsid w:val="006B743D"/>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9E7"/>
    <w:rsid w:val="006C7C78"/>
    <w:rsid w:val="006D430C"/>
    <w:rsid w:val="006D4595"/>
    <w:rsid w:val="006D46AD"/>
    <w:rsid w:val="006D4901"/>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4AD"/>
    <w:rsid w:val="006E75AE"/>
    <w:rsid w:val="006F1542"/>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6E87"/>
    <w:rsid w:val="00707243"/>
    <w:rsid w:val="007101C9"/>
    <w:rsid w:val="007104EF"/>
    <w:rsid w:val="007107A7"/>
    <w:rsid w:val="00710A6F"/>
    <w:rsid w:val="00711B35"/>
    <w:rsid w:val="00711B40"/>
    <w:rsid w:val="007124BC"/>
    <w:rsid w:val="007124E8"/>
    <w:rsid w:val="00712B84"/>
    <w:rsid w:val="00712B8E"/>
    <w:rsid w:val="00712F1B"/>
    <w:rsid w:val="00712F96"/>
    <w:rsid w:val="00713207"/>
    <w:rsid w:val="0071320E"/>
    <w:rsid w:val="00713689"/>
    <w:rsid w:val="007136B1"/>
    <w:rsid w:val="00713994"/>
    <w:rsid w:val="00714149"/>
    <w:rsid w:val="00714653"/>
    <w:rsid w:val="0071473F"/>
    <w:rsid w:val="00714CC2"/>
    <w:rsid w:val="00715470"/>
    <w:rsid w:val="00715694"/>
    <w:rsid w:val="007160F5"/>
    <w:rsid w:val="00716229"/>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AD5"/>
    <w:rsid w:val="00724D84"/>
    <w:rsid w:val="0072513F"/>
    <w:rsid w:val="007254A7"/>
    <w:rsid w:val="00725B90"/>
    <w:rsid w:val="0072655D"/>
    <w:rsid w:val="00726AD6"/>
    <w:rsid w:val="007277EA"/>
    <w:rsid w:val="00727FCC"/>
    <w:rsid w:val="0073022F"/>
    <w:rsid w:val="00730B93"/>
    <w:rsid w:val="007313A9"/>
    <w:rsid w:val="007319B3"/>
    <w:rsid w:val="00732823"/>
    <w:rsid w:val="00733B57"/>
    <w:rsid w:val="00734ECC"/>
    <w:rsid w:val="00736410"/>
    <w:rsid w:val="0073652A"/>
    <w:rsid w:val="0073691D"/>
    <w:rsid w:val="00736964"/>
    <w:rsid w:val="00736CF4"/>
    <w:rsid w:val="00736D84"/>
    <w:rsid w:val="00736F37"/>
    <w:rsid w:val="00737361"/>
    <w:rsid w:val="00737685"/>
    <w:rsid w:val="00737EEC"/>
    <w:rsid w:val="007407E8"/>
    <w:rsid w:val="00740A3B"/>
    <w:rsid w:val="00741183"/>
    <w:rsid w:val="0074150D"/>
    <w:rsid w:val="00741828"/>
    <w:rsid w:val="00741B3E"/>
    <w:rsid w:val="007422BF"/>
    <w:rsid w:val="007425FF"/>
    <w:rsid w:val="00742836"/>
    <w:rsid w:val="00742852"/>
    <w:rsid w:val="00742AD5"/>
    <w:rsid w:val="00742DCD"/>
    <w:rsid w:val="007430CA"/>
    <w:rsid w:val="00744C0D"/>
    <w:rsid w:val="0074570D"/>
    <w:rsid w:val="00745901"/>
    <w:rsid w:val="007459BD"/>
    <w:rsid w:val="00746671"/>
    <w:rsid w:val="007516E1"/>
    <w:rsid w:val="00751A5F"/>
    <w:rsid w:val="007527A2"/>
    <w:rsid w:val="00752CD7"/>
    <w:rsid w:val="00755115"/>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5BDE"/>
    <w:rsid w:val="00766976"/>
    <w:rsid w:val="00766ECA"/>
    <w:rsid w:val="00771081"/>
    <w:rsid w:val="00771698"/>
    <w:rsid w:val="00771A2C"/>
    <w:rsid w:val="00771D56"/>
    <w:rsid w:val="007722FA"/>
    <w:rsid w:val="007730F4"/>
    <w:rsid w:val="00773B0A"/>
    <w:rsid w:val="00773C5B"/>
    <w:rsid w:val="00774201"/>
    <w:rsid w:val="007755D9"/>
    <w:rsid w:val="00775724"/>
    <w:rsid w:val="007762D3"/>
    <w:rsid w:val="007763C1"/>
    <w:rsid w:val="00776D1B"/>
    <w:rsid w:val="00777202"/>
    <w:rsid w:val="00777439"/>
    <w:rsid w:val="007774FD"/>
    <w:rsid w:val="007775C7"/>
    <w:rsid w:val="007776F4"/>
    <w:rsid w:val="00777C4F"/>
    <w:rsid w:val="00777E3B"/>
    <w:rsid w:val="00780585"/>
    <w:rsid w:val="007805A1"/>
    <w:rsid w:val="0078205C"/>
    <w:rsid w:val="0078212C"/>
    <w:rsid w:val="007822A8"/>
    <w:rsid w:val="00782FB6"/>
    <w:rsid w:val="00784779"/>
    <w:rsid w:val="00785049"/>
    <w:rsid w:val="007864AA"/>
    <w:rsid w:val="007870E1"/>
    <w:rsid w:val="00787548"/>
    <w:rsid w:val="00787640"/>
    <w:rsid w:val="00787821"/>
    <w:rsid w:val="0079023A"/>
    <w:rsid w:val="00791777"/>
    <w:rsid w:val="00791D66"/>
    <w:rsid w:val="00792431"/>
    <w:rsid w:val="00792CDF"/>
    <w:rsid w:val="00792F0F"/>
    <w:rsid w:val="007934CC"/>
    <w:rsid w:val="007935D5"/>
    <w:rsid w:val="00793FC6"/>
    <w:rsid w:val="007953DD"/>
    <w:rsid w:val="00796C31"/>
    <w:rsid w:val="0079709D"/>
    <w:rsid w:val="007A013D"/>
    <w:rsid w:val="007A1449"/>
    <w:rsid w:val="007A294C"/>
    <w:rsid w:val="007A2AC8"/>
    <w:rsid w:val="007A2CE2"/>
    <w:rsid w:val="007A33E6"/>
    <w:rsid w:val="007A3C61"/>
    <w:rsid w:val="007A3D10"/>
    <w:rsid w:val="007A3F74"/>
    <w:rsid w:val="007A4955"/>
    <w:rsid w:val="007A58CD"/>
    <w:rsid w:val="007A598F"/>
    <w:rsid w:val="007A59A5"/>
    <w:rsid w:val="007A6429"/>
    <w:rsid w:val="007A74EA"/>
    <w:rsid w:val="007A7A4F"/>
    <w:rsid w:val="007B005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95"/>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67B"/>
    <w:rsid w:val="007E1950"/>
    <w:rsid w:val="007E1994"/>
    <w:rsid w:val="007E2302"/>
    <w:rsid w:val="007E2502"/>
    <w:rsid w:val="007E2926"/>
    <w:rsid w:val="007E366A"/>
    <w:rsid w:val="007E381E"/>
    <w:rsid w:val="007E4368"/>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7F7E70"/>
    <w:rsid w:val="00800A07"/>
    <w:rsid w:val="00800FDF"/>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A30"/>
    <w:rsid w:val="00810CE4"/>
    <w:rsid w:val="008112ED"/>
    <w:rsid w:val="00811669"/>
    <w:rsid w:val="008125CA"/>
    <w:rsid w:val="00814362"/>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10F7"/>
    <w:rsid w:val="0084208B"/>
    <w:rsid w:val="008424FF"/>
    <w:rsid w:val="008429C8"/>
    <w:rsid w:val="00842C76"/>
    <w:rsid w:val="008436CE"/>
    <w:rsid w:val="00843BF7"/>
    <w:rsid w:val="00843C48"/>
    <w:rsid w:val="00844960"/>
    <w:rsid w:val="00844A85"/>
    <w:rsid w:val="00844F26"/>
    <w:rsid w:val="008450C4"/>
    <w:rsid w:val="00845969"/>
    <w:rsid w:val="00845FEA"/>
    <w:rsid w:val="0084636E"/>
    <w:rsid w:val="008472CF"/>
    <w:rsid w:val="00847980"/>
    <w:rsid w:val="00847A51"/>
    <w:rsid w:val="00847D0E"/>
    <w:rsid w:val="00850090"/>
    <w:rsid w:val="00851586"/>
    <w:rsid w:val="00851904"/>
    <w:rsid w:val="00853A8D"/>
    <w:rsid w:val="00853DA0"/>
    <w:rsid w:val="00854C7C"/>
    <w:rsid w:val="008557A3"/>
    <w:rsid w:val="00855F80"/>
    <w:rsid w:val="008568BD"/>
    <w:rsid w:val="00861059"/>
    <w:rsid w:val="008613A9"/>
    <w:rsid w:val="0086153E"/>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6724E"/>
    <w:rsid w:val="0087016A"/>
    <w:rsid w:val="008708DE"/>
    <w:rsid w:val="00871DA1"/>
    <w:rsid w:val="00871E3A"/>
    <w:rsid w:val="008726E1"/>
    <w:rsid w:val="008729E8"/>
    <w:rsid w:val="00872CBB"/>
    <w:rsid w:val="00874637"/>
    <w:rsid w:val="00874D7A"/>
    <w:rsid w:val="00874DC4"/>
    <w:rsid w:val="0087590D"/>
    <w:rsid w:val="008759E4"/>
    <w:rsid w:val="00876714"/>
    <w:rsid w:val="00876E57"/>
    <w:rsid w:val="00877A8F"/>
    <w:rsid w:val="00877BD3"/>
    <w:rsid w:val="00880218"/>
    <w:rsid w:val="00881492"/>
    <w:rsid w:val="00881900"/>
    <w:rsid w:val="00882418"/>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B7B"/>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72"/>
    <w:rsid w:val="008B70E2"/>
    <w:rsid w:val="008C04DE"/>
    <w:rsid w:val="008C0533"/>
    <w:rsid w:val="008C174C"/>
    <w:rsid w:val="008C1CE2"/>
    <w:rsid w:val="008C230B"/>
    <w:rsid w:val="008C2B3C"/>
    <w:rsid w:val="008C2EA1"/>
    <w:rsid w:val="008C3A97"/>
    <w:rsid w:val="008C40D5"/>
    <w:rsid w:val="008C4335"/>
    <w:rsid w:val="008C4856"/>
    <w:rsid w:val="008C4B1B"/>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4399"/>
    <w:rsid w:val="008E54D8"/>
    <w:rsid w:val="008E5CE2"/>
    <w:rsid w:val="008E6367"/>
    <w:rsid w:val="008E70D3"/>
    <w:rsid w:val="008E727D"/>
    <w:rsid w:val="008E7625"/>
    <w:rsid w:val="008F016E"/>
    <w:rsid w:val="008F1263"/>
    <w:rsid w:val="008F1570"/>
    <w:rsid w:val="008F212B"/>
    <w:rsid w:val="008F294A"/>
    <w:rsid w:val="008F37B2"/>
    <w:rsid w:val="008F397E"/>
    <w:rsid w:val="008F4F8B"/>
    <w:rsid w:val="008F5C0A"/>
    <w:rsid w:val="008F71C4"/>
    <w:rsid w:val="008F7994"/>
    <w:rsid w:val="008F7BCE"/>
    <w:rsid w:val="008F7C2E"/>
    <w:rsid w:val="008F7C54"/>
    <w:rsid w:val="008F9B23"/>
    <w:rsid w:val="008FCF39"/>
    <w:rsid w:val="0090024A"/>
    <w:rsid w:val="009005CB"/>
    <w:rsid w:val="009006ED"/>
    <w:rsid w:val="00901608"/>
    <w:rsid w:val="00901613"/>
    <w:rsid w:val="0090174D"/>
    <w:rsid w:val="00901942"/>
    <w:rsid w:val="00901D6C"/>
    <w:rsid w:val="00902B41"/>
    <w:rsid w:val="00903061"/>
    <w:rsid w:val="00903800"/>
    <w:rsid w:val="00904D87"/>
    <w:rsid w:val="00904FB6"/>
    <w:rsid w:val="00905300"/>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0D80"/>
    <w:rsid w:val="00921DFE"/>
    <w:rsid w:val="009224A1"/>
    <w:rsid w:val="00922743"/>
    <w:rsid w:val="00922AA3"/>
    <w:rsid w:val="009232AB"/>
    <w:rsid w:val="009237BC"/>
    <w:rsid w:val="009244CD"/>
    <w:rsid w:val="009246C8"/>
    <w:rsid w:val="009247B5"/>
    <w:rsid w:val="00924E2A"/>
    <w:rsid w:val="00925D52"/>
    <w:rsid w:val="00926620"/>
    <w:rsid w:val="00926931"/>
    <w:rsid w:val="009303C1"/>
    <w:rsid w:val="009306FD"/>
    <w:rsid w:val="00930B65"/>
    <w:rsid w:val="00930FA2"/>
    <w:rsid w:val="0093167C"/>
    <w:rsid w:val="00932542"/>
    <w:rsid w:val="00932887"/>
    <w:rsid w:val="00932923"/>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8C2"/>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1E29"/>
    <w:rsid w:val="0096299B"/>
    <w:rsid w:val="00962B0A"/>
    <w:rsid w:val="00963890"/>
    <w:rsid w:val="00964694"/>
    <w:rsid w:val="009646E6"/>
    <w:rsid w:val="00964891"/>
    <w:rsid w:val="009653C1"/>
    <w:rsid w:val="009653E4"/>
    <w:rsid w:val="009655D9"/>
    <w:rsid w:val="00965CE0"/>
    <w:rsid w:val="00966E0F"/>
    <w:rsid w:val="0096763A"/>
    <w:rsid w:val="00967B4B"/>
    <w:rsid w:val="00971193"/>
    <w:rsid w:val="009712C6"/>
    <w:rsid w:val="00972DE7"/>
    <w:rsid w:val="00972F8F"/>
    <w:rsid w:val="009736E8"/>
    <w:rsid w:val="00973749"/>
    <w:rsid w:val="009737E6"/>
    <w:rsid w:val="00974DC9"/>
    <w:rsid w:val="00975E04"/>
    <w:rsid w:val="00976A09"/>
    <w:rsid w:val="00976B51"/>
    <w:rsid w:val="00976DB7"/>
    <w:rsid w:val="009770B2"/>
    <w:rsid w:val="0098105B"/>
    <w:rsid w:val="009811D6"/>
    <w:rsid w:val="00981D79"/>
    <w:rsid w:val="00981FF5"/>
    <w:rsid w:val="00983D80"/>
    <w:rsid w:val="00984302"/>
    <w:rsid w:val="00984582"/>
    <w:rsid w:val="009850AE"/>
    <w:rsid w:val="009856EE"/>
    <w:rsid w:val="00986549"/>
    <w:rsid w:val="0098671F"/>
    <w:rsid w:val="00986BE4"/>
    <w:rsid w:val="00986D84"/>
    <w:rsid w:val="009870A0"/>
    <w:rsid w:val="0099043F"/>
    <w:rsid w:val="00991E8B"/>
    <w:rsid w:val="00992030"/>
    <w:rsid w:val="00992765"/>
    <w:rsid w:val="00992870"/>
    <w:rsid w:val="009928DE"/>
    <w:rsid w:val="00993733"/>
    <w:rsid w:val="00993908"/>
    <w:rsid w:val="00994024"/>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1FFF"/>
    <w:rsid w:val="009A31F0"/>
    <w:rsid w:val="009A3A56"/>
    <w:rsid w:val="009A3B0F"/>
    <w:rsid w:val="009A4664"/>
    <w:rsid w:val="009A4A07"/>
    <w:rsid w:val="009A4E30"/>
    <w:rsid w:val="009A516C"/>
    <w:rsid w:val="009A5A75"/>
    <w:rsid w:val="009B055F"/>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1A9E"/>
    <w:rsid w:val="009C29DD"/>
    <w:rsid w:val="009C379F"/>
    <w:rsid w:val="009C3916"/>
    <w:rsid w:val="009C4399"/>
    <w:rsid w:val="009C43B2"/>
    <w:rsid w:val="009C4516"/>
    <w:rsid w:val="009C4CB0"/>
    <w:rsid w:val="009C5EFD"/>
    <w:rsid w:val="009C61AA"/>
    <w:rsid w:val="009C6354"/>
    <w:rsid w:val="009C67E4"/>
    <w:rsid w:val="009C6C51"/>
    <w:rsid w:val="009C6F10"/>
    <w:rsid w:val="009C725A"/>
    <w:rsid w:val="009C7B42"/>
    <w:rsid w:val="009C7D54"/>
    <w:rsid w:val="009D163C"/>
    <w:rsid w:val="009D1682"/>
    <w:rsid w:val="009D17B4"/>
    <w:rsid w:val="009D2E8A"/>
    <w:rsid w:val="009D4328"/>
    <w:rsid w:val="009D4719"/>
    <w:rsid w:val="009D515B"/>
    <w:rsid w:val="009D55AC"/>
    <w:rsid w:val="009D62B9"/>
    <w:rsid w:val="009D65EB"/>
    <w:rsid w:val="009E1B72"/>
    <w:rsid w:val="009E1D1F"/>
    <w:rsid w:val="009E2081"/>
    <w:rsid w:val="009E21BB"/>
    <w:rsid w:val="009E254C"/>
    <w:rsid w:val="009E25FC"/>
    <w:rsid w:val="009E372B"/>
    <w:rsid w:val="009E3A87"/>
    <w:rsid w:val="009E3B15"/>
    <w:rsid w:val="009E3C7C"/>
    <w:rsid w:val="009E4DE5"/>
    <w:rsid w:val="009E4ECB"/>
    <w:rsid w:val="009E50F7"/>
    <w:rsid w:val="009E5738"/>
    <w:rsid w:val="009E59BF"/>
    <w:rsid w:val="009E5C01"/>
    <w:rsid w:val="009E5EED"/>
    <w:rsid w:val="009E723F"/>
    <w:rsid w:val="009E7688"/>
    <w:rsid w:val="009E7746"/>
    <w:rsid w:val="009F01B1"/>
    <w:rsid w:val="009F07BA"/>
    <w:rsid w:val="009F0CC0"/>
    <w:rsid w:val="009F0CF7"/>
    <w:rsid w:val="009F14C0"/>
    <w:rsid w:val="009F24AA"/>
    <w:rsid w:val="009F2909"/>
    <w:rsid w:val="009F2963"/>
    <w:rsid w:val="009F51D0"/>
    <w:rsid w:val="009F6412"/>
    <w:rsid w:val="009F661A"/>
    <w:rsid w:val="009F6CEB"/>
    <w:rsid w:val="009F6E29"/>
    <w:rsid w:val="009F7023"/>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36ED"/>
    <w:rsid w:val="00A144A7"/>
    <w:rsid w:val="00A15A28"/>
    <w:rsid w:val="00A15AF5"/>
    <w:rsid w:val="00A15F65"/>
    <w:rsid w:val="00A16AB3"/>
    <w:rsid w:val="00A16C28"/>
    <w:rsid w:val="00A16EE7"/>
    <w:rsid w:val="00A17767"/>
    <w:rsid w:val="00A178EE"/>
    <w:rsid w:val="00A20757"/>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792"/>
    <w:rsid w:val="00A3089A"/>
    <w:rsid w:val="00A30957"/>
    <w:rsid w:val="00A30DFF"/>
    <w:rsid w:val="00A31088"/>
    <w:rsid w:val="00A31475"/>
    <w:rsid w:val="00A322D3"/>
    <w:rsid w:val="00A32C85"/>
    <w:rsid w:val="00A33BA1"/>
    <w:rsid w:val="00A3480D"/>
    <w:rsid w:val="00A35546"/>
    <w:rsid w:val="00A3558D"/>
    <w:rsid w:val="00A35F18"/>
    <w:rsid w:val="00A35F95"/>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528D"/>
    <w:rsid w:val="00A454AB"/>
    <w:rsid w:val="00A46DF3"/>
    <w:rsid w:val="00A5089F"/>
    <w:rsid w:val="00A50C67"/>
    <w:rsid w:val="00A51C21"/>
    <w:rsid w:val="00A51C91"/>
    <w:rsid w:val="00A51D18"/>
    <w:rsid w:val="00A52005"/>
    <w:rsid w:val="00A52522"/>
    <w:rsid w:val="00A525A4"/>
    <w:rsid w:val="00A52C61"/>
    <w:rsid w:val="00A530B0"/>
    <w:rsid w:val="00A532AA"/>
    <w:rsid w:val="00A53A8A"/>
    <w:rsid w:val="00A53E54"/>
    <w:rsid w:val="00A54B99"/>
    <w:rsid w:val="00A54C23"/>
    <w:rsid w:val="00A5546A"/>
    <w:rsid w:val="00A5562A"/>
    <w:rsid w:val="00A55984"/>
    <w:rsid w:val="00A55CDE"/>
    <w:rsid w:val="00A56249"/>
    <w:rsid w:val="00A56306"/>
    <w:rsid w:val="00A5643A"/>
    <w:rsid w:val="00A56F08"/>
    <w:rsid w:val="00A56F55"/>
    <w:rsid w:val="00A57C13"/>
    <w:rsid w:val="00A60C56"/>
    <w:rsid w:val="00A6267F"/>
    <w:rsid w:val="00A6269D"/>
    <w:rsid w:val="00A64070"/>
    <w:rsid w:val="00A6438C"/>
    <w:rsid w:val="00A64EBF"/>
    <w:rsid w:val="00A65B0D"/>
    <w:rsid w:val="00A66443"/>
    <w:rsid w:val="00A67835"/>
    <w:rsid w:val="00A67B4B"/>
    <w:rsid w:val="00A701B3"/>
    <w:rsid w:val="00A70E93"/>
    <w:rsid w:val="00A7109E"/>
    <w:rsid w:val="00A710D3"/>
    <w:rsid w:val="00A71B85"/>
    <w:rsid w:val="00A71D63"/>
    <w:rsid w:val="00A73E1E"/>
    <w:rsid w:val="00A740FF"/>
    <w:rsid w:val="00A747AE"/>
    <w:rsid w:val="00A74A9A"/>
    <w:rsid w:val="00A7504C"/>
    <w:rsid w:val="00A751CA"/>
    <w:rsid w:val="00A753C3"/>
    <w:rsid w:val="00A75605"/>
    <w:rsid w:val="00A7758D"/>
    <w:rsid w:val="00A779BD"/>
    <w:rsid w:val="00A77A1D"/>
    <w:rsid w:val="00A8013C"/>
    <w:rsid w:val="00A802F2"/>
    <w:rsid w:val="00A80695"/>
    <w:rsid w:val="00A80821"/>
    <w:rsid w:val="00A80994"/>
    <w:rsid w:val="00A80A2B"/>
    <w:rsid w:val="00A8174F"/>
    <w:rsid w:val="00A82187"/>
    <w:rsid w:val="00A82816"/>
    <w:rsid w:val="00A82B0A"/>
    <w:rsid w:val="00A83333"/>
    <w:rsid w:val="00A837F2"/>
    <w:rsid w:val="00A83B5A"/>
    <w:rsid w:val="00A83D2E"/>
    <w:rsid w:val="00A83FBF"/>
    <w:rsid w:val="00A850D4"/>
    <w:rsid w:val="00A85A7D"/>
    <w:rsid w:val="00A86319"/>
    <w:rsid w:val="00A86400"/>
    <w:rsid w:val="00A86C84"/>
    <w:rsid w:val="00A86EAF"/>
    <w:rsid w:val="00A902FF"/>
    <w:rsid w:val="00A906E9"/>
    <w:rsid w:val="00A90E04"/>
    <w:rsid w:val="00A9159E"/>
    <w:rsid w:val="00A91F85"/>
    <w:rsid w:val="00A9263A"/>
    <w:rsid w:val="00A92F78"/>
    <w:rsid w:val="00A93223"/>
    <w:rsid w:val="00A93CBD"/>
    <w:rsid w:val="00A946EB"/>
    <w:rsid w:val="00A94A5B"/>
    <w:rsid w:val="00A94FE0"/>
    <w:rsid w:val="00A95002"/>
    <w:rsid w:val="00A952AD"/>
    <w:rsid w:val="00A95417"/>
    <w:rsid w:val="00A95EEE"/>
    <w:rsid w:val="00A9627E"/>
    <w:rsid w:val="00A96CF9"/>
    <w:rsid w:val="00A96D7F"/>
    <w:rsid w:val="00A973A1"/>
    <w:rsid w:val="00A9747B"/>
    <w:rsid w:val="00A977B5"/>
    <w:rsid w:val="00A97F90"/>
    <w:rsid w:val="00AA083B"/>
    <w:rsid w:val="00AA0855"/>
    <w:rsid w:val="00AA0BA3"/>
    <w:rsid w:val="00AA1404"/>
    <w:rsid w:val="00AA280F"/>
    <w:rsid w:val="00AA3BE2"/>
    <w:rsid w:val="00AA49BC"/>
    <w:rsid w:val="00AA50CE"/>
    <w:rsid w:val="00AA5C55"/>
    <w:rsid w:val="00AA6554"/>
    <w:rsid w:val="00AA6907"/>
    <w:rsid w:val="00AA76C4"/>
    <w:rsid w:val="00AB01EA"/>
    <w:rsid w:val="00AB0D3E"/>
    <w:rsid w:val="00AB0D9D"/>
    <w:rsid w:val="00AB1018"/>
    <w:rsid w:val="00AB12B8"/>
    <w:rsid w:val="00AB174A"/>
    <w:rsid w:val="00AB1C03"/>
    <w:rsid w:val="00AB219A"/>
    <w:rsid w:val="00AB26E6"/>
    <w:rsid w:val="00AB30B6"/>
    <w:rsid w:val="00AB3BAE"/>
    <w:rsid w:val="00AB3FEC"/>
    <w:rsid w:val="00AB5082"/>
    <w:rsid w:val="00AB6053"/>
    <w:rsid w:val="00AB60F8"/>
    <w:rsid w:val="00AB6407"/>
    <w:rsid w:val="00AB66DA"/>
    <w:rsid w:val="00AB6E12"/>
    <w:rsid w:val="00AB71AB"/>
    <w:rsid w:val="00AB7395"/>
    <w:rsid w:val="00AC05CF"/>
    <w:rsid w:val="00AC1165"/>
    <w:rsid w:val="00AC1D7C"/>
    <w:rsid w:val="00AC2FA0"/>
    <w:rsid w:val="00AC319D"/>
    <w:rsid w:val="00AC3245"/>
    <w:rsid w:val="00AC3674"/>
    <w:rsid w:val="00AC39E2"/>
    <w:rsid w:val="00AC44B7"/>
    <w:rsid w:val="00AC49CB"/>
    <w:rsid w:val="00AC4BB4"/>
    <w:rsid w:val="00AC4FF6"/>
    <w:rsid w:val="00AC52AB"/>
    <w:rsid w:val="00AC536B"/>
    <w:rsid w:val="00AC5925"/>
    <w:rsid w:val="00AC6401"/>
    <w:rsid w:val="00AC6D73"/>
    <w:rsid w:val="00AC7E95"/>
    <w:rsid w:val="00AD035F"/>
    <w:rsid w:val="00AD0E6C"/>
    <w:rsid w:val="00AD1989"/>
    <w:rsid w:val="00AD1F8A"/>
    <w:rsid w:val="00AD248E"/>
    <w:rsid w:val="00AD2527"/>
    <w:rsid w:val="00AD270D"/>
    <w:rsid w:val="00AD2A93"/>
    <w:rsid w:val="00AD3B6F"/>
    <w:rsid w:val="00AD3F0C"/>
    <w:rsid w:val="00AD58CC"/>
    <w:rsid w:val="00AD671E"/>
    <w:rsid w:val="00AD70D7"/>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452"/>
    <w:rsid w:val="00AF0768"/>
    <w:rsid w:val="00AF0B9E"/>
    <w:rsid w:val="00AF0E43"/>
    <w:rsid w:val="00AF108C"/>
    <w:rsid w:val="00AF123D"/>
    <w:rsid w:val="00AF318D"/>
    <w:rsid w:val="00AF40EF"/>
    <w:rsid w:val="00AF4184"/>
    <w:rsid w:val="00AF4C9D"/>
    <w:rsid w:val="00AF4F3E"/>
    <w:rsid w:val="00AF5079"/>
    <w:rsid w:val="00AF54D0"/>
    <w:rsid w:val="00AF5A62"/>
    <w:rsid w:val="00B00639"/>
    <w:rsid w:val="00B00686"/>
    <w:rsid w:val="00B018AA"/>
    <w:rsid w:val="00B02397"/>
    <w:rsid w:val="00B02AA1"/>
    <w:rsid w:val="00B02EDD"/>
    <w:rsid w:val="00B03D94"/>
    <w:rsid w:val="00B04507"/>
    <w:rsid w:val="00B05661"/>
    <w:rsid w:val="00B05B53"/>
    <w:rsid w:val="00B05FE7"/>
    <w:rsid w:val="00B061D9"/>
    <w:rsid w:val="00B06403"/>
    <w:rsid w:val="00B06EEC"/>
    <w:rsid w:val="00B103A3"/>
    <w:rsid w:val="00B10594"/>
    <w:rsid w:val="00B10FCC"/>
    <w:rsid w:val="00B11683"/>
    <w:rsid w:val="00B119D6"/>
    <w:rsid w:val="00B11EA6"/>
    <w:rsid w:val="00B121B0"/>
    <w:rsid w:val="00B1307A"/>
    <w:rsid w:val="00B13528"/>
    <w:rsid w:val="00B13D46"/>
    <w:rsid w:val="00B13ECF"/>
    <w:rsid w:val="00B13FF2"/>
    <w:rsid w:val="00B15B26"/>
    <w:rsid w:val="00B15F9D"/>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5E8"/>
    <w:rsid w:val="00B32DBE"/>
    <w:rsid w:val="00B32E1A"/>
    <w:rsid w:val="00B335FA"/>
    <w:rsid w:val="00B34039"/>
    <w:rsid w:val="00B3455E"/>
    <w:rsid w:val="00B34670"/>
    <w:rsid w:val="00B347D7"/>
    <w:rsid w:val="00B35066"/>
    <w:rsid w:val="00B35250"/>
    <w:rsid w:val="00B3526B"/>
    <w:rsid w:val="00B35309"/>
    <w:rsid w:val="00B35BAD"/>
    <w:rsid w:val="00B36FC5"/>
    <w:rsid w:val="00B3792E"/>
    <w:rsid w:val="00B403C7"/>
    <w:rsid w:val="00B410E3"/>
    <w:rsid w:val="00B41574"/>
    <w:rsid w:val="00B426F7"/>
    <w:rsid w:val="00B428F4"/>
    <w:rsid w:val="00B43331"/>
    <w:rsid w:val="00B434FB"/>
    <w:rsid w:val="00B446E6"/>
    <w:rsid w:val="00B4472B"/>
    <w:rsid w:val="00B4612F"/>
    <w:rsid w:val="00B4645F"/>
    <w:rsid w:val="00B46873"/>
    <w:rsid w:val="00B4794B"/>
    <w:rsid w:val="00B47FE8"/>
    <w:rsid w:val="00B51662"/>
    <w:rsid w:val="00B51960"/>
    <w:rsid w:val="00B52739"/>
    <w:rsid w:val="00B53A73"/>
    <w:rsid w:val="00B542BA"/>
    <w:rsid w:val="00B54426"/>
    <w:rsid w:val="00B548EC"/>
    <w:rsid w:val="00B54DC5"/>
    <w:rsid w:val="00B55B4D"/>
    <w:rsid w:val="00B569AB"/>
    <w:rsid w:val="00B56E23"/>
    <w:rsid w:val="00B5715A"/>
    <w:rsid w:val="00B57840"/>
    <w:rsid w:val="00B613AB"/>
    <w:rsid w:val="00B62349"/>
    <w:rsid w:val="00B62642"/>
    <w:rsid w:val="00B6268C"/>
    <w:rsid w:val="00B63104"/>
    <w:rsid w:val="00B64614"/>
    <w:rsid w:val="00B64FD3"/>
    <w:rsid w:val="00B655B3"/>
    <w:rsid w:val="00B6686E"/>
    <w:rsid w:val="00B66C21"/>
    <w:rsid w:val="00B66C4E"/>
    <w:rsid w:val="00B67FCC"/>
    <w:rsid w:val="00B70192"/>
    <w:rsid w:val="00B70B58"/>
    <w:rsid w:val="00B70D59"/>
    <w:rsid w:val="00B71231"/>
    <w:rsid w:val="00B715D8"/>
    <w:rsid w:val="00B718EC"/>
    <w:rsid w:val="00B71B82"/>
    <w:rsid w:val="00B72893"/>
    <w:rsid w:val="00B72AFD"/>
    <w:rsid w:val="00B72FEA"/>
    <w:rsid w:val="00B735C0"/>
    <w:rsid w:val="00B739DB"/>
    <w:rsid w:val="00B741CA"/>
    <w:rsid w:val="00B74229"/>
    <w:rsid w:val="00B742EB"/>
    <w:rsid w:val="00B75732"/>
    <w:rsid w:val="00B75BE7"/>
    <w:rsid w:val="00B75D0B"/>
    <w:rsid w:val="00B76F51"/>
    <w:rsid w:val="00B77C72"/>
    <w:rsid w:val="00B77FCB"/>
    <w:rsid w:val="00B8028E"/>
    <w:rsid w:val="00B81F63"/>
    <w:rsid w:val="00B82A3F"/>
    <w:rsid w:val="00B8437E"/>
    <w:rsid w:val="00B84E0F"/>
    <w:rsid w:val="00B85ACC"/>
    <w:rsid w:val="00B868BF"/>
    <w:rsid w:val="00B90E6B"/>
    <w:rsid w:val="00B911D7"/>
    <w:rsid w:val="00B91C98"/>
    <w:rsid w:val="00B9223A"/>
    <w:rsid w:val="00B928E3"/>
    <w:rsid w:val="00B94196"/>
    <w:rsid w:val="00B955B7"/>
    <w:rsid w:val="00B95A4F"/>
    <w:rsid w:val="00B96C16"/>
    <w:rsid w:val="00B97364"/>
    <w:rsid w:val="00B97683"/>
    <w:rsid w:val="00B97CC0"/>
    <w:rsid w:val="00BA117C"/>
    <w:rsid w:val="00BA1499"/>
    <w:rsid w:val="00BA1E9B"/>
    <w:rsid w:val="00BA26A6"/>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5F0"/>
    <w:rsid w:val="00BB7D4D"/>
    <w:rsid w:val="00BC0065"/>
    <w:rsid w:val="00BC0433"/>
    <w:rsid w:val="00BC0941"/>
    <w:rsid w:val="00BC1149"/>
    <w:rsid w:val="00BC1493"/>
    <w:rsid w:val="00BC1F73"/>
    <w:rsid w:val="00BC2097"/>
    <w:rsid w:val="00BC338C"/>
    <w:rsid w:val="00BC3424"/>
    <w:rsid w:val="00BC3670"/>
    <w:rsid w:val="00BC3740"/>
    <w:rsid w:val="00BC4242"/>
    <w:rsid w:val="00BC482B"/>
    <w:rsid w:val="00BC499B"/>
    <w:rsid w:val="00BC4C2E"/>
    <w:rsid w:val="00BC5B26"/>
    <w:rsid w:val="00BC5B8B"/>
    <w:rsid w:val="00BC5E1D"/>
    <w:rsid w:val="00BC6A5B"/>
    <w:rsid w:val="00BC711B"/>
    <w:rsid w:val="00BC7D43"/>
    <w:rsid w:val="00BC7DA5"/>
    <w:rsid w:val="00BC7DE7"/>
    <w:rsid w:val="00BC7F03"/>
    <w:rsid w:val="00BD01E2"/>
    <w:rsid w:val="00BD0218"/>
    <w:rsid w:val="00BD0501"/>
    <w:rsid w:val="00BD06FE"/>
    <w:rsid w:val="00BD1680"/>
    <w:rsid w:val="00BD1B92"/>
    <w:rsid w:val="00BD2454"/>
    <w:rsid w:val="00BD286F"/>
    <w:rsid w:val="00BD296D"/>
    <w:rsid w:val="00BD2C84"/>
    <w:rsid w:val="00BD322C"/>
    <w:rsid w:val="00BD386D"/>
    <w:rsid w:val="00BD40DF"/>
    <w:rsid w:val="00BD422B"/>
    <w:rsid w:val="00BD47CB"/>
    <w:rsid w:val="00BD4A7E"/>
    <w:rsid w:val="00BD5C7F"/>
    <w:rsid w:val="00BD5E12"/>
    <w:rsid w:val="00BD5EC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E7AAF"/>
    <w:rsid w:val="00BF0159"/>
    <w:rsid w:val="00BF05CF"/>
    <w:rsid w:val="00BF0805"/>
    <w:rsid w:val="00BF0B4E"/>
    <w:rsid w:val="00BF1355"/>
    <w:rsid w:val="00BF18D2"/>
    <w:rsid w:val="00BF1B89"/>
    <w:rsid w:val="00BF1E81"/>
    <w:rsid w:val="00BF206B"/>
    <w:rsid w:val="00BF25C7"/>
    <w:rsid w:val="00BF2647"/>
    <w:rsid w:val="00BF2BD4"/>
    <w:rsid w:val="00BF2D55"/>
    <w:rsid w:val="00BF3572"/>
    <w:rsid w:val="00BF35A7"/>
    <w:rsid w:val="00BF3C14"/>
    <w:rsid w:val="00BF3FAB"/>
    <w:rsid w:val="00BF4723"/>
    <w:rsid w:val="00BF47D2"/>
    <w:rsid w:val="00BF4EB6"/>
    <w:rsid w:val="00BF5AE5"/>
    <w:rsid w:val="00BF5BDC"/>
    <w:rsid w:val="00BF72FA"/>
    <w:rsid w:val="00BF7C07"/>
    <w:rsid w:val="00C00260"/>
    <w:rsid w:val="00C019BC"/>
    <w:rsid w:val="00C01E12"/>
    <w:rsid w:val="00C02EE7"/>
    <w:rsid w:val="00C0518F"/>
    <w:rsid w:val="00C056B6"/>
    <w:rsid w:val="00C056B9"/>
    <w:rsid w:val="00C06096"/>
    <w:rsid w:val="00C06A46"/>
    <w:rsid w:val="00C10013"/>
    <w:rsid w:val="00C105CD"/>
    <w:rsid w:val="00C10652"/>
    <w:rsid w:val="00C106F9"/>
    <w:rsid w:val="00C10A86"/>
    <w:rsid w:val="00C10DC5"/>
    <w:rsid w:val="00C1122B"/>
    <w:rsid w:val="00C11FAA"/>
    <w:rsid w:val="00C1249D"/>
    <w:rsid w:val="00C124FA"/>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2EE"/>
    <w:rsid w:val="00C216FC"/>
    <w:rsid w:val="00C2185B"/>
    <w:rsid w:val="00C21FBB"/>
    <w:rsid w:val="00C22230"/>
    <w:rsid w:val="00C232CE"/>
    <w:rsid w:val="00C23B18"/>
    <w:rsid w:val="00C2434C"/>
    <w:rsid w:val="00C2439D"/>
    <w:rsid w:val="00C244BB"/>
    <w:rsid w:val="00C25EDA"/>
    <w:rsid w:val="00C25F0B"/>
    <w:rsid w:val="00C265B7"/>
    <w:rsid w:val="00C26E9C"/>
    <w:rsid w:val="00C27803"/>
    <w:rsid w:val="00C27D90"/>
    <w:rsid w:val="00C3003B"/>
    <w:rsid w:val="00C301BE"/>
    <w:rsid w:val="00C30390"/>
    <w:rsid w:val="00C30570"/>
    <w:rsid w:val="00C30EC7"/>
    <w:rsid w:val="00C316B8"/>
    <w:rsid w:val="00C31FE8"/>
    <w:rsid w:val="00C34C05"/>
    <w:rsid w:val="00C36AD0"/>
    <w:rsid w:val="00C371F1"/>
    <w:rsid w:val="00C3753D"/>
    <w:rsid w:val="00C375E1"/>
    <w:rsid w:val="00C37EE6"/>
    <w:rsid w:val="00C40A3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2DF"/>
    <w:rsid w:val="00C50ABA"/>
    <w:rsid w:val="00C52CB4"/>
    <w:rsid w:val="00C53059"/>
    <w:rsid w:val="00C5461C"/>
    <w:rsid w:val="00C54A26"/>
    <w:rsid w:val="00C552A6"/>
    <w:rsid w:val="00C560CD"/>
    <w:rsid w:val="00C56FC5"/>
    <w:rsid w:val="00C5706F"/>
    <w:rsid w:val="00C600E3"/>
    <w:rsid w:val="00C60291"/>
    <w:rsid w:val="00C603D3"/>
    <w:rsid w:val="00C60758"/>
    <w:rsid w:val="00C60B85"/>
    <w:rsid w:val="00C618DE"/>
    <w:rsid w:val="00C61E48"/>
    <w:rsid w:val="00C61ED5"/>
    <w:rsid w:val="00C62226"/>
    <w:rsid w:val="00C62A3D"/>
    <w:rsid w:val="00C62DB8"/>
    <w:rsid w:val="00C6315F"/>
    <w:rsid w:val="00C6336D"/>
    <w:rsid w:val="00C6372C"/>
    <w:rsid w:val="00C63AB8"/>
    <w:rsid w:val="00C64106"/>
    <w:rsid w:val="00C64400"/>
    <w:rsid w:val="00C64EB5"/>
    <w:rsid w:val="00C6521C"/>
    <w:rsid w:val="00C65521"/>
    <w:rsid w:val="00C6581C"/>
    <w:rsid w:val="00C65B06"/>
    <w:rsid w:val="00C667F0"/>
    <w:rsid w:val="00C668AC"/>
    <w:rsid w:val="00C6783A"/>
    <w:rsid w:val="00C702B5"/>
    <w:rsid w:val="00C70D26"/>
    <w:rsid w:val="00C70EE6"/>
    <w:rsid w:val="00C7168F"/>
    <w:rsid w:val="00C71871"/>
    <w:rsid w:val="00C72636"/>
    <w:rsid w:val="00C72C47"/>
    <w:rsid w:val="00C739DC"/>
    <w:rsid w:val="00C73D27"/>
    <w:rsid w:val="00C741C2"/>
    <w:rsid w:val="00C7421C"/>
    <w:rsid w:val="00C7426A"/>
    <w:rsid w:val="00C7451A"/>
    <w:rsid w:val="00C74F84"/>
    <w:rsid w:val="00C755DE"/>
    <w:rsid w:val="00C7643A"/>
    <w:rsid w:val="00C76818"/>
    <w:rsid w:val="00C769C6"/>
    <w:rsid w:val="00C76CF4"/>
    <w:rsid w:val="00C77175"/>
    <w:rsid w:val="00C77372"/>
    <w:rsid w:val="00C77B3E"/>
    <w:rsid w:val="00C801EB"/>
    <w:rsid w:val="00C81054"/>
    <w:rsid w:val="00C81985"/>
    <w:rsid w:val="00C8246C"/>
    <w:rsid w:val="00C82AA1"/>
    <w:rsid w:val="00C83A64"/>
    <w:rsid w:val="00C84F6F"/>
    <w:rsid w:val="00C86B61"/>
    <w:rsid w:val="00C8708C"/>
    <w:rsid w:val="00C87845"/>
    <w:rsid w:val="00C87C6C"/>
    <w:rsid w:val="00C901D5"/>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758"/>
    <w:rsid w:val="00CA4DDE"/>
    <w:rsid w:val="00CA5366"/>
    <w:rsid w:val="00CA5AD6"/>
    <w:rsid w:val="00CA680A"/>
    <w:rsid w:val="00CA6EAF"/>
    <w:rsid w:val="00CA6ED3"/>
    <w:rsid w:val="00CB0640"/>
    <w:rsid w:val="00CB170D"/>
    <w:rsid w:val="00CB19CE"/>
    <w:rsid w:val="00CB1E18"/>
    <w:rsid w:val="00CB2F14"/>
    <w:rsid w:val="00CB325C"/>
    <w:rsid w:val="00CB424D"/>
    <w:rsid w:val="00CB5A78"/>
    <w:rsid w:val="00CB5E21"/>
    <w:rsid w:val="00CB6AED"/>
    <w:rsid w:val="00CC0AD6"/>
    <w:rsid w:val="00CC0E09"/>
    <w:rsid w:val="00CC1759"/>
    <w:rsid w:val="00CC21E6"/>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1B3"/>
    <w:rsid w:val="00CD7B4C"/>
    <w:rsid w:val="00CE0740"/>
    <w:rsid w:val="00CE0DD2"/>
    <w:rsid w:val="00CE1AF3"/>
    <w:rsid w:val="00CE1B7D"/>
    <w:rsid w:val="00CE2A47"/>
    <w:rsid w:val="00CE2FA4"/>
    <w:rsid w:val="00CE448E"/>
    <w:rsid w:val="00CE4B7A"/>
    <w:rsid w:val="00CE5805"/>
    <w:rsid w:val="00CE5E9D"/>
    <w:rsid w:val="00CE6690"/>
    <w:rsid w:val="00CE68EB"/>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89C"/>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776"/>
    <w:rsid w:val="00D128BC"/>
    <w:rsid w:val="00D13065"/>
    <w:rsid w:val="00D140CF"/>
    <w:rsid w:val="00D1477A"/>
    <w:rsid w:val="00D14D8C"/>
    <w:rsid w:val="00D15137"/>
    <w:rsid w:val="00D1554E"/>
    <w:rsid w:val="00D1557C"/>
    <w:rsid w:val="00D15860"/>
    <w:rsid w:val="00D159F6"/>
    <w:rsid w:val="00D16058"/>
    <w:rsid w:val="00D160B8"/>
    <w:rsid w:val="00D16A2C"/>
    <w:rsid w:val="00D16F2E"/>
    <w:rsid w:val="00D17205"/>
    <w:rsid w:val="00D1781A"/>
    <w:rsid w:val="00D17FBF"/>
    <w:rsid w:val="00D2050B"/>
    <w:rsid w:val="00D21CAA"/>
    <w:rsid w:val="00D22152"/>
    <w:rsid w:val="00D22AC8"/>
    <w:rsid w:val="00D23666"/>
    <w:rsid w:val="00D240AB"/>
    <w:rsid w:val="00D2499D"/>
    <w:rsid w:val="00D24AB4"/>
    <w:rsid w:val="00D24C1A"/>
    <w:rsid w:val="00D25679"/>
    <w:rsid w:val="00D25C36"/>
    <w:rsid w:val="00D25CD9"/>
    <w:rsid w:val="00D25F08"/>
    <w:rsid w:val="00D27770"/>
    <w:rsid w:val="00D2794D"/>
    <w:rsid w:val="00D30861"/>
    <w:rsid w:val="00D30E80"/>
    <w:rsid w:val="00D3148A"/>
    <w:rsid w:val="00D32454"/>
    <w:rsid w:val="00D324DB"/>
    <w:rsid w:val="00D3250F"/>
    <w:rsid w:val="00D32FAA"/>
    <w:rsid w:val="00D33D45"/>
    <w:rsid w:val="00D35BB3"/>
    <w:rsid w:val="00D35FDF"/>
    <w:rsid w:val="00D3688C"/>
    <w:rsid w:val="00D37217"/>
    <w:rsid w:val="00D37359"/>
    <w:rsid w:val="00D378D8"/>
    <w:rsid w:val="00D40444"/>
    <w:rsid w:val="00D40AA0"/>
    <w:rsid w:val="00D41206"/>
    <w:rsid w:val="00D41BD9"/>
    <w:rsid w:val="00D42CAB"/>
    <w:rsid w:val="00D43590"/>
    <w:rsid w:val="00D435CA"/>
    <w:rsid w:val="00D43A36"/>
    <w:rsid w:val="00D43BD1"/>
    <w:rsid w:val="00D4534A"/>
    <w:rsid w:val="00D456FB"/>
    <w:rsid w:val="00D45F48"/>
    <w:rsid w:val="00D4602A"/>
    <w:rsid w:val="00D467AE"/>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57084"/>
    <w:rsid w:val="00D57C4D"/>
    <w:rsid w:val="00D600F0"/>
    <w:rsid w:val="00D61366"/>
    <w:rsid w:val="00D614AA"/>
    <w:rsid w:val="00D61F25"/>
    <w:rsid w:val="00D628B0"/>
    <w:rsid w:val="00D62A60"/>
    <w:rsid w:val="00D631AC"/>
    <w:rsid w:val="00D63C41"/>
    <w:rsid w:val="00D642B7"/>
    <w:rsid w:val="00D64312"/>
    <w:rsid w:val="00D64AB7"/>
    <w:rsid w:val="00D652DD"/>
    <w:rsid w:val="00D65B74"/>
    <w:rsid w:val="00D667DB"/>
    <w:rsid w:val="00D66FFE"/>
    <w:rsid w:val="00D67C54"/>
    <w:rsid w:val="00D67FF8"/>
    <w:rsid w:val="00D70435"/>
    <w:rsid w:val="00D70508"/>
    <w:rsid w:val="00D70B91"/>
    <w:rsid w:val="00D70DF2"/>
    <w:rsid w:val="00D724BC"/>
    <w:rsid w:val="00D72AE7"/>
    <w:rsid w:val="00D73080"/>
    <w:rsid w:val="00D73901"/>
    <w:rsid w:val="00D73A31"/>
    <w:rsid w:val="00D73D0A"/>
    <w:rsid w:val="00D73E48"/>
    <w:rsid w:val="00D7430C"/>
    <w:rsid w:val="00D75225"/>
    <w:rsid w:val="00D75D22"/>
    <w:rsid w:val="00D76A77"/>
    <w:rsid w:val="00D76D22"/>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1B5"/>
    <w:rsid w:val="00D91602"/>
    <w:rsid w:val="00D91967"/>
    <w:rsid w:val="00D91D8F"/>
    <w:rsid w:val="00D92A9B"/>
    <w:rsid w:val="00D93F7E"/>
    <w:rsid w:val="00D95855"/>
    <w:rsid w:val="00D959DD"/>
    <w:rsid w:val="00D9718A"/>
    <w:rsid w:val="00DA0C60"/>
    <w:rsid w:val="00DA149D"/>
    <w:rsid w:val="00DA2078"/>
    <w:rsid w:val="00DA2E70"/>
    <w:rsid w:val="00DA3410"/>
    <w:rsid w:val="00DA5043"/>
    <w:rsid w:val="00DA537E"/>
    <w:rsid w:val="00DA5562"/>
    <w:rsid w:val="00DA58E0"/>
    <w:rsid w:val="00DA5B65"/>
    <w:rsid w:val="00DA6867"/>
    <w:rsid w:val="00DA6AB4"/>
    <w:rsid w:val="00DA6BA9"/>
    <w:rsid w:val="00DB0395"/>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244"/>
    <w:rsid w:val="00DB5EC4"/>
    <w:rsid w:val="00DB6F97"/>
    <w:rsid w:val="00DC08A2"/>
    <w:rsid w:val="00DC0C76"/>
    <w:rsid w:val="00DC1084"/>
    <w:rsid w:val="00DC1F9D"/>
    <w:rsid w:val="00DC2039"/>
    <w:rsid w:val="00DC3290"/>
    <w:rsid w:val="00DC32F2"/>
    <w:rsid w:val="00DC336F"/>
    <w:rsid w:val="00DC408D"/>
    <w:rsid w:val="00DC45B0"/>
    <w:rsid w:val="00DC5EA8"/>
    <w:rsid w:val="00DC6221"/>
    <w:rsid w:val="00DC6F9C"/>
    <w:rsid w:val="00DCF117"/>
    <w:rsid w:val="00DD0603"/>
    <w:rsid w:val="00DD0681"/>
    <w:rsid w:val="00DD0794"/>
    <w:rsid w:val="00DD23D6"/>
    <w:rsid w:val="00DD2810"/>
    <w:rsid w:val="00DD370A"/>
    <w:rsid w:val="00DD3D12"/>
    <w:rsid w:val="00DD41FB"/>
    <w:rsid w:val="00DD4BAC"/>
    <w:rsid w:val="00DD5BDE"/>
    <w:rsid w:val="00DD5FC3"/>
    <w:rsid w:val="00DD73FD"/>
    <w:rsid w:val="00DE0120"/>
    <w:rsid w:val="00DE06F3"/>
    <w:rsid w:val="00DE0ACC"/>
    <w:rsid w:val="00DE21FD"/>
    <w:rsid w:val="00DE22C2"/>
    <w:rsid w:val="00DE23D0"/>
    <w:rsid w:val="00DE3B6F"/>
    <w:rsid w:val="00DE3BDA"/>
    <w:rsid w:val="00DE3E62"/>
    <w:rsid w:val="00DE51D9"/>
    <w:rsid w:val="00DE5560"/>
    <w:rsid w:val="00DE5E0A"/>
    <w:rsid w:val="00DE66BC"/>
    <w:rsid w:val="00DE679E"/>
    <w:rsid w:val="00DE6D16"/>
    <w:rsid w:val="00DE6F8E"/>
    <w:rsid w:val="00DF01B0"/>
    <w:rsid w:val="00DF04E3"/>
    <w:rsid w:val="00DF0637"/>
    <w:rsid w:val="00DF06C6"/>
    <w:rsid w:val="00DF19C4"/>
    <w:rsid w:val="00DF319E"/>
    <w:rsid w:val="00DF3A13"/>
    <w:rsid w:val="00DF3F89"/>
    <w:rsid w:val="00DF4E54"/>
    <w:rsid w:val="00DF5A7A"/>
    <w:rsid w:val="00DF5AF1"/>
    <w:rsid w:val="00DF5E65"/>
    <w:rsid w:val="00DF61E9"/>
    <w:rsid w:val="00DF63B6"/>
    <w:rsid w:val="00DF6845"/>
    <w:rsid w:val="00DF6D2A"/>
    <w:rsid w:val="00DF6D67"/>
    <w:rsid w:val="00DF77F3"/>
    <w:rsid w:val="00E003AB"/>
    <w:rsid w:val="00E010DB"/>
    <w:rsid w:val="00E01582"/>
    <w:rsid w:val="00E0180D"/>
    <w:rsid w:val="00E02297"/>
    <w:rsid w:val="00E027EC"/>
    <w:rsid w:val="00E02D83"/>
    <w:rsid w:val="00E03267"/>
    <w:rsid w:val="00E04E0C"/>
    <w:rsid w:val="00E06FD3"/>
    <w:rsid w:val="00E07214"/>
    <w:rsid w:val="00E073CD"/>
    <w:rsid w:val="00E078A2"/>
    <w:rsid w:val="00E07E42"/>
    <w:rsid w:val="00E10930"/>
    <w:rsid w:val="00E118E7"/>
    <w:rsid w:val="00E12A9E"/>
    <w:rsid w:val="00E130D0"/>
    <w:rsid w:val="00E13396"/>
    <w:rsid w:val="00E13902"/>
    <w:rsid w:val="00E13A3C"/>
    <w:rsid w:val="00E141FC"/>
    <w:rsid w:val="00E14493"/>
    <w:rsid w:val="00E14A05"/>
    <w:rsid w:val="00E1607E"/>
    <w:rsid w:val="00E17212"/>
    <w:rsid w:val="00E1B13F"/>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848"/>
    <w:rsid w:val="00E31C27"/>
    <w:rsid w:val="00E31EE6"/>
    <w:rsid w:val="00E32532"/>
    <w:rsid w:val="00E326A2"/>
    <w:rsid w:val="00E327B1"/>
    <w:rsid w:val="00E3385F"/>
    <w:rsid w:val="00E34728"/>
    <w:rsid w:val="00E35278"/>
    <w:rsid w:val="00E35697"/>
    <w:rsid w:val="00E364E3"/>
    <w:rsid w:val="00E36A29"/>
    <w:rsid w:val="00E3717D"/>
    <w:rsid w:val="00E37561"/>
    <w:rsid w:val="00E37573"/>
    <w:rsid w:val="00E375C9"/>
    <w:rsid w:val="00E40B89"/>
    <w:rsid w:val="00E416B4"/>
    <w:rsid w:val="00E42015"/>
    <w:rsid w:val="00E428A5"/>
    <w:rsid w:val="00E438B7"/>
    <w:rsid w:val="00E43D5F"/>
    <w:rsid w:val="00E44424"/>
    <w:rsid w:val="00E44DB2"/>
    <w:rsid w:val="00E453FC"/>
    <w:rsid w:val="00E45652"/>
    <w:rsid w:val="00E4591A"/>
    <w:rsid w:val="00E46F9E"/>
    <w:rsid w:val="00E470B5"/>
    <w:rsid w:val="00E47215"/>
    <w:rsid w:val="00E4752A"/>
    <w:rsid w:val="00E4776F"/>
    <w:rsid w:val="00E47A6E"/>
    <w:rsid w:val="00E5035B"/>
    <w:rsid w:val="00E50B6D"/>
    <w:rsid w:val="00E510BC"/>
    <w:rsid w:val="00E512AD"/>
    <w:rsid w:val="00E5370E"/>
    <w:rsid w:val="00E53CCF"/>
    <w:rsid w:val="00E541BF"/>
    <w:rsid w:val="00E541F9"/>
    <w:rsid w:val="00E54C75"/>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29E2"/>
    <w:rsid w:val="00E7385B"/>
    <w:rsid w:val="00E74073"/>
    <w:rsid w:val="00E7492A"/>
    <w:rsid w:val="00E7648D"/>
    <w:rsid w:val="00E801BC"/>
    <w:rsid w:val="00E814ED"/>
    <w:rsid w:val="00E816A7"/>
    <w:rsid w:val="00E8205E"/>
    <w:rsid w:val="00E820D3"/>
    <w:rsid w:val="00E821D2"/>
    <w:rsid w:val="00E83216"/>
    <w:rsid w:val="00E83BC3"/>
    <w:rsid w:val="00E83E1D"/>
    <w:rsid w:val="00E846B4"/>
    <w:rsid w:val="00E855E8"/>
    <w:rsid w:val="00E86143"/>
    <w:rsid w:val="00E869A1"/>
    <w:rsid w:val="00E8726E"/>
    <w:rsid w:val="00E8737B"/>
    <w:rsid w:val="00E8768C"/>
    <w:rsid w:val="00E87AEF"/>
    <w:rsid w:val="00E9017E"/>
    <w:rsid w:val="00E901E8"/>
    <w:rsid w:val="00E9038F"/>
    <w:rsid w:val="00E904A6"/>
    <w:rsid w:val="00E90705"/>
    <w:rsid w:val="00E912C9"/>
    <w:rsid w:val="00E91744"/>
    <w:rsid w:val="00E921CC"/>
    <w:rsid w:val="00E9242A"/>
    <w:rsid w:val="00E927F0"/>
    <w:rsid w:val="00E9335D"/>
    <w:rsid w:val="00E93CE9"/>
    <w:rsid w:val="00E9404B"/>
    <w:rsid w:val="00E943DD"/>
    <w:rsid w:val="00E94815"/>
    <w:rsid w:val="00E953A7"/>
    <w:rsid w:val="00E953F7"/>
    <w:rsid w:val="00E959E5"/>
    <w:rsid w:val="00E96272"/>
    <w:rsid w:val="00E963D8"/>
    <w:rsid w:val="00E97561"/>
    <w:rsid w:val="00E97923"/>
    <w:rsid w:val="00EA0E97"/>
    <w:rsid w:val="00EA22DA"/>
    <w:rsid w:val="00EA34FE"/>
    <w:rsid w:val="00EA434E"/>
    <w:rsid w:val="00EA510E"/>
    <w:rsid w:val="00EA53EE"/>
    <w:rsid w:val="00EA5528"/>
    <w:rsid w:val="00EA5F48"/>
    <w:rsid w:val="00EA73F3"/>
    <w:rsid w:val="00EA784A"/>
    <w:rsid w:val="00EB01AE"/>
    <w:rsid w:val="00EB214B"/>
    <w:rsid w:val="00EB26E1"/>
    <w:rsid w:val="00EB2840"/>
    <w:rsid w:val="00EB29B5"/>
    <w:rsid w:val="00EB2A0B"/>
    <w:rsid w:val="00EB2C43"/>
    <w:rsid w:val="00EB301A"/>
    <w:rsid w:val="00EB30D7"/>
    <w:rsid w:val="00EB4005"/>
    <w:rsid w:val="00EB41E9"/>
    <w:rsid w:val="00EB454E"/>
    <w:rsid w:val="00EB534B"/>
    <w:rsid w:val="00EB5C02"/>
    <w:rsid w:val="00EB5F9C"/>
    <w:rsid w:val="00EB61EC"/>
    <w:rsid w:val="00EB6867"/>
    <w:rsid w:val="00EB7519"/>
    <w:rsid w:val="00EC0326"/>
    <w:rsid w:val="00EC0F07"/>
    <w:rsid w:val="00EC0F7B"/>
    <w:rsid w:val="00EC108A"/>
    <w:rsid w:val="00EC10E7"/>
    <w:rsid w:val="00EC2104"/>
    <w:rsid w:val="00EC27FE"/>
    <w:rsid w:val="00EC2C27"/>
    <w:rsid w:val="00EC313F"/>
    <w:rsid w:val="00EC36FF"/>
    <w:rsid w:val="00EC4645"/>
    <w:rsid w:val="00EC4CAF"/>
    <w:rsid w:val="00EC4D5B"/>
    <w:rsid w:val="00EC4E0B"/>
    <w:rsid w:val="00EC55DF"/>
    <w:rsid w:val="00EC5656"/>
    <w:rsid w:val="00EC6731"/>
    <w:rsid w:val="00EC68B5"/>
    <w:rsid w:val="00EC6BC1"/>
    <w:rsid w:val="00EC6FBA"/>
    <w:rsid w:val="00EC6FCC"/>
    <w:rsid w:val="00EC76F0"/>
    <w:rsid w:val="00EC7A5D"/>
    <w:rsid w:val="00EC7E3D"/>
    <w:rsid w:val="00ED0973"/>
    <w:rsid w:val="00ED09AA"/>
    <w:rsid w:val="00ED0A1F"/>
    <w:rsid w:val="00ED0BAF"/>
    <w:rsid w:val="00ED0D21"/>
    <w:rsid w:val="00ED0F3E"/>
    <w:rsid w:val="00ED2614"/>
    <w:rsid w:val="00ED2AF8"/>
    <w:rsid w:val="00ED2F8B"/>
    <w:rsid w:val="00ED4C25"/>
    <w:rsid w:val="00ED59B4"/>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EF7D77"/>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004"/>
    <w:rsid w:val="00F135EC"/>
    <w:rsid w:val="00F13868"/>
    <w:rsid w:val="00F13CBD"/>
    <w:rsid w:val="00F14072"/>
    <w:rsid w:val="00F15A17"/>
    <w:rsid w:val="00F15F32"/>
    <w:rsid w:val="00F179A1"/>
    <w:rsid w:val="00F201E4"/>
    <w:rsid w:val="00F2099A"/>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0D12"/>
    <w:rsid w:val="00F31FD8"/>
    <w:rsid w:val="00F326A9"/>
    <w:rsid w:val="00F32881"/>
    <w:rsid w:val="00F32D9C"/>
    <w:rsid w:val="00F33791"/>
    <w:rsid w:val="00F338E8"/>
    <w:rsid w:val="00F33A46"/>
    <w:rsid w:val="00F33E53"/>
    <w:rsid w:val="00F348C0"/>
    <w:rsid w:val="00F34CA7"/>
    <w:rsid w:val="00F34D6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30F4"/>
    <w:rsid w:val="00F44456"/>
    <w:rsid w:val="00F44635"/>
    <w:rsid w:val="00F44C9D"/>
    <w:rsid w:val="00F45420"/>
    <w:rsid w:val="00F45868"/>
    <w:rsid w:val="00F47AE8"/>
    <w:rsid w:val="00F50D47"/>
    <w:rsid w:val="00F50EA8"/>
    <w:rsid w:val="00F50EB8"/>
    <w:rsid w:val="00F515A7"/>
    <w:rsid w:val="00F5198C"/>
    <w:rsid w:val="00F51A38"/>
    <w:rsid w:val="00F51A6E"/>
    <w:rsid w:val="00F520A6"/>
    <w:rsid w:val="00F521AA"/>
    <w:rsid w:val="00F5239B"/>
    <w:rsid w:val="00F52F60"/>
    <w:rsid w:val="00F532B7"/>
    <w:rsid w:val="00F534C3"/>
    <w:rsid w:val="00F53F52"/>
    <w:rsid w:val="00F542E9"/>
    <w:rsid w:val="00F546B7"/>
    <w:rsid w:val="00F550D8"/>
    <w:rsid w:val="00F557AA"/>
    <w:rsid w:val="00F56407"/>
    <w:rsid w:val="00F5771C"/>
    <w:rsid w:val="00F57734"/>
    <w:rsid w:val="00F60686"/>
    <w:rsid w:val="00F61495"/>
    <w:rsid w:val="00F6153D"/>
    <w:rsid w:val="00F61A44"/>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AAE"/>
    <w:rsid w:val="00F67B8F"/>
    <w:rsid w:val="00F70114"/>
    <w:rsid w:val="00F70E1E"/>
    <w:rsid w:val="00F71507"/>
    <w:rsid w:val="00F724EE"/>
    <w:rsid w:val="00F728E7"/>
    <w:rsid w:val="00F72EE9"/>
    <w:rsid w:val="00F73534"/>
    <w:rsid w:val="00F7452A"/>
    <w:rsid w:val="00F7515E"/>
    <w:rsid w:val="00F75B0A"/>
    <w:rsid w:val="00F75F79"/>
    <w:rsid w:val="00F75FE9"/>
    <w:rsid w:val="00F76105"/>
    <w:rsid w:val="00F7675E"/>
    <w:rsid w:val="00F76E1A"/>
    <w:rsid w:val="00F7738D"/>
    <w:rsid w:val="00F77545"/>
    <w:rsid w:val="00F775A2"/>
    <w:rsid w:val="00F77E68"/>
    <w:rsid w:val="00F80985"/>
    <w:rsid w:val="00F80D27"/>
    <w:rsid w:val="00F83EC9"/>
    <w:rsid w:val="00F84591"/>
    <w:rsid w:val="00F8490B"/>
    <w:rsid w:val="00F84A2B"/>
    <w:rsid w:val="00F85115"/>
    <w:rsid w:val="00F85A24"/>
    <w:rsid w:val="00F85E5E"/>
    <w:rsid w:val="00F8662E"/>
    <w:rsid w:val="00F90D26"/>
    <w:rsid w:val="00F91892"/>
    <w:rsid w:val="00F91B50"/>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0B7"/>
    <w:rsid w:val="00FA35FB"/>
    <w:rsid w:val="00FA3A83"/>
    <w:rsid w:val="00FA49AD"/>
    <w:rsid w:val="00FA4D00"/>
    <w:rsid w:val="00FA568B"/>
    <w:rsid w:val="00FA618D"/>
    <w:rsid w:val="00FA67F1"/>
    <w:rsid w:val="00FA6987"/>
    <w:rsid w:val="00FA6A76"/>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8E8"/>
    <w:rsid w:val="00FB7E40"/>
    <w:rsid w:val="00FC01D6"/>
    <w:rsid w:val="00FC0411"/>
    <w:rsid w:val="00FC1431"/>
    <w:rsid w:val="00FC29B8"/>
    <w:rsid w:val="00FC31D5"/>
    <w:rsid w:val="00FC340D"/>
    <w:rsid w:val="00FC3DE0"/>
    <w:rsid w:val="00FC453F"/>
    <w:rsid w:val="00FC4A00"/>
    <w:rsid w:val="00FC4A9B"/>
    <w:rsid w:val="00FC4B6A"/>
    <w:rsid w:val="00FC63E8"/>
    <w:rsid w:val="00FC6731"/>
    <w:rsid w:val="00FC71DA"/>
    <w:rsid w:val="00FC7520"/>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070"/>
    <w:rsid w:val="00FD72FB"/>
    <w:rsid w:val="00FE0B1E"/>
    <w:rsid w:val="00FE0F3C"/>
    <w:rsid w:val="00FE170C"/>
    <w:rsid w:val="00FE2611"/>
    <w:rsid w:val="00FE32D3"/>
    <w:rsid w:val="00FE356D"/>
    <w:rsid w:val="00FE376A"/>
    <w:rsid w:val="00FE37B1"/>
    <w:rsid w:val="00FE3A2F"/>
    <w:rsid w:val="00FE49EB"/>
    <w:rsid w:val="00FE51F8"/>
    <w:rsid w:val="00FE54F3"/>
    <w:rsid w:val="00FE6C9D"/>
    <w:rsid w:val="00FE7E78"/>
    <w:rsid w:val="00FF06A5"/>
    <w:rsid w:val="00FF0D20"/>
    <w:rsid w:val="00FF3053"/>
    <w:rsid w:val="00FF37CC"/>
    <w:rsid w:val="00FF3801"/>
    <w:rsid w:val="00FF3BA2"/>
    <w:rsid w:val="00FF43BE"/>
    <w:rsid w:val="00FF467A"/>
    <w:rsid w:val="00FF4926"/>
    <w:rsid w:val="00FF50D1"/>
    <w:rsid w:val="00FF52C3"/>
    <w:rsid w:val="00FF53FF"/>
    <w:rsid w:val="00FF580E"/>
    <w:rsid w:val="00FF59F8"/>
    <w:rsid w:val="00FF5A53"/>
    <w:rsid w:val="00FF6E69"/>
    <w:rsid w:val="013D9228"/>
    <w:rsid w:val="013EAC8B"/>
    <w:rsid w:val="015D1379"/>
    <w:rsid w:val="016245FF"/>
    <w:rsid w:val="0168187D"/>
    <w:rsid w:val="018E0F68"/>
    <w:rsid w:val="01A06001"/>
    <w:rsid w:val="01A6A576"/>
    <w:rsid w:val="01B9F574"/>
    <w:rsid w:val="01C9A871"/>
    <w:rsid w:val="01FB8F1E"/>
    <w:rsid w:val="02087AE6"/>
    <w:rsid w:val="0210C87C"/>
    <w:rsid w:val="0235684E"/>
    <w:rsid w:val="023BDED8"/>
    <w:rsid w:val="023C562B"/>
    <w:rsid w:val="026F4F10"/>
    <w:rsid w:val="02749298"/>
    <w:rsid w:val="027F4FF3"/>
    <w:rsid w:val="028C0C0F"/>
    <w:rsid w:val="0295FC8D"/>
    <w:rsid w:val="02B9E4A5"/>
    <w:rsid w:val="02CC9885"/>
    <w:rsid w:val="02D93FD5"/>
    <w:rsid w:val="02DF0ADB"/>
    <w:rsid w:val="02F08F09"/>
    <w:rsid w:val="02F40118"/>
    <w:rsid w:val="03014FB0"/>
    <w:rsid w:val="031A4541"/>
    <w:rsid w:val="03276A5B"/>
    <w:rsid w:val="032F9378"/>
    <w:rsid w:val="033A9269"/>
    <w:rsid w:val="036C8370"/>
    <w:rsid w:val="037C53DE"/>
    <w:rsid w:val="03967316"/>
    <w:rsid w:val="03A1AFFE"/>
    <w:rsid w:val="03C58419"/>
    <w:rsid w:val="03EA8042"/>
    <w:rsid w:val="03FB8120"/>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53F0F2"/>
    <w:rsid w:val="06DDFCD0"/>
    <w:rsid w:val="06F300E5"/>
    <w:rsid w:val="070B5461"/>
    <w:rsid w:val="070B832E"/>
    <w:rsid w:val="071665BC"/>
    <w:rsid w:val="071975C9"/>
    <w:rsid w:val="072CEEB3"/>
    <w:rsid w:val="07315386"/>
    <w:rsid w:val="07401730"/>
    <w:rsid w:val="07519E79"/>
    <w:rsid w:val="077B4BF2"/>
    <w:rsid w:val="078E3495"/>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A6C0B5"/>
    <w:rsid w:val="09BF4607"/>
    <w:rsid w:val="09D13288"/>
    <w:rsid w:val="09E1549A"/>
    <w:rsid w:val="09F6FFD7"/>
    <w:rsid w:val="09F88F51"/>
    <w:rsid w:val="0A5CCDD9"/>
    <w:rsid w:val="0A5E5F5E"/>
    <w:rsid w:val="0A7B701A"/>
    <w:rsid w:val="0A7C065C"/>
    <w:rsid w:val="0A7E67A1"/>
    <w:rsid w:val="0A896D9B"/>
    <w:rsid w:val="0A995661"/>
    <w:rsid w:val="0AAF56A5"/>
    <w:rsid w:val="0AC66F93"/>
    <w:rsid w:val="0AD442AC"/>
    <w:rsid w:val="0ADDCE61"/>
    <w:rsid w:val="0AEE9747"/>
    <w:rsid w:val="0AF1B336"/>
    <w:rsid w:val="0AFE0E68"/>
    <w:rsid w:val="0B0BADD0"/>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31393E"/>
    <w:rsid w:val="0D4CA703"/>
    <w:rsid w:val="0D570B8F"/>
    <w:rsid w:val="0D672BB0"/>
    <w:rsid w:val="0D713E4B"/>
    <w:rsid w:val="0D76054D"/>
    <w:rsid w:val="0D77AC20"/>
    <w:rsid w:val="0D824C4F"/>
    <w:rsid w:val="0D9E8ED1"/>
    <w:rsid w:val="0DB22506"/>
    <w:rsid w:val="0DC92439"/>
    <w:rsid w:val="0DE71C02"/>
    <w:rsid w:val="0E11334D"/>
    <w:rsid w:val="0E2A03F9"/>
    <w:rsid w:val="0E3F8E72"/>
    <w:rsid w:val="0E4C73A1"/>
    <w:rsid w:val="0E4DC3D2"/>
    <w:rsid w:val="0E50FD94"/>
    <w:rsid w:val="0E8F51B2"/>
    <w:rsid w:val="0EA0D80F"/>
    <w:rsid w:val="0EC8B625"/>
    <w:rsid w:val="0EE688C9"/>
    <w:rsid w:val="0EF7776B"/>
    <w:rsid w:val="0F06FB74"/>
    <w:rsid w:val="0F5FB99C"/>
    <w:rsid w:val="0F69AE47"/>
    <w:rsid w:val="0FAC946F"/>
    <w:rsid w:val="0FE1F114"/>
    <w:rsid w:val="0FF53376"/>
    <w:rsid w:val="0FF54B26"/>
    <w:rsid w:val="10186B24"/>
    <w:rsid w:val="102166D9"/>
    <w:rsid w:val="102A3C05"/>
    <w:rsid w:val="102B2598"/>
    <w:rsid w:val="102EF96E"/>
    <w:rsid w:val="103B801C"/>
    <w:rsid w:val="10521688"/>
    <w:rsid w:val="10539ADE"/>
    <w:rsid w:val="107AB98B"/>
    <w:rsid w:val="10A50277"/>
    <w:rsid w:val="10B45A40"/>
    <w:rsid w:val="10D26594"/>
    <w:rsid w:val="10D47726"/>
    <w:rsid w:val="10E53687"/>
    <w:rsid w:val="10EFDECC"/>
    <w:rsid w:val="1101DA4A"/>
    <w:rsid w:val="110DB653"/>
    <w:rsid w:val="112A2AD3"/>
    <w:rsid w:val="1175B8D9"/>
    <w:rsid w:val="11849CAC"/>
    <w:rsid w:val="11891297"/>
    <w:rsid w:val="118C0EB6"/>
    <w:rsid w:val="119A2F11"/>
    <w:rsid w:val="11C372DC"/>
    <w:rsid w:val="120609AA"/>
    <w:rsid w:val="120B3626"/>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0BFC5"/>
    <w:rsid w:val="12C691D6"/>
    <w:rsid w:val="12D2AD41"/>
    <w:rsid w:val="12D7ED70"/>
    <w:rsid w:val="12FF0A93"/>
    <w:rsid w:val="13239762"/>
    <w:rsid w:val="1325B77F"/>
    <w:rsid w:val="1339B69C"/>
    <w:rsid w:val="133A6EEB"/>
    <w:rsid w:val="133F6C1B"/>
    <w:rsid w:val="13497BD4"/>
    <w:rsid w:val="13764D03"/>
    <w:rsid w:val="138ABBFE"/>
    <w:rsid w:val="139AE137"/>
    <w:rsid w:val="139D2367"/>
    <w:rsid w:val="13A2474F"/>
    <w:rsid w:val="13A427E6"/>
    <w:rsid w:val="13A73FE6"/>
    <w:rsid w:val="13BC13BB"/>
    <w:rsid w:val="13BE687C"/>
    <w:rsid w:val="13FC309B"/>
    <w:rsid w:val="140A34D8"/>
    <w:rsid w:val="140B7EC7"/>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AFE8C"/>
    <w:rsid w:val="159EE557"/>
    <w:rsid w:val="15C961D8"/>
    <w:rsid w:val="15D0D06F"/>
    <w:rsid w:val="15ED7B46"/>
    <w:rsid w:val="1608D7A4"/>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62B60"/>
    <w:rsid w:val="1756B11F"/>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3DA9A4"/>
    <w:rsid w:val="1A4E658C"/>
    <w:rsid w:val="1A555AC7"/>
    <w:rsid w:val="1A5ED6B0"/>
    <w:rsid w:val="1A7A1987"/>
    <w:rsid w:val="1A85C8D6"/>
    <w:rsid w:val="1A93CADA"/>
    <w:rsid w:val="1AA8B007"/>
    <w:rsid w:val="1AB04474"/>
    <w:rsid w:val="1ABDF0D2"/>
    <w:rsid w:val="1AD1490E"/>
    <w:rsid w:val="1ADE5438"/>
    <w:rsid w:val="1AE98D63"/>
    <w:rsid w:val="1B048D08"/>
    <w:rsid w:val="1B085B97"/>
    <w:rsid w:val="1B162812"/>
    <w:rsid w:val="1B316AD7"/>
    <w:rsid w:val="1B33E5CB"/>
    <w:rsid w:val="1B3FB248"/>
    <w:rsid w:val="1B4DF539"/>
    <w:rsid w:val="1B525D95"/>
    <w:rsid w:val="1B6340BB"/>
    <w:rsid w:val="1B794F01"/>
    <w:rsid w:val="1B7A9DAE"/>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20693"/>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32FF8"/>
    <w:rsid w:val="21086089"/>
    <w:rsid w:val="2113E7BD"/>
    <w:rsid w:val="211508BC"/>
    <w:rsid w:val="2131EF42"/>
    <w:rsid w:val="2160F9B9"/>
    <w:rsid w:val="2185351C"/>
    <w:rsid w:val="2186B10F"/>
    <w:rsid w:val="2193D4C5"/>
    <w:rsid w:val="2195CF2D"/>
    <w:rsid w:val="21A0FEF5"/>
    <w:rsid w:val="21BB1C43"/>
    <w:rsid w:val="21E499FF"/>
    <w:rsid w:val="220773C7"/>
    <w:rsid w:val="22309D0F"/>
    <w:rsid w:val="2238AAA7"/>
    <w:rsid w:val="22433ACA"/>
    <w:rsid w:val="224907D9"/>
    <w:rsid w:val="224A43BF"/>
    <w:rsid w:val="225CA43B"/>
    <w:rsid w:val="226C125B"/>
    <w:rsid w:val="22AC5129"/>
    <w:rsid w:val="22B0DF2C"/>
    <w:rsid w:val="22C60E5A"/>
    <w:rsid w:val="22CC1828"/>
    <w:rsid w:val="22E76F4A"/>
    <w:rsid w:val="22EF5020"/>
    <w:rsid w:val="22F57FAC"/>
    <w:rsid w:val="230B25BD"/>
    <w:rsid w:val="234023D0"/>
    <w:rsid w:val="2348B5C4"/>
    <w:rsid w:val="237CBDFA"/>
    <w:rsid w:val="23AA1B4C"/>
    <w:rsid w:val="23BE5CD8"/>
    <w:rsid w:val="23CCFDB5"/>
    <w:rsid w:val="23E5E14F"/>
    <w:rsid w:val="23E737D9"/>
    <w:rsid w:val="23EF2001"/>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3E875F"/>
    <w:rsid w:val="2771BB99"/>
    <w:rsid w:val="277EF803"/>
    <w:rsid w:val="2783A541"/>
    <w:rsid w:val="2795C4DE"/>
    <w:rsid w:val="27B340FB"/>
    <w:rsid w:val="27B68C51"/>
    <w:rsid w:val="27CE85FA"/>
    <w:rsid w:val="27F2C5D0"/>
    <w:rsid w:val="27FC9748"/>
    <w:rsid w:val="27FD8836"/>
    <w:rsid w:val="27FDC59F"/>
    <w:rsid w:val="280D6CF5"/>
    <w:rsid w:val="281B8F6F"/>
    <w:rsid w:val="281DDB41"/>
    <w:rsid w:val="284CB6B6"/>
    <w:rsid w:val="288A44D2"/>
    <w:rsid w:val="28A2AB2C"/>
    <w:rsid w:val="28B7E106"/>
    <w:rsid w:val="28D5C93B"/>
    <w:rsid w:val="28D8559D"/>
    <w:rsid w:val="28DC2FC6"/>
    <w:rsid w:val="28EB5BA9"/>
    <w:rsid w:val="28F0F0ED"/>
    <w:rsid w:val="28FAED3A"/>
    <w:rsid w:val="292A9FD1"/>
    <w:rsid w:val="292B4280"/>
    <w:rsid w:val="2978B3E9"/>
    <w:rsid w:val="29C6BFFF"/>
    <w:rsid w:val="29D0563D"/>
    <w:rsid w:val="29DC62D6"/>
    <w:rsid w:val="29F72041"/>
    <w:rsid w:val="2A12A40C"/>
    <w:rsid w:val="2A1AAED8"/>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25A87F"/>
    <w:rsid w:val="2C372C07"/>
    <w:rsid w:val="2C69CEF3"/>
    <w:rsid w:val="2CB9A149"/>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441B5"/>
    <w:rsid w:val="2D8D2BEC"/>
    <w:rsid w:val="2D94D5FB"/>
    <w:rsid w:val="2DCAED4F"/>
    <w:rsid w:val="2DDF04A9"/>
    <w:rsid w:val="2DE7B409"/>
    <w:rsid w:val="2E0407E5"/>
    <w:rsid w:val="2E2E125E"/>
    <w:rsid w:val="2E3CE847"/>
    <w:rsid w:val="2E4C7194"/>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788CD"/>
    <w:rsid w:val="30D903C5"/>
    <w:rsid w:val="30E1AB68"/>
    <w:rsid w:val="30FE3162"/>
    <w:rsid w:val="3112B42A"/>
    <w:rsid w:val="313117CB"/>
    <w:rsid w:val="31354615"/>
    <w:rsid w:val="31386731"/>
    <w:rsid w:val="31414AE7"/>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1FF87"/>
    <w:rsid w:val="32FC3109"/>
    <w:rsid w:val="330B27E4"/>
    <w:rsid w:val="3367B420"/>
    <w:rsid w:val="336A5324"/>
    <w:rsid w:val="33A2E98C"/>
    <w:rsid w:val="33A61DC1"/>
    <w:rsid w:val="33B1BAB3"/>
    <w:rsid w:val="33C1ECF9"/>
    <w:rsid w:val="33CF9F0F"/>
    <w:rsid w:val="33D6CCE4"/>
    <w:rsid w:val="33EB54C4"/>
    <w:rsid w:val="3425E1DA"/>
    <w:rsid w:val="343EB946"/>
    <w:rsid w:val="34450DE0"/>
    <w:rsid w:val="344C3AAE"/>
    <w:rsid w:val="3451017D"/>
    <w:rsid w:val="346EB439"/>
    <w:rsid w:val="3478F198"/>
    <w:rsid w:val="34980A83"/>
    <w:rsid w:val="34ACFC2C"/>
    <w:rsid w:val="34CB9670"/>
    <w:rsid w:val="34D014E5"/>
    <w:rsid w:val="34DB1776"/>
    <w:rsid w:val="34F855BA"/>
    <w:rsid w:val="3547662B"/>
    <w:rsid w:val="3577FC7D"/>
    <w:rsid w:val="3589D345"/>
    <w:rsid w:val="3594C894"/>
    <w:rsid w:val="35CF7518"/>
    <w:rsid w:val="35D8AA3D"/>
    <w:rsid w:val="35DB5187"/>
    <w:rsid w:val="35FC729A"/>
    <w:rsid w:val="36094CBB"/>
    <w:rsid w:val="3612D5CC"/>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1B709A"/>
    <w:rsid w:val="3828FF8C"/>
    <w:rsid w:val="38392B83"/>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14C238"/>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342783"/>
    <w:rsid w:val="3B479801"/>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02A0"/>
    <w:rsid w:val="3D8F4398"/>
    <w:rsid w:val="3DA7C1CE"/>
    <w:rsid w:val="3DBBCB25"/>
    <w:rsid w:val="3DFF4D2B"/>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33FD8A"/>
    <w:rsid w:val="3F674E53"/>
    <w:rsid w:val="3F68386A"/>
    <w:rsid w:val="3F6F3004"/>
    <w:rsid w:val="3F7B8BFF"/>
    <w:rsid w:val="3FAADDBF"/>
    <w:rsid w:val="3FB418C8"/>
    <w:rsid w:val="3FC9C270"/>
    <w:rsid w:val="3FE7CF03"/>
    <w:rsid w:val="40241C18"/>
    <w:rsid w:val="403CF7EF"/>
    <w:rsid w:val="403EBAFE"/>
    <w:rsid w:val="4042DE4B"/>
    <w:rsid w:val="40525111"/>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DFA922"/>
    <w:rsid w:val="41F5FCDF"/>
    <w:rsid w:val="420CDB1E"/>
    <w:rsid w:val="42253515"/>
    <w:rsid w:val="42366FEC"/>
    <w:rsid w:val="4251204D"/>
    <w:rsid w:val="4256845F"/>
    <w:rsid w:val="42729FEB"/>
    <w:rsid w:val="428FD344"/>
    <w:rsid w:val="42A156E3"/>
    <w:rsid w:val="42D61BB7"/>
    <w:rsid w:val="432012FD"/>
    <w:rsid w:val="43248276"/>
    <w:rsid w:val="434B54D3"/>
    <w:rsid w:val="434E4BD4"/>
    <w:rsid w:val="435158BA"/>
    <w:rsid w:val="435B938B"/>
    <w:rsid w:val="438E6606"/>
    <w:rsid w:val="43AE9C72"/>
    <w:rsid w:val="43D6BDA9"/>
    <w:rsid w:val="43ED7596"/>
    <w:rsid w:val="443F45BE"/>
    <w:rsid w:val="445A511E"/>
    <w:rsid w:val="446C083C"/>
    <w:rsid w:val="44ABF0D2"/>
    <w:rsid w:val="44D22FBE"/>
    <w:rsid w:val="44DA103C"/>
    <w:rsid w:val="44E7E09C"/>
    <w:rsid w:val="44F014B4"/>
    <w:rsid w:val="45105978"/>
    <w:rsid w:val="454D46E5"/>
    <w:rsid w:val="45581E39"/>
    <w:rsid w:val="45A5D9E8"/>
    <w:rsid w:val="45D45B67"/>
    <w:rsid w:val="45E5F1FB"/>
    <w:rsid w:val="45E64C0A"/>
    <w:rsid w:val="4640180D"/>
    <w:rsid w:val="465A5E2C"/>
    <w:rsid w:val="465B4139"/>
    <w:rsid w:val="466C4A1F"/>
    <w:rsid w:val="467CCE77"/>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3AF773"/>
    <w:rsid w:val="484455C6"/>
    <w:rsid w:val="4859E622"/>
    <w:rsid w:val="486762EC"/>
    <w:rsid w:val="4892F510"/>
    <w:rsid w:val="489A1B42"/>
    <w:rsid w:val="48A321BA"/>
    <w:rsid w:val="48B2EE8F"/>
    <w:rsid w:val="48E8B9A1"/>
    <w:rsid w:val="48EB1CB6"/>
    <w:rsid w:val="48F98FE1"/>
    <w:rsid w:val="48FE9405"/>
    <w:rsid w:val="49041ABC"/>
    <w:rsid w:val="49044418"/>
    <w:rsid w:val="4904A7C9"/>
    <w:rsid w:val="490D5888"/>
    <w:rsid w:val="4915FF46"/>
    <w:rsid w:val="4940E2FE"/>
    <w:rsid w:val="494C3A01"/>
    <w:rsid w:val="496424B4"/>
    <w:rsid w:val="49787B65"/>
    <w:rsid w:val="497E8812"/>
    <w:rsid w:val="49896C99"/>
    <w:rsid w:val="498E17AE"/>
    <w:rsid w:val="499345D4"/>
    <w:rsid w:val="49A3DBBD"/>
    <w:rsid w:val="49DED416"/>
    <w:rsid w:val="49F113FB"/>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9A2EB7"/>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BBD67"/>
    <w:rsid w:val="4D4F9094"/>
    <w:rsid w:val="4D750363"/>
    <w:rsid w:val="4D87E021"/>
    <w:rsid w:val="4DA87C0E"/>
    <w:rsid w:val="4DF4F69A"/>
    <w:rsid w:val="4E17F165"/>
    <w:rsid w:val="4E24EDE2"/>
    <w:rsid w:val="4E33A2C0"/>
    <w:rsid w:val="4E382D4F"/>
    <w:rsid w:val="4E735B20"/>
    <w:rsid w:val="4E7B5D2D"/>
    <w:rsid w:val="4E81BBE2"/>
    <w:rsid w:val="4E929A06"/>
    <w:rsid w:val="4E9F27DF"/>
    <w:rsid w:val="4EA472BB"/>
    <w:rsid w:val="4EA7E563"/>
    <w:rsid w:val="4ED4DBBB"/>
    <w:rsid w:val="4ED966EF"/>
    <w:rsid w:val="4EDD4A7D"/>
    <w:rsid w:val="4EE0EEDB"/>
    <w:rsid w:val="4EEB90F7"/>
    <w:rsid w:val="4EF583B1"/>
    <w:rsid w:val="4F00AFB0"/>
    <w:rsid w:val="4F499661"/>
    <w:rsid w:val="4F8A8046"/>
    <w:rsid w:val="4F99092B"/>
    <w:rsid w:val="4FB69143"/>
    <w:rsid w:val="4FD8BB4D"/>
    <w:rsid w:val="4FF4CA97"/>
    <w:rsid w:val="4FF5F88C"/>
    <w:rsid w:val="502E027C"/>
    <w:rsid w:val="5044DFD7"/>
    <w:rsid w:val="504C5AC5"/>
    <w:rsid w:val="50D760C4"/>
    <w:rsid w:val="50E49F68"/>
    <w:rsid w:val="50E57FA9"/>
    <w:rsid w:val="50F45303"/>
    <w:rsid w:val="5101339F"/>
    <w:rsid w:val="5109B3AE"/>
    <w:rsid w:val="5112F223"/>
    <w:rsid w:val="511D0356"/>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16E063"/>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6AA6"/>
    <w:rsid w:val="59B1D1F1"/>
    <w:rsid w:val="59CF2BEE"/>
    <w:rsid w:val="59DE3824"/>
    <w:rsid w:val="59DE615E"/>
    <w:rsid w:val="59F778E1"/>
    <w:rsid w:val="5A54D71A"/>
    <w:rsid w:val="5A6AD9AB"/>
    <w:rsid w:val="5A7E8117"/>
    <w:rsid w:val="5A870E09"/>
    <w:rsid w:val="5A912847"/>
    <w:rsid w:val="5A92642D"/>
    <w:rsid w:val="5ABBEBDF"/>
    <w:rsid w:val="5AC9AC1A"/>
    <w:rsid w:val="5AD3F427"/>
    <w:rsid w:val="5AE44A5C"/>
    <w:rsid w:val="5AF3E771"/>
    <w:rsid w:val="5B064E7E"/>
    <w:rsid w:val="5B2AADB5"/>
    <w:rsid w:val="5B32AA15"/>
    <w:rsid w:val="5B33E0D4"/>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9F1D46"/>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B726E7"/>
    <w:rsid w:val="5DC8E1CF"/>
    <w:rsid w:val="5DCCEC56"/>
    <w:rsid w:val="5DD1E980"/>
    <w:rsid w:val="5DDC6C58"/>
    <w:rsid w:val="5DE6D9E4"/>
    <w:rsid w:val="5E0AFD71"/>
    <w:rsid w:val="5E13017B"/>
    <w:rsid w:val="5E2D4BE1"/>
    <w:rsid w:val="5E301B5E"/>
    <w:rsid w:val="5E3D5A63"/>
    <w:rsid w:val="5E457480"/>
    <w:rsid w:val="5E6A4AB2"/>
    <w:rsid w:val="5EABAA39"/>
    <w:rsid w:val="5EBBB71B"/>
    <w:rsid w:val="5EC4727D"/>
    <w:rsid w:val="5ED0BA3A"/>
    <w:rsid w:val="5ED83364"/>
    <w:rsid w:val="5F03438A"/>
    <w:rsid w:val="5F07838A"/>
    <w:rsid w:val="5F2620EE"/>
    <w:rsid w:val="5F3181D8"/>
    <w:rsid w:val="5F68FE14"/>
    <w:rsid w:val="5F6E5451"/>
    <w:rsid w:val="5F7A46FA"/>
    <w:rsid w:val="5FA5420A"/>
    <w:rsid w:val="5FA61FC9"/>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5A5C8F"/>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614B7"/>
    <w:rsid w:val="6388D1C8"/>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74BCDF"/>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90AE84"/>
    <w:rsid w:val="67B68DF3"/>
    <w:rsid w:val="67E13601"/>
    <w:rsid w:val="67E585CF"/>
    <w:rsid w:val="6807A707"/>
    <w:rsid w:val="682D9411"/>
    <w:rsid w:val="683A46F4"/>
    <w:rsid w:val="68BF1534"/>
    <w:rsid w:val="68C09B0C"/>
    <w:rsid w:val="68FDFF97"/>
    <w:rsid w:val="6905274C"/>
    <w:rsid w:val="69076880"/>
    <w:rsid w:val="690ECE71"/>
    <w:rsid w:val="6917F91E"/>
    <w:rsid w:val="693890C9"/>
    <w:rsid w:val="69430604"/>
    <w:rsid w:val="694D7AA3"/>
    <w:rsid w:val="6950A1D1"/>
    <w:rsid w:val="69B85F47"/>
    <w:rsid w:val="69D183CE"/>
    <w:rsid w:val="69E2EC74"/>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0AA2F1"/>
    <w:rsid w:val="6C53AD03"/>
    <w:rsid w:val="6C6163DD"/>
    <w:rsid w:val="6C6F441D"/>
    <w:rsid w:val="6C7448F0"/>
    <w:rsid w:val="6C8D6E5A"/>
    <w:rsid w:val="6C9F4EE3"/>
    <w:rsid w:val="6CAFBEA6"/>
    <w:rsid w:val="6CAFCB9C"/>
    <w:rsid w:val="6CC4537C"/>
    <w:rsid w:val="6CF8FF9E"/>
    <w:rsid w:val="6CFAA9E2"/>
    <w:rsid w:val="6D0013AD"/>
    <w:rsid w:val="6D004E65"/>
    <w:rsid w:val="6D020EEE"/>
    <w:rsid w:val="6D6A45DA"/>
    <w:rsid w:val="6D7E3CDB"/>
    <w:rsid w:val="6DA50057"/>
    <w:rsid w:val="6DB1D509"/>
    <w:rsid w:val="6DDD2514"/>
    <w:rsid w:val="6DEA2E45"/>
    <w:rsid w:val="6E1E20D3"/>
    <w:rsid w:val="6E350B8B"/>
    <w:rsid w:val="6E57A881"/>
    <w:rsid w:val="6E5F251A"/>
    <w:rsid w:val="6E6B4C2E"/>
    <w:rsid w:val="6E8A5C34"/>
    <w:rsid w:val="6EB4352C"/>
    <w:rsid w:val="6EB61EB5"/>
    <w:rsid w:val="6EB9201E"/>
    <w:rsid w:val="6EC2074F"/>
    <w:rsid w:val="6ED3CE22"/>
    <w:rsid w:val="6F31973B"/>
    <w:rsid w:val="6F46822D"/>
    <w:rsid w:val="6F50F178"/>
    <w:rsid w:val="6F624A49"/>
    <w:rsid w:val="6F64BC05"/>
    <w:rsid w:val="6F73381A"/>
    <w:rsid w:val="6F860E56"/>
    <w:rsid w:val="6F87F7DF"/>
    <w:rsid w:val="6F96CA3E"/>
    <w:rsid w:val="6F9C140D"/>
    <w:rsid w:val="6FA6479C"/>
    <w:rsid w:val="6FBB3C4E"/>
    <w:rsid w:val="6FBC3FDC"/>
    <w:rsid w:val="6FC347EC"/>
    <w:rsid w:val="6FD6EB3B"/>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9DE919"/>
    <w:rsid w:val="71C9FD37"/>
    <w:rsid w:val="71CA82A7"/>
    <w:rsid w:val="71F10797"/>
    <w:rsid w:val="71FB2590"/>
    <w:rsid w:val="720295D3"/>
    <w:rsid w:val="72095507"/>
    <w:rsid w:val="72423A85"/>
    <w:rsid w:val="72A8C291"/>
    <w:rsid w:val="72B09FBE"/>
    <w:rsid w:val="72C5524A"/>
    <w:rsid w:val="72C7AF91"/>
    <w:rsid w:val="72DA3DC5"/>
    <w:rsid w:val="72F0D3B8"/>
    <w:rsid w:val="7304FCFC"/>
    <w:rsid w:val="730D92DE"/>
    <w:rsid w:val="7316E0D2"/>
    <w:rsid w:val="731B749D"/>
    <w:rsid w:val="7325FD8C"/>
    <w:rsid w:val="733FBD61"/>
    <w:rsid w:val="73418C93"/>
    <w:rsid w:val="73498060"/>
    <w:rsid w:val="73A8DE58"/>
    <w:rsid w:val="73AEE4B3"/>
    <w:rsid w:val="73BCC58B"/>
    <w:rsid w:val="73BDD926"/>
    <w:rsid w:val="73C66B88"/>
    <w:rsid w:val="73FC03B1"/>
    <w:rsid w:val="74043A2A"/>
    <w:rsid w:val="740FC4FB"/>
    <w:rsid w:val="74167F1F"/>
    <w:rsid w:val="7427A5B0"/>
    <w:rsid w:val="74313CBC"/>
    <w:rsid w:val="7448182D"/>
    <w:rsid w:val="744B5E1D"/>
    <w:rsid w:val="7466ED25"/>
    <w:rsid w:val="748E27BC"/>
    <w:rsid w:val="74972E4B"/>
    <w:rsid w:val="74B62E54"/>
    <w:rsid w:val="74BD8822"/>
    <w:rsid w:val="74E20B96"/>
    <w:rsid w:val="74EA1D06"/>
    <w:rsid w:val="74EF534D"/>
    <w:rsid w:val="750A0CCD"/>
    <w:rsid w:val="752E88C0"/>
    <w:rsid w:val="75438CD5"/>
    <w:rsid w:val="75451FC8"/>
    <w:rsid w:val="759CB59C"/>
    <w:rsid w:val="75A57708"/>
    <w:rsid w:val="75B3AECD"/>
    <w:rsid w:val="75CAE886"/>
    <w:rsid w:val="75CD0900"/>
    <w:rsid w:val="75DB136E"/>
    <w:rsid w:val="75DD893E"/>
    <w:rsid w:val="76566383"/>
    <w:rsid w:val="766056B9"/>
    <w:rsid w:val="766F3372"/>
    <w:rsid w:val="76911007"/>
    <w:rsid w:val="7693B846"/>
    <w:rsid w:val="76B94588"/>
    <w:rsid w:val="76D768D3"/>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2887A6"/>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DC5174"/>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303C25"/>
    <w:rsid w:val="7C641D07"/>
    <w:rsid w:val="7C9CD409"/>
    <w:rsid w:val="7CA9A0D6"/>
    <w:rsid w:val="7CAD6D9B"/>
    <w:rsid w:val="7CB94B3D"/>
    <w:rsid w:val="7CC181BA"/>
    <w:rsid w:val="7CD20AD1"/>
    <w:rsid w:val="7CDC7C7A"/>
    <w:rsid w:val="7CE24DEF"/>
    <w:rsid w:val="7CE77F20"/>
    <w:rsid w:val="7CF0B741"/>
    <w:rsid w:val="7D05646E"/>
    <w:rsid w:val="7D4776BD"/>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ind w:left="1080"/>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tabs>
        <w:tab w:val="num" w:pos="360"/>
      </w:tabs>
      <w:ind w:left="1440"/>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ind w:left="720" w:hanging="360"/>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ind w:left="360" w:hanging="360"/>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ind w:left="1080" w:hanging="360"/>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ind w:left="720" w:hanging="360"/>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ind w:left="108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tabs>
        <w:tab w:val="clear" w:pos="720"/>
      </w:tabs>
      <w:ind w:left="1080"/>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1656561">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70130-3A50-4EA5-B80C-2AACE5AD1D19}">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7bc1f62a-0564-4892-a8bf-7c18ec584b15"/>
    <ds:schemaRef ds:uri="http://schemas.openxmlformats.org/package/2006/metadata/core-properties"/>
    <ds:schemaRef ds:uri="0f6edea1-9d2e-49f8-b5b3-3e90d7018543"/>
    <ds:schemaRef ds:uri="http://schemas.microsoft.com/office/2006/metadata/properties"/>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0EE7613-BAF6-4D07-A496-7D069BE8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4264</Words>
  <Characters>22543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2023-08-10T07:22:00Z</cp:lastPrinted>
  <dcterms:created xsi:type="dcterms:W3CDTF">2023-09-05T16:04:00Z</dcterms:created>
  <dcterms:modified xsi:type="dcterms:W3CDTF">2024-02-08T18:43:00Z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a5b934fb4b5aa85008aa105f62c8396f433c83fcce2b305b5ce5e4ab8665e9e0</vt:lpwstr>
  </property>
</Properties>
</file>