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6EE4" w14:textId="77777777" w:rsidR="001F1A7D" w:rsidRPr="002A5160" w:rsidRDefault="001F1A7D" w:rsidP="002A5160">
      <w:pPr>
        <w:pStyle w:val="Heading1"/>
      </w:pPr>
      <w:r w:rsidRPr="002A5160">
        <w:t>Function</w:t>
      </w:r>
      <w:r w:rsidR="00C914D0">
        <w:t xml:space="preserve"> Transformation</w:t>
      </w:r>
      <w:r w:rsidR="00B412D2" w:rsidRPr="002A5160">
        <w:t xml:space="preserve">: </w:t>
      </w:r>
      <w:r w:rsidR="00C914D0">
        <w:t>Exploring Linear, Quadratic, &amp; Exponential Functions</w:t>
      </w:r>
    </w:p>
    <w:p w14:paraId="2EE70FCC" w14:textId="279E7946" w:rsidR="001F1A7D" w:rsidRPr="000E40B0" w:rsidRDefault="003051E8" w:rsidP="00954EB6">
      <w:pPr>
        <w:pStyle w:val="HangingIndent"/>
      </w:pPr>
      <w:r>
        <w:rPr>
          <w:b/>
          <w:szCs w:val="24"/>
        </w:rPr>
        <w:t>Strand:</w:t>
      </w:r>
      <w:r w:rsidR="001F1A7D">
        <w:rPr>
          <w:szCs w:val="24"/>
        </w:rPr>
        <w:tab/>
        <w:t>Functions</w:t>
      </w:r>
      <w:r w:rsidR="00D04A8C">
        <w:rPr>
          <w:szCs w:val="24"/>
        </w:rPr>
        <w:t xml:space="preserve"> </w:t>
      </w:r>
    </w:p>
    <w:p w14:paraId="7155DF52" w14:textId="1CA02AE6" w:rsidR="001F1A7D" w:rsidRPr="000E40B0" w:rsidRDefault="00954EB6" w:rsidP="002D159B">
      <w:pPr>
        <w:pStyle w:val="HangingIndent"/>
        <w:spacing w:before="100"/>
      </w:pPr>
      <w:r w:rsidRPr="6B933F79">
        <w:rPr>
          <w:b/>
          <w:bCs/>
        </w:rPr>
        <w:t>Topic</w:t>
      </w:r>
      <w:r w:rsidR="003051E8" w:rsidRPr="6B933F79">
        <w:rPr>
          <w:b/>
          <w:bCs/>
        </w:rPr>
        <w:t>:</w:t>
      </w:r>
      <w:r>
        <w:tab/>
      </w:r>
      <w:r w:rsidR="00C914D0">
        <w:t>Trans</w:t>
      </w:r>
      <w:r w:rsidR="6EC34F5C">
        <w:t>fo</w:t>
      </w:r>
      <w:r w:rsidR="00C914D0">
        <w:t>r</w:t>
      </w:r>
      <w:r w:rsidR="4EC165B8">
        <w:t>m</w:t>
      </w:r>
      <w:r w:rsidR="00C914D0">
        <w:t>ing Linear, Quadratic, &amp; Exponential Functions</w:t>
      </w:r>
    </w:p>
    <w:p w14:paraId="0665414E" w14:textId="77777777" w:rsidR="001F1A7D" w:rsidRDefault="00954EB6" w:rsidP="00C914D0">
      <w:pPr>
        <w:pStyle w:val="HangingIndent"/>
        <w:spacing w:before="100"/>
        <w:ind w:left="2610" w:hanging="2610"/>
      </w:pPr>
      <w:r w:rsidRPr="00954EB6">
        <w:rPr>
          <w:b/>
          <w:szCs w:val="24"/>
        </w:rPr>
        <w:t>Primary SOL</w:t>
      </w:r>
      <w:r w:rsidR="003051E8">
        <w:rPr>
          <w:b/>
          <w:szCs w:val="24"/>
        </w:rPr>
        <w:t>:</w:t>
      </w:r>
      <w:r w:rsidR="001F1A7D" w:rsidRPr="000E40B0">
        <w:rPr>
          <w:b/>
          <w:szCs w:val="24"/>
        </w:rPr>
        <w:tab/>
      </w:r>
      <w:r w:rsidR="00C914D0" w:rsidRPr="00C914D0">
        <w:rPr>
          <w:bCs/>
          <w:szCs w:val="24"/>
        </w:rPr>
        <w:t>A.F.1   The student will investigate, analyze, and compare linear functions algebraically and graphically, and model linear relationships.</w:t>
      </w:r>
    </w:p>
    <w:p w14:paraId="75871231" w14:textId="762BC775" w:rsidR="00C914D0" w:rsidRDefault="00C914D0" w:rsidP="00EF161A">
      <w:pPr>
        <w:pStyle w:val="SOLBullet"/>
        <w:numPr>
          <w:ilvl w:val="0"/>
          <w:numId w:val="5"/>
        </w:numPr>
      </w:pPr>
      <w:r w:rsidRPr="00C914D0">
        <w:t xml:space="preserve">Investigate and explain how transformations to the parent function </w:t>
      </w:r>
      <w:r w:rsidR="006F4C1E">
        <w:rPr>
          <w:i/>
          <w:iCs/>
        </w:rPr>
        <w:t>y</w:t>
      </w:r>
      <w:r w:rsidRPr="00C914D0">
        <w:t xml:space="preserve"> = </w:t>
      </w:r>
      <w:r w:rsidR="006F4C1E">
        <w:rPr>
          <w:i/>
          <w:iCs/>
        </w:rPr>
        <w:t>x</w:t>
      </w:r>
      <w:r w:rsidRPr="00C914D0">
        <w:t xml:space="preserve"> affects the rate of change (slope) and the </w:t>
      </w:r>
      <w:r w:rsidRPr="003355C0">
        <w:rPr>
          <w:i/>
          <w:iCs/>
        </w:rPr>
        <w:t>y</w:t>
      </w:r>
      <w:r w:rsidRPr="00C914D0">
        <w:t>-intercept of a linear function.</w:t>
      </w:r>
    </w:p>
    <w:p w14:paraId="59D1DF3B" w14:textId="0DF0B894" w:rsidR="00C914D0" w:rsidRPr="00C914D0" w:rsidRDefault="00C914D0" w:rsidP="00C914D0">
      <w:pPr>
        <w:pStyle w:val="HangingIndent"/>
        <w:spacing w:before="100"/>
        <w:ind w:left="2610" w:hanging="2610"/>
        <w:rPr>
          <w:b/>
          <w:szCs w:val="24"/>
        </w:rPr>
      </w:pPr>
      <w:r>
        <w:rPr>
          <w:bCs/>
          <w:szCs w:val="24"/>
        </w:rPr>
        <w:tab/>
      </w:r>
      <w:r w:rsidR="006F4C1E" w:rsidRPr="00C914D0">
        <w:rPr>
          <w:bCs/>
          <w:szCs w:val="24"/>
        </w:rPr>
        <w:t>A.F.2 The</w:t>
      </w:r>
      <w:r w:rsidRPr="00C914D0">
        <w:rPr>
          <w:bCs/>
          <w:szCs w:val="24"/>
        </w:rPr>
        <w:t xml:space="preserve"> student will investigate, analyze, and compare characteristics of functions, including quadratic, and exponential functions, and model quadratic and exponential relationships.</w:t>
      </w:r>
    </w:p>
    <w:p w14:paraId="636DB6F8" w14:textId="7016C482" w:rsidR="00C914D0" w:rsidRPr="00C914D0" w:rsidRDefault="00C914D0" w:rsidP="00EF161A">
      <w:pPr>
        <w:pStyle w:val="SOLBullet"/>
        <w:numPr>
          <w:ilvl w:val="0"/>
          <w:numId w:val="5"/>
        </w:numPr>
        <w:rPr>
          <w:bCs/>
          <w:szCs w:val="24"/>
        </w:rPr>
      </w:pPr>
      <w:r w:rsidRPr="00C914D0">
        <w:rPr>
          <w:bCs/>
          <w:szCs w:val="24"/>
        </w:rPr>
        <w:t xml:space="preserve">Graph a </w:t>
      </w:r>
      <w:r w:rsidRPr="00C914D0">
        <w:t>quadratic</w:t>
      </w:r>
      <w:r w:rsidRPr="00C914D0">
        <w:rPr>
          <w:bCs/>
          <w:szCs w:val="24"/>
        </w:rPr>
        <w:t xml:space="preserve"> function, </w:t>
      </w:r>
      <w:r w:rsidRPr="005748F9">
        <w:rPr>
          <w:bCs/>
          <w:i/>
          <w:iCs/>
          <w:szCs w:val="24"/>
        </w:rPr>
        <w:t>f(x)</w:t>
      </w:r>
      <w:r w:rsidRPr="00C914D0">
        <w:rPr>
          <w:bCs/>
          <w:szCs w:val="24"/>
        </w:rPr>
        <w:t xml:space="preserve">, in two variables using a variety of strategies, including transformations </w:t>
      </w:r>
      <w:r w:rsidRPr="005748F9">
        <w:rPr>
          <w:bCs/>
          <w:i/>
          <w:iCs/>
          <w:szCs w:val="24"/>
        </w:rPr>
        <w:t>f(x)</w:t>
      </w:r>
      <w:r w:rsidRPr="00C914D0">
        <w:rPr>
          <w:bCs/>
          <w:szCs w:val="24"/>
        </w:rPr>
        <w:t xml:space="preserve"> + </w:t>
      </w:r>
      <w:r w:rsidRPr="005748F9">
        <w:rPr>
          <w:bCs/>
          <w:i/>
          <w:iCs/>
          <w:szCs w:val="24"/>
        </w:rPr>
        <w:t>k</w:t>
      </w:r>
      <w:r w:rsidRPr="00C914D0">
        <w:rPr>
          <w:bCs/>
          <w:szCs w:val="24"/>
        </w:rPr>
        <w:t xml:space="preserve"> and </w:t>
      </w:r>
      <w:proofErr w:type="spellStart"/>
      <w:r w:rsidRPr="005748F9">
        <w:rPr>
          <w:bCs/>
          <w:i/>
          <w:iCs/>
          <w:szCs w:val="24"/>
        </w:rPr>
        <w:t>kf</w:t>
      </w:r>
      <w:proofErr w:type="spellEnd"/>
      <w:r w:rsidR="00B81141" w:rsidRPr="005748F9">
        <w:rPr>
          <w:bCs/>
          <w:i/>
          <w:iCs/>
          <w:szCs w:val="24"/>
        </w:rPr>
        <w:t>(</w:t>
      </w:r>
      <w:r w:rsidRPr="005748F9">
        <w:rPr>
          <w:bCs/>
          <w:i/>
          <w:iCs/>
          <w:szCs w:val="24"/>
        </w:rPr>
        <w:t>x)</w:t>
      </w:r>
      <w:r w:rsidRPr="00C914D0">
        <w:rPr>
          <w:bCs/>
          <w:szCs w:val="24"/>
        </w:rPr>
        <w:t xml:space="preserve">, where </w:t>
      </w:r>
      <w:r w:rsidRPr="00B81141">
        <w:rPr>
          <w:bCs/>
          <w:i/>
          <w:iCs/>
          <w:szCs w:val="24"/>
        </w:rPr>
        <w:t>k</w:t>
      </w:r>
      <w:r w:rsidRPr="00C914D0">
        <w:rPr>
          <w:bCs/>
          <w:szCs w:val="24"/>
        </w:rPr>
        <w:t xml:space="preserve"> is limited to rational values.</w:t>
      </w:r>
    </w:p>
    <w:p w14:paraId="03112E73" w14:textId="77777777" w:rsidR="00C914D0" w:rsidRDefault="00C914D0" w:rsidP="00EF161A">
      <w:pPr>
        <w:pStyle w:val="SOLBullet"/>
        <w:numPr>
          <w:ilvl w:val="0"/>
          <w:numId w:val="7"/>
        </w:numPr>
        <w:rPr>
          <w:bCs/>
          <w:szCs w:val="24"/>
        </w:rPr>
      </w:pPr>
      <w:r w:rsidRPr="00C914D0">
        <w:rPr>
          <w:bCs/>
          <w:szCs w:val="24"/>
        </w:rPr>
        <w:t xml:space="preserve">Graph an exponential function, </w:t>
      </w:r>
      <w:r w:rsidRPr="005748F9">
        <w:rPr>
          <w:bCs/>
          <w:i/>
          <w:iCs/>
          <w:szCs w:val="24"/>
        </w:rPr>
        <w:t>f(x)</w:t>
      </w:r>
      <w:r w:rsidRPr="00C914D0">
        <w:rPr>
          <w:bCs/>
          <w:szCs w:val="24"/>
        </w:rPr>
        <w:t xml:space="preserve">, in two variables using a variety of strategies, including transformations </w:t>
      </w:r>
      <w:r w:rsidRPr="005748F9">
        <w:rPr>
          <w:bCs/>
          <w:i/>
          <w:iCs/>
          <w:szCs w:val="24"/>
        </w:rPr>
        <w:t>f(x)</w:t>
      </w:r>
      <w:r w:rsidRPr="00C914D0">
        <w:rPr>
          <w:bCs/>
          <w:szCs w:val="24"/>
        </w:rPr>
        <w:t xml:space="preserve"> + </w:t>
      </w:r>
      <w:r w:rsidRPr="005748F9">
        <w:rPr>
          <w:bCs/>
          <w:i/>
          <w:iCs/>
          <w:szCs w:val="24"/>
        </w:rPr>
        <w:t>k</w:t>
      </w:r>
      <w:r w:rsidRPr="00C914D0">
        <w:rPr>
          <w:bCs/>
          <w:szCs w:val="24"/>
        </w:rPr>
        <w:t xml:space="preserve"> and </w:t>
      </w:r>
      <w:proofErr w:type="spellStart"/>
      <w:r w:rsidRPr="005748F9">
        <w:rPr>
          <w:bCs/>
          <w:i/>
          <w:iCs/>
          <w:szCs w:val="24"/>
        </w:rPr>
        <w:t>kf</w:t>
      </w:r>
      <w:proofErr w:type="spellEnd"/>
      <w:r w:rsidRPr="005748F9">
        <w:rPr>
          <w:bCs/>
          <w:i/>
          <w:iCs/>
          <w:szCs w:val="24"/>
        </w:rPr>
        <w:t>(x)</w:t>
      </w:r>
      <w:r w:rsidRPr="00C914D0">
        <w:rPr>
          <w:bCs/>
          <w:szCs w:val="24"/>
        </w:rPr>
        <w:t xml:space="preserve">, where </w:t>
      </w:r>
      <w:r w:rsidRPr="00B81141">
        <w:rPr>
          <w:bCs/>
          <w:i/>
          <w:iCs/>
          <w:szCs w:val="24"/>
        </w:rPr>
        <w:t>k</w:t>
      </w:r>
      <w:r w:rsidRPr="00C914D0">
        <w:rPr>
          <w:bCs/>
          <w:szCs w:val="24"/>
        </w:rPr>
        <w:t xml:space="preserve"> is limited to rational values.</w:t>
      </w:r>
    </w:p>
    <w:p w14:paraId="452FA9E6" w14:textId="70F74F6A" w:rsidR="00C84E98" w:rsidRDefault="00954EB6" w:rsidP="002D159B">
      <w:pPr>
        <w:pStyle w:val="HangingIndent"/>
        <w:spacing w:before="100"/>
      </w:pPr>
      <w:r w:rsidRPr="00954EB6">
        <w:rPr>
          <w:b/>
          <w:szCs w:val="24"/>
        </w:rPr>
        <w:t xml:space="preserve">Related </w:t>
      </w:r>
      <w:proofErr w:type="gramStart"/>
      <w:r w:rsidRPr="00954EB6">
        <w:rPr>
          <w:b/>
          <w:szCs w:val="24"/>
        </w:rPr>
        <w:t>SOL</w:t>
      </w:r>
      <w:r w:rsidR="003051E8">
        <w:rPr>
          <w:b/>
          <w:szCs w:val="24"/>
        </w:rPr>
        <w:t>:</w:t>
      </w:r>
      <w:r w:rsidR="001F1A7D" w:rsidRPr="000E40B0">
        <w:rPr>
          <w:b/>
          <w:szCs w:val="24"/>
        </w:rPr>
        <w:tab/>
      </w:r>
      <w:r w:rsidR="00232BF5">
        <w:rPr>
          <w:szCs w:val="24"/>
        </w:rPr>
        <w:t>A.F.1.h</w:t>
      </w:r>
      <w:proofErr w:type="gramEnd"/>
      <w:r w:rsidR="00212195">
        <w:rPr>
          <w:szCs w:val="24"/>
        </w:rPr>
        <w:t>;</w:t>
      </w:r>
      <w:r w:rsidR="00232BF5">
        <w:rPr>
          <w:szCs w:val="24"/>
        </w:rPr>
        <w:t xml:space="preserve"> A.F.2.h</w:t>
      </w:r>
    </w:p>
    <w:p w14:paraId="5095B845" w14:textId="5524193A" w:rsidR="00954EB6" w:rsidRPr="002A5160" w:rsidRDefault="00C84E98" w:rsidP="00232BF5">
      <w:pPr>
        <w:pStyle w:val="Heading2"/>
        <w:spacing w:after="0"/>
      </w:pPr>
      <w:r w:rsidRPr="002A5160">
        <w:t>Materials</w:t>
      </w:r>
    </w:p>
    <w:p w14:paraId="1ACB0623" w14:textId="21A0FB37" w:rsidR="001F1A7D" w:rsidRPr="00E0744B" w:rsidRDefault="00C914D0" w:rsidP="002D159B">
      <w:pPr>
        <w:pStyle w:val="Bullet1"/>
        <w:spacing w:before="60"/>
      </w:pPr>
      <w:r w:rsidRPr="00E0744B">
        <w:t>Desmos Calculator</w:t>
      </w:r>
      <w:r w:rsidR="00956D04" w:rsidRPr="00E0744B">
        <w:t xml:space="preserve"> </w:t>
      </w:r>
      <w:r w:rsidR="003B20AC" w:rsidRPr="00E0744B">
        <w:t xml:space="preserve">  </w:t>
      </w:r>
      <w:hyperlink r:id="rId11">
        <w:r w:rsidR="000A485A" w:rsidRPr="00E0744B">
          <w:rPr>
            <w:rStyle w:val="Hyperlink"/>
          </w:rPr>
          <w:t>bit.ly/transf-a1</w:t>
        </w:r>
      </w:hyperlink>
      <w:r w:rsidR="000A485A" w:rsidRPr="00E0744B">
        <w:t xml:space="preserve"> </w:t>
      </w:r>
      <w:r w:rsidR="00B96225">
        <w:t>(see page 3 for QR code)</w:t>
      </w:r>
    </w:p>
    <w:p w14:paraId="79B722BC" w14:textId="4AE23BAB" w:rsidR="00990E01" w:rsidRPr="00E0744B" w:rsidRDefault="000B22A6" w:rsidP="002D159B">
      <w:pPr>
        <w:pStyle w:val="Bullet1"/>
        <w:spacing w:before="60"/>
      </w:pPr>
      <w:r w:rsidRPr="00E0744B">
        <w:t>Function Transformation worksheet</w:t>
      </w:r>
      <w:r w:rsidR="003B20AC" w:rsidRPr="00E0744B">
        <w:t xml:space="preserve"> (included)</w:t>
      </w:r>
    </w:p>
    <w:p w14:paraId="43017404" w14:textId="77777777" w:rsidR="00232BF5" w:rsidRPr="007F0621" w:rsidRDefault="00232BF5" w:rsidP="00232BF5">
      <w:pPr>
        <w:pStyle w:val="Heading2"/>
        <w:spacing w:before="100" w:after="0"/>
        <w:rPr>
          <w:rFonts w:asciiTheme="minorHAnsi" w:hAnsiTheme="minorHAnsi"/>
        </w:rPr>
      </w:pPr>
      <w:r w:rsidRPr="007F0621">
        <w:rPr>
          <w:rFonts w:asciiTheme="minorHAnsi" w:hAnsiTheme="minorHAnsi"/>
        </w:rPr>
        <w:t xml:space="preserve">Vocabulary </w:t>
      </w:r>
    </w:p>
    <w:p w14:paraId="29CC99FE" w14:textId="711E850D" w:rsidR="00232BF5" w:rsidRDefault="00232BF5" w:rsidP="00212195">
      <w:pPr>
        <w:pStyle w:val="vocabulary"/>
        <w:spacing w:line="360" w:lineRule="auto"/>
        <w:ind w:left="0"/>
      </w:pPr>
      <w:r>
        <w:t>transformation, slope, x</w:t>
      </w:r>
      <w:r w:rsidR="00845794">
        <w:t>-</w:t>
      </w:r>
      <w:r>
        <w:t xml:space="preserve">intercept, </w:t>
      </w:r>
      <w:r w:rsidR="00845794">
        <w:t xml:space="preserve">y-intercept, </w:t>
      </w:r>
      <w:r>
        <w:t>constant, variable, vertex</w:t>
      </w:r>
    </w:p>
    <w:tbl>
      <w:tblPr>
        <w:tblStyle w:val="TableGrid"/>
        <w:tblW w:w="0" w:type="auto"/>
        <w:tblLook w:val="04A0" w:firstRow="1" w:lastRow="0" w:firstColumn="1" w:lastColumn="0" w:noHBand="0" w:noVBand="1"/>
      </w:tblPr>
      <w:tblGrid>
        <w:gridCol w:w="9350"/>
      </w:tblGrid>
      <w:tr w:rsidR="00FE04A7" w14:paraId="7338FB69" w14:textId="77777777" w:rsidTr="00FE04A7">
        <w:tc>
          <w:tcPr>
            <w:tcW w:w="9350" w:type="dxa"/>
          </w:tcPr>
          <w:p w14:paraId="6C11EE91" w14:textId="77777777" w:rsidR="00FE04A7" w:rsidRDefault="00FE04A7" w:rsidP="00F25FAC">
            <w:pPr>
              <w:pStyle w:val="Heading2"/>
              <w:spacing w:before="0" w:after="0"/>
              <w:rPr>
                <w:rFonts w:asciiTheme="minorHAnsi" w:hAnsiTheme="minorHAnsi"/>
              </w:rPr>
            </w:pPr>
            <w:r>
              <w:rPr>
                <w:rFonts w:asciiTheme="minorHAnsi" w:hAnsiTheme="minorHAnsi"/>
              </w:rPr>
              <w:t>Note about the activity:</w:t>
            </w:r>
          </w:p>
          <w:p w14:paraId="7747FC84" w14:textId="1B2403C9" w:rsidR="004B4063" w:rsidRDefault="00FE04A7" w:rsidP="00F25FAC">
            <w:pPr>
              <w:pStyle w:val="Heading2"/>
              <w:spacing w:before="0" w:after="160"/>
              <w:rPr>
                <w:b w:val="0"/>
                <w:bCs/>
                <w:i/>
                <w:szCs w:val="24"/>
              </w:rPr>
            </w:pPr>
            <w:r w:rsidRPr="00FE04A7">
              <w:rPr>
                <w:b w:val="0"/>
                <w:bCs/>
                <w:i/>
                <w:szCs w:val="24"/>
              </w:rPr>
              <w:t xml:space="preserve">This lesson is intended to be an introduction to functions. </w:t>
            </w:r>
            <w:r w:rsidR="00467C5D">
              <w:rPr>
                <w:b w:val="0"/>
                <w:bCs/>
                <w:i/>
                <w:szCs w:val="24"/>
              </w:rPr>
              <w:t>The goal is to understand transformations from a parent function</w:t>
            </w:r>
            <w:r w:rsidR="004B4063">
              <w:rPr>
                <w:b w:val="0"/>
                <w:bCs/>
                <w:i/>
                <w:szCs w:val="24"/>
              </w:rPr>
              <w:t>—it is not necessary for the student to have previous experience graphing functions.</w:t>
            </w:r>
          </w:p>
          <w:p w14:paraId="636597DD" w14:textId="4281F0CA" w:rsidR="006E355A" w:rsidRPr="00271E2C" w:rsidRDefault="00FE04A7" w:rsidP="00616E2E">
            <w:pPr>
              <w:pStyle w:val="Heading2"/>
              <w:spacing w:before="0" w:after="160"/>
              <w:rPr>
                <w:b w:val="0"/>
                <w:bCs/>
                <w:i/>
                <w:szCs w:val="24"/>
              </w:rPr>
            </w:pPr>
            <w:r w:rsidRPr="00271E2C">
              <w:rPr>
                <w:b w:val="0"/>
                <w:bCs/>
                <w:i/>
                <w:szCs w:val="24"/>
              </w:rPr>
              <w:t xml:space="preserve">It could be used as an </w:t>
            </w:r>
            <w:r w:rsidR="004B4063" w:rsidRPr="00271E2C">
              <w:rPr>
                <w:b w:val="0"/>
                <w:bCs/>
                <w:i/>
                <w:szCs w:val="24"/>
              </w:rPr>
              <w:t xml:space="preserve">initial </w:t>
            </w:r>
            <w:r w:rsidRPr="00271E2C">
              <w:rPr>
                <w:b w:val="0"/>
                <w:bCs/>
                <w:i/>
                <w:szCs w:val="24"/>
              </w:rPr>
              <w:t xml:space="preserve">introduction for ALL functions, or used </w:t>
            </w:r>
            <w:r w:rsidR="00467C5D" w:rsidRPr="00271E2C">
              <w:rPr>
                <w:b w:val="0"/>
                <w:bCs/>
                <w:i/>
                <w:szCs w:val="24"/>
              </w:rPr>
              <w:t>at three different points</w:t>
            </w:r>
            <w:r w:rsidRPr="00271E2C">
              <w:rPr>
                <w:b w:val="0"/>
                <w:bCs/>
                <w:i/>
                <w:szCs w:val="24"/>
              </w:rPr>
              <w:t xml:space="preserve">, </w:t>
            </w:r>
            <w:r w:rsidR="004B4063" w:rsidRPr="00271E2C">
              <w:rPr>
                <w:b w:val="0"/>
                <w:bCs/>
                <w:i/>
                <w:szCs w:val="24"/>
              </w:rPr>
              <w:t>prior to introducin</w:t>
            </w:r>
            <w:r w:rsidR="00385B56" w:rsidRPr="00271E2C">
              <w:rPr>
                <w:b w:val="0"/>
                <w:bCs/>
                <w:i/>
                <w:szCs w:val="24"/>
              </w:rPr>
              <w:t xml:space="preserve">g </w:t>
            </w:r>
            <w:r w:rsidRPr="00271E2C">
              <w:rPr>
                <w:b w:val="0"/>
                <w:bCs/>
                <w:i/>
                <w:szCs w:val="24"/>
              </w:rPr>
              <w:t>each function-typ</w:t>
            </w:r>
            <w:r w:rsidR="00F27506">
              <w:rPr>
                <w:b w:val="0"/>
                <w:bCs/>
                <w:i/>
                <w:szCs w:val="24"/>
              </w:rPr>
              <w:t>e</w:t>
            </w:r>
            <w:r w:rsidRPr="00271E2C">
              <w:rPr>
                <w:b w:val="0"/>
                <w:bCs/>
                <w:i/>
                <w:szCs w:val="24"/>
              </w:rPr>
              <w:t>.</w:t>
            </w:r>
          </w:p>
          <w:p w14:paraId="07521695" w14:textId="0411512F" w:rsidR="00616E2E" w:rsidRPr="00616E2E" w:rsidRDefault="00616E2E" w:rsidP="00271E2C">
            <w:pPr>
              <w:pStyle w:val="Heading2"/>
              <w:spacing w:before="0" w:after="160"/>
            </w:pPr>
            <w:r w:rsidRPr="00271E2C">
              <w:rPr>
                <w:b w:val="0"/>
                <w:bCs/>
                <w:i/>
              </w:rPr>
              <w:t xml:space="preserve">This activity intentionally used the </w:t>
            </w:r>
            <w:r w:rsidR="00F27506">
              <w:rPr>
                <w:b w:val="0"/>
                <w:bCs/>
                <w:i/>
              </w:rPr>
              <w:t>D</w:t>
            </w:r>
            <w:r w:rsidRPr="00271E2C">
              <w:rPr>
                <w:b w:val="0"/>
                <w:bCs/>
                <w:i/>
              </w:rPr>
              <w:t xml:space="preserve">esmos graphing utility (rather than </w:t>
            </w:r>
            <w:r w:rsidR="00F27506">
              <w:rPr>
                <w:b w:val="0"/>
                <w:bCs/>
                <w:i/>
              </w:rPr>
              <w:t>D</w:t>
            </w:r>
            <w:r w:rsidRPr="00271E2C">
              <w:rPr>
                <w:b w:val="0"/>
                <w:bCs/>
                <w:i/>
              </w:rPr>
              <w:t xml:space="preserve">esmos classroom) </w:t>
            </w:r>
            <w:proofErr w:type="gramStart"/>
            <w:r w:rsidRPr="00271E2C">
              <w:rPr>
                <w:b w:val="0"/>
                <w:bCs/>
                <w:i/>
              </w:rPr>
              <w:t>in order to</w:t>
            </w:r>
            <w:proofErr w:type="gramEnd"/>
            <w:r w:rsidRPr="00271E2C">
              <w:rPr>
                <w:b w:val="0"/>
                <w:bCs/>
                <w:i/>
              </w:rPr>
              <w:t xml:space="preserve"> </w:t>
            </w:r>
            <w:r w:rsidR="00271E2C" w:rsidRPr="00271E2C">
              <w:rPr>
                <w:b w:val="0"/>
                <w:bCs/>
                <w:i/>
              </w:rPr>
              <w:t xml:space="preserve">encourage students to write about their discoveries. These summaries and sketches can be used as notes for future </w:t>
            </w:r>
            <w:r w:rsidR="00271E2C" w:rsidRPr="00271E2C">
              <w:rPr>
                <w:b w:val="0"/>
                <w:bCs/>
                <w:i/>
                <w:szCs w:val="24"/>
              </w:rPr>
              <w:t>reference</w:t>
            </w:r>
            <w:r w:rsidR="00271E2C" w:rsidRPr="00271E2C">
              <w:rPr>
                <w:b w:val="0"/>
                <w:bCs/>
                <w:i/>
              </w:rPr>
              <w:t>.</w:t>
            </w:r>
          </w:p>
        </w:tc>
      </w:tr>
    </w:tbl>
    <w:p w14:paraId="0D0599D4" w14:textId="2C69EC00" w:rsidR="00232BF5" w:rsidRPr="00FE4A89" w:rsidRDefault="00232BF5" w:rsidP="00FE4A89">
      <w:pPr>
        <w:rPr>
          <w:rFonts w:asciiTheme="minorHAnsi" w:hAnsiTheme="minorHAnsi"/>
          <w:b/>
          <w:bCs/>
        </w:rPr>
      </w:pPr>
      <w:r w:rsidRPr="00FE4A89">
        <w:rPr>
          <w:rFonts w:asciiTheme="minorHAnsi" w:hAnsiTheme="minorHAnsi"/>
          <w:b/>
          <w:bCs/>
        </w:rPr>
        <w:t>Student/Teacher Actions: What should students be doing? What should teachers be doing?</w:t>
      </w:r>
    </w:p>
    <w:p w14:paraId="2AEB0F5E" w14:textId="706556FD" w:rsidR="00232BF5" w:rsidRPr="006122DB" w:rsidRDefault="00232BF5" w:rsidP="00E363E5">
      <w:pPr>
        <w:pStyle w:val="ListParagraph"/>
        <w:numPr>
          <w:ilvl w:val="0"/>
          <w:numId w:val="10"/>
        </w:numPr>
        <w:ind w:left="1080" w:hanging="360"/>
        <w:contextualSpacing w:val="0"/>
        <w:rPr>
          <w:szCs w:val="24"/>
        </w:rPr>
      </w:pPr>
      <w:r>
        <w:rPr>
          <w:i/>
          <w:iCs/>
          <w:szCs w:val="24"/>
        </w:rPr>
        <w:t>ALL</w:t>
      </w:r>
      <w:r>
        <w:rPr>
          <w:szCs w:val="24"/>
        </w:rPr>
        <w:t xml:space="preserve"> student</w:t>
      </w:r>
      <w:r w:rsidR="00F55C5C">
        <w:rPr>
          <w:szCs w:val="24"/>
        </w:rPr>
        <w:t>s</w:t>
      </w:r>
      <w:r>
        <w:rPr>
          <w:szCs w:val="24"/>
        </w:rPr>
        <w:t xml:space="preserve"> should have a copy of the included paper response sheet. It is encouraged to use </w:t>
      </w:r>
      <w:r w:rsidRPr="00A14ECB">
        <w:rPr>
          <w:b/>
          <w:bCs/>
          <w:i/>
          <w:iCs/>
          <w:szCs w:val="24"/>
        </w:rPr>
        <w:t>one (1) device</w:t>
      </w:r>
      <w:r>
        <w:rPr>
          <w:szCs w:val="24"/>
        </w:rPr>
        <w:t xml:space="preserve"> with the </w:t>
      </w:r>
      <w:r w:rsidR="00F55C5C">
        <w:rPr>
          <w:szCs w:val="24"/>
        </w:rPr>
        <w:t>D</w:t>
      </w:r>
      <w:r>
        <w:rPr>
          <w:szCs w:val="24"/>
        </w:rPr>
        <w:t xml:space="preserve">esmos link </w:t>
      </w:r>
      <w:r w:rsidRPr="00A14ECB">
        <w:rPr>
          <w:b/>
          <w:bCs/>
          <w:i/>
          <w:iCs/>
          <w:szCs w:val="24"/>
        </w:rPr>
        <w:t>per two (2) students</w:t>
      </w:r>
      <w:r>
        <w:rPr>
          <w:szCs w:val="24"/>
        </w:rPr>
        <w:t xml:space="preserve"> to encourage conversation</w:t>
      </w:r>
      <w:r w:rsidRPr="006122DB">
        <w:rPr>
          <w:szCs w:val="24"/>
        </w:rPr>
        <w:t>.</w:t>
      </w:r>
    </w:p>
    <w:p w14:paraId="16B94937" w14:textId="7AC71680" w:rsidR="00232BF5" w:rsidRPr="006122DB" w:rsidRDefault="00232BF5" w:rsidP="00232BF5">
      <w:pPr>
        <w:pStyle w:val="ListParagraph"/>
        <w:numPr>
          <w:ilvl w:val="0"/>
          <w:numId w:val="10"/>
        </w:numPr>
        <w:spacing w:before="60"/>
        <w:ind w:left="1080" w:hanging="360"/>
        <w:contextualSpacing w:val="0"/>
        <w:rPr>
          <w:szCs w:val="24"/>
        </w:rPr>
      </w:pPr>
      <w:r>
        <w:rPr>
          <w:szCs w:val="24"/>
        </w:rPr>
        <w:lastRenderedPageBreak/>
        <w:t>The writing and prediction steps are essential as students are developing conceptual understanding. Encourage students to compare their thinking with other groups.  The written summaries can serve as notes to reference in the future.</w:t>
      </w:r>
    </w:p>
    <w:p w14:paraId="5D3A8212" w14:textId="3169281F" w:rsidR="00232BF5" w:rsidRDefault="00232BF5" w:rsidP="00232BF5">
      <w:pPr>
        <w:pStyle w:val="ListParagraph"/>
        <w:numPr>
          <w:ilvl w:val="0"/>
          <w:numId w:val="10"/>
        </w:numPr>
        <w:spacing w:before="60"/>
        <w:ind w:left="1080" w:hanging="360"/>
        <w:contextualSpacing w:val="0"/>
        <w:rPr>
          <w:szCs w:val="24"/>
        </w:rPr>
      </w:pPr>
      <w:r>
        <w:rPr>
          <w:szCs w:val="24"/>
        </w:rPr>
        <w:t>As students are asked to sketch their prediction of the graphs (steps 3,</w:t>
      </w:r>
      <w:r w:rsidR="00A25A6E">
        <w:rPr>
          <w:szCs w:val="24"/>
        </w:rPr>
        <w:t xml:space="preserve"> </w:t>
      </w:r>
      <w:r>
        <w:rPr>
          <w:szCs w:val="24"/>
        </w:rPr>
        <w:t>6,</w:t>
      </w:r>
      <w:r w:rsidR="00A25A6E">
        <w:rPr>
          <w:szCs w:val="24"/>
        </w:rPr>
        <w:t xml:space="preserve"> and </w:t>
      </w:r>
      <w:r>
        <w:rPr>
          <w:szCs w:val="24"/>
        </w:rPr>
        <w:t xml:space="preserve">10), encourage students to explain their sketches to their partner </w:t>
      </w:r>
      <w:r w:rsidRPr="00A14ECB">
        <w:rPr>
          <w:i/>
          <w:iCs/>
          <w:szCs w:val="24"/>
          <w:u w:val="single"/>
        </w:rPr>
        <w:t>before</w:t>
      </w:r>
      <w:r>
        <w:rPr>
          <w:szCs w:val="24"/>
        </w:rPr>
        <w:t xml:space="preserve"> they use the </w:t>
      </w:r>
      <w:r w:rsidR="00A25A6E">
        <w:rPr>
          <w:szCs w:val="24"/>
        </w:rPr>
        <w:t>D</w:t>
      </w:r>
      <w:r>
        <w:rPr>
          <w:szCs w:val="24"/>
        </w:rPr>
        <w:t>esmos tool to check their answer.</w:t>
      </w:r>
    </w:p>
    <w:p w14:paraId="289CC422" w14:textId="68905DFC" w:rsidR="00232BF5" w:rsidRDefault="00232BF5" w:rsidP="00232BF5">
      <w:pPr>
        <w:pStyle w:val="ListParagraph"/>
        <w:numPr>
          <w:ilvl w:val="0"/>
          <w:numId w:val="10"/>
        </w:numPr>
        <w:spacing w:before="60"/>
        <w:ind w:left="1080" w:hanging="360"/>
        <w:contextualSpacing w:val="0"/>
        <w:rPr>
          <w:szCs w:val="24"/>
        </w:rPr>
      </w:pPr>
      <w:r>
        <w:rPr>
          <w:szCs w:val="24"/>
        </w:rPr>
        <w:t xml:space="preserve">If students are incorrect, encourage them to explain their thinking as they correct their images. </w:t>
      </w:r>
      <w:r w:rsidR="00E04FFB">
        <w:rPr>
          <w:szCs w:val="24"/>
        </w:rPr>
        <w:t>Students could</w:t>
      </w:r>
      <w:r>
        <w:rPr>
          <w:szCs w:val="24"/>
        </w:rPr>
        <w:t xml:space="preserve"> use a colored pencil to show the correct sketch and explain their error in writing next to the sketch.</w:t>
      </w:r>
    </w:p>
    <w:p w14:paraId="211D0CCB" w14:textId="77777777" w:rsidR="00232BF5" w:rsidRPr="007F0621" w:rsidRDefault="00232BF5" w:rsidP="00E363E5">
      <w:pPr>
        <w:pStyle w:val="Heading2"/>
        <w:spacing w:before="0" w:after="0"/>
        <w:rPr>
          <w:rFonts w:asciiTheme="minorHAnsi" w:hAnsiTheme="minorHAnsi"/>
        </w:rPr>
      </w:pPr>
      <w:r w:rsidRPr="007F0621">
        <w:rPr>
          <w:rFonts w:asciiTheme="minorHAnsi" w:hAnsiTheme="minorHAnsi"/>
        </w:rPr>
        <w:t>Assessment</w:t>
      </w:r>
    </w:p>
    <w:p w14:paraId="72808350" w14:textId="77777777" w:rsidR="00232BF5" w:rsidRPr="006122DB" w:rsidRDefault="00232BF5" w:rsidP="00E363E5">
      <w:pPr>
        <w:pStyle w:val="Heading3"/>
        <w:spacing w:before="0"/>
        <w:rPr>
          <w:rFonts w:asciiTheme="minorHAnsi" w:hAnsiTheme="minorHAnsi"/>
        </w:rPr>
      </w:pPr>
      <w:r w:rsidRPr="007F0621">
        <w:rPr>
          <w:rFonts w:asciiTheme="minorHAnsi" w:hAnsiTheme="minorHAnsi"/>
        </w:rPr>
        <w:t>Questions</w:t>
      </w:r>
    </w:p>
    <w:p w14:paraId="473A7D69" w14:textId="21732C5B" w:rsidR="00232BF5" w:rsidRDefault="00682C2B" w:rsidP="00E363E5">
      <w:pPr>
        <w:pStyle w:val="Bullet2"/>
        <w:tabs>
          <w:tab w:val="num" w:pos="1530"/>
        </w:tabs>
        <w:ind w:left="1526"/>
      </w:pPr>
      <w:r>
        <w:t>Linear</w:t>
      </w:r>
      <w:r w:rsidR="00595A72">
        <w:t xml:space="preserve">: Compare and contrast the equations </w:t>
      </w:r>
      <m:oMath>
        <m:r>
          <w:rPr>
            <w:rFonts w:ascii="Cambria Math" w:hAnsi="Cambria Math"/>
          </w:rPr>
          <m:t>y=-2x</m:t>
        </m:r>
      </m:oMath>
      <w:r w:rsidR="00595A72">
        <w:t xml:space="preserve"> and </w:t>
      </w:r>
      <m:oMath>
        <m:r>
          <w:rPr>
            <w:rFonts w:ascii="Cambria Math" w:hAnsi="Cambria Math"/>
          </w:rPr>
          <m:t>y=x-2</m:t>
        </m:r>
      </m:oMath>
      <w:r w:rsidR="00595A72">
        <w:t xml:space="preserve">. </w:t>
      </w:r>
      <w:r w:rsidR="00FE188E">
        <w:t xml:space="preserve">Both </w:t>
      </w:r>
      <w:r w:rsidR="007E6369">
        <w:t>equations have a ‘-2</w:t>
      </w:r>
      <w:r w:rsidR="00D20278">
        <w:t>.</w:t>
      </w:r>
      <w:r w:rsidR="007E6369">
        <w:t>’ How is each transformation different</w:t>
      </w:r>
      <w:r w:rsidR="007F0DD3">
        <w:t>?</w:t>
      </w:r>
    </w:p>
    <w:p w14:paraId="15167263" w14:textId="4C1D600C" w:rsidR="009D21C8" w:rsidRDefault="009D21C8" w:rsidP="00E363E5">
      <w:pPr>
        <w:pStyle w:val="Bullet2"/>
        <w:tabs>
          <w:tab w:val="num" w:pos="1530"/>
        </w:tabs>
        <w:ind w:left="1526"/>
      </w:pPr>
      <w:r>
        <w:t xml:space="preserve">Quadratic: Compare and contrast the equations </w:t>
      </w:r>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oMath>
      <w:r w:rsidR="004B62F3">
        <w:t xml:space="preserve"> and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r w:rsidR="004B62F3">
        <w:t xml:space="preserve">.  </w:t>
      </w:r>
      <w:r w:rsidR="007E6369">
        <w:t>Both equations have a ‘-3</w:t>
      </w:r>
      <w:r w:rsidR="00414125">
        <w:t>.</w:t>
      </w:r>
      <w:r w:rsidR="007E6369">
        <w:t>’ How is each transformation different?</w:t>
      </w:r>
    </w:p>
    <w:p w14:paraId="37983213" w14:textId="1DFA903E" w:rsidR="00E51412" w:rsidRDefault="004B62F3" w:rsidP="00E363E5">
      <w:pPr>
        <w:pStyle w:val="Bullet2"/>
        <w:tabs>
          <w:tab w:val="num" w:pos="1530"/>
        </w:tabs>
        <w:ind w:left="1526"/>
      </w:pPr>
      <w:r>
        <w:t xml:space="preserve">Exponential: </w:t>
      </w:r>
      <w:r w:rsidR="00E363E5">
        <w:t>Compare and contrast the equations</w:t>
      </w:r>
      <w:r w:rsidR="00F41247">
        <w:t xml:space="preserve"> </w:t>
      </w:r>
      <m:oMath>
        <m:r>
          <w:rPr>
            <w:rFonts w:ascii="Cambria Math" w:hAnsi="Cambria Math"/>
          </w:rPr>
          <m:t>y=3∙</m:t>
        </m:r>
        <m:sSup>
          <m:sSupPr>
            <m:ctrlPr>
              <w:rPr>
                <w:rFonts w:ascii="Cambria Math" w:hAnsi="Cambria Math"/>
                <w:i/>
              </w:rPr>
            </m:ctrlPr>
          </m:sSupPr>
          <m:e>
            <m:r>
              <w:rPr>
                <w:rFonts w:ascii="Cambria Math" w:hAnsi="Cambria Math"/>
              </w:rPr>
              <m:t>(2)</m:t>
            </m:r>
          </m:e>
          <m:sup>
            <m:r>
              <w:rPr>
                <w:rFonts w:ascii="Cambria Math" w:hAnsi="Cambria Math"/>
              </w:rPr>
              <m:t>x</m:t>
            </m:r>
          </m:sup>
        </m:sSup>
      </m:oMath>
      <w:r w:rsidR="007F0DD3">
        <w:t xml:space="preserve"> an</w:t>
      </w:r>
      <w:r w:rsidR="00E51412">
        <w:t>d</w:t>
      </w:r>
    </w:p>
    <w:p w14:paraId="09ADC192" w14:textId="5C93DC93" w:rsidR="00595A72" w:rsidRPr="00AF4D0A" w:rsidRDefault="007F0DD3" w:rsidP="00E51412">
      <w:pPr>
        <w:pStyle w:val="Bullet2"/>
        <w:numPr>
          <w:ilvl w:val="0"/>
          <w:numId w:val="0"/>
        </w:numPr>
        <w:ind w:left="1526"/>
      </w:pPr>
      <w:r>
        <w:t xml:space="preserve"> </w:t>
      </w:r>
      <m:oMath>
        <m:r>
          <w:rPr>
            <w:rFonts w:ascii="Cambria Math" w:hAnsi="Cambria Math"/>
          </w:rPr>
          <m:t>y=</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3</m:t>
                </m:r>
              </m:den>
            </m:f>
          </m:e>
        </m:box>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How are the </w:t>
      </w:r>
      <m:oMath>
        <m:r>
          <w:rPr>
            <w:rFonts w:ascii="Cambria Math" w:hAnsi="Cambria Math"/>
          </w:rPr>
          <m:t>3</m:t>
        </m:r>
      </m:oMath>
      <w:r>
        <w:t xml:space="preserve"> and the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3</m:t>
                </m:r>
              </m:den>
            </m:f>
          </m:e>
        </m:box>
      </m:oMath>
      <w:r>
        <w:t xml:space="preserve"> similar and different?</w:t>
      </w:r>
    </w:p>
    <w:p w14:paraId="29EA0DF9" w14:textId="77777777" w:rsidR="00232BF5" w:rsidRPr="007F0621" w:rsidRDefault="00232BF5" w:rsidP="00232BF5">
      <w:pPr>
        <w:pStyle w:val="Heading3"/>
      </w:pPr>
      <w:r w:rsidRPr="007F0621">
        <w:rPr>
          <w:rFonts w:asciiTheme="minorHAnsi" w:hAnsiTheme="minorHAnsi"/>
        </w:rPr>
        <w:t xml:space="preserve">Journal/writing prompts </w:t>
      </w:r>
    </w:p>
    <w:p w14:paraId="549A56B2" w14:textId="4B974774" w:rsidR="007F0DD3" w:rsidRPr="007F0DD3" w:rsidRDefault="009D21C8" w:rsidP="00E363E5">
      <w:pPr>
        <w:pStyle w:val="Bullet2"/>
        <w:tabs>
          <w:tab w:val="num" w:pos="1530"/>
        </w:tabs>
        <w:ind w:left="1526"/>
      </w:pPr>
      <w:r>
        <w:rPr>
          <w:szCs w:val="24"/>
        </w:rPr>
        <w:t xml:space="preserve">Comparing </w:t>
      </w:r>
      <w:r w:rsidR="00E70EE3">
        <w:rPr>
          <w:szCs w:val="24"/>
        </w:rPr>
        <w:t>l</w:t>
      </w:r>
      <w:r>
        <w:rPr>
          <w:szCs w:val="24"/>
        </w:rPr>
        <w:t xml:space="preserve">inear to </w:t>
      </w:r>
      <w:r w:rsidR="00E70EE3">
        <w:rPr>
          <w:szCs w:val="24"/>
        </w:rPr>
        <w:t>e</w:t>
      </w:r>
      <w:r>
        <w:rPr>
          <w:szCs w:val="24"/>
        </w:rPr>
        <w:t xml:space="preserve">xponential: </w:t>
      </w:r>
      <w:r w:rsidR="00232BF5">
        <w:rPr>
          <w:szCs w:val="24"/>
        </w:rPr>
        <w:t xml:space="preserve">Given the two functions </w:t>
      </w:r>
      <m:oMath>
        <m:r>
          <w:rPr>
            <w:rFonts w:ascii="Cambria Math" w:hAnsi="Cambria Math"/>
            <w:szCs w:val="24"/>
          </w:rPr>
          <m:t>y=3x+4</m:t>
        </m:r>
      </m:oMath>
      <w:r w:rsidR="00232BF5">
        <w:rPr>
          <w:szCs w:val="24"/>
        </w:rPr>
        <w:t xml:space="preserve"> and </w:t>
      </w:r>
    </w:p>
    <w:p w14:paraId="1326C15B" w14:textId="4F158C06" w:rsidR="00232BF5" w:rsidRPr="0085343B" w:rsidRDefault="00232BF5" w:rsidP="007F0DD3">
      <w:pPr>
        <w:pStyle w:val="Bullet2"/>
        <w:numPr>
          <w:ilvl w:val="0"/>
          <w:numId w:val="0"/>
        </w:numPr>
        <w:ind w:left="1526"/>
      </w:pPr>
      <m:oMath>
        <m:r>
          <w:rPr>
            <w:rFonts w:ascii="Cambria Math" w:hAnsi="Cambria Math"/>
            <w:szCs w:val="24"/>
          </w:rPr>
          <m:t>y=3∙</m:t>
        </m:r>
        <m:sSup>
          <m:sSupPr>
            <m:ctrlPr>
              <w:rPr>
                <w:rFonts w:ascii="Cambria Math" w:hAnsi="Cambria Math"/>
                <w:i/>
                <w:szCs w:val="24"/>
              </w:rPr>
            </m:ctrlPr>
          </m:sSupPr>
          <m:e>
            <m:r>
              <w:rPr>
                <w:rFonts w:ascii="Cambria Math" w:hAnsi="Cambria Math"/>
                <w:szCs w:val="24"/>
              </w:rPr>
              <m:t>2</m:t>
            </m:r>
          </m:e>
          <m:sup>
            <m:r>
              <w:rPr>
                <w:rFonts w:ascii="Cambria Math" w:hAnsi="Cambria Math"/>
                <w:szCs w:val="24"/>
              </w:rPr>
              <m:t>x</m:t>
            </m:r>
          </m:sup>
        </m:sSup>
        <m:r>
          <w:rPr>
            <w:rFonts w:ascii="Cambria Math" w:hAnsi="Cambria Math"/>
            <w:szCs w:val="24"/>
          </w:rPr>
          <m:t>+4</m:t>
        </m:r>
      </m:oMath>
      <w:r>
        <w:rPr>
          <w:szCs w:val="24"/>
        </w:rPr>
        <w:t>, what would be similarities and difference</w:t>
      </w:r>
      <w:r w:rsidR="00481F9F">
        <w:rPr>
          <w:szCs w:val="24"/>
        </w:rPr>
        <w:t>s</w:t>
      </w:r>
      <w:r>
        <w:rPr>
          <w:szCs w:val="24"/>
        </w:rPr>
        <w:t xml:space="preserve"> between these functions? How do the 3 and the 4 affect each transformation from its parent function [</w:t>
      </w:r>
      <m:oMath>
        <m:r>
          <w:rPr>
            <w:rFonts w:ascii="Cambria Math" w:hAnsi="Cambria Math"/>
            <w:szCs w:val="24"/>
          </w:rPr>
          <m:t>y=x</m:t>
        </m:r>
      </m:oMath>
      <w:r>
        <w:rPr>
          <w:szCs w:val="24"/>
        </w:rPr>
        <w:t xml:space="preserve"> or </w:t>
      </w:r>
      <m:oMath>
        <m:r>
          <w:rPr>
            <w:rFonts w:ascii="Cambria Math" w:hAnsi="Cambria Math"/>
            <w:szCs w:val="24"/>
          </w:rPr>
          <m:t>y=</m:t>
        </m:r>
        <m:sSup>
          <m:sSupPr>
            <m:ctrlPr>
              <w:rPr>
                <w:rFonts w:ascii="Cambria Math" w:hAnsi="Cambria Math"/>
                <w:i/>
                <w:szCs w:val="24"/>
              </w:rPr>
            </m:ctrlPr>
          </m:sSupPr>
          <m:e>
            <m:r>
              <w:rPr>
                <w:rFonts w:ascii="Cambria Math" w:hAnsi="Cambria Math"/>
                <w:szCs w:val="24"/>
              </w:rPr>
              <m:t>2</m:t>
            </m:r>
          </m:e>
          <m:sup>
            <m:r>
              <w:rPr>
                <w:rFonts w:ascii="Cambria Math" w:hAnsi="Cambria Math"/>
                <w:szCs w:val="24"/>
              </w:rPr>
              <m:t>x</m:t>
            </m:r>
          </m:sup>
        </m:sSup>
      </m:oMath>
      <w:r>
        <w:rPr>
          <w:szCs w:val="24"/>
        </w:rPr>
        <w:t>]?</w:t>
      </w:r>
    </w:p>
    <w:p w14:paraId="50D486DD" w14:textId="77777777" w:rsidR="00232BF5" w:rsidRPr="007F0621" w:rsidRDefault="00232BF5" w:rsidP="00232BF5">
      <w:pPr>
        <w:pStyle w:val="Heading3"/>
        <w:rPr>
          <w:rFonts w:asciiTheme="minorHAnsi" w:hAnsiTheme="minorHAnsi"/>
        </w:rPr>
      </w:pPr>
      <w:r w:rsidRPr="007F0621">
        <w:rPr>
          <w:rFonts w:asciiTheme="minorHAnsi" w:hAnsiTheme="minorHAnsi"/>
        </w:rPr>
        <w:t xml:space="preserve">Other Assessments </w:t>
      </w:r>
    </w:p>
    <w:p w14:paraId="0446BF14" w14:textId="7F9A582F" w:rsidR="00232BF5" w:rsidRDefault="00232BF5" w:rsidP="00232BF5">
      <w:pPr>
        <w:pStyle w:val="Bullet2"/>
        <w:tabs>
          <w:tab w:val="num" w:pos="1530"/>
        </w:tabs>
        <w:ind w:left="1530"/>
      </w:pPr>
      <w:r>
        <w:t>Students create questions for each other on whiteboards. [Given a sketch, can your partner write the equation? Given an equation, can your partner make a sketch?] Use Desmos to check the work and keep score.</w:t>
      </w:r>
    </w:p>
    <w:p w14:paraId="291D203C" w14:textId="77777777" w:rsidR="00232BF5" w:rsidRPr="007F0621" w:rsidRDefault="00232BF5" w:rsidP="00232BF5">
      <w:pPr>
        <w:pStyle w:val="Heading2"/>
        <w:spacing w:before="100" w:after="0"/>
        <w:rPr>
          <w:rFonts w:asciiTheme="minorHAnsi" w:hAnsiTheme="minorHAnsi"/>
        </w:rPr>
      </w:pPr>
      <w:r w:rsidRPr="007F0621">
        <w:rPr>
          <w:rFonts w:asciiTheme="minorHAnsi" w:hAnsiTheme="minorHAnsi"/>
        </w:rPr>
        <w:t>Extensions and Connections (for all students)</w:t>
      </w:r>
    </w:p>
    <w:p w14:paraId="69B7FAB1" w14:textId="5F35EC92" w:rsidR="00273173" w:rsidRPr="007C22EC" w:rsidRDefault="00EC2DA7" w:rsidP="00EC7FF8">
      <w:pPr>
        <w:pStyle w:val="ListParagraph"/>
        <w:numPr>
          <w:ilvl w:val="0"/>
          <w:numId w:val="12"/>
        </w:numPr>
        <w:ind w:left="720"/>
        <w:contextualSpacing w:val="0"/>
        <w:rPr>
          <w:rFonts w:cs="Calibri"/>
          <w:szCs w:val="24"/>
        </w:rPr>
      </w:pPr>
      <w:r w:rsidRPr="007C22EC">
        <w:rPr>
          <w:rFonts w:cs="Calibri"/>
          <w:szCs w:val="24"/>
        </w:rPr>
        <w:t xml:space="preserve">Questions 12-14 explore the base of the exponential function. This is an extension, and not required for </w:t>
      </w:r>
      <w:r w:rsidR="007C249E" w:rsidRPr="007C22EC">
        <w:rPr>
          <w:rFonts w:cs="Calibri"/>
          <w:szCs w:val="24"/>
        </w:rPr>
        <w:t>the introduction to transformations.</w:t>
      </w:r>
      <w:r w:rsidRPr="007C22EC">
        <w:rPr>
          <w:rFonts w:cs="Calibri"/>
          <w:szCs w:val="24"/>
        </w:rPr>
        <w:t xml:space="preserve"> </w:t>
      </w:r>
    </w:p>
    <w:p w14:paraId="7F62AF7B" w14:textId="7AB7B79F" w:rsidR="00232BF5" w:rsidRPr="00B96A90" w:rsidRDefault="00232BF5" w:rsidP="00EC7FF8">
      <w:pPr>
        <w:pStyle w:val="ListParagraph"/>
        <w:numPr>
          <w:ilvl w:val="0"/>
          <w:numId w:val="12"/>
        </w:numPr>
        <w:ind w:left="720"/>
        <w:contextualSpacing w:val="0"/>
        <w:rPr>
          <w:rFonts w:cs="Calibri"/>
          <w:b/>
          <w:bCs/>
          <w:sz w:val="22"/>
        </w:rPr>
      </w:pPr>
      <w:r w:rsidRPr="00232BF5">
        <w:t>The</w:t>
      </w:r>
      <w:r>
        <w:rPr>
          <w:szCs w:val="24"/>
        </w:rPr>
        <w:t xml:space="preserve"> optional extension of several forms for quadratic functions </w:t>
      </w:r>
      <w:r w:rsidR="007C249E">
        <w:rPr>
          <w:szCs w:val="24"/>
        </w:rPr>
        <w:t xml:space="preserve">(vertex and factored forms) </w:t>
      </w:r>
      <w:r>
        <w:rPr>
          <w:szCs w:val="24"/>
        </w:rPr>
        <w:t>allows students to discuss advantages of each form.</w:t>
      </w:r>
      <w:r w:rsidR="007D3D9F">
        <w:rPr>
          <w:szCs w:val="24"/>
        </w:rPr>
        <w:t xml:space="preserve"> </w:t>
      </w:r>
      <w:r w:rsidRPr="007D3D9F">
        <w:rPr>
          <w:szCs w:val="24"/>
        </w:rPr>
        <w:t>Additionally, students could look to compare the various forms when a quadratic graph overlaps.  (</w:t>
      </w:r>
      <w:r w:rsidR="007D3D9F">
        <w:rPr>
          <w:szCs w:val="24"/>
        </w:rPr>
        <w:t>W</w:t>
      </w:r>
      <w:r w:rsidRPr="007D3D9F">
        <w:rPr>
          <w:szCs w:val="24"/>
        </w:rPr>
        <w:t>hat is the same? What is different?)</w:t>
      </w:r>
    </w:p>
    <w:p w14:paraId="277F535A" w14:textId="4F105510" w:rsidR="00B96A90" w:rsidRPr="007D3D9F" w:rsidRDefault="00B96A90" w:rsidP="00EC7FF8">
      <w:pPr>
        <w:pStyle w:val="ListParagraph"/>
        <w:numPr>
          <w:ilvl w:val="0"/>
          <w:numId w:val="12"/>
        </w:numPr>
        <w:ind w:left="720"/>
        <w:contextualSpacing w:val="0"/>
        <w:rPr>
          <w:rFonts w:cs="Calibri"/>
          <w:b/>
          <w:bCs/>
          <w:sz w:val="22"/>
        </w:rPr>
      </w:pPr>
      <w:r>
        <w:rPr>
          <w:szCs w:val="24"/>
        </w:rPr>
        <w:t xml:space="preserve">The final problem provides an opportunity to explore </w:t>
      </w:r>
      <w:r w:rsidR="00EC7FF8">
        <w:rPr>
          <w:szCs w:val="24"/>
        </w:rPr>
        <w:t>exponential functions with negative, rational bases.</w:t>
      </w:r>
    </w:p>
    <w:p w14:paraId="6B884879" w14:textId="17132BA1" w:rsidR="00232BF5" w:rsidRPr="007F0621" w:rsidRDefault="00232BF5" w:rsidP="00232BF5">
      <w:pPr>
        <w:pStyle w:val="Heading2"/>
        <w:spacing w:before="100" w:after="0"/>
        <w:rPr>
          <w:rFonts w:asciiTheme="minorHAnsi" w:hAnsiTheme="minorHAnsi"/>
        </w:rPr>
      </w:pPr>
      <w:r w:rsidRPr="007F0621">
        <w:rPr>
          <w:rFonts w:asciiTheme="minorHAnsi" w:hAnsiTheme="minorHAnsi"/>
        </w:rPr>
        <w:t xml:space="preserve">Strategies for Differentiation </w:t>
      </w:r>
    </w:p>
    <w:p w14:paraId="54667D5E" w14:textId="14D975FD" w:rsidR="00232BF5" w:rsidRPr="00232BF5" w:rsidRDefault="00232BF5" w:rsidP="00E363E5">
      <w:pPr>
        <w:pStyle w:val="ListParagraph"/>
        <w:numPr>
          <w:ilvl w:val="0"/>
          <w:numId w:val="12"/>
        </w:numPr>
        <w:ind w:left="720"/>
        <w:contextualSpacing w:val="0"/>
        <w:rPr>
          <w:rFonts w:cs="Calibri"/>
          <w:b/>
          <w:bCs/>
          <w:sz w:val="22"/>
        </w:rPr>
      </w:pPr>
      <w:r>
        <w:rPr>
          <w:szCs w:val="24"/>
        </w:rPr>
        <w:t>In the prediction/sketch stage (problems 3,</w:t>
      </w:r>
      <w:r w:rsidR="007D3D9F">
        <w:rPr>
          <w:szCs w:val="24"/>
        </w:rPr>
        <w:t xml:space="preserve"> </w:t>
      </w:r>
      <w:r>
        <w:rPr>
          <w:szCs w:val="24"/>
        </w:rPr>
        <w:t>6,</w:t>
      </w:r>
      <w:r w:rsidR="007D3D9F">
        <w:rPr>
          <w:szCs w:val="24"/>
        </w:rPr>
        <w:t xml:space="preserve"> and </w:t>
      </w:r>
      <w:r>
        <w:rPr>
          <w:szCs w:val="24"/>
        </w:rPr>
        <w:t xml:space="preserve">10), ask students to explain to a partner the choices they make for their sketch. Teacher could project the </w:t>
      </w:r>
      <w:r w:rsidR="001D5E06">
        <w:rPr>
          <w:szCs w:val="24"/>
        </w:rPr>
        <w:t>D</w:t>
      </w:r>
      <w:r>
        <w:rPr>
          <w:szCs w:val="24"/>
        </w:rPr>
        <w:t xml:space="preserve">esmos (rather than students checking with </w:t>
      </w:r>
      <w:r w:rsidR="001D5E06">
        <w:rPr>
          <w:szCs w:val="24"/>
        </w:rPr>
        <w:t>D</w:t>
      </w:r>
      <w:r>
        <w:rPr>
          <w:szCs w:val="24"/>
        </w:rPr>
        <w:t>esmos).</w:t>
      </w:r>
    </w:p>
    <w:p w14:paraId="710B69F0" w14:textId="77777777" w:rsidR="00EC7FF8" w:rsidRPr="00EC7FF8" w:rsidRDefault="00EC7FF8" w:rsidP="002D159B">
      <w:pPr>
        <w:ind w:left="-360" w:right="-90"/>
        <w:rPr>
          <w:rFonts w:cs="Calibri"/>
          <w:b/>
          <w:bCs/>
          <w:sz w:val="2"/>
          <w:szCs w:val="2"/>
        </w:rPr>
      </w:pPr>
    </w:p>
    <w:p w14:paraId="410A1EDF" w14:textId="52570FF1" w:rsidR="002D159B" w:rsidRPr="00FE4A89" w:rsidRDefault="002D159B" w:rsidP="002D159B">
      <w:pPr>
        <w:ind w:left="-360" w:right="-90"/>
        <w:rPr>
          <w:rFonts w:cs="Calibri"/>
          <w:b/>
          <w:bCs/>
          <w:sz w:val="22"/>
          <w:lang w:bidi="ar-SA"/>
        </w:rPr>
      </w:pPr>
      <w:r w:rsidRPr="00FE4A89">
        <w:rPr>
          <w:rFonts w:cs="Calibri"/>
          <w:b/>
          <w:bCs/>
          <w:sz w:val="22"/>
        </w:rPr>
        <w:t xml:space="preserve">Note: The following pages are intended for classroom use for students as a visual aid to </w:t>
      </w:r>
      <w:proofErr w:type="gramStart"/>
      <w:r w:rsidRPr="00FE4A89">
        <w:rPr>
          <w:rFonts w:cs="Calibri"/>
          <w:b/>
          <w:bCs/>
          <w:sz w:val="22"/>
        </w:rPr>
        <w:t>learning</w:t>
      </w:r>
      <w:proofErr w:type="gramEnd"/>
      <w:r w:rsidRPr="00FE4A89">
        <w:rPr>
          <w:rFonts w:cs="Calibri"/>
          <w:b/>
          <w:bCs/>
          <w:sz w:val="22"/>
        </w:rPr>
        <w:t>.</w:t>
      </w:r>
    </w:p>
    <w:p w14:paraId="6759E31B" w14:textId="77777777" w:rsidR="00946989" w:rsidRDefault="00946989" w:rsidP="001D5E06">
      <w:pPr>
        <w:spacing w:before="60"/>
        <w:ind w:right="-86"/>
        <w:rPr>
          <w:rFonts w:cs="Calibri"/>
          <w:b/>
          <w:bCs/>
        </w:rPr>
      </w:pPr>
    </w:p>
    <w:p w14:paraId="50338F70" w14:textId="30F2D261" w:rsidR="00FE4A89" w:rsidRPr="001D5E06" w:rsidRDefault="00FE4A89" w:rsidP="001D5E06">
      <w:pPr>
        <w:spacing w:before="60"/>
        <w:ind w:right="-86"/>
        <w:rPr>
          <w:rFonts w:cs="Calibri"/>
          <w:b/>
          <w:bCs/>
        </w:rPr>
        <w:sectPr w:rsidR="00FE4A89" w:rsidRPr="001D5E06" w:rsidSect="00B05C7E">
          <w:headerReference w:type="default" r:id="rId12"/>
          <w:footerReference w:type="default" r:id="rId13"/>
          <w:headerReference w:type="first" r:id="rId14"/>
          <w:footerReference w:type="first" r:id="rId15"/>
          <w:type w:val="continuous"/>
          <w:pgSz w:w="12240" w:h="15840" w:code="1"/>
          <w:pgMar w:top="720" w:right="1584" w:bottom="1296" w:left="1296" w:header="576" w:footer="576" w:gutter="0"/>
          <w:pgNumType w:start="1"/>
          <w:cols w:space="720"/>
          <w:docGrid w:linePitch="360"/>
        </w:sectPr>
      </w:pPr>
      <w:r>
        <w:rPr>
          <w:rStyle w:val="ui-provider"/>
        </w:rPr>
        <w:t>Virginia Department of Education ©2023</w:t>
      </w:r>
    </w:p>
    <w:p w14:paraId="361C567B" w14:textId="77777777" w:rsidR="00B96225" w:rsidRDefault="00B96225" w:rsidP="003B20AC">
      <w:pPr>
        <w:jc w:val="center"/>
        <w:rPr>
          <w:b/>
          <w:sz w:val="32"/>
        </w:rPr>
      </w:pPr>
    </w:p>
    <w:p w14:paraId="4B4A92FD" w14:textId="7DBC2675" w:rsidR="00B96225" w:rsidRDefault="00B96225" w:rsidP="003B20AC">
      <w:pPr>
        <w:jc w:val="center"/>
        <w:rPr>
          <w:b/>
          <w:sz w:val="32"/>
        </w:rPr>
      </w:pPr>
      <w:r>
        <w:rPr>
          <w:b/>
          <w:sz w:val="32"/>
        </w:rPr>
        <w:t>Access to Desmos Calculator</w:t>
      </w:r>
    </w:p>
    <w:p w14:paraId="219D90FF" w14:textId="23511F70" w:rsidR="00B96225" w:rsidRDefault="00B96225" w:rsidP="003B20AC">
      <w:pPr>
        <w:jc w:val="center"/>
        <w:rPr>
          <w:b/>
          <w:sz w:val="32"/>
        </w:rPr>
      </w:pPr>
      <w:hyperlink r:id="rId16" w:history="1">
        <w:r w:rsidRPr="00621147">
          <w:rPr>
            <w:rStyle w:val="Hyperlink"/>
            <w:b/>
            <w:sz w:val="32"/>
          </w:rPr>
          <w:t>http://bit.ly/tran</w:t>
        </w:r>
        <w:r w:rsidRPr="00621147">
          <w:rPr>
            <w:rStyle w:val="Hyperlink"/>
            <w:b/>
            <w:sz w:val="32"/>
          </w:rPr>
          <w:t>s</w:t>
        </w:r>
        <w:r w:rsidRPr="00621147">
          <w:rPr>
            <w:rStyle w:val="Hyperlink"/>
            <w:b/>
            <w:sz w:val="32"/>
          </w:rPr>
          <w:t>f-a1</w:t>
        </w:r>
      </w:hyperlink>
    </w:p>
    <w:p w14:paraId="0F02617E" w14:textId="77777777" w:rsidR="00B96225" w:rsidRDefault="00B96225" w:rsidP="003B20AC">
      <w:pPr>
        <w:jc w:val="center"/>
        <w:rPr>
          <w:b/>
          <w:sz w:val="32"/>
        </w:rPr>
      </w:pPr>
    </w:p>
    <w:p w14:paraId="386861A0" w14:textId="5A51BDDE" w:rsidR="00B96225" w:rsidRDefault="00B96225" w:rsidP="003B20AC">
      <w:pPr>
        <w:jc w:val="center"/>
        <w:rPr>
          <w:b/>
          <w:sz w:val="32"/>
        </w:rPr>
      </w:pPr>
      <w:r w:rsidRPr="007201B5">
        <w:rPr>
          <w:noProof/>
        </w:rPr>
        <w:drawing>
          <wp:inline distT="0" distB="0" distL="0" distR="0" wp14:anchorId="0CEDC910" wp14:editId="3EC8E16F">
            <wp:extent cx="2457907" cy="2457907"/>
            <wp:effectExtent l="0" t="0" r="0" b="0"/>
            <wp:docPr id="2" name="Picture 2" descr="QR code for Des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for Desmos"/>
                    <pic:cNvPicPr/>
                  </pic:nvPicPr>
                  <pic:blipFill>
                    <a:blip r:embed="rId17">
                      <a:extLst>
                        <a:ext uri="{28A0092B-C50C-407E-A947-70E740481C1C}">
                          <a14:useLocalDpi xmlns:a14="http://schemas.microsoft.com/office/drawing/2010/main" val="0"/>
                        </a:ext>
                      </a:extLst>
                    </a:blip>
                    <a:stretch>
                      <a:fillRect/>
                    </a:stretch>
                  </pic:blipFill>
                  <pic:spPr>
                    <a:xfrm>
                      <a:off x="0" y="0"/>
                      <a:ext cx="2487633" cy="2487633"/>
                    </a:xfrm>
                    <a:prstGeom prst="rect">
                      <a:avLst/>
                    </a:prstGeom>
                  </pic:spPr>
                </pic:pic>
              </a:graphicData>
            </a:graphic>
          </wp:inline>
        </w:drawing>
      </w:r>
    </w:p>
    <w:p w14:paraId="2395F206" w14:textId="77777777" w:rsidR="00B96225" w:rsidRDefault="00B96225" w:rsidP="003B20AC">
      <w:pPr>
        <w:jc w:val="center"/>
        <w:rPr>
          <w:b/>
          <w:sz w:val="32"/>
        </w:rPr>
      </w:pPr>
    </w:p>
    <w:p w14:paraId="26797279" w14:textId="77777777" w:rsidR="00B96225" w:rsidRDefault="00B96225" w:rsidP="003B20AC">
      <w:pPr>
        <w:jc w:val="center"/>
        <w:rPr>
          <w:b/>
          <w:sz w:val="32"/>
        </w:rPr>
      </w:pPr>
    </w:p>
    <w:p w14:paraId="7730E2F3" w14:textId="77777777" w:rsidR="00B96225" w:rsidRDefault="00B96225" w:rsidP="003B20AC">
      <w:pPr>
        <w:jc w:val="center"/>
        <w:rPr>
          <w:b/>
          <w:sz w:val="32"/>
        </w:rPr>
      </w:pPr>
    </w:p>
    <w:p w14:paraId="596C1684" w14:textId="77777777" w:rsidR="00B96225" w:rsidRDefault="00B96225" w:rsidP="003B20AC">
      <w:pPr>
        <w:jc w:val="center"/>
        <w:rPr>
          <w:b/>
          <w:sz w:val="32"/>
        </w:rPr>
      </w:pPr>
    </w:p>
    <w:p w14:paraId="3DB01642" w14:textId="77777777" w:rsidR="00B96225" w:rsidRDefault="00B96225" w:rsidP="003B20AC">
      <w:pPr>
        <w:jc w:val="center"/>
        <w:rPr>
          <w:b/>
          <w:sz w:val="32"/>
        </w:rPr>
      </w:pPr>
    </w:p>
    <w:p w14:paraId="2BCE14AB" w14:textId="77777777" w:rsidR="00B96225" w:rsidRDefault="00B96225" w:rsidP="003B20AC">
      <w:pPr>
        <w:jc w:val="center"/>
        <w:rPr>
          <w:b/>
          <w:sz w:val="32"/>
        </w:rPr>
      </w:pPr>
    </w:p>
    <w:p w14:paraId="22042B71" w14:textId="77777777" w:rsidR="00B96225" w:rsidRDefault="00B96225" w:rsidP="003B20AC">
      <w:pPr>
        <w:jc w:val="center"/>
        <w:rPr>
          <w:b/>
          <w:sz w:val="32"/>
        </w:rPr>
      </w:pPr>
    </w:p>
    <w:p w14:paraId="398B22FE" w14:textId="77777777" w:rsidR="00B96225" w:rsidRDefault="00B96225" w:rsidP="003B20AC">
      <w:pPr>
        <w:jc w:val="center"/>
        <w:rPr>
          <w:b/>
          <w:sz w:val="32"/>
        </w:rPr>
      </w:pPr>
    </w:p>
    <w:p w14:paraId="4C3445C8" w14:textId="77777777" w:rsidR="00B96225" w:rsidRDefault="00B96225" w:rsidP="003B20AC">
      <w:pPr>
        <w:jc w:val="center"/>
        <w:rPr>
          <w:b/>
          <w:sz w:val="32"/>
        </w:rPr>
      </w:pPr>
    </w:p>
    <w:p w14:paraId="2D500451" w14:textId="77777777" w:rsidR="00B96225" w:rsidRDefault="00B96225" w:rsidP="003B20AC">
      <w:pPr>
        <w:jc w:val="center"/>
        <w:rPr>
          <w:b/>
          <w:sz w:val="32"/>
        </w:rPr>
      </w:pPr>
    </w:p>
    <w:p w14:paraId="499D251A" w14:textId="77777777" w:rsidR="00B96225" w:rsidRDefault="00B96225" w:rsidP="003B20AC">
      <w:pPr>
        <w:jc w:val="center"/>
        <w:rPr>
          <w:b/>
          <w:sz w:val="32"/>
        </w:rPr>
      </w:pPr>
    </w:p>
    <w:p w14:paraId="5873AF9B" w14:textId="77777777" w:rsidR="00B96225" w:rsidRDefault="00B96225" w:rsidP="003B20AC">
      <w:pPr>
        <w:jc w:val="center"/>
        <w:rPr>
          <w:b/>
          <w:sz w:val="32"/>
        </w:rPr>
      </w:pPr>
    </w:p>
    <w:p w14:paraId="3D417915" w14:textId="77777777" w:rsidR="00B96225" w:rsidRDefault="00B96225" w:rsidP="003B20AC">
      <w:pPr>
        <w:jc w:val="center"/>
        <w:rPr>
          <w:b/>
          <w:sz w:val="32"/>
        </w:rPr>
      </w:pPr>
    </w:p>
    <w:p w14:paraId="045A7EB8" w14:textId="77777777" w:rsidR="00B96225" w:rsidRDefault="00B96225" w:rsidP="003B20AC">
      <w:pPr>
        <w:jc w:val="center"/>
        <w:rPr>
          <w:b/>
          <w:sz w:val="32"/>
        </w:rPr>
      </w:pPr>
    </w:p>
    <w:p w14:paraId="301D2CDC" w14:textId="77777777" w:rsidR="00B96225" w:rsidRDefault="00B96225" w:rsidP="003B20AC">
      <w:pPr>
        <w:jc w:val="center"/>
        <w:rPr>
          <w:b/>
          <w:sz w:val="32"/>
        </w:rPr>
      </w:pPr>
    </w:p>
    <w:p w14:paraId="678139D4" w14:textId="77777777" w:rsidR="00B96225" w:rsidRDefault="00B96225" w:rsidP="003B20AC">
      <w:pPr>
        <w:jc w:val="center"/>
        <w:rPr>
          <w:b/>
          <w:sz w:val="32"/>
        </w:rPr>
      </w:pPr>
    </w:p>
    <w:p w14:paraId="4CFD033F" w14:textId="77777777" w:rsidR="00B96225" w:rsidRDefault="00B96225" w:rsidP="003B20AC">
      <w:pPr>
        <w:jc w:val="center"/>
        <w:rPr>
          <w:b/>
          <w:sz w:val="32"/>
        </w:rPr>
      </w:pPr>
    </w:p>
    <w:p w14:paraId="3D2FE1D4" w14:textId="77777777" w:rsidR="00B96225" w:rsidRDefault="00B96225" w:rsidP="003B20AC">
      <w:pPr>
        <w:jc w:val="center"/>
        <w:rPr>
          <w:b/>
          <w:sz w:val="32"/>
        </w:rPr>
      </w:pPr>
    </w:p>
    <w:p w14:paraId="3B065A1F" w14:textId="77777777" w:rsidR="00B96225" w:rsidRDefault="00B96225" w:rsidP="003B20AC">
      <w:pPr>
        <w:jc w:val="center"/>
        <w:rPr>
          <w:b/>
          <w:sz w:val="32"/>
        </w:rPr>
      </w:pPr>
    </w:p>
    <w:p w14:paraId="183BC033" w14:textId="77777777" w:rsidR="00B96225" w:rsidRDefault="00B96225" w:rsidP="003B20AC">
      <w:pPr>
        <w:jc w:val="center"/>
        <w:rPr>
          <w:b/>
          <w:sz w:val="32"/>
        </w:rPr>
      </w:pPr>
    </w:p>
    <w:p w14:paraId="5A5058F4" w14:textId="297F6B15" w:rsidR="003B20AC" w:rsidRPr="00550A50" w:rsidRDefault="003B20AC" w:rsidP="003B20AC">
      <w:pPr>
        <w:jc w:val="center"/>
        <w:rPr>
          <w:b/>
          <w:sz w:val="32"/>
        </w:rPr>
      </w:pPr>
      <w:r>
        <w:rPr>
          <w:b/>
          <w:sz w:val="32"/>
        </w:rPr>
        <w:lastRenderedPageBreak/>
        <w:t>Function Transformation</w:t>
      </w:r>
    </w:p>
    <w:p w14:paraId="577172AA" w14:textId="1F48128B" w:rsidR="003B20AC" w:rsidRPr="0067762D" w:rsidRDefault="003B20AC" w:rsidP="003B20AC">
      <w:pPr>
        <w:tabs>
          <w:tab w:val="left" w:pos="5580"/>
          <w:tab w:val="left" w:pos="5760"/>
          <w:tab w:val="left" w:pos="9630"/>
        </w:tabs>
        <w:spacing w:after="240"/>
        <w:ind w:right="-274"/>
        <w:rPr>
          <w:b/>
          <w:bCs/>
          <w:sz w:val="28"/>
          <w:u w:val="single"/>
        </w:rPr>
      </w:pPr>
      <w:r w:rsidRPr="0067762D">
        <w:rPr>
          <w:b/>
          <w:bCs/>
          <w:sz w:val="28"/>
        </w:rPr>
        <w:t xml:space="preserve">Name </w:t>
      </w:r>
      <w:r w:rsidRPr="0067762D">
        <w:rPr>
          <w:b/>
          <w:bCs/>
          <w:sz w:val="28"/>
          <w:u w:val="single"/>
        </w:rPr>
        <w:tab/>
      </w:r>
      <w:r w:rsidRPr="0067762D">
        <w:rPr>
          <w:b/>
          <w:bCs/>
          <w:sz w:val="28"/>
        </w:rPr>
        <w:tab/>
        <w:t>Date</w:t>
      </w:r>
      <w:r w:rsidRPr="0067762D">
        <w:rPr>
          <w:b/>
          <w:bCs/>
          <w:sz w:val="28"/>
          <w:u w:val="single"/>
        </w:rPr>
        <w:tab/>
      </w:r>
    </w:p>
    <w:p w14:paraId="3648BE6C" w14:textId="675DA51D" w:rsidR="003B20AC" w:rsidRDefault="003B20AC" w:rsidP="003B20AC">
      <w:pPr>
        <w:keepNext/>
        <w:spacing w:before="240"/>
        <w:outlineLvl w:val="0"/>
        <w:rPr>
          <w:rFonts w:cs="Arial"/>
          <w:b/>
          <w:bCs/>
          <w:szCs w:val="24"/>
        </w:rPr>
      </w:pPr>
    </w:p>
    <w:p w14:paraId="1FBE06D5" w14:textId="07AB1B1E" w:rsidR="003B20AC" w:rsidRPr="00550A50" w:rsidRDefault="003B20AC" w:rsidP="003B20AC">
      <w:pPr>
        <w:rPr>
          <w:b/>
        </w:rPr>
      </w:pPr>
      <w:r w:rsidRPr="00550A50">
        <w:rPr>
          <w:b/>
        </w:rPr>
        <w:t>Materials for each group</w:t>
      </w:r>
    </w:p>
    <w:p w14:paraId="2D54596A" w14:textId="103B9F0F" w:rsidR="00B96225" w:rsidRPr="00B96225" w:rsidRDefault="003B20AC" w:rsidP="00EF161A">
      <w:pPr>
        <w:pStyle w:val="ListParagraph"/>
        <w:numPr>
          <w:ilvl w:val="0"/>
          <w:numId w:val="8"/>
        </w:numPr>
        <w:spacing w:after="120"/>
        <w:ind w:left="360" w:hanging="270"/>
        <w:contextualSpacing w:val="0"/>
        <w:rPr>
          <w:lang w:val="es-MX"/>
        </w:rPr>
      </w:pPr>
      <w:r w:rsidRPr="0001568B">
        <w:t>Desmos Calculator</w:t>
      </w:r>
      <w:r w:rsidR="00B96225">
        <w:t>:</w:t>
      </w:r>
      <w:r w:rsidR="000D4843">
        <w:t xml:space="preserve"> </w:t>
      </w:r>
      <w:hyperlink r:id="rId18" w:history="1">
        <w:r w:rsidR="00587D99">
          <w:rPr>
            <w:rStyle w:val="Hyperlink"/>
            <w:rFonts w:ascii="proxima nova" w:hAnsi="proxima nova"/>
            <w:shd w:val="clear" w:color="auto" w:fill="FFFFFF"/>
          </w:rPr>
          <w:t>http://bit.ly/transf-a1</w:t>
        </w:r>
      </w:hyperlink>
      <w:r w:rsidR="000D4843">
        <w:rPr>
          <w:rFonts w:ascii="proxima nova" w:hAnsi="proxima nova"/>
          <w:color w:val="000000"/>
          <w:shd w:val="clear" w:color="auto" w:fill="FFFFFF"/>
        </w:rPr>
        <w:t xml:space="preserve"> </w:t>
      </w:r>
      <w:r w:rsidR="00B96225">
        <w:rPr>
          <w:rFonts w:ascii="proxima nova" w:hAnsi="proxima nova"/>
          <w:color w:val="000000"/>
          <w:shd w:val="clear" w:color="auto" w:fill="FFFFFF"/>
        </w:rPr>
        <w:tab/>
      </w:r>
      <w:r w:rsidR="00B96225">
        <w:rPr>
          <w:rFonts w:ascii="proxima nova" w:hAnsi="proxima nova"/>
          <w:color w:val="000000"/>
          <w:shd w:val="clear" w:color="auto" w:fill="FFFFFF"/>
        </w:rPr>
        <w:tab/>
      </w:r>
      <w:r w:rsidR="00B96225">
        <w:rPr>
          <w:rFonts w:ascii="proxima nova" w:hAnsi="proxima nova"/>
          <w:color w:val="000000"/>
          <w:shd w:val="clear" w:color="auto" w:fill="FFFFFF"/>
        </w:rPr>
        <w:tab/>
      </w:r>
      <w:r w:rsidR="00B96225">
        <w:rPr>
          <w:rFonts w:ascii="proxima nova" w:hAnsi="proxima nova"/>
          <w:color w:val="000000"/>
          <w:shd w:val="clear" w:color="auto" w:fill="FFFFFF"/>
        </w:rPr>
        <w:tab/>
      </w:r>
    </w:p>
    <w:p w14:paraId="5818EBCD" w14:textId="1B5EC87B" w:rsidR="003B20AC" w:rsidRPr="00956D04" w:rsidRDefault="003B20AC" w:rsidP="00B96225">
      <w:pPr>
        <w:pStyle w:val="ListParagraph"/>
        <w:spacing w:after="120"/>
        <w:ind w:left="8280" w:firstLine="360"/>
        <w:contextualSpacing w:val="0"/>
        <w:rPr>
          <w:lang w:val="es-MX"/>
        </w:rPr>
      </w:pPr>
    </w:p>
    <w:p w14:paraId="5D52B79E" w14:textId="42847311" w:rsidR="003B20AC" w:rsidRPr="003B20AC" w:rsidRDefault="003B20AC" w:rsidP="0053233E">
      <w:pPr>
        <w:spacing w:after="120"/>
        <w:ind w:right="1440"/>
      </w:pPr>
      <w:r w:rsidRPr="003B20AC">
        <w:t xml:space="preserve">We are going to </w:t>
      </w:r>
      <w:r>
        <w:t xml:space="preserve">explore how various functions can </w:t>
      </w:r>
      <w:r w:rsidRPr="003B20AC">
        <w:rPr>
          <w:i/>
          <w:iCs/>
        </w:rPr>
        <w:t>transform</w:t>
      </w:r>
      <w:r>
        <w:t xml:space="preserve"> on the graph.  Before we begin, talk with your group about the meaning of the word ‘</w:t>
      </w:r>
      <w:r w:rsidRPr="003B20AC">
        <w:rPr>
          <w:i/>
          <w:iCs/>
        </w:rPr>
        <w:t>transform</w:t>
      </w:r>
      <w:r>
        <w:t>.’</w:t>
      </w:r>
    </w:p>
    <w:tbl>
      <w:tblPr>
        <w:tblStyle w:val="TableGrid"/>
        <w:tblW w:w="0" w:type="auto"/>
        <w:tblCellMar>
          <w:left w:w="0" w:type="dxa"/>
          <w:right w:w="0" w:type="dxa"/>
        </w:tblCellMar>
        <w:tblLook w:val="04A0" w:firstRow="1" w:lastRow="0" w:firstColumn="1" w:lastColumn="0" w:noHBand="0" w:noVBand="1"/>
      </w:tblPr>
      <w:tblGrid>
        <w:gridCol w:w="715"/>
      </w:tblGrid>
      <w:tr w:rsidR="003B20AC" w:rsidRPr="003B20AC" w14:paraId="4796601C" w14:textId="77777777" w:rsidTr="003E586D">
        <w:tc>
          <w:tcPr>
            <w:tcW w:w="715" w:type="dxa"/>
          </w:tcPr>
          <w:p w14:paraId="495B1DE3" w14:textId="357C3FBD" w:rsidR="003B20AC" w:rsidRPr="003B20AC" w:rsidRDefault="003B20AC" w:rsidP="003B20AC">
            <w:r w:rsidRPr="003B20AC">
              <w:t>Write:</w:t>
            </w:r>
            <w:r w:rsidR="003E586D">
              <w:t xml:space="preserve">  </w:t>
            </w:r>
          </w:p>
        </w:tc>
      </w:tr>
    </w:tbl>
    <w:p w14:paraId="6EF1F96C" w14:textId="2691EF61" w:rsidR="003B20AC" w:rsidRPr="000E0CD2" w:rsidRDefault="003B20AC" w:rsidP="005F2653">
      <w:pPr>
        <w:spacing w:after="120"/>
        <w:rPr>
          <w:i/>
          <w:iCs/>
        </w:rPr>
      </w:pPr>
      <w:r w:rsidRPr="000E0CD2">
        <w:rPr>
          <w:i/>
          <w:iCs/>
        </w:rPr>
        <w:t xml:space="preserve">Our group </w:t>
      </w:r>
      <w:r w:rsidRPr="0FDB3A88">
        <w:rPr>
          <w:i/>
          <w:iCs/>
        </w:rPr>
        <w:t>thin</w:t>
      </w:r>
      <w:r w:rsidR="529CB3E9" w:rsidRPr="0FDB3A88">
        <w:rPr>
          <w:i/>
          <w:iCs/>
        </w:rPr>
        <w:t>k</w:t>
      </w:r>
      <w:r w:rsidRPr="0FDB3A88">
        <w:rPr>
          <w:i/>
          <w:iCs/>
        </w:rPr>
        <w:t>s</w:t>
      </w:r>
      <w:r w:rsidRPr="000E0CD2">
        <w:rPr>
          <w:i/>
          <w:iCs/>
        </w:rPr>
        <w:t xml:space="preserve"> that the word </w:t>
      </w:r>
      <w:r w:rsidRPr="000E0CD2">
        <w:t>transform</w:t>
      </w:r>
      <w:r w:rsidRPr="000E0CD2">
        <w:rPr>
          <w:i/>
          <w:iCs/>
        </w:rPr>
        <w:t xml:space="preserve"> means…</w:t>
      </w:r>
    </w:p>
    <w:p w14:paraId="53FA899D" w14:textId="25BB3190" w:rsidR="003B20AC" w:rsidRPr="000E0CD2" w:rsidRDefault="003B20AC" w:rsidP="000E0CD2">
      <w:pPr>
        <w:spacing w:after="120"/>
        <w:ind w:left="180"/>
        <w:rPr>
          <w:i/>
          <w:iCs/>
        </w:rPr>
      </w:pPr>
    </w:p>
    <w:p w14:paraId="4D7E1CBC" w14:textId="426F765A" w:rsidR="003B20AC" w:rsidRPr="000E0CD2" w:rsidRDefault="003B20AC" w:rsidP="000E0CD2">
      <w:pPr>
        <w:spacing w:after="120"/>
        <w:ind w:left="180"/>
        <w:rPr>
          <w:i/>
          <w:iCs/>
        </w:rPr>
      </w:pPr>
    </w:p>
    <w:p w14:paraId="7A2123D2" w14:textId="67D66F89" w:rsidR="003B20AC" w:rsidRPr="000E0CD2" w:rsidRDefault="00F03209" w:rsidP="005F2653">
      <w:pPr>
        <w:spacing w:after="120"/>
        <w:rPr>
          <w:i/>
          <w:iCs/>
        </w:rPr>
      </w:pPr>
      <w:r w:rsidRPr="00F03209">
        <w:rPr>
          <w:noProof/>
        </w:rPr>
        <w:drawing>
          <wp:anchor distT="0" distB="0" distL="114300" distR="114300" simplePos="0" relativeHeight="251658246" behindDoc="0" locked="0" layoutInCell="1" allowOverlap="1" wp14:anchorId="1F63CE31" wp14:editId="07DDE6D6">
            <wp:simplePos x="0" y="0"/>
            <wp:positionH relativeFrom="column">
              <wp:posOffset>5196840</wp:posOffset>
            </wp:positionH>
            <wp:positionV relativeFrom="paragraph">
              <wp:posOffset>178435</wp:posOffset>
            </wp:positionV>
            <wp:extent cx="1304925" cy="196622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1304925" cy="1966228"/>
                    </a:xfrm>
                    <a:prstGeom prst="rect">
                      <a:avLst/>
                    </a:prstGeom>
                  </pic:spPr>
                </pic:pic>
              </a:graphicData>
            </a:graphic>
          </wp:anchor>
        </w:drawing>
      </w:r>
      <w:r w:rsidR="003B20AC" w:rsidRPr="000E0CD2">
        <w:rPr>
          <w:i/>
          <w:iCs/>
        </w:rPr>
        <w:t xml:space="preserve">Some examples of ways that the word </w:t>
      </w:r>
      <w:r w:rsidR="003B20AC" w:rsidRPr="000E0CD2">
        <w:t>transform</w:t>
      </w:r>
      <w:r w:rsidR="003B20AC" w:rsidRPr="000E0CD2">
        <w:rPr>
          <w:i/>
          <w:iCs/>
        </w:rPr>
        <w:t xml:space="preserve"> is used are…</w:t>
      </w:r>
    </w:p>
    <w:p w14:paraId="64683316" w14:textId="4FC669C4" w:rsidR="003B20AC" w:rsidRDefault="003B20AC" w:rsidP="000E0CD2">
      <w:pPr>
        <w:spacing w:after="120"/>
        <w:ind w:left="180"/>
      </w:pPr>
    </w:p>
    <w:p w14:paraId="0C7CC051" w14:textId="4A3B8126" w:rsidR="003B20AC" w:rsidRDefault="003B20AC" w:rsidP="000E0CD2">
      <w:pPr>
        <w:spacing w:after="120"/>
        <w:ind w:left="180"/>
      </w:pPr>
    </w:p>
    <w:p w14:paraId="28EA976E" w14:textId="148B77A6" w:rsidR="003B20AC" w:rsidRDefault="003B20AC" w:rsidP="00F03209">
      <w:pPr>
        <w:spacing w:after="120"/>
        <w:ind w:right="1350"/>
      </w:pPr>
      <w:r>
        <w:t xml:space="preserve">Now we </w:t>
      </w:r>
      <w:r w:rsidR="009D000C">
        <w:t>will</w:t>
      </w:r>
      <w:r>
        <w:t xml:space="preserve"> begin our exploration of </w:t>
      </w:r>
      <w:r w:rsidRPr="00100CD6">
        <w:rPr>
          <w:b/>
          <w:bCs/>
        </w:rPr>
        <w:t>LINEAR</w:t>
      </w:r>
      <w:r>
        <w:t xml:space="preserve"> </w:t>
      </w:r>
      <w:r w:rsidR="001664AE">
        <w:t>f</w:t>
      </w:r>
      <w:r>
        <w:t>unctions.</w:t>
      </w:r>
      <w:r w:rsidR="000E0CD2">
        <w:t xml:space="preserve"> Use the QR code or the link above to open the </w:t>
      </w:r>
      <w:r w:rsidR="005F2653">
        <w:t>D</w:t>
      </w:r>
      <w:r w:rsidR="000E0CD2">
        <w:t xml:space="preserve">esmos graph.  </w:t>
      </w:r>
    </w:p>
    <w:p w14:paraId="4AC00CAF" w14:textId="77777777" w:rsidR="000E0CD2" w:rsidRDefault="000E0CD2" w:rsidP="003B20AC">
      <w:pPr>
        <w:spacing w:after="120"/>
        <w:rPr>
          <w:u w:val="single"/>
        </w:rPr>
      </w:pPr>
    </w:p>
    <w:p w14:paraId="44B3787B" w14:textId="77777777" w:rsidR="003B20AC" w:rsidRPr="00100CD6" w:rsidRDefault="000E0CD2" w:rsidP="003B20AC">
      <w:pPr>
        <w:spacing w:after="120"/>
        <w:rPr>
          <w:b/>
          <w:bCs/>
        </w:rPr>
      </w:pPr>
      <w:r w:rsidRPr="00100CD6">
        <w:rPr>
          <w:b/>
          <w:bCs/>
          <w:u w:val="single"/>
        </w:rPr>
        <w:t>Linear Functions</w:t>
      </w:r>
      <w:r w:rsidRPr="00100CD6">
        <w:rPr>
          <w:b/>
          <w:bCs/>
        </w:rPr>
        <w:t>:</w:t>
      </w:r>
    </w:p>
    <w:p w14:paraId="3421D788" w14:textId="5A6AF87B" w:rsidR="000E0CD2" w:rsidRPr="003B20AC" w:rsidRDefault="000E0CD2" w:rsidP="003B20AC">
      <w:pPr>
        <w:spacing w:after="120"/>
      </w:pPr>
      <w:r>
        <w:t>Turn on the Linear Function. (</w:t>
      </w:r>
      <w:r w:rsidR="008677F1">
        <w:t>S</w:t>
      </w:r>
      <w:r>
        <w:t>ee picture</w:t>
      </w:r>
      <w:r w:rsidR="008677F1">
        <w:t xml:space="preserve"> on the right </w:t>
      </w:r>
      <w:r>
        <w:rPr>
          <w:rFonts w:ascii="Wingdings" w:eastAsia="Wingdings" w:hAnsi="Wingdings" w:cs="Wingdings"/>
        </w:rPr>
        <w:t>à</w:t>
      </w:r>
      <w:r>
        <w:t>)</w:t>
      </w:r>
    </w:p>
    <w:p w14:paraId="115655E0" w14:textId="77777777" w:rsidR="003B20AC" w:rsidRPr="00550A50" w:rsidRDefault="003B20AC" w:rsidP="003B20AC">
      <w:pPr>
        <w:rPr>
          <w:b/>
        </w:rPr>
      </w:pPr>
      <w:r w:rsidRPr="00550A50">
        <w:rPr>
          <w:b/>
        </w:rPr>
        <w:t>Directions</w:t>
      </w:r>
    </w:p>
    <w:p w14:paraId="38292135" w14:textId="48963A34" w:rsidR="003B20AC" w:rsidRDefault="003B20AC" w:rsidP="000E0CD2">
      <w:pPr>
        <w:spacing w:after="60"/>
        <w:ind w:left="360" w:hanging="360"/>
      </w:pPr>
      <w:r w:rsidRPr="0067762D">
        <w:t>1.</w:t>
      </w:r>
      <w:r w:rsidRPr="0067762D">
        <w:tab/>
      </w:r>
      <w:r w:rsidR="000E0CD2">
        <w:t>Use the ‘a’ and ‘c’ sliders to transform the function. Draw a sketch of the newly transformed function at various settings.</w:t>
      </w:r>
      <w:r w:rsidR="006B5E68">
        <w:t xml:space="preserve"> Write the equation for each </w:t>
      </w:r>
      <w:r w:rsidR="00035AD0">
        <w:t>situation.</w:t>
      </w:r>
    </w:p>
    <w:tbl>
      <w:tblPr>
        <w:tblStyle w:val="TableGrid"/>
        <w:tblW w:w="9805" w:type="dxa"/>
        <w:tblInd w:w="360" w:type="dxa"/>
        <w:tblLook w:val="04A0" w:firstRow="1" w:lastRow="0" w:firstColumn="1" w:lastColumn="0" w:noHBand="0" w:noVBand="1"/>
      </w:tblPr>
      <w:tblGrid>
        <w:gridCol w:w="3268"/>
        <w:gridCol w:w="3268"/>
        <w:gridCol w:w="3269"/>
      </w:tblGrid>
      <w:tr w:rsidR="000E0CD2" w14:paraId="7B4616B8" w14:textId="77777777" w:rsidTr="00100CD6">
        <w:tc>
          <w:tcPr>
            <w:tcW w:w="3268" w:type="dxa"/>
          </w:tcPr>
          <w:p w14:paraId="1CEBB5E3" w14:textId="77777777" w:rsidR="000E0CD2" w:rsidRDefault="000E0CD2" w:rsidP="000E0CD2">
            <w:pPr>
              <w:spacing w:after="60"/>
            </w:pPr>
            <w:r>
              <w:t xml:space="preserve">a = </w:t>
            </w:r>
            <w:proofErr w:type="gramStart"/>
            <w:r>
              <w:t xml:space="preserve">3;   </w:t>
            </w:r>
            <w:proofErr w:type="gramEnd"/>
            <w:r>
              <w:t xml:space="preserve">  c = 0</w:t>
            </w:r>
          </w:p>
          <w:p w14:paraId="19AD91D2" w14:textId="77777777" w:rsidR="000E0CD2" w:rsidRDefault="000E0CD2" w:rsidP="000E0CD2">
            <w:pPr>
              <w:spacing w:after="60"/>
            </w:pPr>
          </w:p>
          <w:p w14:paraId="32BFDC4A" w14:textId="77777777" w:rsidR="000E0CD2" w:rsidRDefault="000E0CD2" w:rsidP="000E0CD2">
            <w:pPr>
              <w:spacing w:after="60"/>
            </w:pPr>
          </w:p>
          <w:p w14:paraId="0572C2CD" w14:textId="77777777" w:rsidR="000E0CD2" w:rsidRDefault="000E0CD2" w:rsidP="000E0CD2">
            <w:pPr>
              <w:spacing w:after="60"/>
            </w:pPr>
          </w:p>
          <w:p w14:paraId="1EA7E3A1" w14:textId="77777777" w:rsidR="000E0CD2" w:rsidRDefault="000E0CD2" w:rsidP="000E0CD2">
            <w:pPr>
              <w:spacing w:after="60"/>
            </w:pPr>
          </w:p>
          <w:p w14:paraId="29D450F6" w14:textId="77777777" w:rsidR="000E0CD2" w:rsidRDefault="000E0CD2" w:rsidP="000E0CD2">
            <w:pPr>
              <w:spacing w:after="60"/>
            </w:pPr>
          </w:p>
          <w:p w14:paraId="5132AD0E" w14:textId="77777777" w:rsidR="000E0CD2" w:rsidRDefault="000E0CD2" w:rsidP="000E0CD2">
            <w:pPr>
              <w:spacing w:after="60"/>
            </w:pPr>
          </w:p>
          <w:p w14:paraId="2025DB10" w14:textId="77777777" w:rsidR="000E0CD2" w:rsidRDefault="000E0CD2" w:rsidP="000E0CD2">
            <w:pPr>
              <w:spacing w:after="60"/>
            </w:pPr>
          </w:p>
          <w:p w14:paraId="6751BAA5" w14:textId="77777777" w:rsidR="000E0CD2" w:rsidRDefault="000E0CD2" w:rsidP="000E0CD2">
            <w:pPr>
              <w:spacing w:after="60"/>
            </w:pPr>
          </w:p>
        </w:tc>
        <w:tc>
          <w:tcPr>
            <w:tcW w:w="3268" w:type="dxa"/>
          </w:tcPr>
          <w:p w14:paraId="457230DF" w14:textId="10D43F9C" w:rsidR="000E0CD2" w:rsidRDefault="000E0CD2" w:rsidP="000E0CD2">
            <w:pPr>
              <w:spacing w:after="60"/>
            </w:pPr>
            <w:r>
              <w:t xml:space="preserve">a = </w:t>
            </w:r>
            <w:proofErr w:type="gramStart"/>
            <w:r>
              <w:t xml:space="preserve">0;   </w:t>
            </w:r>
            <w:proofErr w:type="gramEnd"/>
            <w:r>
              <w:t xml:space="preserve">  c = 2</w:t>
            </w:r>
          </w:p>
        </w:tc>
        <w:tc>
          <w:tcPr>
            <w:tcW w:w="3269" w:type="dxa"/>
          </w:tcPr>
          <w:p w14:paraId="48C9A830" w14:textId="4DB5483F" w:rsidR="000E0CD2" w:rsidRDefault="000E0CD2" w:rsidP="000E0CD2">
            <w:pPr>
              <w:spacing w:after="60"/>
            </w:pPr>
            <w:r>
              <w:t xml:space="preserve">a = </w:t>
            </w:r>
            <w:proofErr w:type="gramStart"/>
            <w:r>
              <w:t xml:space="preserve">4;   </w:t>
            </w:r>
            <w:proofErr w:type="gramEnd"/>
            <w:r>
              <w:t xml:space="preserve">  c = 5</w:t>
            </w:r>
          </w:p>
        </w:tc>
      </w:tr>
      <w:tr w:rsidR="00B268EA" w14:paraId="2D925EFA" w14:textId="77777777" w:rsidTr="00100CD6">
        <w:tc>
          <w:tcPr>
            <w:tcW w:w="3268" w:type="dxa"/>
          </w:tcPr>
          <w:p w14:paraId="3EB9810D" w14:textId="286E5491" w:rsidR="00B268EA" w:rsidRDefault="00B268EA" w:rsidP="000E0CD2">
            <w:pPr>
              <w:spacing w:after="60"/>
              <w:rPr>
                <w:i/>
                <w:iCs/>
              </w:rPr>
            </w:pPr>
            <w:r w:rsidRPr="006B5E68">
              <w:rPr>
                <w:i/>
                <w:iCs/>
              </w:rPr>
              <w:t>Eq</w:t>
            </w:r>
            <w:r w:rsidR="00F85439">
              <w:rPr>
                <w:i/>
                <w:iCs/>
              </w:rPr>
              <w:t>uation</w:t>
            </w:r>
            <w:r w:rsidRPr="006B5E68">
              <w:rPr>
                <w:i/>
                <w:iCs/>
              </w:rPr>
              <w:t>:</w:t>
            </w:r>
          </w:p>
          <w:p w14:paraId="5945DEBD" w14:textId="5EA6C3FC" w:rsidR="006B5E68" w:rsidRPr="006B5E68" w:rsidRDefault="006B5E68" w:rsidP="000E0CD2">
            <w:pPr>
              <w:spacing w:after="60"/>
              <w:rPr>
                <w:i/>
                <w:iCs/>
              </w:rPr>
            </w:pPr>
          </w:p>
        </w:tc>
        <w:tc>
          <w:tcPr>
            <w:tcW w:w="3268" w:type="dxa"/>
          </w:tcPr>
          <w:p w14:paraId="687EDDBC" w14:textId="5AC0AA58" w:rsidR="00B268EA" w:rsidRPr="006B5E68" w:rsidRDefault="00B268EA" w:rsidP="000E0CD2">
            <w:pPr>
              <w:spacing w:after="60"/>
              <w:rPr>
                <w:i/>
                <w:iCs/>
              </w:rPr>
            </w:pPr>
            <w:r w:rsidRPr="006B5E68">
              <w:rPr>
                <w:i/>
                <w:iCs/>
              </w:rPr>
              <w:t>Eq</w:t>
            </w:r>
            <w:r w:rsidR="00F85439">
              <w:rPr>
                <w:i/>
                <w:iCs/>
              </w:rPr>
              <w:t>uation:</w:t>
            </w:r>
          </w:p>
        </w:tc>
        <w:tc>
          <w:tcPr>
            <w:tcW w:w="3269" w:type="dxa"/>
          </w:tcPr>
          <w:p w14:paraId="503A4350" w14:textId="77777777" w:rsidR="00B268EA" w:rsidRDefault="00B268EA" w:rsidP="000E0CD2">
            <w:pPr>
              <w:spacing w:after="60"/>
              <w:rPr>
                <w:i/>
                <w:iCs/>
              </w:rPr>
            </w:pPr>
            <w:r w:rsidRPr="006B5E68">
              <w:rPr>
                <w:i/>
                <w:iCs/>
              </w:rPr>
              <w:t>Eq</w:t>
            </w:r>
            <w:r w:rsidR="00F85439">
              <w:rPr>
                <w:i/>
                <w:iCs/>
              </w:rPr>
              <w:t>uation</w:t>
            </w:r>
            <w:r w:rsidRPr="006B5E68">
              <w:rPr>
                <w:i/>
                <w:iCs/>
              </w:rPr>
              <w:t>:</w:t>
            </w:r>
          </w:p>
          <w:p w14:paraId="660D76C5" w14:textId="12A1E463" w:rsidR="00F85439" w:rsidRPr="006B5E68" w:rsidRDefault="00F85439" w:rsidP="000E0CD2">
            <w:pPr>
              <w:spacing w:after="60"/>
              <w:rPr>
                <w:i/>
                <w:iCs/>
              </w:rPr>
            </w:pPr>
          </w:p>
        </w:tc>
      </w:tr>
    </w:tbl>
    <w:p w14:paraId="4AE29684" w14:textId="77777777" w:rsidR="000E0CD2" w:rsidRDefault="000E0CD2" w:rsidP="000E0CD2">
      <w:pPr>
        <w:ind w:left="360" w:hanging="360"/>
        <w:rPr>
          <w:sz w:val="4"/>
          <w:szCs w:val="4"/>
        </w:rPr>
      </w:pPr>
    </w:p>
    <w:p w14:paraId="71B52196" w14:textId="77777777" w:rsidR="000E0CD2" w:rsidRDefault="000E0CD2">
      <w:pPr>
        <w:rPr>
          <w:sz w:val="4"/>
          <w:szCs w:val="4"/>
        </w:rPr>
      </w:pPr>
      <w:r>
        <w:rPr>
          <w:sz w:val="4"/>
          <w:szCs w:val="4"/>
        </w:rPr>
        <w:br w:type="page"/>
      </w:r>
    </w:p>
    <w:p w14:paraId="4CD67D50" w14:textId="77777777" w:rsidR="000E0CD2" w:rsidRPr="000E0CD2" w:rsidRDefault="000E0CD2" w:rsidP="000E0CD2">
      <w:pPr>
        <w:ind w:left="360" w:hanging="360"/>
        <w:rPr>
          <w:sz w:val="4"/>
          <w:szCs w:val="4"/>
        </w:rPr>
      </w:pPr>
    </w:p>
    <w:tbl>
      <w:tblPr>
        <w:tblStyle w:val="TableGrid"/>
        <w:tblW w:w="0" w:type="auto"/>
        <w:tblCellMar>
          <w:left w:w="0" w:type="dxa"/>
          <w:right w:w="0" w:type="dxa"/>
        </w:tblCellMar>
        <w:tblLook w:val="04A0" w:firstRow="1" w:lastRow="0" w:firstColumn="1" w:lastColumn="0" w:noHBand="0" w:noVBand="1"/>
      </w:tblPr>
      <w:tblGrid>
        <w:gridCol w:w="715"/>
      </w:tblGrid>
      <w:tr w:rsidR="000E0CD2" w:rsidRPr="003B20AC" w14:paraId="170BB72D" w14:textId="77777777" w:rsidTr="003E586D">
        <w:tc>
          <w:tcPr>
            <w:tcW w:w="715" w:type="dxa"/>
          </w:tcPr>
          <w:p w14:paraId="5B924FC9" w14:textId="77777777" w:rsidR="000E0CD2" w:rsidRPr="003B20AC" w:rsidRDefault="000E0CD2" w:rsidP="00320A91">
            <w:r w:rsidRPr="003B20AC">
              <w:t>Write:</w:t>
            </w:r>
          </w:p>
        </w:tc>
      </w:tr>
    </w:tbl>
    <w:p w14:paraId="377EF511" w14:textId="55BBEC25" w:rsidR="000E0CD2" w:rsidRDefault="000E0CD2" w:rsidP="00313C76">
      <w:pPr>
        <w:spacing w:after="60"/>
        <w:ind w:left="360" w:right="2070" w:hanging="360"/>
      </w:pPr>
      <w:r>
        <w:t>2.</w:t>
      </w:r>
      <w:r>
        <w:tab/>
        <w:t>Describe how each of the sliders cause</w:t>
      </w:r>
      <w:r w:rsidR="003E586D">
        <w:t>s</w:t>
      </w:r>
      <w:r>
        <w:t xml:space="preserve"> a transformation of the line.</w:t>
      </w:r>
      <w:r w:rsidR="00313C76">
        <w:t xml:space="preserve">  </w:t>
      </w:r>
      <w:r w:rsidR="00313C76" w:rsidRPr="00313C76">
        <w:rPr>
          <w:b/>
          <w:bCs/>
          <w:sz w:val="20"/>
          <w:szCs w:val="20"/>
        </w:rPr>
        <w:t xml:space="preserve">[Include information about both </w:t>
      </w:r>
      <w:r w:rsidR="00313C76" w:rsidRPr="00313C76">
        <w:rPr>
          <w:b/>
          <w:bCs/>
          <w:sz w:val="20"/>
          <w:szCs w:val="20"/>
          <w:u w:val="single"/>
        </w:rPr>
        <w:t>positive</w:t>
      </w:r>
      <w:r w:rsidR="00313C76" w:rsidRPr="00313C76">
        <w:rPr>
          <w:b/>
          <w:bCs/>
          <w:sz w:val="20"/>
          <w:szCs w:val="20"/>
        </w:rPr>
        <w:t xml:space="preserve"> and </w:t>
      </w:r>
      <w:r w:rsidR="00313C76" w:rsidRPr="00313C76">
        <w:rPr>
          <w:b/>
          <w:bCs/>
          <w:sz w:val="20"/>
          <w:szCs w:val="20"/>
          <w:u w:val="single"/>
        </w:rPr>
        <w:t>negative</w:t>
      </w:r>
      <w:r w:rsidR="00313C76" w:rsidRPr="00313C76">
        <w:rPr>
          <w:b/>
          <w:bCs/>
          <w:sz w:val="20"/>
          <w:szCs w:val="20"/>
        </w:rPr>
        <w:t xml:space="preserve"> values.]</w:t>
      </w:r>
    </w:p>
    <w:p w14:paraId="1C8C5E1A" w14:textId="77777777" w:rsidR="000E0CD2" w:rsidRPr="000E0CD2" w:rsidRDefault="000E0CD2" w:rsidP="000E0CD2">
      <w:pPr>
        <w:spacing w:after="120"/>
        <w:ind w:left="180"/>
        <w:rPr>
          <w:i/>
          <w:iCs/>
        </w:rPr>
      </w:pPr>
      <w:r>
        <w:rPr>
          <w:i/>
          <w:iCs/>
        </w:rPr>
        <w:t xml:space="preserve">When I move the </w:t>
      </w:r>
      <w:r w:rsidR="00313C76">
        <w:rPr>
          <w:i/>
          <w:iCs/>
        </w:rPr>
        <w:t>‘</w:t>
      </w:r>
      <w:r>
        <w:rPr>
          <w:i/>
          <w:iCs/>
        </w:rPr>
        <w:t>a</w:t>
      </w:r>
      <w:r w:rsidR="00313C76">
        <w:rPr>
          <w:i/>
          <w:iCs/>
        </w:rPr>
        <w:t>’</w:t>
      </w:r>
      <w:r>
        <w:rPr>
          <w:i/>
          <w:iCs/>
        </w:rPr>
        <w:t xml:space="preserve"> slider</w:t>
      </w:r>
      <w:r w:rsidR="00313C76">
        <w:rPr>
          <w:i/>
          <w:iCs/>
        </w:rPr>
        <w:t>,</w:t>
      </w:r>
      <w:r>
        <w:rPr>
          <w:i/>
          <w:iCs/>
        </w:rPr>
        <w:t xml:space="preserve"> the function</w:t>
      </w:r>
      <w:r w:rsidRPr="000E0CD2">
        <w:rPr>
          <w:i/>
          <w:iCs/>
        </w:rPr>
        <w:t>…</w:t>
      </w:r>
    </w:p>
    <w:p w14:paraId="5002C584" w14:textId="77777777" w:rsidR="000E0CD2" w:rsidRDefault="000E0CD2" w:rsidP="000E0CD2">
      <w:pPr>
        <w:spacing w:after="120"/>
        <w:ind w:left="180"/>
        <w:rPr>
          <w:i/>
          <w:iCs/>
        </w:rPr>
      </w:pPr>
    </w:p>
    <w:p w14:paraId="15602A07" w14:textId="77777777" w:rsidR="00313C76" w:rsidRDefault="00313C76" w:rsidP="000E0CD2">
      <w:pPr>
        <w:spacing w:after="120"/>
        <w:ind w:left="180"/>
        <w:rPr>
          <w:i/>
          <w:iCs/>
        </w:rPr>
      </w:pPr>
    </w:p>
    <w:p w14:paraId="2539168D" w14:textId="77777777" w:rsidR="00100CD6" w:rsidRPr="000E0CD2" w:rsidRDefault="00100CD6" w:rsidP="00100CD6">
      <w:pPr>
        <w:spacing w:after="120"/>
        <w:ind w:left="180"/>
        <w:rPr>
          <w:i/>
          <w:iCs/>
        </w:rPr>
      </w:pPr>
      <w:r>
        <w:rPr>
          <w:i/>
          <w:iCs/>
        </w:rPr>
        <w:t>When ‘a’ is negative</w:t>
      </w:r>
      <w:r w:rsidRPr="000E0CD2">
        <w:rPr>
          <w:i/>
          <w:iCs/>
        </w:rPr>
        <w:t>…</w:t>
      </w:r>
    </w:p>
    <w:p w14:paraId="1A22E80E" w14:textId="77777777" w:rsidR="00100CD6" w:rsidRDefault="00100CD6" w:rsidP="00100CD6">
      <w:pPr>
        <w:spacing w:after="120"/>
        <w:ind w:left="180"/>
        <w:rPr>
          <w:i/>
          <w:iCs/>
        </w:rPr>
      </w:pPr>
    </w:p>
    <w:p w14:paraId="482D29D7" w14:textId="77777777" w:rsidR="000E0CD2" w:rsidRPr="000E0CD2" w:rsidRDefault="000E0CD2" w:rsidP="000E0CD2">
      <w:pPr>
        <w:spacing w:after="120"/>
        <w:ind w:left="180"/>
        <w:rPr>
          <w:i/>
          <w:iCs/>
        </w:rPr>
      </w:pPr>
    </w:p>
    <w:p w14:paraId="07AB0542" w14:textId="2A3F2DA8" w:rsidR="00C71C0C" w:rsidRPr="000E0CD2" w:rsidRDefault="00C71C0C" w:rsidP="00C71C0C">
      <w:pPr>
        <w:spacing w:after="120"/>
        <w:ind w:left="180"/>
        <w:rPr>
          <w:i/>
          <w:iCs/>
        </w:rPr>
      </w:pPr>
      <w:r>
        <w:rPr>
          <w:i/>
          <w:iCs/>
        </w:rPr>
        <w:t>When ‘a’</w:t>
      </w:r>
      <w:r w:rsidR="004C23AF">
        <w:rPr>
          <w:i/>
          <w:iCs/>
        </w:rPr>
        <w:t xml:space="preserve"> is</w:t>
      </w:r>
      <w:r>
        <w:rPr>
          <w:i/>
          <w:iCs/>
        </w:rPr>
        <w:t xml:space="preserve"> between -1 and 1</w:t>
      </w:r>
      <w:r w:rsidRPr="000E0CD2">
        <w:rPr>
          <w:i/>
          <w:iCs/>
        </w:rPr>
        <w:t>…</w:t>
      </w:r>
    </w:p>
    <w:p w14:paraId="46F57AE2" w14:textId="77777777" w:rsidR="00C71C0C" w:rsidRDefault="00C71C0C" w:rsidP="00C71C0C">
      <w:pPr>
        <w:spacing w:after="120"/>
        <w:ind w:left="180"/>
        <w:rPr>
          <w:i/>
          <w:iCs/>
        </w:rPr>
      </w:pPr>
    </w:p>
    <w:p w14:paraId="52781BFF" w14:textId="77777777" w:rsidR="00C71C0C" w:rsidRDefault="00C71C0C" w:rsidP="00313C76">
      <w:pPr>
        <w:spacing w:after="120"/>
        <w:ind w:left="180"/>
        <w:rPr>
          <w:i/>
          <w:iCs/>
        </w:rPr>
      </w:pPr>
    </w:p>
    <w:p w14:paraId="64D6F50E" w14:textId="77777777" w:rsidR="00313C76" w:rsidRPr="000E0CD2" w:rsidRDefault="00313C76" w:rsidP="00313C76">
      <w:pPr>
        <w:spacing w:after="120"/>
        <w:ind w:left="180"/>
        <w:rPr>
          <w:i/>
          <w:iCs/>
        </w:rPr>
      </w:pPr>
      <w:r>
        <w:rPr>
          <w:i/>
          <w:iCs/>
        </w:rPr>
        <w:t>When I move the ‘c’ slider, the function</w:t>
      </w:r>
      <w:r w:rsidRPr="000E0CD2">
        <w:rPr>
          <w:i/>
          <w:iCs/>
        </w:rPr>
        <w:t>…</w:t>
      </w:r>
    </w:p>
    <w:p w14:paraId="2583F7C0" w14:textId="77777777" w:rsidR="00100CD6" w:rsidRDefault="00100CD6" w:rsidP="00100CD6">
      <w:pPr>
        <w:spacing w:after="120"/>
        <w:ind w:left="180"/>
        <w:rPr>
          <w:i/>
          <w:iCs/>
        </w:rPr>
      </w:pPr>
    </w:p>
    <w:p w14:paraId="52C4362C" w14:textId="77777777" w:rsidR="00100CD6" w:rsidRDefault="00100CD6" w:rsidP="00100CD6">
      <w:pPr>
        <w:spacing w:after="120"/>
        <w:ind w:left="180"/>
        <w:rPr>
          <w:i/>
          <w:iCs/>
        </w:rPr>
      </w:pPr>
    </w:p>
    <w:p w14:paraId="4C5F2361" w14:textId="77777777" w:rsidR="00100CD6" w:rsidRPr="000E0CD2" w:rsidRDefault="00100CD6" w:rsidP="00100CD6">
      <w:pPr>
        <w:spacing w:after="120"/>
        <w:ind w:left="180"/>
        <w:rPr>
          <w:i/>
          <w:iCs/>
        </w:rPr>
      </w:pPr>
      <w:r>
        <w:rPr>
          <w:i/>
          <w:iCs/>
        </w:rPr>
        <w:t>When ‘c’ is negative</w:t>
      </w:r>
      <w:r w:rsidRPr="000E0CD2">
        <w:rPr>
          <w:i/>
          <w:iCs/>
        </w:rPr>
        <w:t>…</w:t>
      </w:r>
    </w:p>
    <w:p w14:paraId="78DD2191" w14:textId="77777777" w:rsidR="00100CD6" w:rsidRDefault="00100CD6" w:rsidP="00100CD6">
      <w:pPr>
        <w:spacing w:after="120"/>
        <w:ind w:left="180"/>
        <w:rPr>
          <w:i/>
          <w:iCs/>
        </w:rPr>
      </w:pPr>
    </w:p>
    <w:p w14:paraId="565DB601" w14:textId="77777777" w:rsidR="00100CD6" w:rsidRDefault="00100CD6" w:rsidP="00100CD6">
      <w:pPr>
        <w:spacing w:after="120"/>
        <w:ind w:left="180"/>
        <w:rPr>
          <w:i/>
          <w:iCs/>
        </w:rPr>
      </w:pPr>
    </w:p>
    <w:p w14:paraId="641C27CB" w14:textId="77777777" w:rsidR="00100CD6" w:rsidRPr="000E0CD2" w:rsidRDefault="00100CD6" w:rsidP="00100CD6">
      <w:pPr>
        <w:spacing w:after="120"/>
        <w:ind w:left="180"/>
        <w:rPr>
          <w:i/>
          <w:iCs/>
        </w:rPr>
      </w:pPr>
      <w:r>
        <w:rPr>
          <w:i/>
          <w:iCs/>
        </w:rPr>
        <w:t xml:space="preserve">Something that does </w:t>
      </w:r>
      <w:r w:rsidRPr="00100CD6">
        <w:t>not</w:t>
      </w:r>
      <w:r>
        <w:rPr>
          <w:i/>
          <w:iCs/>
        </w:rPr>
        <w:t xml:space="preserve"> change about the function is</w:t>
      </w:r>
      <w:r w:rsidRPr="000E0CD2">
        <w:rPr>
          <w:i/>
          <w:iCs/>
        </w:rPr>
        <w:t>…</w:t>
      </w:r>
    </w:p>
    <w:p w14:paraId="272F7203" w14:textId="77777777" w:rsidR="00100CD6" w:rsidRDefault="00100CD6" w:rsidP="00100CD6">
      <w:pPr>
        <w:spacing w:after="60"/>
        <w:ind w:left="360" w:hanging="360"/>
      </w:pPr>
    </w:p>
    <w:p w14:paraId="623599B4" w14:textId="77777777" w:rsidR="00100CD6" w:rsidRDefault="00100CD6" w:rsidP="00275A39">
      <w:pPr>
        <w:spacing w:after="60"/>
      </w:pPr>
    </w:p>
    <w:p w14:paraId="3D568C92" w14:textId="77777777" w:rsidR="00275A39" w:rsidRDefault="00275A39" w:rsidP="00275A39">
      <w:pPr>
        <w:spacing w:after="60"/>
      </w:pPr>
    </w:p>
    <w:p w14:paraId="3C5B9262" w14:textId="77777777" w:rsidR="00275A39" w:rsidRDefault="00275A39" w:rsidP="00275A39">
      <w:pPr>
        <w:spacing w:after="60"/>
      </w:pPr>
    </w:p>
    <w:p w14:paraId="200B8F2C" w14:textId="77777777" w:rsidR="00313C76" w:rsidRPr="000E0CD2" w:rsidRDefault="00313C76" w:rsidP="00313C76">
      <w:pPr>
        <w:ind w:left="360" w:hanging="360"/>
        <w:rPr>
          <w:sz w:val="4"/>
          <w:szCs w:val="4"/>
        </w:rPr>
      </w:pPr>
    </w:p>
    <w:tbl>
      <w:tblPr>
        <w:tblStyle w:val="TableGrid"/>
        <w:tblW w:w="0" w:type="auto"/>
        <w:tblCellMar>
          <w:left w:w="0" w:type="dxa"/>
          <w:right w:w="0" w:type="dxa"/>
        </w:tblCellMar>
        <w:tblLook w:val="04A0" w:firstRow="1" w:lastRow="0" w:firstColumn="1" w:lastColumn="0" w:noHBand="0" w:noVBand="1"/>
      </w:tblPr>
      <w:tblGrid>
        <w:gridCol w:w="895"/>
      </w:tblGrid>
      <w:tr w:rsidR="00313C76" w:rsidRPr="003B20AC" w14:paraId="336729D4" w14:textId="77777777" w:rsidTr="004C23AF">
        <w:tc>
          <w:tcPr>
            <w:tcW w:w="895" w:type="dxa"/>
          </w:tcPr>
          <w:p w14:paraId="76804F17" w14:textId="77777777" w:rsidR="00313C76" w:rsidRPr="003B20AC" w:rsidRDefault="00313C76" w:rsidP="00320A91">
            <w:r>
              <w:t>Predict</w:t>
            </w:r>
            <w:r w:rsidRPr="003B20AC">
              <w:t>:</w:t>
            </w:r>
          </w:p>
        </w:tc>
      </w:tr>
    </w:tbl>
    <w:p w14:paraId="17BC8941" w14:textId="6292CE36" w:rsidR="00313C76" w:rsidRPr="00752646" w:rsidRDefault="00313C76" w:rsidP="00100CD6">
      <w:pPr>
        <w:spacing w:after="60"/>
        <w:ind w:left="360" w:right="-450" w:hanging="360"/>
      </w:pPr>
      <w:r>
        <w:t>3.</w:t>
      </w:r>
      <w:r>
        <w:tab/>
        <w:t xml:space="preserve">For each situation, </w:t>
      </w:r>
      <w:r w:rsidRPr="00313C76">
        <w:rPr>
          <w:b/>
          <w:bCs/>
          <w:i/>
          <w:iCs/>
        </w:rPr>
        <w:t>predict</w:t>
      </w:r>
      <w:r>
        <w:t xml:space="preserve"> how the function will appear on the graph. </w:t>
      </w:r>
      <w:r w:rsidRPr="00752646">
        <w:rPr>
          <w:b/>
          <w:bCs/>
          <w:u w:val="single"/>
        </w:rPr>
        <w:t>After</w:t>
      </w:r>
      <w:r w:rsidRPr="00752646">
        <w:t xml:space="preserve"> you have sketched your graph, check your prediction using the </w:t>
      </w:r>
      <w:r w:rsidR="00752646">
        <w:t>D</w:t>
      </w:r>
      <w:r w:rsidRPr="00752646">
        <w:t>esmos tool.</w:t>
      </w:r>
    </w:p>
    <w:tbl>
      <w:tblPr>
        <w:tblStyle w:val="TableGrid"/>
        <w:tblW w:w="97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239"/>
      </w:tblGrid>
      <w:tr w:rsidR="00100CD6" w14:paraId="2CF11201" w14:textId="77777777" w:rsidTr="00C71C0C">
        <w:tc>
          <w:tcPr>
            <w:tcW w:w="3238" w:type="dxa"/>
          </w:tcPr>
          <w:p w14:paraId="36EA30EB" w14:textId="77777777" w:rsidR="00313C76" w:rsidRPr="00100CD6" w:rsidRDefault="00100CD6" w:rsidP="000E0CD2">
            <w:pPr>
              <w:spacing w:after="60"/>
            </w:pPr>
            <m:oMathPara>
              <m:oMath>
                <m:r>
                  <w:rPr>
                    <w:rFonts w:ascii="Cambria Math" w:hAnsi="Cambria Math"/>
                  </w:rPr>
                  <m:t>y=3x-2</m:t>
                </m:r>
              </m:oMath>
            </m:oMathPara>
          </w:p>
          <w:p w14:paraId="51638AF3" w14:textId="77777777" w:rsidR="00100CD6" w:rsidRDefault="00100CD6" w:rsidP="000E0CD2">
            <w:pPr>
              <w:spacing w:after="60"/>
            </w:pPr>
          </w:p>
          <w:p w14:paraId="72D67579" w14:textId="77777777" w:rsidR="00100CD6" w:rsidRDefault="00100CD6" w:rsidP="000E0CD2">
            <w:pPr>
              <w:spacing w:after="60"/>
            </w:pPr>
          </w:p>
          <w:p w14:paraId="2865A40F" w14:textId="77777777" w:rsidR="00100CD6" w:rsidRDefault="00100CD6" w:rsidP="000E0CD2">
            <w:pPr>
              <w:spacing w:after="60"/>
            </w:pPr>
          </w:p>
          <w:p w14:paraId="5E53AC16" w14:textId="77777777" w:rsidR="00100CD6" w:rsidRDefault="00100CD6" w:rsidP="000E0CD2">
            <w:pPr>
              <w:spacing w:after="60"/>
            </w:pPr>
          </w:p>
          <w:p w14:paraId="4AFDC3A0" w14:textId="77777777" w:rsidR="00100CD6" w:rsidRDefault="00100CD6" w:rsidP="000E0CD2">
            <w:pPr>
              <w:spacing w:after="60"/>
            </w:pPr>
          </w:p>
          <w:p w14:paraId="04469FBB" w14:textId="77777777" w:rsidR="00100CD6" w:rsidRDefault="00100CD6" w:rsidP="000E0CD2">
            <w:pPr>
              <w:spacing w:after="60"/>
            </w:pPr>
          </w:p>
          <w:p w14:paraId="246A6ACE" w14:textId="77777777" w:rsidR="00100CD6" w:rsidRDefault="00100CD6" w:rsidP="000E0CD2">
            <w:pPr>
              <w:spacing w:after="60"/>
            </w:pPr>
          </w:p>
        </w:tc>
        <w:tc>
          <w:tcPr>
            <w:tcW w:w="3238" w:type="dxa"/>
          </w:tcPr>
          <w:p w14:paraId="21901836" w14:textId="77777777" w:rsidR="00313C76" w:rsidRDefault="00100CD6" w:rsidP="000E0CD2">
            <w:pPr>
              <w:spacing w:after="60"/>
            </w:pPr>
            <m:oMathPara>
              <m:oMath>
                <m:r>
                  <w:rPr>
                    <w:rFonts w:ascii="Cambria Math" w:hAnsi="Cambria Math"/>
                  </w:rPr>
                  <m:t>y= -2x+4</m:t>
                </m:r>
              </m:oMath>
            </m:oMathPara>
          </w:p>
        </w:tc>
        <w:tc>
          <w:tcPr>
            <w:tcW w:w="3239" w:type="dxa"/>
          </w:tcPr>
          <w:p w14:paraId="2FFD8C03" w14:textId="77777777" w:rsidR="00313C76" w:rsidRDefault="00100CD6" w:rsidP="000E0CD2">
            <w:pPr>
              <w:spacing w:after="60"/>
            </w:pPr>
            <m:oMathPara>
              <m:oMath>
                <m:r>
                  <w:rPr>
                    <w:rFonts w:ascii="Cambria Math" w:hAnsi="Cambria Math"/>
                  </w:rPr>
                  <m:t>y=</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x+1</m:t>
                </m:r>
              </m:oMath>
            </m:oMathPara>
          </w:p>
        </w:tc>
      </w:tr>
    </w:tbl>
    <w:p w14:paraId="374C6BB5" w14:textId="77777777" w:rsidR="00275A39" w:rsidRPr="00275A39" w:rsidRDefault="00275A39" w:rsidP="00275A39">
      <w:pPr>
        <w:rPr>
          <w:sz w:val="2"/>
          <w:szCs w:val="2"/>
        </w:rPr>
      </w:pPr>
    </w:p>
    <w:p w14:paraId="09CCD334" w14:textId="036FB8B2" w:rsidR="00783B88" w:rsidRDefault="00783B88">
      <w:r>
        <w:br w:type="page"/>
      </w:r>
    </w:p>
    <w:p w14:paraId="700D3571" w14:textId="77777777" w:rsidR="00275A39" w:rsidRDefault="00275A39"/>
    <w:p w14:paraId="11CF1A35" w14:textId="6119D1C4" w:rsidR="00275A39" w:rsidRDefault="00783B88" w:rsidP="00275A39">
      <w:r w:rsidRPr="00783B88">
        <w:rPr>
          <w:b/>
          <w:noProof/>
        </w:rPr>
        <w:drawing>
          <wp:anchor distT="0" distB="0" distL="114300" distR="114300" simplePos="0" relativeHeight="251658248" behindDoc="0" locked="0" layoutInCell="1" allowOverlap="1" wp14:anchorId="3C2035D4" wp14:editId="66ED5B9C">
            <wp:simplePos x="0" y="0"/>
            <wp:positionH relativeFrom="column">
              <wp:posOffset>4615815</wp:posOffset>
            </wp:positionH>
            <wp:positionV relativeFrom="paragraph">
              <wp:posOffset>62231</wp:posOffset>
            </wp:positionV>
            <wp:extent cx="1115060" cy="1597868"/>
            <wp:effectExtent l="0" t="0" r="8890" b="254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1118275" cy="1602476"/>
                    </a:xfrm>
                    <a:prstGeom prst="rect">
                      <a:avLst/>
                    </a:prstGeom>
                  </pic:spPr>
                </pic:pic>
              </a:graphicData>
            </a:graphic>
            <wp14:sizeRelH relativeFrom="margin">
              <wp14:pctWidth>0</wp14:pctWidth>
            </wp14:sizeRelH>
            <wp14:sizeRelV relativeFrom="margin">
              <wp14:pctHeight>0</wp14:pctHeight>
            </wp14:sizeRelV>
          </wp:anchor>
        </w:drawing>
      </w:r>
      <w:r w:rsidRPr="00783B88">
        <w:rPr>
          <w:noProof/>
        </w:rPr>
        <w:t xml:space="preserve"> </w:t>
      </w:r>
      <w:r w:rsidRPr="00783B88">
        <w:rPr>
          <w:noProof/>
        </w:rPr>
        <w:drawing>
          <wp:anchor distT="0" distB="0" distL="114300" distR="114300" simplePos="0" relativeHeight="251658247" behindDoc="0" locked="0" layoutInCell="1" allowOverlap="1" wp14:anchorId="4B9DC78E" wp14:editId="72D57F94">
            <wp:simplePos x="0" y="0"/>
            <wp:positionH relativeFrom="column">
              <wp:posOffset>34290</wp:posOffset>
            </wp:positionH>
            <wp:positionV relativeFrom="paragraph">
              <wp:posOffset>-8328025</wp:posOffset>
            </wp:positionV>
            <wp:extent cx="1242695" cy="1781175"/>
            <wp:effectExtent l="0" t="0" r="0"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1242695" cy="1781175"/>
                    </a:xfrm>
                    <a:prstGeom prst="rect">
                      <a:avLst/>
                    </a:prstGeom>
                  </pic:spPr>
                </pic:pic>
              </a:graphicData>
            </a:graphic>
          </wp:anchor>
        </w:drawing>
      </w:r>
    </w:p>
    <w:p w14:paraId="512D0C17" w14:textId="16CAA8FE" w:rsidR="00275A39" w:rsidRPr="00275A39" w:rsidRDefault="00275A39" w:rsidP="00783B88">
      <w:pPr>
        <w:spacing w:after="120"/>
        <w:ind w:right="2340"/>
      </w:pPr>
      <w:r>
        <w:t xml:space="preserve">Now we </w:t>
      </w:r>
      <w:r w:rsidR="005D682E">
        <w:t>will</w:t>
      </w:r>
      <w:r>
        <w:t xml:space="preserve"> begin our exploration of </w:t>
      </w:r>
      <w:r>
        <w:rPr>
          <w:b/>
          <w:bCs/>
        </w:rPr>
        <w:t>QUADRATIC</w:t>
      </w:r>
      <w:r>
        <w:t xml:space="preserve"> </w:t>
      </w:r>
      <w:r w:rsidR="00046CD2">
        <w:t>f</w:t>
      </w:r>
      <w:r>
        <w:t xml:space="preserve">unctions. If it is not already open, </w:t>
      </w:r>
      <w:r w:rsidR="00046CD2">
        <w:t xml:space="preserve">use </w:t>
      </w:r>
      <w:r>
        <w:t xml:space="preserve">the QR code or the link to open the </w:t>
      </w:r>
      <w:r w:rsidR="00046CD2">
        <w:t>D</w:t>
      </w:r>
      <w:r>
        <w:t>esmos graph</w:t>
      </w:r>
      <w:r w:rsidR="00B96225">
        <w:t xml:space="preserve">: </w:t>
      </w:r>
      <w:hyperlink r:id="rId21" w:history="1">
        <w:r w:rsidR="00B96225">
          <w:rPr>
            <w:rStyle w:val="Hyperlink"/>
          </w:rPr>
          <w:t>http://bit.ly/transf-a1</w:t>
        </w:r>
      </w:hyperlink>
      <w:r>
        <w:t xml:space="preserve">  </w:t>
      </w:r>
    </w:p>
    <w:p w14:paraId="4835A7F8" w14:textId="77777777" w:rsidR="00275A39" w:rsidRPr="00100CD6" w:rsidRDefault="00275A39" w:rsidP="00275A39">
      <w:pPr>
        <w:spacing w:after="120"/>
        <w:rPr>
          <w:b/>
          <w:bCs/>
        </w:rPr>
      </w:pPr>
      <w:r>
        <w:rPr>
          <w:b/>
          <w:bCs/>
          <w:u w:val="single"/>
        </w:rPr>
        <w:t>Quadratic</w:t>
      </w:r>
      <w:r w:rsidRPr="00100CD6">
        <w:rPr>
          <w:b/>
          <w:bCs/>
          <w:u w:val="single"/>
        </w:rPr>
        <w:t xml:space="preserve"> Functions</w:t>
      </w:r>
      <w:r w:rsidRPr="00100CD6">
        <w:rPr>
          <w:b/>
          <w:bCs/>
        </w:rPr>
        <w:t>:</w:t>
      </w:r>
    </w:p>
    <w:p w14:paraId="4D79B839" w14:textId="3BE32D68" w:rsidR="00275A39" w:rsidRDefault="00275A39" w:rsidP="00275A39">
      <w:r>
        <w:t>Turn on the Quadratic Function. (</w:t>
      </w:r>
      <w:r w:rsidR="001327F6">
        <w:t>S</w:t>
      </w:r>
      <w:r>
        <w:t>ee picture</w:t>
      </w:r>
      <w:r w:rsidR="001327F6">
        <w:t xml:space="preserve"> on the right </w:t>
      </w:r>
      <w:r>
        <w:rPr>
          <w:rFonts w:ascii="Wingdings" w:eastAsia="Wingdings" w:hAnsi="Wingdings" w:cs="Wingdings"/>
        </w:rPr>
        <w:t>à</w:t>
      </w:r>
      <w:r>
        <w:t>)</w:t>
      </w:r>
    </w:p>
    <w:p w14:paraId="519D4875" w14:textId="41A55AD2" w:rsidR="00275A39" w:rsidRPr="00275A39" w:rsidRDefault="00275A39" w:rsidP="00275A39">
      <w:pPr>
        <w:spacing w:after="120"/>
        <w:rPr>
          <w:b/>
          <w:bCs/>
          <w:sz w:val="20"/>
          <w:szCs w:val="20"/>
        </w:rPr>
      </w:pPr>
      <w:r w:rsidRPr="00275A39">
        <w:rPr>
          <w:b/>
          <w:bCs/>
          <w:sz w:val="20"/>
          <w:szCs w:val="20"/>
        </w:rPr>
        <w:t>[</w:t>
      </w:r>
      <w:r w:rsidR="001327F6">
        <w:rPr>
          <w:b/>
          <w:bCs/>
          <w:sz w:val="20"/>
          <w:szCs w:val="20"/>
        </w:rPr>
        <w:t>Note: M</w:t>
      </w:r>
      <w:r w:rsidRPr="00275A39">
        <w:rPr>
          <w:b/>
          <w:bCs/>
          <w:sz w:val="20"/>
          <w:szCs w:val="20"/>
        </w:rPr>
        <w:t>ake sure the other functions are off!]</w:t>
      </w:r>
    </w:p>
    <w:p w14:paraId="19F1A3F9" w14:textId="46AB4647" w:rsidR="00275A39" w:rsidRDefault="00275A39" w:rsidP="00275A39">
      <w:pPr>
        <w:rPr>
          <w:b/>
        </w:rPr>
      </w:pPr>
    </w:p>
    <w:p w14:paraId="662C3769" w14:textId="77777777" w:rsidR="00275A39" w:rsidRPr="00550A50" w:rsidRDefault="00275A39" w:rsidP="00275A39">
      <w:pPr>
        <w:rPr>
          <w:b/>
        </w:rPr>
      </w:pPr>
      <w:r w:rsidRPr="00550A50">
        <w:rPr>
          <w:b/>
        </w:rPr>
        <w:t>Directions</w:t>
      </w:r>
    </w:p>
    <w:p w14:paraId="49569A93" w14:textId="7F9A0D0A" w:rsidR="00275A39" w:rsidRDefault="00C71C0C" w:rsidP="00783B88">
      <w:pPr>
        <w:spacing w:after="60"/>
        <w:ind w:left="360" w:right="-450" w:hanging="360"/>
      </w:pPr>
      <w:r>
        <w:t>4</w:t>
      </w:r>
      <w:r w:rsidR="00275A39" w:rsidRPr="0067762D">
        <w:t>.</w:t>
      </w:r>
      <w:r w:rsidR="00275A39" w:rsidRPr="0067762D">
        <w:tab/>
      </w:r>
      <w:r w:rsidR="00275A39">
        <w:t>Use the ‘a’ and ‘c’ sliders to transform the function. Draw a sketch of the newly transformed function at various settings.</w:t>
      </w:r>
      <w:r w:rsidR="006F247A">
        <w:t xml:space="preserve"> Write the equation for each situation.</w:t>
      </w:r>
    </w:p>
    <w:tbl>
      <w:tblPr>
        <w:tblStyle w:val="TableGrid"/>
        <w:tblW w:w="9805" w:type="dxa"/>
        <w:tblInd w:w="360" w:type="dxa"/>
        <w:tblLook w:val="04A0" w:firstRow="1" w:lastRow="0" w:firstColumn="1" w:lastColumn="0" w:noHBand="0" w:noVBand="1"/>
      </w:tblPr>
      <w:tblGrid>
        <w:gridCol w:w="3268"/>
        <w:gridCol w:w="3268"/>
        <w:gridCol w:w="3269"/>
      </w:tblGrid>
      <w:tr w:rsidR="00275A39" w14:paraId="2DB12E9E" w14:textId="77777777" w:rsidTr="007547BC">
        <w:tc>
          <w:tcPr>
            <w:tcW w:w="3268" w:type="dxa"/>
          </w:tcPr>
          <w:p w14:paraId="1A74D4AB" w14:textId="21DCF8E0" w:rsidR="00275A39" w:rsidRDefault="00275A39" w:rsidP="00320A91">
            <w:pPr>
              <w:spacing w:after="60"/>
            </w:pPr>
            <w:r>
              <w:t xml:space="preserve">a = </w:t>
            </w:r>
            <w:proofErr w:type="gramStart"/>
            <w:r>
              <w:t xml:space="preserve">3;   </w:t>
            </w:r>
            <w:proofErr w:type="gramEnd"/>
            <w:r>
              <w:t xml:space="preserve">  c = 0</w:t>
            </w:r>
          </w:p>
          <w:p w14:paraId="0F0F60BE" w14:textId="77777777" w:rsidR="00275A39" w:rsidRDefault="00275A39" w:rsidP="00320A91">
            <w:pPr>
              <w:spacing w:after="60"/>
            </w:pPr>
          </w:p>
          <w:p w14:paraId="5BFF0A7A" w14:textId="77777777" w:rsidR="00275A39" w:rsidRDefault="00275A39" w:rsidP="00320A91">
            <w:pPr>
              <w:spacing w:after="60"/>
            </w:pPr>
          </w:p>
          <w:p w14:paraId="6241BFA9" w14:textId="77777777" w:rsidR="00275A39" w:rsidRDefault="00275A39" w:rsidP="00320A91">
            <w:pPr>
              <w:spacing w:after="60"/>
            </w:pPr>
          </w:p>
          <w:p w14:paraId="0F62B254" w14:textId="77777777" w:rsidR="00275A39" w:rsidRDefault="00275A39" w:rsidP="00320A91">
            <w:pPr>
              <w:spacing w:after="60"/>
            </w:pPr>
          </w:p>
          <w:p w14:paraId="586004A0" w14:textId="77777777" w:rsidR="00275A39" w:rsidRDefault="00275A39" w:rsidP="00320A91">
            <w:pPr>
              <w:spacing w:after="60"/>
            </w:pPr>
          </w:p>
          <w:p w14:paraId="769E4C3B" w14:textId="77777777" w:rsidR="00275A39" w:rsidRDefault="00275A39" w:rsidP="00320A91">
            <w:pPr>
              <w:spacing w:after="60"/>
            </w:pPr>
          </w:p>
          <w:p w14:paraId="31DF7908" w14:textId="77777777" w:rsidR="00275A39" w:rsidRDefault="00275A39" w:rsidP="00320A91">
            <w:pPr>
              <w:spacing w:after="60"/>
            </w:pPr>
          </w:p>
          <w:p w14:paraId="6532FCA6" w14:textId="77777777" w:rsidR="00275A39" w:rsidRDefault="00275A39" w:rsidP="00320A91">
            <w:pPr>
              <w:spacing w:after="60"/>
            </w:pPr>
          </w:p>
        </w:tc>
        <w:tc>
          <w:tcPr>
            <w:tcW w:w="3268" w:type="dxa"/>
          </w:tcPr>
          <w:p w14:paraId="701356DA" w14:textId="435AB4B3" w:rsidR="00275A39" w:rsidRDefault="00275A39" w:rsidP="00320A91">
            <w:pPr>
              <w:spacing w:after="60"/>
            </w:pPr>
            <w:r>
              <w:t xml:space="preserve">a = </w:t>
            </w:r>
            <w:r w:rsidR="00C71C0C">
              <w:t>-</w:t>
            </w:r>
            <w:proofErr w:type="gramStart"/>
            <w:r w:rsidR="00C71C0C">
              <w:t>1</w:t>
            </w:r>
            <w:r>
              <w:t xml:space="preserve">;   </w:t>
            </w:r>
            <w:proofErr w:type="gramEnd"/>
            <w:r>
              <w:t xml:space="preserve">  c = </w:t>
            </w:r>
            <w:r w:rsidR="00C71C0C">
              <w:t>0</w:t>
            </w:r>
          </w:p>
        </w:tc>
        <w:tc>
          <w:tcPr>
            <w:tcW w:w="3269" w:type="dxa"/>
          </w:tcPr>
          <w:p w14:paraId="30F7CE46" w14:textId="49F6401A" w:rsidR="00275A39" w:rsidRDefault="00275A39" w:rsidP="00320A91">
            <w:pPr>
              <w:spacing w:after="60"/>
            </w:pPr>
            <w:r>
              <w:t xml:space="preserve">a = </w:t>
            </w:r>
            <w:proofErr w:type="gramStart"/>
            <w:r w:rsidR="00C71C0C">
              <w:t>1</w:t>
            </w:r>
            <w:r>
              <w:t xml:space="preserve">;   </w:t>
            </w:r>
            <w:proofErr w:type="gramEnd"/>
            <w:r>
              <w:t xml:space="preserve">  c = </w:t>
            </w:r>
            <w:r w:rsidR="00C71C0C">
              <w:t>-2</w:t>
            </w:r>
          </w:p>
        </w:tc>
      </w:tr>
      <w:tr w:rsidR="007547BC" w14:paraId="07BEC20D" w14:textId="77777777" w:rsidTr="007547BC">
        <w:tc>
          <w:tcPr>
            <w:tcW w:w="3268" w:type="dxa"/>
          </w:tcPr>
          <w:p w14:paraId="0CACCF53" w14:textId="73A3695D" w:rsidR="007547BC" w:rsidRDefault="007547BC" w:rsidP="007547BC">
            <w:pPr>
              <w:spacing w:after="60"/>
              <w:rPr>
                <w:i/>
                <w:iCs/>
              </w:rPr>
            </w:pPr>
            <w:r w:rsidRPr="006B5E68">
              <w:rPr>
                <w:i/>
                <w:iCs/>
              </w:rPr>
              <w:t>Eq</w:t>
            </w:r>
            <w:r w:rsidR="001327F6">
              <w:rPr>
                <w:i/>
                <w:iCs/>
              </w:rPr>
              <w:t>uation</w:t>
            </w:r>
            <w:r w:rsidRPr="006B5E68">
              <w:rPr>
                <w:i/>
                <w:iCs/>
              </w:rPr>
              <w:t>:</w:t>
            </w:r>
          </w:p>
          <w:p w14:paraId="5CABA15E" w14:textId="77777777" w:rsidR="007547BC" w:rsidRDefault="007547BC" w:rsidP="007547BC">
            <w:pPr>
              <w:spacing w:after="60"/>
            </w:pPr>
          </w:p>
        </w:tc>
        <w:tc>
          <w:tcPr>
            <w:tcW w:w="3268" w:type="dxa"/>
          </w:tcPr>
          <w:p w14:paraId="3F5A833E" w14:textId="0EA75AD4" w:rsidR="007547BC" w:rsidRDefault="007547BC" w:rsidP="007547BC">
            <w:pPr>
              <w:spacing w:after="60"/>
            </w:pPr>
            <w:r w:rsidRPr="006B5E68">
              <w:rPr>
                <w:i/>
                <w:iCs/>
              </w:rPr>
              <w:t>Eq</w:t>
            </w:r>
            <w:r w:rsidR="001327F6">
              <w:rPr>
                <w:i/>
                <w:iCs/>
              </w:rPr>
              <w:t>uation:</w:t>
            </w:r>
          </w:p>
        </w:tc>
        <w:tc>
          <w:tcPr>
            <w:tcW w:w="3269" w:type="dxa"/>
          </w:tcPr>
          <w:p w14:paraId="0E69B12D" w14:textId="1B2AEB24" w:rsidR="007547BC" w:rsidRDefault="007547BC" w:rsidP="007547BC">
            <w:pPr>
              <w:spacing w:after="60"/>
            </w:pPr>
            <w:r w:rsidRPr="006B5E68">
              <w:rPr>
                <w:i/>
                <w:iCs/>
              </w:rPr>
              <w:t>Eq</w:t>
            </w:r>
            <w:r w:rsidR="001327F6">
              <w:rPr>
                <w:i/>
                <w:iCs/>
              </w:rPr>
              <w:t>uation</w:t>
            </w:r>
            <w:r w:rsidRPr="006B5E68">
              <w:rPr>
                <w:i/>
                <w:iCs/>
              </w:rPr>
              <w:t>:</w:t>
            </w:r>
          </w:p>
        </w:tc>
      </w:tr>
    </w:tbl>
    <w:p w14:paraId="01563F6A" w14:textId="77777777" w:rsidR="00275A39" w:rsidRDefault="00275A39" w:rsidP="00275A39">
      <w:pPr>
        <w:ind w:left="360" w:hanging="360"/>
        <w:rPr>
          <w:sz w:val="4"/>
          <w:szCs w:val="4"/>
        </w:rPr>
      </w:pPr>
    </w:p>
    <w:p w14:paraId="64CB7B14" w14:textId="77777777" w:rsidR="00275A39" w:rsidRDefault="00275A39" w:rsidP="00275A39">
      <w:pPr>
        <w:rPr>
          <w:sz w:val="4"/>
          <w:szCs w:val="4"/>
        </w:rPr>
      </w:pPr>
    </w:p>
    <w:p w14:paraId="6D3DA999" w14:textId="77777777" w:rsidR="00275A39" w:rsidRPr="000E0CD2" w:rsidRDefault="00275A39" w:rsidP="00275A39">
      <w:pPr>
        <w:ind w:left="360" w:hanging="360"/>
        <w:rPr>
          <w:sz w:val="4"/>
          <w:szCs w:val="4"/>
        </w:rPr>
      </w:pPr>
    </w:p>
    <w:tbl>
      <w:tblPr>
        <w:tblStyle w:val="TableGrid"/>
        <w:tblW w:w="0" w:type="auto"/>
        <w:tblCellMar>
          <w:left w:w="0" w:type="dxa"/>
          <w:right w:w="0" w:type="dxa"/>
        </w:tblCellMar>
        <w:tblLook w:val="04A0" w:firstRow="1" w:lastRow="0" w:firstColumn="1" w:lastColumn="0" w:noHBand="0" w:noVBand="1"/>
      </w:tblPr>
      <w:tblGrid>
        <w:gridCol w:w="715"/>
      </w:tblGrid>
      <w:tr w:rsidR="00275A39" w:rsidRPr="003B20AC" w14:paraId="2A700A90" w14:textId="77777777" w:rsidTr="001327F6">
        <w:tc>
          <w:tcPr>
            <w:tcW w:w="715" w:type="dxa"/>
          </w:tcPr>
          <w:p w14:paraId="71A03722" w14:textId="77777777" w:rsidR="00275A39" w:rsidRPr="003B20AC" w:rsidRDefault="00275A39" w:rsidP="00320A91">
            <w:r w:rsidRPr="003B20AC">
              <w:t>Write:</w:t>
            </w:r>
          </w:p>
        </w:tc>
      </w:tr>
    </w:tbl>
    <w:p w14:paraId="27520FDB" w14:textId="5D2915BE" w:rsidR="00275A39" w:rsidRDefault="00C71C0C" w:rsidP="00275A39">
      <w:pPr>
        <w:spacing w:after="60"/>
        <w:ind w:left="360" w:right="2070" w:hanging="360"/>
      </w:pPr>
      <w:r>
        <w:t>5</w:t>
      </w:r>
      <w:r w:rsidR="00275A39">
        <w:t>.</w:t>
      </w:r>
      <w:r w:rsidR="00275A39">
        <w:tab/>
        <w:t>Describe how each of the sliders cause</w:t>
      </w:r>
      <w:r w:rsidR="009C3A82">
        <w:t>s</w:t>
      </w:r>
      <w:r w:rsidR="00275A39">
        <w:t xml:space="preserve"> a transformation of the line.  </w:t>
      </w:r>
      <w:r w:rsidR="00275A39" w:rsidRPr="00313C76">
        <w:rPr>
          <w:b/>
          <w:bCs/>
          <w:sz w:val="20"/>
          <w:szCs w:val="20"/>
        </w:rPr>
        <w:t xml:space="preserve">[Include information about both </w:t>
      </w:r>
      <w:r w:rsidR="00275A39" w:rsidRPr="00313C76">
        <w:rPr>
          <w:b/>
          <w:bCs/>
          <w:sz w:val="20"/>
          <w:szCs w:val="20"/>
          <w:u w:val="single"/>
        </w:rPr>
        <w:t>positive</w:t>
      </w:r>
      <w:r w:rsidR="00275A39" w:rsidRPr="00313C76">
        <w:rPr>
          <w:b/>
          <w:bCs/>
          <w:sz w:val="20"/>
          <w:szCs w:val="20"/>
        </w:rPr>
        <w:t xml:space="preserve"> and </w:t>
      </w:r>
      <w:r w:rsidR="00275A39" w:rsidRPr="00313C76">
        <w:rPr>
          <w:b/>
          <w:bCs/>
          <w:sz w:val="20"/>
          <w:szCs w:val="20"/>
          <w:u w:val="single"/>
        </w:rPr>
        <w:t>negative</w:t>
      </w:r>
      <w:r w:rsidR="00275A39" w:rsidRPr="00313C76">
        <w:rPr>
          <w:b/>
          <w:bCs/>
          <w:sz w:val="20"/>
          <w:szCs w:val="20"/>
        </w:rPr>
        <w:t xml:space="preserve"> values.]</w:t>
      </w:r>
    </w:p>
    <w:p w14:paraId="1236FA5C" w14:textId="77777777" w:rsidR="00275A39" w:rsidRPr="000E0CD2" w:rsidRDefault="00275A39" w:rsidP="00275A39">
      <w:pPr>
        <w:spacing w:after="120"/>
        <w:ind w:left="180"/>
        <w:rPr>
          <w:i/>
          <w:iCs/>
        </w:rPr>
      </w:pPr>
      <w:r>
        <w:rPr>
          <w:i/>
          <w:iCs/>
        </w:rPr>
        <w:t>When I move the ‘a’ slider, the function</w:t>
      </w:r>
      <w:r w:rsidRPr="000E0CD2">
        <w:rPr>
          <w:i/>
          <w:iCs/>
        </w:rPr>
        <w:t>…</w:t>
      </w:r>
    </w:p>
    <w:p w14:paraId="622F5EEE" w14:textId="77777777" w:rsidR="00275A39" w:rsidRDefault="00275A39" w:rsidP="00275A39">
      <w:pPr>
        <w:spacing w:after="120"/>
        <w:ind w:left="180"/>
        <w:rPr>
          <w:i/>
          <w:iCs/>
        </w:rPr>
      </w:pPr>
    </w:p>
    <w:p w14:paraId="4E59C38D" w14:textId="77777777" w:rsidR="00275A39" w:rsidRDefault="00275A39" w:rsidP="00275A39">
      <w:pPr>
        <w:spacing w:after="120"/>
        <w:ind w:left="180"/>
        <w:rPr>
          <w:i/>
          <w:iCs/>
        </w:rPr>
      </w:pPr>
    </w:p>
    <w:p w14:paraId="64AFD20F" w14:textId="77777777" w:rsidR="00275A39" w:rsidRPr="000E0CD2" w:rsidRDefault="00275A39" w:rsidP="00275A39">
      <w:pPr>
        <w:spacing w:after="120"/>
        <w:ind w:left="180"/>
        <w:rPr>
          <w:i/>
          <w:iCs/>
        </w:rPr>
      </w:pPr>
      <w:r>
        <w:rPr>
          <w:i/>
          <w:iCs/>
        </w:rPr>
        <w:t>When ‘a’ is negative</w:t>
      </w:r>
      <w:r w:rsidRPr="000E0CD2">
        <w:rPr>
          <w:i/>
          <w:iCs/>
        </w:rPr>
        <w:t>…</w:t>
      </w:r>
    </w:p>
    <w:p w14:paraId="481A817C" w14:textId="77777777" w:rsidR="00275A39" w:rsidRDefault="00275A39" w:rsidP="00275A39">
      <w:pPr>
        <w:spacing w:after="120"/>
        <w:ind w:left="180"/>
        <w:rPr>
          <w:i/>
          <w:iCs/>
        </w:rPr>
      </w:pPr>
    </w:p>
    <w:p w14:paraId="3BE64B70" w14:textId="77777777" w:rsidR="00275A39" w:rsidRDefault="00275A39" w:rsidP="00275A39">
      <w:pPr>
        <w:spacing w:after="120"/>
        <w:ind w:left="180"/>
        <w:rPr>
          <w:i/>
          <w:iCs/>
        </w:rPr>
      </w:pPr>
    </w:p>
    <w:p w14:paraId="0CE8D5EB" w14:textId="09E18F9C" w:rsidR="00C71C0C" w:rsidRPr="000E0CD2" w:rsidRDefault="00C71C0C" w:rsidP="00C71C0C">
      <w:pPr>
        <w:spacing w:after="120"/>
        <w:ind w:left="180"/>
        <w:rPr>
          <w:i/>
          <w:iCs/>
        </w:rPr>
      </w:pPr>
      <w:r>
        <w:rPr>
          <w:i/>
          <w:iCs/>
        </w:rPr>
        <w:t>When ‘a’</w:t>
      </w:r>
      <w:r w:rsidR="000E50CF">
        <w:rPr>
          <w:i/>
          <w:iCs/>
        </w:rPr>
        <w:t xml:space="preserve"> is</w:t>
      </w:r>
      <w:r>
        <w:rPr>
          <w:i/>
          <w:iCs/>
        </w:rPr>
        <w:t xml:space="preserve"> between -1 and 1</w:t>
      </w:r>
      <w:r w:rsidRPr="000E0CD2">
        <w:rPr>
          <w:i/>
          <w:iCs/>
        </w:rPr>
        <w:t>…</w:t>
      </w:r>
    </w:p>
    <w:p w14:paraId="5B633DC2" w14:textId="77777777" w:rsidR="00C71C0C" w:rsidRDefault="00C71C0C" w:rsidP="00275A39">
      <w:pPr>
        <w:spacing w:after="120"/>
        <w:ind w:left="180"/>
        <w:rPr>
          <w:i/>
          <w:iCs/>
        </w:rPr>
      </w:pPr>
    </w:p>
    <w:p w14:paraId="09452DD2" w14:textId="77777777" w:rsidR="00C71C0C" w:rsidRPr="000E0CD2" w:rsidRDefault="00C71C0C" w:rsidP="00275A39">
      <w:pPr>
        <w:spacing w:after="120"/>
        <w:ind w:left="180"/>
        <w:rPr>
          <w:i/>
          <w:iCs/>
        </w:rPr>
      </w:pPr>
    </w:p>
    <w:p w14:paraId="3DFB8BCF" w14:textId="77777777" w:rsidR="00275A39" w:rsidRPr="000E0CD2" w:rsidRDefault="00275A39" w:rsidP="00275A39">
      <w:pPr>
        <w:spacing w:after="120"/>
        <w:ind w:left="180"/>
        <w:rPr>
          <w:i/>
          <w:iCs/>
        </w:rPr>
      </w:pPr>
      <w:r>
        <w:rPr>
          <w:i/>
          <w:iCs/>
        </w:rPr>
        <w:t>When I move the ‘c’ slider, the function</w:t>
      </w:r>
      <w:r w:rsidRPr="000E0CD2">
        <w:rPr>
          <w:i/>
          <w:iCs/>
        </w:rPr>
        <w:t>…</w:t>
      </w:r>
    </w:p>
    <w:p w14:paraId="762F58B7" w14:textId="77777777" w:rsidR="00275A39" w:rsidRDefault="00275A39" w:rsidP="00275A39">
      <w:pPr>
        <w:spacing w:after="120"/>
        <w:ind w:left="180"/>
        <w:rPr>
          <w:i/>
          <w:iCs/>
        </w:rPr>
      </w:pPr>
    </w:p>
    <w:p w14:paraId="116B607D" w14:textId="77777777" w:rsidR="00275A39" w:rsidRDefault="00275A39" w:rsidP="00275A39">
      <w:pPr>
        <w:spacing w:after="120"/>
        <w:ind w:left="180"/>
        <w:rPr>
          <w:i/>
          <w:iCs/>
        </w:rPr>
      </w:pPr>
    </w:p>
    <w:p w14:paraId="5F616690" w14:textId="77777777" w:rsidR="00275A39" w:rsidRPr="000E0CD2" w:rsidRDefault="00275A39" w:rsidP="00275A39">
      <w:pPr>
        <w:spacing w:after="120"/>
        <w:ind w:left="180"/>
        <w:rPr>
          <w:i/>
          <w:iCs/>
        </w:rPr>
      </w:pPr>
      <w:r>
        <w:rPr>
          <w:i/>
          <w:iCs/>
        </w:rPr>
        <w:t>When ‘c’ is negative</w:t>
      </w:r>
      <w:r w:rsidRPr="000E0CD2">
        <w:rPr>
          <w:i/>
          <w:iCs/>
        </w:rPr>
        <w:t>…</w:t>
      </w:r>
    </w:p>
    <w:p w14:paraId="36A88345" w14:textId="77777777" w:rsidR="00275A39" w:rsidRDefault="00275A39" w:rsidP="00275A39">
      <w:pPr>
        <w:spacing w:after="120"/>
        <w:ind w:left="180"/>
        <w:rPr>
          <w:i/>
          <w:iCs/>
        </w:rPr>
      </w:pPr>
    </w:p>
    <w:p w14:paraId="79C0C98D" w14:textId="77777777" w:rsidR="00275A39" w:rsidRDefault="00275A39" w:rsidP="00275A39">
      <w:pPr>
        <w:spacing w:after="120"/>
        <w:ind w:left="180"/>
        <w:rPr>
          <w:i/>
          <w:iCs/>
        </w:rPr>
      </w:pPr>
    </w:p>
    <w:p w14:paraId="74011E1B" w14:textId="77777777" w:rsidR="00C71C0C" w:rsidRDefault="00C71C0C" w:rsidP="00275A39">
      <w:pPr>
        <w:spacing w:after="120"/>
        <w:ind w:left="180"/>
        <w:rPr>
          <w:i/>
          <w:iCs/>
        </w:rPr>
      </w:pPr>
      <w:r>
        <w:rPr>
          <w:i/>
          <w:iCs/>
        </w:rPr>
        <w:t>When ‘a’ is zero…</w:t>
      </w:r>
      <w:r>
        <w:rPr>
          <w:i/>
          <w:iCs/>
        </w:rPr>
        <w:tab/>
      </w:r>
      <w:r>
        <w:rPr>
          <w:i/>
          <w:iCs/>
        </w:rPr>
        <w:tab/>
      </w:r>
      <w:r>
        <w:rPr>
          <w:i/>
          <w:iCs/>
        </w:rPr>
        <w:tab/>
      </w:r>
      <w:r>
        <w:rPr>
          <w:i/>
          <w:iCs/>
        </w:rPr>
        <w:tab/>
      </w:r>
      <w:r>
        <w:rPr>
          <w:i/>
          <w:iCs/>
        </w:rPr>
        <w:tab/>
        <w:t>I think this is true because…</w:t>
      </w:r>
    </w:p>
    <w:p w14:paraId="69ECE39F" w14:textId="77777777" w:rsidR="00275A39" w:rsidRDefault="00275A39" w:rsidP="00275A39">
      <w:pPr>
        <w:spacing w:after="60"/>
      </w:pPr>
    </w:p>
    <w:p w14:paraId="3FE547AB" w14:textId="77777777" w:rsidR="00275A39" w:rsidRDefault="00275A39" w:rsidP="00275A39">
      <w:pPr>
        <w:spacing w:after="60"/>
      </w:pPr>
    </w:p>
    <w:p w14:paraId="59FB3D17" w14:textId="77777777" w:rsidR="00275A39" w:rsidRDefault="00275A39" w:rsidP="00275A39">
      <w:pPr>
        <w:spacing w:after="60"/>
      </w:pPr>
    </w:p>
    <w:p w14:paraId="1663909F" w14:textId="77777777" w:rsidR="00275A39" w:rsidRPr="000E0CD2" w:rsidRDefault="00275A39" w:rsidP="00275A39">
      <w:pPr>
        <w:ind w:left="360" w:hanging="360"/>
        <w:rPr>
          <w:sz w:val="4"/>
          <w:szCs w:val="4"/>
        </w:rPr>
      </w:pPr>
    </w:p>
    <w:tbl>
      <w:tblPr>
        <w:tblStyle w:val="TableGrid"/>
        <w:tblW w:w="0" w:type="auto"/>
        <w:tblCellMar>
          <w:left w:w="0" w:type="dxa"/>
          <w:right w:w="0" w:type="dxa"/>
        </w:tblCellMar>
        <w:tblLook w:val="04A0" w:firstRow="1" w:lastRow="0" w:firstColumn="1" w:lastColumn="0" w:noHBand="0" w:noVBand="1"/>
      </w:tblPr>
      <w:tblGrid>
        <w:gridCol w:w="895"/>
      </w:tblGrid>
      <w:tr w:rsidR="00275A39" w:rsidRPr="003B20AC" w14:paraId="6A6ADF1D" w14:textId="77777777" w:rsidTr="00322C8C">
        <w:tc>
          <w:tcPr>
            <w:tcW w:w="895" w:type="dxa"/>
          </w:tcPr>
          <w:p w14:paraId="04AFE182" w14:textId="77777777" w:rsidR="00275A39" w:rsidRPr="003B20AC" w:rsidRDefault="00275A39" w:rsidP="00320A91">
            <w:r>
              <w:t>Predict</w:t>
            </w:r>
            <w:r w:rsidRPr="003B20AC">
              <w:t>:</w:t>
            </w:r>
          </w:p>
        </w:tc>
      </w:tr>
    </w:tbl>
    <w:p w14:paraId="20FE3FCB" w14:textId="7ECDB7E6" w:rsidR="00275A39" w:rsidRDefault="00C71C0C" w:rsidP="00275A39">
      <w:pPr>
        <w:spacing w:after="60"/>
        <w:ind w:left="360" w:right="-450" w:hanging="360"/>
      </w:pPr>
      <w:r>
        <w:t>6</w:t>
      </w:r>
      <w:r w:rsidR="00275A39">
        <w:t>.</w:t>
      </w:r>
      <w:r w:rsidR="00275A39">
        <w:tab/>
        <w:t xml:space="preserve">For each situation, </w:t>
      </w:r>
      <w:r w:rsidR="00275A39" w:rsidRPr="00313C76">
        <w:rPr>
          <w:b/>
          <w:bCs/>
          <w:i/>
          <w:iCs/>
        </w:rPr>
        <w:t>predict</w:t>
      </w:r>
      <w:r w:rsidR="00275A39">
        <w:t xml:space="preserve"> how the function will appear on the graph. </w:t>
      </w:r>
      <w:r w:rsidR="00275A39" w:rsidRPr="00322C8C">
        <w:rPr>
          <w:b/>
          <w:bCs/>
          <w:u w:val="single"/>
        </w:rPr>
        <w:t>After</w:t>
      </w:r>
      <w:r w:rsidR="00275A39" w:rsidRPr="00322C8C">
        <w:t xml:space="preserve"> you have sketched your graph,</w:t>
      </w:r>
      <w:r w:rsidR="00275A39">
        <w:t xml:space="preserve"> check your prediction using the </w:t>
      </w:r>
      <w:r w:rsidR="00A542B3">
        <w:t>D</w:t>
      </w:r>
      <w:r w:rsidR="00275A39">
        <w:t>esmos tool.</w:t>
      </w:r>
    </w:p>
    <w:tbl>
      <w:tblPr>
        <w:tblStyle w:val="TableGrid"/>
        <w:tblW w:w="97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239"/>
      </w:tblGrid>
      <w:tr w:rsidR="00275A39" w14:paraId="6757E60D" w14:textId="77777777" w:rsidTr="00C71C0C">
        <w:tc>
          <w:tcPr>
            <w:tcW w:w="3238" w:type="dxa"/>
          </w:tcPr>
          <w:p w14:paraId="54E20392" w14:textId="77777777" w:rsidR="00275A39" w:rsidRPr="00100CD6" w:rsidRDefault="00275A39" w:rsidP="00320A91">
            <w:pPr>
              <w:spacing w:after="60"/>
            </w:pPr>
            <m:oMathPara>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p w14:paraId="7DAFD40C" w14:textId="77777777" w:rsidR="00275A39" w:rsidRDefault="00275A39" w:rsidP="00320A91">
            <w:pPr>
              <w:spacing w:after="60"/>
            </w:pPr>
          </w:p>
          <w:p w14:paraId="5D66D2A9" w14:textId="77777777" w:rsidR="00275A39" w:rsidRDefault="00275A39" w:rsidP="00320A91">
            <w:pPr>
              <w:spacing w:after="60"/>
            </w:pPr>
          </w:p>
          <w:p w14:paraId="4CAC7270" w14:textId="77777777" w:rsidR="00275A39" w:rsidRDefault="00275A39" w:rsidP="00320A91">
            <w:pPr>
              <w:spacing w:after="60"/>
            </w:pPr>
          </w:p>
          <w:p w14:paraId="0EAF12C0" w14:textId="77777777" w:rsidR="00275A39" w:rsidRDefault="00275A39" w:rsidP="00320A91">
            <w:pPr>
              <w:spacing w:after="60"/>
            </w:pPr>
          </w:p>
          <w:p w14:paraId="6D6EFDFA" w14:textId="77777777" w:rsidR="00275A39" w:rsidRDefault="00275A39" w:rsidP="00320A91">
            <w:pPr>
              <w:spacing w:after="60"/>
            </w:pPr>
          </w:p>
          <w:p w14:paraId="561262CB" w14:textId="77777777" w:rsidR="00C71C0C" w:rsidRDefault="00C71C0C" w:rsidP="00320A91">
            <w:pPr>
              <w:spacing w:after="60"/>
            </w:pPr>
          </w:p>
          <w:p w14:paraId="1A64F312" w14:textId="77777777" w:rsidR="00C71C0C" w:rsidRDefault="00C71C0C" w:rsidP="00320A91">
            <w:pPr>
              <w:spacing w:after="60"/>
            </w:pPr>
          </w:p>
          <w:p w14:paraId="2DCDAD8A" w14:textId="77777777" w:rsidR="00275A39" w:rsidRDefault="00275A39" w:rsidP="00320A91">
            <w:pPr>
              <w:spacing w:after="60"/>
            </w:pPr>
          </w:p>
          <w:p w14:paraId="46876338" w14:textId="77777777" w:rsidR="00275A39" w:rsidRDefault="00275A39" w:rsidP="00320A91">
            <w:pPr>
              <w:spacing w:after="60"/>
            </w:pPr>
          </w:p>
        </w:tc>
        <w:tc>
          <w:tcPr>
            <w:tcW w:w="3238" w:type="dxa"/>
          </w:tcPr>
          <w:p w14:paraId="52F63E40" w14:textId="77777777" w:rsidR="00C71C0C" w:rsidRPr="00100CD6" w:rsidRDefault="00C71C0C" w:rsidP="00C71C0C">
            <w:pPr>
              <w:spacing w:after="60"/>
            </w:pPr>
            <m:oMathPara>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p w14:paraId="4BBEEE19" w14:textId="77777777" w:rsidR="00275A39" w:rsidRDefault="00275A39" w:rsidP="00320A91">
            <w:pPr>
              <w:spacing w:after="60"/>
            </w:pPr>
          </w:p>
        </w:tc>
        <w:tc>
          <w:tcPr>
            <w:tcW w:w="3239" w:type="dxa"/>
          </w:tcPr>
          <w:p w14:paraId="76C10E8B" w14:textId="77777777" w:rsidR="00275A39" w:rsidRDefault="00275A39" w:rsidP="00320A91">
            <w:pPr>
              <w:spacing w:after="60"/>
            </w:pPr>
            <m:oMathPara>
              <m:oMath>
                <m:r>
                  <w:rPr>
                    <w:rFonts w:ascii="Cambria Math" w:hAnsi="Cambria Math"/>
                  </w:rPr>
                  <m:t>y=</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m:oMathPara>
          </w:p>
        </w:tc>
      </w:tr>
    </w:tbl>
    <w:p w14:paraId="32216ECB" w14:textId="77777777" w:rsidR="00275A39" w:rsidRPr="00275A39" w:rsidRDefault="00275A39" w:rsidP="00275A39">
      <w:pPr>
        <w:rPr>
          <w:sz w:val="2"/>
          <w:szCs w:val="2"/>
        </w:rPr>
      </w:pPr>
    </w:p>
    <w:p w14:paraId="47A43511" w14:textId="77777777" w:rsidR="00C71C0C" w:rsidRDefault="00C71C0C" w:rsidP="00C71C0C">
      <w:pPr>
        <w:ind w:left="360" w:hanging="360"/>
        <w:rPr>
          <w:sz w:val="4"/>
          <w:szCs w:val="4"/>
        </w:rPr>
      </w:pPr>
    </w:p>
    <w:p w14:paraId="0194A66B" w14:textId="77777777" w:rsidR="00C71C0C" w:rsidRDefault="00C71C0C" w:rsidP="00C71C0C">
      <w:pPr>
        <w:rPr>
          <w:sz w:val="4"/>
          <w:szCs w:val="4"/>
        </w:rPr>
      </w:pPr>
    </w:p>
    <w:p w14:paraId="3EC11729" w14:textId="77777777" w:rsidR="00C71C0C" w:rsidRPr="000E0CD2" w:rsidRDefault="00C71C0C" w:rsidP="00C71C0C">
      <w:pPr>
        <w:ind w:left="360" w:hanging="360"/>
        <w:rPr>
          <w:sz w:val="4"/>
          <w:szCs w:val="4"/>
        </w:rPr>
      </w:pPr>
    </w:p>
    <w:tbl>
      <w:tblPr>
        <w:tblStyle w:val="TableGrid"/>
        <w:tblW w:w="0" w:type="auto"/>
        <w:tblCellMar>
          <w:left w:w="0" w:type="dxa"/>
          <w:right w:w="0" w:type="dxa"/>
        </w:tblCellMar>
        <w:tblLook w:val="04A0" w:firstRow="1" w:lastRow="0" w:firstColumn="1" w:lastColumn="0" w:noHBand="0" w:noVBand="1"/>
      </w:tblPr>
      <w:tblGrid>
        <w:gridCol w:w="715"/>
      </w:tblGrid>
      <w:tr w:rsidR="00C71C0C" w:rsidRPr="003B20AC" w14:paraId="3E792885" w14:textId="77777777" w:rsidTr="00FC58D2">
        <w:tc>
          <w:tcPr>
            <w:tcW w:w="715" w:type="dxa"/>
          </w:tcPr>
          <w:p w14:paraId="10A253E5" w14:textId="77777777" w:rsidR="00C71C0C" w:rsidRPr="003B20AC" w:rsidRDefault="00C71C0C" w:rsidP="00320A91">
            <w:r w:rsidRPr="003B20AC">
              <w:t>Write:</w:t>
            </w:r>
          </w:p>
        </w:tc>
      </w:tr>
    </w:tbl>
    <w:p w14:paraId="49145639" w14:textId="77777777" w:rsidR="00C71C0C" w:rsidRDefault="00C71C0C" w:rsidP="00C71C0C">
      <w:pPr>
        <w:spacing w:after="60"/>
        <w:ind w:left="360" w:right="-450" w:hanging="360"/>
      </w:pPr>
      <w:r>
        <w:t>7.</w:t>
      </w:r>
      <w:r>
        <w:tab/>
        <w:t>Compare and contrast how transformations of linear and quadratic functions are the same and different.</w:t>
      </w:r>
    </w:p>
    <w:p w14:paraId="2C3CB5BB" w14:textId="77777777" w:rsidR="00C71C0C" w:rsidRDefault="00C71C0C" w:rsidP="00275A39"/>
    <w:p w14:paraId="3014856D" w14:textId="77777777" w:rsidR="00275A39" w:rsidRDefault="00275A39" w:rsidP="00275A39">
      <w:r>
        <w:br w:type="page"/>
      </w:r>
    </w:p>
    <w:p w14:paraId="1E4F6CCF" w14:textId="2353C79F" w:rsidR="00C71C0C" w:rsidRDefault="00C71C0C" w:rsidP="00C71C0C"/>
    <w:p w14:paraId="0AD86C48" w14:textId="77777777" w:rsidR="00B96225" w:rsidRDefault="00B76AE2" w:rsidP="00B96225">
      <w:r w:rsidRPr="00B76AE2">
        <w:rPr>
          <w:noProof/>
        </w:rPr>
        <w:drawing>
          <wp:anchor distT="0" distB="0" distL="114300" distR="114300" simplePos="0" relativeHeight="251658249" behindDoc="0" locked="0" layoutInCell="1" allowOverlap="1" wp14:anchorId="3BA0989C" wp14:editId="3AE04E88">
            <wp:simplePos x="0" y="0"/>
            <wp:positionH relativeFrom="column">
              <wp:posOffset>4969688</wp:posOffset>
            </wp:positionH>
            <wp:positionV relativeFrom="paragraph">
              <wp:posOffset>246482</wp:posOffset>
            </wp:positionV>
            <wp:extent cx="1158316" cy="1685925"/>
            <wp:effectExtent l="0" t="0" r="381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1158316" cy="1685925"/>
                    </a:xfrm>
                    <a:prstGeom prst="rect">
                      <a:avLst/>
                    </a:prstGeom>
                  </pic:spPr>
                </pic:pic>
              </a:graphicData>
            </a:graphic>
          </wp:anchor>
        </w:drawing>
      </w:r>
      <w:r w:rsidR="00A916E6">
        <w:t>Now</w:t>
      </w:r>
      <w:r w:rsidR="00C47E44">
        <w:t xml:space="preserve"> </w:t>
      </w:r>
      <w:r w:rsidR="00C71C0C">
        <w:t xml:space="preserve">we </w:t>
      </w:r>
      <w:r w:rsidR="005D682E">
        <w:t>will</w:t>
      </w:r>
      <w:r w:rsidR="00C71C0C">
        <w:t xml:space="preserve"> </w:t>
      </w:r>
      <w:r w:rsidR="00C47E44">
        <w:t>explore</w:t>
      </w:r>
      <w:r w:rsidR="00C71C0C">
        <w:t xml:space="preserve"> </w:t>
      </w:r>
      <w:r w:rsidR="00C47E44">
        <w:rPr>
          <w:b/>
          <w:bCs/>
        </w:rPr>
        <w:t>EXPONENTIAL</w:t>
      </w:r>
      <w:r w:rsidR="00C71C0C">
        <w:t xml:space="preserve"> </w:t>
      </w:r>
      <w:r w:rsidR="00A916E6">
        <w:t>f</w:t>
      </w:r>
      <w:r w:rsidR="00C71C0C">
        <w:t xml:space="preserve">unctions. If it is not already open, </w:t>
      </w:r>
      <w:r w:rsidR="00A916E6">
        <w:t xml:space="preserve">use </w:t>
      </w:r>
      <w:r w:rsidR="00C71C0C">
        <w:t xml:space="preserve">the QR code or the link above to open the </w:t>
      </w:r>
      <w:r w:rsidR="00A916E6">
        <w:t>D</w:t>
      </w:r>
      <w:r w:rsidR="00C71C0C">
        <w:t>esmos graph</w:t>
      </w:r>
      <w:r w:rsidR="00B96225">
        <w:t xml:space="preserve">: </w:t>
      </w:r>
      <w:hyperlink r:id="rId23" w:history="1">
        <w:r w:rsidR="00B96225">
          <w:rPr>
            <w:rStyle w:val="Hyperlink"/>
          </w:rPr>
          <w:t>http://bit.ly/transf-a1</w:t>
        </w:r>
      </w:hyperlink>
    </w:p>
    <w:p w14:paraId="680DFC3E" w14:textId="2BBEC2DA" w:rsidR="00C71C0C" w:rsidRPr="00275A39" w:rsidRDefault="00C71C0C" w:rsidP="00B76AE2">
      <w:pPr>
        <w:spacing w:after="120"/>
        <w:ind w:right="2610"/>
      </w:pPr>
      <w:r>
        <w:t xml:space="preserve">  </w:t>
      </w:r>
    </w:p>
    <w:p w14:paraId="7B92B574" w14:textId="75C4D17D" w:rsidR="00C71C0C" w:rsidRPr="00100CD6" w:rsidRDefault="00C47E44" w:rsidP="00C71C0C">
      <w:pPr>
        <w:spacing w:after="120"/>
        <w:rPr>
          <w:b/>
          <w:bCs/>
        </w:rPr>
      </w:pPr>
      <w:r>
        <w:rPr>
          <w:b/>
          <w:bCs/>
          <w:u w:val="single"/>
        </w:rPr>
        <w:t>Exponential</w:t>
      </w:r>
      <w:r w:rsidR="00C71C0C" w:rsidRPr="00100CD6">
        <w:rPr>
          <w:b/>
          <w:bCs/>
          <w:u w:val="single"/>
        </w:rPr>
        <w:t xml:space="preserve"> Functions</w:t>
      </w:r>
      <w:r w:rsidR="00C71C0C" w:rsidRPr="00100CD6">
        <w:rPr>
          <w:b/>
          <w:bCs/>
        </w:rPr>
        <w:t>:</w:t>
      </w:r>
      <w:r w:rsidR="00C71C0C" w:rsidRPr="00C71C0C">
        <w:t xml:space="preserve"> </w:t>
      </w:r>
    </w:p>
    <w:p w14:paraId="464828AA" w14:textId="1CD8C356" w:rsidR="00C71C0C" w:rsidRDefault="00C71C0C" w:rsidP="00C71C0C">
      <w:r>
        <w:t xml:space="preserve">Turn on the </w:t>
      </w:r>
      <w:r w:rsidR="00C47E44">
        <w:t>Exponential</w:t>
      </w:r>
      <w:r>
        <w:t xml:space="preserve"> Function. (</w:t>
      </w:r>
      <w:r w:rsidR="00A916E6">
        <w:t>S</w:t>
      </w:r>
      <w:r>
        <w:t>ee picture</w:t>
      </w:r>
      <w:r w:rsidR="00A916E6">
        <w:t xml:space="preserve"> to the right </w:t>
      </w:r>
      <w:r>
        <w:rPr>
          <w:rFonts w:ascii="Wingdings" w:eastAsia="Wingdings" w:hAnsi="Wingdings" w:cs="Wingdings"/>
        </w:rPr>
        <w:t>à</w:t>
      </w:r>
      <w:r>
        <w:t>)</w:t>
      </w:r>
    </w:p>
    <w:p w14:paraId="594CCF9B" w14:textId="14E83017" w:rsidR="00C71C0C" w:rsidRPr="00275A39" w:rsidRDefault="00C71C0C" w:rsidP="00C71C0C">
      <w:pPr>
        <w:spacing w:after="120"/>
        <w:rPr>
          <w:b/>
          <w:bCs/>
          <w:sz w:val="20"/>
          <w:szCs w:val="20"/>
        </w:rPr>
      </w:pPr>
      <w:r w:rsidRPr="00275A39">
        <w:rPr>
          <w:b/>
          <w:bCs/>
          <w:sz w:val="20"/>
          <w:szCs w:val="20"/>
        </w:rPr>
        <w:t>[</w:t>
      </w:r>
      <w:r w:rsidR="00A916E6">
        <w:rPr>
          <w:b/>
          <w:bCs/>
          <w:sz w:val="20"/>
          <w:szCs w:val="20"/>
        </w:rPr>
        <w:t>Note: M</w:t>
      </w:r>
      <w:r w:rsidRPr="00275A39">
        <w:rPr>
          <w:b/>
          <w:bCs/>
          <w:sz w:val="20"/>
          <w:szCs w:val="20"/>
        </w:rPr>
        <w:t>ake sure the other functions are off!]</w:t>
      </w:r>
    </w:p>
    <w:p w14:paraId="72C562F1" w14:textId="77777777" w:rsidR="00C71C0C" w:rsidRDefault="00C71C0C" w:rsidP="00C71C0C">
      <w:pPr>
        <w:rPr>
          <w:b/>
        </w:rPr>
      </w:pPr>
    </w:p>
    <w:p w14:paraId="1971BE80" w14:textId="77777777" w:rsidR="00C71C0C" w:rsidRPr="00550A50" w:rsidRDefault="00C71C0C" w:rsidP="00C71C0C">
      <w:pPr>
        <w:rPr>
          <w:b/>
        </w:rPr>
      </w:pPr>
      <w:r w:rsidRPr="00550A50">
        <w:rPr>
          <w:b/>
        </w:rPr>
        <w:t>Directions</w:t>
      </w:r>
    </w:p>
    <w:p w14:paraId="3BA5ED39" w14:textId="65D25810" w:rsidR="00C47E44" w:rsidRDefault="00C47E44" w:rsidP="00C71C0C">
      <w:pPr>
        <w:spacing w:after="60"/>
        <w:ind w:left="360" w:hanging="360"/>
      </w:pPr>
      <w:r>
        <w:t>8</w:t>
      </w:r>
      <w:r w:rsidR="00C71C0C" w:rsidRPr="0067762D">
        <w:t>.</w:t>
      </w:r>
      <w:r w:rsidR="00C71C0C" w:rsidRPr="0067762D">
        <w:tab/>
      </w:r>
      <w:r w:rsidRPr="00C47E44">
        <w:rPr>
          <w:b/>
          <w:bCs/>
        </w:rPr>
        <w:t>DO NOT MOVE THE ‘</w:t>
      </w:r>
      <w:r w:rsidR="00E01883">
        <w:rPr>
          <w:b/>
          <w:bCs/>
        </w:rPr>
        <w:t>p</w:t>
      </w:r>
      <w:r w:rsidRPr="00C47E44">
        <w:rPr>
          <w:b/>
          <w:bCs/>
        </w:rPr>
        <w:t>’ SLIDER YET.</w:t>
      </w:r>
    </w:p>
    <w:p w14:paraId="678A6A70" w14:textId="5729C9F2" w:rsidR="00C71C0C" w:rsidRDefault="00C47E44" w:rsidP="00C71C0C">
      <w:pPr>
        <w:spacing w:after="60"/>
        <w:ind w:left="360" w:hanging="360"/>
      </w:pPr>
      <w:r>
        <w:t xml:space="preserve">       </w:t>
      </w:r>
      <w:r w:rsidR="00C71C0C">
        <w:t>Use the ‘a’ and ‘c’ sliders to transform the function. Draw a sketch of the newly transformed function at various settings.</w:t>
      </w:r>
      <w:r w:rsidR="006F247A">
        <w:t xml:space="preserve"> Write the equation for each situation.</w:t>
      </w:r>
    </w:p>
    <w:tbl>
      <w:tblPr>
        <w:tblStyle w:val="TableGrid"/>
        <w:tblW w:w="9805" w:type="dxa"/>
        <w:tblInd w:w="360" w:type="dxa"/>
        <w:tblLook w:val="04A0" w:firstRow="1" w:lastRow="0" w:firstColumn="1" w:lastColumn="0" w:noHBand="0" w:noVBand="1"/>
      </w:tblPr>
      <w:tblGrid>
        <w:gridCol w:w="3268"/>
        <w:gridCol w:w="3268"/>
        <w:gridCol w:w="3269"/>
      </w:tblGrid>
      <w:tr w:rsidR="00C71C0C" w14:paraId="240C808B" w14:textId="77777777" w:rsidTr="006F247A">
        <w:tc>
          <w:tcPr>
            <w:tcW w:w="3268" w:type="dxa"/>
          </w:tcPr>
          <w:p w14:paraId="44223682" w14:textId="77777777" w:rsidR="00C71C0C" w:rsidRDefault="00C71C0C" w:rsidP="00320A91">
            <w:pPr>
              <w:spacing w:after="60"/>
            </w:pPr>
            <w:r>
              <w:t xml:space="preserve">a = </w:t>
            </w:r>
            <w:proofErr w:type="gramStart"/>
            <w:r>
              <w:t xml:space="preserve">3;   </w:t>
            </w:r>
            <w:proofErr w:type="gramEnd"/>
            <w:r>
              <w:t xml:space="preserve">  c = 0</w:t>
            </w:r>
          </w:p>
          <w:p w14:paraId="6F9201AD" w14:textId="77777777" w:rsidR="00C71C0C" w:rsidRDefault="00C71C0C" w:rsidP="00320A91">
            <w:pPr>
              <w:spacing w:after="60"/>
            </w:pPr>
          </w:p>
          <w:p w14:paraId="4F572BA1" w14:textId="77777777" w:rsidR="00C71C0C" w:rsidRDefault="00C71C0C" w:rsidP="00320A91">
            <w:pPr>
              <w:spacing w:after="60"/>
            </w:pPr>
          </w:p>
          <w:p w14:paraId="5E319AF9" w14:textId="77777777" w:rsidR="00C71C0C" w:rsidRDefault="00C71C0C" w:rsidP="00320A91">
            <w:pPr>
              <w:spacing w:after="60"/>
            </w:pPr>
          </w:p>
          <w:p w14:paraId="30133A58" w14:textId="77777777" w:rsidR="00C71C0C" w:rsidRDefault="00C71C0C" w:rsidP="00320A91">
            <w:pPr>
              <w:spacing w:after="60"/>
            </w:pPr>
          </w:p>
          <w:p w14:paraId="6CB20D6B" w14:textId="77777777" w:rsidR="00C71C0C" w:rsidRDefault="00C71C0C" w:rsidP="00320A91">
            <w:pPr>
              <w:spacing w:after="60"/>
            </w:pPr>
          </w:p>
          <w:p w14:paraId="05B9BEB5" w14:textId="77777777" w:rsidR="00C71C0C" w:rsidRDefault="00C71C0C" w:rsidP="00320A91">
            <w:pPr>
              <w:spacing w:after="60"/>
            </w:pPr>
          </w:p>
          <w:p w14:paraId="41D5CA8B" w14:textId="77777777" w:rsidR="00C71C0C" w:rsidRDefault="00C71C0C" w:rsidP="00320A91">
            <w:pPr>
              <w:spacing w:after="60"/>
            </w:pPr>
          </w:p>
          <w:p w14:paraId="41C81774" w14:textId="77777777" w:rsidR="00C71C0C" w:rsidRDefault="00C71C0C" w:rsidP="00320A91">
            <w:pPr>
              <w:spacing w:after="60"/>
            </w:pPr>
          </w:p>
        </w:tc>
        <w:tc>
          <w:tcPr>
            <w:tcW w:w="3268" w:type="dxa"/>
          </w:tcPr>
          <w:p w14:paraId="343898A1" w14:textId="77777777" w:rsidR="00C71C0C" w:rsidRDefault="00C71C0C" w:rsidP="00320A91">
            <w:pPr>
              <w:spacing w:after="60"/>
            </w:pPr>
            <w:r>
              <w:t>a = -</w:t>
            </w:r>
            <w:proofErr w:type="gramStart"/>
            <w:r>
              <w:t xml:space="preserve">1;   </w:t>
            </w:r>
            <w:proofErr w:type="gramEnd"/>
            <w:r>
              <w:t xml:space="preserve">  c = 0</w:t>
            </w:r>
          </w:p>
        </w:tc>
        <w:tc>
          <w:tcPr>
            <w:tcW w:w="3269" w:type="dxa"/>
          </w:tcPr>
          <w:p w14:paraId="7A442A02" w14:textId="77777777" w:rsidR="00C71C0C" w:rsidRDefault="00C71C0C" w:rsidP="00320A91">
            <w:pPr>
              <w:spacing w:after="60"/>
            </w:pPr>
            <w:r>
              <w:t xml:space="preserve">a = </w:t>
            </w:r>
            <w:proofErr w:type="gramStart"/>
            <w:r>
              <w:t xml:space="preserve">1;   </w:t>
            </w:r>
            <w:proofErr w:type="gramEnd"/>
            <w:r>
              <w:t xml:space="preserve">  c = -2</w:t>
            </w:r>
          </w:p>
        </w:tc>
      </w:tr>
      <w:tr w:rsidR="006F247A" w14:paraId="51BD1623" w14:textId="77777777" w:rsidTr="006F247A">
        <w:tc>
          <w:tcPr>
            <w:tcW w:w="3268" w:type="dxa"/>
          </w:tcPr>
          <w:p w14:paraId="2A879E39" w14:textId="115C4BC8" w:rsidR="006F247A" w:rsidRDefault="006F247A" w:rsidP="006F247A">
            <w:pPr>
              <w:spacing w:after="60"/>
              <w:rPr>
                <w:i/>
                <w:iCs/>
              </w:rPr>
            </w:pPr>
            <w:r w:rsidRPr="006B5E68">
              <w:rPr>
                <w:i/>
                <w:iCs/>
              </w:rPr>
              <w:t>Eq</w:t>
            </w:r>
            <w:r w:rsidR="00103313">
              <w:rPr>
                <w:i/>
                <w:iCs/>
              </w:rPr>
              <w:t>uation:</w:t>
            </w:r>
          </w:p>
          <w:p w14:paraId="4B91F241" w14:textId="77777777" w:rsidR="006F247A" w:rsidRDefault="006F247A" w:rsidP="006F247A">
            <w:pPr>
              <w:spacing w:after="60"/>
            </w:pPr>
          </w:p>
        </w:tc>
        <w:tc>
          <w:tcPr>
            <w:tcW w:w="3268" w:type="dxa"/>
          </w:tcPr>
          <w:p w14:paraId="39077B29" w14:textId="618578CA" w:rsidR="006F247A" w:rsidRDefault="00103313" w:rsidP="006F247A">
            <w:pPr>
              <w:spacing w:after="60"/>
            </w:pPr>
            <w:r>
              <w:rPr>
                <w:i/>
                <w:iCs/>
              </w:rPr>
              <w:t>Equation:</w:t>
            </w:r>
          </w:p>
        </w:tc>
        <w:tc>
          <w:tcPr>
            <w:tcW w:w="3269" w:type="dxa"/>
          </w:tcPr>
          <w:p w14:paraId="6F0C9BAC" w14:textId="2BCCA0F1" w:rsidR="006F247A" w:rsidRDefault="00103313" w:rsidP="006F247A">
            <w:pPr>
              <w:spacing w:after="60"/>
            </w:pPr>
            <w:r>
              <w:rPr>
                <w:i/>
                <w:iCs/>
              </w:rPr>
              <w:t>Equation:</w:t>
            </w:r>
          </w:p>
        </w:tc>
      </w:tr>
    </w:tbl>
    <w:p w14:paraId="0EAC2B0B" w14:textId="77777777" w:rsidR="00C71C0C" w:rsidRDefault="00C71C0C" w:rsidP="00C71C0C">
      <w:pPr>
        <w:ind w:left="360" w:hanging="360"/>
        <w:rPr>
          <w:sz w:val="4"/>
          <w:szCs w:val="4"/>
        </w:rPr>
      </w:pPr>
    </w:p>
    <w:p w14:paraId="7DFBF09A" w14:textId="77777777" w:rsidR="00C71C0C" w:rsidRDefault="00C71C0C" w:rsidP="00C71C0C">
      <w:pPr>
        <w:rPr>
          <w:sz w:val="4"/>
          <w:szCs w:val="4"/>
        </w:rPr>
      </w:pPr>
    </w:p>
    <w:p w14:paraId="454A3935" w14:textId="77777777" w:rsidR="00C71C0C" w:rsidRPr="000E0CD2" w:rsidRDefault="00C71C0C" w:rsidP="00C71C0C">
      <w:pPr>
        <w:ind w:left="360" w:hanging="360"/>
        <w:rPr>
          <w:sz w:val="4"/>
          <w:szCs w:val="4"/>
        </w:rPr>
      </w:pPr>
    </w:p>
    <w:tbl>
      <w:tblPr>
        <w:tblStyle w:val="TableGrid"/>
        <w:tblW w:w="0" w:type="auto"/>
        <w:tblCellMar>
          <w:left w:w="0" w:type="dxa"/>
          <w:right w:w="0" w:type="dxa"/>
        </w:tblCellMar>
        <w:tblLook w:val="04A0" w:firstRow="1" w:lastRow="0" w:firstColumn="1" w:lastColumn="0" w:noHBand="0" w:noVBand="1"/>
      </w:tblPr>
      <w:tblGrid>
        <w:gridCol w:w="715"/>
      </w:tblGrid>
      <w:tr w:rsidR="00C71C0C" w:rsidRPr="003B20AC" w14:paraId="43A8988B" w14:textId="77777777" w:rsidTr="00103313">
        <w:tc>
          <w:tcPr>
            <w:tcW w:w="715" w:type="dxa"/>
          </w:tcPr>
          <w:p w14:paraId="4B818A6F" w14:textId="77777777" w:rsidR="00C71C0C" w:rsidRPr="003B20AC" w:rsidRDefault="00C71C0C" w:rsidP="00320A91">
            <w:r w:rsidRPr="003B20AC">
              <w:t>Write:</w:t>
            </w:r>
          </w:p>
        </w:tc>
      </w:tr>
    </w:tbl>
    <w:p w14:paraId="35F0ECA1" w14:textId="350971FD" w:rsidR="00C71C0C" w:rsidRDefault="00232BF5" w:rsidP="00C71C0C">
      <w:pPr>
        <w:spacing w:after="60"/>
        <w:ind w:left="360" w:right="2070" w:hanging="360"/>
      </w:pPr>
      <w:r>
        <w:t>9</w:t>
      </w:r>
      <w:r w:rsidR="00C71C0C">
        <w:t>.</w:t>
      </w:r>
      <w:r w:rsidR="00C71C0C">
        <w:tab/>
        <w:t>Describe how each of the sliders cause</w:t>
      </w:r>
      <w:r w:rsidR="00103313">
        <w:t>s</w:t>
      </w:r>
      <w:r w:rsidR="00C71C0C">
        <w:t xml:space="preserve"> a transformation of the line.  </w:t>
      </w:r>
      <w:r w:rsidR="00C71C0C" w:rsidRPr="00313C76">
        <w:rPr>
          <w:b/>
          <w:bCs/>
          <w:sz w:val="20"/>
          <w:szCs w:val="20"/>
        </w:rPr>
        <w:t xml:space="preserve">[Include information about both </w:t>
      </w:r>
      <w:r w:rsidR="00C71C0C" w:rsidRPr="00313C76">
        <w:rPr>
          <w:b/>
          <w:bCs/>
          <w:sz w:val="20"/>
          <w:szCs w:val="20"/>
          <w:u w:val="single"/>
        </w:rPr>
        <w:t>positive</w:t>
      </w:r>
      <w:r w:rsidR="00C71C0C" w:rsidRPr="00313C76">
        <w:rPr>
          <w:b/>
          <w:bCs/>
          <w:sz w:val="20"/>
          <w:szCs w:val="20"/>
        </w:rPr>
        <w:t xml:space="preserve"> and </w:t>
      </w:r>
      <w:r w:rsidR="00C71C0C" w:rsidRPr="00313C76">
        <w:rPr>
          <w:b/>
          <w:bCs/>
          <w:sz w:val="20"/>
          <w:szCs w:val="20"/>
          <w:u w:val="single"/>
        </w:rPr>
        <w:t>negative</w:t>
      </w:r>
      <w:r w:rsidR="00C71C0C" w:rsidRPr="00313C76">
        <w:rPr>
          <w:b/>
          <w:bCs/>
          <w:sz w:val="20"/>
          <w:szCs w:val="20"/>
        </w:rPr>
        <w:t xml:space="preserve"> values.]</w:t>
      </w:r>
    </w:p>
    <w:p w14:paraId="76B2B80C" w14:textId="77777777" w:rsidR="00C71C0C" w:rsidRPr="000E0CD2" w:rsidRDefault="00C71C0C" w:rsidP="006D3048">
      <w:pPr>
        <w:ind w:left="180"/>
        <w:rPr>
          <w:i/>
          <w:iCs/>
        </w:rPr>
      </w:pPr>
      <w:r>
        <w:rPr>
          <w:i/>
          <w:iCs/>
        </w:rPr>
        <w:t>When I move the ‘a’ slider, the function</w:t>
      </w:r>
      <w:r w:rsidRPr="000E0CD2">
        <w:rPr>
          <w:i/>
          <w:iCs/>
        </w:rPr>
        <w:t>…</w:t>
      </w:r>
    </w:p>
    <w:p w14:paraId="414BA337" w14:textId="77777777" w:rsidR="00C71C0C" w:rsidRDefault="00C71C0C" w:rsidP="006D3048">
      <w:pPr>
        <w:ind w:left="180"/>
        <w:rPr>
          <w:i/>
          <w:iCs/>
        </w:rPr>
      </w:pPr>
    </w:p>
    <w:p w14:paraId="0DC13C64" w14:textId="77777777" w:rsidR="00C71C0C" w:rsidRDefault="00C71C0C" w:rsidP="006D3048">
      <w:pPr>
        <w:ind w:left="180"/>
        <w:rPr>
          <w:i/>
          <w:iCs/>
        </w:rPr>
      </w:pPr>
    </w:p>
    <w:p w14:paraId="49367FC6" w14:textId="77777777" w:rsidR="00C71C0C" w:rsidRPr="000E0CD2" w:rsidRDefault="00C71C0C" w:rsidP="006D3048">
      <w:pPr>
        <w:ind w:left="180"/>
        <w:rPr>
          <w:i/>
          <w:iCs/>
        </w:rPr>
      </w:pPr>
      <w:r>
        <w:rPr>
          <w:i/>
          <w:iCs/>
        </w:rPr>
        <w:t>When ‘a’ is negative</w:t>
      </w:r>
      <w:r w:rsidRPr="000E0CD2">
        <w:rPr>
          <w:i/>
          <w:iCs/>
        </w:rPr>
        <w:t>…</w:t>
      </w:r>
    </w:p>
    <w:p w14:paraId="4AD0B8A7" w14:textId="77777777" w:rsidR="00C71C0C" w:rsidRDefault="00C71C0C" w:rsidP="006D3048">
      <w:pPr>
        <w:ind w:left="180"/>
        <w:rPr>
          <w:i/>
          <w:iCs/>
        </w:rPr>
      </w:pPr>
    </w:p>
    <w:p w14:paraId="4448C3D2" w14:textId="77777777" w:rsidR="00C71C0C" w:rsidRDefault="00C71C0C" w:rsidP="006D3048">
      <w:pPr>
        <w:ind w:left="180"/>
        <w:rPr>
          <w:i/>
          <w:iCs/>
        </w:rPr>
      </w:pPr>
    </w:p>
    <w:p w14:paraId="368D315F" w14:textId="3ECDA225" w:rsidR="00C71C0C" w:rsidRPr="000E0CD2" w:rsidRDefault="00C71C0C" w:rsidP="006D3048">
      <w:pPr>
        <w:ind w:left="180"/>
        <w:rPr>
          <w:i/>
          <w:iCs/>
        </w:rPr>
      </w:pPr>
      <w:r>
        <w:rPr>
          <w:i/>
          <w:iCs/>
        </w:rPr>
        <w:t xml:space="preserve">When ‘a’ </w:t>
      </w:r>
      <w:r w:rsidR="00103313">
        <w:rPr>
          <w:i/>
          <w:iCs/>
        </w:rPr>
        <w:t xml:space="preserve">is </w:t>
      </w:r>
      <w:r>
        <w:rPr>
          <w:i/>
          <w:iCs/>
        </w:rPr>
        <w:t>between -1 and 1</w:t>
      </w:r>
      <w:r w:rsidRPr="000E0CD2">
        <w:rPr>
          <w:i/>
          <w:iCs/>
        </w:rPr>
        <w:t>…</w:t>
      </w:r>
    </w:p>
    <w:p w14:paraId="61ABDA6F" w14:textId="77777777" w:rsidR="00C71C0C" w:rsidRDefault="00C71C0C" w:rsidP="006D3048">
      <w:pPr>
        <w:ind w:left="180"/>
        <w:rPr>
          <w:i/>
          <w:iCs/>
        </w:rPr>
      </w:pPr>
    </w:p>
    <w:p w14:paraId="18E7B4C2" w14:textId="77777777" w:rsidR="00C71C0C" w:rsidRPr="000E0CD2" w:rsidRDefault="00C71C0C" w:rsidP="006D3048">
      <w:pPr>
        <w:ind w:left="180"/>
        <w:rPr>
          <w:i/>
          <w:iCs/>
        </w:rPr>
      </w:pPr>
    </w:p>
    <w:p w14:paraId="0C0E478D" w14:textId="77777777" w:rsidR="00C71C0C" w:rsidRPr="000E0CD2" w:rsidRDefault="00C71C0C" w:rsidP="006D3048">
      <w:pPr>
        <w:ind w:left="180"/>
        <w:rPr>
          <w:i/>
          <w:iCs/>
        </w:rPr>
      </w:pPr>
      <w:r>
        <w:rPr>
          <w:i/>
          <w:iCs/>
        </w:rPr>
        <w:t>When I move the ‘c’ slider, the function</w:t>
      </w:r>
      <w:r w:rsidRPr="000E0CD2">
        <w:rPr>
          <w:i/>
          <w:iCs/>
        </w:rPr>
        <w:t>…</w:t>
      </w:r>
    </w:p>
    <w:p w14:paraId="1ADBB43B" w14:textId="77777777" w:rsidR="00C71C0C" w:rsidRDefault="00C71C0C" w:rsidP="006D3048">
      <w:pPr>
        <w:ind w:left="180"/>
        <w:rPr>
          <w:i/>
          <w:iCs/>
        </w:rPr>
      </w:pPr>
    </w:p>
    <w:p w14:paraId="799E0443" w14:textId="77777777" w:rsidR="00C71C0C" w:rsidRDefault="00C71C0C" w:rsidP="006D3048">
      <w:pPr>
        <w:ind w:left="180"/>
        <w:rPr>
          <w:i/>
          <w:iCs/>
        </w:rPr>
      </w:pPr>
    </w:p>
    <w:p w14:paraId="3E166D75" w14:textId="77777777" w:rsidR="00C71C0C" w:rsidRPr="000E0CD2" w:rsidRDefault="00C71C0C" w:rsidP="006D3048">
      <w:pPr>
        <w:ind w:left="180"/>
        <w:rPr>
          <w:i/>
          <w:iCs/>
        </w:rPr>
      </w:pPr>
      <w:r>
        <w:rPr>
          <w:i/>
          <w:iCs/>
        </w:rPr>
        <w:t>When ‘c’ is negative</w:t>
      </w:r>
      <w:r w:rsidRPr="000E0CD2">
        <w:rPr>
          <w:i/>
          <w:iCs/>
        </w:rPr>
        <w:t>…</w:t>
      </w:r>
    </w:p>
    <w:p w14:paraId="7D7209BA" w14:textId="77777777" w:rsidR="00C71C0C" w:rsidRDefault="00C71C0C" w:rsidP="006D3048">
      <w:pPr>
        <w:ind w:left="180"/>
        <w:rPr>
          <w:i/>
          <w:iCs/>
        </w:rPr>
      </w:pPr>
    </w:p>
    <w:p w14:paraId="1AEC17D0" w14:textId="77777777" w:rsidR="00C71C0C" w:rsidRDefault="00C71C0C" w:rsidP="006D3048">
      <w:pPr>
        <w:ind w:left="180"/>
        <w:rPr>
          <w:i/>
          <w:iCs/>
        </w:rPr>
      </w:pPr>
    </w:p>
    <w:p w14:paraId="0ABADB49" w14:textId="77777777" w:rsidR="00553586" w:rsidRDefault="00C71C0C" w:rsidP="00C744B9">
      <w:pPr>
        <w:ind w:left="180"/>
        <w:rPr>
          <w:i/>
          <w:iCs/>
        </w:rPr>
      </w:pPr>
      <w:r>
        <w:rPr>
          <w:i/>
          <w:iCs/>
        </w:rPr>
        <w:lastRenderedPageBreak/>
        <w:t>When ‘a’ is zero…</w:t>
      </w:r>
      <w:r>
        <w:rPr>
          <w:i/>
          <w:iCs/>
        </w:rPr>
        <w:tab/>
      </w:r>
      <w:r>
        <w:rPr>
          <w:i/>
          <w:iCs/>
        </w:rPr>
        <w:tab/>
      </w:r>
      <w:r>
        <w:rPr>
          <w:i/>
          <w:iCs/>
        </w:rPr>
        <w:tab/>
      </w:r>
      <w:r>
        <w:rPr>
          <w:i/>
          <w:iCs/>
        </w:rPr>
        <w:tab/>
      </w:r>
      <w:r>
        <w:rPr>
          <w:i/>
          <w:iCs/>
        </w:rPr>
        <w:tab/>
        <w:t>I think this is true because…</w:t>
      </w:r>
    </w:p>
    <w:tbl>
      <w:tblPr>
        <w:tblStyle w:val="TableGrid"/>
        <w:tblW w:w="0" w:type="auto"/>
        <w:tblCellMar>
          <w:left w:w="0" w:type="dxa"/>
          <w:right w:w="0" w:type="dxa"/>
        </w:tblCellMar>
        <w:tblLook w:val="04A0" w:firstRow="1" w:lastRow="0" w:firstColumn="1" w:lastColumn="0" w:noHBand="0" w:noVBand="1"/>
      </w:tblPr>
      <w:tblGrid>
        <w:gridCol w:w="895"/>
      </w:tblGrid>
      <w:tr w:rsidR="00C71C0C" w:rsidRPr="003B20AC" w14:paraId="517B9EFF" w14:textId="77777777" w:rsidTr="000F28AF">
        <w:tc>
          <w:tcPr>
            <w:tcW w:w="895" w:type="dxa"/>
          </w:tcPr>
          <w:p w14:paraId="7800CB13" w14:textId="77777777" w:rsidR="00C71C0C" w:rsidRPr="003B20AC" w:rsidRDefault="00C71C0C" w:rsidP="00320A91">
            <w:r>
              <w:t>Predict</w:t>
            </w:r>
            <w:r w:rsidRPr="003B20AC">
              <w:t>:</w:t>
            </w:r>
          </w:p>
        </w:tc>
      </w:tr>
    </w:tbl>
    <w:p w14:paraId="0E8F89A9" w14:textId="1209E1F5" w:rsidR="00C71C0C" w:rsidRPr="00553586" w:rsidRDefault="00232BF5" w:rsidP="00C71C0C">
      <w:pPr>
        <w:spacing w:after="60"/>
        <w:ind w:left="360" w:right="-450" w:hanging="360"/>
      </w:pPr>
      <w:r>
        <w:t>10</w:t>
      </w:r>
      <w:r w:rsidR="00C71C0C">
        <w:t>.</w:t>
      </w:r>
      <w:r w:rsidR="00C71C0C">
        <w:tab/>
        <w:t xml:space="preserve">For each situation, </w:t>
      </w:r>
      <w:r w:rsidR="00C71C0C" w:rsidRPr="00313C76">
        <w:rPr>
          <w:b/>
          <w:bCs/>
          <w:i/>
          <w:iCs/>
        </w:rPr>
        <w:t>predict</w:t>
      </w:r>
      <w:r w:rsidR="00C71C0C">
        <w:t xml:space="preserve"> how the function will appear on the graph. </w:t>
      </w:r>
      <w:r w:rsidR="00C71C0C" w:rsidRPr="00553586">
        <w:rPr>
          <w:b/>
          <w:bCs/>
          <w:u w:val="single"/>
        </w:rPr>
        <w:t>After</w:t>
      </w:r>
      <w:r w:rsidR="00C71C0C" w:rsidRPr="00553586">
        <w:t xml:space="preserve"> you have sketched your graph, check your prediction using the </w:t>
      </w:r>
      <w:r w:rsidR="00553586">
        <w:t>D</w:t>
      </w:r>
      <w:r w:rsidR="00C71C0C" w:rsidRPr="00553586">
        <w:t>esmos tool.</w:t>
      </w:r>
    </w:p>
    <w:tbl>
      <w:tblPr>
        <w:tblStyle w:val="TableGrid"/>
        <w:tblW w:w="97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239"/>
      </w:tblGrid>
      <w:tr w:rsidR="006C5F85" w14:paraId="384CB93E" w14:textId="77777777" w:rsidTr="00320A91">
        <w:tc>
          <w:tcPr>
            <w:tcW w:w="3238" w:type="dxa"/>
          </w:tcPr>
          <w:p w14:paraId="6872C3FF" w14:textId="77777777" w:rsidR="006C5F85" w:rsidRPr="00100CD6" w:rsidRDefault="006C5F85" w:rsidP="006C5F85">
            <w:pPr>
              <w:spacing w:after="60"/>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x</m:t>
                    </m:r>
                  </m:sup>
                </m:sSup>
                <m:r>
                  <w:rPr>
                    <w:rFonts w:ascii="Cambria Math" w:hAnsi="Cambria Math"/>
                  </w:rPr>
                  <m:t>+0</m:t>
                </m:r>
              </m:oMath>
            </m:oMathPara>
          </w:p>
          <w:p w14:paraId="15D5FB8F" w14:textId="77777777" w:rsidR="006C5F85" w:rsidRDefault="006C5F85" w:rsidP="006C5F85">
            <w:pPr>
              <w:spacing w:after="60"/>
            </w:pPr>
          </w:p>
          <w:p w14:paraId="4D206255" w14:textId="77777777" w:rsidR="006C5F85" w:rsidRDefault="006C5F85" w:rsidP="006C5F85">
            <w:pPr>
              <w:spacing w:after="60"/>
            </w:pPr>
          </w:p>
          <w:p w14:paraId="6E69385C" w14:textId="77777777" w:rsidR="006C5F85" w:rsidRDefault="006C5F85" w:rsidP="006C5F85">
            <w:pPr>
              <w:spacing w:after="60"/>
            </w:pPr>
          </w:p>
          <w:p w14:paraId="55A40753" w14:textId="77777777" w:rsidR="006C5F85" w:rsidRDefault="006C5F85" w:rsidP="006C5F85">
            <w:pPr>
              <w:spacing w:after="60"/>
            </w:pPr>
          </w:p>
          <w:p w14:paraId="482C2AD2" w14:textId="77777777" w:rsidR="006C5F85" w:rsidRDefault="006C5F85" w:rsidP="006C5F85">
            <w:pPr>
              <w:spacing w:after="60"/>
            </w:pPr>
          </w:p>
        </w:tc>
        <w:tc>
          <w:tcPr>
            <w:tcW w:w="3238" w:type="dxa"/>
          </w:tcPr>
          <w:p w14:paraId="658AD9F8" w14:textId="77777777" w:rsidR="006C5F85" w:rsidRPr="006C5F85" w:rsidRDefault="006C5F85" w:rsidP="006C5F85">
            <w:pPr>
              <w:spacing w:after="60"/>
              <w:rPr>
                <w:sz w:val="6"/>
                <w:szCs w:val="6"/>
              </w:rPr>
            </w:pPr>
          </w:p>
          <w:p w14:paraId="1AD8DAA9" w14:textId="77777777" w:rsidR="006C5F85" w:rsidRPr="00100CD6" w:rsidRDefault="006C5F85" w:rsidP="006C5F85">
            <w:pPr>
              <w:spacing w:after="60"/>
            </w:pPr>
            <m:oMathPara>
              <m:oMath>
                <m:r>
                  <w:rPr>
                    <w:rFonts w:ascii="Cambria Math" w:hAnsi="Cambria Math"/>
                  </w:rPr>
                  <m:t>y=1∙</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x</m:t>
                    </m:r>
                  </m:sup>
                </m:sSup>
                <m:r>
                  <w:rPr>
                    <w:rFonts w:ascii="Cambria Math" w:hAnsi="Cambria Math"/>
                  </w:rPr>
                  <m:t>+3</m:t>
                </m:r>
              </m:oMath>
            </m:oMathPara>
          </w:p>
          <w:p w14:paraId="2931D13B" w14:textId="77777777" w:rsidR="006C5F85" w:rsidRDefault="006C5F85" w:rsidP="006C5F85">
            <w:pPr>
              <w:spacing w:after="60"/>
            </w:pPr>
          </w:p>
        </w:tc>
        <w:tc>
          <w:tcPr>
            <w:tcW w:w="3239" w:type="dxa"/>
          </w:tcPr>
          <w:p w14:paraId="77349BDF" w14:textId="73564F4E" w:rsidR="006C5F85" w:rsidRDefault="006C5F85" w:rsidP="006C5F85">
            <w:pPr>
              <w:spacing w:after="60"/>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x</m:t>
                    </m:r>
                  </m:sup>
                </m:sSup>
                <m:r>
                  <w:rPr>
                    <w:rFonts w:ascii="Cambria Math" w:hAnsi="Cambria Math"/>
                  </w:rPr>
                  <m:t>+3</m:t>
                </m:r>
              </m:oMath>
            </m:oMathPara>
          </w:p>
        </w:tc>
      </w:tr>
    </w:tbl>
    <w:p w14:paraId="726B437B" w14:textId="77777777" w:rsidR="00C71C0C" w:rsidRPr="00275A39" w:rsidRDefault="00C71C0C" w:rsidP="00C71C0C">
      <w:pPr>
        <w:rPr>
          <w:sz w:val="2"/>
          <w:szCs w:val="2"/>
        </w:rPr>
      </w:pPr>
    </w:p>
    <w:p w14:paraId="1808BC39" w14:textId="77777777" w:rsidR="00C71C0C" w:rsidRDefault="00C71C0C" w:rsidP="00C71C0C">
      <w:pPr>
        <w:ind w:left="360" w:hanging="360"/>
        <w:rPr>
          <w:sz w:val="4"/>
          <w:szCs w:val="4"/>
        </w:rPr>
      </w:pPr>
    </w:p>
    <w:p w14:paraId="222997F9" w14:textId="77777777" w:rsidR="00C71C0C" w:rsidRDefault="00C71C0C" w:rsidP="00C71C0C">
      <w:pPr>
        <w:rPr>
          <w:sz w:val="4"/>
          <w:szCs w:val="4"/>
        </w:rPr>
      </w:pPr>
    </w:p>
    <w:p w14:paraId="30B7E6F4" w14:textId="77777777" w:rsidR="00C71C0C" w:rsidRPr="000E0CD2" w:rsidRDefault="00C71C0C" w:rsidP="00C71C0C">
      <w:pPr>
        <w:ind w:left="360" w:hanging="360"/>
        <w:rPr>
          <w:sz w:val="4"/>
          <w:szCs w:val="4"/>
        </w:rPr>
      </w:pPr>
    </w:p>
    <w:tbl>
      <w:tblPr>
        <w:tblStyle w:val="TableGrid"/>
        <w:tblW w:w="0" w:type="auto"/>
        <w:tblCellMar>
          <w:left w:w="0" w:type="dxa"/>
          <w:right w:w="0" w:type="dxa"/>
        </w:tblCellMar>
        <w:tblLook w:val="04A0" w:firstRow="1" w:lastRow="0" w:firstColumn="1" w:lastColumn="0" w:noHBand="0" w:noVBand="1"/>
      </w:tblPr>
      <w:tblGrid>
        <w:gridCol w:w="805"/>
      </w:tblGrid>
      <w:tr w:rsidR="00C71C0C" w:rsidRPr="003B20AC" w14:paraId="6C884BD3" w14:textId="77777777" w:rsidTr="000F28AF">
        <w:tc>
          <w:tcPr>
            <w:tcW w:w="805" w:type="dxa"/>
          </w:tcPr>
          <w:p w14:paraId="1A23DAA9" w14:textId="77777777" w:rsidR="00C71C0C" w:rsidRPr="003B20AC" w:rsidRDefault="00C71C0C" w:rsidP="00320A91">
            <w:r w:rsidRPr="003B20AC">
              <w:t>Write:</w:t>
            </w:r>
          </w:p>
        </w:tc>
      </w:tr>
    </w:tbl>
    <w:p w14:paraId="43D1D3F7" w14:textId="1B37035E" w:rsidR="00C71C0C" w:rsidRDefault="00232BF5" w:rsidP="00C71C0C">
      <w:pPr>
        <w:spacing w:after="60"/>
        <w:ind w:left="360" w:right="-450" w:hanging="360"/>
      </w:pPr>
      <w:r>
        <w:t>11</w:t>
      </w:r>
      <w:r w:rsidR="00C71C0C">
        <w:t>.</w:t>
      </w:r>
      <w:r w:rsidR="00C71C0C">
        <w:tab/>
        <w:t xml:space="preserve">Compare and contrast how transformations of linear and </w:t>
      </w:r>
      <w:r w:rsidR="00273173">
        <w:t>exponential</w:t>
      </w:r>
      <w:r w:rsidR="00C71C0C">
        <w:t xml:space="preserve"> functions are the same and different</w:t>
      </w:r>
      <w:r w:rsidR="003C7091">
        <w:t xml:space="preserve"> from the transformation of quadratic or linear functions</w:t>
      </w:r>
      <w:r w:rsidR="00C71C0C">
        <w:t>.</w:t>
      </w:r>
    </w:p>
    <w:p w14:paraId="63BD7D60" w14:textId="77777777" w:rsidR="00C71C0C" w:rsidRDefault="00C71C0C" w:rsidP="00C71C0C"/>
    <w:p w14:paraId="777FB320" w14:textId="77777777" w:rsidR="00275A39" w:rsidRDefault="00275A39" w:rsidP="000E0CD2">
      <w:pPr>
        <w:spacing w:after="60"/>
        <w:ind w:left="360" w:hanging="360"/>
      </w:pPr>
    </w:p>
    <w:p w14:paraId="18932E8F" w14:textId="77777777" w:rsidR="00E01883" w:rsidRDefault="00E01883" w:rsidP="000E0CD2">
      <w:pPr>
        <w:spacing w:after="60"/>
        <w:ind w:left="360" w:hanging="360"/>
      </w:pPr>
    </w:p>
    <w:tbl>
      <w:tblPr>
        <w:tblStyle w:val="TableGrid"/>
        <w:tblW w:w="0" w:type="auto"/>
        <w:tblCellMar>
          <w:left w:w="0" w:type="dxa"/>
          <w:right w:w="0" w:type="dxa"/>
        </w:tblCellMar>
        <w:tblLook w:val="04A0" w:firstRow="1" w:lastRow="0" w:firstColumn="1" w:lastColumn="0" w:noHBand="0" w:noVBand="1"/>
      </w:tblPr>
      <w:tblGrid>
        <w:gridCol w:w="895"/>
      </w:tblGrid>
      <w:tr w:rsidR="00B74AD2" w:rsidRPr="003B20AC" w14:paraId="350791B8" w14:textId="77777777" w:rsidTr="00AE229A">
        <w:tc>
          <w:tcPr>
            <w:tcW w:w="895" w:type="dxa"/>
          </w:tcPr>
          <w:p w14:paraId="3CE4EA91" w14:textId="77777777" w:rsidR="00B74AD2" w:rsidRPr="003B20AC" w:rsidRDefault="00B74AD2" w:rsidP="00B32317">
            <w:r>
              <w:t>Explore</w:t>
            </w:r>
            <w:r w:rsidRPr="003B20AC">
              <w:t>:</w:t>
            </w:r>
          </w:p>
        </w:tc>
      </w:tr>
    </w:tbl>
    <w:p w14:paraId="7E6E1FE6" w14:textId="47787BC6" w:rsidR="00B74AD2" w:rsidRDefault="00B74AD2" w:rsidP="00B74AD2">
      <w:pPr>
        <w:spacing w:after="60"/>
        <w:ind w:left="360" w:right="-450" w:hanging="360"/>
      </w:pPr>
      <w:r>
        <w:t>1</w:t>
      </w:r>
      <w:r w:rsidR="00307813">
        <w:t>2</w:t>
      </w:r>
      <w:r>
        <w:t>.</w:t>
      </w:r>
      <w:r>
        <w:tab/>
        <w:t>Now we get to explore the ‘</w:t>
      </w:r>
      <w:r w:rsidR="00307813">
        <w:t>p</w:t>
      </w:r>
      <w:r>
        <w:t>’ slider. Sketch a graph of each function</w:t>
      </w:r>
      <w:r w:rsidR="001B6588">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4AD2" w14:paraId="436254B8" w14:textId="77777777" w:rsidTr="00B32317">
        <w:tc>
          <w:tcPr>
            <w:tcW w:w="4675" w:type="dxa"/>
          </w:tcPr>
          <w:p w14:paraId="61CAB583" w14:textId="77777777" w:rsidR="00B74AD2" w:rsidRDefault="00B74AD2" w:rsidP="00B32317">
            <m:oMathPara>
              <m:oMath>
                <m:r>
                  <w:rPr>
                    <w:rFonts w:ascii="Cambria Math" w:hAnsi="Cambria Math"/>
                  </w:rPr>
                  <m:t>y=4∙</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x</m:t>
                    </m:r>
                  </m:sup>
                </m:sSup>
                <m:r>
                  <w:rPr>
                    <w:rFonts w:ascii="Cambria Math" w:hAnsi="Cambria Math"/>
                  </w:rPr>
                  <m:t>+0</m:t>
                </m:r>
              </m:oMath>
            </m:oMathPara>
          </w:p>
        </w:tc>
        <w:tc>
          <w:tcPr>
            <w:tcW w:w="4675" w:type="dxa"/>
          </w:tcPr>
          <w:p w14:paraId="38A23F47" w14:textId="77777777" w:rsidR="00B74AD2" w:rsidRDefault="00B74AD2" w:rsidP="00B32317">
            <m:oMathPara>
              <m:oMath>
                <m:r>
                  <w:rPr>
                    <w:rFonts w:ascii="Cambria Math" w:hAnsi="Cambria Math"/>
                  </w:rPr>
                  <m:t>y=2∙</m:t>
                </m:r>
                <m:sSup>
                  <m:sSupPr>
                    <m:ctrlPr>
                      <w:rPr>
                        <w:rFonts w:ascii="Cambria Math" w:hAnsi="Cambria Math"/>
                        <w:i/>
                      </w:rPr>
                    </m:ctrlPr>
                  </m:sSupPr>
                  <m:e>
                    <m:d>
                      <m:dPr>
                        <m:ctrlPr>
                          <w:rPr>
                            <w:rFonts w:ascii="Cambria Math" w:hAnsi="Cambria Math"/>
                            <w:i/>
                          </w:rPr>
                        </m:ctrlPr>
                      </m:dPr>
                      <m:e>
                        <m:r>
                          <w:rPr>
                            <w:rFonts w:ascii="Cambria Math" w:hAnsi="Cambria Math"/>
                          </w:rPr>
                          <m:t>4</m:t>
                        </m:r>
                      </m:e>
                    </m:d>
                  </m:e>
                  <m:sup>
                    <m:r>
                      <w:rPr>
                        <w:rFonts w:ascii="Cambria Math" w:hAnsi="Cambria Math"/>
                      </w:rPr>
                      <m:t>x</m:t>
                    </m:r>
                  </m:sup>
                </m:sSup>
                <m:r>
                  <w:rPr>
                    <w:rFonts w:ascii="Cambria Math" w:hAnsi="Cambria Math"/>
                  </w:rPr>
                  <m:t>+0</m:t>
                </m:r>
              </m:oMath>
            </m:oMathPara>
          </w:p>
        </w:tc>
      </w:tr>
    </w:tbl>
    <w:p w14:paraId="2E58ED16" w14:textId="77777777" w:rsidR="00B74AD2" w:rsidRDefault="00B74AD2" w:rsidP="00B74AD2"/>
    <w:p w14:paraId="248C4175" w14:textId="77777777" w:rsidR="00B74AD2" w:rsidRDefault="00B74AD2" w:rsidP="00B74AD2">
      <w:pPr>
        <w:spacing w:after="60"/>
        <w:ind w:left="360" w:hanging="360"/>
      </w:pPr>
    </w:p>
    <w:p w14:paraId="33B7DE87" w14:textId="77777777" w:rsidR="00B74AD2" w:rsidRDefault="00B74AD2" w:rsidP="00B74AD2">
      <w:pPr>
        <w:spacing w:after="60"/>
        <w:ind w:left="360" w:hanging="360"/>
      </w:pPr>
    </w:p>
    <w:p w14:paraId="2FE09D49" w14:textId="77777777" w:rsidR="00B74AD2" w:rsidRDefault="00B74AD2" w:rsidP="00B74AD2">
      <w:pPr>
        <w:spacing w:after="60"/>
        <w:ind w:left="360" w:hanging="360"/>
      </w:pPr>
    </w:p>
    <w:p w14:paraId="56FED4DB" w14:textId="77777777" w:rsidR="00B74AD2" w:rsidRDefault="00B74AD2" w:rsidP="00B74AD2">
      <w:pPr>
        <w:spacing w:after="60"/>
      </w:pPr>
    </w:p>
    <w:tbl>
      <w:tblPr>
        <w:tblStyle w:val="TableGrid"/>
        <w:tblW w:w="0" w:type="auto"/>
        <w:tblCellMar>
          <w:left w:w="0" w:type="dxa"/>
          <w:right w:w="0" w:type="dxa"/>
        </w:tblCellMar>
        <w:tblLook w:val="04A0" w:firstRow="1" w:lastRow="0" w:firstColumn="1" w:lastColumn="0" w:noHBand="0" w:noVBand="1"/>
      </w:tblPr>
      <w:tblGrid>
        <w:gridCol w:w="715"/>
      </w:tblGrid>
      <w:tr w:rsidR="00B74AD2" w:rsidRPr="003B20AC" w14:paraId="6117B1EB" w14:textId="77777777" w:rsidTr="00F85B47">
        <w:tc>
          <w:tcPr>
            <w:tcW w:w="715" w:type="dxa"/>
          </w:tcPr>
          <w:p w14:paraId="0938BF83" w14:textId="77777777" w:rsidR="00B74AD2" w:rsidRPr="003B20AC" w:rsidRDefault="00B74AD2" w:rsidP="00B32317">
            <w:r w:rsidRPr="003B20AC">
              <w:t>Write:</w:t>
            </w:r>
          </w:p>
        </w:tc>
      </w:tr>
    </w:tbl>
    <w:p w14:paraId="65118073" w14:textId="3C8F9121" w:rsidR="00B74AD2" w:rsidRDefault="00B74AD2" w:rsidP="00B74AD2">
      <w:pPr>
        <w:spacing w:after="60"/>
        <w:ind w:left="360" w:hanging="360"/>
      </w:pPr>
      <w:r>
        <w:t>1</w:t>
      </w:r>
      <w:r w:rsidR="00307813">
        <w:t>3</w:t>
      </w:r>
      <w:r>
        <w:t>.</w:t>
      </w:r>
      <w:r>
        <w:tab/>
        <w:t>Describe the similarities and differences you see with these two graphs.</w:t>
      </w:r>
    </w:p>
    <w:p w14:paraId="6B79B42F" w14:textId="77777777" w:rsidR="00B74AD2" w:rsidRDefault="00B74AD2" w:rsidP="00B74AD2">
      <w:pPr>
        <w:spacing w:after="60"/>
        <w:ind w:left="360" w:hanging="360"/>
      </w:pPr>
    </w:p>
    <w:p w14:paraId="37026B4E" w14:textId="77777777" w:rsidR="00B74AD2" w:rsidRDefault="00B74AD2" w:rsidP="00B74AD2">
      <w:pPr>
        <w:spacing w:after="60"/>
        <w:ind w:left="360" w:hanging="360"/>
      </w:pPr>
    </w:p>
    <w:p w14:paraId="72DB6F77" w14:textId="77777777" w:rsidR="00B74AD2" w:rsidRDefault="00B74AD2" w:rsidP="00B74AD2">
      <w:pPr>
        <w:spacing w:after="60"/>
        <w:ind w:left="360" w:hanging="360"/>
      </w:pPr>
    </w:p>
    <w:p w14:paraId="67502A27" w14:textId="77777777" w:rsidR="00B74AD2" w:rsidRDefault="00B74AD2" w:rsidP="00B74AD2">
      <w:pPr>
        <w:spacing w:after="60"/>
        <w:ind w:left="360" w:hanging="360"/>
      </w:pPr>
    </w:p>
    <w:p w14:paraId="096E192D" w14:textId="77777777" w:rsidR="00B74AD2" w:rsidRDefault="00B74AD2" w:rsidP="00B74AD2">
      <w:pPr>
        <w:spacing w:after="60"/>
        <w:ind w:left="360" w:hanging="360"/>
      </w:pPr>
    </w:p>
    <w:p w14:paraId="5FC88240" w14:textId="20A2A4B7" w:rsidR="00B74AD2" w:rsidRPr="003B20AC" w:rsidRDefault="00B74AD2" w:rsidP="00B74AD2">
      <w:pPr>
        <w:spacing w:after="60"/>
        <w:ind w:left="360" w:hanging="360"/>
      </w:pPr>
      <w:r>
        <w:t>1</w:t>
      </w:r>
      <w:r w:rsidR="00307813">
        <w:t>4</w:t>
      </w:r>
      <w:r>
        <w:t>.</w:t>
      </w:r>
      <w:r>
        <w:tab/>
      </w:r>
      <w:r w:rsidR="00102276">
        <w:t>E</w:t>
      </w:r>
      <w:r>
        <w:t xml:space="preserve">xplore what happens to the function </w:t>
      </w:r>
      <w:r w:rsidR="004F25A0">
        <w:t>when entering</w:t>
      </w:r>
      <w:r>
        <w:t xml:space="preserve"> various values </w:t>
      </w:r>
      <w:r w:rsidR="006F354B">
        <w:t>for</w:t>
      </w:r>
      <w:r>
        <w:t xml:space="preserve"> ‘</w:t>
      </w:r>
      <w:r w:rsidR="00874F59">
        <w:t>p</w:t>
      </w:r>
      <w:r w:rsidR="00102276">
        <w:t>.</w:t>
      </w:r>
      <w:r>
        <w:t xml:space="preserve">’ Include sketches with your description. </w:t>
      </w:r>
      <w:r w:rsidRPr="00313C76">
        <w:rPr>
          <w:b/>
          <w:bCs/>
          <w:sz w:val="20"/>
          <w:szCs w:val="20"/>
        </w:rPr>
        <w:t>[</w:t>
      </w:r>
      <w:r>
        <w:rPr>
          <w:b/>
          <w:bCs/>
          <w:sz w:val="20"/>
          <w:szCs w:val="20"/>
        </w:rPr>
        <w:t xml:space="preserve">Include when </w:t>
      </w:r>
      <w:r w:rsidR="004F25A0">
        <w:rPr>
          <w:b/>
          <w:bCs/>
          <w:sz w:val="20"/>
          <w:szCs w:val="20"/>
        </w:rPr>
        <w:t>‘</w:t>
      </w:r>
      <w:r w:rsidR="00307813">
        <w:rPr>
          <w:b/>
          <w:bCs/>
          <w:sz w:val="20"/>
          <w:szCs w:val="20"/>
        </w:rPr>
        <w:t>p</w:t>
      </w:r>
      <w:r w:rsidR="004F25A0">
        <w:rPr>
          <w:b/>
          <w:bCs/>
          <w:sz w:val="20"/>
          <w:szCs w:val="20"/>
        </w:rPr>
        <w:t>’</w:t>
      </w:r>
      <w:r>
        <w:rPr>
          <w:b/>
          <w:bCs/>
          <w:sz w:val="20"/>
          <w:szCs w:val="20"/>
        </w:rPr>
        <w:t xml:space="preserve"> is large, when 0&lt;</w:t>
      </w:r>
      <w:r w:rsidR="00307813">
        <w:rPr>
          <w:b/>
          <w:bCs/>
          <w:sz w:val="20"/>
          <w:szCs w:val="20"/>
        </w:rPr>
        <w:t>p</w:t>
      </w:r>
      <w:r>
        <w:rPr>
          <w:b/>
          <w:bCs/>
          <w:sz w:val="20"/>
          <w:szCs w:val="20"/>
        </w:rPr>
        <w:t xml:space="preserve">&lt;1, </w:t>
      </w:r>
      <w:r w:rsidR="004F25A0">
        <w:rPr>
          <w:b/>
          <w:bCs/>
          <w:sz w:val="20"/>
          <w:szCs w:val="20"/>
        </w:rPr>
        <w:t xml:space="preserve">and </w:t>
      </w:r>
      <w:r>
        <w:rPr>
          <w:b/>
          <w:bCs/>
          <w:sz w:val="20"/>
          <w:szCs w:val="20"/>
        </w:rPr>
        <w:t xml:space="preserve">when </w:t>
      </w:r>
      <w:r w:rsidR="00307813">
        <w:rPr>
          <w:b/>
          <w:bCs/>
          <w:sz w:val="20"/>
          <w:szCs w:val="20"/>
        </w:rPr>
        <w:t>p</w:t>
      </w:r>
      <w:r>
        <w:rPr>
          <w:b/>
          <w:bCs/>
          <w:sz w:val="20"/>
          <w:szCs w:val="20"/>
        </w:rPr>
        <w:t>&lt;0</w:t>
      </w:r>
      <w:r w:rsidR="004F25A0">
        <w:rPr>
          <w:b/>
          <w:bCs/>
          <w:sz w:val="20"/>
          <w:szCs w:val="20"/>
        </w:rPr>
        <w:t>.</w:t>
      </w:r>
      <w:r w:rsidRPr="00313C76">
        <w:rPr>
          <w:b/>
          <w:bCs/>
          <w:sz w:val="20"/>
          <w:szCs w:val="20"/>
        </w:rPr>
        <w:t>]</w:t>
      </w:r>
    </w:p>
    <w:p w14:paraId="4F8CCA26" w14:textId="1A11EE05" w:rsidR="00E01883" w:rsidRDefault="00E01883" w:rsidP="00B74AD2">
      <w:pPr>
        <w:spacing w:after="60"/>
        <w:ind w:left="360" w:hanging="360"/>
      </w:pPr>
    </w:p>
    <w:p w14:paraId="5A498FB3" w14:textId="715ABE54" w:rsidR="008A4FD7" w:rsidRDefault="008A4FD7"/>
    <w:sectPr w:rsidR="008A4FD7" w:rsidSect="00A443BE">
      <w:pgSz w:w="12240" w:h="15840" w:code="1"/>
      <w:pgMar w:top="720" w:right="1584" w:bottom="1296" w:left="1296" w:header="576" w:footer="576"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836F" w14:textId="77777777" w:rsidR="0013530A" w:rsidRDefault="0013530A">
      <w:r>
        <w:separator/>
      </w:r>
    </w:p>
  </w:endnote>
  <w:endnote w:type="continuationSeparator" w:id="0">
    <w:p w14:paraId="5AE259DC" w14:textId="77777777" w:rsidR="0013530A" w:rsidRDefault="0013530A">
      <w:r>
        <w:continuationSeparator/>
      </w:r>
    </w:p>
  </w:endnote>
  <w:endnote w:type="continuationNotice" w:id="1">
    <w:p w14:paraId="28753F2A" w14:textId="77777777" w:rsidR="0013530A" w:rsidRDefault="00135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4F20" w14:textId="58F94C58" w:rsidR="002D159B" w:rsidRPr="002D159B" w:rsidRDefault="00184C14" w:rsidP="002D159B">
    <w:pPr>
      <w:pStyle w:val="Footer"/>
      <w:tabs>
        <w:tab w:val="left" w:pos="720"/>
      </w:tabs>
      <w:rPr>
        <w:sz w:val="28"/>
        <w:lang w:bidi="ar-SA"/>
      </w:rPr>
    </w:pPr>
    <w:sdt>
      <w:sdtPr>
        <w:rPr>
          <w:noProof/>
          <w:sz w:val="22"/>
        </w:rPr>
        <w:id w:val="-243257117"/>
        <w:docPartObj>
          <w:docPartGallery w:val="Page Numbers (Bottom of Page)"/>
          <w:docPartUnique/>
        </w:docPartObj>
      </w:sdtPr>
      <w:sdtEndPr/>
      <w:sdtContent>
        <w:r w:rsidR="00F55C5C">
          <w:rPr>
            <w:rStyle w:val="ui-provider"/>
          </w:rPr>
          <w:t>Virginia Department of Education ©20</w:t>
        </w:r>
        <w:r w:rsidR="00FE4A89">
          <w:rPr>
            <w:rStyle w:val="ui-provider"/>
          </w:rPr>
          <w:t>23</w:t>
        </w:r>
      </w:sdtContent>
    </w:sdt>
    <w:r w:rsidR="002D159B" w:rsidRPr="002D159B">
      <w:rPr>
        <w:sz w:val="22"/>
      </w:rPr>
      <w:tab/>
      <w:t xml:space="preserve"> </w:t>
    </w:r>
    <w:sdt>
      <w:sdtPr>
        <w:rPr>
          <w:noProof/>
          <w:sz w:val="22"/>
        </w:rPr>
        <w:id w:val="-1112199333"/>
        <w:docPartObj>
          <w:docPartGallery w:val="Page Numbers (Bottom of Page)"/>
          <w:docPartUnique/>
        </w:docPartObj>
      </w:sdtPr>
      <w:sdtEndPr/>
      <w:sdtContent>
        <w:r w:rsidR="002D159B" w:rsidRPr="002D159B">
          <w:rPr>
            <w:sz w:val="22"/>
          </w:rPr>
          <w:fldChar w:fldCharType="begin"/>
        </w:r>
        <w:r w:rsidR="002D159B" w:rsidRPr="002D159B">
          <w:rPr>
            <w:sz w:val="22"/>
          </w:rPr>
          <w:instrText xml:space="preserve"> PAGE   \* MERGEFORMAT </w:instrText>
        </w:r>
        <w:r w:rsidR="002D159B" w:rsidRPr="002D159B">
          <w:rPr>
            <w:sz w:val="22"/>
          </w:rPr>
          <w:fldChar w:fldCharType="separate"/>
        </w:r>
        <w:r w:rsidR="00B622DE">
          <w:rPr>
            <w:noProof/>
            <w:sz w:val="22"/>
          </w:rPr>
          <w:t>3</w:t>
        </w:r>
        <w:r w:rsidR="002D159B" w:rsidRPr="002D159B">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A356" w14:textId="1AF5E0BD" w:rsidR="002D159B" w:rsidRPr="002D159B" w:rsidRDefault="00184C14" w:rsidP="002D159B">
    <w:pPr>
      <w:pStyle w:val="Footer"/>
      <w:tabs>
        <w:tab w:val="left" w:pos="720"/>
      </w:tabs>
      <w:rPr>
        <w:sz w:val="28"/>
        <w:lang w:bidi="ar-SA"/>
      </w:rPr>
    </w:pPr>
    <w:sdt>
      <w:sdtPr>
        <w:rPr>
          <w:noProof/>
          <w:sz w:val="22"/>
        </w:rPr>
        <w:id w:val="-1821418845"/>
        <w:docPartObj>
          <w:docPartGallery w:val="Page Numbers (Bottom of Page)"/>
          <w:docPartUnique/>
        </w:docPartObj>
      </w:sdtPr>
      <w:sdtEndPr/>
      <w:sdtContent>
        <w:r w:rsidR="00390D1E">
          <w:rPr>
            <w:rStyle w:val="ui-provider"/>
          </w:rPr>
          <w:t>Virginia Department of Education ©20</w:t>
        </w:r>
        <w:r w:rsidR="00FE4A89">
          <w:rPr>
            <w:rStyle w:val="ui-provider"/>
          </w:rPr>
          <w:t>23</w:t>
        </w:r>
      </w:sdtContent>
    </w:sdt>
    <w:r w:rsidR="002D159B" w:rsidRPr="002D159B">
      <w:rPr>
        <w:sz w:val="22"/>
      </w:rPr>
      <w:tab/>
      <w:t xml:space="preserve"> </w:t>
    </w:r>
    <w:sdt>
      <w:sdtPr>
        <w:rPr>
          <w:noProof/>
          <w:sz w:val="22"/>
        </w:rPr>
        <w:id w:val="1759015474"/>
        <w:docPartObj>
          <w:docPartGallery w:val="Page Numbers (Bottom of Page)"/>
          <w:docPartUnique/>
        </w:docPartObj>
      </w:sdtPr>
      <w:sdtEndPr/>
      <w:sdtContent>
        <w:r w:rsidR="002D159B" w:rsidRPr="002D159B">
          <w:rPr>
            <w:sz w:val="22"/>
          </w:rPr>
          <w:fldChar w:fldCharType="begin"/>
        </w:r>
        <w:r w:rsidR="002D159B" w:rsidRPr="002D159B">
          <w:rPr>
            <w:sz w:val="22"/>
          </w:rPr>
          <w:instrText xml:space="preserve"> PAGE   \* MERGEFORMAT </w:instrText>
        </w:r>
        <w:r w:rsidR="002D159B" w:rsidRPr="002D159B">
          <w:rPr>
            <w:sz w:val="22"/>
          </w:rPr>
          <w:fldChar w:fldCharType="separate"/>
        </w:r>
        <w:r w:rsidR="00B622DE">
          <w:rPr>
            <w:noProof/>
            <w:sz w:val="22"/>
          </w:rPr>
          <w:t>1</w:t>
        </w:r>
        <w:r w:rsidR="002D159B" w:rsidRPr="002D159B">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07F8" w14:textId="77777777" w:rsidR="0013530A" w:rsidRDefault="0013530A">
      <w:r>
        <w:separator/>
      </w:r>
    </w:p>
  </w:footnote>
  <w:footnote w:type="continuationSeparator" w:id="0">
    <w:p w14:paraId="40F61332" w14:textId="77777777" w:rsidR="0013530A" w:rsidRDefault="0013530A">
      <w:r>
        <w:continuationSeparator/>
      </w:r>
    </w:p>
  </w:footnote>
  <w:footnote w:type="continuationNotice" w:id="1">
    <w:p w14:paraId="4E589695" w14:textId="77777777" w:rsidR="0013530A" w:rsidRDefault="001353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866D" w14:textId="4980DA9D" w:rsidR="00DF0965" w:rsidRPr="002D159B" w:rsidRDefault="00DF0965" w:rsidP="002D159B">
    <w:pPr>
      <w:spacing w:after="120"/>
    </w:pPr>
    <w:r w:rsidRPr="002D159B">
      <w:rPr>
        <w:i/>
      </w:rPr>
      <w:t xml:space="preserve">Mathematics </w:t>
    </w:r>
    <w:r w:rsidR="002D159B">
      <w:rPr>
        <w:i/>
      </w:rPr>
      <w:t xml:space="preserve">Instructional Plan </w:t>
    </w:r>
    <w:r w:rsidRPr="002D159B">
      <w:rPr>
        <w:i/>
      </w:rPr>
      <w:t>–</w:t>
    </w:r>
    <w:r w:rsidR="002D159B">
      <w:rPr>
        <w:i/>
      </w:rPr>
      <w:t xml:space="preserve"> </w:t>
    </w:r>
    <w:r w:rsidRPr="002D159B">
      <w:rPr>
        <w:i/>
      </w:rPr>
      <w:t xml:space="preserve">Algebra </w:t>
    </w:r>
    <w:r w:rsidR="00F55C5C">
      <w:rPr>
        <w:i/>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75D" w14:textId="6D173D05" w:rsidR="00D57237" w:rsidRDefault="00A443BE" w:rsidP="00A443BE">
    <w:pPr>
      <w:spacing w:after="120"/>
    </w:pPr>
    <w:r w:rsidRPr="002D159B">
      <w:rPr>
        <w:i/>
      </w:rPr>
      <w:t xml:space="preserve">Mathematics </w:t>
    </w:r>
    <w:r>
      <w:rPr>
        <w:i/>
      </w:rPr>
      <w:t xml:space="preserve">Instructional Plan </w:t>
    </w:r>
    <w:r w:rsidRPr="002D159B">
      <w:rPr>
        <w:i/>
      </w:rPr>
      <w:t>–</w:t>
    </w:r>
    <w:r>
      <w:rPr>
        <w:i/>
      </w:rPr>
      <w:t xml:space="preserve"> </w:t>
    </w:r>
    <w:r w:rsidRPr="002D159B">
      <w:rPr>
        <w:i/>
      </w:rPr>
      <w:t xml:space="preserve">Algebra </w:t>
    </w:r>
    <w:r>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51B"/>
    <w:multiLevelType w:val="hybridMultilevel"/>
    <w:tmpl w:val="32CC30FE"/>
    <w:lvl w:ilvl="0" w:tplc="70FA9EE8">
      <w:start w:val="1"/>
      <w:numFmt w:val="decimal"/>
      <w:lvlText w:val="%1."/>
      <w:lvlJc w:val="left"/>
      <w:pPr>
        <w:tabs>
          <w:tab w:val="num" w:pos="720"/>
        </w:tabs>
        <w:ind w:left="720" w:hanging="360"/>
      </w:pPr>
      <w:rPr>
        <w:rFonts w:cs="Times New Roman" w:hint="default"/>
      </w:rPr>
    </w:lvl>
    <w:lvl w:ilvl="1" w:tplc="CDE2F594">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82940086">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86ABC"/>
    <w:multiLevelType w:val="hybridMultilevel"/>
    <w:tmpl w:val="06FC3E0C"/>
    <w:lvl w:ilvl="0" w:tplc="912CDAC4">
      <w:start w:val="6"/>
      <w:numFmt w:val="lowerLetter"/>
      <w:lvlText w:val="%1)"/>
      <w:lvlJc w:val="left"/>
      <w:pPr>
        <w:ind w:left="297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76C8D"/>
    <w:multiLevelType w:val="hybridMultilevel"/>
    <w:tmpl w:val="A8EA8486"/>
    <w:lvl w:ilvl="0" w:tplc="1AFC7C26">
      <w:start w:val="1"/>
      <w:numFmt w:val="bullet"/>
      <w:pStyle w:val="Bullet1"/>
      <w:lvlText w:val=""/>
      <w:lvlJc w:val="left"/>
      <w:pPr>
        <w:tabs>
          <w:tab w:val="num" w:pos="720"/>
        </w:tabs>
        <w:ind w:left="720" w:hanging="360"/>
      </w:pPr>
      <w:rPr>
        <w:rFonts w:ascii="Symbol" w:hAnsi="Symbol" w:hint="default"/>
        <w:b w:val="0"/>
        <w:sz w:val="22"/>
        <w:szCs w:val="22"/>
        <w:vertAlign w:val="baseline"/>
      </w:rPr>
    </w:lvl>
    <w:lvl w:ilvl="1" w:tplc="3E06E6D0">
      <w:start w:val="1"/>
      <w:numFmt w:val="bullet"/>
      <w:lvlText w:val="o"/>
      <w:lvlJc w:val="left"/>
      <w:pPr>
        <w:ind w:left="1440" w:hanging="360"/>
      </w:pPr>
      <w:rPr>
        <w:rFonts w:ascii="Courier New" w:hAnsi="Courier New" w:hint="default"/>
      </w:rPr>
    </w:lvl>
    <w:lvl w:ilvl="2" w:tplc="5D421A0C">
      <w:start w:val="1"/>
      <w:numFmt w:val="bullet"/>
      <w:lvlText w:val=""/>
      <w:lvlJc w:val="left"/>
      <w:pPr>
        <w:ind w:left="2160" w:hanging="360"/>
      </w:pPr>
      <w:rPr>
        <w:rFonts w:ascii="Wingdings" w:hAnsi="Wingdings" w:hint="default"/>
      </w:rPr>
    </w:lvl>
    <w:lvl w:ilvl="3" w:tplc="AD32C588" w:tentative="1">
      <w:start w:val="1"/>
      <w:numFmt w:val="bullet"/>
      <w:lvlText w:val=""/>
      <w:lvlJc w:val="left"/>
      <w:pPr>
        <w:ind w:left="2880" w:hanging="360"/>
      </w:pPr>
      <w:rPr>
        <w:rFonts w:ascii="Symbol" w:hAnsi="Symbol" w:hint="default"/>
      </w:rPr>
    </w:lvl>
    <w:lvl w:ilvl="4" w:tplc="8BC8FB56" w:tentative="1">
      <w:start w:val="1"/>
      <w:numFmt w:val="bullet"/>
      <w:lvlText w:val="o"/>
      <w:lvlJc w:val="left"/>
      <w:pPr>
        <w:ind w:left="3600" w:hanging="360"/>
      </w:pPr>
      <w:rPr>
        <w:rFonts w:ascii="Courier New" w:hAnsi="Courier New" w:hint="default"/>
      </w:rPr>
    </w:lvl>
    <w:lvl w:ilvl="5" w:tplc="BCF6A122" w:tentative="1">
      <w:start w:val="1"/>
      <w:numFmt w:val="bullet"/>
      <w:lvlText w:val=""/>
      <w:lvlJc w:val="left"/>
      <w:pPr>
        <w:ind w:left="4320" w:hanging="360"/>
      </w:pPr>
      <w:rPr>
        <w:rFonts w:ascii="Wingdings" w:hAnsi="Wingdings" w:hint="default"/>
      </w:rPr>
    </w:lvl>
    <w:lvl w:ilvl="6" w:tplc="0B10CFF0" w:tentative="1">
      <w:start w:val="1"/>
      <w:numFmt w:val="bullet"/>
      <w:lvlText w:val=""/>
      <w:lvlJc w:val="left"/>
      <w:pPr>
        <w:ind w:left="5040" w:hanging="360"/>
      </w:pPr>
      <w:rPr>
        <w:rFonts w:ascii="Symbol" w:hAnsi="Symbol" w:hint="default"/>
      </w:rPr>
    </w:lvl>
    <w:lvl w:ilvl="7" w:tplc="D2AEDCE6" w:tentative="1">
      <w:start w:val="1"/>
      <w:numFmt w:val="bullet"/>
      <w:lvlText w:val="o"/>
      <w:lvlJc w:val="left"/>
      <w:pPr>
        <w:ind w:left="5760" w:hanging="360"/>
      </w:pPr>
      <w:rPr>
        <w:rFonts w:ascii="Courier New" w:hAnsi="Courier New" w:hint="default"/>
      </w:rPr>
    </w:lvl>
    <w:lvl w:ilvl="8" w:tplc="24702CF2" w:tentative="1">
      <w:start w:val="1"/>
      <w:numFmt w:val="bullet"/>
      <w:lvlText w:val=""/>
      <w:lvlJc w:val="left"/>
      <w:pPr>
        <w:ind w:left="6480" w:hanging="360"/>
      </w:pPr>
      <w:rPr>
        <w:rFonts w:ascii="Wingdings" w:hAnsi="Wingdings" w:hint="default"/>
      </w:rPr>
    </w:lvl>
  </w:abstractNum>
  <w:abstractNum w:abstractNumId="4" w15:restartNumberingAfterBreak="0">
    <w:nsid w:val="3CE27571"/>
    <w:multiLevelType w:val="hybridMultilevel"/>
    <w:tmpl w:val="7DB2A058"/>
    <w:lvl w:ilvl="0" w:tplc="0120A2CE">
      <w:start w:val="1"/>
      <w:numFmt w:val="decimal"/>
      <w:pStyle w:val="NumberedPa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D718A1"/>
    <w:multiLevelType w:val="hybridMultilevel"/>
    <w:tmpl w:val="2510401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508C0"/>
    <w:multiLevelType w:val="hybridMultilevel"/>
    <w:tmpl w:val="D514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7221A29"/>
    <w:multiLevelType w:val="hybridMultilevel"/>
    <w:tmpl w:val="85D49CCA"/>
    <w:name w:val="WW8Num1"/>
    <w:lvl w:ilvl="0" w:tplc="2AA8C1E0">
      <w:start w:val="1"/>
      <w:numFmt w:val="lowerLetter"/>
      <w:lvlText w:val="%1)"/>
      <w:lvlJc w:val="left"/>
      <w:pPr>
        <w:ind w:left="2880" w:hanging="360"/>
      </w:pPr>
      <w:rPr>
        <w:rFonts w:cs="Times New Roman" w:hint="default"/>
      </w:rPr>
    </w:lvl>
    <w:lvl w:ilvl="1" w:tplc="04090003" w:tentative="1">
      <w:start w:val="1"/>
      <w:numFmt w:val="lowerLetter"/>
      <w:lvlText w:val="%2."/>
      <w:lvlJc w:val="left"/>
      <w:pPr>
        <w:ind w:left="3600" w:hanging="360"/>
      </w:pPr>
      <w:rPr>
        <w:rFonts w:cs="Times New Roman"/>
      </w:rPr>
    </w:lvl>
    <w:lvl w:ilvl="2" w:tplc="04090005" w:tentative="1">
      <w:start w:val="1"/>
      <w:numFmt w:val="lowerRoman"/>
      <w:lvlText w:val="%3."/>
      <w:lvlJc w:val="right"/>
      <w:pPr>
        <w:ind w:left="4320" w:hanging="180"/>
      </w:pPr>
      <w:rPr>
        <w:rFonts w:cs="Times New Roman"/>
      </w:rPr>
    </w:lvl>
    <w:lvl w:ilvl="3" w:tplc="04090001" w:tentative="1">
      <w:start w:val="1"/>
      <w:numFmt w:val="decimal"/>
      <w:lvlText w:val="%4."/>
      <w:lvlJc w:val="left"/>
      <w:pPr>
        <w:ind w:left="5040" w:hanging="360"/>
      </w:pPr>
      <w:rPr>
        <w:rFonts w:cs="Times New Roman"/>
      </w:rPr>
    </w:lvl>
    <w:lvl w:ilvl="4" w:tplc="04090003" w:tentative="1">
      <w:start w:val="1"/>
      <w:numFmt w:val="lowerLetter"/>
      <w:lvlText w:val="%5."/>
      <w:lvlJc w:val="left"/>
      <w:pPr>
        <w:ind w:left="5760" w:hanging="360"/>
      </w:pPr>
      <w:rPr>
        <w:rFonts w:cs="Times New Roman"/>
      </w:rPr>
    </w:lvl>
    <w:lvl w:ilvl="5" w:tplc="04090005" w:tentative="1">
      <w:start w:val="1"/>
      <w:numFmt w:val="lowerRoman"/>
      <w:lvlText w:val="%6."/>
      <w:lvlJc w:val="right"/>
      <w:pPr>
        <w:ind w:left="6480" w:hanging="180"/>
      </w:pPr>
      <w:rPr>
        <w:rFonts w:cs="Times New Roman"/>
      </w:rPr>
    </w:lvl>
    <w:lvl w:ilvl="6" w:tplc="04090001" w:tentative="1">
      <w:start w:val="1"/>
      <w:numFmt w:val="decimal"/>
      <w:lvlText w:val="%7."/>
      <w:lvlJc w:val="left"/>
      <w:pPr>
        <w:ind w:left="7200" w:hanging="360"/>
      </w:pPr>
      <w:rPr>
        <w:rFonts w:cs="Times New Roman"/>
      </w:rPr>
    </w:lvl>
    <w:lvl w:ilvl="7" w:tplc="04090003" w:tentative="1">
      <w:start w:val="1"/>
      <w:numFmt w:val="lowerLetter"/>
      <w:lvlText w:val="%8."/>
      <w:lvlJc w:val="left"/>
      <w:pPr>
        <w:ind w:left="7920" w:hanging="360"/>
      </w:pPr>
      <w:rPr>
        <w:rFonts w:cs="Times New Roman"/>
      </w:rPr>
    </w:lvl>
    <w:lvl w:ilvl="8" w:tplc="04090005" w:tentative="1">
      <w:start w:val="1"/>
      <w:numFmt w:val="lowerRoman"/>
      <w:lvlText w:val="%9."/>
      <w:lvlJc w:val="right"/>
      <w:pPr>
        <w:ind w:left="8640" w:hanging="180"/>
      </w:pPr>
      <w:rPr>
        <w:rFonts w:cs="Times New Roman"/>
      </w:rPr>
    </w:lvl>
  </w:abstractNum>
  <w:abstractNum w:abstractNumId="10" w15:restartNumberingAfterBreak="0">
    <w:nsid w:val="58D11625"/>
    <w:multiLevelType w:val="hybridMultilevel"/>
    <w:tmpl w:val="01742F1A"/>
    <w:lvl w:ilvl="0" w:tplc="BF70E54E">
      <w:start w:val="2"/>
      <w:numFmt w:val="lowerLetter"/>
      <w:lvlText w:val="%1)"/>
      <w:lvlJc w:val="left"/>
      <w:pPr>
        <w:ind w:left="2970" w:hanging="360"/>
      </w:pPr>
      <w:rPr>
        <w:rFonts w:ascii="Calibri" w:hAnsi="Calibri" w:hint="default"/>
        <w:sz w:val="24"/>
        <w:szCs w:val="24"/>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4F0909"/>
    <w:multiLevelType w:val="hybridMultilevel"/>
    <w:tmpl w:val="B032E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8190897">
    <w:abstractNumId w:val="0"/>
  </w:num>
  <w:num w:numId="2" w16cid:durableId="609239920">
    <w:abstractNumId w:val="3"/>
  </w:num>
  <w:num w:numId="3" w16cid:durableId="1555508074">
    <w:abstractNumId w:val="5"/>
  </w:num>
  <w:num w:numId="4" w16cid:durableId="1117985928">
    <w:abstractNumId w:val="4"/>
  </w:num>
  <w:num w:numId="5" w16cid:durableId="871921552">
    <w:abstractNumId w:val="10"/>
  </w:num>
  <w:num w:numId="6" w16cid:durableId="116340555">
    <w:abstractNumId w:val="8"/>
  </w:num>
  <w:num w:numId="7" w16cid:durableId="1626809555">
    <w:abstractNumId w:val="1"/>
  </w:num>
  <w:num w:numId="8" w16cid:durableId="1094399554">
    <w:abstractNumId w:val="7"/>
  </w:num>
  <w:num w:numId="9" w16cid:durableId="1445269231">
    <w:abstractNumId w:val="2"/>
  </w:num>
  <w:num w:numId="10" w16cid:durableId="382171195">
    <w:abstractNumId w:val="11"/>
  </w:num>
  <w:num w:numId="11" w16cid:durableId="138966303">
    <w:abstractNumId w:val="6"/>
  </w:num>
  <w:num w:numId="12" w16cid:durableId="37979258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hdrShapeDefaults>
    <o:shapedefaults v:ext="edit" spidmax="10241">
      <v:stroke endarrow="block"/>
      <v:textbox inset="0,0,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1166"/>
    <w:rsid w:val="00001408"/>
    <w:rsid w:val="00001FB2"/>
    <w:rsid w:val="0000251B"/>
    <w:rsid w:val="000053D8"/>
    <w:rsid w:val="00005E1D"/>
    <w:rsid w:val="00006080"/>
    <w:rsid w:val="00010042"/>
    <w:rsid w:val="000115B6"/>
    <w:rsid w:val="00011958"/>
    <w:rsid w:val="00011A91"/>
    <w:rsid w:val="00011C36"/>
    <w:rsid w:val="00012205"/>
    <w:rsid w:val="0001245A"/>
    <w:rsid w:val="00012C29"/>
    <w:rsid w:val="0001568B"/>
    <w:rsid w:val="00015B1A"/>
    <w:rsid w:val="000160E6"/>
    <w:rsid w:val="00016A06"/>
    <w:rsid w:val="000214BE"/>
    <w:rsid w:val="00021E30"/>
    <w:rsid w:val="00022CD4"/>
    <w:rsid w:val="00022E3E"/>
    <w:rsid w:val="00022F7E"/>
    <w:rsid w:val="00023A5E"/>
    <w:rsid w:val="00023BE2"/>
    <w:rsid w:val="00024840"/>
    <w:rsid w:val="00024CC9"/>
    <w:rsid w:val="000308EF"/>
    <w:rsid w:val="000309CC"/>
    <w:rsid w:val="00030D51"/>
    <w:rsid w:val="00030E94"/>
    <w:rsid w:val="00033ED1"/>
    <w:rsid w:val="00033F76"/>
    <w:rsid w:val="0003513F"/>
    <w:rsid w:val="00035AD0"/>
    <w:rsid w:val="00035CF2"/>
    <w:rsid w:val="00035D7A"/>
    <w:rsid w:val="000361C7"/>
    <w:rsid w:val="00036395"/>
    <w:rsid w:val="00037A2C"/>
    <w:rsid w:val="00041EAE"/>
    <w:rsid w:val="00041FAE"/>
    <w:rsid w:val="00042DC5"/>
    <w:rsid w:val="00043470"/>
    <w:rsid w:val="0004397B"/>
    <w:rsid w:val="00044080"/>
    <w:rsid w:val="00045869"/>
    <w:rsid w:val="00045DCC"/>
    <w:rsid w:val="000461CE"/>
    <w:rsid w:val="00046CD2"/>
    <w:rsid w:val="00047D1F"/>
    <w:rsid w:val="00050869"/>
    <w:rsid w:val="00050E8D"/>
    <w:rsid w:val="00051CB8"/>
    <w:rsid w:val="000549AE"/>
    <w:rsid w:val="00054D48"/>
    <w:rsid w:val="00054D78"/>
    <w:rsid w:val="000566F5"/>
    <w:rsid w:val="00056BEC"/>
    <w:rsid w:val="0005738A"/>
    <w:rsid w:val="000573F7"/>
    <w:rsid w:val="000604CF"/>
    <w:rsid w:val="00062961"/>
    <w:rsid w:val="00062B10"/>
    <w:rsid w:val="000633BC"/>
    <w:rsid w:val="000634EE"/>
    <w:rsid w:val="00064ECF"/>
    <w:rsid w:val="00065760"/>
    <w:rsid w:val="00066806"/>
    <w:rsid w:val="0006732C"/>
    <w:rsid w:val="00070303"/>
    <w:rsid w:val="0007128B"/>
    <w:rsid w:val="000713F5"/>
    <w:rsid w:val="00071F39"/>
    <w:rsid w:val="0007346D"/>
    <w:rsid w:val="00073CCC"/>
    <w:rsid w:val="0007454C"/>
    <w:rsid w:val="00075B63"/>
    <w:rsid w:val="00076F91"/>
    <w:rsid w:val="0007762E"/>
    <w:rsid w:val="00077717"/>
    <w:rsid w:val="00077724"/>
    <w:rsid w:val="00080F56"/>
    <w:rsid w:val="00081185"/>
    <w:rsid w:val="0008364F"/>
    <w:rsid w:val="00084BF7"/>
    <w:rsid w:val="000853FD"/>
    <w:rsid w:val="0008567F"/>
    <w:rsid w:val="000856D3"/>
    <w:rsid w:val="00085A0E"/>
    <w:rsid w:val="00086206"/>
    <w:rsid w:val="000867A1"/>
    <w:rsid w:val="000867DA"/>
    <w:rsid w:val="00087659"/>
    <w:rsid w:val="00090287"/>
    <w:rsid w:val="000906FC"/>
    <w:rsid w:val="000909AD"/>
    <w:rsid w:val="00091318"/>
    <w:rsid w:val="00091FE3"/>
    <w:rsid w:val="00092009"/>
    <w:rsid w:val="00092E59"/>
    <w:rsid w:val="0009409E"/>
    <w:rsid w:val="000953E2"/>
    <w:rsid w:val="00095512"/>
    <w:rsid w:val="00096094"/>
    <w:rsid w:val="00096348"/>
    <w:rsid w:val="00097045"/>
    <w:rsid w:val="0009774F"/>
    <w:rsid w:val="00097DCA"/>
    <w:rsid w:val="000A06DC"/>
    <w:rsid w:val="000A107B"/>
    <w:rsid w:val="000A362D"/>
    <w:rsid w:val="000A485A"/>
    <w:rsid w:val="000A6848"/>
    <w:rsid w:val="000A6B85"/>
    <w:rsid w:val="000A7F95"/>
    <w:rsid w:val="000B039D"/>
    <w:rsid w:val="000B132E"/>
    <w:rsid w:val="000B1CD0"/>
    <w:rsid w:val="000B1D0C"/>
    <w:rsid w:val="000B22A6"/>
    <w:rsid w:val="000B3816"/>
    <w:rsid w:val="000B3A98"/>
    <w:rsid w:val="000B4108"/>
    <w:rsid w:val="000B4CFE"/>
    <w:rsid w:val="000B4EB9"/>
    <w:rsid w:val="000B564A"/>
    <w:rsid w:val="000B6A13"/>
    <w:rsid w:val="000B735F"/>
    <w:rsid w:val="000C2494"/>
    <w:rsid w:val="000C2870"/>
    <w:rsid w:val="000C37DA"/>
    <w:rsid w:val="000C72C1"/>
    <w:rsid w:val="000D09D5"/>
    <w:rsid w:val="000D159D"/>
    <w:rsid w:val="000D17DB"/>
    <w:rsid w:val="000D3875"/>
    <w:rsid w:val="000D39BE"/>
    <w:rsid w:val="000D4843"/>
    <w:rsid w:val="000D5A2B"/>
    <w:rsid w:val="000D5AE5"/>
    <w:rsid w:val="000D6263"/>
    <w:rsid w:val="000D636D"/>
    <w:rsid w:val="000D68BC"/>
    <w:rsid w:val="000D7040"/>
    <w:rsid w:val="000E0252"/>
    <w:rsid w:val="000E0CD2"/>
    <w:rsid w:val="000E141D"/>
    <w:rsid w:val="000E2F2F"/>
    <w:rsid w:val="000E3F4B"/>
    <w:rsid w:val="000E40B0"/>
    <w:rsid w:val="000E4543"/>
    <w:rsid w:val="000E50CF"/>
    <w:rsid w:val="000E6BDD"/>
    <w:rsid w:val="000E7952"/>
    <w:rsid w:val="000F0AB2"/>
    <w:rsid w:val="000F1283"/>
    <w:rsid w:val="000F1A63"/>
    <w:rsid w:val="000F1B22"/>
    <w:rsid w:val="000F2401"/>
    <w:rsid w:val="000F28AF"/>
    <w:rsid w:val="000F320D"/>
    <w:rsid w:val="000F382C"/>
    <w:rsid w:val="000F41F8"/>
    <w:rsid w:val="000F4459"/>
    <w:rsid w:val="000F5365"/>
    <w:rsid w:val="000F554C"/>
    <w:rsid w:val="000F56AF"/>
    <w:rsid w:val="000F6007"/>
    <w:rsid w:val="000F6165"/>
    <w:rsid w:val="001002D1"/>
    <w:rsid w:val="00100441"/>
    <w:rsid w:val="00100793"/>
    <w:rsid w:val="00100CD6"/>
    <w:rsid w:val="00101A56"/>
    <w:rsid w:val="00101AAA"/>
    <w:rsid w:val="00102276"/>
    <w:rsid w:val="00103313"/>
    <w:rsid w:val="0010331A"/>
    <w:rsid w:val="00103D54"/>
    <w:rsid w:val="001049B3"/>
    <w:rsid w:val="00105323"/>
    <w:rsid w:val="0010591A"/>
    <w:rsid w:val="00105A79"/>
    <w:rsid w:val="0010795A"/>
    <w:rsid w:val="00110E82"/>
    <w:rsid w:val="00115F62"/>
    <w:rsid w:val="0011790F"/>
    <w:rsid w:val="00117F3C"/>
    <w:rsid w:val="001216C4"/>
    <w:rsid w:val="00124912"/>
    <w:rsid w:val="00124C52"/>
    <w:rsid w:val="001253D6"/>
    <w:rsid w:val="00125B55"/>
    <w:rsid w:val="0012658E"/>
    <w:rsid w:val="00130040"/>
    <w:rsid w:val="00131168"/>
    <w:rsid w:val="00132559"/>
    <w:rsid w:val="001327F6"/>
    <w:rsid w:val="0013435D"/>
    <w:rsid w:val="0013530A"/>
    <w:rsid w:val="00135338"/>
    <w:rsid w:val="00137A81"/>
    <w:rsid w:val="00140740"/>
    <w:rsid w:val="001409F9"/>
    <w:rsid w:val="00141BEB"/>
    <w:rsid w:val="0014380C"/>
    <w:rsid w:val="00143DB3"/>
    <w:rsid w:val="00144A8C"/>
    <w:rsid w:val="001455F1"/>
    <w:rsid w:val="0014582D"/>
    <w:rsid w:val="0014706B"/>
    <w:rsid w:val="00150161"/>
    <w:rsid w:val="00152433"/>
    <w:rsid w:val="00153461"/>
    <w:rsid w:val="001549FB"/>
    <w:rsid w:val="00156287"/>
    <w:rsid w:val="00157352"/>
    <w:rsid w:val="0016328E"/>
    <w:rsid w:val="001632E1"/>
    <w:rsid w:val="001641B7"/>
    <w:rsid w:val="00164B29"/>
    <w:rsid w:val="00164F1A"/>
    <w:rsid w:val="001664AE"/>
    <w:rsid w:val="00167F99"/>
    <w:rsid w:val="0017035A"/>
    <w:rsid w:val="001710FA"/>
    <w:rsid w:val="0017128F"/>
    <w:rsid w:val="0017189E"/>
    <w:rsid w:val="00171F7B"/>
    <w:rsid w:val="0017246F"/>
    <w:rsid w:val="00175D7C"/>
    <w:rsid w:val="0017678E"/>
    <w:rsid w:val="00176F75"/>
    <w:rsid w:val="00177943"/>
    <w:rsid w:val="00177A4C"/>
    <w:rsid w:val="00180386"/>
    <w:rsid w:val="00180800"/>
    <w:rsid w:val="001810D9"/>
    <w:rsid w:val="0018187E"/>
    <w:rsid w:val="00182031"/>
    <w:rsid w:val="00182107"/>
    <w:rsid w:val="00184C14"/>
    <w:rsid w:val="00184D7D"/>
    <w:rsid w:val="00186FCB"/>
    <w:rsid w:val="001925CF"/>
    <w:rsid w:val="00194401"/>
    <w:rsid w:val="00194D63"/>
    <w:rsid w:val="00195265"/>
    <w:rsid w:val="00196964"/>
    <w:rsid w:val="00196BD1"/>
    <w:rsid w:val="001973BB"/>
    <w:rsid w:val="00197502"/>
    <w:rsid w:val="00197AB4"/>
    <w:rsid w:val="001A01F7"/>
    <w:rsid w:val="001A0306"/>
    <w:rsid w:val="001A0F21"/>
    <w:rsid w:val="001A1035"/>
    <w:rsid w:val="001A1B11"/>
    <w:rsid w:val="001A46C6"/>
    <w:rsid w:val="001A5E2F"/>
    <w:rsid w:val="001A7BC6"/>
    <w:rsid w:val="001B0280"/>
    <w:rsid w:val="001B02B4"/>
    <w:rsid w:val="001B0C82"/>
    <w:rsid w:val="001B1D76"/>
    <w:rsid w:val="001B1E05"/>
    <w:rsid w:val="001B2682"/>
    <w:rsid w:val="001B300A"/>
    <w:rsid w:val="001B5235"/>
    <w:rsid w:val="001B6225"/>
    <w:rsid w:val="001B6588"/>
    <w:rsid w:val="001B6C10"/>
    <w:rsid w:val="001B70D2"/>
    <w:rsid w:val="001B726A"/>
    <w:rsid w:val="001C04A6"/>
    <w:rsid w:val="001C0958"/>
    <w:rsid w:val="001C1985"/>
    <w:rsid w:val="001C3123"/>
    <w:rsid w:val="001C46B0"/>
    <w:rsid w:val="001C5440"/>
    <w:rsid w:val="001C6321"/>
    <w:rsid w:val="001C7E75"/>
    <w:rsid w:val="001D1A96"/>
    <w:rsid w:val="001D363C"/>
    <w:rsid w:val="001D513C"/>
    <w:rsid w:val="001D5E06"/>
    <w:rsid w:val="001D62F0"/>
    <w:rsid w:val="001E0F44"/>
    <w:rsid w:val="001E2BD4"/>
    <w:rsid w:val="001E337F"/>
    <w:rsid w:val="001E518B"/>
    <w:rsid w:val="001E5EA1"/>
    <w:rsid w:val="001E63DC"/>
    <w:rsid w:val="001F0DD6"/>
    <w:rsid w:val="001F18EC"/>
    <w:rsid w:val="001F1A7D"/>
    <w:rsid w:val="001F292B"/>
    <w:rsid w:val="001F7171"/>
    <w:rsid w:val="002009B3"/>
    <w:rsid w:val="00201DE7"/>
    <w:rsid w:val="00201EF8"/>
    <w:rsid w:val="00202905"/>
    <w:rsid w:val="0020321D"/>
    <w:rsid w:val="00203C64"/>
    <w:rsid w:val="00203CD0"/>
    <w:rsid w:val="002052F2"/>
    <w:rsid w:val="00205B62"/>
    <w:rsid w:val="00205CFC"/>
    <w:rsid w:val="002101D5"/>
    <w:rsid w:val="0021195D"/>
    <w:rsid w:val="00211AFC"/>
    <w:rsid w:val="00211CC1"/>
    <w:rsid w:val="00211EBE"/>
    <w:rsid w:val="00212195"/>
    <w:rsid w:val="00212BFB"/>
    <w:rsid w:val="00212EB8"/>
    <w:rsid w:val="002141F3"/>
    <w:rsid w:val="0021568F"/>
    <w:rsid w:val="00215F1D"/>
    <w:rsid w:val="00216695"/>
    <w:rsid w:val="00217C31"/>
    <w:rsid w:val="00220E2A"/>
    <w:rsid w:val="0022169B"/>
    <w:rsid w:val="0022226F"/>
    <w:rsid w:val="002246FF"/>
    <w:rsid w:val="002257D8"/>
    <w:rsid w:val="002269F1"/>
    <w:rsid w:val="0022724D"/>
    <w:rsid w:val="00230EE4"/>
    <w:rsid w:val="00232BF5"/>
    <w:rsid w:val="00234766"/>
    <w:rsid w:val="00235575"/>
    <w:rsid w:val="0023737A"/>
    <w:rsid w:val="00237A53"/>
    <w:rsid w:val="00237C2E"/>
    <w:rsid w:val="00240B78"/>
    <w:rsid w:val="00241D8C"/>
    <w:rsid w:val="00242328"/>
    <w:rsid w:val="00242BE4"/>
    <w:rsid w:val="00242C1D"/>
    <w:rsid w:val="002452AC"/>
    <w:rsid w:val="00245318"/>
    <w:rsid w:val="00246017"/>
    <w:rsid w:val="002466F5"/>
    <w:rsid w:val="00246B15"/>
    <w:rsid w:val="0024781A"/>
    <w:rsid w:val="00250DB8"/>
    <w:rsid w:val="00250E8E"/>
    <w:rsid w:val="00251793"/>
    <w:rsid w:val="00252782"/>
    <w:rsid w:val="00252F10"/>
    <w:rsid w:val="0025304F"/>
    <w:rsid w:val="00253885"/>
    <w:rsid w:val="00253EE3"/>
    <w:rsid w:val="00254343"/>
    <w:rsid w:val="002546B8"/>
    <w:rsid w:val="00257DBF"/>
    <w:rsid w:val="00257EA2"/>
    <w:rsid w:val="0026216B"/>
    <w:rsid w:val="00262D4C"/>
    <w:rsid w:val="0026305B"/>
    <w:rsid w:val="00264DC0"/>
    <w:rsid w:val="002670E4"/>
    <w:rsid w:val="002673FC"/>
    <w:rsid w:val="002675DB"/>
    <w:rsid w:val="00271C34"/>
    <w:rsid w:val="00271E2C"/>
    <w:rsid w:val="00272071"/>
    <w:rsid w:val="002720E3"/>
    <w:rsid w:val="00272747"/>
    <w:rsid w:val="00272E4F"/>
    <w:rsid w:val="00273173"/>
    <w:rsid w:val="00273761"/>
    <w:rsid w:val="00273C12"/>
    <w:rsid w:val="00273E48"/>
    <w:rsid w:val="00274953"/>
    <w:rsid w:val="00275A39"/>
    <w:rsid w:val="00276C4D"/>
    <w:rsid w:val="00276D67"/>
    <w:rsid w:val="00277004"/>
    <w:rsid w:val="002771B1"/>
    <w:rsid w:val="00277F00"/>
    <w:rsid w:val="0028258B"/>
    <w:rsid w:val="00282EF2"/>
    <w:rsid w:val="00284B94"/>
    <w:rsid w:val="00286614"/>
    <w:rsid w:val="00286D79"/>
    <w:rsid w:val="00287AC9"/>
    <w:rsid w:val="002905F7"/>
    <w:rsid w:val="002927CA"/>
    <w:rsid w:val="0029351B"/>
    <w:rsid w:val="0029365D"/>
    <w:rsid w:val="00293E83"/>
    <w:rsid w:val="0029510E"/>
    <w:rsid w:val="00295FAC"/>
    <w:rsid w:val="0029660C"/>
    <w:rsid w:val="00297524"/>
    <w:rsid w:val="00297965"/>
    <w:rsid w:val="002A06D3"/>
    <w:rsid w:val="002A479F"/>
    <w:rsid w:val="002A4A06"/>
    <w:rsid w:val="002A5160"/>
    <w:rsid w:val="002A5CED"/>
    <w:rsid w:val="002A78C9"/>
    <w:rsid w:val="002B0145"/>
    <w:rsid w:val="002B07A5"/>
    <w:rsid w:val="002B0CCC"/>
    <w:rsid w:val="002B45DF"/>
    <w:rsid w:val="002B4699"/>
    <w:rsid w:val="002B4F0C"/>
    <w:rsid w:val="002B5916"/>
    <w:rsid w:val="002B5BAC"/>
    <w:rsid w:val="002B5DFD"/>
    <w:rsid w:val="002B694B"/>
    <w:rsid w:val="002B6FBB"/>
    <w:rsid w:val="002C0338"/>
    <w:rsid w:val="002C0540"/>
    <w:rsid w:val="002C07EB"/>
    <w:rsid w:val="002C2054"/>
    <w:rsid w:val="002C2464"/>
    <w:rsid w:val="002C3158"/>
    <w:rsid w:val="002C4C45"/>
    <w:rsid w:val="002C4EC7"/>
    <w:rsid w:val="002C7380"/>
    <w:rsid w:val="002C73A5"/>
    <w:rsid w:val="002D0008"/>
    <w:rsid w:val="002D09B7"/>
    <w:rsid w:val="002D11DC"/>
    <w:rsid w:val="002D159B"/>
    <w:rsid w:val="002D20B5"/>
    <w:rsid w:val="002D2824"/>
    <w:rsid w:val="002D2C0F"/>
    <w:rsid w:val="002D37FB"/>
    <w:rsid w:val="002D3B33"/>
    <w:rsid w:val="002D47E2"/>
    <w:rsid w:val="002D4BF9"/>
    <w:rsid w:val="002D7053"/>
    <w:rsid w:val="002E01C3"/>
    <w:rsid w:val="002E19D8"/>
    <w:rsid w:val="002E277C"/>
    <w:rsid w:val="002E2B53"/>
    <w:rsid w:val="002E4BED"/>
    <w:rsid w:val="002E5FF8"/>
    <w:rsid w:val="002E66C0"/>
    <w:rsid w:val="002E7AA1"/>
    <w:rsid w:val="002E7F86"/>
    <w:rsid w:val="002F1DF3"/>
    <w:rsid w:val="002F320D"/>
    <w:rsid w:val="002F3845"/>
    <w:rsid w:val="002F6127"/>
    <w:rsid w:val="002F7296"/>
    <w:rsid w:val="002F78C3"/>
    <w:rsid w:val="003001A7"/>
    <w:rsid w:val="00300EBB"/>
    <w:rsid w:val="00300FA0"/>
    <w:rsid w:val="003019C5"/>
    <w:rsid w:val="00301A7B"/>
    <w:rsid w:val="0030221D"/>
    <w:rsid w:val="003037F9"/>
    <w:rsid w:val="003047D8"/>
    <w:rsid w:val="00304987"/>
    <w:rsid w:val="00305019"/>
    <w:rsid w:val="00305041"/>
    <w:rsid w:val="003051E8"/>
    <w:rsid w:val="00305F1A"/>
    <w:rsid w:val="0030631E"/>
    <w:rsid w:val="00307813"/>
    <w:rsid w:val="00310497"/>
    <w:rsid w:val="00310978"/>
    <w:rsid w:val="00310E92"/>
    <w:rsid w:val="00313283"/>
    <w:rsid w:val="003139AA"/>
    <w:rsid w:val="00313C76"/>
    <w:rsid w:val="00313CBF"/>
    <w:rsid w:val="00314090"/>
    <w:rsid w:val="003147E5"/>
    <w:rsid w:val="00314A49"/>
    <w:rsid w:val="00314B01"/>
    <w:rsid w:val="00315AC1"/>
    <w:rsid w:val="00317C4E"/>
    <w:rsid w:val="00317FD2"/>
    <w:rsid w:val="003204AE"/>
    <w:rsid w:val="00320A99"/>
    <w:rsid w:val="003215EE"/>
    <w:rsid w:val="00322376"/>
    <w:rsid w:val="0032249B"/>
    <w:rsid w:val="00322C35"/>
    <w:rsid w:val="00322C8C"/>
    <w:rsid w:val="00324579"/>
    <w:rsid w:val="003272BD"/>
    <w:rsid w:val="00327BDA"/>
    <w:rsid w:val="0033045F"/>
    <w:rsid w:val="00331F6F"/>
    <w:rsid w:val="00332032"/>
    <w:rsid w:val="00332F1C"/>
    <w:rsid w:val="00333CDF"/>
    <w:rsid w:val="003355C0"/>
    <w:rsid w:val="003360A3"/>
    <w:rsid w:val="00336671"/>
    <w:rsid w:val="0033741F"/>
    <w:rsid w:val="00337B15"/>
    <w:rsid w:val="00337ED7"/>
    <w:rsid w:val="00340735"/>
    <w:rsid w:val="00340FA1"/>
    <w:rsid w:val="0034143A"/>
    <w:rsid w:val="0034332E"/>
    <w:rsid w:val="00350255"/>
    <w:rsid w:val="0035062F"/>
    <w:rsid w:val="00350AF6"/>
    <w:rsid w:val="00351FCD"/>
    <w:rsid w:val="0035356A"/>
    <w:rsid w:val="003546A1"/>
    <w:rsid w:val="0035740C"/>
    <w:rsid w:val="003577B3"/>
    <w:rsid w:val="00357D2E"/>
    <w:rsid w:val="00362207"/>
    <w:rsid w:val="00362CCC"/>
    <w:rsid w:val="00363B09"/>
    <w:rsid w:val="00364222"/>
    <w:rsid w:val="00364513"/>
    <w:rsid w:val="0036453B"/>
    <w:rsid w:val="0036473D"/>
    <w:rsid w:val="003650E1"/>
    <w:rsid w:val="003655E2"/>
    <w:rsid w:val="003662C3"/>
    <w:rsid w:val="00367E02"/>
    <w:rsid w:val="0037195D"/>
    <w:rsid w:val="00372AE7"/>
    <w:rsid w:val="00373CAB"/>
    <w:rsid w:val="003741CC"/>
    <w:rsid w:val="00375163"/>
    <w:rsid w:val="00375513"/>
    <w:rsid w:val="00376BFB"/>
    <w:rsid w:val="00376D96"/>
    <w:rsid w:val="0037716D"/>
    <w:rsid w:val="00377AA1"/>
    <w:rsid w:val="003812B7"/>
    <w:rsid w:val="003816B9"/>
    <w:rsid w:val="00382188"/>
    <w:rsid w:val="00382771"/>
    <w:rsid w:val="003830E3"/>
    <w:rsid w:val="00383549"/>
    <w:rsid w:val="003841EE"/>
    <w:rsid w:val="00384604"/>
    <w:rsid w:val="00384669"/>
    <w:rsid w:val="00385B56"/>
    <w:rsid w:val="00386F65"/>
    <w:rsid w:val="00390D1E"/>
    <w:rsid w:val="0039111C"/>
    <w:rsid w:val="003915FE"/>
    <w:rsid w:val="00391AFE"/>
    <w:rsid w:val="0039233F"/>
    <w:rsid w:val="00392545"/>
    <w:rsid w:val="00392E34"/>
    <w:rsid w:val="003930F0"/>
    <w:rsid w:val="003932F3"/>
    <w:rsid w:val="00393836"/>
    <w:rsid w:val="003941FF"/>
    <w:rsid w:val="00395176"/>
    <w:rsid w:val="003972AA"/>
    <w:rsid w:val="00397FC7"/>
    <w:rsid w:val="003A0B23"/>
    <w:rsid w:val="003A0D3C"/>
    <w:rsid w:val="003A1B70"/>
    <w:rsid w:val="003A2D87"/>
    <w:rsid w:val="003A4458"/>
    <w:rsid w:val="003A453C"/>
    <w:rsid w:val="003B0262"/>
    <w:rsid w:val="003B0F5E"/>
    <w:rsid w:val="003B1A51"/>
    <w:rsid w:val="003B20AC"/>
    <w:rsid w:val="003B24AC"/>
    <w:rsid w:val="003B3094"/>
    <w:rsid w:val="003B3A83"/>
    <w:rsid w:val="003B49BB"/>
    <w:rsid w:val="003B4D18"/>
    <w:rsid w:val="003B5AF4"/>
    <w:rsid w:val="003B666D"/>
    <w:rsid w:val="003C048F"/>
    <w:rsid w:val="003C10CA"/>
    <w:rsid w:val="003C17C6"/>
    <w:rsid w:val="003C3302"/>
    <w:rsid w:val="003C33D4"/>
    <w:rsid w:val="003C37FC"/>
    <w:rsid w:val="003C38BE"/>
    <w:rsid w:val="003C44E0"/>
    <w:rsid w:val="003C64FF"/>
    <w:rsid w:val="003C6DE6"/>
    <w:rsid w:val="003C7091"/>
    <w:rsid w:val="003D3175"/>
    <w:rsid w:val="003D3F3C"/>
    <w:rsid w:val="003D5E1D"/>
    <w:rsid w:val="003D68B0"/>
    <w:rsid w:val="003D72F8"/>
    <w:rsid w:val="003E03EF"/>
    <w:rsid w:val="003E2919"/>
    <w:rsid w:val="003E3212"/>
    <w:rsid w:val="003E36A4"/>
    <w:rsid w:val="003E3C3C"/>
    <w:rsid w:val="003E3DF9"/>
    <w:rsid w:val="003E3E52"/>
    <w:rsid w:val="003E4044"/>
    <w:rsid w:val="003E40F2"/>
    <w:rsid w:val="003E53B6"/>
    <w:rsid w:val="003E586D"/>
    <w:rsid w:val="003E5CDB"/>
    <w:rsid w:val="003E69DF"/>
    <w:rsid w:val="003E7201"/>
    <w:rsid w:val="003E77DF"/>
    <w:rsid w:val="003F001C"/>
    <w:rsid w:val="003F02E9"/>
    <w:rsid w:val="003F0490"/>
    <w:rsid w:val="003F0A26"/>
    <w:rsid w:val="003F2985"/>
    <w:rsid w:val="003F2E5C"/>
    <w:rsid w:val="003F372F"/>
    <w:rsid w:val="003F6B75"/>
    <w:rsid w:val="003F74B4"/>
    <w:rsid w:val="003F7786"/>
    <w:rsid w:val="003F7905"/>
    <w:rsid w:val="00400348"/>
    <w:rsid w:val="004003F7"/>
    <w:rsid w:val="004018BB"/>
    <w:rsid w:val="0040260E"/>
    <w:rsid w:val="0040334A"/>
    <w:rsid w:val="0040456F"/>
    <w:rsid w:val="004056EC"/>
    <w:rsid w:val="00405B8C"/>
    <w:rsid w:val="00406135"/>
    <w:rsid w:val="00406467"/>
    <w:rsid w:val="004067A4"/>
    <w:rsid w:val="0040721F"/>
    <w:rsid w:val="00412C50"/>
    <w:rsid w:val="00412CA1"/>
    <w:rsid w:val="00412D4B"/>
    <w:rsid w:val="00414125"/>
    <w:rsid w:val="004147D5"/>
    <w:rsid w:val="00415083"/>
    <w:rsid w:val="0041546B"/>
    <w:rsid w:val="004155D9"/>
    <w:rsid w:val="00415DF9"/>
    <w:rsid w:val="004167A6"/>
    <w:rsid w:val="004203F5"/>
    <w:rsid w:val="00420867"/>
    <w:rsid w:val="00420C96"/>
    <w:rsid w:val="00422018"/>
    <w:rsid w:val="00422518"/>
    <w:rsid w:val="00423FF1"/>
    <w:rsid w:val="00424305"/>
    <w:rsid w:val="00425167"/>
    <w:rsid w:val="00425402"/>
    <w:rsid w:val="00425834"/>
    <w:rsid w:val="00426E1B"/>
    <w:rsid w:val="00427107"/>
    <w:rsid w:val="0042710E"/>
    <w:rsid w:val="00427E7D"/>
    <w:rsid w:val="0043160C"/>
    <w:rsid w:val="0043165F"/>
    <w:rsid w:val="0043211F"/>
    <w:rsid w:val="004321EB"/>
    <w:rsid w:val="0043253E"/>
    <w:rsid w:val="00433126"/>
    <w:rsid w:val="00434CAC"/>
    <w:rsid w:val="00440F62"/>
    <w:rsid w:val="00441347"/>
    <w:rsid w:val="0044136E"/>
    <w:rsid w:val="004415FF"/>
    <w:rsid w:val="00441D51"/>
    <w:rsid w:val="004439CA"/>
    <w:rsid w:val="00443A8F"/>
    <w:rsid w:val="00443FA3"/>
    <w:rsid w:val="00445972"/>
    <w:rsid w:val="00446333"/>
    <w:rsid w:val="00446FBC"/>
    <w:rsid w:val="00450B57"/>
    <w:rsid w:val="00450C2F"/>
    <w:rsid w:val="00450E14"/>
    <w:rsid w:val="00450E7C"/>
    <w:rsid w:val="00451AD0"/>
    <w:rsid w:val="00451B09"/>
    <w:rsid w:val="00451B98"/>
    <w:rsid w:val="00451FEE"/>
    <w:rsid w:val="00452CEA"/>
    <w:rsid w:val="004533DE"/>
    <w:rsid w:val="004563F6"/>
    <w:rsid w:val="00456D32"/>
    <w:rsid w:val="00457DC2"/>
    <w:rsid w:val="00460707"/>
    <w:rsid w:val="00460F5F"/>
    <w:rsid w:val="00461150"/>
    <w:rsid w:val="004627C7"/>
    <w:rsid w:val="00462D6D"/>
    <w:rsid w:val="00464AC4"/>
    <w:rsid w:val="00465744"/>
    <w:rsid w:val="00466565"/>
    <w:rsid w:val="00466C52"/>
    <w:rsid w:val="00467C5D"/>
    <w:rsid w:val="00467FA9"/>
    <w:rsid w:val="004702A0"/>
    <w:rsid w:val="00471304"/>
    <w:rsid w:val="00472137"/>
    <w:rsid w:val="00473098"/>
    <w:rsid w:val="00473980"/>
    <w:rsid w:val="00476732"/>
    <w:rsid w:val="00477B1A"/>
    <w:rsid w:val="00477E91"/>
    <w:rsid w:val="00480254"/>
    <w:rsid w:val="0048051D"/>
    <w:rsid w:val="00481F9F"/>
    <w:rsid w:val="004827AE"/>
    <w:rsid w:val="004829A9"/>
    <w:rsid w:val="00482E4C"/>
    <w:rsid w:val="00482F8D"/>
    <w:rsid w:val="0048300E"/>
    <w:rsid w:val="004831E0"/>
    <w:rsid w:val="00483502"/>
    <w:rsid w:val="00483994"/>
    <w:rsid w:val="00483DC8"/>
    <w:rsid w:val="004841A5"/>
    <w:rsid w:val="0048461C"/>
    <w:rsid w:val="004859BB"/>
    <w:rsid w:val="00485E7A"/>
    <w:rsid w:val="00485F9A"/>
    <w:rsid w:val="00487542"/>
    <w:rsid w:val="004901F3"/>
    <w:rsid w:val="0049032D"/>
    <w:rsid w:val="004909B1"/>
    <w:rsid w:val="00490F07"/>
    <w:rsid w:val="0049115A"/>
    <w:rsid w:val="00492094"/>
    <w:rsid w:val="00492184"/>
    <w:rsid w:val="0049259A"/>
    <w:rsid w:val="00492E19"/>
    <w:rsid w:val="0049320D"/>
    <w:rsid w:val="00493483"/>
    <w:rsid w:val="00493A6C"/>
    <w:rsid w:val="00494ADF"/>
    <w:rsid w:val="004950A3"/>
    <w:rsid w:val="00495E66"/>
    <w:rsid w:val="00495EFF"/>
    <w:rsid w:val="0049629A"/>
    <w:rsid w:val="004964C6"/>
    <w:rsid w:val="00496EA8"/>
    <w:rsid w:val="00497343"/>
    <w:rsid w:val="004A05EC"/>
    <w:rsid w:val="004A071F"/>
    <w:rsid w:val="004A17F1"/>
    <w:rsid w:val="004A250A"/>
    <w:rsid w:val="004A257C"/>
    <w:rsid w:val="004A2AC5"/>
    <w:rsid w:val="004A2E3C"/>
    <w:rsid w:val="004A390E"/>
    <w:rsid w:val="004A3EFF"/>
    <w:rsid w:val="004A46E8"/>
    <w:rsid w:val="004A5E3D"/>
    <w:rsid w:val="004A6085"/>
    <w:rsid w:val="004A7800"/>
    <w:rsid w:val="004B1195"/>
    <w:rsid w:val="004B1F7E"/>
    <w:rsid w:val="004B3C81"/>
    <w:rsid w:val="004B4063"/>
    <w:rsid w:val="004B4C15"/>
    <w:rsid w:val="004B5464"/>
    <w:rsid w:val="004B602B"/>
    <w:rsid w:val="004B62F3"/>
    <w:rsid w:val="004B7B1F"/>
    <w:rsid w:val="004C0D28"/>
    <w:rsid w:val="004C13A2"/>
    <w:rsid w:val="004C1517"/>
    <w:rsid w:val="004C23AF"/>
    <w:rsid w:val="004C26DE"/>
    <w:rsid w:val="004C2B5A"/>
    <w:rsid w:val="004C2C13"/>
    <w:rsid w:val="004C335C"/>
    <w:rsid w:val="004C3527"/>
    <w:rsid w:val="004C3856"/>
    <w:rsid w:val="004C3C2A"/>
    <w:rsid w:val="004C4184"/>
    <w:rsid w:val="004C62BA"/>
    <w:rsid w:val="004C756F"/>
    <w:rsid w:val="004D10F2"/>
    <w:rsid w:val="004D14CA"/>
    <w:rsid w:val="004D2552"/>
    <w:rsid w:val="004D30F3"/>
    <w:rsid w:val="004D31BC"/>
    <w:rsid w:val="004D33ED"/>
    <w:rsid w:val="004D5595"/>
    <w:rsid w:val="004D57D7"/>
    <w:rsid w:val="004D5A10"/>
    <w:rsid w:val="004D5B2B"/>
    <w:rsid w:val="004E0DB0"/>
    <w:rsid w:val="004E1392"/>
    <w:rsid w:val="004E1C38"/>
    <w:rsid w:val="004E2116"/>
    <w:rsid w:val="004E240C"/>
    <w:rsid w:val="004E30D7"/>
    <w:rsid w:val="004E3459"/>
    <w:rsid w:val="004E5B8D"/>
    <w:rsid w:val="004E5F53"/>
    <w:rsid w:val="004E64C3"/>
    <w:rsid w:val="004E64EB"/>
    <w:rsid w:val="004E78A0"/>
    <w:rsid w:val="004F01FF"/>
    <w:rsid w:val="004F0C02"/>
    <w:rsid w:val="004F146F"/>
    <w:rsid w:val="004F14B4"/>
    <w:rsid w:val="004F25A0"/>
    <w:rsid w:val="004F2789"/>
    <w:rsid w:val="004F2D16"/>
    <w:rsid w:val="004F4F96"/>
    <w:rsid w:val="004F530A"/>
    <w:rsid w:val="004F5712"/>
    <w:rsid w:val="004F6A8F"/>
    <w:rsid w:val="004F6AE4"/>
    <w:rsid w:val="004F6BCD"/>
    <w:rsid w:val="004F6EFA"/>
    <w:rsid w:val="00503662"/>
    <w:rsid w:val="005048C6"/>
    <w:rsid w:val="00504A9D"/>
    <w:rsid w:val="00505748"/>
    <w:rsid w:val="00506166"/>
    <w:rsid w:val="005061FF"/>
    <w:rsid w:val="00507154"/>
    <w:rsid w:val="0051109A"/>
    <w:rsid w:val="00511FFE"/>
    <w:rsid w:val="00513CBF"/>
    <w:rsid w:val="00513D11"/>
    <w:rsid w:val="00517EF2"/>
    <w:rsid w:val="005210D1"/>
    <w:rsid w:val="00521146"/>
    <w:rsid w:val="00521E66"/>
    <w:rsid w:val="00521F79"/>
    <w:rsid w:val="005234F6"/>
    <w:rsid w:val="005237CD"/>
    <w:rsid w:val="0052460D"/>
    <w:rsid w:val="00525852"/>
    <w:rsid w:val="00525D47"/>
    <w:rsid w:val="00527149"/>
    <w:rsid w:val="00527F3A"/>
    <w:rsid w:val="0053109B"/>
    <w:rsid w:val="00531903"/>
    <w:rsid w:val="0053233E"/>
    <w:rsid w:val="00534251"/>
    <w:rsid w:val="00534D4B"/>
    <w:rsid w:val="0053653F"/>
    <w:rsid w:val="00537B6C"/>
    <w:rsid w:val="00541638"/>
    <w:rsid w:val="00542365"/>
    <w:rsid w:val="00542A4E"/>
    <w:rsid w:val="00544095"/>
    <w:rsid w:val="0054414A"/>
    <w:rsid w:val="00544582"/>
    <w:rsid w:val="005450B2"/>
    <w:rsid w:val="005453EC"/>
    <w:rsid w:val="005457E0"/>
    <w:rsid w:val="00545FEC"/>
    <w:rsid w:val="00547BB7"/>
    <w:rsid w:val="0055055F"/>
    <w:rsid w:val="00550817"/>
    <w:rsid w:val="005515AB"/>
    <w:rsid w:val="00551A9B"/>
    <w:rsid w:val="00551CAA"/>
    <w:rsid w:val="00551EFD"/>
    <w:rsid w:val="00552A29"/>
    <w:rsid w:val="0055313E"/>
    <w:rsid w:val="00553586"/>
    <w:rsid w:val="00553605"/>
    <w:rsid w:val="005537A2"/>
    <w:rsid w:val="0055500C"/>
    <w:rsid w:val="005550F4"/>
    <w:rsid w:val="0055551E"/>
    <w:rsid w:val="00555693"/>
    <w:rsid w:val="00555FF1"/>
    <w:rsid w:val="00556355"/>
    <w:rsid w:val="00556589"/>
    <w:rsid w:val="00560114"/>
    <w:rsid w:val="00560465"/>
    <w:rsid w:val="0056337B"/>
    <w:rsid w:val="00564889"/>
    <w:rsid w:val="005659CA"/>
    <w:rsid w:val="00565A77"/>
    <w:rsid w:val="00566A3B"/>
    <w:rsid w:val="00566B29"/>
    <w:rsid w:val="00566C23"/>
    <w:rsid w:val="00567BB3"/>
    <w:rsid w:val="005708E4"/>
    <w:rsid w:val="00570E45"/>
    <w:rsid w:val="00571804"/>
    <w:rsid w:val="005722C8"/>
    <w:rsid w:val="00574184"/>
    <w:rsid w:val="005748F9"/>
    <w:rsid w:val="00574B56"/>
    <w:rsid w:val="00575421"/>
    <w:rsid w:val="00575A8A"/>
    <w:rsid w:val="005800D7"/>
    <w:rsid w:val="00580694"/>
    <w:rsid w:val="00580E92"/>
    <w:rsid w:val="005827F1"/>
    <w:rsid w:val="00582DE8"/>
    <w:rsid w:val="00583206"/>
    <w:rsid w:val="0058373D"/>
    <w:rsid w:val="00586B39"/>
    <w:rsid w:val="0058717B"/>
    <w:rsid w:val="005874F8"/>
    <w:rsid w:val="00587D99"/>
    <w:rsid w:val="00590805"/>
    <w:rsid w:val="005947D0"/>
    <w:rsid w:val="0059493A"/>
    <w:rsid w:val="005953BC"/>
    <w:rsid w:val="005958A1"/>
    <w:rsid w:val="00595A72"/>
    <w:rsid w:val="005963B8"/>
    <w:rsid w:val="00596767"/>
    <w:rsid w:val="00596A07"/>
    <w:rsid w:val="00597682"/>
    <w:rsid w:val="005A0283"/>
    <w:rsid w:val="005A311B"/>
    <w:rsid w:val="005A3346"/>
    <w:rsid w:val="005A3592"/>
    <w:rsid w:val="005A3CF6"/>
    <w:rsid w:val="005A5593"/>
    <w:rsid w:val="005A6070"/>
    <w:rsid w:val="005A798C"/>
    <w:rsid w:val="005B0996"/>
    <w:rsid w:val="005B1669"/>
    <w:rsid w:val="005B24C1"/>
    <w:rsid w:val="005B3F07"/>
    <w:rsid w:val="005B3FCF"/>
    <w:rsid w:val="005B5CB5"/>
    <w:rsid w:val="005B6112"/>
    <w:rsid w:val="005B6C4A"/>
    <w:rsid w:val="005C02F4"/>
    <w:rsid w:val="005C25B3"/>
    <w:rsid w:val="005C26B8"/>
    <w:rsid w:val="005C2C45"/>
    <w:rsid w:val="005C397C"/>
    <w:rsid w:val="005C70E6"/>
    <w:rsid w:val="005C7259"/>
    <w:rsid w:val="005C7551"/>
    <w:rsid w:val="005C7B16"/>
    <w:rsid w:val="005D0357"/>
    <w:rsid w:val="005D0819"/>
    <w:rsid w:val="005D1F91"/>
    <w:rsid w:val="005D20BC"/>
    <w:rsid w:val="005D391A"/>
    <w:rsid w:val="005D3D8A"/>
    <w:rsid w:val="005D453F"/>
    <w:rsid w:val="005D4A66"/>
    <w:rsid w:val="005D4B12"/>
    <w:rsid w:val="005D4F9A"/>
    <w:rsid w:val="005D682E"/>
    <w:rsid w:val="005D6E00"/>
    <w:rsid w:val="005D7780"/>
    <w:rsid w:val="005E0732"/>
    <w:rsid w:val="005E1C60"/>
    <w:rsid w:val="005E1F16"/>
    <w:rsid w:val="005E326A"/>
    <w:rsid w:val="005E4049"/>
    <w:rsid w:val="005E4463"/>
    <w:rsid w:val="005E4CB8"/>
    <w:rsid w:val="005E51F0"/>
    <w:rsid w:val="005E52F5"/>
    <w:rsid w:val="005E59FD"/>
    <w:rsid w:val="005E6F82"/>
    <w:rsid w:val="005E7340"/>
    <w:rsid w:val="005F1AE1"/>
    <w:rsid w:val="005F1E94"/>
    <w:rsid w:val="005F2330"/>
    <w:rsid w:val="005F2653"/>
    <w:rsid w:val="005F3322"/>
    <w:rsid w:val="005F3764"/>
    <w:rsid w:val="005F5B41"/>
    <w:rsid w:val="005F6952"/>
    <w:rsid w:val="005F7245"/>
    <w:rsid w:val="00601F77"/>
    <w:rsid w:val="00603295"/>
    <w:rsid w:val="0060353F"/>
    <w:rsid w:val="00603828"/>
    <w:rsid w:val="00604093"/>
    <w:rsid w:val="00604254"/>
    <w:rsid w:val="00604F0E"/>
    <w:rsid w:val="00606867"/>
    <w:rsid w:val="00607BB4"/>
    <w:rsid w:val="00607D57"/>
    <w:rsid w:val="006106DC"/>
    <w:rsid w:val="00610D35"/>
    <w:rsid w:val="006116B3"/>
    <w:rsid w:val="0061251B"/>
    <w:rsid w:val="00612545"/>
    <w:rsid w:val="00612B80"/>
    <w:rsid w:val="00613581"/>
    <w:rsid w:val="00613B36"/>
    <w:rsid w:val="0061482C"/>
    <w:rsid w:val="0061524C"/>
    <w:rsid w:val="00616552"/>
    <w:rsid w:val="006166CF"/>
    <w:rsid w:val="00616E2E"/>
    <w:rsid w:val="006178D5"/>
    <w:rsid w:val="00621AD8"/>
    <w:rsid w:val="00623D30"/>
    <w:rsid w:val="00624F69"/>
    <w:rsid w:val="006277F3"/>
    <w:rsid w:val="00627849"/>
    <w:rsid w:val="006278F0"/>
    <w:rsid w:val="00630186"/>
    <w:rsid w:val="00631345"/>
    <w:rsid w:val="006321A3"/>
    <w:rsid w:val="00632625"/>
    <w:rsid w:val="00633C4B"/>
    <w:rsid w:val="00634464"/>
    <w:rsid w:val="006363AA"/>
    <w:rsid w:val="00637EA1"/>
    <w:rsid w:val="00642552"/>
    <w:rsid w:val="0064278C"/>
    <w:rsid w:val="006433BD"/>
    <w:rsid w:val="00643EA8"/>
    <w:rsid w:val="006441C8"/>
    <w:rsid w:val="00644D03"/>
    <w:rsid w:val="00644E89"/>
    <w:rsid w:val="0064511F"/>
    <w:rsid w:val="006510C8"/>
    <w:rsid w:val="006511AA"/>
    <w:rsid w:val="00653D5F"/>
    <w:rsid w:val="00654237"/>
    <w:rsid w:val="00656288"/>
    <w:rsid w:val="00656B99"/>
    <w:rsid w:val="00656C26"/>
    <w:rsid w:val="006578B7"/>
    <w:rsid w:val="00657DA3"/>
    <w:rsid w:val="006604B5"/>
    <w:rsid w:val="006607AB"/>
    <w:rsid w:val="00661D9E"/>
    <w:rsid w:val="006634AC"/>
    <w:rsid w:val="00663854"/>
    <w:rsid w:val="00663C12"/>
    <w:rsid w:val="0066471F"/>
    <w:rsid w:val="006647C5"/>
    <w:rsid w:val="0066572B"/>
    <w:rsid w:val="00667429"/>
    <w:rsid w:val="00670DAE"/>
    <w:rsid w:val="0067135D"/>
    <w:rsid w:val="006732E8"/>
    <w:rsid w:val="006736DE"/>
    <w:rsid w:val="00673981"/>
    <w:rsid w:val="0067538C"/>
    <w:rsid w:val="00675430"/>
    <w:rsid w:val="00675D61"/>
    <w:rsid w:val="006765CB"/>
    <w:rsid w:val="00676CB1"/>
    <w:rsid w:val="00677AFA"/>
    <w:rsid w:val="00677E27"/>
    <w:rsid w:val="00677E9A"/>
    <w:rsid w:val="00680298"/>
    <w:rsid w:val="00681E72"/>
    <w:rsid w:val="00682B68"/>
    <w:rsid w:val="00682C2B"/>
    <w:rsid w:val="0068329B"/>
    <w:rsid w:val="0068334E"/>
    <w:rsid w:val="0068338D"/>
    <w:rsid w:val="00684778"/>
    <w:rsid w:val="0068510E"/>
    <w:rsid w:val="00685232"/>
    <w:rsid w:val="0068590F"/>
    <w:rsid w:val="006927AF"/>
    <w:rsid w:val="00692CED"/>
    <w:rsid w:val="00694015"/>
    <w:rsid w:val="00694D8C"/>
    <w:rsid w:val="006955FF"/>
    <w:rsid w:val="006976F7"/>
    <w:rsid w:val="006A01F7"/>
    <w:rsid w:val="006A07C3"/>
    <w:rsid w:val="006A3354"/>
    <w:rsid w:val="006A5341"/>
    <w:rsid w:val="006A5517"/>
    <w:rsid w:val="006A63FF"/>
    <w:rsid w:val="006A694F"/>
    <w:rsid w:val="006A70BF"/>
    <w:rsid w:val="006B0124"/>
    <w:rsid w:val="006B2C78"/>
    <w:rsid w:val="006B4331"/>
    <w:rsid w:val="006B4A4B"/>
    <w:rsid w:val="006B5472"/>
    <w:rsid w:val="006B5E68"/>
    <w:rsid w:val="006B776D"/>
    <w:rsid w:val="006C0B7B"/>
    <w:rsid w:val="006C102C"/>
    <w:rsid w:val="006C13B5"/>
    <w:rsid w:val="006C171B"/>
    <w:rsid w:val="006C1D9D"/>
    <w:rsid w:val="006C1EE3"/>
    <w:rsid w:val="006C333B"/>
    <w:rsid w:val="006C383D"/>
    <w:rsid w:val="006C413E"/>
    <w:rsid w:val="006C58FB"/>
    <w:rsid w:val="006C5F17"/>
    <w:rsid w:val="006C5F85"/>
    <w:rsid w:val="006C6AF7"/>
    <w:rsid w:val="006C6C33"/>
    <w:rsid w:val="006C7E3B"/>
    <w:rsid w:val="006D00A1"/>
    <w:rsid w:val="006D0D9F"/>
    <w:rsid w:val="006D14EF"/>
    <w:rsid w:val="006D1ECE"/>
    <w:rsid w:val="006D2E0B"/>
    <w:rsid w:val="006D3048"/>
    <w:rsid w:val="006D3877"/>
    <w:rsid w:val="006D3E84"/>
    <w:rsid w:val="006D63CE"/>
    <w:rsid w:val="006D6648"/>
    <w:rsid w:val="006D666F"/>
    <w:rsid w:val="006D7148"/>
    <w:rsid w:val="006E0336"/>
    <w:rsid w:val="006E09B3"/>
    <w:rsid w:val="006E0D99"/>
    <w:rsid w:val="006E0FBA"/>
    <w:rsid w:val="006E2C4C"/>
    <w:rsid w:val="006E355A"/>
    <w:rsid w:val="006E477F"/>
    <w:rsid w:val="006E5DB4"/>
    <w:rsid w:val="006E6AC3"/>
    <w:rsid w:val="006F1718"/>
    <w:rsid w:val="006F1B39"/>
    <w:rsid w:val="006F247A"/>
    <w:rsid w:val="006F3191"/>
    <w:rsid w:val="006F32B7"/>
    <w:rsid w:val="006F354B"/>
    <w:rsid w:val="006F4C1E"/>
    <w:rsid w:val="006F5C41"/>
    <w:rsid w:val="006F5E39"/>
    <w:rsid w:val="006F6D6B"/>
    <w:rsid w:val="006F762D"/>
    <w:rsid w:val="00700080"/>
    <w:rsid w:val="00702863"/>
    <w:rsid w:val="00703EFA"/>
    <w:rsid w:val="00704BFE"/>
    <w:rsid w:val="00705CC1"/>
    <w:rsid w:val="00713393"/>
    <w:rsid w:val="00714A97"/>
    <w:rsid w:val="00715519"/>
    <w:rsid w:val="00715D2D"/>
    <w:rsid w:val="0071614E"/>
    <w:rsid w:val="0072226A"/>
    <w:rsid w:val="00722B6E"/>
    <w:rsid w:val="007230C8"/>
    <w:rsid w:val="007233FD"/>
    <w:rsid w:val="00723C1A"/>
    <w:rsid w:val="00726411"/>
    <w:rsid w:val="00726474"/>
    <w:rsid w:val="00726798"/>
    <w:rsid w:val="00726B31"/>
    <w:rsid w:val="00727E95"/>
    <w:rsid w:val="00730105"/>
    <w:rsid w:val="0073101C"/>
    <w:rsid w:val="00732C50"/>
    <w:rsid w:val="00733C81"/>
    <w:rsid w:val="00734595"/>
    <w:rsid w:val="00734772"/>
    <w:rsid w:val="00734B93"/>
    <w:rsid w:val="00734BCA"/>
    <w:rsid w:val="0073594A"/>
    <w:rsid w:val="00736CE6"/>
    <w:rsid w:val="00737873"/>
    <w:rsid w:val="007415B8"/>
    <w:rsid w:val="00741CA3"/>
    <w:rsid w:val="00742114"/>
    <w:rsid w:val="00743D38"/>
    <w:rsid w:val="00743E2F"/>
    <w:rsid w:val="00743F7B"/>
    <w:rsid w:val="0074447A"/>
    <w:rsid w:val="007459D2"/>
    <w:rsid w:val="007466AA"/>
    <w:rsid w:val="00746CB0"/>
    <w:rsid w:val="007473EA"/>
    <w:rsid w:val="00750EAD"/>
    <w:rsid w:val="00752046"/>
    <w:rsid w:val="00752646"/>
    <w:rsid w:val="00753F80"/>
    <w:rsid w:val="0075400A"/>
    <w:rsid w:val="007547BC"/>
    <w:rsid w:val="007553EE"/>
    <w:rsid w:val="00755B49"/>
    <w:rsid w:val="00757C75"/>
    <w:rsid w:val="00757EF3"/>
    <w:rsid w:val="00757F2C"/>
    <w:rsid w:val="007619CB"/>
    <w:rsid w:val="00762B84"/>
    <w:rsid w:val="007631A1"/>
    <w:rsid w:val="00763D33"/>
    <w:rsid w:val="00764128"/>
    <w:rsid w:val="007651F6"/>
    <w:rsid w:val="007659B3"/>
    <w:rsid w:val="00766019"/>
    <w:rsid w:val="00766E72"/>
    <w:rsid w:val="00767B5B"/>
    <w:rsid w:val="00767C10"/>
    <w:rsid w:val="00767DA6"/>
    <w:rsid w:val="00770EEA"/>
    <w:rsid w:val="00772385"/>
    <w:rsid w:val="00772D5D"/>
    <w:rsid w:val="007747F1"/>
    <w:rsid w:val="00777B06"/>
    <w:rsid w:val="00777CF6"/>
    <w:rsid w:val="00780161"/>
    <w:rsid w:val="00780A26"/>
    <w:rsid w:val="00780CF5"/>
    <w:rsid w:val="007814B6"/>
    <w:rsid w:val="0078167B"/>
    <w:rsid w:val="00782DF9"/>
    <w:rsid w:val="007834A3"/>
    <w:rsid w:val="00783B88"/>
    <w:rsid w:val="00784496"/>
    <w:rsid w:val="0078487C"/>
    <w:rsid w:val="00784B7F"/>
    <w:rsid w:val="0078578B"/>
    <w:rsid w:val="00786700"/>
    <w:rsid w:val="00786789"/>
    <w:rsid w:val="007870BC"/>
    <w:rsid w:val="0078750B"/>
    <w:rsid w:val="007877DA"/>
    <w:rsid w:val="00787838"/>
    <w:rsid w:val="007879DB"/>
    <w:rsid w:val="00787BD7"/>
    <w:rsid w:val="007901D5"/>
    <w:rsid w:val="00790251"/>
    <w:rsid w:val="00792241"/>
    <w:rsid w:val="007928B0"/>
    <w:rsid w:val="007938D3"/>
    <w:rsid w:val="007938E0"/>
    <w:rsid w:val="00794A93"/>
    <w:rsid w:val="00794A99"/>
    <w:rsid w:val="00794E1A"/>
    <w:rsid w:val="00796325"/>
    <w:rsid w:val="0079723D"/>
    <w:rsid w:val="007A02E2"/>
    <w:rsid w:val="007A2673"/>
    <w:rsid w:val="007A2B2A"/>
    <w:rsid w:val="007A34FA"/>
    <w:rsid w:val="007A4303"/>
    <w:rsid w:val="007A4C88"/>
    <w:rsid w:val="007A4FE9"/>
    <w:rsid w:val="007A5422"/>
    <w:rsid w:val="007A73BB"/>
    <w:rsid w:val="007A777D"/>
    <w:rsid w:val="007B099E"/>
    <w:rsid w:val="007B1161"/>
    <w:rsid w:val="007B1D98"/>
    <w:rsid w:val="007B2E00"/>
    <w:rsid w:val="007B4319"/>
    <w:rsid w:val="007B5CE3"/>
    <w:rsid w:val="007B5EAE"/>
    <w:rsid w:val="007B729F"/>
    <w:rsid w:val="007B7794"/>
    <w:rsid w:val="007C03FE"/>
    <w:rsid w:val="007C22EC"/>
    <w:rsid w:val="007C249E"/>
    <w:rsid w:val="007C37CD"/>
    <w:rsid w:val="007C3BA9"/>
    <w:rsid w:val="007C48E5"/>
    <w:rsid w:val="007C503E"/>
    <w:rsid w:val="007C6A18"/>
    <w:rsid w:val="007C7056"/>
    <w:rsid w:val="007D064E"/>
    <w:rsid w:val="007D0C41"/>
    <w:rsid w:val="007D1505"/>
    <w:rsid w:val="007D25C2"/>
    <w:rsid w:val="007D25D3"/>
    <w:rsid w:val="007D2C95"/>
    <w:rsid w:val="007D3787"/>
    <w:rsid w:val="007D37BD"/>
    <w:rsid w:val="007D3D9F"/>
    <w:rsid w:val="007D5816"/>
    <w:rsid w:val="007D612C"/>
    <w:rsid w:val="007D7A3E"/>
    <w:rsid w:val="007D7D5F"/>
    <w:rsid w:val="007D7E3C"/>
    <w:rsid w:val="007E13EA"/>
    <w:rsid w:val="007E35B5"/>
    <w:rsid w:val="007E41D5"/>
    <w:rsid w:val="007E430F"/>
    <w:rsid w:val="007E48D6"/>
    <w:rsid w:val="007E52F4"/>
    <w:rsid w:val="007E5C29"/>
    <w:rsid w:val="007E6369"/>
    <w:rsid w:val="007E6903"/>
    <w:rsid w:val="007E6BF7"/>
    <w:rsid w:val="007E70B6"/>
    <w:rsid w:val="007E76CB"/>
    <w:rsid w:val="007E7C52"/>
    <w:rsid w:val="007F031F"/>
    <w:rsid w:val="007F03EC"/>
    <w:rsid w:val="007F0DD3"/>
    <w:rsid w:val="007F11D8"/>
    <w:rsid w:val="007F179B"/>
    <w:rsid w:val="007F4AD3"/>
    <w:rsid w:val="007F505C"/>
    <w:rsid w:val="007F53D8"/>
    <w:rsid w:val="007F6338"/>
    <w:rsid w:val="007F69A5"/>
    <w:rsid w:val="007F6DA2"/>
    <w:rsid w:val="007F7D23"/>
    <w:rsid w:val="00800C12"/>
    <w:rsid w:val="0080110C"/>
    <w:rsid w:val="00801AA7"/>
    <w:rsid w:val="00802850"/>
    <w:rsid w:val="0080285B"/>
    <w:rsid w:val="008035E5"/>
    <w:rsid w:val="00804D33"/>
    <w:rsid w:val="008074CF"/>
    <w:rsid w:val="00812FF6"/>
    <w:rsid w:val="008130CD"/>
    <w:rsid w:val="00814569"/>
    <w:rsid w:val="00815DA1"/>
    <w:rsid w:val="00815FA1"/>
    <w:rsid w:val="008168EF"/>
    <w:rsid w:val="008169D7"/>
    <w:rsid w:val="00816D89"/>
    <w:rsid w:val="008173F6"/>
    <w:rsid w:val="00820FC5"/>
    <w:rsid w:val="00821ADC"/>
    <w:rsid w:val="00821CF8"/>
    <w:rsid w:val="00823721"/>
    <w:rsid w:val="0082481B"/>
    <w:rsid w:val="008250DA"/>
    <w:rsid w:val="00825479"/>
    <w:rsid w:val="008256BD"/>
    <w:rsid w:val="0082637C"/>
    <w:rsid w:val="00826431"/>
    <w:rsid w:val="008267E7"/>
    <w:rsid w:val="0083076F"/>
    <w:rsid w:val="00834327"/>
    <w:rsid w:val="00834FC5"/>
    <w:rsid w:val="00835594"/>
    <w:rsid w:val="00835836"/>
    <w:rsid w:val="00837C58"/>
    <w:rsid w:val="00837F35"/>
    <w:rsid w:val="00840D4C"/>
    <w:rsid w:val="0084200A"/>
    <w:rsid w:val="0084293E"/>
    <w:rsid w:val="00842CAD"/>
    <w:rsid w:val="008433F8"/>
    <w:rsid w:val="00843AF2"/>
    <w:rsid w:val="00844309"/>
    <w:rsid w:val="00845794"/>
    <w:rsid w:val="008461CB"/>
    <w:rsid w:val="00846208"/>
    <w:rsid w:val="00846D6E"/>
    <w:rsid w:val="00847AFA"/>
    <w:rsid w:val="00850FFD"/>
    <w:rsid w:val="00852041"/>
    <w:rsid w:val="00852697"/>
    <w:rsid w:val="00852E24"/>
    <w:rsid w:val="00852FC2"/>
    <w:rsid w:val="008531F0"/>
    <w:rsid w:val="00853726"/>
    <w:rsid w:val="00855CF8"/>
    <w:rsid w:val="00855EA8"/>
    <w:rsid w:val="008565C8"/>
    <w:rsid w:val="00860956"/>
    <w:rsid w:val="00860EB0"/>
    <w:rsid w:val="008624F9"/>
    <w:rsid w:val="00862943"/>
    <w:rsid w:val="0086294E"/>
    <w:rsid w:val="00862C12"/>
    <w:rsid w:val="00863320"/>
    <w:rsid w:val="00863F5A"/>
    <w:rsid w:val="008649E3"/>
    <w:rsid w:val="00864C7C"/>
    <w:rsid w:val="0086508B"/>
    <w:rsid w:val="00865CFD"/>
    <w:rsid w:val="00866108"/>
    <w:rsid w:val="008677F1"/>
    <w:rsid w:val="00867AF2"/>
    <w:rsid w:val="0087128C"/>
    <w:rsid w:val="0087130F"/>
    <w:rsid w:val="00871D9E"/>
    <w:rsid w:val="00874098"/>
    <w:rsid w:val="00874F59"/>
    <w:rsid w:val="00875DF7"/>
    <w:rsid w:val="00877D93"/>
    <w:rsid w:val="00877E8D"/>
    <w:rsid w:val="008813FA"/>
    <w:rsid w:val="00881708"/>
    <w:rsid w:val="00881B0B"/>
    <w:rsid w:val="00881F36"/>
    <w:rsid w:val="00882243"/>
    <w:rsid w:val="00882A6D"/>
    <w:rsid w:val="00882F95"/>
    <w:rsid w:val="008832EE"/>
    <w:rsid w:val="00883D56"/>
    <w:rsid w:val="008843EF"/>
    <w:rsid w:val="008854BD"/>
    <w:rsid w:val="008856A3"/>
    <w:rsid w:val="008859A1"/>
    <w:rsid w:val="00886E11"/>
    <w:rsid w:val="00890859"/>
    <w:rsid w:val="008909C0"/>
    <w:rsid w:val="008928B5"/>
    <w:rsid w:val="00893BF4"/>
    <w:rsid w:val="00894D66"/>
    <w:rsid w:val="0089552F"/>
    <w:rsid w:val="00896056"/>
    <w:rsid w:val="008964DA"/>
    <w:rsid w:val="008A0A36"/>
    <w:rsid w:val="008A14ED"/>
    <w:rsid w:val="008A19C6"/>
    <w:rsid w:val="008A215E"/>
    <w:rsid w:val="008A2590"/>
    <w:rsid w:val="008A31F8"/>
    <w:rsid w:val="008A336D"/>
    <w:rsid w:val="008A4FD7"/>
    <w:rsid w:val="008A6443"/>
    <w:rsid w:val="008B05BF"/>
    <w:rsid w:val="008B08BC"/>
    <w:rsid w:val="008B1528"/>
    <w:rsid w:val="008B2EC4"/>
    <w:rsid w:val="008B546E"/>
    <w:rsid w:val="008B71C7"/>
    <w:rsid w:val="008B748E"/>
    <w:rsid w:val="008B7674"/>
    <w:rsid w:val="008B799C"/>
    <w:rsid w:val="008C09AC"/>
    <w:rsid w:val="008C107B"/>
    <w:rsid w:val="008C14CD"/>
    <w:rsid w:val="008C1751"/>
    <w:rsid w:val="008C1C65"/>
    <w:rsid w:val="008C296E"/>
    <w:rsid w:val="008C2B3B"/>
    <w:rsid w:val="008C2D67"/>
    <w:rsid w:val="008C2D9D"/>
    <w:rsid w:val="008C3271"/>
    <w:rsid w:val="008C604F"/>
    <w:rsid w:val="008C618C"/>
    <w:rsid w:val="008C737C"/>
    <w:rsid w:val="008D03C2"/>
    <w:rsid w:val="008D1D75"/>
    <w:rsid w:val="008D29E6"/>
    <w:rsid w:val="008D2C78"/>
    <w:rsid w:val="008D3550"/>
    <w:rsid w:val="008D480C"/>
    <w:rsid w:val="008D6711"/>
    <w:rsid w:val="008D74E0"/>
    <w:rsid w:val="008E35E3"/>
    <w:rsid w:val="008E373C"/>
    <w:rsid w:val="008E43DD"/>
    <w:rsid w:val="008E51A3"/>
    <w:rsid w:val="008E5728"/>
    <w:rsid w:val="008E5BFB"/>
    <w:rsid w:val="008E5EFF"/>
    <w:rsid w:val="008E65F0"/>
    <w:rsid w:val="008E6C88"/>
    <w:rsid w:val="008E74DD"/>
    <w:rsid w:val="008E78F6"/>
    <w:rsid w:val="008F0103"/>
    <w:rsid w:val="008F06E4"/>
    <w:rsid w:val="008F2D1A"/>
    <w:rsid w:val="008F3246"/>
    <w:rsid w:val="008F374E"/>
    <w:rsid w:val="008F4CCA"/>
    <w:rsid w:val="008F5F99"/>
    <w:rsid w:val="008F700D"/>
    <w:rsid w:val="008F70D3"/>
    <w:rsid w:val="009006F2"/>
    <w:rsid w:val="00900C94"/>
    <w:rsid w:val="009013D8"/>
    <w:rsid w:val="00902689"/>
    <w:rsid w:val="00903BA3"/>
    <w:rsid w:val="0090593B"/>
    <w:rsid w:val="00905F8E"/>
    <w:rsid w:val="009102D9"/>
    <w:rsid w:val="009119AB"/>
    <w:rsid w:val="00912387"/>
    <w:rsid w:val="009123C0"/>
    <w:rsid w:val="0091264A"/>
    <w:rsid w:val="009140D1"/>
    <w:rsid w:val="00915412"/>
    <w:rsid w:val="009174E2"/>
    <w:rsid w:val="009176C5"/>
    <w:rsid w:val="009208A6"/>
    <w:rsid w:val="00920D9F"/>
    <w:rsid w:val="00920F32"/>
    <w:rsid w:val="009225D5"/>
    <w:rsid w:val="00922DB7"/>
    <w:rsid w:val="00923A29"/>
    <w:rsid w:val="00924719"/>
    <w:rsid w:val="00924ADB"/>
    <w:rsid w:val="00924B26"/>
    <w:rsid w:val="00924B79"/>
    <w:rsid w:val="00925328"/>
    <w:rsid w:val="00926DF7"/>
    <w:rsid w:val="009272A8"/>
    <w:rsid w:val="009305EA"/>
    <w:rsid w:val="00931636"/>
    <w:rsid w:val="00931C5E"/>
    <w:rsid w:val="00932BC8"/>
    <w:rsid w:val="00932E10"/>
    <w:rsid w:val="00933770"/>
    <w:rsid w:val="00934990"/>
    <w:rsid w:val="00934B7C"/>
    <w:rsid w:val="00934E0D"/>
    <w:rsid w:val="00934EC6"/>
    <w:rsid w:val="00936302"/>
    <w:rsid w:val="00936348"/>
    <w:rsid w:val="0093680D"/>
    <w:rsid w:val="00937495"/>
    <w:rsid w:val="00943912"/>
    <w:rsid w:val="00944099"/>
    <w:rsid w:val="00944D39"/>
    <w:rsid w:val="00945FE5"/>
    <w:rsid w:val="009462B0"/>
    <w:rsid w:val="009468A7"/>
    <w:rsid w:val="00946989"/>
    <w:rsid w:val="00946C61"/>
    <w:rsid w:val="009502FB"/>
    <w:rsid w:val="00953B2C"/>
    <w:rsid w:val="00954B83"/>
    <w:rsid w:val="00954EB6"/>
    <w:rsid w:val="00955680"/>
    <w:rsid w:val="00955A2C"/>
    <w:rsid w:val="00955D99"/>
    <w:rsid w:val="00956D04"/>
    <w:rsid w:val="00960D37"/>
    <w:rsid w:val="00963838"/>
    <w:rsid w:val="00965405"/>
    <w:rsid w:val="00966230"/>
    <w:rsid w:val="00966B01"/>
    <w:rsid w:val="00967538"/>
    <w:rsid w:val="009677D9"/>
    <w:rsid w:val="00967CAC"/>
    <w:rsid w:val="00971801"/>
    <w:rsid w:val="0097233B"/>
    <w:rsid w:val="0097294F"/>
    <w:rsid w:val="00973660"/>
    <w:rsid w:val="00973963"/>
    <w:rsid w:val="0097405B"/>
    <w:rsid w:val="0097435A"/>
    <w:rsid w:val="00975B13"/>
    <w:rsid w:val="0097622E"/>
    <w:rsid w:val="009801F4"/>
    <w:rsid w:val="009809FB"/>
    <w:rsid w:val="00980DE7"/>
    <w:rsid w:val="00982DA5"/>
    <w:rsid w:val="00982F75"/>
    <w:rsid w:val="00984296"/>
    <w:rsid w:val="0098638F"/>
    <w:rsid w:val="009874E1"/>
    <w:rsid w:val="00987B86"/>
    <w:rsid w:val="00990843"/>
    <w:rsid w:val="00990E01"/>
    <w:rsid w:val="00990EB7"/>
    <w:rsid w:val="00992680"/>
    <w:rsid w:val="00992965"/>
    <w:rsid w:val="00994E64"/>
    <w:rsid w:val="00994F75"/>
    <w:rsid w:val="00995341"/>
    <w:rsid w:val="00995C6D"/>
    <w:rsid w:val="009A0254"/>
    <w:rsid w:val="009A0C8B"/>
    <w:rsid w:val="009A1FA1"/>
    <w:rsid w:val="009A7533"/>
    <w:rsid w:val="009A7FE6"/>
    <w:rsid w:val="009B22FA"/>
    <w:rsid w:val="009B238F"/>
    <w:rsid w:val="009B2BB9"/>
    <w:rsid w:val="009B3F32"/>
    <w:rsid w:val="009B662B"/>
    <w:rsid w:val="009B7073"/>
    <w:rsid w:val="009B71B1"/>
    <w:rsid w:val="009B74CC"/>
    <w:rsid w:val="009B74F9"/>
    <w:rsid w:val="009B7FFC"/>
    <w:rsid w:val="009C0625"/>
    <w:rsid w:val="009C12BA"/>
    <w:rsid w:val="009C1DF1"/>
    <w:rsid w:val="009C3A82"/>
    <w:rsid w:val="009C3C0E"/>
    <w:rsid w:val="009C4D1F"/>
    <w:rsid w:val="009C593E"/>
    <w:rsid w:val="009C5BDE"/>
    <w:rsid w:val="009C7278"/>
    <w:rsid w:val="009C7D08"/>
    <w:rsid w:val="009D000C"/>
    <w:rsid w:val="009D1C23"/>
    <w:rsid w:val="009D1D59"/>
    <w:rsid w:val="009D21C8"/>
    <w:rsid w:val="009D4B64"/>
    <w:rsid w:val="009D50FF"/>
    <w:rsid w:val="009D5EEF"/>
    <w:rsid w:val="009D6249"/>
    <w:rsid w:val="009D7EED"/>
    <w:rsid w:val="009D7EFD"/>
    <w:rsid w:val="009E055C"/>
    <w:rsid w:val="009E17B0"/>
    <w:rsid w:val="009E1EEA"/>
    <w:rsid w:val="009E3DD0"/>
    <w:rsid w:val="009E4501"/>
    <w:rsid w:val="009E50A5"/>
    <w:rsid w:val="009E751E"/>
    <w:rsid w:val="009E7C35"/>
    <w:rsid w:val="009F057E"/>
    <w:rsid w:val="009F07EF"/>
    <w:rsid w:val="009F2D18"/>
    <w:rsid w:val="009F3CAD"/>
    <w:rsid w:val="009F3E39"/>
    <w:rsid w:val="009F4D00"/>
    <w:rsid w:val="009F7081"/>
    <w:rsid w:val="009F73E4"/>
    <w:rsid w:val="009F7C02"/>
    <w:rsid w:val="00A00A66"/>
    <w:rsid w:val="00A00FAE"/>
    <w:rsid w:val="00A00FF0"/>
    <w:rsid w:val="00A01BEB"/>
    <w:rsid w:val="00A02720"/>
    <w:rsid w:val="00A02F84"/>
    <w:rsid w:val="00A03B73"/>
    <w:rsid w:val="00A06687"/>
    <w:rsid w:val="00A06B79"/>
    <w:rsid w:val="00A10C45"/>
    <w:rsid w:val="00A12110"/>
    <w:rsid w:val="00A124B6"/>
    <w:rsid w:val="00A15A47"/>
    <w:rsid w:val="00A16C07"/>
    <w:rsid w:val="00A16CD7"/>
    <w:rsid w:val="00A173A0"/>
    <w:rsid w:val="00A17D9E"/>
    <w:rsid w:val="00A20131"/>
    <w:rsid w:val="00A21277"/>
    <w:rsid w:val="00A2177F"/>
    <w:rsid w:val="00A2267E"/>
    <w:rsid w:val="00A2295A"/>
    <w:rsid w:val="00A2397C"/>
    <w:rsid w:val="00A24E89"/>
    <w:rsid w:val="00A250D3"/>
    <w:rsid w:val="00A25772"/>
    <w:rsid w:val="00A25A6E"/>
    <w:rsid w:val="00A25A91"/>
    <w:rsid w:val="00A25FF0"/>
    <w:rsid w:val="00A267E1"/>
    <w:rsid w:val="00A26B44"/>
    <w:rsid w:val="00A30F0B"/>
    <w:rsid w:val="00A3158E"/>
    <w:rsid w:val="00A31723"/>
    <w:rsid w:val="00A32700"/>
    <w:rsid w:val="00A33078"/>
    <w:rsid w:val="00A3483E"/>
    <w:rsid w:val="00A36B4F"/>
    <w:rsid w:val="00A36F28"/>
    <w:rsid w:val="00A37089"/>
    <w:rsid w:val="00A37983"/>
    <w:rsid w:val="00A40EE4"/>
    <w:rsid w:val="00A41DBF"/>
    <w:rsid w:val="00A42215"/>
    <w:rsid w:val="00A4238B"/>
    <w:rsid w:val="00A42ACF"/>
    <w:rsid w:val="00A432E4"/>
    <w:rsid w:val="00A4344A"/>
    <w:rsid w:val="00A4344D"/>
    <w:rsid w:val="00A43DA4"/>
    <w:rsid w:val="00A443BE"/>
    <w:rsid w:val="00A46FFB"/>
    <w:rsid w:val="00A47039"/>
    <w:rsid w:val="00A510B7"/>
    <w:rsid w:val="00A51976"/>
    <w:rsid w:val="00A51D77"/>
    <w:rsid w:val="00A530E5"/>
    <w:rsid w:val="00A5355B"/>
    <w:rsid w:val="00A542B3"/>
    <w:rsid w:val="00A545B8"/>
    <w:rsid w:val="00A54B2C"/>
    <w:rsid w:val="00A54D9A"/>
    <w:rsid w:val="00A55E11"/>
    <w:rsid w:val="00A56840"/>
    <w:rsid w:val="00A57197"/>
    <w:rsid w:val="00A5786C"/>
    <w:rsid w:val="00A57BC8"/>
    <w:rsid w:val="00A57D4A"/>
    <w:rsid w:val="00A60DE5"/>
    <w:rsid w:val="00A6159D"/>
    <w:rsid w:val="00A62863"/>
    <w:rsid w:val="00A62BDC"/>
    <w:rsid w:val="00A62CE3"/>
    <w:rsid w:val="00A62EB8"/>
    <w:rsid w:val="00A6332F"/>
    <w:rsid w:val="00A64206"/>
    <w:rsid w:val="00A64767"/>
    <w:rsid w:val="00A6602B"/>
    <w:rsid w:val="00A67FAC"/>
    <w:rsid w:val="00A70B67"/>
    <w:rsid w:val="00A70F02"/>
    <w:rsid w:val="00A71923"/>
    <w:rsid w:val="00A72C73"/>
    <w:rsid w:val="00A74D61"/>
    <w:rsid w:val="00A75497"/>
    <w:rsid w:val="00A756D3"/>
    <w:rsid w:val="00A7659E"/>
    <w:rsid w:val="00A76F45"/>
    <w:rsid w:val="00A80AC0"/>
    <w:rsid w:val="00A8108F"/>
    <w:rsid w:val="00A813E6"/>
    <w:rsid w:val="00A81AF9"/>
    <w:rsid w:val="00A82A30"/>
    <w:rsid w:val="00A82EC1"/>
    <w:rsid w:val="00A86AEB"/>
    <w:rsid w:val="00A86D40"/>
    <w:rsid w:val="00A86FA2"/>
    <w:rsid w:val="00A900E2"/>
    <w:rsid w:val="00A90850"/>
    <w:rsid w:val="00A90F98"/>
    <w:rsid w:val="00A9108D"/>
    <w:rsid w:val="00A916E6"/>
    <w:rsid w:val="00A919DE"/>
    <w:rsid w:val="00A92BF7"/>
    <w:rsid w:val="00A94E83"/>
    <w:rsid w:val="00A951DB"/>
    <w:rsid w:val="00A96690"/>
    <w:rsid w:val="00A970B7"/>
    <w:rsid w:val="00A97D8C"/>
    <w:rsid w:val="00AA072F"/>
    <w:rsid w:val="00AA1EB9"/>
    <w:rsid w:val="00AA23E2"/>
    <w:rsid w:val="00AA27B4"/>
    <w:rsid w:val="00AA4FBC"/>
    <w:rsid w:val="00AA5C6C"/>
    <w:rsid w:val="00AA5EE9"/>
    <w:rsid w:val="00AA662E"/>
    <w:rsid w:val="00AB2F40"/>
    <w:rsid w:val="00AB325A"/>
    <w:rsid w:val="00AB3A7F"/>
    <w:rsid w:val="00AB4442"/>
    <w:rsid w:val="00AB61B9"/>
    <w:rsid w:val="00AB6B93"/>
    <w:rsid w:val="00AB7414"/>
    <w:rsid w:val="00AB7A46"/>
    <w:rsid w:val="00AC09EB"/>
    <w:rsid w:val="00AC0FF2"/>
    <w:rsid w:val="00AC119E"/>
    <w:rsid w:val="00AC11D7"/>
    <w:rsid w:val="00AC1475"/>
    <w:rsid w:val="00AC15F8"/>
    <w:rsid w:val="00AC177D"/>
    <w:rsid w:val="00AC2A48"/>
    <w:rsid w:val="00AC3265"/>
    <w:rsid w:val="00AC64B3"/>
    <w:rsid w:val="00AC6A23"/>
    <w:rsid w:val="00AC6AE8"/>
    <w:rsid w:val="00AC77D4"/>
    <w:rsid w:val="00AC78D5"/>
    <w:rsid w:val="00AD063C"/>
    <w:rsid w:val="00AD1796"/>
    <w:rsid w:val="00AD25A3"/>
    <w:rsid w:val="00AD35ED"/>
    <w:rsid w:val="00AD4C24"/>
    <w:rsid w:val="00AD4CAA"/>
    <w:rsid w:val="00AD67D2"/>
    <w:rsid w:val="00AE044F"/>
    <w:rsid w:val="00AE1C62"/>
    <w:rsid w:val="00AE229A"/>
    <w:rsid w:val="00AE33D9"/>
    <w:rsid w:val="00AE38E5"/>
    <w:rsid w:val="00AE4BCC"/>
    <w:rsid w:val="00AE5135"/>
    <w:rsid w:val="00AE57A4"/>
    <w:rsid w:val="00AE5BBE"/>
    <w:rsid w:val="00AE6330"/>
    <w:rsid w:val="00AE6CAB"/>
    <w:rsid w:val="00AE6D2E"/>
    <w:rsid w:val="00AF00F5"/>
    <w:rsid w:val="00AF02BB"/>
    <w:rsid w:val="00AF0BD9"/>
    <w:rsid w:val="00AF15B1"/>
    <w:rsid w:val="00AF1E53"/>
    <w:rsid w:val="00AF3307"/>
    <w:rsid w:val="00AF369D"/>
    <w:rsid w:val="00AF38F0"/>
    <w:rsid w:val="00AF3BD6"/>
    <w:rsid w:val="00AF51DC"/>
    <w:rsid w:val="00AF58F3"/>
    <w:rsid w:val="00AF6D76"/>
    <w:rsid w:val="00AF702F"/>
    <w:rsid w:val="00B00762"/>
    <w:rsid w:val="00B0132B"/>
    <w:rsid w:val="00B01BD8"/>
    <w:rsid w:val="00B01ECD"/>
    <w:rsid w:val="00B02863"/>
    <w:rsid w:val="00B02E55"/>
    <w:rsid w:val="00B03A9F"/>
    <w:rsid w:val="00B03B1C"/>
    <w:rsid w:val="00B03C32"/>
    <w:rsid w:val="00B03C9A"/>
    <w:rsid w:val="00B04548"/>
    <w:rsid w:val="00B0505C"/>
    <w:rsid w:val="00B051A4"/>
    <w:rsid w:val="00B058E9"/>
    <w:rsid w:val="00B059C7"/>
    <w:rsid w:val="00B05C7E"/>
    <w:rsid w:val="00B06457"/>
    <w:rsid w:val="00B064DB"/>
    <w:rsid w:val="00B06A74"/>
    <w:rsid w:val="00B07C88"/>
    <w:rsid w:val="00B10F0E"/>
    <w:rsid w:val="00B11B4B"/>
    <w:rsid w:val="00B12B4F"/>
    <w:rsid w:val="00B135D0"/>
    <w:rsid w:val="00B13B25"/>
    <w:rsid w:val="00B13D32"/>
    <w:rsid w:val="00B16730"/>
    <w:rsid w:val="00B17435"/>
    <w:rsid w:val="00B209C2"/>
    <w:rsid w:val="00B214A0"/>
    <w:rsid w:val="00B215EA"/>
    <w:rsid w:val="00B21666"/>
    <w:rsid w:val="00B22700"/>
    <w:rsid w:val="00B22FA5"/>
    <w:rsid w:val="00B24C67"/>
    <w:rsid w:val="00B26237"/>
    <w:rsid w:val="00B264ED"/>
    <w:rsid w:val="00B2675C"/>
    <w:rsid w:val="00B268EA"/>
    <w:rsid w:val="00B26FE2"/>
    <w:rsid w:val="00B27819"/>
    <w:rsid w:val="00B27AB5"/>
    <w:rsid w:val="00B3025C"/>
    <w:rsid w:val="00B304D8"/>
    <w:rsid w:val="00B314DA"/>
    <w:rsid w:val="00B31B0C"/>
    <w:rsid w:val="00B325B7"/>
    <w:rsid w:val="00B337D8"/>
    <w:rsid w:val="00B341CD"/>
    <w:rsid w:val="00B34486"/>
    <w:rsid w:val="00B35453"/>
    <w:rsid w:val="00B356F1"/>
    <w:rsid w:val="00B36B9C"/>
    <w:rsid w:val="00B36F82"/>
    <w:rsid w:val="00B3744D"/>
    <w:rsid w:val="00B37D70"/>
    <w:rsid w:val="00B40CC3"/>
    <w:rsid w:val="00B4109C"/>
    <w:rsid w:val="00B412D2"/>
    <w:rsid w:val="00B4139E"/>
    <w:rsid w:val="00B41AF0"/>
    <w:rsid w:val="00B42BAD"/>
    <w:rsid w:val="00B42DDB"/>
    <w:rsid w:val="00B42DE3"/>
    <w:rsid w:val="00B4322E"/>
    <w:rsid w:val="00B439C0"/>
    <w:rsid w:val="00B43AAA"/>
    <w:rsid w:val="00B44041"/>
    <w:rsid w:val="00B44930"/>
    <w:rsid w:val="00B45D58"/>
    <w:rsid w:val="00B467EC"/>
    <w:rsid w:val="00B46EBD"/>
    <w:rsid w:val="00B470E3"/>
    <w:rsid w:val="00B47B8D"/>
    <w:rsid w:val="00B50D9A"/>
    <w:rsid w:val="00B5393C"/>
    <w:rsid w:val="00B550D6"/>
    <w:rsid w:val="00B559B0"/>
    <w:rsid w:val="00B560CB"/>
    <w:rsid w:val="00B562B5"/>
    <w:rsid w:val="00B572F1"/>
    <w:rsid w:val="00B57E39"/>
    <w:rsid w:val="00B6009F"/>
    <w:rsid w:val="00B60577"/>
    <w:rsid w:val="00B609E0"/>
    <w:rsid w:val="00B615D1"/>
    <w:rsid w:val="00B622DE"/>
    <w:rsid w:val="00B6357B"/>
    <w:rsid w:val="00B63603"/>
    <w:rsid w:val="00B65153"/>
    <w:rsid w:val="00B65172"/>
    <w:rsid w:val="00B65414"/>
    <w:rsid w:val="00B6567C"/>
    <w:rsid w:val="00B6630C"/>
    <w:rsid w:val="00B6685C"/>
    <w:rsid w:val="00B6745A"/>
    <w:rsid w:val="00B67EA2"/>
    <w:rsid w:val="00B67F70"/>
    <w:rsid w:val="00B70F53"/>
    <w:rsid w:val="00B74AD2"/>
    <w:rsid w:val="00B74F53"/>
    <w:rsid w:val="00B7549A"/>
    <w:rsid w:val="00B75584"/>
    <w:rsid w:val="00B75F31"/>
    <w:rsid w:val="00B7651F"/>
    <w:rsid w:val="00B76AE2"/>
    <w:rsid w:val="00B801DE"/>
    <w:rsid w:val="00B80657"/>
    <w:rsid w:val="00B80EE1"/>
    <w:rsid w:val="00B81141"/>
    <w:rsid w:val="00B81C56"/>
    <w:rsid w:val="00B81C57"/>
    <w:rsid w:val="00B828AA"/>
    <w:rsid w:val="00B83FDD"/>
    <w:rsid w:val="00B84EB3"/>
    <w:rsid w:val="00B86F06"/>
    <w:rsid w:val="00B874EE"/>
    <w:rsid w:val="00B9048D"/>
    <w:rsid w:val="00B915F0"/>
    <w:rsid w:val="00B91D43"/>
    <w:rsid w:val="00B9262D"/>
    <w:rsid w:val="00B9287C"/>
    <w:rsid w:val="00B93610"/>
    <w:rsid w:val="00B93689"/>
    <w:rsid w:val="00B943AA"/>
    <w:rsid w:val="00B94B68"/>
    <w:rsid w:val="00B94DF5"/>
    <w:rsid w:val="00B95261"/>
    <w:rsid w:val="00B95F6D"/>
    <w:rsid w:val="00B96225"/>
    <w:rsid w:val="00B96233"/>
    <w:rsid w:val="00B96A90"/>
    <w:rsid w:val="00B97494"/>
    <w:rsid w:val="00B9796B"/>
    <w:rsid w:val="00BA04E1"/>
    <w:rsid w:val="00BA11C1"/>
    <w:rsid w:val="00BA1B5C"/>
    <w:rsid w:val="00BA2DBB"/>
    <w:rsid w:val="00BA3CF7"/>
    <w:rsid w:val="00BA5303"/>
    <w:rsid w:val="00BA60C5"/>
    <w:rsid w:val="00BA664B"/>
    <w:rsid w:val="00BA789E"/>
    <w:rsid w:val="00BB013E"/>
    <w:rsid w:val="00BB18C9"/>
    <w:rsid w:val="00BB22D4"/>
    <w:rsid w:val="00BB3BC1"/>
    <w:rsid w:val="00BB4A9D"/>
    <w:rsid w:val="00BB4C8B"/>
    <w:rsid w:val="00BB50FF"/>
    <w:rsid w:val="00BB5C61"/>
    <w:rsid w:val="00BB5C84"/>
    <w:rsid w:val="00BB6155"/>
    <w:rsid w:val="00BB6277"/>
    <w:rsid w:val="00BB7016"/>
    <w:rsid w:val="00BC0969"/>
    <w:rsid w:val="00BC1192"/>
    <w:rsid w:val="00BC143F"/>
    <w:rsid w:val="00BC1C3A"/>
    <w:rsid w:val="00BC2485"/>
    <w:rsid w:val="00BC46F4"/>
    <w:rsid w:val="00BC7165"/>
    <w:rsid w:val="00BD0DF3"/>
    <w:rsid w:val="00BD1BB0"/>
    <w:rsid w:val="00BD209F"/>
    <w:rsid w:val="00BD2D3D"/>
    <w:rsid w:val="00BD2FE2"/>
    <w:rsid w:val="00BD33A8"/>
    <w:rsid w:val="00BD36C0"/>
    <w:rsid w:val="00BD3A81"/>
    <w:rsid w:val="00BD3B16"/>
    <w:rsid w:val="00BD4922"/>
    <w:rsid w:val="00BD5490"/>
    <w:rsid w:val="00BD6646"/>
    <w:rsid w:val="00BD79B7"/>
    <w:rsid w:val="00BD7AAB"/>
    <w:rsid w:val="00BE26D5"/>
    <w:rsid w:val="00BE3182"/>
    <w:rsid w:val="00BE3C62"/>
    <w:rsid w:val="00BE45D2"/>
    <w:rsid w:val="00BE4A59"/>
    <w:rsid w:val="00BE5568"/>
    <w:rsid w:val="00BE6B67"/>
    <w:rsid w:val="00BE6C86"/>
    <w:rsid w:val="00BE79E0"/>
    <w:rsid w:val="00BF1492"/>
    <w:rsid w:val="00BF231A"/>
    <w:rsid w:val="00BF3AA9"/>
    <w:rsid w:val="00BF4791"/>
    <w:rsid w:val="00BF5C34"/>
    <w:rsid w:val="00BF626C"/>
    <w:rsid w:val="00BF6FD2"/>
    <w:rsid w:val="00BF7370"/>
    <w:rsid w:val="00BF7C14"/>
    <w:rsid w:val="00BF7CE1"/>
    <w:rsid w:val="00C0063C"/>
    <w:rsid w:val="00C00902"/>
    <w:rsid w:val="00C01CDF"/>
    <w:rsid w:val="00C05195"/>
    <w:rsid w:val="00C053EF"/>
    <w:rsid w:val="00C0578D"/>
    <w:rsid w:val="00C06601"/>
    <w:rsid w:val="00C076AF"/>
    <w:rsid w:val="00C07C0E"/>
    <w:rsid w:val="00C11425"/>
    <w:rsid w:val="00C12345"/>
    <w:rsid w:val="00C12580"/>
    <w:rsid w:val="00C126DD"/>
    <w:rsid w:val="00C13A0D"/>
    <w:rsid w:val="00C1440E"/>
    <w:rsid w:val="00C159DE"/>
    <w:rsid w:val="00C1710A"/>
    <w:rsid w:val="00C17D60"/>
    <w:rsid w:val="00C224F3"/>
    <w:rsid w:val="00C23BC1"/>
    <w:rsid w:val="00C23C5A"/>
    <w:rsid w:val="00C3020D"/>
    <w:rsid w:val="00C3080F"/>
    <w:rsid w:val="00C3208E"/>
    <w:rsid w:val="00C3225A"/>
    <w:rsid w:val="00C32334"/>
    <w:rsid w:val="00C33ECB"/>
    <w:rsid w:val="00C35480"/>
    <w:rsid w:val="00C3560E"/>
    <w:rsid w:val="00C363EF"/>
    <w:rsid w:val="00C37222"/>
    <w:rsid w:val="00C40840"/>
    <w:rsid w:val="00C417A4"/>
    <w:rsid w:val="00C41E88"/>
    <w:rsid w:val="00C42A0A"/>
    <w:rsid w:val="00C44016"/>
    <w:rsid w:val="00C45660"/>
    <w:rsid w:val="00C45882"/>
    <w:rsid w:val="00C47E44"/>
    <w:rsid w:val="00C51286"/>
    <w:rsid w:val="00C51DE5"/>
    <w:rsid w:val="00C5410E"/>
    <w:rsid w:val="00C54956"/>
    <w:rsid w:val="00C54B63"/>
    <w:rsid w:val="00C56380"/>
    <w:rsid w:val="00C5655E"/>
    <w:rsid w:val="00C5658D"/>
    <w:rsid w:val="00C5750B"/>
    <w:rsid w:val="00C61352"/>
    <w:rsid w:val="00C61477"/>
    <w:rsid w:val="00C618CC"/>
    <w:rsid w:val="00C62480"/>
    <w:rsid w:val="00C6324B"/>
    <w:rsid w:val="00C638A7"/>
    <w:rsid w:val="00C6418D"/>
    <w:rsid w:val="00C66756"/>
    <w:rsid w:val="00C672AA"/>
    <w:rsid w:val="00C67743"/>
    <w:rsid w:val="00C703E2"/>
    <w:rsid w:val="00C70901"/>
    <w:rsid w:val="00C71C0C"/>
    <w:rsid w:val="00C73D0E"/>
    <w:rsid w:val="00C744B9"/>
    <w:rsid w:val="00C76B6B"/>
    <w:rsid w:val="00C76E30"/>
    <w:rsid w:val="00C77EC8"/>
    <w:rsid w:val="00C81613"/>
    <w:rsid w:val="00C82926"/>
    <w:rsid w:val="00C82A18"/>
    <w:rsid w:val="00C830EF"/>
    <w:rsid w:val="00C84E98"/>
    <w:rsid w:val="00C85C39"/>
    <w:rsid w:val="00C86742"/>
    <w:rsid w:val="00C876E2"/>
    <w:rsid w:val="00C87981"/>
    <w:rsid w:val="00C91154"/>
    <w:rsid w:val="00C914D0"/>
    <w:rsid w:val="00C91786"/>
    <w:rsid w:val="00C92266"/>
    <w:rsid w:val="00C928CC"/>
    <w:rsid w:val="00C931C8"/>
    <w:rsid w:val="00C93A81"/>
    <w:rsid w:val="00C949D6"/>
    <w:rsid w:val="00C956B1"/>
    <w:rsid w:val="00C95D15"/>
    <w:rsid w:val="00C962E9"/>
    <w:rsid w:val="00C9638A"/>
    <w:rsid w:val="00CA01FA"/>
    <w:rsid w:val="00CA034D"/>
    <w:rsid w:val="00CA09A9"/>
    <w:rsid w:val="00CA0F8F"/>
    <w:rsid w:val="00CA1686"/>
    <w:rsid w:val="00CA1D67"/>
    <w:rsid w:val="00CA44CD"/>
    <w:rsid w:val="00CA58F3"/>
    <w:rsid w:val="00CA6E28"/>
    <w:rsid w:val="00CA6E76"/>
    <w:rsid w:val="00CA7F70"/>
    <w:rsid w:val="00CB1313"/>
    <w:rsid w:val="00CB241B"/>
    <w:rsid w:val="00CB2433"/>
    <w:rsid w:val="00CB2F37"/>
    <w:rsid w:val="00CB36D0"/>
    <w:rsid w:val="00CB3EB7"/>
    <w:rsid w:val="00CB5AC5"/>
    <w:rsid w:val="00CB679E"/>
    <w:rsid w:val="00CB6860"/>
    <w:rsid w:val="00CB71C1"/>
    <w:rsid w:val="00CC1A18"/>
    <w:rsid w:val="00CC1AD3"/>
    <w:rsid w:val="00CC1EFE"/>
    <w:rsid w:val="00CC2CF5"/>
    <w:rsid w:val="00CC324E"/>
    <w:rsid w:val="00CC4A29"/>
    <w:rsid w:val="00CC4BE2"/>
    <w:rsid w:val="00CC5A1F"/>
    <w:rsid w:val="00CC708F"/>
    <w:rsid w:val="00CD0A3C"/>
    <w:rsid w:val="00CD1A80"/>
    <w:rsid w:val="00CD200D"/>
    <w:rsid w:val="00CD264D"/>
    <w:rsid w:val="00CD28B8"/>
    <w:rsid w:val="00CD2F43"/>
    <w:rsid w:val="00CD339E"/>
    <w:rsid w:val="00CD36B4"/>
    <w:rsid w:val="00CD46EA"/>
    <w:rsid w:val="00CD4969"/>
    <w:rsid w:val="00CD52DA"/>
    <w:rsid w:val="00CD53A4"/>
    <w:rsid w:val="00CD6004"/>
    <w:rsid w:val="00CD613F"/>
    <w:rsid w:val="00CD61BB"/>
    <w:rsid w:val="00CD758A"/>
    <w:rsid w:val="00CE02A4"/>
    <w:rsid w:val="00CE0360"/>
    <w:rsid w:val="00CE1288"/>
    <w:rsid w:val="00CE1D68"/>
    <w:rsid w:val="00CE2051"/>
    <w:rsid w:val="00CE20CB"/>
    <w:rsid w:val="00CE2316"/>
    <w:rsid w:val="00CE37F3"/>
    <w:rsid w:val="00CE5C63"/>
    <w:rsid w:val="00CE5C90"/>
    <w:rsid w:val="00CE6EB0"/>
    <w:rsid w:val="00CE723A"/>
    <w:rsid w:val="00CE7C91"/>
    <w:rsid w:val="00CF0871"/>
    <w:rsid w:val="00CF0BE6"/>
    <w:rsid w:val="00CF3FBD"/>
    <w:rsid w:val="00CF4699"/>
    <w:rsid w:val="00CF4CF5"/>
    <w:rsid w:val="00CF5D6B"/>
    <w:rsid w:val="00CF6571"/>
    <w:rsid w:val="00CF7523"/>
    <w:rsid w:val="00D00483"/>
    <w:rsid w:val="00D014F0"/>
    <w:rsid w:val="00D01A26"/>
    <w:rsid w:val="00D02724"/>
    <w:rsid w:val="00D02D13"/>
    <w:rsid w:val="00D039EF"/>
    <w:rsid w:val="00D0450C"/>
    <w:rsid w:val="00D04A8C"/>
    <w:rsid w:val="00D04BAC"/>
    <w:rsid w:val="00D04DAA"/>
    <w:rsid w:val="00D051E2"/>
    <w:rsid w:val="00D05307"/>
    <w:rsid w:val="00D057FC"/>
    <w:rsid w:val="00D05CB6"/>
    <w:rsid w:val="00D06133"/>
    <w:rsid w:val="00D069A5"/>
    <w:rsid w:val="00D06B3C"/>
    <w:rsid w:val="00D07E18"/>
    <w:rsid w:val="00D116E0"/>
    <w:rsid w:val="00D12759"/>
    <w:rsid w:val="00D12B8A"/>
    <w:rsid w:val="00D13C48"/>
    <w:rsid w:val="00D143D5"/>
    <w:rsid w:val="00D17175"/>
    <w:rsid w:val="00D174A2"/>
    <w:rsid w:val="00D175BB"/>
    <w:rsid w:val="00D17A95"/>
    <w:rsid w:val="00D20278"/>
    <w:rsid w:val="00D202F2"/>
    <w:rsid w:val="00D219EA"/>
    <w:rsid w:val="00D22C05"/>
    <w:rsid w:val="00D2304E"/>
    <w:rsid w:val="00D24ED0"/>
    <w:rsid w:val="00D26399"/>
    <w:rsid w:val="00D26D7F"/>
    <w:rsid w:val="00D31BDF"/>
    <w:rsid w:val="00D341A5"/>
    <w:rsid w:val="00D34693"/>
    <w:rsid w:val="00D40AD3"/>
    <w:rsid w:val="00D420A4"/>
    <w:rsid w:val="00D4257D"/>
    <w:rsid w:val="00D42FCF"/>
    <w:rsid w:val="00D453D0"/>
    <w:rsid w:val="00D453E6"/>
    <w:rsid w:val="00D462F2"/>
    <w:rsid w:val="00D46B2A"/>
    <w:rsid w:val="00D46D7F"/>
    <w:rsid w:val="00D47042"/>
    <w:rsid w:val="00D5309A"/>
    <w:rsid w:val="00D53CE0"/>
    <w:rsid w:val="00D53D0C"/>
    <w:rsid w:val="00D54DF4"/>
    <w:rsid w:val="00D57237"/>
    <w:rsid w:val="00D602CA"/>
    <w:rsid w:val="00D6115E"/>
    <w:rsid w:val="00D61271"/>
    <w:rsid w:val="00D62E61"/>
    <w:rsid w:val="00D636B4"/>
    <w:rsid w:val="00D63962"/>
    <w:rsid w:val="00D6546F"/>
    <w:rsid w:val="00D71871"/>
    <w:rsid w:val="00D72440"/>
    <w:rsid w:val="00D73891"/>
    <w:rsid w:val="00D73B28"/>
    <w:rsid w:val="00D73F99"/>
    <w:rsid w:val="00D764B3"/>
    <w:rsid w:val="00D7734A"/>
    <w:rsid w:val="00D77927"/>
    <w:rsid w:val="00D800AE"/>
    <w:rsid w:val="00D80D4B"/>
    <w:rsid w:val="00D81803"/>
    <w:rsid w:val="00D82CF7"/>
    <w:rsid w:val="00D83500"/>
    <w:rsid w:val="00D83988"/>
    <w:rsid w:val="00D8458B"/>
    <w:rsid w:val="00D84F11"/>
    <w:rsid w:val="00D855A8"/>
    <w:rsid w:val="00D86C98"/>
    <w:rsid w:val="00D90139"/>
    <w:rsid w:val="00D90FF9"/>
    <w:rsid w:val="00D91CB8"/>
    <w:rsid w:val="00D9254F"/>
    <w:rsid w:val="00D92B83"/>
    <w:rsid w:val="00D94203"/>
    <w:rsid w:val="00D9450F"/>
    <w:rsid w:val="00D94802"/>
    <w:rsid w:val="00D95923"/>
    <w:rsid w:val="00D95B02"/>
    <w:rsid w:val="00D96746"/>
    <w:rsid w:val="00D969B9"/>
    <w:rsid w:val="00DA1743"/>
    <w:rsid w:val="00DA1796"/>
    <w:rsid w:val="00DA2436"/>
    <w:rsid w:val="00DA3814"/>
    <w:rsid w:val="00DA3BD3"/>
    <w:rsid w:val="00DA5041"/>
    <w:rsid w:val="00DA512A"/>
    <w:rsid w:val="00DA68A8"/>
    <w:rsid w:val="00DB1251"/>
    <w:rsid w:val="00DB2B06"/>
    <w:rsid w:val="00DB2E24"/>
    <w:rsid w:val="00DB32E0"/>
    <w:rsid w:val="00DB34A6"/>
    <w:rsid w:val="00DB37AD"/>
    <w:rsid w:val="00DB3920"/>
    <w:rsid w:val="00DB5268"/>
    <w:rsid w:val="00DB52B5"/>
    <w:rsid w:val="00DB5804"/>
    <w:rsid w:val="00DB5A19"/>
    <w:rsid w:val="00DB5C83"/>
    <w:rsid w:val="00DB5FBB"/>
    <w:rsid w:val="00DB67B9"/>
    <w:rsid w:val="00DB6BEE"/>
    <w:rsid w:val="00DC073C"/>
    <w:rsid w:val="00DC0967"/>
    <w:rsid w:val="00DC0ECB"/>
    <w:rsid w:val="00DC1FA8"/>
    <w:rsid w:val="00DC22C3"/>
    <w:rsid w:val="00DC2494"/>
    <w:rsid w:val="00DC2DFE"/>
    <w:rsid w:val="00DC3E20"/>
    <w:rsid w:val="00DC433E"/>
    <w:rsid w:val="00DC461D"/>
    <w:rsid w:val="00DC46A2"/>
    <w:rsid w:val="00DC58D3"/>
    <w:rsid w:val="00DC6102"/>
    <w:rsid w:val="00DC7821"/>
    <w:rsid w:val="00DC7EF4"/>
    <w:rsid w:val="00DD02BD"/>
    <w:rsid w:val="00DD1893"/>
    <w:rsid w:val="00DD2A2B"/>
    <w:rsid w:val="00DD3920"/>
    <w:rsid w:val="00DD4334"/>
    <w:rsid w:val="00DD44AB"/>
    <w:rsid w:val="00DD66C1"/>
    <w:rsid w:val="00DD66C2"/>
    <w:rsid w:val="00DD686B"/>
    <w:rsid w:val="00DD6E26"/>
    <w:rsid w:val="00DD7E90"/>
    <w:rsid w:val="00DE13B8"/>
    <w:rsid w:val="00DE1EFA"/>
    <w:rsid w:val="00DE2570"/>
    <w:rsid w:val="00DE35FC"/>
    <w:rsid w:val="00DE3702"/>
    <w:rsid w:val="00DE5D17"/>
    <w:rsid w:val="00DE6856"/>
    <w:rsid w:val="00DE6F5D"/>
    <w:rsid w:val="00DE6FBC"/>
    <w:rsid w:val="00DF035B"/>
    <w:rsid w:val="00DF0965"/>
    <w:rsid w:val="00DF1A98"/>
    <w:rsid w:val="00DF4C37"/>
    <w:rsid w:val="00DF6F5C"/>
    <w:rsid w:val="00DF70B9"/>
    <w:rsid w:val="00E00110"/>
    <w:rsid w:val="00E00701"/>
    <w:rsid w:val="00E00EEF"/>
    <w:rsid w:val="00E01883"/>
    <w:rsid w:val="00E03DC1"/>
    <w:rsid w:val="00E03E7C"/>
    <w:rsid w:val="00E0432F"/>
    <w:rsid w:val="00E04437"/>
    <w:rsid w:val="00E04929"/>
    <w:rsid w:val="00E04FFB"/>
    <w:rsid w:val="00E05619"/>
    <w:rsid w:val="00E05999"/>
    <w:rsid w:val="00E05F3A"/>
    <w:rsid w:val="00E06D62"/>
    <w:rsid w:val="00E0744B"/>
    <w:rsid w:val="00E10FF5"/>
    <w:rsid w:val="00E110C0"/>
    <w:rsid w:val="00E131E6"/>
    <w:rsid w:val="00E1396F"/>
    <w:rsid w:val="00E13B2E"/>
    <w:rsid w:val="00E14967"/>
    <w:rsid w:val="00E14B53"/>
    <w:rsid w:val="00E14F64"/>
    <w:rsid w:val="00E16F19"/>
    <w:rsid w:val="00E17AD7"/>
    <w:rsid w:val="00E17F24"/>
    <w:rsid w:val="00E2040F"/>
    <w:rsid w:val="00E204B4"/>
    <w:rsid w:val="00E21700"/>
    <w:rsid w:val="00E22352"/>
    <w:rsid w:val="00E22EEB"/>
    <w:rsid w:val="00E2490B"/>
    <w:rsid w:val="00E24DF2"/>
    <w:rsid w:val="00E24E7E"/>
    <w:rsid w:val="00E24EB9"/>
    <w:rsid w:val="00E24FDE"/>
    <w:rsid w:val="00E26312"/>
    <w:rsid w:val="00E26CFE"/>
    <w:rsid w:val="00E26EA5"/>
    <w:rsid w:val="00E26FA6"/>
    <w:rsid w:val="00E2798E"/>
    <w:rsid w:val="00E27B9B"/>
    <w:rsid w:val="00E27EE0"/>
    <w:rsid w:val="00E31AAF"/>
    <w:rsid w:val="00E31EC5"/>
    <w:rsid w:val="00E321F1"/>
    <w:rsid w:val="00E34A3F"/>
    <w:rsid w:val="00E34D27"/>
    <w:rsid w:val="00E351B9"/>
    <w:rsid w:val="00E3546D"/>
    <w:rsid w:val="00E363E5"/>
    <w:rsid w:val="00E4129D"/>
    <w:rsid w:val="00E41894"/>
    <w:rsid w:val="00E41CA8"/>
    <w:rsid w:val="00E4314D"/>
    <w:rsid w:val="00E43C2B"/>
    <w:rsid w:val="00E43E40"/>
    <w:rsid w:val="00E43FAA"/>
    <w:rsid w:val="00E4587E"/>
    <w:rsid w:val="00E45994"/>
    <w:rsid w:val="00E45B5B"/>
    <w:rsid w:val="00E50067"/>
    <w:rsid w:val="00E507DF"/>
    <w:rsid w:val="00E51412"/>
    <w:rsid w:val="00E539BF"/>
    <w:rsid w:val="00E53B5D"/>
    <w:rsid w:val="00E55370"/>
    <w:rsid w:val="00E55FE7"/>
    <w:rsid w:val="00E564AB"/>
    <w:rsid w:val="00E5715C"/>
    <w:rsid w:val="00E57767"/>
    <w:rsid w:val="00E61B49"/>
    <w:rsid w:val="00E62202"/>
    <w:rsid w:val="00E623FE"/>
    <w:rsid w:val="00E641E5"/>
    <w:rsid w:val="00E66447"/>
    <w:rsid w:val="00E66EEC"/>
    <w:rsid w:val="00E7016D"/>
    <w:rsid w:val="00E70AF0"/>
    <w:rsid w:val="00E70EE3"/>
    <w:rsid w:val="00E714D4"/>
    <w:rsid w:val="00E71BE5"/>
    <w:rsid w:val="00E71C8F"/>
    <w:rsid w:val="00E72790"/>
    <w:rsid w:val="00E74099"/>
    <w:rsid w:val="00E74529"/>
    <w:rsid w:val="00E74E73"/>
    <w:rsid w:val="00E751B4"/>
    <w:rsid w:val="00E75A6B"/>
    <w:rsid w:val="00E75EFF"/>
    <w:rsid w:val="00E801F9"/>
    <w:rsid w:val="00E8058D"/>
    <w:rsid w:val="00E809DD"/>
    <w:rsid w:val="00E80C7B"/>
    <w:rsid w:val="00E813DA"/>
    <w:rsid w:val="00E82CA8"/>
    <w:rsid w:val="00E84190"/>
    <w:rsid w:val="00E84589"/>
    <w:rsid w:val="00E85A67"/>
    <w:rsid w:val="00E86699"/>
    <w:rsid w:val="00E869E3"/>
    <w:rsid w:val="00E86C9D"/>
    <w:rsid w:val="00E87FA0"/>
    <w:rsid w:val="00E904E7"/>
    <w:rsid w:val="00E91591"/>
    <w:rsid w:val="00E91A08"/>
    <w:rsid w:val="00E91ECD"/>
    <w:rsid w:val="00E92D75"/>
    <w:rsid w:val="00E92F17"/>
    <w:rsid w:val="00E9301B"/>
    <w:rsid w:val="00E9476C"/>
    <w:rsid w:val="00E94A49"/>
    <w:rsid w:val="00E954C7"/>
    <w:rsid w:val="00E97900"/>
    <w:rsid w:val="00EA0156"/>
    <w:rsid w:val="00EA1234"/>
    <w:rsid w:val="00EA1A91"/>
    <w:rsid w:val="00EA37BE"/>
    <w:rsid w:val="00EA3CFC"/>
    <w:rsid w:val="00EA3E71"/>
    <w:rsid w:val="00EA4965"/>
    <w:rsid w:val="00EA4FF5"/>
    <w:rsid w:val="00EA5385"/>
    <w:rsid w:val="00EA56AD"/>
    <w:rsid w:val="00EA7BCC"/>
    <w:rsid w:val="00EB22C7"/>
    <w:rsid w:val="00EB2FEF"/>
    <w:rsid w:val="00EB4482"/>
    <w:rsid w:val="00EB74F1"/>
    <w:rsid w:val="00EC19FE"/>
    <w:rsid w:val="00EC1A57"/>
    <w:rsid w:val="00EC2DA7"/>
    <w:rsid w:val="00EC3575"/>
    <w:rsid w:val="00EC4E30"/>
    <w:rsid w:val="00EC7FF8"/>
    <w:rsid w:val="00ED0485"/>
    <w:rsid w:val="00ED0A02"/>
    <w:rsid w:val="00ED1752"/>
    <w:rsid w:val="00ED2101"/>
    <w:rsid w:val="00ED2C26"/>
    <w:rsid w:val="00ED390C"/>
    <w:rsid w:val="00ED3B98"/>
    <w:rsid w:val="00ED5194"/>
    <w:rsid w:val="00ED5642"/>
    <w:rsid w:val="00ED666E"/>
    <w:rsid w:val="00ED67F5"/>
    <w:rsid w:val="00ED6B0F"/>
    <w:rsid w:val="00ED70E2"/>
    <w:rsid w:val="00ED7C8A"/>
    <w:rsid w:val="00EE0CCE"/>
    <w:rsid w:val="00EE103B"/>
    <w:rsid w:val="00EE146B"/>
    <w:rsid w:val="00EE1739"/>
    <w:rsid w:val="00EE1CBE"/>
    <w:rsid w:val="00EE20CA"/>
    <w:rsid w:val="00EE26E0"/>
    <w:rsid w:val="00EE2769"/>
    <w:rsid w:val="00EE3B5C"/>
    <w:rsid w:val="00EE415E"/>
    <w:rsid w:val="00EE4FFA"/>
    <w:rsid w:val="00EF000C"/>
    <w:rsid w:val="00EF161A"/>
    <w:rsid w:val="00EF1B12"/>
    <w:rsid w:val="00EF283F"/>
    <w:rsid w:val="00EF2840"/>
    <w:rsid w:val="00EF324C"/>
    <w:rsid w:val="00EF52E7"/>
    <w:rsid w:val="00EF5C28"/>
    <w:rsid w:val="00EF5F44"/>
    <w:rsid w:val="00EF6137"/>
    <w:rsid w:val="00EF7453"/>
    <w:rsid w:val="00EF7A17"/>
    <w:rsid w:val="00F01BDF"/>
    <w:rsid w:val="00F02DAA"/>
    <w:rsid w:val="00F03209"/>
    <w:rsid w:val="00F04395"/>
    <w:rsid w:val="00F046EB"/>
    <w:rsid w:val="00F047C5"/>
    <w:rsid w:val="00F04C25"/>
    <w:rsid w:val="00F04DAB"/>
    <w:rsid w:val="00F053A9"/>
    <w:rsid w:val="00F0580C"/>
    <w:rsid w:val="00F0711A"/>
    <w:rsid w:val="00F07BFA"/>
    <w:rsid w:val="00F10189"/>
    <w:rsid w:val="00F10B01"/>
    <w:rsid w:val="00F10FBE"/>
    <w:rsid w:val="00F11EDF"/>
    <w:rsid w:val="00F12432"/>
    <w:rsid w:val="00F12556"/>
    <w:rsid w:val="00F13E87"/>
    <w:rsid w:val="00F14029"/>
    <w:rsid w:val="00F15685"/>
    <w:rsid w:val="00F161C2"/>
    <w:rsid w:val="00F1640D"/>
    <w:rsid w:val="00F178E4"/>
    <w:rsid w:val="00F17F5E"/>
    <w:rsid w:val="00F21DF5"/>
    <w:rsid w:val="00F22D81"/>
    <w:rsid w:val="00F2321B"/>
    <w:rsid w:val="00F232C9"/>
    <w:rsid w:val="00F23F2E"/>
    <w:rsid w:val="00F25227"/>
    <w:rsid w:val="00F25FAC"/>
    <w:rsid w:val="00F2678A"/>
    <w:rsid w:val="00F27506"/>
    <w:rsid w:val="00F27913"/>
    <w:rsid w:val="00F279E1"/>
    <w:rsid w:val="00F30436"/>
    <w:rsid w:val="00F31872"/>
    <w:rsid w:val="00F31B18"/>
    <w:rsid w:val="00F3226A"/>
    <w:rsid w:val="00F32AEE"/>
    <w:rsid w:val="00F341CA"/>
    <w:rsid w:val="00F40E0E"/>
    <w:rsid w:val="00F41247"/>
    <w:rsid w:val="00F42119"/>
    <w:rsid w:val="00F42EB0"/>
    <w:rsid w:val="00F441BA"/>
    <w:rsid w:val="00F4484F"/>
    <w:rsid w:val="00F46478"/>
    <w:rsid w:val="00F47B93"/>
    <w:rsid w:val="00F5098A"/>
    <w:rsid w:val="00F50A8B"/>
    <w:rsid w:val="00F51728"/>
    <w:rsid w:val="00F51803"/>
    <w:rsid w:val="00F51FA8"/>
    <w:rsid w:val="00F5223D"/>
    <w:rsid w:val="00F525EA"/>
    <w:rsid w:val="00F53DD7"/>
    <w:rsid w:val="00F54134"/>
    <w:rsid w:val="00F54176"/>
    <w:rsid w:val="00F55C5C"/>
    <w:rsid w:val="00F56A83"/>
    <w:rsid w:val="00F56CAB"/>
    <w:rsid w:val="00F571AB"/>
    <w:rsid w:val="00F571FB"/>
    <w:rsid w:val="00F57DDA"/>
    <w:rsid w:val="00F60BBC"/>
    <w:rsid w:val="00F6259C"/>
    <w:rsid w:val="00F62AC5"/>
    <w:rsid w:val="00F62C32"/>
    <w:rsid w:val="00F63975"/>
    <w:rsid w:val="00F64F19"/>
    <w:rsid w:val="00F65111"/>
    <w:rsid w:val="00F669A5"/>
    <w:rsid w:val="00F710EB"/>
    <w:rsid w:val="00F7247D"/>
    <w:rsid w:val="00F7281E"/>
    <w:rsid w:val="00F73F45"/>
    <w:rsid w:val="00F74BE7"/>
    <w:rsid w:val="00F7605A"/>
    <w:rsid w:val="00F76A18"/>
    <w:rsid w:val="00F76BE7"/>
    <w:rsid w:val="00F801EB"/>
    <w:rsid w:val="00F8024E"/>
    <w:rsid w:val="00F82D77"/>
    <w:rsid w:val="00F84432"/>
    <w:rsid w:val="00F85439"/>
    <w:rsid w:val="00F85B47"/>
    <w:rsid w:val="00F91E34"/>
    <w:rsid w:val="00F93663"/>
    <w:rsid w:val="00F940D1"/>
    <w:rsid w:val="00F9582E"/>
    <w:rsid w:val="00F964D6"/>
    <w:rsid w:val="00F96FF7"/>
    <w:rsid w:val="00F970D0"/>
    <w:rsid w:val="00FA114E"/>
    <w:rsid w:val="00FA18CE"/>
    <w:rsid w:val="00FA287D"/>
    <w:rsid w:val="00FA2C9E"/>
    <w:rsid w:val="00FA32A4"/>
    <w:rsid w:val="00FA3BAF"/>
    <w:rsid w:val="00FA4BC8"/>
    <w:rsid w:val="00FA4DD9"/>
    <w:rsid w:val="00FA4E6B"/>
    <w:rsid w:val="00FA63A5"/>
    <w:rsid w:val="00FA761F"/>
    <w:rsid w:val="00FA76D4"/>
    <w:rsid w:val="00FB3557"/>
    <w:rsid w:val="00FB3C47"/>
    <w:rsid w:val="00FB5E17"/>
    <w:rsid w:val="00FB77D5"/>
    <w:rsid w:val="00FB7EF6"/>
    <w:rsid w:val="00FC0461"/>
    <w:rsid w:val="00FC08BB"/>
    <w:rsid w:val="00FC1C2F"/>
    <w:rsid w:val="00FC32C2"/>
    <w:rsid w:val="00FC4B62"/>
    <w:rsid w:val="00FC58D2"/>
    <w:rsid w:val="00FC5BCB"/>
    <w:rsid w:val="00FC6129"/>
    <w:rsid w:val="00FC71A4"/>
    <w:rsid w:val="00FD083C"/>
    <w:rsid w:val="00FD0CBD"/>
    <w:rsid w:val="00FD195C"/>
    <w:rsid w:val="00FD28A9"/>
    <w:rsid w:val="00FD5F06"/>
    <w:rsid w:val="00FE0376"/>
    <w:rsid w:val="00FE04A7"/>
    <w:rsid w:val="00FE0B86"/>
    <w:rsid w:val="00FE0C72"/>
    <w:rsid w:val="00FE0D38"/>
    <w:rsid w:val="00FE188E"/>
    <w:rsid w:val="00FE2ACD"/>
    <w:rsid w:val="00FE4A89"/>
    <w:rsid w:val="00FE51D9"/>
    <w:rsid w:val="00FE6169"/>
    <w:rsid w:val="00FE68AE"/>
    <w:rsid w:val="00FE6E51"/>
    <w:rsid w:val="00FE7F3A"/>
    <w:rsid w:val="00FF0AAE"/>
    <w:rsid w:val="00FF2123"/>
    <w:rsid w:val="00FF2B58"/>
    <w:rsid w:val="00FF31B5"/>
    <w:rsid w:val="00FF42F7"/>
    <w:rsid w:val="00FF45C2"/>
    <w:rsid w:val="00FF4951"/>
    <w:rsid w:val="00FF4E19"/>
    <w:rsid w:val="00FF4EF7"/>
    <w:rsid w:val="00FF50FD"/>
    <w:rsid w:val="00FF635C"/>
    <w:rsid w:val="00FF6800"/>
    <w:rsid w:val="00FF693B"/>
    <w:rsid w:val="00FF7076"/>
    <w:rsid w:val="0FDB3A88"/>
    <w:rsid w:val="28B3AADF"/>
    <w:rsid w:val="4EC165B8"/>
    <w:rsid w:val="529CB3E9"/>
    <w:rsid w:val="6B933F79"/>
    <w:rsid w:val="6EC34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v:textbox inset="0,0,0,0"/>
    </o:shapedefaults>
    <o:shapelayout v:ext="edit">
      <o:idmap v:ext="edit" data="1"/>
    </o:shapelayout>
  </w:shapeDefaults>
  <w:decimalSymbol w:val="."/>
  <w:listSeparator w:val=","/>
  <w14:docId w14:val="0ECA6A18"/>
  <w14:defaultImageDpi w14:val="330"/>
  <w15:docId w15:val="{2E72FB76-C5DE-4671-BEA0-DB5FA5F3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qFormat="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C0C"/>
    <w:rPr>
      <w:rFonts w:eastAsia="Times New Roman"/>
      <w:sz w:val="24"/>
      <w:szCs w:val="22"/>
      <w:lang w:bidi="en-US"/>
    </w:rPr>
  </w:style>
  <w:style w:type="paragraph" w:styleId="Heading1">
    <w:name w:val="heading 1"/>
    <w:basedOn w:val="Header"/>
    <w:next w:val="Normal"/>
    <w:link w:val="Heading1Char"/>
    <w:qFormat/>
    <w:locked/>
    <w:rsid w:val="002A5160"/>
    <w:pPr>
      <w:pBdr>
        <w:bottom w:val="single" w:sz="8" w:space="1" w:color="1F497D" w:themeColor="text2"/>
      </w:pBdr>
      <w:outlineLvl w:val="0"/>
    </w:pPr>
    <w:rPr>
      <w:i w:val="0"/>
      <w:color w:val="1F497D" w:themeColor="text2"/>
      <w:szCs w:val="48"/>
    </w:rPr>
  </w:style>
  <w:style w:type="paragraph" w:styleId="Heading2">
    <w:name w:val="heading 2"/>
    <w:basedOn w:val="Heading1"/>
    <w:next w:val="Normal"/>
    <w:link w:val="Heading2Char"/>
    <w:qFormat/>
    <w:locked/>
    <w:rsid w:val="002A5160"/>
    <w:pPr>
      <w:pBdr>
        <w:bottom w:val="none" w:sz="0" w:space="0" w:color="auto"/>
      </w:pBdr>
      <w:spacing w:before="120"/>
      <w:outlineLvl w:val="1"/>
    </w:pPr>
    <w:rPr>
      <w:b/>
      <w:color w:val="000000" w:themeColor="text1"/>
      <w:sz w:val="24"/>
    </w:rPr>
  </w:style>
  <w:style w:type="paragraph" w:styleId="Heading3">
    <w:name w:val="heading 3"/>
    <w:basedOn w:val="Bullet1Bold"/>
    <w:next w:val="Normal"/>
    <w:link w:val="Heading3Char"/>
    <w:qFormat/>
    <w:locked/>
    <w:rsid w:val="002D159B"/>
    <w:pPr>
      <w:spacing w:before="100"/>
      <w:outlineLvl w:val="2"/>
    </w:pPr>
  </w:style>
  <w:style w:type="paragraph" w:styleId="Heading4">
    <w:name w:val="heading 4"/>
    <w:basedOn w:val="Normal"/>
    <w:next w:val="Normal"/>
    <w:link w:val="Heading4Char"/>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A5160"/>
    <w:rPr>
      <w:rFonts w:eastAsia="Times New Roman"/>
      <w:color w:val="1F497D" w:themeColor="text2"/>
      <w:sz w:val="48"/>
      <w:szCs w:val="48"/>
      <w:lang w:bidi="en-US"/>
    </w:rPr>
  </w:style>
  <w:style w:type="character" w:customStyle="1" w:styleId="Heading2Char">
    <w:name w:val="Heading 2 Char"/>
    <w:link w:val="Heading2"/>
    <w:rsid w:val="002A5160"/>
    <w:rPr>
      <w:rFonts w:eastAsia="Times New Roman"/>
      <w:b/>
      <w:color w:val="000000" w:themeColor="text1"/>
      <w:sz w:val="24"/>
      <w:szCs w:val="48"/>
      <w:lang w:bidi="en-US"/>
    </w:rPr>
  </w:style>
  <w:style w:type="character" w:customStyle="1" w:styleId="Heading3Char">
    <w:name w:val="Heading 3 Char"/>
    <w:link w:val="Heading3"/>
    <w:locked/>
    <w:rsid w:val="002D159B"/>
    <w:rPr>
      <w:rFonts w:eastAsia="Calibri"/>
      <w:b/>
      <w:sz w:val="24"/>
      <w:szCs w:val="24"/>
      <w:lang w:bidi="en-US"/>
    </w:rPr>
  </w:style>
  <w:style w:type="character" w:customStyle="1" w:styleId="Heading4Char">
    <w:name w:val="Heading 4 Char"/>
    <w:link w:val="Heading4"/>
    <w:locked/>
    <w:rsid w:val="00037A2C"/>
    <w:rPr>
      <w:b/>
      <w:bCs/>
      <w:sz w:val="28"/>
      <w:szCs w:val="28"/>
      <w:lang w:val="en-US" w:eastAsia="en-US"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Normal"/>
    <w:next w:val="Normal"/>
    <w:link w:val="TitleChar"/>
    <w:qFormat/>
    <w:rsid w:val="00D0450C"/>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
    <w:name w:val="Title Char"/>
    <w:link w:val="Title"/>
    <w:locked/>
    <w:rsid w:val="00196BD1"/>
    <w:rPr>
      <w:rFonts w:ascii="Cambria" w:eastAsia="Calibri" w:hAnsi="Cambria"/>
      <w:color w:val="333399"/>
      <w:sz w:val="44"/>
      <w:szCs w:val="44"/>
      <w:lang w:val="en-US" w:eastAsia="en-US" w:bidi="en-US"/>
    </w:rPr>
  </w:style>
  <w:style w:type="paragraph" w:customStyle="1" w:styleId="Bullet1">
    <w:name w:val="Bullet 1"/>
    <w:basedOn w:val="Normal"/>
    <w:link w:val="Bullet1Char"/>
    <w:rsid w:val="004A2AC5"/>
    <w:pPr>
      <w:numPr>
        <w:numId w:val="2"/>
      </w:numPr>
      <w:tabs>
        <w:tab w:val="clear" w:pos="720"/>
      </w:tabs>
    </w:pPr>
    <w:rPr>
      <w:rFonts w:eastAsia="Calibri"/>
      <w:szCs w:val="20"/>
    </w:rPr>
  </w:style>
  <w:style w:type="character" w:customStyle="1" w:styleId="Bullet1Char">
    <w:name w:val="Bullet 1 Char"/>
    <w:link w:val="Bullet1"/>
    <w:rsid w:val="006732E8"/>
    <w:rPr>
      <w:rFonts w:eastAsia="Calibri"/>
      <w:sz w:val="24"/>
      <w:lang w:bidi="en-US"/>
    </w:rPr>
  </w:style>
  <w:style w:type="paragraph" w:customStyle="1" w:styleId="NumberedPara">
    <w:name w:val="Numbered Para"/>
    <w:basedOn w:val="Normal"/>
    <w:next w:val="Normal"/>
    <w:link w:val="NumberedParaChar"/>
    <w:rsid w:val="00D81803"/>
    <w:pPr>
      <w:numPr>
        <w:numId w:val="4"/>
      </w:numPr>
      <w:spacing w:before="60"/>
    </w:pPr>
    <w:rPr>
      <w:rFonts w:eastAsia="Calibri"/>
      <w:szCs w:val="20"/>
    </w:rPr>
  </w:style>
  <w:style w:type="character" w:customStyle="1" w:styleId="NumberedParaChar">
    <w:name w:val="Numbered Para Char"/>
    <w:link w:val="NumberedPara"/>
    <w:locked/>
    <w:rsid w:val="00B470E3"/>
    <w:rPr>
      <w:rFonts w:eastAsia="Calibri"/>
      <w:sz w:val="24"/>
      <w:lang w:bidi="en-US"/>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next w:val="Title"/>
    <w:link w:val="HeaderChar"/>
    <w:qFormat/>
    <w:rsid w:val="003051E8"/>
    <w:pPr>
      <w:pBdr>
        <w:bottom w:val="single" w:sz="8" w:space="1" w:color="auto"/>
      </w:pBdr>
      <w:spacing w:after="300"/>
    </w:pPr>
    <w:rPr>
      <w:i/>
      <w:color w:val="365F91" w:themeColor="accent1" w:themeShade="BF"/>
      <w:sz w:val="48"/>
      <w:szCs w:val="20"/>
    </w:rPr>
  </w:style>
  <w:style w:type="character" w:customStyle="1" w:styleId="HeaderChar">
    <w:name w:val="Header Char"/>
    <w:link w:val="Header"/>
    <w:locked/>
    <w:rsid w:val="003051E8"/>
    <w:rPr>
      <w:rFonts w:eastAsia="Times New Roman"/>
      <w:i/>
      <w:color w:val="365F91" w:themeColor="accent1" w:themeShade="BF"/>
      <w:sz w:val="48"/>
      <w:lang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vocabulary">
    <w:name w:val="vocabulary"/>
    <w:basedOn w:val="Normal"/>
    <w:next w:val="Normal"/>
    <w:link w:val="vocabularyChar"/>
    <w:rsid w:val="005F2330"/>
    <w:pPr>
      <w:spacing w:after="60"/>
      <w:ind w:left="360"/>
    </w:pPr>
    <w:rPr>
      <w:i/>
      <w:szCs w:val="24"/>
    </w:rPr>
  </w:style>
  <w:style w:type="paragraph" w:customStyle="1" w:styleId="SOLBullet">
    <w:name w:val="SOL Bullet"/>
    <w:basedOn w:val="HangingIndent"/>
    <w:rsid w:val="0087130F"/>
    <w:pPr>
      <w:tabs>
        <w:tab w:val="clear" w:pos="2160"/>
      </w:tabs>
      <w:spacing w:before="0"/>
      <w:ind w:left="3240" w:hanging="360"/>
    </w:pPr>
  </w:style>
  <w:style w:type="paragraph" w:customStyle="1" w:styleId="HangingIndent">
    <w:name w:val="Hanging Indent"/>
    <w:basedOn w:val="Normal"/>
    <w:next w:val="Normal"/>
    <w:link w:val="HangingIndentChar"/>
    <w:rsid w:val="0087130F"/>
    <w:pPr>
      <w:tabs>
        <w:tab w:val="left" w:pos="2160"/>
      </w:tabs>
      <w:spacing w:before="60"/>
      <w:ind w:left="2880" w:hanging="2880"/>
    </w:pPr>
  </w:style>
  <w:style w:type="paragraph" w:customStyle="1" w:styleId="Bullet1Bold">
    <w:name w:val="Bullet 1 Bold"/>
    <w:basedOn w:val="Bullet1"/>
    <w:next w:val="Bullet2"/>
    <w:rsid w:val="00235575"/>
    <w:pPr>
      <w:keepNext/>
      <w:numPr>
        <w:ilvl w:val="1"/>
        <w:numId w:val="1"/>
      </w:numPr>
      <w:tabs>
        <w:tab w:val="clear" w:pos="1440"/>
      </w:tabs>
      <w:ind w:left="720"/>
    </w:pPr>
    <w:rPr>
      <w:b/>
      <w:szCs w:val="24"/>
    </w:rPr>
  </w:style>
  <w:style w:type="paragraph" w:customStyle="1" w:styleId="Bullet2">
    <w:name w:val="Bullet 2"/>
    <w:basedOn w:val="Normal"/>
    <w:rsid w:val="00235575"/>
    <w:pPr>
      <w:numPr>
        <w:ilvl w:val="2"/>
        <w:numId w:val="1"/>
      </w:numPr>
      <w:tabs>
        <w:tab w:val="clear" w:pos="2340"/>
      </w:tabs>
      <w:ind w:left="1440"/>
    </w:pPr>
  </w:style>
  <w:style w:type="character" w:styleId="Hyperlink">
    <w:name w:val="Hyperlink"/>
    <w:rsid w:val="00D0450C"/>
    <w:rPr>
      <w:color w:val="0000FF"/>
      <w:u w:val="single"/>
    </w:rPr>
  </w:style>
  <w:style w:type="character" w:styleId="PageNumber">
    <w:name w:val="page number"/>
    <w:rsid w:val="00D0450C"/>
    <w:rPr>
      <w:sz w:val="20"/>
    </w:rPr>
  </w:style>
  <w:style w:type="paragraph" w:styleId="BalloonText">
    <w:name w:val="Balloon Text"/>
    <w:basedOn w:val="Normal"/>
    <w:link w:val="BalloonTextChar"/>
    <w:semiHidden/>
    <w:locked/>
    <w:rsid w:val="008624F9"/>
    <w:rPr>
      <w:rFonts w:ascii="Tahoma" w:hAnsi="Tahoma" w:cs="Tahoma"/>
      <w:sz w:val="16"/>
      <w:szCs w:val="16"/>
    </w:rPr>
  </w:style>
  <w:style w:type="character" w:customStyle="1" w:styleId="BalloonTextChar">
    <w:name w:val="Balloon Text Char"/>
    <w:link w:val="BalloonText"/>
    <w:semiHidden/>
    <w:locked/>
    <w:rsid w:val="00037A2C"/>
    <w:rPr>
      <w:rFonts w:ascii="Tahoma" w:hAnsi="Tahoma" w:cs="Tahoma"/>
      <w:sz w:val="16"/>
      <w:szCs w:val="16"/>
      <w:lang w:val="en-US" w:eastAsia="en-US" w:bidi="en-US"/>
    </w:rPr>
  </w:style>
  <w:style w:type="character" w:customStyle="1" w:styleId="HangingIndentChar">
    <w:name w:val="Hanging Indent Char"/>
    <w:link w:val="HangingIndent"/>
    <w:rsid w:val="00171F7B"/>
    <w:rPr>
      <w:rFonts w:ascii="Calibri" w:hAnsi="Calibri"/>
      <w:sz w:val="24"/>
      <w:szCs w:val="22"/>
      <w:lang w:val="en-US" w:eastAsia="en-US" w:bidi="en-US"/>
    </w:rPr>
  </w:style>
  <w:style w:type="paragraph" w:styleId="NormalWeb">
    <w:name w:val="Normal (Web)"/>
    <w:basedOn w:val="Normal"/>
    <w:uiPriority w:val="99"/>
    <w:semiHidden/>
    <w:unhideWhenUsed/>
    <w:rsid w:val="00CD264D"/>
    <w:pPr>
      <w:spacing w:before="100" w:beforeAutospacing="1" w:after="100" w:afterAutospacing="1"/>
    </w:pPr>
    <w:rPr>
      <w:rFonts w:ascii="Times New Roman" w:hAnsi="Times New Roman"/>
      <w:szCs w:val="24"/>
      <w:lang w:bidi="ar-SA"/>
    </w:rPr>
  </w:style>
  <w:style w:type="paragraph" w:customStyle="1" w:styleId="SOLKSa">
    <w:name w:val="SOL KS a)"/>
    <w:basedOn w:val="Normal"/>
    <w:qFormat/>
    <w:rsid w:val="00C914D0"/>
    <w:pPr>
      <w:widowControl w:val="0"/>
      <w:numPr>
        <w:ilvl w:val="1"/>
        <w:numId w:val="6"/>
      </w:numPr>
      <w:spacing w:after="60"/>
    </w:pPr>
    <w:rPr>
      <w:rFonts w:ascii="Times New Roman" w:eastAsia="Calibri" w:hAnsi="Times New Roman"/>
      <w:szCs w:val="24"/>
      <w:lang w:bidi="ar-SA"/>
    </w:rPr>
  </w:style>
  <w:style w:type="paragraph" w:customStyle="1" w:styleId="SOLKSiii">
    <w:name w:val="SOL KS iii)"/>
    <w:basedOn w:val="Normal"/>
    <w:rsid w:val="00C914D0"/>
    <w:pPr>
      <w:widowControl w:val="0"/>
      <w:numPr>
        <w:ilvl w:val="2"/>
        <w:numId w:val="6"/>
      </w:numPr>
      <w:spacing w:after="60"/>
      <w:contextualSpacing/>
    </w:pPr>
    <w:rPr>
      <w:rFonts w:ascii="Times New Roman" w:eastAsia="Calibri" w:hAnsi="Times New Roman"/>
      <w:szCs w:val="24"/>
      <w:lang w:bidi="ar-SA"/>
    </w:rPr>
  </w:style>
  <w:style w:type="paragraph" w:customStyle="1" w:styleId="SOLTSWBAT">
    <w:name w:val="SOL TSWBAT"/>
    <w:basedOn w:val="Normal"/>
    <w:link w:val="SOLTSWBATChar"/>
    <w:qFormat/>
    <w:rsid w:val="00C914D0"/>
    <w:pPr>
      <w:widowControl w:val="0"/>
      <w:numPr>
        <w:numId w:val="6"/>
      </w:numPr>
      <w:spacing w:before="120" w:after="120"/>
    </w:pPr>
    <w:rPr>
      <w:rFonts w:ascii="Times New Roman" w:eastAsia="Calibri" w:hAnsi="Times New Roman"/>
      <w:i/>
      <w:iCs/>
      <w:szCs w:val="24"/>
      <w:lang w:bidi="ar-SA"/>
    </w:rPr>
  </w:style>
  <w:style w:type="character" w:customStyle="1" w:styleId="SOLTSWBATChar">
    <w:name w:val="SOL TSWBAT Char"/>
    <w:basedOn w:val="DefaultParagraphFont"/>
    <w:link w:val="SOLTSWBAT"/>
    <w:rsid w:val="00C914D0"/>
    <w:rPr>
      <w:rFonts w:ascii="Times New Roman" w:eastAsia="Calibri" w:hAnsi="Times New Roman"/>
      <w:i/>
      <w:iCs/>
      <w:sz w:val="24"/>
      <w:szCs w:val="24"/>
    </w:rPr>
  </w:style>
  <w:style w:type="paragraph" w:customStyle="1" w:styleId="SOLStandardhang55">
    <w:name w:val="SOL Standard hang .55"/>
    <w:basedOn w:val="Normal"/>
    <w:link w:val="SOLStandardhang55Char"/>
    <w:qFormat/>
    <w:rsid w:val="00C914D0"/>
    <w:pPr>
      <w:ind w:left="792" w:hanging="792"/>
    </w:pPr>
    <w:rPr>
      <w:rFonts w:ascii="Times New Roman" w:eastAsia="Calibri" w:hAnsi="Times New Roman"/>
      <w:b/>
      <w:color w:val="202020"/>
      <w:szCs w:val="24"/>
      <w:lang w:bidi="ar-SA"/>
    </w:rPr>
  </w:style>
  <w:style w:type="character" w:customStyle="1" w:styleId="SOLStandardhang55Char">
    <w:name w:val="SOL Standard hang .55 Char"/>
    <w:basedOn w:val="DefaultParagraphFont"/>
    <w:link w:val="SOLStandardhang55"/>
    <w:rsid w:val="00C914D0"/>
    <w:rPr>
      <w:rFonts w:ascii="Times New Roman" w:eastAsia="Calibri" w:hAnsi="Times New Roman"/>
      <w:b/>
      <w:color w:val="202020"/>
      <w:sz w:val="24"/>
      <w:szCs w:val="24"/>
    </w:rPr>
  </w:style>
  <w:style w:type="paragraph" w:customStyle="1" w:styleId="NewLettering">
    <w:name w:val="New Lettering"/>
    <w:link w:val="NewLetteringChar"/>
    <w:qFormat/>
    <w:rsid w:val="00C914D0"/>
    <w:pPr>
      <w:spacing w:after="60"/>
    </w:pPr>
    <w:rPr>
      <w:rFonts w:ascii="Times New Roman" w:eastAsia="Calibri" w:hAnsi="Times New Roman"/>
      <w:sz w:val="24"/>
      <w:szCs w:val="24"/>
    </w:rPr>
  </w:style>
  <w:style w:type="character" w:customStyle="1" w:styleId="NewLetteringChar">
    <w:name w:val="New Lettering Char"/>
    <w:basedOn w:val="DefaultParagraphFont"/>
    <w:link w:val="NewLettering"/>
    <w:rsid w:val="00C914D0"/>
    <w:rPr>
      <w:rFonts w:ascii="Times New Roman" w:eastAsia="Calibri" w:hAnsi="Times New Roman"/>
      <w:sz w:val="24"/>
      <w:szCs w:val="24"/>
    </w:rPr>
  </w:style>
  <w:style w:type="paragraph" w:styleId="ListParagraph">
    <w:name w:val="List Paragraph"/>
    <w:basedOn w:val="Normal"/>
    <w:uiPriority w:val="34"/>
    <w:qFormat/>
    <w:rsid w:val="00C914D0"/>
    <w:pPr>
      <w:ind w:left="720"/>
      <w:contextualSpacing/>
    </w:pPr>
  </w:style>
  <w:style w:type="character" w:styleId="UnresolvedMention">
    <w:name w:val="Unresolved Mention"/>
    <w:basedOn w:val="DefaultParagraphFont"/>
    <w:uiPriority w:val="99"/>
    <w:semiHidden/>
    <w:unhideWhenUsed/>
    <w:rsid w:val="00956D04"/>
    <w:rPr>
      <w:color w:val="605E5C"/>
      <w:shd w:val="clear" w:color="auto" w:fill="E1DFDD"/>
    </w:rPr>
  </w:style>
  <w:style w:type="character" w:styleId="PlaceholderText">
    <w:name w:val="Placeholder Text"/>
    <w:basedOn w:val="DefaultParagraphFont"/>
    <w:uiPriority w:val="99"/>
    <w:semiHidden/>
    <w:rsid w:val="00100CD6"/>
    <w:rPr>
      <w:color w:val="808080"/>
    </w:rPr>
  </w:style>
  <w:style w:type="character" w:styleId="FollowedHyperlink">
    <w:name w:val="FollowedHyperlink"/>
    <w:basedOn w:val="DefaultParagraphFont"/>
    <w:semiHidden/>
    <w:unhideWhenUsed/>
    <w:rsid w:val="00D96746"/>
    <w:rPr>
      <w:color w:val="800080" w:themeColor="followedHyperlink"/>
      <w:u w:val="single"/>
    </w:rPr>
  </w:style>
  <w:style w:type="paragraph" w:styleId="CommentText">
    <w:name w:val="annotation text"/>
    <w:basedOn w:val="Normal"/>
    <w:link w:val="CommentTextChar"/>
    <w:semiHidden/>
    <w:unhideWhenUsed/>
    <w:rsid w:val="000B1CD0"/>
    <w:rPr>
      <w:sz w:val="20"/>
      <w:szCs w:val="20"/>
    </w:rPr>
  </w:style>
  <w:style w:type="character" w:customStyle="1" w:styleId="CommentTextChar">
    <w:name w:val="Comment Text Char"/>
    <w:basedOn w:val="DefaultParagraphFont"/>
    <w:link w:val="CommentText"/>
    <w:semiHidden/>
    <w:rsid w:val="000B1CD0"/>
    <w:rPr>
      <w:rFonts w:eastAsia="Times New Roman"/>
      <w:lang w:bidi="en-US"/>
    </w:rPr>
  </w:style>
  <w:style w:type="character" w:styleId="CommentReference">
    <w:name w:val="annotation reference"/>
    <w:basedOn w:val="DefaultParagraphFont"/>
    <w:semiHidden/>
    <w:unhideWhenUsed/>
    <w:rsid w:val="000B1CD0"/>
    <w:rPr>
      <w:sz w:val="16"/>
      <w:szCs w:val="16"/>
    </w:rPr>
  </w:style>
  <w:style w:type="paragraph" w:styleId="CommentSubject">
    <w:name w:val="annotation subject"/>
    <w:basedOn w:val="CommentText"/>
    <w:next w:val="CommentText"/>
    <w:link w:val="CommentSubjectChar"/>
    <w:semiHidden/>
    <w:unhideWhenUsed/>
    <w:rsid w:val="004C3856"/>
    <w:rPr>
      <w:b/>
      <w:bCs/>
    </w:rPr>
  </w:style>
  <w:style w:type="character" w:customStyle="1" w:styleId="CommentSubjectChar">
    <w:name w:val="Comment Subject Char"/>
    <w:basedOn w:val="CommentTextChar"/>
    <w:link w:val="CommentSubject"/>
    <w:semiHidden/>
    <w:rsid w:val="004C3856"/>
    <w:rPr>
      <w:rFonts w:eastAsia="Times New Roman"/>
      <w:b/>
      <w:bCs/>
      <w:lang w:bidi="en-US"/>
    </w:rPr>
  </w:style>
  <w:style w:type="character" w:customStyle="1" w:styleId="ui-provider">
    <w:name w:val="ui-provider"/>
    <w:basedOn w:val="DefaultParagraphFont"/>
    <w:rsid w:val="0039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3915">
      <w:bodyDiv w:val="1"/>
      <w:marLeft w:val="0"/>
      <w:marRight w:val="0"/>
      <w:marTop w:val="0"/>
      <w:marBottom w:val="0"/>
      <w:divBdr>
        <w:top w:val="none" w:sz="0" w:space="0" w:color="auto"/>
        <w:left w:val="none" w:sz="0" w:space="0" w:color="auto"/>
        <w:bottom w:val="none" w:sz="0" w:space="0" w:color="auto"/>
        <w:right w:val="none" w:sz="0" w:space="0" w:color="auto"/>
      </w:divBdr>
      <w:divsChild>
        <w:div w:id="778640794">
          <w:marLeft w:val="0"/>
          <w:marRight w:val="0"/>
          <w:marTop w:val="0"/>
          <w:marBottom w:val="0"/>
          <w:divBdr>
            <w:top w:val="none" w:sz="0" w:space="0" w:color="auto"/>
            <w:left w:val="none" w:sz="0" w:space="0" w:color="auto"/>
            <w:bottom w:val="none" w:sz="0" w:space="0" w:color="auto"/>
            <w:right w:val="none" w:sz="0" w:space="0" w:color="auto"/>
          </w:divBdr>
        </w:div>
      </w:divsChild>
    </w:div>
    <w:div w:id="595098193">
      <w:bodyDiv w:val="1"/>
      <w:marLeft w:val="0"/>
      <w:marRight w:val="0"/>
      <w:marTop w:val="0"/>
      <w:marBottom w:val="0"/>
      <w:divBdr>
        <w:top w:val="none" w:sz="0" w:space="0" w:color="auto"/>
        <w:left w:val="none" w:sz="0" w:space="0" w:color="auto"/>
        <w:bottom w:val="none" w:sz="0" w:space="0" w:color="auto"/>
        <w:right w:val="none" w:sz="0" w:space="0" w:color="auto"/>
      </w:divBdr>
    </w:div>
    <w:div w:id="891771360">
      <w:bodyDiv w:val="1"/>
      <w:marLeft w:val="0"/>
      <w:marRight w:val="0"/>
      <w:marTop w:val="0"/>
      <w:marBottom w:val="0"/>
      <w:divBdr>
        <w:top w:val="none" w:sz="0" w:space="0" w:color="auto"/>
        <w:left w:val="none" w:sz="0" w:space="0" w:color="auto"/>
        <w:bottom w:val="none" w:sz="0" w:space="0" w:color="auto"/>
        <w:right w:val="none" w:sz="0" w:space="0" w:color="auto"/>
      </w:divBdr>
      <w:divsChild>
        <w:div w:id="1281567958">
          <w:marLeft w:val="0"/>
          <w:marRight w:val="0"/>
          <w:marTop w:val="0"/>
          <w:marBottom w:val="0"/>
          <w:divBdr>
            <w:top w:val="none" w:sz="0" w:space="0" w:color="auto"/>
            <w:left w:val="none" w:sz="0" w:space="0" w:color="auto"/>
            <w:bottom w:val="none" w:sz="0" w:space="0" w:color="auto"/>
            <w:right w:val="none" w:sz="0" w:space="0" w:color="auto"/>
          </w:divBdr>
        </w:div>
        <w:div w:id="1144154739">
          <w:marLeft w:val="0"/>
          <w:marRight w:val="0"/>
          <w:marTop w:val="0"/>
          <w:marBottom w:val="0"/>
          <w:divBdr>
            <w:top w:val="none" w:sz="0" w:space="0" w:color="auto"/>
            <w:left w:val="none" w:sz="0" w:space="0" w:color="auto"/>
            <w:bottom w:val="none" w:sz="0" w:space="0" w:color="auto"/>
            <w:right w:val="none" w:sz="0" w:space="0" w:color="auto"/>
          </w:divBdr>
        </w:div>
        <w:div w:id="1223323631">
          <w:marLeft w:val="0"/>
          <w:marRight w:val="0"/>
          <w:marTop w:val="0"/>
          <w:marBottom w:val="0"/>
          <w:divBdr>
            <w:top w:val="none" w:sz="0" w:space="0" w:color="auto"/>
            <w:left w:val="none" w:sz="0" w:space="0" w:color="auto"/>
            <w:bottom w:val="none" w:sz="0" w:space="0" w:color="auto"/>
            <w:right w:val="none" w:sz="0" w:space="0" w:color="auto"/>
          </w:divBdr>
        </w:div>
        <w:div w:id="1285965847">
          <w:marLeft w:val="0"/>
          <w:marRight w:val="0"/>
          <w:marTop w:val="0"/>
          <w:marBottom w:val="0"/>
          <w:divBdr>
            <w:top w:val="none" w:sz="0" w:space="0" w:color="auto"/>
            <w:left w:val="none" w:sz="0" w:space="0" w:color="auto"/>
            <w:bottom w:val="none" w:sz="0" w:space="0" w:color="auto"/>
            <w:right w:val="none" w:sz="0" w:space="0" w:color="auto"/>
          </w:divBdr>
        </w:div>
      </w:divsChild>
    </w:div>
    <w:div w:id="943611192">
      <w:bodyDiv w:val="1"/>
      <w:marLeft w:val="0"/>
      <w:marRight w:val="0"/>
      <w:marTop w:val="0"/>
      <w:marBottom w:val="0"/>
      <w:divBdr>
        <w:top w:val="none" w:sz="0" w:space="0" w:color="auto"/>
        <w:left w:val="none" w:sz="0" w:space="0" w:color="auto"/>
        <w:bottom w:val="none" w:sz="0" w:space="0" w:color="auto"/>
        <w:right w:val="none" w:sz="0" w:space="0" w:color="auto"/>
      </w:divBdr>
    </w:div>
    <w:div w:id="1073772612">
      <w:bodyDiv w:val="1"/>
      <w:marLeft w:val="0"/>
      <w:marRight w:val="0"/>
      <w:marTop w:val="0"/>
      <w:marBottom w:val="0"/>
      <w:divBdr>
        <w:top w:val="none" w:sz="0" w:space="0" w:color="auto"/>
        <w:left w:val="none" w:sz="0" w:space="0" w:color="auto"/>
        <w:bottom w:val="none" w:sz="0" w:space="0" w:color="auto"/>
        <w:right w:val="none" w:sz="0" w:space="0" w:color="auto"/>
      </w:divBdr>
    </w:div>
    <w:div w:id="1133211910">
      <w:bodyDiv w:val="1"/>
      <w:marLeft w:val="0"/>
      <w:marRight w:val="0"/>
      <w:marTop w:val="0"/>
      <w:marBottom w:val="0"/>
      <w:divBdr>
        <w:top w:val="none" w:sz="0" w:space="0" w:color="auto"/>
        <w:left w:val="none" w:sz="0" w:space="0" w:color="auto"/>
        <w:bottom w:val="none" w:sz="0" w:space="0" w:color="auto"/>
        <w:right w:val="none" w:sz="0" w:space="0" w:color="auto"/>
      </w:divBdr>
    </w:div>
    <w:div w:id="1481267549">
      <w:bodyDiv w:val="1"/>
      <w:marLeft w:val="0"/>
      <w:marRight w:val="0"/>
      <w:marTop w:val="0"/>
      <w:marBottom w:val="0"/>
      <w:divBdr>
        <w:top w:val="none" w:sz="0" w:space="0" w:color="auto"/>
        <w:left w:val="none" w:sz="0" w:space="0" w:color="auto"/>
        <w:bottom w:val="none" w:sz="0" w:space="0" w:color="auto"/>
        <w:right w:val="none" w:sz="0" w:space="0" w:color="auto"/>
      </w:divBdr>
    </w:div>
    <w:div w:id="1522010923">
      <w:bodyDiv w:val="1"/>
      <w:marLeft w:val="0"/>
      <w:marRight w:val="0"/>
      <w:marTop w:val="0"/>
      <w:marBottom w:val="0"/>
      <w:divBdr>
        <w:top w:val="none" w:sz="0" w:space="0" w:color="auto"/>
        <w:left w:val="none" w:sz="0" w:space="0" w:color="auto"/>
        <w:bottom w:val="none" w:sz="0" w:space="0" w:color="auto"/>
        <w:right w:val="none" w:sz="0" w:space="0" w:color="auto"/>
      </w:divBdr>
    </w:div>
    <w:div w:id="1612317432">
      <w:bodyDiv w:val="1"/>
      <w:marLeft w:val="0"/>
      <w:marRight w:val="0"/>
      <w:marTop w:val="0"/>
      <w:marBottom w:val="0"/>
      <w:divBdr>
        <w:top w:val="none" w:sz="0" w:space="0" w:color="auto"/>
        <w:left w:val="none" w:sz="0" w:space="0" w:color="auto"/>
        <w:bottom w:val="none" w:sz="0" w:space="0" w:color="auto"/>
        <w:right w:val="none" w:sz="0" w:space="0" w:color="auto"/>
      </w:divBdr>
    </w:div>
    <w:div w:id="1681274444">
      <w:bodyDiv w:val="1"/>
      <w:marLeft w:val="0"/>
      <w:marRight w:val="0"/>
      <w:marTop w:val="0"/>
      <w:marBottom w:val="0"/>
      <w:divBdr>
        <w:top w:val="none" w:sz="0" w:space="0" w:color="auto"/>
        <w:left w:val="none" w:sz="0" w:space="0" w:color="auto"/>
        <w:bottom w:val="none" w:sz="0" w:space="0" w:color="auto"/>
        <w:right w:val="none" w:sz="0" w:space="0" w:color="auto"/>
      </w:divBdr>
    </w:div>
    <w:div w:id="1712152197">
      <w:bodyDiv w:val="1"/>
      <w:marLeft w:val="0"/>
      <w:marRight w:val="0"/>
      <w:marTop w:val="0"/>
      <w:marBottom w:val="0"/>
      <w:divBdr>
        <w:top w:val="none" w:sz="0" w:space="0" w:color="auto"/>
        <w:left w:val="none" w:sz="0" w:space="0" w:color="auto"/>
        <w:bottom w:val="none" w:sz="0" w:space="0" w:color="auto"/>
        <w:right w:val="none" w:sz="0" w:space="0" w:color="auto"/>
      </w:divBdr>
    </w:div>
    <w:div w:id="1765110782">
      <w:bodyDiv w:val="1"/>
      <w:marLeft w:val="0"/>
      <w:marRight w:val="0"/>
      <w:marTop w:val="0"/>
      <w:marBottom w:val="0"/>
      <w:divBdr>
        <w:top w:val="none" w:sz="0" w:space="0" w:color="auto"/>
        <w:left w:val="none" w:sz="0" w:space="0" w:color="auto"/>
        <w:bottom w:val="none" w:sz="0" w:space="0" w:color="auto"/>
        <w:right w:val="none" w:sz="0" w:space="0" w:color="auto"/>
      </w:divBdr>
    </w:div>
    <w:div w:id="1886527982">
      <w:bodyDiv w:val="1"/>
      <w:marLeft w:val="0"/>
      <w:marRight w:val="0"/>
      <w:marTop w:val="0"/>
      <w:marBottom w:val="0"/>
      <w:divBdr>
        <w:top w:val="none" w:sz="0" w:space="0" w:color="auto"/>
        <w:left w:val="none" w:sz="0" w:space="0" w:color="auto"/>
        <w:bottom w:val="none" w:sz="0" w:space="0" w:color="auto"/>
        <w:right w:val="none" w:sz="0" w:space="0" w:color="auto"/>
      </w:divBdr>
    </w:div>
    <w:div w:id="1962566043">
      <w:bodyDiv w:val="1"/>
      <w:marLeft w:val="0"/>
      <w:marRight w:val="0"/>
      <w:marTop w:val="0"/>
      <w:marBottom w:val="0"/>
      <w:divBdr>
        <w:top w:val="none" w:sz="0" w:space="0" w:color="auto"/>
        <w:left w:val="none" w:sz="0" w:space="0" w:color="auto"/>
        <w:bottom w:val="none" w:sz="0" w:space="0" w:color="auto"/>
        <w:right w:val="none" w:sz="0" w:space="0" w:color="auto"/>
      </w:divBdr>
    </w:div>
    <w:div w:id="1967858079">
      <w:bodyDiv w:val="1"/>
      <w:marLeft w:val="0"/>
      <w:marRight w:val="0"/>
      <w:marTop w:val="0"/>
      <w:marBottom w:val="0"/>
      <w:divBdr>
        <w:top w:val="none" w:sz="0" w:space="0" w:color="auto"/>
        <w:left w:val="none" w:sz="0" w:space="0" w:color="auto"/>
        <w:bottom w:val="none" w:sz="0" w:space="0" w:color="auto"/>
        <w:right w:val="none" w:sz="0" w:space="0" w:color="auto"/>
      </w:divBdr>
    </w:div>
    <w:div w:id="21086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bit.ly/transf-a1" TargetMode="External"/><Relationship Id="rId3" Type="http://schemas.openxmlformats.org/officeDocument/2006/relationships/customXml" Target="../customXml/item3.xml"/><Relationship Id="rId21" Type="http://schemas.openxmlformats.org/officeDocument/2006/relationships/hyperlink" Target="http://bit.ly/transf-a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t.ly/transf-a1"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transf-a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bit.ly/transf-a1"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CA8D8-2DFD-4CA2-B48F-DB3CC7B7EEB8}">
  <ds:schemaRefs>
    <ds:schemaRef ds:uri="http://schemas.openxmlformats.org/officeDocument/2006/bibliography"/>
  </ds:schemaRefs>
</ds:datastoreItem>
</file>

<file path=customXml/itemProps2.xml><?xml version="1.0" encoding="utf-8"?>
<ds:datastoreItem xmlns:ds="http://schemas.openxmlformats.org/officeDocument/2006/customXml" ds:itemID="{D9AE25AF-63A4-4E1C-8A9F-FEEDBF3548FC}">
  <ds:schemaRefs>
    <ds:schemaRef ds:uri="http://purl.org/dc/elements/1.1/"/>
    <ds:schemaRef ds:uri="http://purl.org/dc/dcmitype/"/>
    <ds:schemaRef ds:uri="7bc1f62a-0564-4892-a8bf-7c18ec584b15"/>
    <ds:schemaRef ds:uri="0f6edea1-9d2e-49f8-b5b3-3e90d7018543"/>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E974AE-E2FE-4FDF-94D1-6529D8968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3124C-271E-4596-AA08-A3C138BA7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9</Pages>
  <Words>1424</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Jessica Brown</cp:lastModifiedBy>
  <cp:revision>227</cp:revision>
  <cp:lastPrinted>2011-11-02T17:01:00Z</cp:lastPrinted>
  <dcterms:created xsi:type="dcterms:W3CDTF">2023-11-02T18:34:00Z</dcterms:created>
  <dcterms:modified xsi:type="dcterms:W3CDTF">2023-12-14T14:55:00Z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