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2922F" w14:textId="77777777" w:rsidR="00E53D4E" w:rsidRDefault="00E53D4E" w:rsidP="00E53D4E">
      <w:pPr>
        <w:pStyle w:val="H1"/>
        <w:spacing w:after="120"/>
      </w:pPr>
      <w:r>
        <w:rPr>
          <w:noProof/>
        </w:rPr>
        <w:drawing>
          <wp:inline distT="0" distB="0" distL="0" distR="0" wp14:anchorId="32903F3A" wp14:editId="200DDAA9">
            <wp:extent cx="3967818" cy="812800"/>
            <wp:effectExtent l="0" t="0" r="0" b="6350"/>
            <wp:docPr id="1" name="Picture 1" descr="Virginia Department of Education, Office of School Nutrition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rginia Department of Education, Office of School Nutrition Programs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1055" cy="815512"/>
                    </a:xfrm>
                    <a:prstGeom prst="rect">
                      <a:avLst/>
                    </a:prstGeom>
                  </pic:spPr>
                </pic:pic>
              </a:graphicData>
            </a:graphic>
          </wp:inline>
        </w:drawing>
      </w:r>
    </w:p>
    <w:p w14:paraId="25D08991" w14:textId="77777777" w:rsidR="00CD6107" w:rsidRDefault="00CD6107" w:rsidP="00CD6107">
      <w:pPr>
        <w:pStyle w:val="H1"/>
        <w:spacing w:line="240" w:lineRule="auto"/>
        <w:ind w:left="-1260" w:right="-900"/>
        <w:contextualSpacing/>
        <w:rPr>
          <w:sz w:val="24"/>
          <w:szCs w:val="20"/>
          <w:lang w:val="es-ES"/>
        </w:rPr>
      </w:pPr>
      <w:bookmarkStart w:id="0" w:name="OLE_LINK72"/>
      <w:r w:rsidRPr="00A30EF8">
        <w:rPr>
          <w:sz w:val="24"/>
          <w:szCs w:val="20"/>
          <w:lang w:val="es-ES"/>
        </w:rPr>
        <w:t>Programa de Entrenamiento de Preparación y Retención de Nutrición del Equipo</w:t>
      </w:r>
      <w:bookmarkEnd w:id="0"/>
      <w:r>
        <w:rPr>
          <w:sz w:val="24"/>
          <w:szCs w:val="20"/>
          <w:lang w:val="es-ES"/>
        </w:rPr>
        <w:t>:</w:t>
      </w:r>
    </w:p>
    <w:p w14:paraId="26D0AEC8" w14:textId="2F7B3D9B" w:rsidR="00CD6107" w:rsidRPr="00CD6107" w:rsidRDefault="00CD6107" w:rsidP="00CD6107">
      <w:pPr>
        <w:pStyle w:val="H1"/>
        <w:spacing w:line="240" w:lineRule="auto"/>
        <w:ind w:left="-1260" w:right="-900"/>
        <w:contextualSpacing/>
        <w:rPr>
          <w:sz w:val="24"/>
          <w:szCs w:val="20"/>
        </w:rPr>
      </w:pPr>
      <w:r w:rsidRPr="00CD6107">
        <w:rPr>
          <w:lang w:val="es-ES"/>
        </w:rPr>
        <w:t xml:space="preserve">Instrucciones para acceder </w:t>
      </w:r>
      <w:proofErr w:type="gramStart"/>
      <w:r w:rsidR="004D2FF0">
        <w:rPr>
          <w:lang w:val="es-ES"/>
        </w:rPr>
        <w:t>a la</w:t>
      </w:r>
      <w:r w:rsidR="004D2FF0" w:rsidRPr="00CD6107">
        <w:rPr>
          <w:lang w:val="es-ES"/>
        </w:rPr>
        <w:t xml:space="preserve"> entrenamiento</w:t>
      </w:r>
      <w:proofErr w:type="gramEnd"/>
      <w:r w:rsidR="004D2FF0">
        <w:rPr>
          <w:lang w:val="es-ES"/>
        </w:rPr>
        <w:t xml:space="preserve"> </w:t>
      </w:r>
      <w:r w:rsidRPr="00CD6107">
        <w:rPr>
          <w:lang w:val="es-ES"/>
        </w:rPr>
        <w:t>en línea del administrador de la cafetería</w:t>
      </w:r>
    </w:p>
    <w:p w14:paraId="065BFACB" w14:textId="029389DE" w:rsidR="00480AC3" w:rsidRDefault="00CD6107" w:rsidP="00BC48BF">
      <w:pPr>
        <w:pStyle w:val="ListNumbered"/>
        <w:rPr>
          <w:b/>
          <w:bCs/>
        </w:rPr>
      </w:pPr>
      <w:proofErr w:type="spellStart"/>
      <w:r>
        <w:rPr>
          <w:b/>
          <w:bCs/>
        </w:rPr>
        <w:t>Ir</w:t>
      </w:r>
      <w:proofErr w:type="spellEnd"/>
      <w:r>
        <w:rPr>
          <w:b/>
          <w:bCs/>
        </w:rPr>
        <w:t xml:space="preserve"> a </w:t>
      </w:r>
      <w:r w:rsidR="002D28BB">
        <w:rPr>
          <w:b/>
          <w:bCs/>
        </w:rPr>
        <w:t xml:space="preserve"> </w:t>
      </w:r>
      <w:hyperlink r:id="rId8" w:history="1">
        <w:r w:rsidR="00022C24" w:rsidRPr="003806D2">
          <w:rPr>
            <w:rStyle w:val="Hyperlink"/>
            <w:b/>
            <w:bCs/>
          </w:rPr>
          <w:t>https://vdoelearning.catalog.instructure.com/courses/vdoe-team-nutrition-espanol</w:t>
        </w:r>
      </w:hyperlink>
      <w:r w:rsidR="002D28BB">
        <w:rPr>
          <w:b/>
          <w:bCs/>
        </w:rPr>
        <w:t>.</w:t>
      </w:r>
    </w:p>
    <w:p w14:paraId="56FA67AF" w14:textId="545EC40A" w:rsidR="00CD6107" w:rsidRPr="00CD6107" w:rsidRDefault="00CD6107" w:rsidP="00CD6107">
      <w:pPr>
        <w:pStyle w:val="ListNumbered"/>
        <w:rPr>
          <w:b/>
          <w:bCs/>
        </w:rPr>
      </w:pPr>
      <w:r w:rsidRPr="00CD6107">
        <w:rPr>
          <w:b/>
          <w:bCs/>
          <w:lang w:val="es-ES"/>
        </w:rPr>
        <w:t xml:space="preserve">Haga clic en </w:t>
      </w:r>
      <w:r w:rsidRPr="00CD6107">
        <w:rPr>
          <w:b/>
          <w:bCs/>
          <w:i/>
          <w:iCs/>
          <w:lang w:val="es-ES"/>
        </w:rPr>
        <w:t>Inscribirse</w:t>
      </w:r>
      <w:r w:rsidR="00411D39">
        <w:rPr>
          <w:b/>
          <w:bCs/>
          <w:i/>
          <w:iCs/>
          <w:lang w:val="es-ES"/>
        </w:rPr>
        <w:t xml:space="preserve"> (</w:t>
      </w:r>
      <w:proofErr w:type="spellStart"/>
      <w:r w:rsidR="00411D39">
        <w:rPr>
          <w:b/>
          <w:bCs/>
          <w:i/>
          <w:iCs/>
          <w:lang w:val="es-ES"/>
        </w:rPr>
        <w:t>Enroll</w:t>
      </w:r>
      <w:proofErr w:type="spellEnd"/>
      <w:r w:rsidR="00411D39">
        <w:rPr>
          <w:b/>
          <w:bCs/>
          <w:i/>
          <w:iCs/>
          <w:lang w:val="es-ES"/>
        </w:rPr>
        <w:t>)</w:t>
      </w:r>
      <w:r>
        <w:rPr>
          <w:b/>
          <w:bCs/>
          <w:lang w:val="es-ES"/>
        </w:rPr>
        <w:t>.</w:t>
      </w:r>
    </w:p>
    <w:p w14:paraId="1D95B58D" w14:textId="6B8C6827" w:rsidR="00934670" w:rsidRDefault="00934670" w:rsidP="00585BFA">
      <w:pPr>
        <w:pStyle w:val="ListNumbered"/>
        <w:numPr>
          <w:ilvl w:val="0"/>
          <w:numId w:val="0"/>
        </w:numPr>
        <w:rPr>
          <w:b/>
          <w:bCs/>
        </w:rPr>
      </w:pPr>
    </w:p>
    <w:p w14:paraId="58234E8E" w14:textId="291D19C6" w:rsidR="002A14A2" w:rsidRDefault="00585BFA" w:rsidP="00934670">
      <w:pPr>
        <w:pStyle w:val="ListNumbered"/>
        <w:numPr>
          <w:ilvl w:val="0"/>
          <w:numId w:val="0"/>
        </w:numPr>
        <w:ind w:left="360" w:hanging="360"/>
        <w:rPr>
          <w:b/>
          <w:bCs/>
        </w:rPr>
      </w:pPr>
      <w:r>
        <w:rPr>
          <w:b/>
          <w:bCs/>
          <w:noProof/>
        </w:rPr>
        <w:drawing>
          <wp:inline distT="0" distB="0" distL="0" distR="0" wp14:anchorId="5C727F6B" wp14:editId="016D64BB">
            <wp:extent cx="5943600" cy="3081655"/>
            <wp:effectExtent l="0" t="0" r="0" b="4445"/>
            <wp:docPr id="1783347655" name="Picture 18" descr="Una captura de pantalla de una página web de computadora para el Programa de capacitación en preparación y retención nutricional del equipo en la plataforma Virtual Virginia. Hay un cuadro rojo y una flecha que indica al usuario que haga clic en &quot;Inscribirse&quot; (En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7655" name="Picture 18" descr="Una captura de pantalla de una página web de computadora para el Programa de capacitación en preparación y retención nutricional del equipo en la plataforma Virtual Virginia. Hay un cuadro rojo y una flecha que indica al usuario que haga clic en &quot;Inscribirse&quot; (Enroll)."/>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81655"/>
                    </a:xfrm>
                    <a:prstGeom prst="rect">
                      <a:avLst/>
                    </a:prstGeom>
                  </pic:spPr>
                </pic:pic>
              </a:graphicData>
            </a:graphic>
          </wp:inline>
        </w:drawing>
      </w:r>
    </w:p>
    <w:p w14:paraId="09A6584D" w14:textId="1AFEC87D" w:rsidR="00E3248E" w:rsidRPr="00B87058" w:rsidRDefault="00E3248E" w:rsidP="00B87058">
      <w:pPr>
        <w:spacing w:line="240" w:lineRule="auto"/>
        <w:rPr>
          <w:b/>
          <w:bCs/>
        </w:rPr>
      </w:pPr>
      <w:r>
        <w:rPr>
          <w:b/>
          <w:bCs/>
          <w:lang w:val="es-ES"/>
        </w:rPr>
        <w:br w:type="page"/>
      </w:r>
    </w:p>
    <w:p w14:paraId="34DD4269" w14:textId="64DCE767" w:rsidR="00BC51AD" w:rsidRPr="00B87058" w:rsidRDefault="00BC51AD" w:rsidP="00BC51AD">
      <w:pPr>
        <w:pStyle w:val="ListNumbered"/>
        <w:rPr>
          <w:b/>
          <w:bCs/>
        </w:rPr>
      </w:pPr>
      <w:r w:rsidRPr="00BC51AD">
        <w:rPr>
          <w:b/>
          <w:bCs/>
          <w:lang w:val="es-ES"/>
        </w:rPr>
        <w:lastRenderedPageBreak/>
        <w:t>Si ya tiene una cuenta de Virtual Virginia, haga clic en Iniciar sesión para inscribirse</w:t>
      </w:r>
      <w:r w:rsidR="00411D39">
        <w:rPr>
          <w:b/>
          <w:bCs/>
          <w:lang w:val="es-ES"/>
        </w:rPr>
        <w:t xml:space="preserve"> (</w:t>
      </w:r>
      <w:proofErr w:type="spellStart"/>
      <w:r w:rsidR="00411D39">
        <w:rPr>
          <w:b/>
          <w:bCs/>
          <w:lang w:val="es-ES"/>
        </w:rPr>
        <w:t>Sign</w:t>
      </w:r>
      <w:proofErr w:type="spellEnd"/>
      <w:r w:rsidR="00411D39">
        <w:rPr>
          <w:b/>
          <w:bCs/>
          <w:lang w:val="es-ES"/>
        </w:rPr>
        <w:t xml:space="preserve"> in </w:t>
      </w:r>
      <w:proofErr w:type="spellStart"/>
      <w:r w:rsidR="00411D39">
        <w:rPr>
          <w:b/>
          <w:bCs/>
          <w:lang w:val="es-ES"/>
        </w:rPr>
        <w:t>to</w:t>
      </w:r>
      <w:proofErr w:type="spellEnd"/>
      <w:r w:rsidR="00411D39">
        <w:rPr>
          <w:b/>
          <w:bCs/>
          <w:lang w:val="es-ES"/>
        </w:rPr>
        <w:t xml:space="preserve"> </w:t>
      </w:r>
      <w:proofErr w:type="spellStart"/>
      <w:r w:rsidR="00411D39">
        <w:rPr>
          <w:b/>
          <w:bCs/>
          <w:lang w:val="es-ES"/>
        </w:rPr>
        <w:t>Enroll</w:t>
      </w:r>
      <w:proofErr w:type="spellEnd"/>
      <w:r w:rsidR="00411D39">
        <w:rPr>
          <w:b/>
          <w:bCs/>
          <w:lang w:val="es-ES"/>
        </w:rPr>
        <w:t>)</w:t>
      </w:r>
      <w:r w:rsidRPr="00BC51AD">
        <w:rPr>
          <w:b/>
          <w:bCs/>
          <w:lang w:val="es-ES"/>
        </w:rPr>
        <w:t>. Si no tiene una cuenta, complete la información de registro inicial y haga clic en Registrar nueva cuenta</w:t>
      </w:r>
      <w:r w:rsidR="00411D39">
        <w:rPr>
          <w:b/>
          <w:bCs/>
          <w:lang w:val="es-ES"/>
        </w:rPr>
        <w:t xml:space="preserve"> (</w:t>
      </w:r>
      <w:proofErr w:type="spellStart"/>
      <w:r w:rsidR="00411D39">
        <w:rPr>
          <w:b/>
          <w:bCs/>
          <w:lang w:val="es-ES"/>
        </w:rPr>
        <w:t>Register</w:t>
      </w:r>
      <w:proofErr w:type="spellEnd"/>
      <w:r w:rsidR="00411D39">
        <w:rPr>
          <w:b/>
          <w:bCs/>
          <w:lang w:val="es-ES"/>
        </w:rPr>
        <w:t xml:space="preserve"> New </w:t>
      </w:r>
      <w:proofErr w:type="spellStart"/>
      <w:r w:rsidR="00411D39">
        <w:rPr>
          <w:b/>
          <w:bCs/>
          <w:lang w:val="es-ES"/>
        </w:rPr>
        <w:t>Account</w:t>
      </w:r>
      <w:proofErr w:type="spellEnd"/>
      <w:r w:rsidR="00411D39">
        <w:rPr>
          <w:b/>
          <w:bCs/>
          <w:lang w:val="es-ES"/>
        </w:rPr>
        <w:t>)</w:t>
      </w:r>
      <w:r w:rsidRPr="00BC51AD">
        <w:rPr>
          <w:b/>
          <w:bCs/>
          <w:lang w:val="es-ES"/>
        </w:rPr>
        <w:t>.</w:t>
      </w:r>
    </w:p>
    <w:p w14:paraId="7832F1FD" w14:textId="4A04BF9E" w:rsidR="00CE238F" w:rsidRDefault="00CE238F" w:rsidP="00400EAC">
      <w:pPr>
        <w:pStyle w:val="ListNumbered"/>
        <w:numPr>
          <w:ilvl w:val="0"/>
          <w:numId w:val="0"/>
        </w:numPr>
        <w:rPr>
          <w:b/>
          <w:bCs/>
        </w:rPr>
      </w:pPr>
    </w:p>
    <w:p w14:paraId="61C459D2" w14:textId="2EBD8895" w:rsidR="00400EAC" w:rsidRPr="002D28BB" w:rsidRDefault="00400EAC" w:rsidP="00CE238F">
      <w:pPr>
        <w:pStyle w:val="ListNumbered"/>
        <w:numPr>
          <w:ilvl w:val="0"/>
          <w:numId w:val="0"/>
        </w:numPr>
        <w:ind w:left="360" w:hanging="360"/>
        <w:rPr>
          <w:b/>
          <w:bCs/>
        </w:rPr>
      </w:pPr>
      <w:r>
        <w:rPr>
          <w:b/>
          <w:bCs/>
          <w:noProof/>
        </w:rPr>
        <w:drawing>
          <wp:inline distT="0" distB="0" distL="0" distR="0" wp14:anchorId="382D93A5" wp14:editId="19125AD0">
            <wp:extent cx="5943600" cy="3091180"/>
            <wp:effectExtent l="0" t="0" r="0" b="0"/>
            <wp:docPr id="1770618949" name="Picture 13" descr="Una captura de pantalla de una página web de computadora para el Programa de capacitación en preparación y retención nutricional del equipo en la plataforma Virtual Virginia. Hay un cuadro rojo y una flecha que indica al usuario que haga clic en &quot;Iniciar sesión para inscribirse&quot; (Sign in to en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18949" name="Picture 13" descr="Una captura de pantalla de una página web de computadora para el Programa de capacitación en preparación y retención nutricional del equipo en la plataforma Virtual Virginia. Hay un cuadro rojo y una flecha que indica al usuario que haga clic en &quot;Iniciar sesión para inscribirse&quot; (Sign in to enrol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91180"/>
                    </a:xfrm>
                    <a:prstGeom prst="rect">
                      <a:avLst/>
                    </a:prstGeom>
                  </pic:spPr>
                </pic:pic>
              </a:graphicData>
            </a:graphic>
          </wp:inline>
        </w:drawing>
      </w:r>
    </w:p>
    <w:p w14:paraId="6CCAEE70" w14:textId="77777777" w:rsidR="00CE238F" w:rsidRPr="00CE238F" w:rsidRDefault="00CE238F" w:rsidP="00CE238F">
      <w:pPr>
        <w:pStyle w:val="ListNumbered"/>
        <w:numPr>
          <w:ilvl w:val="0"/>
          <w:numId w:val="0"/>
        </w:numPr>
        <w:ind w:left="360"/>
        <w:rPr>
          <w:b/>
          <w:bCs/>
        </w:rPr>
      </w:pPr>
    </w:p>
    <w:p w14:paraId="2E9C0F82" w14:textId="275B7957" w:rsidR="00CE238F" w:rsidRDefault="00400EAC" w:rsidP="00CE238F">
      <w:pPr>
        <w:pStyle w:val="ListNumbered"/>
        <w:numPr>
          <w:ilvl w:val="0"/>
          <w:numId w:val="0"/>
        </w:numPr>
        <w:rPr>
          <w:b/>
          <w:bCs/>
        </w:rPr>
      </w:pPr>
      <w:r>
        <w:rPr>
          <w:b/>
          <w:bCs/>
          <w:noProof/>
        </w:rPr>
        <w:drawing>
          <wp:inline distT="0" distB="0" distL="0" distR="0" wp14:anchorId="7B4AD153" wp14:editId="4A6829A4">
            <wp:extent cx="5943600" cy="3103245"/>
            <wp:effectExtent l="0" t="0" r="0" b="1905"/>
            <wp:docPr id="800998241" name="Picture 14" descr="Una captura de pantalla de una página web de computadora para el Programa de capacitación en preparación y retención nutricional del equipo en la plataforma Virtual Virginia. Hay un cuadro rojo y una flecha que indica al usuario que haga clic en &quot;Registrar nueva cuenta&quot; (Register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98241" name="Picture 14" descr="Una captura de pantalla de una página web de computadora para el Programa de capacitación en preparación y retención nutricional del equipo en la plataforma Virtual Virginia. Hay un cuadro rojo y una flecha que indica al usuario que haga clic en &quot;Registrar nueva cuenta&quot; (Register New Accou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14:paraId="4DA2C57F" w14:textId="77777777" w:rsidR="00400EAC" w:rsidRDefault="00400EAC" w:rsidP="00CE238F">
      <w:pPr>
        <w:pStyle w:val="ListNumbered"/>
        <w:numPr>
          <w:ilvl w:val="0"/>
          <w:numId w:val="0"/>
        </w:numPr>
        <w:rPr>
          <w:b/>
          <w:bCs/>
        </w:rPr>
      </w:pPr>
    </w:p>
    <w:p w14:paraId="37B4E848" w14:textId="56E095B8" w:rsidR="00B87058" w:rsidRPr="00585BFA" w:rsidRDefault="00B87058" w:rsidP="00585BFA">
      <w:pPr>
        <w:pStyle w:val="ListNumbered"/>
        <w:rPr>
          <w:b/>
          <w:bCs/>
        </w:rPr>
      </w:pPr>
      <w:r w:rsidRPr="00B87058">
        <w:rPr>
          <w:b/>
          <w:bCs/>
        </w:rPr>
        <w:t xml:space="preserve">Bajo Elija </w:t>
      </w:r>
      <w:proofErr w:type="spellStart"/>
      <w:r w:rsidRPr="00B87058">
        <w:rPr>
          <w:b/>
          <w:bCs/>
        </w:rPr>
        <w:t>su</w:t>
      </w:r>
      <w:proofErr w:type="spellEnd"/>
      <w:r w:rsidRPr="00B87058">
        <w:rPr>
          <w:b/>
          <w:bCs/>
        </w:rPr>
        <w:t xml:space="preserve"> </w:t>
      </w:r>
      <w:proofErr w:type="spellStart"/>
      <w:r w:rsidRPr="00B87058">
        <w:rPr>
          <w:b/>
          <w:bCs/>
        </w:rPr>
        <w:t>programa</w:t>
      </w:r>
      <w:proofErr w:type="spellEnd"/>
      <w:r w:rsidRPr="00B87058">
        <w:rPr>
          <w:b/>
          <w:bCs/>
        </w:rPr>
        <w:t xml:space="preserve"> (Choose your program), </w:t>
      </w:r>
      <w:proofErr w:type="spellStart"/>
      <w:r w:rsidRPr="00B87058">
        <w:rPr>
          <w:b/>
          <w:bCs/>
        </w:rPr>
        <w:t>seleccione</w:t>
      </w:r>
      <w:proofErr w:type="spellEnd"/>
      <w:r w:rsidRPr="00B87058">
        <w:rPr>
          <w:b/>
          <w:bCs/>
        </w:rPr>
        <w:t xml:space="preserve"> Virtual Virginia Professional Learning </w:t>
      </w:r>
      <w:proofErr w:type="spellStart"/>
      <w:r w:rsidRPr="00B87058">
        <w:rPr>
          <w:b/>
          <w:bCs/>
        </w:rPr>
        <w:t>en</w:t>
      </w:r>
      <w:proofErr w:type="spellEnd"/>
      <w:r w:rsidRPr="00B87058">
        <w:rPr>
          <w:b/>
          <w:bCs/>
        </w:rPr>
        <w:t xml:space="preserve"> </w:t>
      </w:r>
      <w:proofErr w:type="spellStart"/>
      <w:r w:rsidRPr="00B87058">
        <w:rPr>
          <w:b/>
          <w:bCs/>
        </w:rPr>
        <w:t>el</w:t>
      </w:r>
      <w:proofErr w:type="spellEnd"/>
      <w:r w:rsidRPr="00B87058">
        <w:rPr>
          <w:b/>
          <w:bCs/>
        </w:rPr>
        <w:t xml:space="preserve"> </w:t>
      </w:r>
      <w:proofErr w:type="spellStart"/>
      <w:r w:rsidRPr="00B87058">
        <w:rPr>
          <w:b/>
          <w:bCs/>
        </w:rPr>
        <w:t>menú</w:t>
      </w:r>
      <w:proofErr w:type="spellEnd"/>
      <w:r w:rsidRPr="00B87058">
        <w:rPr>
          <w:b/>
          <w:bCs/>
        </w:rPr>
        <w:t xml:space="preserve"> </w:t>
      </w:r>
      <w:proofErr w:type="spellStart"/>
      <w:r w:rsidRPr="00B87058">
        <w:rPr>
          <w:b/>
          <w:bCs/>
        </w:rPr>
        <w:t>desplegable</w:t>
      </w:r>
      <w:proofErr w:type="spellEnd"/>
      <w:r w:rsidRPr="00B87058">
        <w:rPr>
          <w:b/>
          <w:bCs/>
        </w:rPr>
        <w:t xml:space="preserve"> y luego </w:t>
      </w:r>
      <w:proofErr w:type="spellStart"/>
      <w:r w:rsidRPr="00B87058">
        <w:rPr>
          <w:b/>
          <w:bCs/>
        </w:rPr>
        <w:t>haga</w:t>
      </w:r>
      <w:proofErr w:type="spellEnd"/>
      <w:r w:rsidRPr="00B87058">
        <w:rPr>
          <w:b/>
          <w:bCs/>
        </w:rPr>
        <w:t xml:space="preserve"> </w:t>
      </w:r>
      <w:proofErr w:type="spellStart"/>
      <w:r w:rsidRPr="00B87058">
        <w:rPr>
          <w:b/>
          <w:bCs/>
        </w:rPr>
        <w:t>clic</w:t>
      </w:r>
      <w:proofErr w:type="spellEnd"/>
      <w:r w:rsidRPr="00B87058">
        <w:rPr>
          <w:b/>
          <w:bCs/>
        </w:rPr>
        <w:t xml:space="preserve"> </w:t>
      </w:r>
      <w:proofErr w:type="spellStart"/>
      <w:r w:rsidRPr="00B87058">
        <w:rPr>
          <w:b/>
          <w:bCs/>
        </w:rPr>
        <w:t>en</w:t>
      </w:r>
      <w:proofErr w:type="spellEnd"/>
      <w:r w:rsidRPr="00B87058">
        <w:rPr>
          <w:b/>
          <w:bCs/>
        </w:rPr>
        <w:t xml:space="preserve"> </w:t>
      </w:r>
      <w:proofErr w:type="spellStart"/>
      <w:r w:rsidRPr="00B87058">
        <w:rPr>
          <w:b/>
          <w:bCs/>
        </w:rPr>
        <w:t>Iniciar</w:t>
      </w:r>
      <w:proofErr w:type="spellEnd"/>
      <w:r w:rsidRPr="00B87058">
        <w:rPr>
          <w:b/>
          <w:bCs/>
        </w:rPr>
        <w:t xml:space="preserve"> session (Login).</w:t>
      </w:r>
    </w:p>
    <w:p w14:paraId="201C5E0A" w14:textId="77777777" w:rsidR="002A14A2" w:rsidRPr="00CE238F" w:rsidRDefault="002A14A2" w:rsidP="00CE238F">
      <w:pPr>
        <w:pStyle w:val="ListNumbered"/>
        <w:numPr>
          <w:ilvl w:val="0"/>
          <w:numId w:val="0"/>
        </w:numPr>
        <w:rPr>
          <w:b/>
          <w:bCs/>
        </w:rPr>
      </w:pPr>
    </w:p>
    <w:p w14:paraId="5B327AB8" w14:textId="674C7D91" w:rsidR="00585BFA" w:rsidRDefault="00585BFA" w:rsidP="00585BFA">
      <w:pPr>
        <w:spacing w:line="240" w:lineRule="auto"/>
        <w:jc w:val="center"/>
        <w:rPr>
          <w:lang w:val="es-ES"/>
        </w:rPr>
      </w:pPr>
      <w:r>
        <w:rPr>
          <w:noProof/>
          <w:lang w:val="es-ES"/>
        </w:rPr>
        <w:lastRenderedPageBreak/>
        <w:drawing>
          <wp:inline distT="0" distB="0" distL="0" distR="0" wp14:anchorId="48AED245" wp14:editId="1FC91D15">
            <wp:extent cx="5943600" cy="3084830"/>
            <wp:effectExtent l="0" t="0" r="0" b="1270"/>
            <wp:docPr id="484802932" name="Picture 15" descr="Una captura de pantalla de la página web de una computadora para Virtual Virginia. Hay un círculo rojo y una flecha que indica al usuario que haga clic en la flecha desplegable debajo de &quot;Elija su programa&quot; (Choose you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02932" name="Picture 15" descr="Una captura de pantalla de la página web de una computadora para Virtual Virginia. Hay un círculo rojo y una flecha que indica al usuario que haga clic en la flecha desplegable debajo de &quot;Elija su programa&quot; (Choose your progr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84830"/>
                    </a:xfrm>
                    <a:prstGeom prst="rect">
                      <a:avLst/>
                    </a:prstGeom>
                  </pic:spPr>
                </pic:pic>
              </a:graphicData>
            </a:graphic>
          </wp:inline>
        </w:drawing>
      </w:r>
    </w:p>
    <w:p w14:paraId="71892565" w14:textId="77777777" w:rsidR="00585BFA" w:rsidRDefault="00585BFA" w:rsidP="00585BFA">
      <w:pPr>
        <w:spacing w:line="240" w:lineRule="auto"/>
        <w:jc w:val="center"/>
        <w:rPr>
          <w:lang w:val="es-ES"/>
        </w:rPr>
      </w:pPr>
    </w:p>
    <w:p w14:paraId="1773441B" w14:textId="5F161FC9" w:rsidR="00E3248E" w:rsidRDefault="00585BFA">
      <w:pPr>
        <w:spacing w:line="240" w:lineRule="auto"/>
        <w:jc w:val="center"/>
        <w:rPr>
          <w:lang w:val="es-ES"/>
        </w:rPr>
      </w:pPr>
      <w:r>
        <w:rPr>
          <w:noProof/>
          <w:lang w:val="es-ES"/>
        </w:rPr>
        <w:drawing>
          <wp:inline distT="0" distB="0" distL="0" distR="0" wp14:anchorId="6ECE4E83" wp14:editId="356C88CE">
            <wp:extent cx="5943600" cy="3088005"/>
            <wp:effectExtent l="0" t="0" r="0" b="0"/>
            <wp:docPr id="603101826" name="Picture 19" descr="Una captura de pantalla de la página web de una computadora para Virtual Virginia. Hay un cuadro rojo y una flecha que indica al usuario que haga clic en &quot;Iniciar sesión&quot;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01826" name="Picture 19" descr="Una captura de pantalla de la página web de una computadora para Virtual Virginia. Hay un cuadro rojo y una flecha que indica al usuario que haga clic en &quot;Iniciar sesión&quot; (Log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88005"/>
                    </a:xfrm>
                    <a:prstGeom prst="rect">
                      <a:avLst/>
                    </a:prstGeom>
                  </pic:spPr>
                </pic:pic>
              </a:graphicData>
            </a:graphic>
          </wp:inline>
        </w:drawing>
      </w:r>
      <w:r w:rsidR="00E3248E">
        <w:rPr>
          <w:lang w:val="es-ES"/>
        </w:rPr>
        <w:br w:type="page"/>
      </w:r>
    </w:p>
    <w:p w14:paraId="39F9D5B3" w14:textId="6B9F7FC9" w:rsidR="00B87058" w:rsidRDefault="00BC51AD" w:rsidP="00400EAC">
      <w:pPr>
        <w:pStyle w:val="ListNumbered"/>
      </w:pPr>
      <w:r w:rsidRPr="00BC51AD">
        <w:rPr>
          <w:lang w:val="es-ES"/>
        </w:rPr>
        <w:lastRenderedPageBreak/>
        <w:t>Ahora, cuando</w:t>
      </w:r>
      <w:r w:rsidR="002D28BB">
        <w:t xml:space="preserve"> </w:t>
      </w:r>
      <w:hyperlink r:id="rId14" w:history="1">
        <w:r w:rsidR="00A51257">
          <w:rPr>
            <w:rStyle w:val="Hyperlink"/>
          </w:rPr>
          <w:t xml:space="preserve">Siga </w:t>
        </w:r>
        <w:proofErr w:type="spellStart"/>
        <w:r w:rsidR="00A51257">
          <w:rPr>
            <w:rStyle w:val="Hyperlink"/>
          </w:rPr>
          <w:t>el</w:t>
        </w:r>
        <w:proofErr w:type="spellEnd"/>
        <w:r w:rsidR="00A51257">
          <w:rPr>
            <w:rStyle w:val="Hyperlink"/>
          </w:rPr>
          <w:t xml:space="preserve"> enlace para </w:t>
        </w:r>
        <w:proofErr w:type="spellStart"/>
        <w:r w:rsidR="00A51257">
          <w:rPr>
            <w:rStyle w:val="Hyperlink"/>
          </w:rPr>
          <w:t>iniciar</w:t>
        </w:r>
        <w:proofErr w:type="spellEnd"/>
        <w:r w:rsidR="00A51257">
          <w:rPr>
            <w:rStyle w:val="Hyperlink"/>
          </w:rPr>
          <w:t xml:space="preserve"> </w:t>
        </w:r>
        <w:proofErr w:type="spellStart"/>
        <w:r w:rsidR="00A51257">
          <w:rPr>
            <w:rStyle w:val="Hyperlink"/>
          </w:rPr>
          <w:t>sesión</w:t>
        </w:r>
        <w:proofErr w:type="spellEnd"/>
      </w:hyperlink>
      <w:r w:rsidR="002D28BB">
        <w:t xml:space="preserve">, </w:t>
      </w:r>
      <w:r w:rsidRPr="00BC51AD">
        <w:rPr>
          <w:b/>
          <w:bCs/>
          <w:lang w:val="es-ES"/>
        </w:rPr>
        <w:t>hará clic en el menú desplegable junto a su nombre y luego hará clic en Lienzo</w:t>
      </w:r>
      <w:r w:rsidR="00411D39">
        <w:rPr>
          <w:b/>
          <w:bCs/>
          <w:lang w:val="es-ES"/>
        </w:rPr>
        <w:t xml:space="preserve"> (</w:t>
      </w:r>
      <w:proofErr w:type="spellStart"/>
      <w:r w:rsidR="00411D39">
        <w:rPr>
          <w:b/>
          <w:bCs/>
          <w:lang w:val="es-ES"/>
        </w:rPr>
        <w:t>Canvas</w:t>
      </w:r>
      <w:proofErr w:type="spellEnd"/>
      <w:r w:rsidR="00411D39">
        <w:rPr>
          <w:b/>
          <w:bCs/>
          <w:lang w:val="es-ES"/>
        </w:rPr>
        <w:t>)</w:t>
      </w:r>
      <w:r w:rsidRPr="00BC51AD">
        <w:rPr>
          <w:b/>
          <w:bCs/>
          <w:lang w:val="es-ES"/>
        </w:rPr>
        <w:t>.</w:t>
      </w:r>
    </w:p>
    <w:p w14:paraId="626895AD" w14:textId="77777777" w:rsidR="00400EAC" w:rsidRDefault="00400EAC" w:rsidP="00400EAC">
      <w:pPr>
        <w:pStyle w:val="ListNumbered"/>
        <w:numPr>
          <w:ilvl w:val="0"/>
          <w:numId w:val="0"/>
        </w:numPr>
        <w:ind w:left="720"/>
      </w:pPr>
    </w:p>
    <w:p w14:paraId="3D919A71" w14:textId="09AE85C2" w:rsidR="00B87058" w:rsidRPr="00BC51AD" w:rsidRDefault="00400EAC" w:rsidP="00400EAC">
      <w:pPr>
        <w:pStyle w:val="ListNumbered"/>
        <w:numPr>
          <w:ilvl w:val="0"/>
          <w:numId w:val="0"/>
        </w:numPr>
        <w:ind w:left="360"/>
      </w:pPr>
      <w:r>
        <w:rPr>
          <w:noProof/>
        </w:rPr>
        <w:drawing>
          <wp:inline distT="0" distB="0" distL="0" distR="0" wp14:anchorId="074E1682" wp14:editId="787F658F">
            <wp:extent cx="5943600" cy="3091180"/>
            <wp:effectExtent l="0" t="0" r="0" b="0"/>
            <wp:docPr id="2133759404" name="Picture 12" descr="Una captura de pantalla de una página web de computadora para el Programa de capacitación en preparación y retención nutricional del equipo en la plataforma Virtual Virginia. Hay un círculo rojo y una flecha que le indica al usuario que haga clic en la flecha desplegable al lado del nombre del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59404" name="Picture 12" descr="Una captura de pantalla de una página web de computadora para el Programa de capacitación en preparación y retención nutricional del equipo en la plataforma Virtual Virginia. Hay un círculo rojo y una flecha que le indica al usuario que haga clic en la flecha desplegable al lado del nombre del usuari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91180"/>
                    </a:xfrm>
                    <a:prstGeom prst="rect">
                      <a:avLst/>
                    </a:prstGeom>
                  </pic:spPr>
                </pic:pic>
              </a:graphicData>
            </a:graphic>
          </wp:inline>
        </w:drawing>
      </w:r>
    </w:p>
    <w:p w14:paraId="21207F65" w14:textId="7F7727EF" w:rsidR="00CE238F" w:rsidRPr="00BC51AD" w:rsidRDefault="00CE238F" w:rsidP="00072D4E">
      <w:pPr>
        <w:pStyle w:val="ListNumbered"/>
        <w:numPr>
          <w:ilvl w:val="0"/>
          <w:numId w:val="0"/>
        </w:numPr>
        <w:ind w:left="360"/>
        <w:rPr>
          <w:b/>
          <w:bCs/>
        </w:rPr>
      </w:pPr>
    </w:p>
    <w:p w14:paraId="6C40B01E" w14:textId="6B44D962" w:rsidR="00CE238F" w:rsidRPr="00A91C1C" w:rsidRDefault="000D165B" w:rsidP="00CE238F">
      <w:pPr>
        <w:pStyle w:val="ListNumbered"/>
        <w:numPr>
          <w:ilvl w:val="0"/>
          <w:numId w:val="0"/>
        </w:numPr>
        <w:ind w:left="360"/>
        <w:rPr>
          <w:b/>
          <w:bCs/>
        </w:rPr>
      </w:pPr>
      <w:r>
        <w:rPr>
          <w:b/>
          <w:bCs/>
          <w:noProof/>
        </w:rPr>
        <w:drawing>
          <wp:inline distT="0" distB="0" distL="0" distR="0" wp14:anchorId="4B5478AA" wp14:editId="1C56FEB5">
            <wp:extent cx="5943600" cy="3088005"/>
            <wp:effectExtent l="0" t="0" r="0" b="0"/>
            <wp:docPr id="525097850" name="Picture 11" descr="Una captura de pantalla de una página web de computadora para el Programa de capacitación en preparación y retención nutricional del equipo en la plataforma Virtual Virginia. Hay un cuadro rojo y una flecha que indica al usuario que haga clic en &quot;Lienzo&quot; (Canvas) en el menú desple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97850" name="Picture 11" descr="Una captura de pantalla de una página web de computadora para el Programa de capacitación en preparación y retención nutricional del equipo en la plataforma Virtual Virginia. Hay un cuadro rojo y una flecha que indica al usuario que haga clic en &quot;Lienzo&quot; (Canvas) en el menú desplegab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88005"/>
                    </a:xfrm>
                    <a:prstGeom prst="rect">
                      <a:avLst/>
                    </a:prstGeom>
                  </pic:spPr>
                </pic:pic>
              </a:graphicData>
            </a:graphic>
          </wp:inline>
        </w:drawing>
      </w:r>
    </w:p>
    <w:p w14:paraId="63E1F3F9" w14:textId="688EE2BF" w:rsidR="00CE238F" w:rsidRPr="00CE238F" w:rsidRDefault="00CE238F" w:rsidP="00CE238F">
      <w:pPr>
        <w:pStyle w:val="ListNumbered"/>
        <w:numPr>
          <w:ilvl w:val="0"/>
          <w:numId w:val="0"/>
        </w:numPr>
        <w:ind w:left="720" w:hanging="360"/>
        <w:rPr>
          <w:b/>
          <w:bCs/>
        </w:rPr>
      </w:pPr>
    </w:p>
    <w:p w14:paraId="7CCE8F11" w14:textId="3C08826C" w:rsidR="00E3248E" w:rsidRDefault="00E3248E">
      <w:pPr>
        <w:spacing w:line="240" w:lineRule="auto"/>
        <w:jc w:val="center"/>
        <w:rPr>
          <w:b/>
          <w:bCs/>
        </w:rPr>
      </w:pPr>
      <w:r>
        <w:rPr>
          <w:b/>
          <w:bCs/>
        </w:rPr>
        <w:br w:type="page"/>
      </w:r>
    </w:p>
    <w:p w14:paraId="2D802F12" w14:textId="77777777" w:rsidR="00CE238F" w:rsidRPr="00CE238F" w:rsidRDefault="00CE238F" w:rsidP="00CE238F">
      <w:pPr>
        <w:pStyle w:val="ListNumbered"/>
        <w:numPr>
          <w:ilvl w:val="0"/>
          <w:numId w:val="0"/>
        </w:numPr>
        <w:rPr>
          <w:b/>
          <w:bCs/>
        </w:rPr>
      </w:pPr>
    </w:p>
    <w:p w14:paraId="19C3E2C9" w14:textId="1E3B60B5" w:rsidR="006046CC" w:rsidRPr="00ED64DE" w:rsidRDefault="006046CC" w:rsidP="00BC51AD">
      <w:pPr>
        <w:pStyle w:val="ListNumbered"/>
      </w:pPr>
      <w:r w:rsidRPr="006A3585">
        <w:rPr>
          <w:lang w:val="es-ES"/>
        </w:rPr>
        <w:t xml:space="preserve">Para cambiar </w:t>
      </w:r>
      <w:proofErr w:type="gramStart"/>
      <w:r w:rsidRPr="006A3585">
        <w:rPr>
          <w:lang w:val="es-ES"/>
        </w:rPr>
        <w:t xml:space="preserve">la </w:t>
      </w:r>
      <w:r>
        <w:rPr>
          <w:lang w:val="es-ES"/>
        </w:rPr>
        <w:t>a</w:t>
      </w:r>
      <w:r w:rsidRPr="00603FB5">
        <w:rPr>
          <w:lang w:val="es-ES"/>
        </w:rPr>
        <w:t>justes</w:t>
      </w:r>
      <w:proofErr w:type="gramEnd"/>
      <w:r w:rsidRPr="006A3585">
        <w:rPr>
          <w:lang w:val="es-ES"/>
        </w:rPr>
        <w:t xml:space="preserve"> de </w:t>
      </w:r>
      <w:r>
        <w:rPr>
          <w:lang w:val="es-ES"/>
        </w:rPr>
        <w:t>I</w:t>
      </w:r>
      <w:r w:rsidRPr="006A3585">
        <w:rPr>
          <w:lang w:val="es-ES"/>
        </w:rPr>
        <w:t xml:space="preserve">dioma, haga clic en </w:t>
      </w:r>
      <w:r w:rsidRPr="006A3585">
        <w:rPr>
          <w:i/>
          <w:iCs/>
          <w:lang w:val="es-ES"/>
        </w:rPr>
        <w:t>Cuenta</w:t>
      </w:r>
      <w:r w:rsidRPr="006A3585">
        <w:rPr>
          <w:lang w:val="es-ES"/>
        </w:rPr>
        <w:t xml:space="preserve"> en el lado izquierdo de la página web, luego haga clic en </w:t>
      </w:r>
      <w:r w:rsidRPr="00B9387A">
        <w:rPr>
          <w:i/>
          <w:iCs/>
          <w:lang w:val="es-ES"/>
        </w:rPr>
        <w:t>Ajustes</w:t>
      </w:r>
      <w:r w:rsidRPr="006A3585">
        <w:rPr>
          <w:lang w:val="es-ES"/>
        </w:rPr>
        <w:t xml:space="preserve">. Haga clic en </w:t>
      </w:r>
      <w:r w:rsidRPr="006A3585">
        <w:rPr>
          <w:i/>
          <w:iCs/>
          <w:lang w:val="es-ES"/>
        </w:rPr>
        <w:t xml:space="preserve">Editar </w:t>
      </w:r>
      <w:r w:rsidRPr="00B9387A">
        <w:rPr>
          <w:i/>
          <w:iCs/>
          <w:lang w:val="es-ES"/>
        </w:rPr>
        <w:t>Ajustes</w:t>
      </w:r>
      <w:r w:rsidRPr="006A3585">
        <w:rPr>
          <w:lang w:val="es-ES"/>
        </w:rPr>
        <w:t xml:space="preserve"> en el lado derecho de la página web. Haga clic en la flecha desplegable junto a Idioma y seleccione su idioma. Luego, haga clic en </w:t>
      </w:r>
      <w:r w:rsidRPr="006A3585">
        <w:rPr>
          <w:i/>
          <w:iCs/>
          <w:lang w:val="es-ES"/>
        </w:rPr>
        <w:t xml:space="preserve">Actualizar </w:t>
      </w:r>
      <w:r w:rsidRPr="00B9387A">
        <w:rPr>
          <w:i/>
          <w:iCs/>
          <w:lang w:val="es-ES"/>
        </w:rPr>
        <w:t>Ajustes</w:t>
      </w:r>
      <w:r>
        <w:rPr>
          <w:lang w:val="es-ES"/>
        </w:rPr>
        <w:t>.</w:t>
      </w:r>
    </w:p>
    <w:p w14:paraId="79B739C8" w14:textId="77777777" w:rsidR="00ED64DE" w:rsidRDefault="00ED64DE" w:rsidP="00ED64DE">
      <w:pPr>
        <w:pStyle w:val="ListNumbered"/>
        <w:numPr>
          <w:ilvl w:val="0"/>
          <w:numId w:val="0"/>
        </w:numPr>
        <w:ind w:left="360"/>
        <w:rPr>
          <w:lang w:val="es-ES"/>
        </w:rPr>
      </w:pPr>
    </w:p>
    <w:p w14:paraId="35209E66" w14:textId="1384E779" w:rsidR="00ED64DE" w:rsidRDefault="001F4D36" w:rsidP="00ED64DE">
      <w:pPr>
        <w:pStyle w:val="ListNumbered"/>
        <w:numPr>
          <w:ilvl w:val="0"/>
          <w:numId w:val="0"/>
        </w:numPr>
        <w:ind w:left="360"/>
      </w:pPr>
      <w:r>
        <w:rPr>
          <w:noProof/>
        </w:rPr>
        <w:drawing>
          <wp:inline distT="0" distB="0" distL="0" distR="0" wp14:anchorId="6CB0BF75" wp14:editId="27B9FB18">
            <wp:extent cx="5943600" cy="3823335"/>
            <wp:effectExtent l="0" t="0" r="0" b="5715"/>
            <wp:docPr id="2050831286" name="Picture 1" descr="Una captura de pantalla de la página web de una computadora para Virtual Virginia. Hay un cuadrado rojo y una flecha que indican al usuario que haga clic en el botón &quot;Cuenta&quot; (Account)y luego en el enlace &quot;Configuración&quo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1286" name="Picture 1" descr="Una captura de pantalla de la página web de una computadora para Virtual Virginia. Hay un cuadrado rojo y una flecha que indican al usuario que haga clic en el botón &quot;Cuenta&quot; (Account)y luego en el enlace &quot;Configuración&quot; (Settings)."/>
                    <pic:cNvPicPr/>
                  </pic:nvPicPr>
                  <pic:blipFill>
                    <a:blip r:embed="rId17"/>
                    <a:stretch>
                      <a:fillRect/>
                    </a:stretch>
                  </pic:blipFill>
                  <pic:spPr>
                    <a:xfrm>
                      <a:off x="0" y="0"/>
                      <a:ext cx="5943600" cy="3823335"/>
                    </a:xfrm>
                    <a:prstGeom prst="rect">
                      <a:avLst/>
                    </a:prstGeom>
                  </pic:spPr>
                </pic:pic>
              </a:graphicData>
            </a:graphic>
          </wp:inline>
        </w:drawing>
      </w:r>
    </w:p>
    <w:p w14:paraId="0F29903B" w14:textId="77777777" w:rsidR="00ED64DE" w:rsidRDefault="00ED64DE" w:rsidP="00ED64DE">
      <w:pPr>
        <w:pStyle w:val="ListNumbered"/>
        <w:numPr>
          <w:ilvl w:val="0"/>
          <w:numId w:val="0"/>
        </w:numPr>
        <w:ind w:left="360"/>
      </w:pPr>
    </w:p>
    <w:p w14:paraId="2C56E3F9" w14:textId="77777777" w:rsidR="00ED64DE" w:rsidRDefault="00ED64DE" w:rsidP="00ED64DE">
      <w:pPr>
        <w:pStyle w:val="ListNumbered"/>
        <w:numPr>
          <w:ilvl w:val="0"/>
          <w:numId w:val="0"/>
        </w:numPr>
        <w:ind w:left="360"/>
      </w:pPr>
    </w:p>
    <w:p w14:paraId="3DE19A5F" w14:textId="2C968139" w:rsidR="00ED64DE" w:rsidRDefault="001F4D36" w:rsidP="00ED64DE">
      <w:pPr>
        <w:pStyle w:val="ListNumbered"/>
        <w:numPr>
          <w:ilvl w:val="0"/>
          <w:numId w:val="0"/>
        </w:numPr>
        <w:ind w:left="360"/>
      </w:pPr>
      <w:r>
        <w:rPr>
          <w:noProof/>
        </w:rPr>
        <w:drawing>
          <wp:inline distT="0" distB="0" distL="0" distR="0" wp14:anchorId="24E82839" wp14:editId="5C004991">
            <wp:extent cx="5943600" cy="2716530"/>
            <wp:effectExtent l="0" t="0" r="0" b="7620"/>
            <wp:docPr id="1923973223" name="Picture 1" descr="Una captura de pantalla de la página web de una computadora para Virtual Virginia. Hay un cuadrado rojo y una flecha que indican al usuario que haga clic en el botón &quot;Editar configuración&quot; (Edi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73223" name="Picture 1" descr="Una captura de pantalla de la página web de una computadora para Virtual Virginia. Hay un cuadrado rojo y una flecha que indican al usuario que haga clic en el botón &quot;Editar configuración&quot; (Edit Settings)."/>
                    <pic:cNvPicPr/>
                  </pic:nvPicPr>
                  <pic:blipFill>
                    <a:blip r:embed="rId18"/>
                    <a:stretch>
                      <a:fillRect/>
                    </a:stretch>
                  </pic:blipFill>
                  <pic:spPr>
                    <a:xfrm>
                      <a:off x="0" y="0"/>
                      <a:ext cx="5943600" cy="2716530"/>
                    </a:xfrm>
                    <a:prstGeom prst="rect">
                      <a:avLst/>
                    </a:prstGeom>
                  </pic:spPr>
                </pic:pic>
              </a:graphicData>
            </a:graphic>
          </wp:inline>
        </w:drawing>
      </w:r>
    </w:p>
    <w:p w14:paraId="0294A73A" w14:textId="77777777" w:rsidR="00ED64DE" w:rsidRDefault="00ED64DE" w:rsidP="00ED64DE">
      <w:pPr>
        <w:pStyle w:val="ListNumbered"/>
        <w:numPr>
          <w:ilvl w:val="0"/>
          <w:numId w:val="0"/>
        </w:numPr>
        <w:ind w:left="360"/>
      </w:pPr>
    </w:p>
    <w:p w14:paraId="7E903638" w14:textId="6F4C0640" w:rsidR="00ED64DE" w:rsidRDefault="001F4D36" w:rsidP="00ED64DE">
      <w:pPr>
        <w:pStyle w:val="ListNumbered"/>
        <w:numPr>
          <w:ilvl w:val="0"/>
          <w:numId w:val="0"/>
        </w:numPr>
        <w:ind w:left="360"/>
      </w:pPr>
      <w:r>
        <w:rPr>
          <w:noProof/>
        </w:rPr>
        <w:lastRenderedPageBreak/>
        <w:drawing>
          <wp:inline distT="0" distB="0" distL="0" distR="0" wp14:anchorId="5298B6C4" wp14:editId="57C6467F">
            <wp:extent cx="5943600" cy="3743960"/>
            <wp:effectExtent l="0" t="0" r="0" b="8890"/>
            <wp:docPr id="444966620" name="Picture 1" descr="Una captura de pantalla de la página web de una computadora para Virtual Virginia. Hay un cuadrado rojo y una flecha que indica al usuario que elija español de la lista desplegable en la configuración de idioma y luego haga clic en &quot;Actualizar configuración&quot; (Updat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66620" name="Picture 1" descr="Una captura de pantalla de la página web de una computadora para Virtual Virginia. Hay un cuadrado rojo y una flecha que indica al usuario que elija español de la lista desplegable en la configuración de idioma y luego haga clic en &quot;Actualizar configuración&quot; (Update Settings)."/>
                    <pic:cNvPicPr/>
                  </pic:nvPicPr>
                  <pic:blipFill>
                    <a:blip r:embed="rId19"/>
                    <a:stretch>
                      <a:fillRect/>
                    </a:stretch>
                  </pic:blipFill>
                  <pic:spPr>
                    <a:xfrm>
                      <a:off x="0" y="0"/>
                      <a:ext cx="5943600" cy="3743960"/>
                    </a:xfrm>
                    <a:prstGeom prst="rect">
                      <a:avLst/>
                    </a:prstGeom>
                  </pic:spPr>
                </pic:pic>
              </a:graphicData>
            </a:graphic>
          </wp:inline>
        </w:drawing>
      </w:r>
    </w:p>
    <w:p w14:paraId="6FA5BCA3" w14:textId="77777777" w:rsidR="00ED64DE" w:rsidRDefault="00ED64DE" w:rsidP="00ED64DE">
      <w:pPr>
        <w:pStyle w:val="ListNumbered"/>
        <w:numPr>
          <w:ilvl w:val="0"/>
          <w:numId w:val="0"/>
        </w:numPr>
        <w:ind w:left="360"/>
      </w:pPr>
    </w:p>
    <w:p w14:paraId="4E4615D3" w14:textId="77777777" w:rsidR="00ED64DE" w:rsidRDefault="00ED64DE" w:rsidP="00ED64DE">
      <w:pPr>
        <w:pStyle w:val="ListNumbered"/>
        <w:numPr>
          <w:ilvl w:val="0"/>
          <w:numId w:val="0"/>
        </w:numPr>
        <w:ind w:left="360"/>
      </w:pPr>
    </w:p>
    <w:p w14:paraId="05B2A33B" w14:textId="77777777" w:rsidR="00ED64DE" w:rsidRPr="006046CC" w:rsidRDefault="00ED64DE" w:rsidP="00ED64DE">
      <w:pPr>
        <w:pStyle w:val="ListNumbered"/>
        <w:numPr>
          <w:ilvl w:val="0"/>
          <w:numId w:val="0"/>
        </w:numPr>
        <w:ind w:left="360"/>
      </w:pPr>
    </w:p>
    <w:p w14:paraId="65097625" w14:textId="166E1FBA" w:rsidR="00BC51AD" w:rsidRPr="00BC51AD" w:rsidRDefault="00BC51AD" w:rsidP="00BC51AD">
      <w:pPr>
        <w:pStyle w:val="ListNumbered"/>
      </w:pPr>
      <w:r w:rsidRPr="00BC51AD">
        <w:rPr>
          <w:lang w:val="es-ES"/>
        </w:rPr>
        <w:t xml:space="preserve">Ahora estará en su Tablero virtual de Virginia. </w:t>
      </w:r>
      <w:r w:rsidRPr="00BC51AD">
        <w:rPr>
          <w:b/>
          <w:bCs/>
          <w:lang w:val="es-ES"/>
        </w:rPr>
        <w:t>Haga clic en Cursos</w:t>
      </w:r>
      <w:r w:rsidR="0030165F">
        <w:rPr>
          <w:b/>
          <w:bCs/>
          <w:lang w:val="es-ES"/>
        </w:rPr>
        <w:t xml:space="preserve"> (</w:t>
      </w:r>
      <w:proofErr w:type="spellStart"/>
      <w:r w:rsidR="0030165F">
        <w:rPr>
          <w:b/>
          <w:bCs/>
          <w:lang w:val="es-ES"/>
        </w:rPr>
        <w:t>Courses</w:t>
      </w:r>
      <w:proofErr w:type="spellEnd"/>
      <w:r w:rsidR="0030165F">
        <w:rPr>
          <w:b/>
          <w:bCs/>
          <w:lang w:val="es-ES"/>
        </w:rPr>
        <w:t>)</w:t>
      </w:r>
      <w:r w:rsidRPr="00BC51AD">
        <w:rPr>
          <w:b/>
          <w:bCs/>
          <w:lang w:val="es-ES"/>
        </w:rPr>
        <w:t>, luego haga clic en Programa de entrenamiento de preparación y retención de nutrición del equipo VDOE</w:t>
      </w:r>
      <w:r w:rsidR="0030165F">
        <w:rPr>
          <w:b/>
          <w:bCs/>
          <w:lang w:val="es-ES"/>
        </w:rPr>
        <w:t xml:space="preserve"> (VDOE </w:t>
      </w:r>
      <w:proofErr w:type="spellStart"/>
      <w:r w:rsidR="0030165F">
        <w:rPr>
          <w:b/>
          <w:bCs/>
          <w:lang w:val="es-ES"/>
        </w:rPr>
        <w:t>Team</w:t>
      </w:r>
      <w:proofErr w:type="spellEnd"/>
      <w:r w:rsidR="0030165F">
        <w:rPr>
          <w:b/>
          <w:bCs/>
          <w:lang w:val="es-ES"/>
        </w:rPr>
        <w:t xml:space="preserve"> </w:t>
      </w:r>
      <w:proofErr w:type="spellStart"/>
      <w:r w:rsidR="0030165F">
        <w:rPr>
          <w:b/>
          <w:bCs/>
          <w:lang w:val="es-ES"/>
        </w:rPr>
        <w:t>Nutrition</w:t>
      </w:r>
      <w:proofErr w:type="spellEnd"/>
      <w:r w:rsidR="0030165F">
        <w:rPr>
          <w:b/>
          <w:bCs/>
          <w:lang w:val="es-ES"/>
        </w:rPr>
        <w:t xml:space="preserve"> </w:t>
      </w:r>
      <w:proofErr w:type="spellStart"/>
      <w:r w:rsidR="0030165F">
        <w:rPr>
          <w:b/>
          <w:bCs/>
          <w:lang w:val="es-ES"/>
        </w:rPr>
        <w:t>Readiness</w:t>
      </w:r>
      <w:proofErr w:type="spellEnd"/>
      <w:r w:rsidR="0030165F">
        <w:rPr>
          <w:b/>
          <w:bCs/>
          <w:lang w:val="es-ES"/>
        </w:rPr>
        <w:t xml:space="preserve"> and </w:t>
      </w:r>
      <w:proofErr w:type="spellStart"/>
      <w:r w:rsidR="0030165F">
        <w:rPr>
          <w:b/>
          <w:bCs/>
          <w:lang w:val="es-ES"/>
        </w:rPr>
        <w:t>Retention</w:t>
      </w:r>
      <w:proofErr w:type="spellEnd"/>
      <w:r w:rsidR="0030165F">
        <w:rPr>
          <w:b/>
          <w:bCs/>
          <w:lang w:val="es-ES"/>
        </w:rPr>
        <w:t xml:space="preserve"> Training Program)</w:t>
      </w:r>
      <w:r w:rsidRPr="00BC51AD">
        <w:rPr>
          <w:b/>
          <w:bCs/>
          <w:lang w:val="es-ES"/>
        </w:rPr>
        <w:t>.</w:t>
      </w:r>
    </w:p>
    <w:p w14:paraId="10405AA6" w14:textId="05973301" w:rsidR="00CE238F" w:rsidRPr="00934670" w:rsidRDefault="001F4D36" w:rsidP="00CE238F">
      <w:pPr>
        <w:pStyle w:val="ListNumbered"/>
        <w:numPr>
          <w:ilvl w:val="0"/>
          <w:numId w:val="0"/>
        </w:numPr>
        <w:ind w:left="360" w:hanging="360"/>
        <w:rPr>
          <w:b/>
          <w:bCs/>
        </w:rPr>
      </w:pPr>
      <w:r w:rsidRPr="001F4D36">
        <w:rPr>
          <w:noProof/>
        </w:rPr>
        <w:lastRenderedPageBreak/>
        <w:t xml:space="preserve"> </w:t>
      </w:r>
      <w:r>
        <w:rPr>
          <w:noProof/>
        </w:rPr>
        <w:drawing>
          <wp:inline distT="0" distB="0" distL="0" distR="0" wp14:anchorId="04EC6A09" wp14:editId="4DEBD892">
            <wp:extent cx="5943600" cy="3887470"/>
            <wp:effectExtent l="0" t="0" r="0" b="0"/>
            <wp:docPr id="241183007" name="Picture 1" descr="Una captura de pantalla de la página web de una computadora para Virtual Virginia. Hay un cuadrado rojo y una flecha que indican al usuario que haga clic en el botón &quot;Curs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3007" name="Picture 1" descr="Una captura de pantalla de la página web de una computadora para Virtual Virginia. Hay un cuadrado rojo y una flecha que indican al usuario que haga clic en el botón &quot;Cursos&quot;."/>
                    <pic:cNvPicPr/>
                  </pic:nvPicPr>
                  <pic:blipFill>
                    <a:blip r:embed="rId20"/>
                    <a:stretch>
                      <a:fillRect/>
                    </a:stretch>
                  </pic:blipFill>
                  <pic:spPr>
                    <a:xfrm>
                      <a:off x="0" y="0"/>
                      <a:ext cx="5943600" cy="3887470"/>
                    </a:xfrm>
                    <a:prstGeom prst="rect">
                      <a:avLst/>
                    </a:prstGeom>
                  </pic:spPr>
                </pic:pic>
              </a:graphicData>
            </a:graphic>
          </wp:inline>
        </w:drawing>
      </w:r>
    </w:p>
    <w:p w14:paraId="2BF61311" w14:textId="77777777" w:rsidR="00CE238F" w:rsidRPr="00CE238F" w:rsidRDefault="00CE238F" w:rsidP="00CE238F">
      <w:pPr>
        <w:pStyle w:val="ListNumbered"/>
        <w:numPr>
          <w:ilvl w:val="0"/>
          <w:numId w:val="0"/>
        </w:numPr>
        <w:ind w:left="360"/>
        <w:rPr>
          <w:b/>
          <w:bCs/>
        </w:rPr>
      </w:pPr>
    </w:p>
    <w:p w14:paraId="13C67DFE" w14:textId="6CE845D4" w:rsidR="00CE238F" w:rsidRPr="00CE238F" w:rsidRDefault="00FC11DE" w:rsidP="00CE238F">
      <w:pPr>
        <w:pStyle w:val="ListNumbered"/>
        <w:numPr>
          <w:ilvl w:val="0"/>
          <w:numId w:val="0"/>
        </w:numPr>
        <w:ind w:left="360" w:hanging="360"/>
        <w:rPr>
          <w:b/>
          <w:bCs/>
        </w:rPr>
      </w:pPr>
      <w:r w:rsidRPr="00FC11DE">
        <w:rPr>
          <w:noProof/>
        </w:rPr>
        <w:t xml:space="preserve"> </w:t>
      </w:r>
      <w:r w:rsidR="00230E14">
        <w:rPr>
          <w:noProof/>
        </w:rPr>
        <w:drawing>
          <wp:inline distT="0" distB="0" distL="0" distR="0" wp14:anchorId="25CBD04D" wp14:editId="4761A0F8">
            <wp:extent cx="5943600" cy="3551555"/>
            <wp:effectExtent l="0" t="0" r="0" b="0"/>
            <wp:docPr id="1140598147" name="Picture 1" descr="Una captura de pantalla de la página web de una computadora para Virtual Virginia. Hay un cuadro rojo y una flecha que indica al usuario que haga clic en &quot;Programa de capacitación en preparación y retención nutricional del equipo VES-DOE&quot;. (ES-VDOE Team Nutrition Readiness and Retention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98147" name="Picture 1" descr="Una captura de pantalla de la página web de una computadora para Virtual Virginia. Hay un cuadro rojo y una flecha que indica al usuario que haga clic en &quot;Programa de capacitación en preparación y retención nutricional del equipo VES-DOE&quot;. (ES-VDOE Team Nutrition Readiness and Retention Training Program)."/>
                    <pic:cNvPicPr/>
                  </pic:nvPicPr>
                  <pic:blipFill>
                    <a:blip r:embed="rId21"/>
                    <a:stretch>
                      <a:fillRect/>
                    </a:stretch>
                  </pic:blipFill>
                  <pic:spPr>
                    <a:xfrm>
                      <a:off x="0" y="0"/>
                      <a:ext cx="5943600" cy="3551555"/>
                    </a:xfrm>
                    <a:prstGeom prst="rect">
                      <a:avLst/>
                    </a:prstGeom>
                  </pic:spPr>
                </pic:pic>
              </a:graphicData>
            </a:graphic>
          </wp:inline>
        </w:drawing>
      </w:r>
    </w:p>
    <w:p w14:paraId="5C653420" w14:textId="77777777" w:rsidR="00CE238F" w:rsidRPr="00CE238F" w:rsidRDefault="00CE238F" w:rsidP="00CE238F">
      <w:pPr>
        <w:pStyle w:val="ListNumbered"/>
        <w:numPr>
          <w:ilvl w:val="0"/>
          <w:numId w:val="0"/>
        </w:numPr>
        <w:ind w:left="360"/>
        <w:rPr>
          <w:b/>
          <w:bCs/>
        </w:rPr>
      </w:pPr>
    </w:p>
    <w:p w14:paraId="02F22A67" w14:textId="2A098D06" w:rsidR="00BC51AD" w:rsidRPr="00BC51AD" w:rsidRDefault="00BC51AD" w:rsidP="00BC51AD">
      <w:pPr>
        <w:pStyle w:val="ListNumbered"/>
        <w:rPr>
          <w:rFonts w:asciiTheme="minorHAnsi" w:hAnsiTheme="minorHAnsi" w:cstheme="minorHAnsi"/>
          <w:b/>
          <w:bCs/>
          <w:noProof/>
        </w:rPr>
      </w:pPr>
      <w:r w:rsidRPr="00BC51AD">
        <w:rPr>
          <w:rFonts w:asciiTheme="minorHAnsi" w:hAnsiTheme="minorHAnsi" w:cstheme="minorHAnsi"/>
          <w:noProof/>
          <w:lang w:val="es-ES"/>
        </w:rPr>
        <w:lastRenderedPageBreak/>
        <w:t xml:space="preserve">Ahora estará en la </w:t>
      </w:r>
      <w:r w:rsidRPr="00BC51AD">
        <w:rPr>
          <w:rFonts w:asciiTheme="minorHAnsi" w:hAnsiTheme="minorHAnsi" w:cstheme="minorHAnsi"/>
          <w:i/>
          <w:iCs/>
          <w:noProof/>
          <w:lang w:val="es-ES"/>
        </w:rPr>
        <w:t>página de inicio</w:t>
      </w:r>
      <w:r w:rsidRPr="00BC51AD">
        <w:rPr>
          <w:rFonts w:asciiTheme="minorHAnsi" w:hAnsiTheme="minorHAnsi" w:cstheme="minorHAnsi"/>
          <w:noProof/>
          <w:lang w:val="es-ES"/>
        </w:rPr>
        <w:t xml:space="preserve"> del curso del Programa de </w:t>
      </w:r>
      <w:r w:rsidR="00A51257">
        <w:rPr>
          <w:rFonts w:asciiTheme="minorHAnsi" w:hAnsiTheme="minorHAnsi" w:cstheme="minorHAnsi"/>
          <w:noProof/>
          <w:lang w:val="es-ES"/>
        </w:rPr>
        <w:t>entrenamiento</w:t>
      </w:r>
      <w:r w:rsidRPr="00BC51AD">
        <w:rPr>
          <w:rFonts w:asciiTheme="minorHAnsi" w:hAnsiTheme="minorHAnsi" w:cstheme="minorHAnsi"/>
          <w:noProof/>
          <w:lang w:val="es-ES"/>
        </w:rPr>
        <w:t xml:space="preserve"> en preparación y retención de nutrición del equipo. </w:t>
      </w:r>
      <w:r w:rsidRPr="00BC51AD">
        <w:rPr>
          <w:rFonts w:asciiTheme="minorHAnsi" w:hAnsiTheme="minorHAnsi" w:cstheme="minorHAnsi"/>
          <w:b/>
          <w:bCs/>
          <w:noProof/>
          <w:lang w:val="es-ES"/>
        </w:rPr>
        <w:t xml:space="preserve">Lea la información en la </w:t>
      </w:r>
      <w:r w:rsidRPr="00BC51AD">
        <w:rPr>
          <w:rFonts w:asciiTheme="minorHAnsi" w:hAnsiTheme="minorHAnsi" w:cstheme="minorHAnsi"/>
          <w:b/>
          <w:bCs/>
          <w:i/>
          <w:iCs/>
          <w:noProof/>
          <w:lang w:val="es-ES"/>
        </w:rPr>
        <w:t>página de inicio</w:t>
      </w:r>
      <w:r w:rsidR="0030165F">
        <w:rPr>
          <w:rFonts w:asciiTheme="minorHAnsi" w:hAnsiTheme="minorHAnsi" w:cstheme="minorHAnsi"/>
          <w:b/>
          <w:bCs/>
          <w:i/>
          <w:iCs/>
          <w:noProof/>
          <w:lang w:val="es-ES"/>
        </w:rPr>
        <w:t xml:space="preserve"> </w:t>
      </w:r>
      <w:r w:rsidRPr="00BC51AD">
        <w:rPr>
          <w:rFonts w:asciiTheme="minorHAnsi" w:hAnsiTheme="minorHAnsi" w:cstheme="minorHAnsi"/>
          <w:b/>
          <w:bCs/>
          <w:noProof/>
          <w:lang w:val="es-ES"/>
        </w:rPr>
        <w:t>y luego seleccione Iniciar el curso</w:t>
      </w:r>
      <w:r w:rsidR="00184974">
        <w:rPr>
          <w:rFonts w:asciiTheme="minorHAnsi" w:hAnsiTheme="minorHAnsi" w:cstheme="minorHAnsi"/>
          <w:b/>
          <w:bCs/>
          <w:noProof/>
          <w:lang w:val="es-ES"/>
        </w:rPr>
        <w:t>.</w:t>
      </w:r>
    </w:p>
    <w:p w14:paraId="6BC73472" w14:textId="52CD1271" w:rsidR="00CE238F" w:rsidRDefault="000E749B" w:rsidP="00CE238F">
      <w:pPr>
        <w:pStyle w:val="ListNumbered"/>
        <w:numPr>
          <w:ilvl w:val="0"/>
          <w:numId w:val="0"/>
        </w:numPr>
        <w:ind w:left="360" w:hanging="360"/>
        <w:rPr>
          <w:b/>
          <w:bCs/>
        </w:rPr>
      </w:pPr>
      <w:r w:rsidRPr="000E749B">
        <w:rPr>
          <w:noProof/>
        </w:rPr>
        <w:t xml:space="preserve"> </w:t>
      </w:r>
      <w:r w:rsidR="002568F4">
        <w:rPr>
          <w:noProof/>
        </w:rPr>
        <w:drawing>
          <wp:inline distT="0" distB="0" distL="0" distR="0" wp14:anchorId="20495A16" wp14:editId="2D20C8F8">
            <wp:extent cx="5943600" cy="2870835"/>
            <wp:effectExtent l="0" t="0" r="0" b="5715"/>
            <wp:docPr id="1100037598" name="Picture 1" descr="Una captura de pantalla de una página web de computadora para el Programa de capacitación en preparación y retención nutricional del equipo en la plataforma Virtual Virginia. La captura de pantalla muestra la página de inicio. Hay un cuadro rojo y una flecha que indica al usuario que haga clic en &quot;Iniciar el cuestionario del curs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37598" name="Picture 1" descr="Una captura de pantalla de una página web de computadora para el Programa de capacitación en preparación y retención nutricional del equipo en la plataforma Virtual Virginia. La captura de pantalla muestra la página de inicio. Hay un cuadro rojo y una flecha que indica al usuario que haga clic en &quot;Iniciar el cuestionario del curso&quot;."/>
                    <pic:cNvPicPr/>
                  </pic:nvPicPr>
                  <pic:blipFill>
                    <a:blip r:embed="rId22"/>
                    <a:stretch>
                      <a:fillRect/>
                    </a:stretch>
                  </pic:blipFill>
                  <pic:spPr>
                    <a:xfrm>
                      <a:off x="0" y="0"/>
                      <a:ext cx="5943600" cy="2870835"/>
                    </a:xfrm>
                    <a:prstGeom prst="rect">
                      <a:avLst/>
                    </a:prstGeom>
                  </pic:spPr>
                </pic:pic>
              </a:graphicData>
            </a:graphic>
          </wp:inline>
        </w:drawing>
      </w:r>
    </w:p>
    <w:p w14:paraId="595E00FE" w14:textId="77777777" w:rsidR="002A14A2" w:rsidRPr="00934670" w:rsidRDefault="002A14A2" w:rsidP="00CE238F">
      <w:pPr>
        <w:pStyle w:val="ListNumbered"/>
        <w:numPr>
          <w:ilvl w:val="0"/>
          <w:numId w:val="0"/>
        </w:numPr>
        <w:ind w:left="360" w:hanging="360"/>
        <w:rPr>
          <w:b/>
          <w:bCs/>
        </w:rPr>
      </w:pPr>
    </w:p>
    <w:p w14:paraId="42E5C605" w14:textId="2BD86FCB" w:rsidR="00E470A7" w:rsidRPr="00E470A7" w:rsidRDefault="00E470A7" w:rsidP="00E470A7">
      <w:pPr>
        <w:pStyle w:val="ListNumbered"/>
        <w:rPr>
          <w:rFonts w:asciiTheme="minorHAnsi" w:hAnsiTheme="minorHAnsi" w:cstheme="minorHAnsi"/>
          <w:b/>
          <w:bCs/>
        </w:rPr>
      </w:pPr>
      <w:r w:rsidRPr="00E470A7">
        <w:rPr>
          <w:rFonts w:asciiTheme="minorHAnsi" w:hAnsiTheme="minorHAnsi" w:cstheme="minorHAnsi"/>
          <w:b/>
          <w:bCs/>
          <w:lang w:val="es-ES"/>
        </w:rPr>
        <w:t>Haga clic en Realizar la encuesta</w:t>
      </w:r>
      <w:r w:rsidR="00184974">
        <w:rPr>
          <w:rFonts w:asciiTheme="minorHAnsi" w:hAnsiTheme="minorHAnsi" w:cstheme="minorHAnsi"/>
          <w:b/>
          <w:bCs/>
          <w:lang w:val="es-ES"/>
        </w:rPr>
        <w:t>.</w:t>
      </w:r>
    </w:p>
    <w:p w14:paraId="56B57597" w14:textId="45F9B211" w:rsidR="003E6A90" w:rsidRDefault="00FE074C" w:rsidP="003E6A90">
      <w:pPr>
        <w:pStyle w:val="ListNumbered"/>
        <w:numPr>
          <w:ilvl w:val="0"/>
          <w:numId w:val="0"/>
        </w:numPr>
        <w:ind w:left="360" w:hanging="360"/>
        <w:rPr>
          <w:b/>
          <w:bCs/>
        </w:rPr>
      </w:pPr>
      <w:r w:rsidRPr="00FE074C">
        <w:rPr>
          <w:noProof/>
        </w:rPr>
        <w:t xml:space="preserve"> </w:t>
      </w:r>
      <w:r>
        <w:rPr>
          <w:noProof/>
        </w:rPr>
        <w:drawing>
          <wp:inline distT="0" distB="0" distL="0" distR="0" wp14:anchorId="6C341792" wp14:editId="08AC21DA">
            <wp:extent cx="5943600" cy="2857500"/>
            <wp:effectExtent l="0" t="0" r="0" b="0"/>
            <wp:docPr id="348498120" name="Picture 1" descr="Una captura de pantalla de una página web de computadora para el Programa de capacitación en preparación y retención nutricional del equipo en la plataforma Virtual Virginia. Hay un cuadro rojo y una flecha que indican al usuario que haga clic en &quot;Realizar la encuesta&quot; para ingresar la información de inscripción de los partici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98120" name="Picture 1" descr="Una captura de pantalla de una página web de computadora para el Programa de capacitación en preparación y retención nutricional del equipo en la plataforma Virtual Virginia. Hay un cuadro rojo y una flecha que indican al usuario que haga clic en &quot;Realizar la encuesta&quot; para ingresar la información de inscripción de los participantes."/>
                    <pic:cNvPicPr/>
                  </pic:nvPicPr>
                  <pic:blipFill>
                    <a:blip r:embed="rId23"/>
                    <a:stretch>
                      <a:fillRect/>
                    </a:stretch>
                  </pic:blipFill>
                  <pic:spPr>
                    <a:xfrm>
                      <a:off x="0" y="0"/>
                      <a:ext cx="5943600" cy="2857500"/>
                    </a:xfrm>
                    <a:prstGeom prst="rect">
                      <a:avLst/>
                    </a:prstGeom>
                  </pic:spPr>
                </pic:pic>
              </a:graphicData>
            </a:graphic>
          </wp:inline>
        </w:drawing>
      </w:r>
    </w:p>
    <w:p w14:paraId="730E6D5E" w14:textId="77777777" w:rsidR="002A14A2" w:rsidRPr="00934670" w:rsidRDefault="002A14A2" w:rsidP="003E6A90">
      <w:pPr>
        <w:pStyle w:val="ListNumbered"/>
        <w:numPr>
          <w:ilvl w:val="0"/>
          <w:numId w:val="0"/>
        </w:numPr>
        <w:ind w:left="360" w:hanging="360"/>
        <w:rPr>
          <w:b/>
          <w:bCs/>
        </w:rPr>
      </w:pPr>
    </w:p>
    <w:p w14:paraId="27CACCFD" w14:textId="77777777" w:rsidR="00E3248E" w:rsidRDefault="00E3248E">
      <w:pPr>
        <w:spacing w:line="240" w:lineRule="auto"/>
        <w:jc w:val="center"/>
        <w:rPr>
          <w:rFonts w:asciiTheme="minorHAnsi" w:hAnsiTheme="minorHAnsi" w:cstheme="minorHAnsi"/>
          <w:b/>
          <w:bCs/>
          <w:lang w:val="es-ES"/>
        </w:rPr>
      </w:pPr>
      <w:r>
        <w:rPr>
          <w:rFonts w:asciiTheme="minorHAnsi" w:hAnsiTheme="minorHAnsi" w:cstheme="minorHAnsi"/>
          <w:b/>
          <w:bCs/>
          <w:lang w:val="es-ES"/>
        </w:rPr>
        <w:br w:type="page"/>
      </w:r>
    </w:p>
    <w:p w14:paraId="088A4BBF" w14:textId="186E7CF0" w:rsidR="00E470A7" w:rsidRPr="00E470A7" w:rsidRDefault="00E470A7" w:rsidP="00E470A7">
      <w:pPr>
        <w:pStyle w:val="ListNumbered"/>
        <w:rPr>
          <w:rFonts w:asciiTheme="minorHAnsi" w:hAnsiTheme="minorHAnsi" w:cstheme="minorHAnsi"/>
          <w:b/>
          <w:bCs/>
          <w:i/>
          <w:iCs/>
        </w:rPr>
      </w:pPr>
      <w:r w:rsidRPr="00E470A7">
        <w:rPr>
          <w:rFonts w:asciiTheme="minorHAnsi" w:hAnsiTheme="minorHAnsi" w:cstheme="minorHAnsi"/>
          <w:b/>
          <w:bCs/>
          <w:lang w:val="es-ES"/>
        </w:rPr>
        <w:lastRenderedPageBreak/>
        <w:t xml:space="preserve">Complete cada pregunta. Una vez que haya completado el cuestionario, </w:t>
      </w:r>
      <w:r w:rsidRPr="00E470A7">
        <w:rPr>
          <w:rFonts w:asciiTheme="minorHAnsi" w:hAnsiTheme="minorHAnsi" w:cstheme="minorHAnsi"/>
          <w:b/>
          <w:bCs/>
          <w:i/>
          <w:iCs/>
          <w:lang w:val="es-ES"/>
        </w:rPr>
        <w:t xml:space="preserve">haga clic en Enviar </w:t>
      </w:r>
      <w:r w:rsidR="00A51257" w:rsidRPr="00E470A7">
        <w:rPr>
          <w:rFonts w:asciiTheme="minorHAnsi" w:hAnsiTheme="minorHAnsi" w:cstheme="minorHAnsi"/>
          <w:b/>
          <w:bCs/>
          <w:i/>
          <w:iCs/>
          <w:lang w:val="es-ES"/>
        </w:rPr>
        <w:t>cuestionario</w:t>
      </w:r>
      <w:r w:rsidRPr="00E470A7">
        <w:rPr>
          <w:rFonts w:asciiTheme="minorHAnsi" w:hAnsiTheme="minorHAnsi" w:cstheme="minorHAnsi"/>
          <w:b/>
          <w:bCs/>
          <w:i/>
          <w:iCs/>
          <w:lang w:val="es-ES"/>
        </w:rPr>
        <w:t>.</w:t>
      </w:r>
    </w:p>
    <w:p w14:paraId="573089A9" w14:textId="2D267E37" w:rsidR="003E6A90" w:rsidRPr="00934670" w:rsidRDefault="002568F4" w:rsidP="003E6A90">
      <w:pPr>
        <w:pStyle w:val="ListNumbered"/>
        <w:numPr>
          <w:ilvl w:val="0"/>
          <w:numId w:val="0"/>
        </w:numPr>
        <w:rPr>
          <w:rFonts w:asciiTheme="minorHAnsi" w:hAnsiTheme="minorHAnsi" w:cstheme="minorHAnsi"/>
          <w:b/>
          <w:bCs/>
        </w:rPr>
      </w:pPr>
      <w:r>
        <w:rPr>
          <w:noProof/>
        </w:rPr>
        <w:drawing>
          <wp:inline distT="0" distB="0" distL="0" distR="0" wp14:anchorId="38C4D042" wp14:editId="02BC16BF">
            <wp:extent cx="5943600" cy="2957195"/>
            <wp:effectExtent l="0" t="0" r="0" b="0"/>
            <wp:docPr id="119528258" name="Picture 1" descr="Una captura de pantalla de una página web de computadora para el Programa de capacitación en preparación y retención nutricional del equipo en la plataforma Virtual Virginia. La captura de pantalla muestra el comienzo de una prueba para recopilar información de inscripción de los partici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8258" name="Picture 1" descr="Una captura de pantalla de una página web de computadora para el Programa de capacitación en preparación y retención nutricional del equipo en la plataforma Virtual Virginia. La captura de pantalla muestra el comienzo de una prueba para recopilar información de inscripción de los participantes."/>
                    <pic:cNvPicPr/>
                  </pic:nvPicPr>
                  <pic:blipFill>
                    <a:blip r:embed="rId24"/>
                    <a:stretch>
                      <a:fillRect/>
                    </a:stretch>
                  </pic:blipFill>
                  <pic:spPr>
                    <a:xfrm>
                      <a:off x="0" y="0"/>
                      <a:ext cx="5943600" cy="2957195"/>
                    </a:xfrm>
                    <a:prstGeom prst="rect">
                      <a:avLst/>
                    </a:prstGeom>
                  </pic:spPr>
                </pic:pic>
              </a:graphicData>
            </a:graphic>
          </wp:inline>
        </w:drawing>
      </w:r>
    </w:p>
    <w:p w14:paraId="2D4C6144" w14:textId="663C27FF" w:rsidR="003E6A90" w:rsidRDefault="003E6A90" w:rsidP="003E6A90">
      <w:pPr>
        <w:pStyle w:val="ListNumbered"/>
        <w:numPr>
          <w:ilvl w:val="0"/>
          <w:numId w:val="0"/>
        </w:numPr>
        <w:ind w:left="360"/>
        <w:rPr>
          <w:rFonts w:asciiTheme="minorHAnsi" w:hAnsiTheme="minorHAnsi" w:cstheme="minorHAnsi"/>
          <w:b/>
          <w:bCs/>
        </w:rPr>
      </w:pPr>
    </w:p>
    <w:p w14:paraId="2CD7479E" w14:textId="5E806061" w:rsidR="003E6A90" w:rsidRDefault="00895E54" w:rsidP="003E6A90">
      <w:pPr>
        <w:pStyle w:val="ListNumbered"/>
        <w:numPr>
          <w:ilvl w:val="0"/>
          <w:numId w:val="0"/>
        </w:numPr>
        <w:ind w:left="360" w:hanging="360"/>
        <w:rPr>
          <w:rFonts w:asciiTheme="minorHAnsi" w:hAnsiTheme="minorHAnsi" w:cstheme="minorHAnsi"/>
          <w:b/>
          <w:bCs/>
        </w:rPr>
      </w:pPr>
      <w:r w:rsidRPr="00895E54">
        <w:rPr>
          <w:noProof/>
        </w:rPr>
        <w:t xml:space="preserve"> </w:t>
      </w:r>
      <w:r>
        <w:rPr>
          <w:noProof/>
        </w:rPr>
        <w:drawing>
          <wp:inline distT="0" distB="0" distL="0" distR="0" wp14:anchorId="58738A94" wp14:editId="60F62BF3">
            <wp:extent cx="5943600" cy="3253740"/>
            <wp:effectExtent l="0" t="0" r="0" b="3810"/>
            <wp:docPr id="125442532" name="Picture 1" descr="Una captura de pantalla de la página web de una computadora para Virtual Virginia. Hay un cuadrado rojo y una flecha que indican al usuario que haga clic en &quot;Entregar exam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2532" name="Picture 1" descr="Una captura de pantalla de la página web de una computadora para Virtual Virginia. Hay un cuadrado rojo y una flecha que indican al usuario que haga clic en &quot;Entregar examen&quot;."/>
                    <pic:cNvPicPr/>
                  </pic:nvPicPr>
                  <pic:blipFill>
                    <a:blip r:embed="rId25"/>
                    <a:stretch>
                      <a:fillRect/>
                    </a:stretch>
                  </pic:blipFill>
                  <pic:spPr>
                    <a:xfrm>
                      <a:off x="0" y="0"/>
                      <a:ext cx="5943600" cy="3253740"/>
                    </a:xfrm>
                    <a:prstGeom prst="rect">
                      <a:avLst/>
                    </a:prstGeom>
                  </pic:spPr>
                </pic:pic>
              </a:graphicData>
            </a:graphic>
          </wp:inline>
        </w:drawing>
      </w:r>
    </w:p>
    <w:p w14:paraId="55B636DE" w14:textId="77777777" w:rsidR="002A14A2" w:rsidRPr="003E6A90" w:rsidRDefault="002A14A2" w:rsidP="003E6A90">
      <w:pPr>
        <w:pStyle w:val="ListNumbered"/>
        <w:numPr>
          <w:ilvl w:val="0"/>
          <w:numId w:val="0"/>
        </w:numPr>
        <w:ind w:left="360" w:hanging="360"/>
        <w:rPr>
          <w:rFonts w:asciiTheme="minorHAnsi" w:hAnsiTheme="minorHAnsi" w:cstheme="minorHAnsi"/>
          <w:b/>
          <w:bCs/>
        </w:rPr>
      </w:pPr>
    </w:p>
    <w:p w14:paraId="2B2716B0" w14:textId="77777777" w:rsidR="00E3248E" w:rsidRDefault="00E3248E">
      <w:pPr>
        <w:spacing w:line="240" w:lineRule="auto"/>
        <w:jc w:val="center"/>
        <w:rPr>
          <w:rFonts w:asciiTheme="minorHAnsi" w:hAnsiTheme="minorHAnsi" w:cstheme="minorHAnsi"/>
          <w:lang w:val="es-ES"/>
        </w:rPr>
      </w:pPr>
      <w:r>
        <w:rPr>
          <w:rFonts w:asciiTheme="minorHAnsi" w:hAnsiTheme="minorHAnsi" w:cstheme="minorHAnsi"/>
          <w:lang w:val="es-ES"/>
        </w:rPr>
        <w:br w:type="page"/>
      </w:r>
    </w:p>
    <w:p w14:paraId="3ED77B6C" w14:textId="0E3E278F" w:rsidR="00E470A7" w:rsidRPr="00E470A7" w:rsidRDefault="00E470A7" w:rsidP="00E470A7">
      <w:pPr>
        <w:pStyle w:val="ListNumbered"/>
        <w:rPr>
          <w:rFonts w:asciiTheme="minorHAnsi" w:hAnsiTheme="minorHAnsi" w:cstheme="minorHAnsi"/>
        </w:rPr>
      </w:pPr>
      <w:r w:rsidRPr="00E470A7">
        <w:rPr>
          <w:rFonts w:asciiTheme="minorHAnsi" w:hAnsiTheme="minorHAnsi" w:cstheme="minorHAnsi"/>
          <w:lang w:val="es-ES"/>
        </w:rPr>
        <w:lastRenderedPageBreak/>
        <w:t xml:space="preserve">Una vez que haya enviado su prueba, se le llevará a una página que tiene sus respuestas. </w:t>
      </w:r>
      <w:r w:rsidRPr="00E470A7">
        <w:rPr>
          <w:rFonts w:asciiTheme="minorHAnsi" w:hAnsiTheme="minorHAnsi" w:cstheme="minorHAnsi"/>
          <w:b/>
          <w:bCs/>
          <w:lang w:val="es-ES"/>
        </w:rPr>
        <w:t>Desplácese hacia abajo y haga clic en Siguiente.</w:t>
      </w:r>
      <w:r w:rsidR="0007394B">
        <w:rPr>
          <w:rFonts w:asciiTheme="minorHAnsi" w:hAnsiTheme="minorHAnsi" w:cstheme="minorHAnsi"/>
          <w:b/>
          <w:bCs/>
          <w:lang w:val="es-ES"/>
        </w:rPr>
        <w:t xml:space="preserve"> </w:t>
      </w:r>
      <w:r w:rsidR="0007394B" w:rsidRPr="0007394B">
        <w:rPr>
          <w:rFonts w:asciiTheme="minorHAnsi" w:hAnsiTheme="minorHAnsi" w:cstheme="minorHAnsi"/>
          <w:b/>
          <w:bCs/>
          <w:lang w:val="es-ES"/>
        </w:rPr>
        <w:t>Una vez de vuelta en la página de inicio, haga clic en Siguiente</w:t>
      </w:r>
      <w:r w:rsidR="008141CD">
        <w:rPr>
          <w:rFonts w:asciiTheme="minorHAnsi" w:hAnsiTheme="minorHAnsi" w:cstheme="minorHAnsi"/>
          <w:b/>
          <w:bCs/>
          <w:lang w:val="es-ES"/>
        </w:rPr>
        <w:t>.</w:t>
      </w:r>
    </w:p>
    <w:p w14:paraId="476E735C" w14:textId="648A8F93" w:rsidR="003E6A90" w:rsidRDefault="00BD0428" w:rsidP="003E6A90">
      <w:pPr>
        <w:pStyle w:val="ListNumbered"/>
        <w:numPr>
          <w:ilvl w:val="0"/>
          <w:numId w:val="0"/>
        </w:numPr>
        <w:ind w:left="360" w:hanging="360"/>
        <w:rPr>
          <w:rFonts w:asciiTheme="minorHAnsi" w:hAnsiTheme="minorHAnsi" w:cstheme="minorHAnsi"/>
          <w:b/>
          <w:bCs/>
        </w:rPr>
      </w:pPr>
      <w:r>
        <w:rPr>
          <w:noProof/>
        </w:rPr>
        <w:drawing>
          <wp:inline distT="0" distB="0" distL="0" distR="0" wp14:anchorId="32B2DF42" wp14:editId="059033C0">
            <wp:extent cx="5943600" cy="2927350"/>
            <wp:effectExtent l="0" t="0" r="0" b="6350"/>
            <wp:docPr id="1658260542" name="Picture 1" descr="Una captura de pantalla de una página web de computadora para el Programa de capacitación en preparación y retención nutricional del equipo en la plataforma Virtual Virginia. La captura de pantalla muestra el comienzo del cuestionario completado sobre la información de inscripción de los particip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60542" name="Picture 1" descr="Una captura de pantalla de una página web de computadora para el Programa de capacitación en preparación y retención nutricional del equipo en la plataforma Virtual Virginia. La captura de pantalla muestra el comienzo del cuestionario completado sobre la información de inscripción de los participantes."/>
                    <pic:cNvPicPr/>
                  </pic:nvPicPr>
                  <pic:blipFill>
                    <a:blip r:embed="rId26"/>
                    <a:stretch>
                      <a:fillRect/>
                    </a:stretch>
                  </pic:blipFill>
                  <pic:spPr>
                    <a:xfrm>
                      <a:off x="0" y="0"/>
                      <a:ext cx="5943600" cy="2927350"/>
                    </a:xfrm>
                    <a:prstGeom prst="rect">
                      <a:avLst/>
                    </a:prstGeom>
                  </pic:spPr>
                </pic:pic>
              </a:graphicData>
            </a:graphic>
          </wp:inline>
        </w:drawing>
      </w:r>
    </w:p>
    <w:p w14:paraId="69C1AAB9" w14:textId="45BF5FC3" w:rsidR="003E6A90" w:rsidRDefault="003E6A90" w:rsidP="003E6A90">
      <w:pPr>
        <w:pStyle w:val="ListNumbered"/>
        <w:numPr>
          <w:ilvl w:val="0"/>
          <w:numId w:val="0"/>
        </w:numPr>
        <w:ind w:left="360" w:hanging="360"/>
        <w:rPr>
          <w:rFonts w:asciiTheme="minorHAnsi" w:hAnsiTheme="minorHAnsi" w:cstheme="minorHAnsi"/>
          <w:b/>
          <w:bCs/>
        </w:rPr>
      </w:pPr>
    </w:p>
    <w:p w14:paraId="59C98C89" w14:textId="2EA440F6" w:rsidR="003E6A90" w:rsidRDefault="00495214" w:rsidP="003E6A90">
      <w:pPr>
        <w:pStyle w:val="ListNumbered"/>
        <w:numPr>
          <w:ilvl w:val="0"/>
          <w:numId w:val="0"/>
        </w:numPr>
        <w:ind w:left="360" w:hanging="360"/>
        <w:rPr>
          <w:noProof/>
        </w:rPr>
      </w:pPr>
      <w:r w:rsidRPr="00495214">
        <w:rPr>
          <w:noProof/>
        </w:rPr>
        <w:t xml:space="preserve"> </w:t>
      </w:r>
      <w:r w:rsidR="00BD0428">
        <w:rPr>
          <w:noProof/>
        </w:rPr>
        <w:drawing>
          <wp:inline distT="0" distB="0" distL="0" distR="0" wp14:anchorId="6E5CE200" wp14:editId="021DA536">
            <wp:extent cx="5943600" cy="3199130"/>
            <wp:effectExtent l="0" t="0" r="0" b="1270"/>
            <wp:docPr id="1427954121" name="Picture 1" descr="Una captura de pantalla de una página web de computadora para el Programa de capacitación en preparación y retención nutricional del equipo en la plataforma Virtual Virginia. La captura de pantalla muestra el final del cuestionario completado sobre la información de inscripción de los participantes. Hay un cuadro rojo y una flecha que indica al usuario que haga clic en &quot;Sigu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4121" name="Picture 1" descr="Una captura de pantalla de una página web de computadora para el Programa de capacitación en preparación y retención nutricional del equipo en la plataforma Virtual Virginia. La captura de pantalla muestra el final del cuestionario completado sobre la información de inscripción de los participantes. Hay un cuadro rojo y una flecha que indica al usuario que haga clic en &quot;Siguiente&quot;."/>
                    <pic:cNvPicPr/>
                  </pic:nvPicPr>
                  <pic:blipFill>
                    <a:blip r:embed="rId27"/>
                    <a:stretch>
                      <a:fillRect/>
                    </a:stretch>
                  </pic:blipFill>
                  <pic:spPr>
                    <a:xfrm>
                      <a:off x="0" y="0"/>
                      <a:ext cx="5943600" cy="3199130"/>
                    </a:xfrm>
                    <a:prstGeom prst="rect">
                      <a:avLst/>
                    </a:prstGeom>
                  </pic:spPr>
                </pic:pic>
              </a:graphicData>
            </a:graphic>
          </wp:inline>
        </w:drawing>
      </w:r>
    </w:p>
    <w:p w14:paraId="44842556" w14:textId="3A3B08D7" w:rsidR="00802D78" w:rsidRDefault="00802D78" w:rsidP="003E6A90">
      <w:pPr>
        <w:pStyle w:val="ListNumbered"/>
        <w:numPr>
          <w:ilvl w:val="0"/>
          <w:numId w:val="0"/>
        </w:numPr>
        <w:ind w:left="360" w:hanging="360"/>
        <w:rPr>
          <w:rFonts w:asciiTheme="minorHAnsi" w:hAnsiTheme="minorHAnsi" w:cstheme="minorHAnsi"/>
          <w:b/>
          <w:bCs/>
        </w:rPr>
      </w:pPr>
      <w:r>
        <w:rPr>
          <w:noProof/>
        </w:rPr>
        <w:lastRenderedPageBreak/>
        <w:drawing>
          <wp:inline distT="0" distB="0" distL="0" distR="0" wp14:anchorId="05CF039D" wp14:editId="452D949A">
            <wp:extent cx="5943600" cy="2865120"/>
            <wp:effectExtent l="0" t="0" r="0" b="0"/>
            <wp:docPr id="2014786330" name="Picture 1" descr="Una captura de pantalla de una página web de computadora para el Programa de capacitación en preparación y retención nutricional del equipo en la plataforma Virtual Virginia. La captura de pantalla muestra la página de inicio. Hay un cuadro rojo y una flecha que indica al usuario que haga clic en &quot;Sigu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6330" name="Picture 1" descr="Una captura de pantalla de una página web de computadora para el Programa de capacitación en preparación y retención nutricional del equipo en la plataforma Virtual Virginia. La captura de pantalla muestra la página de inicio. Hay un cuadro rojo y una flecha que indica al usuario que haga clic en &quot;Siguiente&quot;."/>
                    <pic:cNvPicPr/>
                  </pic:nvPicPr>
                  <pic:blipFill>
                    <a:blip r:embed="rId28"/>
                    <a:stretch>
                      <a:fillRect/>
                    </a:stretch>
                  </pic:blipFill>
                  <pic:spPr>
                    <a:xfrm>
                      <a:off x="0" y="0"/>
                      <a:ext cx="5943600" cy="2865120"/>
                    </a:xfrm>
                    <a:prstGeom prst="rect">
                      <a:avLst/>
                    </a:prstGeom>
                  </pic:spPr>
                </pic:pic>
              </a:graphicData>
            </a:graphic>
          </wp:inline>
        </w:drawing>
      </w:r>
    </w:p>
    <w:p w14:paraId="27E2EDC1" w14:textId="77777777" w:rsidR="002A14A2" w:rsidRPr="00934670" w:rsidRDefault="002A14A2" w:rsidP="003E6A90">
      <w:pPr>
        <w:pStyle w:val="ListNumbered"/>
        <w:numPr>
          <w:ilvl w:val="0"/>
          <w:numId w:val="0"/>
        </w:numPr>
        <w:ind w:left="360" w:hanging="360"/>
        <w:rPr>
          <w:rFonts w:asciiTheme="minorHAnsi" w:hAnsiTheme="minorHAnsi" w:cstheme="minorHAnsi"/>
          <w:b/>
          <w:bCs/>
        </w:rPr>
      </w:pPr>
    </w:p>
    <w:p w14:paraId="69727664" w14:textId="69EFEB1B" w:rsidR="00E470A7" w:rsidRPr="00E470A7" w:rsidRDefault="00E470A7" w:rsidP="00E470A7">
      <w:pPr>
        <w:pStyle w:val="ListNumbered"/>
        <w:rPr>
          <w:rFonts w:asciiTheme="minorHAnsi" w:hAnsiTheme="minorHAnsi" w:cstheme="minorHAnsi"/>
        </w:rPr>
      </w:pPr>
      <w:r w:rsidRPr="00E470A7">
        <w:rPr>
          <w:rFonts w:asciiTheme="minorHAnsi" w:hAnsiTheme="minorHAnsi" w:cstheme="minorHAnsi"/>
          <w:i/>
          <w:iCs/>
          <w:lang w:val="es-ES"/>
        </w:rPr>
        <w:t>En la página siguientes</w:t>
      </w:r>
      <w:r w:rsidRPr="00E470A7">
        <w:rPr>
          <w:rFonts w:asciiTheme="minorHAnsi" w:hAnsiTheme="minorHAnsi" w:cstheme="minorHAnsi"/>
          <w:lang w:val="es-ES"/>
        </w:rPr>
        <w:t xml:space="preserve">, </w:t>
      </w:r>
      <w:r w:rsidRPr="00E470A7">
        <w:rPr>
          <w:rFonts w:asciiTheme="minorHAnsi" w:hAnsiTheme="minorHAnsi" w:cstheme="minorHAnsi"/>
          <w:b/>
          <w:bCs/>
          <w:lang w:val="es-ES"/>
        </w:rPr>
        <w:t xml:space="preserve">seleccione Iniciar </w:t>
      </w:r>
      <w:r w:rsidR="00A51257">
        <w:rPr>
          <w:rFonts w:asciiTheme="minorHAnsi" w:hAnsiTheme="minorHAnsi" w:cstheme="minorHAnsi"/>
          <w:b/>
          <w:bCs/>
          <w:lang w:val="es-ES"/>
        </w:rPr>
        <w:t>Entrenamiento</w:t>
      </w:r>
      <w:r w:rsidRPr="00E470A7">
        <w:rPr>
          <w:rFonts w:asciiTheme="minorHAnsi" w:hAnsiTheme="minorHAnsi" w:cstheme="minorHAnsi"/>
          <w:b/>
          <w:bCs/>
          <w:lang w:val="es-ES"/>
        </w:rPr>
        <w:t xml:space="preserve"> para </w:t>
      </w:r>
      <w:r>
        <w:rPr>
          <w:rFonts w:asciiTheme="minorHAnsi" w:hAnsiTheme="minorHAnsi" w:cstheme="minorHAnsi"/>
          <w:b/>
          <w:bCs/>
          <w:lang w:val="es-ES"/>
        </w:rPr>
        <w:t>G</w:t>
      </w:r>
      <w:r w:rsidRPr="00E470A7">
        <w:rPr>
          <w:rFonts w:asciiTheme="minorHAnsi" w:hAnsiTheme="minorHAnsi" w:cstheme="minorHAnsi"/>
          <w:b/>
          <w:bCs/>
          <w:lang w:val="es-ES"/>
        </w:rPr>
        <w:t xml:space="preserve">erentes de </w:t>
      </w:r>
      <w:r>
        <w:rPr>
          <w:rFonts w:asciiTheme="minorHAnsi" w:hAnsiTheme="minorHAnsi" w:cstheme="minorHAnsi"/>
          <w:b/>
          <w:bCs/>
          <w:lang w:val="es-ES"/>
        </w:rPr>
        <w:t>C</w:t>
      </w:r>
      <w:r w:rsidRPr="00E470A7">
        <w:rPr>
          <w:rFonts w:asciiTheme="minorHAnsi" w:hAnsiTheme="minorHAnsi" w:cstheme="minorHAnsi"/>
          <w:b/>
          <w:bCs/>
          <w:lang w:val="es-ES"/>
        </w:rPr>
        <w:t>afetería.</w:t>
      </w:r>
    </w:p>
    <w:p w14:paraId="55571968" w14:textId="2BFE13B1" w:rsidR="003E6A90" w:rsidRDefault="00331D5D" w:rsidP="003E6A90">
      <w:pPr>
        <w:pStyle w:val="ListNumbered"/>
        <w:numPr>
          <w:ilvl w:val="0"/>
          <w:numId w:val="0"/>
        </w:numPr>
        <w:ind w:left="360" w:hanging="360"/>
        <w:rPr>
          <w:rFonts w:asciiTheme="minorHAnsi" w:hAnsiTheme="minorHAnsi" w:cstheme="minorHAnsi"/>
          <w:b/>
          <w:bCs/>
        </w:rPr>
      </w:pPr>
      <w:r w:rsidRPr="00331D5D">
        <w:rPr>
          <w:noProof/>
        </w:rPr>
        <w:t xml:space="preserve"> </w:t>
      </w:r>
      <w:r>
        <w:rPr>
          <w:noProof/>
        </w:rPr>
        <w:drawing>
          <wp:inline distT="0" distB="0" distL="0" distR="0" wp14:anchorId="02F75646" wp14:editId="32F7B8A3">
            <wp:extent cx="5943600" cy="2560955"/>
            <wp:effectExtent l="0" t="0" r="0" b="0"/>
            <wp:docPr id="1629199098" name="Picture 1" descr="Una captura de pantalla de una página web de computadora para el Programa de capacitación en preparación y retención nutricional del equipo en la plataforma Virtual Virginia. La captura de pantalla muestra la página &quot;Próximos pasos&quot;. Hay un cuadro rojo y una flecha que indica al usuario que haga clic en &quot;Iniciar capacitación para gerentes de cafeterí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99098" name="Picture 1" descr="Una captura de pantalla de una página web de computadora para el Programa de capacitación en preparación y retención nutricional del equipo en la plataforma Virtual Virginia. La captura de pantalla muestra la página &quot;Próximos pasos&quot;. Hay un cuadro rojo y una flecha que indica al usuario que haga clic en &quot;Iniciar capacitación para gerentes de cafetería&quot;."/>
                    <pic:cNvPicPr/>
                  </pic:nvPicPr>
                  <pic:blipFill>
                    <a:blip r:embed="rId29"/>
                    <a:stretch>
                      <a:fillRect/>
                    </a:stretch>
                  </pic:blipFill>
                  <pic:spPr>
                    <a:xfrm>
                      <a:off x="0" y="0"/>
                      <a:ext cx="5943600" cy="2560955"/>
                    </a:xfrm>
                    <a:prstGeom prst="rect">
                      <a:avLst/>
                    </a:prstGeom>
                  </pic:spPr>
                </pic:pic>
              </a:graphicData>
            </a:graphic>
          </wp:inline>
        </w:drawing>
      </w:r>
    </w:p>
    <w:p w14:paraId="403CEEAA" w14:textId="77777777" w:rsidR="002A14A2" w:rsidRPr="00934670" w:rsidRDefault="002A14A2" w:rsidP="003E6A90">
      <w:pPr>
        <w:pStyle w:val="ListNumbered"/>
        <w:numPr>
          <w:ilvl w:val="0"/>
          <w:numId w:val="0"/>
        </w:numPr>
        <w:ind w:left="360" w:hanging="360"/>
        <w:rPr>
          <w:rFonts w:asciiTheme="minorHAnsi" w:hAnsiTheme="minorHAnsi" w:cstheme="minorHAnsi"/>
          <w:b/>
          <w:bCs/>
        </w:rPr>
      </w:pPr>
    </w:p>
    <w:p w14:paraId="72139BDC" w14:textId="77777777" w:rsidR="00E3248E" w:rsidRDefault="00E3248E">
      <w:pPr>
        <w:spacing w:line="240" w:lineRule="auto"/>
        <w:jc w:val="center"/>
        <w:rPr>
          <w:rFonts w:asciiTheme="minorHAnsi" w:hAnsiTheme="minorHAnsi" w:cstheme="minorHAnsi"/>
          <w:i/>
          <w:iCs/>
          <w:lang w:val="es-ES"/>
        </w:rPr>
      </w:pPr>
      <w:r>
        <w:rPr>
          <w:rFonts w:asciiTheme="minorHAnsi" w:hAnsiTheme="minorHAnsi" w:cstheme="minorHAnsi"/>
          <w:i/>
          <w:iCs/>
          <w:lang w:val="es-ES"/>
        </w:rPr>
        <w:br w:type="page"/>
      </w:r>
    </w:p>
    <w:p w14:paraId="6E359EAB" w14:textId="159E3994" w:rsidR="00AE2799" w:rsidRPr="00AE2799" w:rsidRDefault="00E470A7" w:rsidP="00E470A7">
      <w:pPr>
        <w:pStyle w:val="ListNumbered"/>
        <w:rPr>
          <w:rFonts w:asciiTheme="minorHAnsi" w:hAnsiTheme="minorHAnsi" w:cstheme="minorHAnsi"/>
          <w:b/>
          <w:bCs/>
          <w:i/>
          <w:iCs/>
        </w:rPr>
      </w:pPr>
      <w:r w:rsidRPr="00E470A7">
        <w:rPr>
          <w:rFonts w:asciiTheme="minorHAnsi" w:hAnsiTheme="minorHAnsi" w:cstheme="minorHAnsi"/>
          <w:i/>
          <w:iCs/>
          <w:lang w:val="es-ES"/>
        </w:rPr>
        <w:lastRenderedPageBreak/>
        <w:t>En la página Módulos</w:t>
      </w:r>
      <w:r w:rsidRPr="00E470A7">
        <w:rPr>
          <w:rFonts w:asciiTheme="minorHAnsi" w:hAnsiTheme="minorHAnsi" w:cstheme="minorHAnsi"/>
          <w:lang w:val="es-ES"/>
        </w:rPr>
        <w:t xml:space="preserve">, </w:t>
      </w:r>
      <w:r w:rsidR="007472E4">
        <w:rPr>
          <w:rFonts w:asciiTheme="minorHAnsi" w:hAnsiTheme="minorHAnsi" w:cstheme="minorHAnsi"/>
          <w:lang w:val="es-ES"/>
        </w:rPr>
        <w:t>d</w:t>
      </w:r>
      <w:r w:rsidR="007472E4" w:rsidRPr="007472E4">
        <w:rPr>
          <w:rFonts w:asciiTheme="minorHAnsi" w:hAnsiTheme="minorHAnsi" w:cstheme="minorHAnsi"/>
          <w:lang w:val="es-ES"/>
        </w:rPr>
        <w:t xml:space="preserve">esplácese hacia abajo hasta Gerentes de cafetería: descripción general con Chef </w:t>
      </w:r>
      <w:proofErr w:type="spellStart"/>
      <w:r w:rsidR="007472E4" w:rsidRPr="007472E4">
        <w:rPr>
          <w:rFonts w:asciiTheme="minorHAnsi" w:hAnsiTheme="minorHAnsi" w:cstheme="minorHAnsi"/>
          <w:lang w:val="es-ES"/>
        </w:rPr>
        <w:t>Cyndie</w:t>
      </w:r>
      <w:proofErr w:type="spellEnd"/>
      <w:r w:rsidR="007472E4" w:rsidRPr="007472E4">
        <w:rPr>
          <w:rFonts w:asciiTheme="minorHAnsi" w:hAnsiTheme="minorHAnsi" w:cstheme="minorHAnsi"/>
          <w:lang w:val="es-ES"/>
        </w:rPr>
        <w:t xml:space="preserve">. Haz clic en Cómo usar </w:t>
      </w:r>
      <w:proofErr w:type="spellStart"/>
      <w:r w:rsidR="007472E4" w:rsidRPr="007472E4">
        <w:rPr>
          <w:rFonts w:asciiTheme="minorHAnsi" w:hAnsiTheme="minorHAnsi" w:cstheme="minorHAnsi"/>
          <w:lang w:val="es-ES"/>
        </w:rPr>
        <w:t>Canvas</w:t>
      </w:r>
      <w:proofErr w:type="spellEnd"/>
      <w:r w:rsidR="007472E4" w:rsidRPr="007472E4">
        <w:rPr>
          <w:rFonts w:asciiTheme="minorHAnsi" w:hAnsiTheme="minorHAnsi" w:cstheme="minorHAnsi"/>
          <w:lang w:val="es-ES"/>
        </w:rPr>
        <w:t xml:space="preserve"> + Video de descripción general</w:t>
      </w:r>
      <w:r w:rsidR="007472E4">
        <w:rPr>
          <w:rFonts w:asciiTheme="minorHAnsi" w:hAnsiTheme="minorHAnsi" w:cstheme="minorHAnsi"/>
          <w:lang w:val="es-ES"/>
        </w:rPr>
        <w:t xml:space="preserve">. </w:t>
      </w:r>
      <w:r w:rsidR="00AE2799" w:rsidRPr="00AE2799">
        <w:rPr>
          <w:rFonts w:asciiTheme="minorHAnsi" w:hAnsiTheme="minorHAnsi" w:cstheme="minorHAnsi"/>
          <w:lang w:val="es-ES"/>
        </w:rPr>
        <w:t>Lee el material y mira el video. Luego marque esta actividad como hecha.</w:t>
      </w:r>
      <w:r w:rsidR="00AE2799">
        <w:rPr>
          <w:rFonts w:asciiTheme="minorHAnsi" w:hAnsiTheme="minorHAnsi" w:cstheme="minorHAnsi"/>
          <w:lang w:val="es-ES"/>
        </w:rPr>
        <w:t xml:space="preserve"> </w:t>
      </w:r>
      <w:r w:rsidR="00EC6946" w:rsidRPr="00EC6946">
        <w:rPr>
          <w:rFonts w:asciiTheme="minorHAnsi" w:hAnsiTheme="minorHAnsi" w:cstheme="minorHAnsi"/>
          <w:lang w:val="es-ES"/>
        </w:rPr>
        <w:t>Haga clic en Siguiente</w:t>
      </w:r>
      <w:r w:rsidR="009D5537">
        <w:rPr>
          <w:rFonts w:asciiTheme="minorHAnsi" w:hAnsiTheme="minorHAnsi" w:cstheme="minorHAnsi"/>
          <w:lang w:val="es-ES"/>
        </w:rPr>
        <w:t>.</w:t>
      </w:r>
    </w:p>
    <w:p w14:paraId="305915AA" w14:textId="61D636CC" w:rsidR="00AE2799" w:rsidRDefault="00EC6946" w:rsidP="00AE2799">
      <w:pPr>
        <w:pStyle w:val="ListNumbered"/>
        <w:numPr>
          <w:ilvl w:val="0"/>
          <w:numId w:val="0"/>
        </w:numPr>
        <w:ind w:left="360"/>
        <w:rPr>
          <w:rFonts w:asciiTheme="minorHAnsi" w:hAnsiTheme="minorHAnsi" w:cstheme="minorHAnsi"/>
          <w:b/>
          <w:bCs/>
          <w:i/>
          <w:iCs/>
        </w:rPr>
      </w:pPr>
      <w:r>
        <w:rPr>
          <w:noProof/>
        </w:rPr>
        <w:drawing>
          <wp:inline distT="0" distB="0" distL="0" distR="0" wp14:anchorId="7201231F" wp14:editId="44D83D51">
            <wp:extent cx="5943600" cy="2369185"/>
            <wp:effectExtent l="0" t="0" r="0" b="0"/>
            <wp:docPr id="1717410644" name="Picture 1" descr="Una captura de pantalla de una página web de computadora para el Programa de capacitación en preparación y retención nutricional del equipo en la plataforma Virtual Virginia. La captura de pantalla muestra la página Módulos. Hay un cuadro rojo y una flecha que indica al usuario que haga clic en Cómo usar Canvas + Video de descrip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10644" name="Picture 1" descr="Una captura de pantalla de una página web de computadora para el Programa de capacitación en preparación y retención nutricional del equipo en la plataforma Virtual Virginia. La captura de pantalla muestra la página Módulos. Hay un cuadro rojo y una flecha que indica al usuario que haga clic en Cómo usar Canvas + Video de descripción general."/>
                    <pic:cNvPicPr/>
                  </pic:nvPicPr>
                  <pic:blipFill>
                    <a:blip r:embed="rId30"/>
                    <a:stretch>
                      <a:fillRect/>
                    </a:stretch>
                  </pic:blipFill>
                  <pic:spPr>
                    <a:xfrm>
                      <a:off x="0" y="0"/>
                      <a:ext cx="5943600" cy="2369185"/>
                    </a:xfrm>
                    <a:prstGeom prst="rect">
                      <a:avLst/>
                    </a:prstGeom>
                  </pic:spPr>
                </pic:pic>
              </a:graphicData>
            </a:graphic>
          </wp:inline>
        </w:drawing>
      </w:r>
    </w:p>
    <w:p w14:paraId="3A65DAFB" w14:textId="77777777" w:rsidR="00EC6946" w:rsidRDefault="00EC6946" w:rsidP="00AE2799">
      <w:pPr>
        <w:pStyle w:val="ListNumbered"/>
        <w:numPr>
          <w:ilvl w:val="0"/>
          <w:numId w:val="0"/>
        </w:numPr>
        <w:ind w:left="360"/>
        <w:rPr>
          <w:rFonts w:asciiTheme="minorHAnsi" w:hAnsiTheme="minorHAnsi" w:cstheme="minorHAnsi"/>
          <w:b/>
          <w:bCs/>
          <w:i/>
          <w:iCs/>
        </w:rPr>
      </w:pPr>
    </w:p>
    <w:p w14:paraId="64BFD55C" w14:textId="0F0854CD" w:rsidR="00EC6946" w:rsidRDefault="008141CD" w:rsidP="00AE2799">
      <w:pPr>
        <w:pStyle w:val="ListNumbered"/>
        <w:numPr>
          <w:ilvl w:val="0"/>
          <w:numId w:val="0"/>
        </w:numPr>
        <w:ind w:left="360"/>
        <w:rPr>
          <w:rFonts w:asciiTheme="minorHAnsi" w:hAnsiTheme="minorHAnsi" w:cstheme="minorHAnsi"/>
          <w:b/>
          <w:bCs/>
          <w:i/>
          <w:iCs/>
        </w:rPr>
      </w:pPr>
      <w:r>
        <w:rPr>
          <w:noProof/>
        </w:rPr>
        <w:drawing>
          <wp:inline distT="0" distB="0" distL="0" distR="0" wp14:anchorId="4DA9F68B" wp14:editId="1AB395EA">
            <wp:extent cx="5943600" cy="2707640"/>
            <wp:effectExtent l="0" t="0" r="0" b="0"/>
            <wp:docPr id="531227433" name="Picture 1" descr="Una captura de pantalla de una página web de computadora para el Programa de capacitación en preparación y retención nutricional del equipo en la plataforma Virtual Virginia. La captura de pantalla muestra la página Cómo utilizar Canvas + Vídeo de descripción general. Hay un cuadro rojo y una flecha que indica al usuario que haga clic en &quot;Marcar como hecho&quot; y &quot;Sigu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27433" name="Picture 1" descr="Una captura de pantalla de una página web de computadora para el Programa de capacitación en preparación y retención nutricional del equipo en la plataforma Virtual Virginia. La captura de pantalla muestra la página Cómo utilizar Canvas + Vídeo de descripción general. Hay un cuadro rojo y una flecha que indica al usuario que haga clic en &quot;Marcar como hecho&quot; y &quot;Siguiente&quot;."/>
                    <pic:cNvPicPr/>
                  </pic:nvPicPr>
                  <pic:blipFill>
                    <a:blip r:embed="rId31"/>
                    <a:stretch>
                      <a:fillRect/>
                    </a:stretch>
                  </pic:blipFill>
                  <pic:spPr>
                    <a:xfrm>
                      <a:off x="0" y="0"/>
                      <a:ext cx="5943600" cy="2707640"/>
                    </a:xfrm>
                    <a:prstGeom prst="rect">
                      <a:avLst/>
                    </a:prstGeom>
                  </pic:spPr>
                </pic:pic>
              </a:graphicData>
            </a:graphic>
          </wp:inline>
        </w:drawing>
      </w:r>
    </w:p>
    <w:p w14:paraId="18752C2C" w14:textId="77777777" w:rsidR="00EC6946" w:rsidRPr="00AE2799" w:rsidRDefault="00EC6946" w:rsidP="00AE2799">
      <w:pPr>
        <w:pStyle w:val="ListNumbered"/>
        <w:numPr>
          <w:ilvl w:val="0"/>
          <w:numId w:val="0"/>
        </w:numPr>
        <w:ind w:left="360"/>
        <w:rPr>
          <w:rFonts w:asciiTheme="minorHAnsi" w:hAnsiTheme="minorHAnsi" w:cstheme="minorHAnsi"/>
          <w:b/>
          <w:bCs/>
          <w:i/>
          <w:iCs/>
        </w:rPr>
      </w:pPr>
    </w:p>
    <w:p w14:paraId="7A044F6D" w14:textId="77777777" w:rsidR="00E3248E" w:rsidRDefault="00E3248E">
      <w:pPr>
        <w:spacing w:line="240" w:lineRule="auto"/>
        <w:jc w:val="center"/>
        <w:rPr>
          <w:lang w:val="es-ES"/>
        </w:rPr>
      </w:pPr>
      <w:r>
        <w:rPr>
          <w:lang w:val="es-ES"/>
        </w:rPr>
        <w:br w:type="page"/>
      </w:r>
    </w:p>
    <w:p w14:paraId="0661E9F8" w14:textId="754F307E" w:rsidR="002A14A2" w:rsidRPr="009D5537" w:rsidRDefault="00E470A7" w:rsidP="00CD7EE9">
      <w:pPr>
        <w:pStyle w:val="ListNumbered"/>
      </w:pPr>
      <w:r w:rsidRPr="009D5537">
        <w:rPr>
          <w:lang w:val="es-ES"/>
        </w:rPr>
        <w:lastRenderedPageBreak/>
        <w:t xml:space="preserve">En la página siguiente, lea la información para conocer el módulo. Desplácese hacia abajo y haga clic en el enlace debajo de </w:t>
      </w:r>
      <w:r w:rsidR="003D06F5" w:rsidRPr="009D5537">
        <w:rPr>
          <w:i/>
          <w:iCs/>
          <w:lang w:val="es-ES"/>
        </w:rPr>
        <w:t xml:space="preserve">Libro de trabajo y presentaciones de PowerPoint </w:t>
      </w:r>
      <w:r w:rsidRPr="009D5537">
        <w:rPr>
          <w:lang w:val="es-ES"/>
        </w:rPr>
        <w:t xml:space="preserve">para ver los folletos asociados, o haga clic en el icono de descarga junto al título del folleto para descargar el folleto. </w:t>
      </w:r>
      <w:r w:rsidR="009D5537" w:rsidRPr="00AE2799">
        <w:rPr>
          <w:lang w:val="es-ES"/>
        </w:rPr>
        <w:t>Luego marque esta actividad como hecha.</w:t>
      </w:r>
      <w:r w:rsidR="009D5537">
        <w:rPr>
          <w:lang w:val="es-ES"/>
        </w:rPr>
        <w:t xml:space="preserve"> </w:t>
      </w:r>
      <w:r w:rsidR="009D5537" w:rsidRPr="00EC6946">
        <w:rPr>
          <w:lang w:val="es-ES"/>
        </w:rPr>
        <w:t>Haga clic en Siguiente</w:t>
      </w:r>
      <w:r w:rsidR="009D5537">
        <w:rPr>
          <w:lang w:val="es-ES"/>
        </w:rPr>
        <w:t>.</w:t>
      </w:r>
    </w:p>
    <w:p w14:paraId="563B044B" w14:textId="33526727" w:rsidR="00EA45FA" w:rsidRDefault="00EF5CCC" w:rsidP="00EA45FA">
      <w:pPr>
        <w:pStyle w:val="ListNumbered"/>
        <w:numPr>
          <w:ilvl w:val="0"/>
          <w:numId w:val="0"/>
        </w:numPr>
        <w:rPr>
          <w:rFonts w:asciiTheme="minorHAnsi" w:hAnsiTheme="minorHAnsi" w:cstheme="minorHAnsi"/>
          <w:b/>
          <w:bCs/>
        </w:rPr>
      </w:pPr>
      <w:r>
        <w:rPr>
          <w:noProof/>
        </w:rPr>
        <w:drawing>
          <wp:inline distT="0" distB="0" distL="0" distR="0" wp14:anchorId="7B4C0DB8" wp14:editId="2BA5EB42">
            <wp:extent cx="5943600" cy="3473450"/>
            <wp:effectExtent l="0" t="0" r="0" b="0"/>
            <wp:docPr id="959551668" name="Picture 1" descr="Una captura de pantalla de una página web de computadora para el Programa de capacitación en preparación y retención nutricional del equipo en la plataforma Virtual Virginia. La captura de pantalla muestra la parte superior de la página Introducción al Módul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1668" name="Picture 1" descr="Una captura de pantalla de una página web de computadora para el Programa de capacitación en preparación y retención nutricional del equipo en la plataforma Virtual Virginia. La captura de pantalla muestra la parte superior de la página Introducción al Módulo 1. "/>
                    <pic:cNvPicPr/>
                  </pic:nvPicPr>
                  <pic:blipFill>
                    <a:blip r:embed="rId32"/>
                    <a:stretch>
                      <a:fillRect/>
                    </a:stretch>
                  </pic:blipFill>
                  <pic:spPr>
                    <a:xfrm>
                      <a:off x="0" y="0"/>
                      <a:ext cx="5943600" cy="3473450"/>
                    </a:xfrm>
                    <a:prstGeom prst="rect">
                      <a:avLst/>
                    </a:prstGeom>
                  </pic:spPr>
                </pic:pic>
              </a:graphicData>
            </a:graphic>
          </wp:inline>
        </w:drawing>
      </w:r>
    </w:p>
    <w:p w14:paraId="345F39B1" w14:textId="78C097A3" w:rsidR="00D0796F" w:rsidRDefault="00D0796F" w:rsidP="00D0796F">
      <w:pPr>
        <w:pStyle w:val="ListNumbered"/>
        <w:numPr>
          <w:ilvl w:val="0"/>
          <w:numId w:val="0"/>
        </w:numPr>
        <w:rPr>
          <w:rFonts w:ascii="Times New Roman" w:hAnsi="Times New Roman" w:cs="Times New Roman"/>
          <w:noProof/>
        </w:rPr>
      </w:pPr>
    </w:p>
    <w:p w14:paraId="7E2932B5" w14:textId="0FCAE671" w:rsidR="00EA45FA" w:rsidRDefault="009D5537" w:rsidP="00D0796F">
      <w:pPr>
        <w:pStyle w:val="ListNumbered"/>
        <w:numPr>
          <w:ilvl w:val="0"/>
          <w:numId w:val="0"/>
        </w:numPr>
        <w:rPr>
          <w:rFonts w:ascii="Times New Roman" w:hAnsi="Times New Roman" w:cs="Times New Roman"/>
          <w:noProof/>
        </w:rPr>
      </w:pPr>
      <w:r>
        <w:rPr>
          <w:noProof/>
        </w:rPr>
        <w:drawing>
          <wp:inline distT="0" distB="0" distL="0" distR="0" wp14:anchorId="75F72463" wp14:editId="2992BC08">
            <wp:extent cx="5943600" cy="2818130"/>
            <wp:effectExtent l="0" t="0" r="0" b="1270"/>
            <wp:docPr id="489139791" name="Picture 1" descr="Una captura de pantalla de una página web de computadora para el Programa de capacitación en preparación y retención nutricional del equipo en la plataforma Virtual Virginia. La captura de pantalla muestra la parte inferior de la página Introducción al Módulo 1. Hay un cuadro rojo y una flecha que indica al usuario que haga clic en &quot;Libro de trabajo del Módulo 1 (PDF)&quot;, &quot;marcar como hecho&quot; y &quot;Sigu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39791" name="Picture 1" descr="Una captura de pantalla de una página web de computadora para el Programa de capacitación en preparación y retención nutricional del equipo en la plataforma Virtual Virginia. La captura de pantalla muestra la parte inferior de la página Introducción al Módulo 1. Hay un cuadro rojo y una flecha que indica al usuario que haga clic en &quot;Libro de trabajo del Módulo 1 (PDF)&quot;, &quot;marcar como hecho&quot; y &quot;Siguiente&quot;."/>
                    <pic:cNvPicPr/>
                  </pic:nvPicPr>
                  <pic:blipFill>
                    <a:blip r:embed="rId33"/>
                    <a:stretch>
                      <a:fillRect/>
                    </a:stretch>
                  </pic:blipFill>
                  <pic:spPr>
                    <a:xfrm>
                      <a:off x="0" y="0"/>
                      <a:ext cx="5943600" cy="2818130"/>
                    </a:xfrm>
                    <a:prstGeom prst="rect">
                      <a:avLst/>
                    </a:prstGeom>
                  </pic:spPr>
                </pic:pic>
              </a:graphicData>
            </a:graphic>
          </wp:inline>
        </w:drawing>
      </w:r>
      <w:r w:rsidR="00EF5CCC" w:rsidRPr="00EF5CCC">
        <w:rPr>
          <w:noProof/>
        </w:rPr>
        <w:t xml:space="preserve"> </w:t>
      </w:r>
    </w:p>
    <w:p w14:paraId="43CF13DF" w14:textId="73543A2B" w:rsidR="00D0796F" w:rsidRDefault="00D0796F" w:rsidP="003E6A90">
      <w:pPr>
        <w:pStyle w:val="ListNumbered"/>
        <w:numPr>
          <w:ilvl w:val="0"/>
          <w:numId w:val="0"/>
        </w:numPr>
        <w:ind w:left="360" w:hanging="360"/>
        <w:rPr>
          <w:rFonts w:asciiTheme="minorHAnsi" w:hAnsiTheme="minorHAnsi" w:cstheme="minorHAnsi"/>
          <w:b/>
          <w:bCs/>
        </w:rPr>
      </w:pPr>
    </w:p>
    <w:p w14:paraId="4AE9E97E" w14:textId="0E7F0742" w:rsidR="002A14A2" w:rsidRDefault="002A14A2" w:rsidP="003E6A90">
      <w:pPr>
        <w:pStyle w:val="ListNumbered"/>
        <w:numPr>
          <w:ilvl w:val="0"/>
          <w:numId w:val="0"/>
        </w:numPr>
        <w:ind w:left="360" w:hanging="360"/>
        <w:rPr>
          <w:rFonts w:asciiTheme="minorHAnsi" w:hAnsiTheme="minorHAnsi" w:cstheme="minorHAnsi"/>
          <w:b/>
          <w:bCs/>
        </w:rPr>
      </w:pPr>
    </w:p>
    <w:p w14:paraId="559253FD" w14:textId="69ACEA99" w:rsidR="0015193B" w:rsidRDefault="0015193B" w:rsidP="003E6A90">
      <w:pPr>
        <w:pStyle w:val="ListNumbered"/>
        <w:numPr>
          <w:ilvl w:val="0"/>
          <w:numId w:val="0"/>
        </w:numPr>
        <w:ind w:left="360" w:hanging="360"/>
        <w:rPr>
          <w:rFonts w:asciiTheme="minorHAnsi" w:hAnsiTheme="minorHAnsi" w:cstheme="minorHAnsi"/>
          <w:b/>
          <w:bCs/>
        </w:rPr>
      </w:pPr>
    </w:p>
    <w:p w14:paraId="29B0D9AF" w14:textId="77777777" w:rsidR="0015193B" w:rsidRDefault="0015193B" w:rsidP="003E6A90">
      <w:pPr>
        <w:pStyle w:val="ListNumbered"/>
        <w:numPr>
          <w:ilvl w:val="0"/>
          <w:numId w:val="0"/>
        </w:numPr>
        <w:ind w:left="360" w:hanging="360"/>
        <w:rPr>
          <w:rFonts w:asciiTheme="minorHAnsi" w:hAnsiTheme="minorHAnsi" w:cstheme="minorHAnsi"/>
          <w:b/>
          <w:bCs/>
        </w:rPr>
      </w:pPr>
    </w:p>
    <w:p w14:paraId="39ED4BD4" w14:textId="77777777" w:rsidR="00E3248E" w:rsidRDefault="00E3248E">
      <w:pPr>
        <w:spacing w:line="240" w:lineRule="auto"/>
        <w:jc w:val="center"/>
        <w:rPr>
          <w:rFonts w:asciiTheme="minorHAnsi" w:hAnsiTheme="minorHAnsi" w:cstheme="minorHAnsi"/>
          <w:lang w:val="es-ES"/>
        </w:rPr>
      </w:pPr>
      <w:r>
        <w:rPr>
          <w:rFonts w:asciiTheme="minorHAnsi" w:hAnsiTheme="minorHAnsi" w:cstheme="minorHAnsi"/>
          <w:lang w:val="es-ES"/>
        </w:rPr>
        <w:br w:type="page"/>
      </w:r>
    </w:p>
    <w:p w14:paraId="30575CCC" w14:textId="519B090F" w:rsidR="00E470A7" w:rsidRPr="00E470A7" w:rsidRDefault="00E470A7" w:rsidP="00E470A7">
      <w:pPr>
        <w:pStyle w:val="ListNumbered"/>
        <w:rPr>
          <w:rFonts w:asciiTheme="minorHAnsi" w:hAnsiTheme="minorHAnsi" w:cstheme="minorHAnsi"/>
          <w:b/>
          <w:bCs/>
          <w:i/>
          <w:iCs/>
        </w:rPr>
      </w:pPr>
      <w:r w:rsidRPr="00E470A7">
        <w:rPr>
          <w:rFonts w:asciiTheme="minorHAnsi" w:hAnsiTheme="minorHAnsi" w:cstheme="minorHAnsi"/>
          <w:lang w:val="es-ES"/>
        </w:rPr>
        <w:lastRenderedPageBreak/>
        <w:t xml:space="preserve">En la página siguiente, </w:t>
      </w:r>
      <w:r w:rsidRPr="00E470A7">
        <w:rPr>
          <w:rFonts w:asciiTheme="minorHAnsi" w:hAnsiTheme="minorHAnsi" w:cstheme="minorHAnsi"/>
          <w:b/>
          <w:bCs/>
          <w:i/>
          <w:iCs/>
          <w:lang w:val="es-ES"/>
        </w:rPr>
        <w:t>haga clic en Realizar el cuestionario.</w:t>
      </w:r>
    </w:p>
    <w:p w14:paraId="632213EB" w14:textId="77777777" w:rsidR="002A14A2" w:rsidRDefault="002A14A2" w:rsidP="002A14A2">
      <w:pPr>
        <w:pStyle w:val="ListNumbered"/>
        <w:numPr>
          <w:ilvl w:val="0"/>
          <w:numId w:val="0"/>
        </w:numPr>
        <w:ind w:left="360"/>
        <w:rPr>
          <w:rFonts w:asciiTheme="minorHAnsi" w:hAnsiTheme="minorHAnsi" w:cstheme="minorHAnsi"/>
          <w:b/>
          <w:bCs/>
        </w:rPr>
      </w:pPr>
    </w:p>
    <w:p w14:paraId="723407B8" w14:textId="7194866F" w:rsidR="003E6A90" w:rsidRDefault="00A5748F" w:rsidP="003E6A90">
      <w:pPr>
        <w:pStyle w:val="ListNumbered"/>
        <w:numPr>
          <w:ilvl w:val="0"/>
          <w:numId w:val="0"/>
        </w:numPr>
        <w:ind w:left="360" w:hanging="360"/>
        <w:rPr>
          <w:rFonts w:asciiTheme="minorHAnsi" w:hAnsiTheme="minorHAnsi" w:cstheme="minorHAnsi"/>
          <w:b/>
          <w:bCs/>
        </w:rPr>
      </w:pPr>
      <w:r w:rsidRPr="00A5748F">
        <w:rPr>
          <w:noProof/>
        </w:rPr>
        <w:t xml:space="preserve"> </w:t>
      </w:r>
      <w:r>
        <w:rPr>
          <w:noProof/>
        </w:rPr>
        <w:drawing>
          <wp:inline distT="0" distB="0" distL="0" distR="0" wp14:anchorId="0FBF0029" wp14:editId="40303E87">
            <wp:extent cx="5943600" cy="2411730"/>
            <wp:effectExtent l="0" t="0" r="0" b="7620"/>
            <wp:docPr id="545629736" name="Picture 1" descr="Una captura de pantalla de una página web de computadora para el Programa de capacitación en preparación y retención nutricional del equipo en la plataforma Virtual Virginia. La captura de pantalla muestra la página del cuestionario previo del Módulo 1. Hay un cuadro rojo y una flecha que indica al usuario que haga clic en &quot;Realizar el exam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29736" name="Picture 1" descr="Una captura de pantalla de una página web de computadora para el Programa de capacitación en preparación y retención nutricional del equipo en la plataforma Virtual Virginia. La captura de pantalla muestra la página del cuestionario previo del Módulo 1. Hay un cuadro rojo y una flecha que indica al usuario que haga clic en &quot;Realizar el examen&quot;."/>
                    <pic:cNvPicPr/>
                  </pic:nvPicPr>
                  <pic:blipFill>
                    <a:blip r:embed="rId34"/>
                    <a:stretch>
                      <a:fillRect/>
                    </a:stretch>
                  </pic:blipFill>
                  <pic:spPr>
                    <a:xfrm>
                      <a:off x="0" y="0"/>
                      <a:ext cx="5943600" cy="2411730"/>
                    </a:xfrm>
                    <a:prstGeom prst="rect">
                      <a:avLst/>
                    </a:prstGeom>
                  </pic:spPr>
                </pic:pic>
              </a:graphicData>
            </a:graphic>
          </wp:inline>
        </w:drawing>
      </w:r>
    </w:p>
    <w:p w14:paraId="39B1BE4F" w14:textId="77777777" w:rsidR="002A14A2" w:rsidRDefault="002A14A2" w:rsidP="003E6A90">
      <w:pPr>
        <w:pStyle w:val="ListNumbered"/>
        <w:numPr>
          <w:ilvl w:val="0"/>
          <w:numId w:val="0"/>
        </w:numPr>
        <w:ind w:left="360" w:hanging="360"/>
        <w:rPr>
          <w:rFonts w:asciiTheme="minorHAnsi" w:hAnsiTheme="minorHAnsi" w:cstheme="minorHAnsi"/>
          <w:b/>
          <w:bCs/>
        </w:rPr>
      </w:pPr>
    </w:p>
    <w:p w14:paraId="6557EE2B" w14:textId="0766C694" w:rsidR="00F4790D" w:rsidRPr="00F4790D" w:rsidRDefault="00F4790D" w:rsidP="00F4790D">
      <w:pPr>
        <w:pStyle w:val="ListNumbered"/>
        <w:rPr>
          <w:rFonts w:asciiTheme="minorHAnsi" w:hAnsiTheme="minorHAnsi" w:cstheme="minorHAnsi"/>
          <w:b/>
          <w:bCs/>
        </w:rPr>
      </w:pPr>
      <w:bookmarkStart w:id="1" w:name="OLE_LINK94"/>
      <w:bookmarkStart w:id="2" w:name="OLE_LINK95"/>
      <w:r w:rsidRPr="00F4790D">
        <w:rPr>
          <w:rFonts w:asciiTheme="minorHAnsi" w:hAnsiTheme="minorHAnsi" w:cstheme="minorHAnsi"/>
          <w:lang w:val="es-ES"/>
        </w:rPr>
        <w:t xml:space="preserve">En la página siguiente, </w:t>
      </w:r>
      <w:r w:rsidRPr="00F4790D">
        <w:rPr>
          <w:rFonts w:asciiTheme="minorHAnsi" w:hAnsiTheme="minorHAnsi" w:cstheme="minorHAnsi"/>
          <w:b/>
          <w:bCs/>
          <w:lang w:val="es-ES"/>
        </w:rPr>
        <w:t xml:space="preserve">seleccione sus respuestas para el cuestionario haciendo clic en el círculo junto a su opción de respuesta. Una vez que haya seleccionado una respuesta para cada pregunta, </w:t>
      </w:r>
      <w:r w:rsidRPr="00F4790D">
        <w:rPr>
          <w:rFonts w:asciiTheme="minorHAnsi" w:hAnsiTheme="minorHAnsi" w:cstheme="minorHAnsi"/>
          <w:b/>
          <w:bCs/>
          <w:i/>
          <w:iCs/>
          <w:lang w:val="es-ES"/>
        </w:rPr>
        <w:t>haga clic en Enviar cuestionario.</w:t>
      </w:r>
      <w:r w:rsidRPr="00F4790D">
        <w:rPr>
          <w:rFonts w:asciiTheme="minorHAnsi" w:hAnsiTheme="minorHAnsi" w:cstheme="minorHAnsi"/>
          <w:lang w:val="es-ES"/>
        </w:rPr>
        <w:t xml:space="preserve"> Entonces estará en una página que tiene sus respuestas. Revise los comentarios de cada pregunta. Luego, </w:t>
      </w:r>
      <w:r w:rsidRPr="00F4790D">
        <w:rPr>
          <w:rFonts w:asciiTheme="minorHAnsi" w:hAnsiTheme="minorHAnsi" w:cstheme="minorHAnsi"/>
          <w:b/>
          <w:bCs/>
          <w:lang w:val="es-ES"/>
        </w:rPr>
        <w:t xml:space="preserve">desplácese hacia abajo hasta la parte inferior de la página y </w:t>
      </w:r>
      <w:r w:rsidRPr="00F4790D">
        <w:rPr>
          <w:rFonts w:asciiTheme="minorHAnsi" w:hAnsiTheme="minorHAnsi" w:cstheme="minorHAnsi"/>
          <w:b/>
          <w:bCs/>
          <w:i/>
          <w:iCs/>
          <w:lang w:val="es-ES"/>
        </w:rPr>
        <w:t>haga clic en Siguiente</w:t>
      </w:r>
      <w:r w:rsidRPr="00F4790D">
        <w:rPr>
          <w:rFonts w:asciiTheme="minorHAnsi" w:hAnsiTheme="minorHAnsi" w:cstheme="minorHAnsi"/>
          <w:b/>
          <w:bCs/>
          <w:lang w:val="es-ES"/>
        </w:rPr>
        <w:t>.</w:t>
      </w:r>
    </w:p>
    <w:p w14:paraId="7634E3F4" w14:textId="77777777" w:rsidR="00317EDC" w:rsidRPr="00F4790D" w:rsidRDefault="00317EDC" w:rsidP="00317EDC">
      <w:pPr>
        <w:pStyle w:val="ListNumbered"/>
        <w:numPr>
          <w:ilvl w:val="0"/>
          <w:numId w:val="0"/>
        </w:numPr>
        <w:ind w:left="360"/>
        <w:rPr>
          <w:rFonts w:asciiTheme="minorHAnsi" w:hAnsiTheme="minorHAnsi" w:cstheme="minorHAnsi"/>
          <w:b/>
          <w:bCs/>
        </w:rPr>
      </w:pPr>
    </w:p>
    <w:bookmarkEnd w:id="1"/>
    <w:bookmarkEnd w:id="2"/>
    <w:p w14:paraId="2BC8E054" w14:textId="30B0031A" w:rsidR="003E6A90" w:rsidRDefault="005A424F" w:rsidP="003E6A90">
      <w:pPr>
        <w:pStyle w:val="ListNumbered"/>
        <w:numPr>
          <w:ilvl w:val="0"/>
          <w:numId w:val="0"/>
        </w:numPr>
        <w:rPr>
          <w:rFonts w:asciiTheme="minorHAnsi" w:hAnsiTheme="minorHAnsi" w:cstheme="minorHAnsi"/>
          <w:b/>
          <w:bCs/>
        </w:rPr>
      </w:pPr>
      <w:r>
        <w:rPr>
          <w:noProof/>
        </w:rPr>
        <w:drawing>
          <wp:inline distT="0" distB="0" distL="0" distR="0" wp14:anchorId="6B73CEA4" wp14:editId="23C92DAC">
            <wp:extent cx="5943600" cy="2931795"/>
            <wp:effectExtent l="0" t="0" r="0" b="1905"/>
            <wp:docPr id="1018036433" name="Picture 1" descr="Una captura de pantalla de una página web de computadora para el Programa de capacitación en preparación y retención nutricional del equipo en la plataforma Virtual Virginia. La captura de pantalla muestra la parte superior de la página del cuestionario previo del Módul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36433" name="Picture 1" descr="Una captura de pantalla de una página web de computadora para el Programa de capacitación en preparación y retención nutricional del equipo en la plataforma Virtual Virginia. La captura de pantalla muestra la parte superior de la página del cuestionario previo del Módulo 1."/>
                    <pic:cNvPicPr/>
                  </pic:nvPicPr>
                  <pic:blipFill>
                    <a:blip r:embed="rId35"/>
                    <a:stretch>
                      <a:fillRect/>
                    </a:stretch>
                  </pic:blipFill>
                  <pic:spPr>
                    <a:xfrm>
                      <a:off x="0" y="0"/>
                      <a:ext cx="5943600" cy="2931795"/>
                    </a:xfrm>
                    <a:prstGeom prst="rect">
                      <a:avLst/>
                    </a:prstGeom>
                  </pic:spPr>
                </pic:pic>
              </a:graphicData>
            </a:graphic>
          </wp:inline>
        </w:drawing>
      </w:r>
    </w:p>
    <w:p w14:paraId="652BDA13" w14:textId="661A0F69" w:rsidR="002A14A2" w:rsidRDefault="002A14A2" w:rsidP="003E6A90">
      <w:pPr>
        <w:pStyle w:val="ListNumbered"/>
        <w:numPr>
          <w:ilvl w:val="0"/>
          <w:numId w:val="0"/>
        </w:numPr>
        <w:rPr>
          <w:rFonts w:asciiTheme="minorHAnsi" w:hAnsiTheme="minorHAnsi" w:cstheme="minorHAnsi"/>
          <w:b/>
          <w:bCs/>
        </w:rPr>
      </w:pPr>
    </w:p>
    <w:p w14:paraId="10CE0E15" w14:textId="2D964826" w:rsidR="00317EDC" w:rsidRDefault="005A424F" w:rsidP="003E6A90">
      <w:pPr>
        <w:pStyle w:val="ListNumbered"/>
        <w:numPr>
          <w:ilvl w:val="0"/>
          <w:numId w:val="0"/>
        </w:numPr>
        <w:rPr>
          <w:rFonts w:asciiTheme="minorHAnsi" w:hAnsiTheme="minorHAnsi" w:cstheme="minorHAnsi"/>
          <w:b/>
          <w:bCs/>
        </w:rPr>
      </w:pPr>
      <w:r>
        <w:rPr>
          <w:noProof/>
        </w:rPr>
        <w:lastRenderedPageBreak/>
        <w:drawing>
          <wp:inline distT="0" distB="0" distL="0" distR="0" wp14:anchorId="795AB657" wp14:editId="4789DD95">
            <wp:extent cx="5943600" cy="3289935"/>
            <wp:effectExtent l="0" t="0" r="0" b="5715"/>
            <wp:docPr id="640005609" name="Picture 1" descr="Una captura de pantalla de una página web de computadora para el Programa de capacitación en preparación y retención nutricional del equipo en la plataforma Virtual Virginia. La captura de pantalla muestra la parte inferior de la página del cuestionario previo del Módulo 1. Hay un cuadro rojo y una flecha que indica al usuario que haga clic en &quot;Entregar exam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05609" name="Picture 1" descr="Una captura de pantalla de una página web de computadora para el Programa de capacitación en preparación y retención nutricional del equipo en la plataforma Virtual Virginia. La captura de pantalla muestra la parte inferior de la página del cuestionario previo del Módulo 1. Hay un cuadro rojo y una flecha que indica al usuario que haga clic en &quot;Entregar examen&quot;."/>
                    <pic:cNvPicPr/>
                  </pic:nvPicPr>
                  <pic:blipFill>
                    <a:blip r:embed="rId36"/>
                    <a:stretch>
                      <a:fillRect/>
                    </a:stretch>
                  </pic:blipFill>
                  <pic:spPr>
                    <a:xfrm>
                      <a:off x="0" y="0"/>
                      <a:ext cx="5943600" cy="3289935"/>
                    </a:xfrm>
                    <a:prstGeom prst="rect">
                      <a:avLst/>
                    </a:prstGeom>
                  </pic:spPr>
                </pic:pic>
              </a:graphicData>
            </a:graphic>
          </wp:inline>
        </w:drawing>
      </w:r>
    </w:p>
    <w:p w14:paraId="0EF3C74D" w14:textId="50C39FCE" w:rsidR="00317EDC" w:rsidRPr="00934670" w:rsidRDefault="00317EDC" w:rsidP="003E6A90">
      <w:pPr>
        <w:pStyle w:val="ListNumbered"/>
        <w:numPr>
          <w:ilvl w:val="0"/>
          <w:numId w:val="0"/>
        </w:numPr>
        <w:rPr>
          <w:rFonts w:asciiTheme="minorHAnsi" w:hAnsiTheme="minorHAnsi" w:cstheme="minorHAnsi"/>
          <w:b/>
          <w:bCs/>
        </w:rPr>
      </w:pPr>
    </w:p>
    <w:p w14:paraId="450DD014" w14:textId="48EB70C9" w:rsidR="002A14A2" w:rsidRPr="008B7879" w:rsidRDefault="004D46F2" w:rsidP="008B7879">
      <w:pPr>
        <w:pStyle w:val="ListNumbered"/>
      </w:pPr>
      <w:r w:rsidRPr="008B7879">
        <w:rPr>
          <w:lang w:val="es-ES"/>
        </w:rPr>
        <w:t xml:space="preserve">En la página siguiente, lea los objetivos e instrucciones. Haga clic en el video para ver el video. </w:t>
      </w:r>
      <w:r w:rsidR="008B7879" w:rsidRPr="008B7879">
        <w:rPr>
          <w:lang w:val="es-ES"/>
        </w:rPr>
        <w:t>Luego marque esta actividad como hecha. Haga clic en Siguiente.</w:t>
      </w:r>
    </w:p>
    <w:p w14:paraId="15F4BEB1" w14:textId="70765C04" w:rsidR="003E6A90" w:rsidRDefault="008E64B7" w:rsidP="003E6A90">
      <w:pPr>
        <w:pStyle w:val="ListNumbered"/>
        <w:numPr>
          <w:ilvl w:val="0"/>
          <w:numId w:val="0"/>
        </w:numPr>
        <w:ind w:left="360" w:hanging="360"/>
        <w:rPr>
          <w:rFonts w:asciiTheme="minorHAnsi" w:hAnsiTheme="minorHAnsi" w:cstheme="minorHAnsi"/>
          <w:b/>
          <w:bCs/>
        </w:rPr>
      </w:pPr>
      <w:r>
        <w:rPr>
          <w:noProof/>
        </w:rPr>
        <w:drawing>
          <wp:inline distT="0" distB="0" distL="0" distR="0" wp14:anchorId="0007DE2D" wp14:editId="0EEB720F">
            <wp:extent cx="5943600" cy="2912745"/>
            <wp:effectExtent l="0" t="0" r="0" b="1905"/>
            <wp:docPr id="2120777783" name="Picture 1" descr="Una captura de pantalla de una página web de computadora para el Programa de capacitación en preparación y retención nutricional del equipo en la plataforma Virtual Virginia. La captura de pantalla muestra la página de presentación en video de 1.1 Estándares de transición y cocina rápida. Hay un cuadro rojo y una flecha que indica al usuario que haga clic en el ví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7783" name="Picture 1" descr="Una captura de pantalla de una página web de computadora para el Programa de capacitación en preparación y retención nutricional del equipo en la plataforma Virtual Virginia. La captura de pantalla muestra la página de presentación en video de 1.1 Estándares de transición y cocina rápida. Hay un cuadro rojo y una flecha que indica al usuario que haga clic en el vídeo."/>
                    <pic:cNvPicPr/>
                  </pic:nvPicPr>
                  <pic:blipFill>
                    <a:blip r:embed="rId37"/>
                    <a:stretch>
                      <a:fillRect/>
                    </a:stretch>
                  </pic:blipFill>
                  <pic:spPr>
                    <a:xfrm>
                      <a:off x="0" y="0"/>
                      <a:ext cx="5943600" cy="2912745"/>
                    </a:xfrm>
                    <a:prstGeom prst="rect">
                      <a:avLst/>
                    </a:prstGeom>
                  </pic:spPr>
                </pic:pic>
              </a:graphicData>
            </a:graphic>
          </wp:inline>
        </w:drawing>
      </w:r>
    </w:p>
    <w:p w14:paraId="10DA4531" w14:textId="7FBD7600" w:rsidR="002A14A2" w:rsidRDefault="002A14A2" w:rsidP="003E6A90">
      <w:pPr>
        <w:pStyle w:val="ListNumbered"/>
        <w:numPr>
          <w:ilvl w:val="0"/>
          <w:numId w:val="0"/>
        </w:numPr>
        <w:ind w:left="360" w:hanging="360"/>
        <w:rPr>
          <w:rFonts w:asciiTheme="minorHAnsi" w:hAnsiTheme="minorHAnsi" w:cstheme="minorHAnsi"/>
          <w:b/>
          <w:bCs/>
        </w:rPr>
      </w:pPr>
    </w:p>
    <w:p w14:paraId="672CAAB6" w14:textId="2A6154AE" w:rsidR="00317EDC" w:rsidRDefault="00600F43" w:rsidP="003E6A90">
      <w:pPr>
        <w:pStyle w:val="ListNumbered"/>
        <w:numPr>
          <w:ilvl w:val="0"/>
          <w:numId w:val="0"/>
        </w:numPr>
        <w:ind w:left="360" w:hanging="360"/>
        <w:rPr>
          <w:rFonts w:asciiTheme="minorHAnsi" w:hAnsiTheme="minorHAnsi" w:cstheme="minorHAnsi"/>
          <w:b/>
          <w:bCs/>
        </w:rPr>
      </w:pPr>
      <w:r w:rsidRPr="00600F43">
        <w:rPr>
          <w:noProof/>
        </w:rPr>
        <w:lastRenderedPageBreak/>
        <w:t xml:space="preserve"> </w:t>
      </w:r>
      <w:r>
        <w:rPr>
          <w:noProof/>
        </w:rPr>
        <w:drawing>
          <wp:inline distT="0" distB="0" distL="0" distR="0" wp14:anchorId="6EC7ED67" wp14:editId="4259A1B2">
            <wp:extent cx="5943600" cy="2816860"/>
            <wp:effectExtent l="0" t="0" r="0" b="2540"/>
            <wp:docPr id="761824938" name="Picture 1" descr="Una captura de pantalla de una página web de computadora para el Programa de capacitación en preparación y retención nutricional del equipo en la plataforma Virtual Virginia. La captura de pantalla muestra la página de presentación en video de 1.1 Estándares de transición y cocina rápida. Hay un cuadro rojo y una flecha que indica al usuario que haga clic en &quot;Marcar como hecho&quot; y &quot;Sigu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24938" name="Picture 1" descr="Una captura de pantalla de una página web de computadora para el Programa de capacitación en preparación y retención nutricional del equipo en la plataforma Virtual Virginia. La captura de pantalla muestra la página de presentación en video de 1.1 Estándares de transición y cocina rápida. Hay un cuadro rojo y una flecha que indica al usuario que haga clic en &quot;Marcar como hecho&quot; y &quot;Siguiente&quot;."/>
                    <pic:cNvPicPr/>
                  </pic:nvPicPr>
                  <pic:blipFill>
                    <a:blip r:embed="rId38"/>
                    <a:stretch>
                      <a:fillRect/>
                    </a:stretch>
                  </pic:blipFill>
                  <pic:spPr>
                    <a:xfrm>
                      <a:off x="0" y="0"/>
                      <a:ext cx="5943600" cy="2816860"/>
                    </a:xfrm>
                    <a:prstGeom prst="rect">
                      <a:avLst/>
                    </a:prstGeom>
                  </pic:spPr>
                </pic:pic>
              </a:graphicData>
            </a:graphic>
          </wp:inline>
        </w:drawing>
      </w:r>
    </w:p>
    <w:p w14:paraId="429E3B63" w14:textId="05558B45" w:rsidR="00317EDC" w:rsidRDefault="00317EDC" w:rsidP="003E6A90">
      <w:pPr>
        <w:pStyle w:val="ListNumbered"/>
        <w:numPr>
          <w:ilvl w:val="0"/>
          <w:numId w:val="0"/>
        </w:numPr>
        <w:ind w:left="360" w:hanging="360"/>
        <w:rPr>
          <w:rFonts w:asciiTheme="minorHAnsi" w:hAnsiTheme="minorHAnsi" w:cstheme="minorHAnsi"/>
          <w:b/>
          <w:bCs/>
        </w:rPr>
      </w:pPr>
    </w:p>
    <w:p w14:paraId="1B051232" w14:textId="205B9AFE" w:rsidR="004D46F2" w:rsidRPr="005B2673" w:rsidRDefault="004D46F2" w:rsidP="004D46F2">
      <w:pPr>
        <w:pStyle w:val="ListNumbered"/>
        <w:rPr>
          <w:rFonts w:asciiTheme="minorHAnsi" w:hAnsiTheme="minorHAnsi" w:cstheme="minorHAnsi"/>
          <w:b/>
          <w:bCs/>
        </w:rPr>
      </w:pPr>
      <w:r w:rsidRPr="005B2673">
        <w:rPr>
          <w:rFonts w:asciiTheme="minorHAnsi" w:hAnsiTheme="minorHAnsi" w:cstheme="minorHAnsi"/>
          <w:lang w:val="es-ES"/>
        </w:rPr>
        <w:t xml:space="preserve">En la página siguiente, </w:t>
      </w:r>
      <w:r w:rsidRPr="005B2673">
        <w:rPr>
          <w:rFonts w:asciiTheme="minorHAnsi" w:hAnsiTheme="minorHAnsi" w:cstheme="minorHAnsi"/>
          <w:b/>
          <w:bCs/>
          <w:lang w:val="es-ES"/>
        </w:rPr>
        <w:t xml:space="preserve">lea las instrucciones para la actividad. Haga clic en el enlace para ver el folleto, o descargue el folleto haciendo clic en el icono de descarga. Después de revisar el folleto, </w:t>
      </w:r>
      <w:r w:rsidR="008E64B7" w:rsidRPr="005B2673">
        <w:rPr>
          <w:rFonts w:asciiTheme="minorHAnsi" w:hAnsiTheme="minorHAnsi" w:cstheme="minorHAnsi"/>
          <w:b/>
          <w:bCs/>
          <w:lang w:val="es-ES"/>
        </w:rPr>
        <w:t>luego marque esta actividad como hecha. Haga clic en Siguiente</w:t>
      </w:r>
      <w:r w:rsidRPr="005B2673">
        <w:rPr>
          <w:rFonts w:asciiTheme="minorHAnsi" w:hAnsiTheme="minorHAnsi" w:cstheme="minorHAnsi"/>
          <w:b/>
          <w:bCs/>
          <w:lang w:val="es-ES"/>
        </w:rPr>
        <w:t>.</w:t>
      </w:r>
    </w:p>
    <w:p w14:paraId="6F48CD5C" w14:textId="7D1B65FE" w:rsidR="002F1136" w:rsidRDefault="002F1136" w:rsidP="002F1136">
      <w:pPr>
        <w:pStyle w:val="ListNumbered"/>
        <w:numPr>
          <w:ilvl w:val="0"/>
          <w:numId w:val="0"/>
        </w:numPr>
        <w:ind w:left="360" w:hanging="360"/>
        <w:rPr>
          <w:rFonts w:asciiTheme="minorHAnsi" w:hAnsiTheme="minorHAnsi" w:cstheme="minorHAnsi"/>
          <w:b/>
          <w:bCs/>
        </w:rPr>
      </w:pPr>
    </w:p>
    <w:p w14:paraId="2F07C077" w14:textId="24238D8D" w:rsidR="003E6A90" w:rsidRDefault="002F1136" w:rsidP="003E6A90">
      <w:pPr>
        <w:pStyle w:val="ListNumbered"/>
        <w:numPr>
          <w:ilvl w:val="0"/>
          <w:numId w:val="0"/>
        </w:numPr>
        <w:rPr>
          <w:rFonts w:asciiTheme="minorHAnsi" w:hAnsiTheme="minorHAnsi" w:cstheme="minorHAnsi"/>
          <w:b/>
          <w:bCs/>
        </w:rPr>
      </w:pPr>
      <w:r>
        <w:rPr>
          <w:noProof/>
        </w:rPr>
        <mc:AlternateContent>
          <mc:Choice Requires="wps">
            <w:drawing>
              <wp:anchor distT="0" distB="0" distL="114300" distR="114300" simplePos="0" relativeHeight="251787264" behindDoc="0" locked="0" layoutInCell="1" allowOverlap="1" wp14:anchorId="069EA5AB" wp14:editId="5253E023">
                <wp:simplePos x="0" y="0"/>
                <wp:positionH relativeFrom="column">
                  <wp:posOffset>609600</wp:posOffset>
                </wp:positionH>
                <wp:positionV relativeFrom="paragraph">
                  <wp:posOffset>1105535</wp:posOffset>
                </wp:positionV>
                <wp:extent cx="292100" cy="0"/>
                <wp:effectExtent l="0" t="76200" r="31750" b="76200"/>
                <wp:wrapNone/>
                <wp:docPr id="112" name="Straight Arrow Connector 112" descr="Arrow pointing to the link &quot;USDA At a Glance handout on Child Nutrition Programs: Transitional Standards for Milk, Whole Grains, and Sodium Final Rule (PDF)&quot;."/>
                <wp:cNvGraphicFramePr/>
                <a:graphic xmlns:a="http://schemas.openxmlformats.org/drawingml/2006/main">
                  <a:graphicData uri="http://schemas.microsoft.com/office/word/2010/wordprocessingShape">
                    <wps:wsp>
                      <wps:cNvCnPr/>
                      <wps:spPr>
                        <a:xfrm>
                          <a:off x="0" y="0"/>
                          <a:ext cx="2921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AB2359" id="Straight Arrow Connector 112" o:spid="_x0000_s1026" type="#_x0000_t32" alt="Arrow pointing to the link &quot;USDA At a Glance handout on Child Nutrition Programs: Transitional Standards for Milk, Whole Grains, and Sodium Final Rule (PDF)&quot;." style="position:absolute;margin-left:48pt;margin-top:87.05pt;width:23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" strokecolor="red" strokeweight="2.25pt">
                <v:stroke endarrow="block" joinstyle="miter"/>
              </v:shape>
            </w:pict>
          </mc:Fallback>
        </mc:AlternateContent>
      </w:r>
      <w:r w:rsidR="005B2673">
        <w:rPr>
          <w:noProof/>
        </w:rPr>
        <w:drawing>
          <wp:inline distT="0" distB="0" distL="0" distR="0" wp14:anchorId="0B3D0DAD" wp14:editId="6D9E1E86">
            <wp:extent cx="5943600" cy="1928495"/>
            <wp:effectExtent l="0" t="0" r="0" b="0"/>
            <wp:docPr id="802683829" name="Picture 1" descr="Una captura de pantalla de una página web de computadora para el Programa de capacitación en preparación y retención nutricional del equipo en la plataforma Virtual Virginia. La captura de pantalla muestra la página 1.1 Estándares de transición y cocina rápida: Actividad. Hay un cuadro rojo y una flecha que indica al usuario que haga clic en &quot;Folleto de un vistazo del USDA sobre programas de nutrición infantil: estándares de transición para leche, cereales integrales y regla final de sodio (PDF)&quot; y luego haga clic en &quot;Marcar como hecho&quot; y &quot;Sigu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83829" name="Picture 1" descr="Una captura de pantalla de una página web de computadora para el Programa de capacitación en preparación y retención nutricional del equipo en la plataforma Virtual Virginia. La captura de pantalla muestra la página 1.1 Estándares de transición y cocina rápida: Actividad. Hay un cuadro rojo y una flecha que indica al usuario que haga clic en &quot;Folleto de un vistazo del USDA sobre programas de nutrición infantil: estándares de transición para leche, cereales integrales y regla final de sodio (PDF)&quot; y luego haga clic en &quot;Marcar como hecho&quot; y &quot;Siguiente.&quot;"/>
                    <pic:cNvPicPr/>
                  </pic:nvPicPr>
                  <pic:blipFill>
                    <a:blip r:embed="rId39"/>
                    <a:stretch>
                      <a:fillRect/>
                    </a:stretch>
                  </pic:blipFill>
                  <pic:spPr>
                    <a:xfrm>
                      <a:off x="0" y="0"/>
                      <a:ext cx="5943600" cy="1928495"/>
                    </a:xfrm>
                    <a:prstGeom prst="rect">
                      <a:avLst/>
                    </a:prstGeom>
                  </pic:spPr>
                </pic:pic>
              </a:graphicData>
            </a:graphic>
          </wp:inline>
        </w:drawing>
      </w:r>
    </w:p>
    <w:p w14:paraId="70E92246" w14:textId="737AFCA7" w:rsidR="002A14A2" w:rsidRDefault="002A14A2" w:rsidP="003E6A90">
      <w:pPr>
        <w:pStyle w:val="ListNumbered"/>
        <w:numPr>
          <w:ilvl w:val="0"/>
          <w:numId w:val="0"/>
        </w:numPr>
        <w:rPr>
          <w:rFonts w:asciiTheme="minorHAnsi" w:hAnsiTheme="minorHAnsi" w:cstheme="minorHAnsi"/>
          <w:b/>
          <w:bCs/>
        </w:rPr>
      </w:pPr>
    </w:p>
    <w:p w14:paraId="503B980A" w14:textId="51F8BBF1" w:rsidR="008C22B7" w:rsidRDefault="00AA1FED" w:rsidP="003E6A90">
      <w:pPr>
        <w:pStyle w:val="ListNumbered"/>
        <w:numPr>
          <w:ilvl w:val="0"/>
          <w:numId w:val="0"/>
        </w:numPr>
        <w:rPr>
          <w:rFonts w:asciiTheme="minorHAnsi" w:hAnsiTheme="minorHAnsi" w:cstheme="minorHAnsi"/>
          <w:b/>
          <w:bCs/>
        </w:rPr>
      </w:pPr>
      <w:r>
        <w:rPr>
          <w:rFonts w:asciiTheme="minorHAnsi" w:hAnsiTheme="minorHAnsi" w:cstheme="minorHAnsi"/>
          <w:b/>
          <w:bCs/>
        </w:rPr>
        <w:t xml:space="preserve">   </w:t>
      </w:r>
    </w:p>
    <w:p w14:paraId="15C8FC4C" w14:textId="5A8399DE" w:rsidR="008C22B7" w:rsidRDefault="008C22B7" w:rsidP="003E6A90">
      <w:pPr>
        <w:pStyle w:val="ListNumbered"/>
        <w:numPr>
          <w:ilvl w:val="0"/>
          <w:numId w:val="0"/>
        </w:numPr>
        <w:rPr>
          <w:rFonts w:asciiTheme="minorHAnsi" w:hAnsiTheme="minorHAnsi" w:cstheme="minorHAnsi"/>
          <w:b/>
          <w:bCs/>
        </w:rPr>
      </w:pPr>
    </w:p>
    <w:p w14:paraId="05B2C493" w14:textId="362BF699" w:rsidR="008C22B7" w:rsidRDefault="008C22B7" w:rsidP="003E6A90">
      <w:pPr>
        <w:pStyle w:val="ListNumbered"/>
        <w:numPr>
          <w:ilvl w:val="0"/>
          <w:numId w:val="0"/>
        </w:numPr>
        <w:rPr>
          <w:rFonts w:asciiTheme="minorHAnsi" w:hAnsiTheme="minorHAnsi" w:cstheme="minorHAnsi"/>
          <w:b/>
          <w:bCs/>
        </w:rPr>
      </w:pPr>
    </w:p>
    <w:p w14:paraId="4FA01217" w14:textId="77777777" w:rsidR="008C22B7" w:rsidRDefault="008C22B7" w:rsidP="003E6A90">
      <w:pPr>
        <w:pStyle w:val="ListNumbered"/>
        <w:numPr>
          <w:ilvl w:val="0"/>
          <w:numId w:val="0"/>
        </w:numPr>
        <w:rPr>
          <w:rFonts w:asciiTheme="minorHAnsi" w:hAnsiTheme="minorHAnsi" w:cstheme="minorHAnsi"/>
          <w:b/>
          <w:bCs/>
        </w:rPr>
      </w:pPr>
    </w:p>
    <w:p w14:paraId="374CF159" w14:textId="77777777" w:rsidR="00E3248E" w:rsidRDefault="00E3248E">
      <w:pPr>
        <w:spacing w:line="240" w:lineRule="auto"/>
        <w:jc w:val="center"/>
        <w:rPr>
          <w:rFonts w:asciiTheme="minorHAnsi" w:hAnsiTheme="minorHAnsi" w:cstheme="minorHAnsi"/>
          <w:lang w:val="es-ES"/>
        </w:rPr>
      </w:pPr>
      <w:r>
        <w:rPr>
          <w:rFonts w:asciiTheme="minorHAnsi" w:hAnsiTheme="minorHAnsi" w:cstheme="minorHAnsi"/>
          <w:lang w:val="es-ES"/>
        </w:rPr>
        <w:br w:type="page"/>
      </w:r>
    </w:p>
    <w:p w14:paraId="455E91E0" w14:textId="51AE04D0" w:rsidR="004D46F2" w:rsidRPr="004D46F2" w:rsidRDefault="004D46F2" w:rsidP="004D46F2">
      <w:pPr>
        <w:pStyle w:val="ListNumbered"/>
        <w:rPr>
          <w:rFonts w:asciiTheme="minorHAnsi" w:hAnsiTheme="minorHAnsi" w:cstheme="minorHAnsi"/>
        </w:rPr>
      </w:pPr>
      <w:r w:rsidRPr="004D46F2">
        <w:rPr>
          <w:rFonts w:asciiTheme="minorHAnsi" w:hAnsiTheme="minorHAnsi" w:cstheme="minorHAnsi"/>
          <w:lang w:val="es-ES"/>
        </w:rPr>
        <w:lastRenderedPageBreak/>
        <w:t xml:space="preserve">En la página siguiente, </w:t>
      </w:r>
      <w:r w:rsidRPr="004D46F2">
        <w:rPr>
          <w:rFonts w:asciiTheme="minorHAnsi" w:hAnsiTheme="minorHAnsi" w:cstheme="minorHAnsi"/>
          <w:b/>
          <w:bCs/>
          <w:lang w:val="es-ES"/>
        </w:rPr>
        <w:t xml:space="preserve">haga clic </w:t>
      </w:r>
      <w:r w:rsidRPr="004D46F2">
        <w:rPr>
          <w:rFonts w:asciiTheme="minorHAnsi" w:hAnsiTheme="minorHAnsi" w:cstheme="minorHAnsi"/>
          <w:b/>
          <w:bCs/>
          <w:i/>
          <w:iCs/>
          <w:lang w:val="es-ES"/>
        </w:rPr>
        <w:t xml:space="preserve">en Realizar el </w:t>
      </w:r>
      <w:r w:rsidR="00253906">
        <w:rPr>
          <w:rFonts w:asciiTheme="minorHAnsi" w:hAnsiTheme="minorHAnsi" w:cstheme="minorHAnsi"/>
          <w:b/>
          <w:bCs/>
          <w:i/>
          <w:iCs/>
          <w:lang w:val="es-ES"/>
        </w:rPr>
        <w:t>examen</w:t>
      </w:r>
      <w:r w:rsidRPr="004D46F2">
        <w:rPr>
          <w:rFonts w:asciiTheme="minorHAnsi" w:hAnsiTheme="minorHAnsi" w:cstheme="minorHAnsi"/>
          <w:lang w:val="es-ES"/>
        </w:rPr>
        <w:t>.</w:t>
      </w:r>
    </w:p>
    <w:p w14:paraId="3AEB83FF" w14:textId="77777777" w:rsidR="002A14A2" w:rsidRPr="003E6A90" w:rsidRDefault="002A14A2" w:rsidP="002A14A2">
      <w:pPr>
        <w:pStyle w:val="ListNumbered"/>
        <w:numPr>
          <w:ilvl w:val="0"/>
          <w:numId w:val="0"/>
        </w:numPr>
        <w:ind w:left="360"/>
        <w:rPr>
          <w:rFonts w:asciiTheme="minorHAnsi" w:hAnsiTheme="minorHAnsi" w:cstheme="minorHAnsi"/>
          <w:b/>
          <w:bCs/>
        </w:rPr>
      </w:pPr>
    </w:p>
    <w:p w14:paraId="7ABBA992" w14:textId="166865C2" w:rsidR="003E6A90" w:rsidRDefault="005B2673" w:rsidP="003E6A90">
      <w:pPr>
        <w:pStyle w:val="ListNumbered"/>
        <w:numPr>
          <w:ilvl w:val="0"/>
          <w:numId w:val="0"/>
        </w:numPr>
        <w:rPr>
          <w:rFonts w:asciiTheme="minorHAnsi" w:hAnsiTheme="minorHAnsi" w:cstheme="minorHAnsi"/>
          <w:b/>
          <w:bCs/>
        </w:rPr>
      </w:pPr>
      <w:r w:rsidRPr="005B2673">
        <w:rPr>
          <w:noProof/>
        </w:rPr>
        <w:t xml:space="preserve"> </w:t>
      </w:r>
      <w:r>
        <w:rPr>
          <w:noProof/>
        </w:rPr>
        <w:drawing>
          <wp:inline distT="0" distB="0" distL="0" distR="0" wp14:anchorId="338607DE" wp14:editId="284F9075">
            <wp:extent cx="5943600" cy="2259330"/>
            <wp:effectExtent l="0" t="0" r="0" b="7620"/>
            <wp:docPr id="1795178847" name="Picture 1" descr="Una captura de pantalla de una página web de computadora para el Programa de capacitación en preparación y retención nutricional del equipo en la plataforma Virtual Virginia. La captura de pantalla muestra la página Estándares de transición: página de prueba. Hay un cuadro rojo y una flecha que indica al usuario que haga clic en &quot;Realizar el exam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78847" name="Picture 1" descr="Una captura de pantalla de una página web de computadora para el Programa de capacitación en preparación y retención nutricional del equipo en la plataforma Virtual Virginia. La captura de pantalla muestra la página Estándares de transición: página de prueba. Hay un cuadro rojo y una flecha que indica al usuario que haga clic en &quot;Realizar el examen&quot;."/>
                    <pic:cNvPicPr/>
                  </pic:nvPicPr>
                  <pic:blipFill>
                    <a:blip r:embed="rId40"/>
                    <a:stretch>
                      <a:fillRect/>
                    </a:stretch>
                  </pic:blipFill>
                  <pic:spPr>
                    <a:xfrm>
                      <a:off x="0" y="0"/>
                      <a:ext cx="5943600" cy="2259330"/>
                    </a:xfrm>
                    <a:prstGeom prst="rect">
                      <a:avLst/>
                    </a:prstGeom>
                  </pic:spPr>
                </pic:pic>
              </a:graphicData>
            </a:graphic>
          </wp:inline>
        </w:drawing>
      </w:r>
    </w:p>
    <w:p w14:paraId="6A42A2F0" w14:textId="335A0D69" w:rsidR="002A14A2" w:rsidRPr="00934670" w:rsidRDefault="002A14A2" w:rsidP="003E6A90">
      <w:pPr>
        <w:pStyle w:val="ListNumbered"/>
        <w:numPr>
          <w:ilvl w:val="0"/>
          <w:numId w:val="0"/>
        </w:numPr>
        <w:rPr>
          <w:rFonts w:asciiTheme="minorHAnsi" w:hAnsiTheme="minorHAnsi" w:cstheme="minorHAnsi"/>
          <w:b/>
          <w:bCs/>
        </w:rPr>
      </w:pPr>
    </w:p>
    <w:p w14:paraId="58A016DC" w14:textId="52CA432C" w:rsidR="004D46F2" w:rsidRPr="004D46F2" w:rsidRDefault="004D46F2" w:rsidP="004D46F2">
      <w:pPr>
        <w:pStyle w:val="ListNumbered"/>
        <w:rPr>
          <w:rFonts w:asciiTheme="minorHAnsi" w:hAnsiTheme="minorHAnsi" w:cstheme="minorHAnsi"/>
          <w:b/>
          <w:bCs/>
          <w:i/>
          <w:iCs/>
        </w:rPr>
      </w:pPr>
      <w:r w:rsidRPr="004D46F2">
        <w:rPr>
          <w:rFonts w:asciiTheme="minorHAnsi" w:hAnsiTheme="minorHAnsi" w:cstheme="minorHAnsi"/>
          <w:lang w:val="es-ES"/>
        </w:rPr>
        <w:t xml:space="preserve">En la página siguiente, </w:t>
      </w:r>
      <w:r w:rsidRPr="004D46F2">
        <w:rPr>
          <w:rFonts w:asciiTheme="minorHAnsi" w:hAnsiTheme="minorHAnsi" w:cstheme="minorHAnsi"/>
          <w:b/>
          <w:bCs/>
          <w:lang w:val="es-ES"/>
        </w:rPr>
        <w:t xml:space="preserve">seleccione sus respuestas para el cuestionario haciendo clic en el círculo junto a su opción de respuesta. Una vez que haya seleccionado una respuesta para cada pregunta, haga clic </w:t>
      </w:r>
      <w:r w:rsidR="00AF7287" w:rsidRPr="00AF7287">
        <w:rPr>
          <w:rFonts w:asciiTheme="minorHAnsi" w:hAnsiTheme="minorHAnsi" w:cstheme="minorHAnsi"/>
          <w:b/>
          <w:bCs/>
          <w:i/>
          <w:iCs/>
          <w:lang w:val="es-ES"/>
        </w:rPr>
        <w:t>en "Entregar examen"</w:t>
      </w:r>
      <w:r w:rsidRPr="004D46F2">
        <w:rPr>
          <w:rFonts w:asciiTheme="minorHAnsi" w:hAnsiTheme="minorHAnsi" w:cstheme="minorHAnsi"/>
          <w:b/>
          <w:bCs/>
          <w:lang w:val="es-ES"/>
        </w:rPr>
        <w:t>.</w:t>
      </w:r>
      <w:r w:rsidRPr="004D46F2">
        <w:rPr>
          <w:rFonts w:asciiTheme="minorHAnsi" w:hAnsiTheme="minorHAnsi" w:cstheme="minorHAnsi"/>
          <w:lang w:val="es-ES"/>
        </w:rPr>
        <w:t xml:space="preserve"> La página siguiente tendrá sus respuestas. Revise los comentarios de cada pregunta. Luego, </w:t>
      </w:r>
      <w:r w:rsidRPr="004D46F2">
        <w:rPr>
          <w:rFonts w:asciiTheme="minorHAnsi" w:hAnsiTheme="minorHAnsi" w:cstheme="minorHAnsi"/>
          <w:b/>
          <w:bCs/>
          <w:lang w:val="es-ES"/>
        </w:rPr>
        <w:t xml:space="preserve">desplácese hacia abajo hasta la parte inferior de la página y haga clic en </w:t>
      </w:r>
      <w:r w:rsidRPr="004D46F2">
        <w:rPr>
          <w:rFonts w:asciiTheme="minorHAnsi" w:hAnsiTheme="minorHAnsi" w:cstheme="minorHAnsi"/>
          <w:b/>
          <w:bCs/>
          <w:i/>
          <w:iCs/>
          <w:lang w:val="es-ES"/>
        </w:rPr>
        <w:t>Siguiente.</w:t>
      </w:r>
    </w:p>
    <w:p w14:paraId="0F4B2A5E" w14:textId="77777777" w:rsidR="00566F4F" w:rsidRPr="00566F4F" w:rsidRDefault="00566F4F" w:rsidP="00566F4F">
      <w:pPr>
        <w:pStyle w:val="ListNumbered"/>
        <w:numPr>
          <w:ilvl w:val="0"/>
          <w:numId w:val="0"/>
        </w:numPr>
        <w:ind w:left="360"/>
        <w:rPr>
          <w:rFonts w:asciiTheme="minorHAnsi" w:hAnsiTheme="minorHAnsi" w:cstheme="minorHAnsi"/>
          <w:b/>
          <w:bCs/>
        </w:rPr>
      </w:pPr>
    </w:p>
    <w:p w14:paraId="18435FFA" w14:textId="2C3390FE" w:rsidR="008C22B7" w:rsidRPr="008C22B7" w:rsidRDefault="001F121D" w:rsidP="00566F4F">
      <w:pPr>
        <w:pStyle w:val="ListNumbered"/>
        <w:numPr>
          <w:ilvl w:val="0"/>
          <w:numId w:val="0"/>
        </w:numPr>
        <w:rPr>
          <w:rFonts w:asciiTheme="minorHAnsi" w:hAnsiTheme="minorHAnsi" w:cstheme="minorHAnsi"/>
          <w:b/>
          <w:bCs/>
        </w:rPr>
      </w:pPr>
      <w:r>
        <w:rPr>
          <w:noProof/>
        </w:rPr>
        <w:drawing>
          <wp:inline distT="0" distB="0" distL="0" distR="0" wp14:anchorId="514E17CB" wp14:editId="428E2975">
            <wp:extent cx="5943600" cy="2308225"/>
            <wp:effectExtent l="0" t="0" r="0" b="0"/>
            <wp:docPr id="1374390282" name="Picture 1" descr="Una captura de pantalla de una página web de computadora para el Programa de capacitación en preparación y retención nutricional del equipo en la plataforma Virtual Virginia. La captura de pantalla muestra la parte superior de la página Estándares de transición: Pru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90282" name="Picture 1" descr="Una captura de pantalla de una página web de computadora para el Programa de capacitación en preparación y retención nutricional del equipo en la plataforma Virtual Virginia. La captura de pantalla muestra la parte superior de la página Estándares de transición: Prueba."/>
                    <pic:cNvPicPr/>
                  </pic:nvPicPr>
                  <pic:blipFill>
                    <a:blip r:embed="rId41"/>
                    <a:stretch>
                      <a:fillRect/>
                    </a:stretch>
                  </pic:blipFill>
                  <pic:spPr>
                    <a:xfrm>
                      <a:off x="0" y="0"/>
                      <a:ext cx="5943600" cy="2308225"/>
                    </a:xfrm>
                    <a:prstGeom prst="rect">
                      <a:avLst/>
                    </a:prstGeom>
                  </pic:spPr>
                </pic:pic>
              </a:graphicData>
            </a:graphic>
          </wp:inline>
        </w:drawing>
      </w:r>
    </w:p>
    <w:p w14:paraId="4FE3554A" w14:textId="5F4BC608" w:rsidR="008C22B7" w:rsidRDefault="008C22B7" w:rsidP="00566F4F">
      <w:pPr>
        <w:pStyle w:val="ListNumbered"/>
        <w:numPr>
          <w:ilvl w:val="0"/>
          <w:numId w:val="0"/>
        </w:numPr>
        <w:rPr>
          <w:rFonts w:asciiTheme="minorHAnsi" w:hAnsiTheme="minorHAnsi" w:cstheme="minorHAnsi"/>
          <w:b/>
          <w:bCs/>
          <w:i/>
          <w:iCs/>
        </w:rPr>
      </w:pPr>
    </w:p>
    <w:p w14:paraId="78F90C0D" w14:textId="77777777" w:rsidR="008C22B7" w:rsidRPr="008C22B7" w:rsidRDefault="008C22B7" w:rsidP="008C22B7">
      <w:pPr>
        <w:pStyle w:val="ListNumbered"/>
        <w:numPr>
          <w:ilvl w:val="0"/>
          <w:numId w:val="0"/>
        </w:numPr>
        <w:ind w:left="360" w:hanging="360"/>
        <w:rPr>
          <w:rFonts w:asciiTheme="minorHAnsi" w:hAnsiTheme="minorHAnsi" w:cstheme="minorHAnsi"/>
          <w:b/>
          <w:bCs/>
        </w:rPr>
      </w:pPr>
    </w:p>
    <w:p w14:paraId="4373EE08" w14:textId="77777777" w:rsidR="00566F4F" w:rsidRPr="00566F4F" w:rsidRDefault="00566F4F" w:rsidP="00566F4F">
      <w:pPr>
        <w:pStyle w:val="ListNumbered"/>
        <w:numPr>
          <w:ilvl w:val="0"/>
          <w:numId w:val="0"/>
        </w:numPr>
        <w:ind w:left="360"/>
        <w:rPr>
          <w:rFonts w:asciiTheme="minorHAnsi" w:hAnsiTheme="minorHAnsi" w:cstheme="minorHAnsi"/>
          <w:b/>
          <w:bCs/>
        </w:rPr>
      </w:pPr>
    </w:p>
    <w:p w14:paraId="21E7A0A8" w14:textId="4C24286B" w:rsidR="00566F4F" w:rsidRPr="00566F4F" w:rsidRDefault="003A05D6" w:rsidP="00566F4F">
      <w:pPr>
        <w:pStyle w:val="ListNumbered"/>
        <w:numPr>
          <w:ilvl w:val="0"/>
          <w:numId w:val="0"/>
        </w:numPr>
        <w:rPr>
          <w:rFonts w:asciiTheme="minorHAnsi" w:hAnsiTheme="minorHAnsi" w:cstheme="minorHAnsi"/>
          <w:b/>
          <w:bCs/>
        </w:rPr>
      </w:pPr>
      <w:r w:rsidRPr="003A05D6">
        <w:rPr>
          <w:noProof/>
        </w:rPr>
        <w:lastRenderedPageBreak/>
        <w:t xml:space="preserve"> </w:t>
      </w:r>
      <w:r>
        <w:rPr>
          <w:noProof/>
        </w:rPr>
        <w:drawing>
          <wp:inline distT="0" distB="0" distL="0" distR="0" wp14:anchorId="54EEE8EA" wp14:editId="43E65466">
            <wp:extent cx="5943600" cy="2998470"/>
            <wp:effectExtent l="0" t="0" r="0" b="0"/>
            <wp:docPr id="1598064115" name="Picture 1" descr="Una captura de pantalla de una página web de computadora para el Programa de capacitación en preparación y retención nutricional del equipo en la plataforma Virtual Virginia. La captura de pantalla muestra la parte inferior de la página Estándares de transición: Prueba. Hay un cuadro rojo y una flecha que indica al usuario que haga clic en &quot;Entregar exam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64115" name="Picture 1" descr="Una captura de pantalla de una página web de computadora para el Programa de capacitación en preparación y retención nutricional del equipo en la plataforma Virtual Virginia. La captura de pantalla muestra la parte inferior de la página Estándares de transición: Prueba. Hay un cuadro rojo y una flecha que indica al usuario que haga clic en &quot;Entregar examen&quot;."/>
                    <pic:cNvPicPr/>
                  </pic:nvPicPr>
                  <pic:blipFill>
                    <a:blip r:embed="rId42"/>
                    <a:stretch>
                      <a:fillRect/>
                    </a:stretch>
                  </pic:blipFill>
                  <pic:spPr>
                    <a:xfrm>
                      <a:off x="0" y="0"/>
                      <a:ext cx="5943600" cy="2998470"/>
                    </a:xfrm>
                    <a:prstGeom prst="rect">
                      <a:avLst/>
                    </a:prstGeom>
                  </pic:spPr>
                </pic:pic>
              </a:graphicData>
            </a:graphic>
          </wp:inline>
        </w:drawing>
      </w:r>
    </w:p>
    <w:p w14:paraId="1C74AF79" w14:textId="27533E3E" w:rsidR="00566F4F" w:rsidRPr="00566F4F" w:rsidRDefault="00566F4F" w:rsidP="00566F4F">
      <w:pPr>
        <w:pStyle w:val="ListNumbered"/>
        <w:numPr>
          <w:ilvl w:val="0"/>
          <w:numId w:val="0"/>
        </w:numPr>
        <w:ind w:left="360"/>
        <w:rPr>
          <w:rFonts w:asciiTheme="minorHAnsi" w:hAnsiTheme="minorHAnsi" w:cstheme="minorHAnsi"/>
          <w:b/>
          <w:bCs/>
        </w:rPr>
      </w:pPr>
    </w:p>
    <w:p w14:paraId="30B31ACD" w14:textId="26E1C60E" w:rsidR="00267E08" w:rsidRPr="00267E08" w:rsidRDefault="00267E08" w:rsidP="00267E08">
      <w:pPr>
        <w:pStyle w:val="ListNumbered"/>
        <w:rPr>
          <w:rFonts w:asciiTheme="minorHAnsi" w:hAnsiTheme="minorHAnsi" w:cstheme="minorHAnsi"/>
        </w:rPr>
      </w:pPr>
      <w:r w:rsidRPr="00267E08">
        <w:rPr>
          <w:rFonts w:asciiTheme="minorHAnsi" w:hAnsiTheme="minorHAnsi" w:cstheme="minorHAnsi"/>
          <w:lang w:val="es-ES"/>
        </w:rPr>
        <w:t>Continuar progresando a través del módulo. Una vez que esté al final de un módulo, verá</w:t>
      </w:r>
      <w:r>
        <w:rPr>
          <w:rFonts w:asciiTheme="minorHAnsi" w:hAnsiTheme="minorHAnsi" w:cstheme="minorHAnsi"/>
          <w:lang w:val="es-ES"/>
        </w:rPr>
        <w:t>s</w:t>
      </w:r>
      <w:r w:rsidRPr="00267E08">
        <w:rPr>
          <w:rFonts w:asciiTheme="minorHAnsi" w:hAnsiTheme="minorHAnsi" w:cstheme="minorHAnsi"/>
          <w:lang w:val="es-ES"/>
        </w:rPr>
        <w:t xml:space="preserve"> </w:t>
      </w:r>
      <w:r w:rsidRPr="00267E08">
        <w:rPr>
          <w:rFonts w:asciiTheme="minorHAnsi" w:hAnsiTheme="minorHAnsi" w:cstheme="minorHAnsi"/>
          <w:i/>
          <w:iCs/>
          <w:lang w:val="es-ES"/>
        </w:rPr>
        <w:t>la página Fin del módulo</w:t>
      </w:r>
      <w:r w:rsidRPr="00267E08">
        <w:rPr>
          <w:rFonts w:asciiTheme="minorHAnsi" w:hAnsiTheme="minorHAnsi" w:cstheme="minorHAnsi"/>
          <w:lang w:val="es-ES"/>
        </w:rPr>
        <w:t>. Al hacer clic en Siguiente, pasará al siguiente módulo.</w:t>
      </w:r>
    </w:p>
    <w:p w14:paraId="2C7AD659" w14:textId="7F7DEEFE" w:rsidR="007C2C41" w:rsidRDefault="007C2C41" w:rsidP="007C2C41">
      <w:pPr>
        <w:pStyle w:val="ListNumbered"/>
        <w:numPr>
          <w:ilvl w:val="0"/>
          <w:numId w:val="0"/>
        </w:numPr>
        <w:ind w:left="360"/>
        <w:rPr>
          <w:rFonts w:asciiTheme="minorHAnsi" w:hAnsiTheme="minorHAnsi" w:cstheme="minorHAnsi"/>
        </w:rPr>
      </w:pPr>
    </w:p>
    <w:p w14:paraId="1D467E3C" w14:textId="1998AE87" w:rsidR="007C2C41" w:rsidRDefault="00421E0B" w:rsidP="007C2C41">
      <w:pPr>
        <w:pStyle w:val="ListNumbered"/>
        <w:numPr>
          <w:ilvl w:val="0"/>
          <w:numId w:val="0"/>
        </w:numPr>
        <w:rPr>
          <w:rFonts w:asciiTheme="minorHAnsi" w:hAnsiTheme="minorHAnsi" w:cstheme="minorHAnsi"/>
          <w:b/>
          <w:bCs/>
        </w:rPr>
      </w:pPr>
      <w:r>
        <w:rPr>
          <w:noProof/>
        </w:rPr>
        <w:drawing>
          <wp:inline distT="0" distB="0" distL="0" distR="0" wp14:anchorId="116C2C04" wp14:editId="301E1B69">
            <wp:extent cx="5943600" cy="1832610"/>
            <wp:effectExtent l="0" t="0" r="0" b="0"/>
            <wp:docPr id="2079467641" name="Picture 1" descr="Una captura de pantalla de una página web de computadora para el Programa de capacitación en preparación y retención nutricional del equipo en la plataforma Virtual Virginia. La captura de pantalla muestra el final del Módulo 1. Hay un cuadro rojo y una flecha que indica al usuario que haga clic en &quot;Marcar como terminado&quot; y &quot;Siguie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67641" name="Picture 1" descr="Una captura de pantalla de una página web de computadora para el Programa de capacitación en preparación y retención nutricional del equipo en la plataforma Virtual Virginia. La captura de pantalla muestra el final del Módulo 1. Hay un cuadro rojo y una flecha que indica al usuario que haga clic en &quot;Marcar como terminado&quot; y &quot;Siguiente&quot;."/>
                    <pic:cNvPicPr/>
                  </pic:nvPicPr>
                  <pic:blipFill>
                    <a:blip r:embed="rId43"/>
                    <a:stretch>
                      <a:fillRect/>
                    </a:stretch>
                  </pic:blipFill>
                  <pic:spPr>
                    <a:xfrm>
                      <a:off x="0" y="0"/>
                      <a:ext cx="5943600" cy="1832610"/>
                    </a:xfrm>
                    <a:prstGeom prst="rect">
                      <a:avLst/>
                    </a:prstGeom>
                  </pic:spPr>
                </pic:pic>
              </a:graphicData>
            </a:graphic>
          </wp:inline>
        </w:drawing>
      </w:r>
    </w:p>
    <w:p w14:paraId="63941FE3" w14:textId="4AD17478" w:rsidR="007C2C41" w:rsidRDefault="007C2C41" w:rsidP="007C2C41">
      <w:pPr>
        <w:pStyle w:val="ListNumbered"/>
        <w:numPr>
          <w:ilvl w:val="0"/>
          <w:numId w:val="0"/>
        </w:numPr>
        <w:ind w:left="360"/>
        <w:rPr>
          <w:rFonts w:asciiTheme="minorHAnsi" w:hAnsiTheme="minorHAnsi" w:cstheme="minorHAnsi"/>
          <w:b/>
          <w:bCs/>
        </w:rPr>
      </w:pPr>
    </w:p>
    <w:p w14:paraId="606E0831" w14:textId="783D2F84" w:rsidR="007C2C41" w:rsidRDefault="007C2C41" w:rsidP="007C2C41">
      <w:pPr>
        <w:pStyle w:val="ListNumbered"/>
        <w:numPr>
          <w:ilvl w:val="0"/>
          <w:numId w:val="0"/>
        </w:numPr>
        <w:ind w:left="360"/>
        <w:rPr>
          <w:rFonts w:asciiTheme="minorHAnsi" w:hAnsiTheme="minorHAnsi" w:cstheme="minorHAnsi"/>
          <w:b/>
          <w:bCs/>
        </w:rPr>
      </w:pPr>
    </w:p>
    <w:p w14:paraId="5E54D47C" w14:textId="77688ADC" w:rsidR="007C2C41" w:rsidRDefault="007C2C41" w:rsidP="007C2C41">
      <w:pPr>
        <w:pStyle w:val="ListNumbered"/>
        <w:numPr>
          <w:ilvl w:val="0"/>
          <w:numId w:val="0"/>
        </w:numPr>
        <w:ind w:left="360"/>
        <w:rPr>
          <w:rFonts w:asciiTheme="minorHAnsi" w:hAnsiTheme="minorHAnsi" w:cstheme="minorHAnsi"/>
          <w:b/>
          <w:bCs/>
        </w:rPr>
      </w:pPr>
    </w:p>
    <w:p w14:paraId="00A416C2" w14:textId="1DD3B635" w:rsidR="00E3248E" w:rsidRDefault="00E3248E">
      <w:pPr>
        <w:spacing w:line="240" w:lineRule="auto"/>
        <w:jc w:val="center"/>
        <w:rPr>
          <w:rFonts w:asciiTheme="minorHAnsi" w:hAnsiTheme="minorHAnsi" w:cstheme="minorHAnsi"/>
          <w:b/>
          <w:bCs/>
        </w:rPr>
      </w:pPr>
      <w:r>
        <w:rPr>
          <w:rFonts w:asciiTheme="minorHAnsi" w:hAnsiTheme="minorHAnsi" w:cstheme="minorHAnsi"/>
          <w:b/>
          <w:bCs/>
        </w:rPr>
        <w:br w:type="page"/>
      </w:r>
    </w:p>
    <w:p w14:paraId="5E01BEAF" w14:textId="77777777" w:rsidR="007C2C41" w:rsidRDefault="007C2C41" w:rsidP="007C2C41">
      <w:pPr>
        <w:pStyle w:val="ListNumbered"/>
        <w:numPr>
          <w:ilvl w:val="0"/>
          <w:numId w:val="0"/>
        </w:numPr>
        <w:ind w:left="360"/>
        <w:rPr>
          <w:rFonts w:asciiTheme="minorHAnsi" w:hAnsiTheme="minorHAnsi" w:cstheme="minorHAnsi"/>
          <w:b/>
          <w:bCs/>
        </w:rPr>
      </w:pPr>
    </w:p>
    <w:p w14:paraId="3A041141" w14:textId="13CD7FCE" w:rsidR="00267E08" w:rsidRPr="00267E08" w:rsidRDefault="00267E08" w:rsidP="00267E08">
      <w:pPr>
        <w:pStyle w:val="ListNumbered"/>
        <w:rPr>
          <w:rFonts w:asciiTheme="minorHAnsi" w:hAnsiTheme="minorHAnsi" w:cstheme="minorHAnsi"/>
        </w:rPr>
      </w:pPr>
      <w:r w:rsidRPr="00267E08">
        <w:rPr>
          <w:rFonts w:asciiTheme="minorHAnsi" w:hAnsiTheme="minorHAnsi" w:cstheme="minorHAnsi"/>
          <w:lang w:val="es-ES"/>
        </w:rPr>
        <w:t xml:space="preserve">En cualquier momento del curso, puede usar la barra de navegación del lado izquierdo para ver las páginas. Al hacer clic en Inicio, accederá a </w:t>
      </w:r>
      <w:r w:rsidRPr="00267E08">
        <w:rPr>
          <w:rFonts w:asciiTheme="minorHAnsi" w:hAnsiTheme="minorHAnsi" w:cstheme="minorHAnsi"/>
          <w:i/>
          <w:iCs/>
          <w:lang w:val="es-ES"/>
        </w:rPr>
        <w:t>la página de inicio</w:t>
      </w:r>
      <w:r w:rsidRPr="00267E08">
        <w:rPr>
          <w:rFonts w:asciiTheme="minorHAnsi" w:hAnsiTheme="minorHAnsi" w:cstheme="minorHAnsi"/>
          <w:lang w:val="es-ES"/>
        </w:rPr>
        <w:t xml:space="preserve"> y, al hacer clic en </w:t>
      </w:r>
      <w:r w:rsidRPr="00267E08">
        <w:rPr>
          <w:rFonts w:asciiTheme="minorHAnsi" w:hAnsiTheme="minorHAnsi" w:cstheme="minorHAnsi"/>
          <w:i/>
          <w:iCs/>
          <w:lang w:val="es-ES"/>
        </w:rPr>
        <w:t>Módulos</w:t>
      </w:r>
      <w:r w:rsidRPr="00267E08">
        <w:rPr>
          <w:rFonts w:asciiTheme="minorHAnsi" w:hAnsiTheme="minorHAnsi" w:cstheme="minorHAnsi"/>
          <w:lang w:val="es-ES"/>
        </w:rPr>
        <w:t xml:space="preserve">, accederá a la página de </w:t>
      </w:r>
      <w:r w:rsidRPr="00267E08">
        <w:rPr>
          <w:rFonts w:asciiTheme="minorHAnsi" w:hAnsiTheme="minorHAnsi" w:cstheme="minorHAnsi"/>
          <w:i/>
          <w:iCs/>
          <w:lang w:val="es-ES"/>
        </w:rPr>
        <w:t>Módulos.</w:t>
      </w:r>
    </w:p>
    <w:p w14:paraId="0F25115A" w14:textId="77777777" w:rsidR="002A14A2" w:rsidRDefault="002A14A2" w:rsidP="002A14A2">
      <w:pPr>
        <w:pStyle w:val="ListNumbered"/>
        <w:numPr>
          <w:ilvl w:val="0"/>
          <w:numId w:val="0"/>
        </w:numPr>
        <w:ind w:left="360"/>
        <w:rPr>
          <w:rFonts w:asciiTheme="minorHAnsi" w:hAnsiTheme="minorHAnsi" w:cstheme="minorHAnsi"/>
        </w:rPr>
      </w:pPr>
    </w:p>
    <w:p w14:paraId="39005823" w14:textId="416AA715" w:rsidR="002A14A2" w:rsidRDefault="004A28CF" w:rsidP="002A14A2">
      <w:pPr>
        <w:pStyle w:val="ListNumbered"/>
        <w:numPr>
          <w:ilvl w:val="0"/>
          <w:numId w:val="0"/>
        </w:numPr>
        <w:ind w:left="360" w:hanging="360"/>
        <w:rPr>
          <w:rFonts w:asciiTheme="minorHAnsi" w:hAnsiTheme="minorHAnsi" w:cstheme="minorHAnsi"/>
        </w:rPr>
      </w:pPr>
      <w:r w:rsidRPr="004A28CF">
        <w:rPr>
          <w:noProof/>
        </w:rPr>
        <w:t xml:space="preserve"> </w:t>
      </w:r>
      <w:r>
        <w:rPr>
          <w:noProof/>
        </w:rPr>
        <w:drawing>
          <wp:inline distT="0" distB="0" distL="0" distR="0" wp14:anchorId="256184A4" wp14:editId="6E46ECD5">
            <wp:extent cx="5943600" cy="2708275"/>
            <wp:effectExtent l="0" t="0" r="0" b="0"/>
            <wp:docPr id="75359427" name="Picture 1" descr="Una captura de pantalla de una página web de computadora para el Programa de capacitación en preparación y retención nutricional del equipo en la plataforma Virtual Virginia. La captura de pantalla muestra la página de inicio. Hay un cuadro rojo y una flecha que indica al usuario que haga clic en cualquiera de las opciones en la barra de navegación del lado izqui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9427" name="Picture 1" descr="Una captura de pantalla de una página web de computadora para el Programa de capacitación en preparación y retención nutricional del equipo en la plataforma Virtual Virginia. La captura de pantalla muestra la página de inicio. Hay un cuadro rojo y una flecha que indica al usuario que haga clic en cualquiera de las opciones en la barra de navegación del lado izquierdo."/>
                    <pic:cNvPicPr/>
                  </pic:nvPicPr>
                  <pic:blipFill>
                    <a:blip r:embed="rId44"/>
                    <a:stretch>
                      <a:fillRect/>
                    </a:stretch>
                  </pic:blipFill>
                  <pic:spPr>
                    <a:xfrm>
                      <a:off x="0" y="0"/>
                      <a:ext cx="5943600" cy="2708275"/>
                    </a:xfrm>
                    <a:prstGeom prst="rect">
                      <a:avLst/>
                    </a:prstGeom>
                  </pic:spPr>
                </pic:pic>
              </a:graphicData>
            </a:graphic>
          </wp:inline>
        </w:drawing>
      </w:r>
    </w:p>
    <w:p w14:paraId="2EEDA2BE" w14:textId="77777777" w:rsidR="00665C81" w:rsidRDefault="00665C81" w:rsidP="002A14A2">
      <w:pPr>
        <w:pStyle w:val="ListNumbered"/>
        <w:numPr>
          <w:ilvl w:val="0"/>
          <w:numId w:val="0"/>
        </w:numPr>
        <w:ind w:left="360" w:hanging="360"/>
        <w:rPr>
          <w:rFonts w:asciiTheme="minorHAnsi" w:hAnsiTheme="minorHAnsi" w:cstheme="minorHAnsi"/>
        </w:rPr>
      </w:pPr>
    </w:p>
    <w:p w14:paraId="299094F1" w14:textId="1565C22F" w:rsidR="00160A46" w:rsidRPr="00160A46" w:rsidRDefault="00160A46" w:rsidP="00160A46">
      <w:pPr>
        <w:pStyle w:val="ListNumbered"/>
        <w:rPr>
          <w:rFonts w:asciiTheme="minorHAnsi" w:hAnsiTheme="minorHAnsi" w:cstheme="minorHAnsi"/>
        </w:rPr>
      </w:pPr>
      <w:r w:rsidRPr="00160A46">
        <w:rPr>
          <w:rFonts w:asciiTheme="minorHAnsi" w:hAnsiTheme="minorHAnsi" w:cstheme="minorHAnsi"/>
          <w:lang w:val="es-ES"/>
        </w:rPr>
        <w:t xml:space="preserve">Cuando haga clic en </w:t>
      </w:r>
      <w:r w:rsidRPr="00160A46">
        <w:rPr>
          <w:rFonts w:asciiTheme="minorHAnsi" w:hAnsiTheme="minorHAnsi" w:cstheme="minorHAnsi"/>
          <w:i/>
          <w:iCs/>
          <w:lang w:val="es-ES"/>
        </w:rPr>
        <w:t>Grades</w:t>
      </w:r>
      <w:r w:rsidRPr="00160A46">
        <w:rPr>
          <w:rFonts w:asciiTheme="minorHAnsi" w:hAnsiTheme="minorHAnsi" w:cstheme="minorHAnsi"/>
          <w:lang w:val="es-ES"/>
        </w:rPr>
        <w:t xml:space="preserve">, podrá ver las pruebas anteriores que haya completado. </w:t>
      </w:r>
    </w:p>
    <w:p w14:paraId="397BD2AA" w14:textId="37319143" w:rsidR="007C2C41" w:rsidRDefault="007C2C41" w:rsidP="007C2C41">
      <w:pPr>
        <w:pStyle w:val="ListNumbered"/>
        <w:numPr>
          <w:ilvl w:val="0"/>
          <w:numId w:val="0"/>
        </w:numPr>
        <w:ind w:left="360"/>
        <w:rPr>
          <w:rFonts w:asciiTheme="minorHAnsi" w:hAnsiTheme="minorHAnsi" w:cstheme="minorHAnsi"/>
        </w:rPr>
      </w:pPr>
    </w:p>
    <w:p w14:paraId="039E766F" w14:textId="05A5AD56" w:rsidR="00727932" w:rsidRDefault="001F5733" w:rsidP="00727932">
      <w:pPr>
        <w:pStyle w:val="ListNumbered"/>
        <w:numPr>
          <w:ilvl w:val="0"/>
          <w:numId w:val="0"/>
        </w:numPr>
        <w:rPr>
          <w:rFonts w:asciiTheme="minorHAnsi" w:hAnsiTheme="minorHAnsi" w:cstheme="minorHAnsi"/>
        </w:rPr>
      </w:pPr>
      <w:r>
        <w:rPr>
          <w:noProof/>
        </w:rPr>
        <w:drawing>
          <wp:inline distT="0" distB="0" distL="0" distR="0" wp14:anchorId="3FF76F28" wp14:editId="3956982C">
            <wp:extent cx="5943600" cy="2317115"/>
            <wp:effectExtent l="0" t="0" r="0" b="6985"/>
            <wp:docPr id="1573937916" name="Picture 1" descr="Una captura de pantalla de una página web de computadora para el Programa de capacitación en preparación y retención nutricional del equipo en la plataforma Virtual Virginia. La captura de pantalla muestra la página Calificaciones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37916" name="Picture 1" descr="Una captura de pantalla de una página web de computadora para el Programa de capacitación en preparación y retención nutricional del equipo en la plataforma Virtual Virginia. La captura de pantalla muestra la página Calificaciones (Grades)."/>
                    <pic:cNvPicPr/>
                  </pic:nvPicPr>
                  <pic:blipFill>
                    <a:blip r:embed="rId45"/>
                    <a:stretch>
                      <a:fillRect/>
                    </a:stretch>
                  </pic:blipFill>
                  <pic:spPr>
                    <a:xfrm>
                      <a:off x="0" y="0"/>
                      <a:ext cx="5943600" cy="2317115"/>
                    </a:xfrm>
                    <a:prstGeom prst="rect">
                      <a:avLst/>
                    </a:prstGeom>
                  </pic:spPr>
                </pic:pic>
              </a:graphicData>
            </a:graphic>
          </wp:inline>
        </w:drawing>
      </w:r>
    </w:p>
    <w:p w14:paraId="1FA52A9B" w14:textId="77777777" w:rsidR="00E3248E" w:rsidRDefault="00E3248E">
      <w:pPr>
        <w:spacing w:line="240" w:lineRule="auto"/>
        <w:jc w:val="center"/>
        <w:rPr>
          <w:rFonts w:asciiTheme="minorHAnsi" w:hAnsiTheme="minorHAnsi" w:cstheme="minorHAnsi"/>
          <w:b/>
          <w:bCs/>
          <w:lang w:val="es-ES"/>
        </w:rPr>
      </w:pPr>
      <w:r>
        <w:rPr>
          <w:rFonts w:asciiTheme="minorHAnsi" w:hAnsiTheme="minorHAnsi" w:cstheme="minorHAnsi"/>
          <w:b/>
          <w:bCs/>
          <w:lang w:val="es-ES"/>
        </w:rPr>
        <w:br w:type="page"/>
      </w:r>
    </w:p>
    <w:p w14:paraId="259BEC64" w14:textId="03FD1898" w:rsidR="00160A46" w:rsidRPr="00160A46" w:rsidRDefault="00160A46" w:rsidP="00160A46">
      <w:pPr>
        <w:pStyle w:val="ListNumbered"/>
        <w:rPr>
          <w:rFonts w:asciiTheme="minorHAnsi" w:hAnsiTheme="minorHAnsi" w:cstheme="minorHAnsi"/>
          <w:b/>
          <w:bCs/>
        </w:rPr>
      </w:pPr>
      <w:r w:rsidRPr="00160A46">
        <w:rPr>
          <w:rFonts w:asciiTheme="minorHAnsi" w:hAnsiTheme="minorHAnsi" w:cstheme="minorHAnsi"/>
          <w:b/>
          <w:bCs/>
          <w:lang w:val="es-ES"/>
        </w:rPr>
        <w:lastRenderedPageBreak/>
        <w:t xml:space="preserve">Para cerrar sesión en Virtual Virginia, haga clic en </w:t>
      </w:r>
      <w:r w:rsidRPr="00160A46">
        <w:rPr>
          <w:rFonts w:asciiTheme="minorHAnsi" w:hAnsiTheme="minorHAnsi" w:cstheme="minorHAnsi"/>
          <w:b/>
          <w:bCs/>
          <w:i/>
          <w:iCs/>
          <w:lang w:val="es-ES"/>
        </w:rPr>
        <w:t>Cuenta</w:t>
      </w:r>
      <w:r w:rsidR="000F30F9">
        <w:rPr>
          <w:rFonts w:asciiTheme="minorHAnsi" w:hAnsiTheme="minorHAnsi" w:cstheme="minorHAnsi"/>
          <w:b/>
          <w:bCs/>
          <w:i/>
          <w:iCs/>
          <w:lang w:val="es-ES"/>
        </w:rPr>
        <w:t xml:space="preserve"> (</w:t>
      </w:r>
      <w:proofErr w:type="spellStart"/>
      <w:r w:rsidR="000F30F9">
        <w:rPr>
          <w:rFonts w:asciiTheme="minorHAnsi" w:hAnsiTheme="minorHAnsi" w:cstheme="minorHAnsi"/>
          <w:b/>
          <w:bCs/>
          <w:i/>
          <w:iCs/>
          <w:lang w:val="es-ES"/>
        </w:rPr>
        <w:t>Account</w:t>
      </w:r>
      <w:proofErr w:type="spellEnd"/>
      <w:r w:rsidR="000F30F9">
        <w:rPr>
          <w:rFonts w:asciiTheme="minorHAnsi" w:hAnsiTheme="minorHAnsi" w:cstheme="minorHAnsi"/>
          <w:b/>
          <w:bCs/>
          <w:i/>
          <w:iCs/>
          <w:lang w:val="es-ES"/>
        </w:rPr>
        <w:t>)</w:t>
      </w:r>
      <w:r w:rsidRPr="00160A46">
        <w:rPr>
          <w:rFonts w:asciiTheme="minorHAnsi" w:hAnsiTheme="minorHAnsi" w:cstheme="minorHAnsi"/>
          <w:b/>
          <w:bCs/>
          <w:i/>
          <w:iCs/>
          <w:lang w:val="es-ES"/>
        </w:rPr>
        <w:t xml:space="preserve"> </w:t>
      </w:r>
      <w:r w:rsidRPr="00160A46">
        <w:rPr>
          <w:rFonts w:asciiTheme="minorHAnsi" w:hAnsiTheme="minorHAnsi" w:cstheme="minorHAnsi"/>
          <w:b/>
          <w:bCs/>
          <w:lang w:val="es-ES"/>
        </w:rPr>
        <w:t xml:space="preserve">y luego en </w:t>
      </w:r>
      <w:r w:rsidRPr="00160A46">
        <w:rPr>
          <w:rFonts w:asciiTheme="minorHAnsi" w:hAnsiTheme="minorHAnsi" w:cstheme="minorHAnsi"/>
          <w:b/>
          <w:bCs/>
          <w:i/>
          <w:iCs/>
          <w:lang w:val="es-ES"/>
        </w:rPr>
        <w:t>Cerrar sesión</w:t>
      </w:r>
      <w:r w:rsidR="000F30F9">
        <w:rPr>
          <w:rFonts w:asciiTheme="minorHAnsi" w:hAnsiTheme="minorHAnsi" w:cstheme="minorHAnsi"/>
          <w:b/>
          <w:bCs/>
          <w:i/>
          <w:iCs/>
          <w:lang w:val="es-ES"/>
        </w:rPr>
        <w:t xml:space="preserve"> (</w:t>
      </w:r>
      <w:proofErr w:type="spellStart"/>
      <w:r w:rsidR="000F30F9">
        <w:rPr>
          <w:rFonts w:asciiTheme="minorHAnsi" w:hAnsiTheme="minorHAnsi" w:cstheme="minorHAnsi"/>
          <w:b/>
          <w:bCs/>
          <w:i/>
          <w:iCs/>
          <w:lang w:val="es-ES"/>
        </w:rPr>
        <w:t>Logout</w:t>
      </w:r>
      <w:proofErr w:type="spellEnd"/>
      <w:r w:rsidR="000F30F9">
        <w:rPr>
          <w:rFonts w:asciiTheme="minorHAnsi" w:hAnsiTheme="minorHAnsi" w:cstheme="minorHAnsi"/>
          <w:b/>
          <w:bCs/>
          <w:i/>
          <w:iCs/>
          <w:lang w:val="es-ES"/>
        </w:rPr>
        <w:t>)</w:t>
      </w:r>
      <w:r w:rsidRPr="00160A46">
        <w:rPr>
          <w:rFonts w:asciiTheme="minorHAnsi" w:hAnsiTheme="minorHAnsi" w:cstheme="minorHAnsi"/>
          <w:b/>
          <w:bCs/>
          <w:lang w:val="es-ES"/>
        </w:rPr>
        <w:t>.</w:t>
      </w:r>
    </w:p>
    <w:p w14:paraId="1F3216BE" w14:textId="6A731194" w:rsidR="002A14A2" w:rsidRPr="002A14A2" w:rsidRDefault="002A14A2" w:rsidP="002A14A2">
      <w:pPr>
        <w:pStyle w:val="ListNumbered"/>
        <w:numPr>
          <w:ilvl w:val="0"/>
          <w:numId w:val="0"/>
        </w:numPr>
        <w:ind w:left="360"/>
        <w:rPr>
          <w:rFonts w:asciiTheme="minorHAnsi" w:hAnsiTheme="minorHAnsi" w:cstheme="minorHAnsi"/>
          <w:b/>
          <w:bCs/>
        </w:rPr>
      </w:pPr>
    </w:p>
    <w:p w14:paraId="7DF97364" w14:textId="57362DA6" w:rsidR="002A14A2" w:rsidRPr="00934670" w:rsidRDefault="00952B65" w:rsidP="002A14A2">
      <w:pPr>
        <w:pStyle w:val="ListNumbered"/>
        <w:numPr>
          <w:ilvl w:val="0"/>
          <w:numId w:val="0"/>
        </w:numPr>
        <w:ind w:left="360" w:hanging="360"/>
        <w:rPr>
          <w:rFonts w:asciiTheme="minorHAnsi" w:hAnsiTheme="minorHAnsi" w:cstheme="minorHAnsi"/>
          <w:b/>
          <w:bCs/>
        </w:rPr>
      </w:pPr>
      <w:r w:rsidRPr="00952B65">
        <w:rPr>
          <w:noProof/>
        </w:rPr>
        <w:t xml:space="preserve"> </w:t>
      </w:r>
      <w:r>
        <w:rPr>
          <w:noProof/>
        </w:rPr>
        <w:drawing>
          <wp:inline distT="0" distB="0" distL="0" distR="0" wp14:anchorId="4714918D" wp14:editId="2DB98687">
            <wp:extent cx="5943600" cy="2132965"/>
            <wp:effectExtent l="0" t="0" r="0" b="635"/>
            <wp:docPr id="1080828568" name="Picture 1" descr="Una captura de pantalla de una página web de computadora para el Programa de capacitación en preparación y retención nutricional del equipo en la plataforma Virtual Virginia. La captura de pantalla muestra la página Calificaciones. Hay un cuadro rojo y una flecha que indica al usuario que haga clic en &quot;Cuenta&quot; y &quot;Cerrar sesió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28568" name="Picture 1" descr="Una captura de pantalla de una página web de computadora para el Programa de capacitación en preparación y retención nutricional del equipo en la plataforma Virtual Virginia. La captura de pantalla muestra la página Calificaciones. Hay un cuadro rojo y una flecha que indica al usuario que haga clic en &quot;Cuenta&quot; y &quot;Cerrar sesión&quot;."/>
                    <pic:cNvPicPr/>
                  </pic:nvPicPr>
                  <pic:blipFill>
                    <a:blip r:embed="rId46"/>
                    <a:stretch>
                      <a:fillRect/>
                    </a:stretch>
                  </pic:blipFill>
                  <pic:spPr>
                    <a:xfrm>
                      <a:off x="0" y="0"/>
                      <a:ext cx="5943600" cy="2132965"/>
                    </a:xfrm>
                    <a:prstGeom prst="rect">
                      <a:avLst/>
                    </a:prstGeom>
                  </pic:spPr>
                </pic:pic>
              </a:graphicData>
            </a:graphic>
          </wp:inline>
        </w:drawing>
      </w:r>
    </w:p>
    <w:p w14:paraId="03263239" w14:textId="6B616017" w:rsidR="00934670" w:rsidRDefault="00934670" w:rsidP="00934670">
      <w:pPr>
        <w:pStyle w:val="ListNumbered"/>
        <w:numPr>
          <w:ilvl w:val="0"/>
          <w:numId w:val="0"/>
        </w:numPr>
        <w:ind w:left="360" w:hanging="360"/>
        <w:rPr>
          <w:rFonts w:asciiTheme="minorHAnsi" w:hAnsiTheme="minorHAnsi" w:cstheme="minorHAnsi"/>
          <w:b/>
          <w:bCs/>
        </w:rPr>
      </w:pPr>
    </w:p>
    <w:p w14:paraId="5E74882B" w14:textId="7B2D3242" w:rsidR="00253329" w:rsidRPr="00184974" w:rsidRDefault="00253329" w:rsidP="00253329">
      <w:pPr>
        <w:spacing w:before="240" w:after="240"/>
        <w:rPr>
          <w:rFonts w:asciiTheme="minorHAnsi" w:hAnsiTheme="minorHAnsi" w:cstheme="minorHAnsi"/>
          <w:lang w:val="es-ES"/>
        </w:rPr>
      </w:pPr>
      <w:r w:rsidRPr="00253329">
        <w:rPr>
          <w:rFonts w:asciiTheme="minorHAnsi" w:hAnsiTheme="minorHAnsi" w:cstheme="minorHAnsi"/>
          <w:lang w:val="es-ES"/>
        </w:rPr>
        <w:t xml:space="preserve">Si tiene alguna pregunta sobre cómo navegar Virtual Virginia para el Programa de </w:t>
      </w:r>
      <w:r w:rsidR="00A51257">
        <w:rPr>
          <w:rFonts w:asciiTheme="minorHAnsi" w:hAnsiTheme="minorHAnsi" w:cstheme="minorHAnsi"/>
          <w:lang w:val="es-ES"/>
        </w:rPr>
        <w:t>Entrenamiento</w:t>
      </w:r>
      <w:r w:rsidRPr="00253329">
        <w:rPr>
          <w:rFonts w:asciiTheme="minorHAnsi" w:hAnsiTheme="minorHAnsi" w:cstheme="minorHAnsi"/>
          <w:lang w:val="es-ES"/>
        </w:rPr>
        <w:t xml:space="preserve"> de Preparación y Retención de Nutrición del Equipo, comuníquese con Katelynn Stansfield, </w:t>
      </w:r>
      <w:bookmarkStart w:id="3" w:name="OLE_LINK79"/>
      <w:r w:rsidR="009D5975" w:rsidRPr="00184974">
        <w:rPr>
          <w:rFonts w:asciiTheme="minorHAnsi" w:hAnsiTheme="minorHAnsi" w:cstheme="minorHAnsi"/>
          <w:lang w:val="es-ES"/>
        </w:rPr>
        <w:t xml:space="preserve">Especialista en proyectos de Subsidios de </w:t>
      </w:r>
      <w:r w:rsidR="009D6BC7" w:rsidRPr="00184974">
        <w:rPr>
          <w:rFonts w:asciiTheme="minorHAnsi" w:hAnsiTheme="minorHAnsi" w:cstheme="minorHAnsi"/>
          <w:lang w:val="es-ES"/>
        </w:rPr>
        <w:t>entrenamiento</w:t>
      </w:r>
      <w:r w:rsidR="009D5975" w:rsidRPr="00184974">
        <w:rPr>
          <w:rFonts w:asciiTheme="minorHAnsi" w:hAnsiTheme="minorHAnsi" w:cstheme="minorHAnsi"/>
          <w:lang w:val="es-ES"/>
        </w:rPr>
        <w:t xml:space="preserve"> en Nutrición del Equipo</w:t>
      </w:r>
      <w:bookmarkEnd w:id="3"/>
      <w:r w:rsidRPr="00253329">
        <w:rPr>
          <w:rFonts w:asciiTheme="minorHAnsi" w:hAnsiTheme="minorHAnsi" w:cstheme="minorHAnsi"/>
          <w:lang w:val="es-ES"/>
        </w:rPr>
        <w:t>, en katelynn.stansfield@doe.virginia.gov.</w:t>
      </w:r>
    </w:p>
    <w:p w14:paraId="6C271652" w14:textId="0B127739" w:rsidR="008B29EA" w:rsidRPr="00934670" w:rsidRDefault="008B29EA" w:rsidP="00253329">
      <w:pPr>
        <w:spacing w:before="240" w:after="240"/>
        <w:rPr>
          <w:rFonts w:asciiTheme="minorHAnsi" w:hAnsiTheme="minorHAnsi" w:cstheme="minorHAnsi"/>
        </w:rPr>
      </w:pPr>
    </w:p>
    <w:sectPr w:rsidR="008B29EA" w:rsidRPr="00934670" w:rsidSect="00602DA3">
      <w:pgSz w:w="12240" w:h="15840"/>
      <w:pgMar w:top="1053"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6FAAA" w14:textId="77777777" w:rsidR="00527344" w:rsidRDefault="00527344" w:rsidP="00184974">
      <w:pPr>
        <w:spacing w:after="0" w:line="240" w:lineRule="auto"/>
      </w:pPr>
      <w:r>
        <w:separator/>
      </w:r>
    </w:p>
  </w:endnote>
  <w:endnote w:type="continuationSeparator" w:id="0">
    <w:p w14:paraId="4C5A2E50" w14:textId="77777777" w:rsidR="00527344" w:rsidRDefault="00527344" w:rsidP="0018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5CF39" w14:textId="77777777" w:rsidR="00527344" w:rsidRDefault="00527344" w:rsidP="00184974">
      <w:pPr>
        <w:spacing w:after="0" w:line="240" w:lineRule="auto"/>
      </w:pPr>
      <w:r>
        <w:separator/>
      </w:r>
    </w:p>
  </w:footnote>
  <w:footnote w:type="continuationSeparator" w:id="0">
    <w:p w14:paraId="5EB5E195" w14:textId="77777777" w:rsidR="00527344" w:rsidRDefault="00527344" w:rsidP="00184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D22C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8A30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B8C0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74AC4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35A5E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34F7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6A3D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E8FD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08D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D62D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D47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9A19D6"/>
    <w:multiLevelType w:val="hybridMultilevel"/>
    <w:tmpl w:val="C80AAE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2C05DD"/>
    <w:multiLevelType w:val="hybridMultilevel"/>
    <w:tmpl w:val="B6F8EE92"/>
    <w:lvl w:ilvl="0" w:tplc="434AC63E">
      <w:start w:val="1"/>
      <w:numFmt w:val="decimal"/>
      <w:pStyle w:val="ListNumbered"/>
      <w:lvlText w:val="%1."/>
      <w:lvlJc w:val="left"/>
      <w:pPr>
        <w:ind w:left="720" w:firstLine="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A3977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755853"/>
    <w:multiLevelType w:val="hybridMultilevel"/>
    <w:tmpl w:val="781C6B92"/>
    <w:lvl w:ilvl="0" w:tplc="5F14F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F31FD"/>
    <w:multiLevelType w:val="hybridMultilevel"/>
    <w:tmpl w:val="DD801DA8"/>
    <w:lvl w:ilvl="0" w:tplc="D6AE52E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A6300B9"/>
    <w:multiLevelType w:val="hybridMultilevel"/>
    <w:tmpl w:val="C506241E"/>
    <w:lvl w:ilvl="0" w:tplc="F5183BD6">
      <w:start w:val="1"/>
      <w:numFmt w:val="bullet"/>
      <w:pStyle w:val="ListBulleted"/>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4598663">
    <w:abstractNumId w:val="15"/>
  </w:num>
  <w:num w:numId="2" w16cid:durableId="1304775774">
    <w:abstractNumId w:val="14"/>
  </w:num>
  <w:num w:numId="3" w16cid:durableId="496380046">
    <w:abstractNumId w:val="13"/>
  </w:num>
  <w:num w:numId="4" w16cid:durableId="1136723182">
    <w:abstractNumId w:val="9"/>
  </w:num>
  <w:num w:numId="5" w16cid:durableId="522985282">
    <w:abstractNumId w:val="8"/>
  </w:num>
  <w:num w:numId="6" w16cid:durableId="514078219">
    <w:abstractNumId w:val="7"/>
  </w:num>
  <w:num w:numId="7" w16cid:durableId="539053314">
    <w:abstractNumId w:val="6"/>
  </w:num>
  <w:num w:numId="8" w16cid:durableId="699358752">
    <w:abstractNumId w:val="5"/>
  </w:num>
  <w:num w:numId="9" w16cid:durableId="65149193">
    <w:abstractNumId w:val="4"/>
  </w:num>
  <w:num w:numId="10" w16cid:durableId="1921792335">
    <w:abstractNumId w:val="3"/>
  </w:num>
  <w:num w:numId="11" w16cid:durableId="816843300">
    <w:abstractNumId w:val="2"/>
  </w:num>
  <w:num w:numId="12" w16cid:durableId="198394987">
    <w:abstractNumId w:val="1"/>
  </w:num>
  <w:num w:numId="13" w16cid:durableId="1079131602">
    <w:abstractNumId w:val="0"/>
  </w:num>
  <w:num w:numId="14" w16cid:durableId="57945154">
    <w:abstractNumId w:val="10"/>
  </w:num>
  <w:num w:numId="15" w16cid:durableId="667251029">
    <w:abstractNumId w:val="12"/>
  </w:num>
  <w:num w:numId="16" w16cid:durableId="743837203">
    <w:abstractNumId w:val="16"/>
  </w:num>
  <w:num w:numId="17" w16cid:durableId="288559743">
    <w:abstractNumId w:val="12"/>
    <w:lvlOverride w:ilvl="0">
      <w:startOverride w:val="4"/>
    </w:lvlOverride>
  </w:num>
  <w:num w:numId="18" w16cid:durableId="204030810">
    <w:abstractNumId w:val="11"/>
  </w:num>
  <w:num w:numId="19" w16cid:durableId="11573764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xNLW0MLa0sDAzNDBT0lEKTi0uzszPAykwqQUAXwQz+CwAAAA="/>
  </w:docVars>
  <w:rsids>
    <w:rsidRoot w:val="004D39C1"/>
    <w:rsid w:val="00002805"/>
    <w:rsid w:val="00003DC2"/>
    <w:rsid w:val="00022C24"/>
    <w:rsid w:val="00045ECA"/>
    <w:rsid w:val="0006047C"/>
    <w:rsid w:val="00060DC6"/>
    <w:rsid w:val="000633C2"/>
    <w:rsid w:val="0007394B"/>
    <w:rsid w:val="00077019"/>
    <w:rsid w:val="00085B2F"/>
    <w:rsid w:val="000C4176"/>
    <w:rsid w:val="000D062D"/>
    <w:rsid w:val="000D165B"/>
    <w:rsid w:val="000D40DF"/>
    <w:rsid w:val="000E59BA"/>
    <w:rsid w:val="000E749B"/>
    <w:rsid w:val="000F30F9"/>
    <w:rsid w:val="000F44EF"/>
    <w:rsid w:val="00121EB6"/>
    <w:rsid w:val="001401ED"/>
    <w:rsid w:val="00143744"/>
    <w:rsid w:val="0015193B"/>
    <w:rsid w:val="00160938"/>
    <w:rsid w:val="00160A46"/>
    <w:rsid w:val="00165742"/>
    <w:rsid w:val="00184974"/>
    <w:rsid w:val="00192683"/>
    <w:rsid w:val="001A76E8"/>
    <w:rsid w:val="001F121D"/>
    <w:rsid w:val="001F4D36"/>
    <w:rsid w:val="001F5385"/>
    <w:rsid w:val="001F5733"/>
    <w:rsid w:val="00230E14"/>
    <w:rsid w:val="00253329"/>
    <w:rsid w:val="00253906"/>
    <w:rsid w:val="002568F4"/>
    <w:rsid w:val="002675CC"/>
    <w:rsid w:val="00267E08"/>
    <w:rsid w:val="00281CFD"/>
    <w:rsid w:val="002847ED"/>
    <w:rsid w:val="002933FA"/>
    <w:rsid w:val="002A14A2"/>
    <w:rsid w:val="002C52A3"/>
    <w:rsid w:val="002C6E50"/>
    <w:rsid w:val="002D28BB"/>
    <w:rsid w:val="002E22B9"/>
    <w:rsid w:val="002E4000"/>
    <w:rsid w:val="002F1136"/>
    <w:rsid w:val="002F6C20"/>
    <w:rsid w:val="0030165F"/>
    <w:rsid w:val="00317EDC"/>
    <w:rsid w:val="00331D5D"/>
    <w:rsid w:val="00337958"/>
    <w:rsid w:val="003716CE"/>
    <w:rsid w:val="003919BB"/>
    <w:rsid w:val="003A05D6"/>
    <w:rsid w:val="003C5140"/>
    <w:rsid w:val="003D06F5"/>
    <w:rsid w:val="003E6A90"/>
    <w:rsid w:val="003F4A7D"/>
    <w:rsid w:val="00400EAC"/>
    <w:rsid w:val="00411D39"/>
    <w:rsid w:val="00416ED1"/>
    <w:rsid w:val="00421E0B"/>
    <w:rsid w:val="004631EB"/>
    <w:rsid w:val="00480AC3"/>
    <w:rsid w:val="00492C58"/>
    <w:rsid w:val="00495214"/>
    <w:rsid w:val="004A28CF"/>
    <w:rsid w:val="004D2FF0"/>
    <w:rsid w:val="004D33DB"/>
    <w:rsid w:val="004D39C1"/>
    <w:rsid w:val="004D46F2"/>
    <w:rsid w:val="004E6E27"/>
    <w:rsid w:val="00513CCD"/>
    <w:rsid w:val="00527344"/>
    <w:rsid w:val="00540361"/>
    <w:rsid w:val="00546A35"/>
    <w:rsid w:val="00566F4F"/>
    <w:rsid w:val="00585BFA"/>
    <w:rsid w:val="005A424F"/>
    <w:rsid w:val="005B2673"/>
    <w:rsid w:val="005C0EFB"/>
    <w:rsid w:val="005E6D96"/>
    <w:rsid w:val="00600F43"/>
    <w:rsid w:val="00602DA3"/>
    <w:rsid w:val="006046CC"/>
    <w:rsid w:val="00612836"/>
    <w:rsid w:val="00654727"/>
    <w:rsid w:val="00665C81"/>
    <w:rsid w:val="006A7489"/>
    <w:rsid w:val="006C5F3F"/>
    <w:rsid w:val="007039F8"/>
    <w:rsid w:val="00727932"/>
    <w:rsid w:val="007472E4"/>
    <w:rsid w:val="007716EB"/>
    <w:rsid w:val="00796047"/>
    <w:rsid w:val="007B5942"/>
    <w:rsid w:val="007C2C41"/>
    <w:rsid w:val="007F033C"/>
    <w:rsid w:val="007F191A"/>
    <w:rsid w:val="00802D78"/>
    <w:rsid w:val="008141CD"/>
    <w:rsid w:val="00872079"/>
    <w:rsid w:val="00895E54"/>
    <w:rsid w:val="008A3A08"/>
    <w:rsid w:val="008B29EA"/>
    <w:rsid w:val="008B7879"/>
    <w:rsid w:val="008C22B7"/>
    <w:rsid w:val="008E5779"/>
    <w:rsid w:val="008E64B7"/>
    <w:rsid w:val="00906197"/>
    <w:rsid w:val="009129BB"/>
    <w:rsid w:val="009274DA"/>
    <w:rsid w:val="00932C65"/>
    <w:rsid w:val="00934670"/>
    <w:rsid w:val="00952B65"/>
    <w:rsid w:val="009A47AF"/>
    <w:rsid w:val="009B00FA"/>
    <w:rsid w:val="009C4FDB"/>
    <w:rsid w:val="009D0C8E"/>
    <w:rsid w:val="009D5537"/>
    <w:rsid w:val="009D5975"/>
    <w:rsid w:val="009D6BC7"/>
    <w:rsid w:val="00A361C7"/>
    <w:rsid w:val="00A51257"/>
    <w:rsid w:val="00A55EB7"/>
    <w:rsid w:val="00A5748F"/>
    <w:rsid w:val="00A75262"/>
    <w:rsid w:val="00A91C1C"/>
    <w:rsid w:val="00AA1FED"/>
    <w:rsid w:val="00AA2F7B"/>
    <w:rsid w:val="00AD701B"/>
    <w:rsid w:val="00AE2799"/>
    <w:rsid w:val="00AE55AD"/>
    <w:rsid w:val="00AF0A8F"/>
    <w:rsid w:val="00AF7287"/>
    <w:rsid w:val="00B261E0"/>
    <w:rsid w:val="00B34DE8"/>
    <w:rsid w:val="00B45CFC"/>
    <w:rsid w:val="00B77191"/>
    <w:rsid w:val="00B81BBF"/>
    <w:rsid w:val="00B87058"/>
    <w:rsid w:val="00BC48BF"/>
    <w:rsid w:val="00BC51AD"/>
    <w:rsid w:val="00BD0428"/>
    <w:rsid w:val="00BF1649"/>
    <w:rsid w:val="00BF6A65"/>
    <w:rsid w:val="00C3538A"/>
    <w:rsid w:val="00C60D08"/>
    <w:rsid w:val="00C77C19"/>
    <w:rsid w:val="00C87156"/>
    <w:rsid w:val="00C952F1"/>
    <w:rsid w:val="00CD6107"/>
    <w:rsid w:val="00CD7EE9"/>
    <w:rsid w:val="00CE238F"/>
    <w:rsid w:val="00CF51CB"/>
    <w:rsid w:val="00D0796F"/>
    <w:rsid w:val="00D3454B"/>
    <w:rsid w:val="00D41C26"/>
    <w:rsid w:val="00D675C5"/>
    <w:rsid w:val="00D7212D"/>
    <w:rsid w:val="00D90BD7"/>
    <w:rsid w:val="00DE437D"/>
    <w:rsid w:val="00DE6FDB"/>
    <w:rsid w:val="00E147EB"/>
    <w:rsid w:val="00E22542"/>
    <w:rsid w:val="00E3248E"/>
    <w:rsid w:val="00E470A7"/>
    <w:rsid w:val="00E5233F"/>
    <w:rsid w:val="00E53D4E"/>
    <w:rsid w:val="00E70F71"/>
    <w:rsid w:val="00E908E3"/>
    <w:rsid w:val="00E91742"/>
    <w:rsid w:val="00E95B19"/>
    <w:rsid w:val="00EA45FA"/>
    <w:rsid w:val="00EC6946"/>
    <w:rsid w:val="00EC69E8"/>
    <w:rsid w:val="00ED64DE"/>
    <w:rsid w:val="00EE35C6"/>
    <w:rsid w:val="00EE5B7F"/>
    <w:rsid w:val="00EE7A70"/>
    <w:rsid w:val="00EF3DDB"/>
    <w:rsid w:val="00EF5CCC"/>
    <w:rsid w:val="00F26FC0"/>
    <w:rsid w:val="00F3170B"/>
    <w:rsid w:val="00F4790D"/>
    <w:rsid w:val="00F57F1E"/>
    <w:rsid w:val="00F92584"/>
    <w:rsid w:val="00F9348B"/>
    <w:rsid w:val="00FC11DE"/>
    <w:rsid w:val="00FC753F"/>
    <w:rsid w:val="00FD0EA9"/>
    <w:rsid w:val="00FE074C"/>
    <w:rsid w:val="00FF3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3F9F"/>
  <w15:chartTrackingRefBased/>
  <w15:docId w15:val="{EB54F215-F184-47E1-A61C-D599F7CF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1CB"/>
    <w:pPr>
      <w:spacing w:line="276" w:lineRule="auto"/>
      <w:jc w:val="left"/>
    </w:pPr>
    <w:rPr>
      <w:rFonts w:ascii="Calibri" w:hAnsi="Calibri"/>
    </w:rPr>
  </w:style>
  <w:style w:type="paragraph" w:styleId="Heading1">
    <w:name w:val="heading 1"/>
    <w:basedOn w:val="Normal"/>
    <w:next w:val="Normal"/>
    <w:link w:val="Heading1Char"/>
    <w:uiPriority w:val="9"/>
    <w:rsid w:val="009129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9129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129B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0619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A76E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715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Numbered">
    <w:name w:val="List Numbered"/>
    <w:basedOn w:val="Normal"/>
    <w:qFormat/>
    <w:rsid w:val="00E908E3"/>
    <w:pPr>
      <w:numPr>
        <w:numId w:val="15"/>
      </w:numPr>
      <w:spacing w:after="0"/>
    </w:pPr>
  </w:style>
  <w:style w:type="paragraph" w:customStyle="1" w:styleId="ListBulleted">
    <w:name w:val="List Bulleted"/>
    <w:basedOn w:val="Normal"/>
    <w:qFormat/>
    <w:rsid w:val="00E908E3"/>
    <w:pPr>
      <w:numPr>
        <w:numId w:val="16"/>
      </w:numPr>
      <w:spacing w:after="0"/>
    </w:pPr>
  </w:style>
  <w:style w:type="character" w:customStyle="1" w:styleId="Heading1Char">
    <w:name w:val="Heading 1 Char"/>
    <w:basedOn w:val="DefaultParagraphFont"/>
    <w:link w:val="Heading1"/>
    <w:uiPriority w:val="9"/>
    <w:rsid w:val="009129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129B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129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06197"/>
    <w:rPr>
      <w:rFonts w:asciiTheme="majorHAnsi" w:eastAsiaTheme="majorEastAsia" w:hAnsiTheme="majorHAnsi" w:cstheme="majorBidi"/>
      <w:i/>
      <w:iCs/>
      <w:color w:val="2E74B5" w:themeColor="accent1" w:themeShade="BF"/>
    </w:rPr>
  </w:style>
  <w:style w:type="paragraph" w:customStyle="1" w:styleId="H1">
    <w:name w:val="H1"/>
    <w:basedOn w:val="Heading1"/>
    <w:qFormat/>
    <w:rsid w:val="00CF51CB"/>
    <w:pPr>
      <w:spacing w:before="0" w:after="480"/>
      <w:jc w:val="center"/>
    </w:pPr>
    <w:rPr>
      <w:rFonts w:ascii="Georgia" w:hAnsi="Georgia"/>
      <w:b/>
      <w:color w:val="auto"/>
      <w:sz w:val="44"/>
    </w:rPr>
  </w:style>
  <w:style w:type="character" w:customStyle="1" w:styleId="Heading5Char">
    <w:name w:val="Heading 5 Char"/>
    <w:basedOn w:val="DefaultParagraphFont"/>
    <w:link w:val="Heading5"/>
    <w:uiPriority w:val="9"/>
    <w:semiHidden/>
    <w:rsid w:val="001A76E8"/>
    <w:rPr>
      <w:rFonts w:asciiTheme="majorHAnsi" w:eastAsiaTheme="majorEastAsia" w:hAnsiTheme="majorHAnsi" w:cstheme="majorBidi"/>
      <w:color w:val="2E74B5" w:themeColor="accent1" w:themeShade="BF"/>
    </w:rPr>
  </w:style>
  <w:style w:type="paragraph" w:customStyle="1" w:styleId="H2">
    <w:name w:val="H2"/>
    <w:basedOn w:val="Heading2"/>
    <w:qFormat/>
    <w:rsid w:val="00CF51CB"/>
    <w:pPr>
      <w:spacing w:before="240" w:after="240"/>
    </w:pPr>
    <w:rPr>
      <w:rFonts w:ascii="Georgia" w:hAnsi="Georgia"/>
      <w:b/>
      <w:color w:val="auto"/>
      <w:sz w:val="32"/>
    </w:rPr>
  </w:style>
  <w:style w:type="paragraph" w:customStyle="1" w:styleId="H3">
    <w:name w:val="H3"/>
    <w:basedOn w:val="Heading3"/>
    <w:qFormat/>
    <w:rsid w:val="00CF51CB"/>
    <w:pPr>
      <w:spacing w:before="240" w:after="240"/>
    </w:pPr>
    <w:rPr>
      <w:rFonts w:ascii="Georgia" w:hAnsi="Georgia"/>
      <w:b/>
      <w:color w:val="auto"/>
      <w:sz w:val="28"/>
    </w:rPr>
  </w:style>
  <w:style w:type="paragraph" w:customStyle="1" w:styleId="H4">
    <w:name w:val="H4"/>
    <w:basedOn w:val="Heading4"/>
    <w:qFormat/>
    <w:rsid w:val="00CF51CB"/>
    <w:pPr>
      <w:spacing w:before="240" w:after="240"/>
    </w:pPr>
    <w:rPr>
      <w:rFonts w:ascii="Georgia" w:hAnsi="Georgia"/>
      <w:b/>
      <w:i w:val="0"/>
      <w:color w:val="auto"/>
    </w:rPr>
  </w:style>
  <w:style w:type="paragraph" w:customStyle="1" w:styleId="H5">
    <w:name w:val="H5"/>
    <w:basedOn w:val="Heading5"/>
    <w:qFormat/>
    <w:rsid w:val="00CF51CB"/>
    <w:pPr>
      <w:spacing w:before="240" w:after="240"/>
    </w:pPr>
    <w:rPr>
      <w:rFonts w:ascii="Georgia" w:hAnsi="Georgia"/>
      <w:b/>
      <w:i/>
      <w:color w:val="auto"/>
    </w:rPr>
  </w:style>
  <w:style w:type="paragraph" w:customStyle="1" w:styleId="H6">
    <w:name w:val="H6"/>
    <w:basedOn w:val="Heading6"/>
    <w:qFormat/>
    <w:rsid w:val="00CF51CB"/>
    <w:pPr>
      <w:spacing w:before="240" w:after="240"/>
    </w:pPr>
    <w:rPr>
      <w:rFonts w:ascii="Georgia" w:hAnsi="Georgia"/>
      <w:b/>
      <w:color w:val="auto"/>
      <w:sz w:val="22"/>
    </w:rPr>
  </w:style>
  <w:style w:type="character" w:customStyle="1" w:styleId="Heading6Char">
    <w:name w:val="Heading 6 Char"/>
    <w:basedOn w:val="DefaultParagraphFont"/>
    <w:link w:val="Heading6"/>
    <w:uiPriority w:val="9"/>
    <w:semiHidden/>
    <w:rsid w:val="00C87156"/>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2D28BB"/>
    <w:rPr>
      <w:color w:val="0563C1" w:themeColor="hyperlink"/>
      <w:u w:val="single"/>
    </w:rPr>
  </w:style>
  <w:style w:type="character" w:styleId="UnresolvedMention">
    <w:name w:val="Unresolved Mention"/>
    <w:basedOn w:val="DefaultParagraphFont"/>
    <w:uiPriority w:val="99"/>
    <w:semiHidden/>
    <w:unhideWhenUsed/>
    <w:rsid w:val="002D28BB"/>
    <w:rPr>
      <w:color w:val="605E5C"/>
      <w:shd w:val="clear" w:color="auto" w:fill="E1DFDD"/>
    </w:rPr>
  </w:style>
  <w:style w:type="character" w:styleId="FollowedHyperlink">
    <w:name w:val="FollowedHyperlink"/>
    <w:basedOn w:val="DefaultParagraphFont"/>
    <w:uiPriority w:val="99"/>
    <w:semiHidden/>
    <w:unhideWhenUsed/>
    <w:rsid w:val="00B77191"/>
    <w:rPr>
      <w:color w:val="954F72" w:themeColor="followedHyperlink"/>
      <w:u w:val="single"/>
    </w:rPr>
  </w:style>
  <w:style w:type="character" w:styleId="CommentReference">
    <w:name w:val="annotation reference"/>
    <w:basedOn w:val="DefaultParagraphFont"/>
    <w:uiPriority w:val="99"/>
    <w:semiHidden/>
    <w:unhideWhenUsed/>
    <w:rsid w:val="00D0796F"/>
    <w:rPr>
      <w:sz w:val="16"/>
      <w:szCs w:val="16"/>
    </w:rPr>
  </w:style>
  <w:style w:type="paragraph" w:styleId="CommentText">
    <w:name w:val="annotation text"/>
    <w:basedOn w:val="Normal"/>
    <w:link w:val="CommentTextChar"/>
    <w:uiPriority w:val="99"/>
    <w:unhideWhenUsed/>
    <w:rsid w:val="00D0796F"/>
    <w:pPr>
      <w:spacing w:line="240" w:lineRule="auto"/>
    </w:pPr>
    <w:rPr>
      <w:sz w:val="20"/>
      <w:szCs w:val="20"/>
    </w:rPr>
  </w:style>
  <w:style w:type="character" w:customStyle="1" w:styleId="CommentTextChar">
    <w:name w:val="Comment Text Char"/>
    <w:basedOn w:val="DefaultParagraphFont"/>
    <w:link w:val="CommentText"/>
    <w:uiPriority w:val="99"/>
    <w:rsid w:val="00D0796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0796F"/>
    <w:rPr>
      <w:b/>
      <w:bCs/>
    </w:rPr>
  </w:style>
  <w:style w:type="character" w:customStyle="1" w:styleId="CommentSubjectChar">
    <w:name w:val="Comment Subject Char"/>
    <w:basedOn w:val="CommentTextChar"/>
    <w:link w:val="CommentSubject"/>
    <w:uiPriority w:val="99"/>
    <w:semiHidden/>
    <w:rsid w:val="00D0796F"/>
    <w:rPr>
      <w:rFonts w:ascii="Calibri" w:hAnsi="Calibri"/>
      <w:b/>
      <w:bCs/>
      <w:sz w:val="20"/>
      <w:szCs w:val="20"/>
    </w:rPr>
  </w:style>
  <w:style w:type="paragraph" w:styleId="HTMLPreformatted">
    <w:name w:val="HTML Preformatted"/>
    <w:basedOn w:val="Normal"/>
    <w:link w:val="HTMLPreformattedChar"/>
    <w:uiPriority w:val="99"/>
    <w:semiHidden/>
    <w:unhideWhenUsed/>
    <w:rsid w:val="00BC51A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C51AD"/>
    <w:rPr>
      <w:rFonts w:ascii="Consolas" w:hAnsi="Consolas" w:cs="Consolas"/>
      <w:sz w:val="20"/>
      <w:szCs w:val="20"/>
    </w:rPr>
  </w:style>
  <w:style w:type="paragraph" w:styleId="Header">
    <w:name w:val="header"/>
    <w:basedOn w:val="Normal"/>
    <w:link w:val="HeaderChar"/>
    <w:uiPriority w:val="99"/>
    <w:unhideWhenUsed/>
    <w:rsid w:val="00184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974"/>
    <w:rPr>
      <w:rFonts w:ascii="Calibri" w:hAnsi="Calibri"/>
    </w:rPr>
  </w:style>
  <w:style w:type="paragraph" w:styleId="Footer">
    <w:name w:val="footer"/>
    <w:basedOn w:val="Normal"/>
    <w:link w:val="FooterChar"/>
    <w:uiPriority w:val="99"/>
    <w:unhideWhenUsed/>
    <w:rsid w:val="00184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974"/>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1210">
      <w:bodyDiv w:val="1"/>
      <w:marLeft w:val="0"/>
      <w:marRight w:val="0"/>
      <w:marTop w:val="0"/>
      <w:marBottom w:val="0"/>
      <w:divBdr>
        <w:top w:val="none" w:sz="0" w:space="0" w:color="auto"/>
        <w:left w:val="none" w:sz="0" w:space="0" w:color="auto"/>
        <w:bottom w:val="none" w:sz="0" w:space="0" w:color="auto"/>
        <w:right w:val="none" w:sz="0" w:space="0" w:color="auto"/>
      </w:divBdr>
    </w:div>
    <w:div w:id="251278576">
      <w:bodyDiv w:val="1"/>
      <w:marLeft w:val="0"/>
      <w:marRight w:val="0"/>
      <w:marTop w:val="0"/>
      <w:marBottom w:val="0"/>
      <w:divBdr>
        <w:top w:val="none" w:sz="0" w:space="0" w:color="auto"/>
        <w:left w:val="none" w:sz="0" w:space="0" w:color="auto"/>
        <w:bottom w:val="none" w:sz="0" w:space="0" w:color="auto"/>
        <w:right w:val="none" w:sz="0" w:space="0" w:color="auto"/>
      </w:divBdr>
    </w:div>
    <w:div w:id="251473398">
      <w:bodyDiv w:val="1"/>
      <w:marLeft w:val="0"/>
      <w:marRight w:val="0"/>
      <w:marTop w:val="0"/>
      <w:marBottom w:val="0"/>
      <w:divBdr>
        <w:top w:val="none" w:sz="0" w:space="0" w:color="auto"/>
        <w:left w:val="none" w:sz="0" w:space="0" w:color="auto"/>
        <w:bottom w:val="none" w:sz="0" w:space="0" w:color="auto"/>
        <w:right w:val="none" w:sz="0" w:space="0" w:color="auto"/>
      </w:divBdr>
    </w:div>
    <w:div w:id="254559627">
      <w:bodyDiv w:val="1"/>
      <w:marLeft w:val="0"/>
      <w:marRight w:val="0"/>
      <w:marTop w:val="0"/>
      <w:marBottom w:val="0"/>
      <w:divBdr>
        <w:top w:val="none" w:sz="0" w:space="0" w:color="auto"/>
        <w:left w:val="none" w:sz="0" w:space="0" w:color="auto"/>
        <w:bottom w:val="none" w:sz="0" w:space="0" w:color="auto"/>
        <w:right w:val="none" w:sz="0" w:space="0" w:color="auto"/>
      </w:divBdr>
    </w:div>
    <w:div w:id="290285842">
      <w:bodyDiv w:val="1"/>
      <w:marLeft w:val="0"/>
      <w:marRight w:val="0"/>
      <w:marTop w:val="0"/>
      <w:marBottom w:val="0"/>
      <w:divBdr>
        <w:top w:val="none" w:sz="0" w:space="0" w:color="auto"/>
        <w:left w:val="none" w:sz="0" w:space="0" w:color="auto"/>
        <w:bottom w:val="none" w:sz="0" w:space="0" w:color="auto"/>
        <w:right w:val="none" w:sz="0" w:space="0" w:color="auto"/>
      </w:divBdr>
    </w:div>
    <w:div w:id="401024572">
      <w:bodyDiv w:val="1"/>
      <w:marLeft w:val="0"/>
      <w:marRight w:val="0"/>
      <w:marTop w:val="0"/>
      <w:marBottom w:val="0"/>
      <w:divBdr>
        <w:top w:val="none" w:sz="0" w:space="0" w:color="auto"/>
        <w:left w:val="none" w:sz="0" w:space="0" w:color="auto"/>
        <w:bottom w:val="none" w:sz="0" w:space="0" w:color="auto"/>
        <w:right w:val="none" w:sz="0" w:space="0" w:color="auto"/>
      </w:divBdr>
    </w:div>
    <w:div w:id="411859494">
      <w:bodyDiv w:val="1"/>
      <w:marLeft w:val="0"/>
      <w:marRight w:val="0"/>
      <w:marTop w:val="0"/>
      <w:marBottom w:val="0"/>
      <w:divBdr>
        <w:top w:val="none" w:sz="0" w:space="0" w:color="auto"/>
        <w:left w:val="none" w:sz="0" w:space="0" w:color="auto"/>
        <w:bottom w:val="none" w:sz="0" w:space="0" w:color="auto"/>
        <w:right w:val="none" w:sz="0" w:space="0" w:color="auto"/>
      </w:divBdr>
    </w:div>
    <w:div w:id="437024647">
      <w:bodyDiv w:val="1"/>
      <w:marLeft w:val="0"/>
      <w:marRight w:val="0"/>
      <w:marTop w:val="0"/>
      <w:marBottom w:val="0"/>
      <w:divBdr>
        <w:top w:val="none" w:sz="0" w:space="0" w:color="auto"/>
        <w:left w:val="none" w:sz="0" w:space="0" w:color="auto"/>
        <w:bottom w:val="none" w:sz="0" w:space="0" w:color="auto"/>
        <w:right w:val="none" w:sz="0" w:space="0" w:color="auto"/>
      </w:divBdr>
    </w:div>
    <w:div w:id="459809010">
      <w:bodyDiv w:val="1"/>
      <w:marLeft w:val="0"/>
      <w:marRight w:val="0"/>
      <w:marTop w:val="0"/>
      <w:marBottom w:val="0"/>
      <w:divBdr>
        <w:top w:val="none" w:sz="0" w:space="0" w:color="auto"/>
        <w:left w:val="none" w:sz="0" w:space="0" w:color="auto"/>
        <w:bottom w:val="none" w:sz="0" w:space="0" w:color="auto"/>
        <w:right w:val="none" w:sz="0" w:space="0" w:color="auto"/>
      </w:divBdr>
    </w:div>
    <w:div w:id="546911803">
      <w:bodyDiv w:val="1"/>
      <w:marLeft w:val="0"/>
      <w:marRight w:val="0"/>
      <w:marTop w:val="0"/>
      <w:marBottom w:val="0"/>
      <w:divBdr>
        <w:top w:val="none" w:sz="0" w:space="0" w:color="auto"/>
        <w:left w:val="none" w:sz="0" w:space="0" w:color="auto"/>
        <w:bottom w:val="none" w:sz="0" w:space="0" w:color="auto"/>
        <w:right w:val="none" w:sz="0" w:space="0" w:color="auto"/>
      </w:divBdr>
    </w:div>
    <w:div w:id="610668703">
      <w:bodyDiv w:val="1"/>
      <w:marLeft w:val="0"/>
      <w:marRight w:val="0"/>
      <w:marTop w:val="0"/>
      <w:marBottom w:val="0"/>
      <w:divBdr>
        <w:top w:val="none" w:sz="0" w:space="0" w:color="auto"/>
        <w:left w:val="none" w:sz="0" w:space="0" w:color="auto"/>
        <w:bottom w:val="none" w:sz="0" w:space="0" w:color="auto"/>
        <w:right w:val="none" w:sz="0" w:space="0" w:color="auto"/>
      </w:divBdr>
    </w:div>
    <w:div w:id="955647307">
      <w:bodyDiv w:val="1"/>
      <w:marLeft w:val="0"/>
      <w:marRight w:val="0"/>
      <w:marTop w:val="0"/>
      <w:marBottom w:val="0"/>
      <w:divBdr>
        <w:top w:val="none" w:sz="0" w:space="0" w:color="auto"/>
        <w:left w:val="none" w:sz="0" w:space="0" w:color="auto"/>
        <w:bottom w:val="none" w:sz="0" w:space="0" w:color="auto"/>
        <w:right w:val="none" w:sz="0" w:space="0" w:color="auto"/>
      </w:divBdr>
    </w:div>
    <w:div w:id="976180067">
      <w:bodyDiv w:val="1"/>
      <w:marLeft w:val="0"/>
      <w:marRight w:val="0"/>
      <w:marTop w:val="0"/>
      <w:marBottom w:val="0"/>
      <w:divBdr>
        <w:top w:val="none" w:sz="0" w:space="0" w:color="auto"/>
        <w:left w:val="none" w:sz="0" w:space="0" w:color="auto"/>
        <w:bottom w:val="none" w:sz="0" w:space="0" w:color="auto"/>
        <w:right w:val="none" w:sz="0" w:space="0" w:color="auto"/>
      </w:divBdr>
    </w:div>
    <w:div w:id="1009522530">
      <w:bodyDiv w:val="1"/>
      <w:marLeft w:val="0"/>
      <w:marRight w:val="0"/>
      <w:marTop w:val="0"/>
      <w:marBottom w:val="0"/>
      <w:divBdr>
        <w:top w:val="none" w:sz="0" w:space="0" w:color="auto"/>
        <w:left w:val="none" w:sz="0" w:space="0" w:color="auto"/>
        <w:bottom w:val="none" w:sz="0" w:space="0" w:color="auto"/>
        <w:right w:val="none" w:sz="0" w:space="0" w:color="auto"/>
      </w:divBdr>
    </w:div>
    <w:div w:id="1055469836">
      <w:bodyDiv w:val="1"/>
      <w:marLeft w:val="0"/>
      <w:marRight w:val="0"/>
      <w:marTop w:val="0"/>
      <w:marBottom w:val="0"/>
      <w:divBdr>
        <w:top w:val="none" w:sz="0" w:space="0" w:color="auto"/>
        <w:left w:val="none" w:sz="0" w:space="0" w:color="auto"/>
        <w:bottom w:val="none" w:sz="0" w:space="0" w:color="auto"/>
        <w:right w:val="none" w:sz="0" w:space="0" w:color="auto"/>
      </w:divBdr>
    </w:div>
    <w:div w:id="1059402291">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
    <w:div w:id="1424299621">
      <w:bodyDiv w:val="1"/>
      <w:marLeft w:val="0"/>
      <w:marRight w:val="0"/>
      <w:marTop w:val="0"/>
      <w:marBottom w:val="0"/>
      <w:divBdr>
        <w:top w:val="none" w:sz="0" w:space="0" w:color="auto"/>
        <w:left w:val="none" w:sz="0" w:space="0" w:color="auto"/>
        <w:bottom w:val="none" w:sz="0" w:space="0" w:color="auto"/>
        <w:right w:val="none" w:sz="0" w:space="0" w:color="auto"/>
      </w:divBdr>
    </w:div>
    <w:div w:id="1436292941">
      <w:bodyDiv w:val="1"/>
      <w:marLeft w:val="0"/>
      <w:marRight w:val="0"/>
      <w:marTop w:val="0"/>
      <w:marBottom w:val="0"/>
      <w:divBdr>
        <w:top w:val="none" w:sz="0" w:space="0" w:color="auto"/>
        <w:left w:val="none" w:sz="0" w:space="0" w:color="auto"/>
        <w:bottom w:val="none" w:sz="0" w:space="0" w:color="auto"/>
        <w:right w:val="none" w:sz="0" w:space="0" w:color="auto"/>
      </w:divBdr>
    </w:div>
    <w:div w:id="1518154758">
      <w:bodyDiv w:val="1"/>
      <w:marLeft w:val="0"/>
      <w:marRight w:val="0"/>
      <w:marTop w:val="0"/>
      <w:marBottom w:val="0"/>
      <w:divBdr>
        <w:top w:val="none" w:sz="0" w:space="0" w:color="auto"/>
        <w:left w:val="none" w:sz="0" w:space="0" w:color="auto"/>
        <w:bottom w:val="none" w:sz="0" w:space="0" w:color="auto"/>
        <w:right w:val="none" w:sz="0" w:space="0" w:color="auto"/>
      </w:divBdr>
    </w:div>
    <w:div w:id="1529635976">
      <w:bodyDiv w:val="1"/>
      <w:marLeft w:val="0"/>
      <w:marRight w:val="0"/>
      <w:marTop w:val="0"/>
      <w:marBottom w:val="0"/>
      <w:divBdr>
        <w:top w:val="none" w:sz="0" w:space="0" w:color="auto"/>
        <w:left w:val="none" w:sz="0" w:space="0" w:color="auto"/>
        <w:bottom w:val="none" w:sz="0" w:space="0" w:color="auto"/>
        <w:right w:val="none" w:sz="0" w:space="0" w:color="auto"/>
      </w:divBdr>
    </w:div>
    <w:div w:id="1679623001">
      <w:bodyDiv w:val="1"/>
      <w:marLeft w:val="0"/>
      <w:marRight w:val="0"/>
      <w:marTop w:val="0"/>
      <w:marBottom w:val="0"/>
      <w:divBdr>
        <w:top w:val="none" w:sz="0" w:space="0" w:color="auto"/>
        <w:left w:val="none" w:sz="0" w:space="0" w:color="auto"/>
        <w:bottom w:val="none" w:sz="0" w:space="0" w:color="auto"/>
        <w:right w:val="none" w:sz="0" w:space="0" w:color="auto"/>
      </w:divBdr>
    </w:div>
    <w:div w:id="1711878679">
      <w:bodyDiv w:val="1"/>
      <w:marLeft w:val="0"/>
      <w:marRight w:val="0"/>
      <w:marTop w:val="0"/>
      <w:marBottom w:val="0"/>
      <w:divBdr>
        <w:top w:val="none" w:sz="0" w:space="0" w:color="auto"/>
        <w:left w:val="none" w:sz="0" w:space="0" w:color="auto"/>
        <w:bottom w:val="none" w:sz="0" w:space="0" w:color="auto"/>
        <w:right w:val="none" w:sz="0" w:space="0" w:color="auto"/>
      </w:divBdr>
    </w:div>
    <w:div w:id="1712193796">
      <w:bodyDiv w:val="1"/>
      <w:marLeft w:val="0"/>
      <w:marRight w:val="0"/>
      <w:marTop w:val="0"/>
      <w:marBottom w:val="0"/>
      <w:divBdr>
        <w:top w:val="none" w:sz="0" w:space="0" w:color="auto"/>
        <w:left w:val="none" w:sz="0" w:space="0" w:color="auto"/>
        <w:bottom w:val="none" w:sz="0" w:space="0" w:color="auto"/>
        <w:right w:val="none" w:sz="0" w:space="0" w:color="auto"/>
      </w:divBdr>
    </w:div>
    <w:div w:id="1724982987">
      <w:bodyDiv w:val="1"/>
      <w:marLeft w:val="0"/>
      <w:marRight w:val="0"/>
      <w:marTop w:val="0"/>
      <w:marBottom w:val="0"/>
      <w:divBdr>
        <w:top w:val="none" w:sz="0" w:space="0" w:color="auto"/>
        <w:left w:val="none" w:sz="0" w:space="0" w:color="auto"/>
        <w:bottom w:val="none" w:sz="0" w:space="0" w:color="auto"/>
        <w:right w:val="none" w:sz="0" w:space="0" w:color="auto"/>
      </w:divBdr>
    </w:div>
    <w:div w:id="1811053295">
      <w:bodyDiv w:val="1"/>
      <w:marLeft w:val="0"/>
      <w:marRight w:val="0"/>
      <w:marTop w:val="0"/>
      <w:marBottom w:val="0"/>
      <w:divBdr>
        <w:top w:val="none" w:sz="0" w:space="0" w:color="auto"/>
        <w:left w:val="none" w:sz="0" w:space="0" w:color="auto"/>
        <w:bottom w:val="none" w:sz="0" w:space="0" w:color="auto"/>
        <w:right w:val="none" w:sz="0" w:space="0" w:color="auto"/>
      </w:divBdr>
    </w:div>
    <w:div w:id="1820993692">
      <w:bodyDiv w:val="1"/>
      <w:marLeft w:val="0"/>
      <w:marRight w:val="0"/>
      <w:marTop w:val="0"/>
      <w:marBottom w:val="0"/>
      <w:divBdr>
        <w:top w:val="none" w:sz="0" w:space="0" w:color="auto"/>
        <w:left w:val="none" w:sz="0" w:space="0" w:color="auto"/>
        <w:bottom w:val="none" w:sz="0" w:space="0" w:color="auto"/>
        <w:right w:val="none" w:sz="0" w:space="0" w:color="auto"/>
      </w:divBdr>
    </w:div>
    <w:div w:id="1972203690">
      <w:bodyDiv w:val="1"/>
      <w:marLeft w:val="0"/>
      <w:marRight w:val="0"/>
      <w:marTop w:val="0"/>
      <w:marBottom w:val="0"/>
      <w:divBdr>
        <w:top w:val="none" w:sz="0" w:space="0" w:color="auto"/>
        <w:left w:val="none" w:sz="0" w:space="0" w:color="auto"/>
        <w:bottom w:val="none" w:sz="0" w:space="0" w:color="auto"/>
        <w:right w:val="none" w:sz="0" w:space="0" w:color="auto"/>
      </w:divBdr>
    </w:div>
    <w:div w:id="210699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vdoelearning.catalog.instructure.com/courses/vdoe-team-nutrition-espanol"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yperlink" Target="https://vdoelearning.catalog.instructure.com/courses/vdoe-team-nutrition-espano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Team Nutrition Readiness and Retention Training Program: Instructions for Accessing Cafeteria Manager Training</vt:lpstr>
    </vt:vector>
  </TitlesOfParts>
  <Manager/>
  <Company>Virginia IT Infrastructure Partnership</Company>
  <LinksUpToDate>false</LinksUpToDate>
  <CharactersWithSpaces>5268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Entrenamiento de Preparación y Retención de Nutrición del Equipo: Instrucciones para acceder a la entrenamiento en línea del administrador de la cafetería</dc:title>
  <dc:subject/>
  <dc:creator>DOE - NUTRITION (DOE)</dc:creator>
  <cp:keywords/>
  <dc:description/>
  <cp:lastModifiedBy>Stansfield, Katelynn (DOE)</cp:lastModifiedBy>
  <cp:revision>3</cp:revision>
  <dcterms:created xsi:type="dcterms:W3CDTF">2023-12-07T14:04:00Z</dcterms:created>
  <dcterms:modified xsi:type="dcterms:W3CDTF">2023-12-08T21:02:00Z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657fe2009fa0252edfc446774e36574464d3913eadfe9554184f2e86c916f72c</vt:lpwstr>
  </property>
</Properties>
</file>