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7C34" w14:textId="77777777" w:rsidR="00F47B59" w:rsidRPr="00DA62F3" w:rsidRDefault="00F47B59" w:rsidP="00F47B59">
      <w:pPr>
        <w:spacing w:line="240" w:lineRule="auto"/>
        <w:jc w:val="center"/>
        <w:rPr>
          <w:rFonts w:ascii="Times New Roman" w:eastAsia="Calibri" w:hAnsi="Times New Roman" w:cs="Times New Roman"/>
          <w:sz w:val="24"/>
          <w:szCs w:val="24"/>
        </w:rPr>
      </w:pPr>
      <w:r w:rsidRPr="00DA62F3">
        <w:rPr>
          <w:rFonts w:ascii="Times New Roman" w:eastAsia="Calibri" w:hAnsi="Times New Roman" w:cs="Times New Roman"/>
          <w:sz w:val="24"/>
          <w:szCs w:val="24"/>
        </w:rPr>
        <w:t>Department of Education</w:t>
      </w:r>
    </w:p>
    <w:p w14:paraId="62C9D225" w14:textId="77777777" w:rsidR="00F47B59" w:rsidRPr="00DA62F3" w:rsidRDefault="00F47B59" w:rsidP="00F47B59">
      <w:pPr>
        <w:spacing w:line="240" w:lineRule="auto"/>
        <w:jc w:val="center"/>
        <w:rPr>
          <w:rFonts w:ascii="Times New Roman" w:eastAsia="Calibri" w:hAnsi="Times New Roman" w:cs="Times New Roman"/>
          <w:sz w:val="24"/>
          <w:szCs w:val="24"/>
        </w:rPr>
      </w:pPr>
      <w:r w:rsidRPr="00DA62F3">
        <w:rPr>
          <w:rFonts w:ascii="Times New Roman" w:eastAsia="Calibri" w:hAnsi="Times New Roman" w:cs="Times New Roman"/>
          <w:sz w:val="24"/>
          <w:szCs w:val="24"/>
        </w:rPr>
        <w:t>P. O. BOX 2120</w:t>
      </w:r>
    </w:p>
    <w:p w14:paraId="738FCE00" w14:textId="77777777" w:rsidR="00F47B59" w:rsidRPr="00DA62F3" w:rsidRDefault="00F47B59" w:rsidP="00F47B59">
      <w:pPr>
        <w:spacing w:line="240" w:lineRule="auto"/>
        <w:jc w:val="center"/>
        <w:rPr>
          <w:rFonts w:ascii="Times New Roman" w:eastAsia="Calibri" w:hAnsi="Times New Roman" w:cs="Times New Roman"/>
          <w:sz w:val="24"/>
          <w:szCs w:val="24"/>
        </w:rPr>
      </w:pPr>
      <w:r w:rsidRPr="00DA62F3">
        <w:rPr>
          <w:rFonts w:ascii="Times New Roman" w:eastAsia="Calibri" w:hAnsi="Times New Roman" w:cs="Times New Roman"/>
          <w:sz w:val="24"/>
          <w:szCs w:val="24"/>
        </w:rPr>
        <w:t>Richmond, Virginia 23218-2120</w:t>
      </w:r>
    </w:p>
    <w:p w14:paraId="6EDEB9CD" w14:textId="77777777" w:rsidR="00F47B59" w:rsidRPr="006C6762" w:rsidRDefault="00F47B59" w:rsidP="00F47B59">
      <w:pPr>
        <w:spacing w:line="240" w:lineRule="auto"/>
        <w:jc w:val="center"/>
        <w:rPr>
          <w:rFonts w:ascii="Times New Roman" w:eastAsia="Calibri" w:hAnsi="Times New Roman" w:cs="Times New Roman"/>
        </w:rPr>
      </w:pPr>
    </w:p>
    <w:p w14:paraId="718AEB93" w14:textId="1F12C65B" w:rsidR="00F47B59" w:rsidRPr="00DA62F3" w:rsidRDefault="00F47B59" w:rsidP="00F47B59">
      <w:pPr>
        <w:keepNext/>
        <w:spacing w:after="360" w:line="240" w:lineRule="auto"/>
        <w:jc w:val="center"/>
        <w:outlineLvl w:val="0"/>
        <w:rPr>
          <w:rFonts w:ascii="Times New Roman" w:hAnsi="Times New Roman" w:cs="Times New Roman"/>
          <w:sz w:val="24"/>
          <w:szCs w:val="24"/>
        </w:rPr>
      </w:pPr>
      <w:r w:rsidRPr="00DA62F3">
        <w:rPr>
          <w:rFonts w:ascii="Times New Roman" w:hAnsi="Times New Roman" w:cs="Times New Roman"/>
          <w:sz w:val="24"/>
          <w:szCs w:val="24"/>
        </w:rPr>
        <w:t xml:space="preserve">ADULT EDUCATION MEMO NO. </w:t>
      </w:r>
      <w:r w:rsidR="00047DB5">
        <w:rPr>
          <w:rFonts w:ascii="Times New Roman" w:hAnsi="Times New Roman" w:cs="Times New Roman"/>
          <w:sz w:val="24"/>
          <w:szCs w:val="24"/>
        </w:rPr>
        <w:t>63</w:t>
      </w:r>
      <w:r w:rsidRPr="00DA62F3">
        <w:rPr>
          <w:rFonts w:ascii="Times New Roman" w:hAnsi="Times New Roman" w:cs="Times New Roman"/>
          <w:sz w:val="24"/>
          <w:szCs w:val="24"/>
        </w:rPr>
        <w:t>-23</w:t>
      </w:r>
    </w:p>
    <w:p w14:paraId="797C5B36" w14:textId="063E77A5" w:rsidR="00F47B59" w:rsidRPr="00DA62F3" w:rsidRDefault="00F47B59" w:rsidP="00F47B59">
      <w:pPr>
        <w:spacing w:after="200" w:line="240" w:lineRule="auto"/>
        <w:rPr>
          <w:rFonts w:ascii="Times New Roman" w:eastAsia="Calibri" w:hAnsi="Times New Roman" w:cs="Times New Roman"/>
          <w:sz w:val="24"/>
          <w:szCs w:val="24"/>
        </w:rPr>
      </w:pPr>
      <w:r w:rsidRPr="00DA62F3">
        <w:rPr>
          <w:rFonts w:ascii="Times New Roman" w:eastAsia="Calibri" w:hAnsi="Times New Roman" w:cs="Times New Roman"/>
          <w:b/>
          <w:sz w:val="24"/>
          <w:szCs w:val="24"/>
        </w:rPr>
        <w:t>DATE:</w:t>
      </w:r>
      <w:r w:rsidRPr="00DA62F3">
        <w:rPr>
          <w:rFonts w:ascii="Times New Roman" w:eastAsia="Calibri" w:hAnsi="Times New Roman" w:cs="Times New Roman"/>
          <w:sz w:val="24"/>
          <w:szCs w:val="24"/>
        </w:rPr>
        <w:tab/>
      </w:r>
      <w:r w:rsidR="00CE5C64">
        <w:rPr>
          <w:rFonts w:ascii="Times New Roman" w:eastAsia="Calibri" w:hAnsi="Times New Roman" w:cs="Times New Roman"/>
          <w:sz w:val="24"/>
          <w:szCs w:val="24"/>
        </w:rPr>
        <w:t xml:space="preserve">November </w:t>
      </w:r>
      <w:r w:rsidR="0050357E">
        <w:rPr>
          <w:rFonts w:ascii="Times New Roman" w:eastAsia="Calibri" w:hAnsi="Times New Roman" w:cs="Times New Roman"/>
          <w:sz w:val="24"/>
          <w:szCs w:val="24"/>
        </w:rPr>
        <w:t>6</w:t>
      </w:r>
      <w:r w:rsidRPr="00DA62F3">
        <w:rPr>
          <w:rFonts w:ascii="Times New Roman" w:eastAsia="Calibri" w:hAnsi="Times New Roman" w:cs="Times New Roman"/>
          <w:sz w:val="24"/>
          <w:szCs w:val="24"/>
        </w:rPr>
        <w:t>, 2023</w:t>
      </w:r>
    </w:p>
    <w:p w14:paraId="32C42DB7" w14:textId="77777777" w:rsidR="00F47B59" w:rsidRPr="00DA62F3" w:rsidRDefault="00F47B59" w:rsidP="00F47B59">
      <w:pPr>
        <w:spacing w:after="200" w:line="240" w:lineRule="auto"/>
        <w:rPr>
          <w:rFonts w:ascii="Times New Roman" w:hAnsi="Times New Roman" w:cs="Times New Roman"/>
          <w:sz w:val="24"/>
          <w:szCs w:val="24"/>
        </w:rPr>
      </w:pPr>
      <w:r w:rsidRPr="00DA62F3">
        <w:rPr>
          <w:rFonts w:ascii="Times New Roman" w:hAnsi="Times New Roman" w:cs="Times New Roman"/>
          <w:b/>
          <w:sz w:val="24"/>
          <w:szCs w:val="24"/>
        </w:rPr>
        <w:t>TO:</w:t>
      </w:r>
      <w:r w:rsidRPr="00DA62F3">
        <w:rPr>
          <w:rFonts w:ascii="Times New Roman" w:hAnsi="Times New Roman" w:cs="Times New Roman"/>
          <w:sz w:val="24"/>
          <w:szCs w:val="24"/>
        </w:rPr>
        <w:t xml:space="preserve"> </w:t>
      </w:r>
      <w:r w:rsidRPr="00DA62F3">
        <w:rPr>
          <w:rFonts w:ascii="Times New Roman" w:hAnsi="Times New Roman" w:cs="Times New Roman"/>
          <w:sz w:val="24"/>
          <w:szCs w:val="24"/>
        </w:rPr>
        <w:tab/>
      </w:r>
      <w:r w:rsidRPr="00DA62F3">
        <w:rPr>
          <w:rFonts w:ascii="Times New Roman" w:hAnsi="Times New Roman" w:cs="Times New Roman"/>
          <w:sz w:val="24"/>
          <w:szCs w:val="24"/>
        </w:rPr>
        <w:tab/>
        <w:t>Adult Education Program Administrators</w:t>
      </w:r>
    </w:p>
    <w:p w14:paraId="2B1A8C24" w14:textId="77777777" w:rsidR="00F47B59" w:rsidRPr="00DA62F3" w:rsidRDefault="00F47B59" w:rsidP="00F47B59">
      <w:pPr>
        <w:spacing w:line="240" w:lineRule="auto"/>
        <w:rPr>
          <w:rFonts w:ascii="Times New Roman" w:hAnsi="Times New Roman" w:cs="Times New Roman"/>
          <w:sz w:val="24"/>
          <w:szCs w:val="24"/>
        </w:rPr>
      </w:pPr>
      <w:r w:rsidRPr="00DA62F3">
        <w:rPr>
          <w:rFonts w:ascii="Times New Roman" w:hAnsi="Times New Roman" w:cs="Times New Roman"/>
          <w:b/>
          <w:sz w:val="24"/>
          <w:szCs w:val="24"/>
        </w:rPr>
        <w:t>FROM:</w:t>
      </w:r>
      <w:r w:rsidRPr="00DA62F3">
        <w:rPr>
          <w:rFonts w:ascii="Times New Roman" w:hAnsi="Times New Roman" w:cs="Times New Roman"/>
          <w:sz w:val="24"/>
          <w:szCs w:val="24"/>
        </w:rPr>
        <w:t xml:space="preserve"> </w:t>
      </w:r>
      <w:r w:rsidRPr="00DA62F3">
        <w:rPr>
          <w:rFonts w:ascii="Times New Roman" w:hAnsi="Times New Roman" w:cs="Times New Roman"/>
          <w:sz w:val="24"/>
          <w:szCs w:val="24"/>
        </w:rPr>
        <w:tab/>
        <w:t>Dr. J. Anthony Williams, Director</w:t>
      </w:r>
    </w:p>
    <w:p w14:paraId="347EFF92" w14:textId="77777777" w:rsidR="00F47B59" w:rsidRPr="00DA62F3" w:rsidRDefault="00F47B59" w:rsidP="00F47B59">
      <w:pPr>
        <w:spacing w:after="200" w:line="240" w:lineRule="auto"/>
        <w:rPr>
          <w:rFonts w:ascii="Times New Roman" w:hAnsi="Times New Roman" w:cs="Times New Roman"/>
          <w:sz w:val="24"/>
          <w:szCs w:val="24"/>
        </w:rPr>
      </w:pPr>
      <w:r w:rsidRPr="00DA62F3">
        <w:rPr>
          <w:rFonts w:ascii="Times New Roman" w:hAnsi="Times New Roman" w:cs="Times New Roman"/>
          <w:sz w:val="24"/>
          <w:szCs w:val="24"/>
        </w:rPr>
        <w:tab/>
      </w:r>
      <w:r w:rsidRPr="00DA62F3">
        <w:rPr>
          <w:rFonts w:ascii="Times New Roman" w:hAnsi="Times New Roman" w:cs="Times New Roman"/>
          <w:sz w:val="24"/>
          <w:szCs w:val="24"/>
        </w:rPr>
        <w:tab/>
        <w:t>Office of Career, Technical, and Adult Education</w:t>
      </w:r>
    </w:p>
    <w:p w14:paraId="1004222E" w14:textId="6D6E552C" w:rsidR="00FC4D44" w:rsidRDefault="00F47B59" w:rsidP="00F47B59">
      <w:pPr>
        <w:spacing w:after="200" w:line="240" w:lineRule="auto"/>
        <w:ind w:left="1440" w:hanging="1440"/>
        <w:outlineLvl w:val="1"/>
        <w:rPr>
          <w:rFonts w:ascii="Times New Roman" w:hAnsi="Times New Roman" w:cs="Times New Roman"/>
          <w:sz w:val="23"/>
          <w:szCs w:val="23"/>
        </w:rPr>
      </w:pPr>
      <w:r w:rsidRPr="00DA62F3">
        <w:rPr>
          <w:rFonts w:ascii="Times New Roman" w:eastAsia="Calibri" w:hAnsi="Times New Roman" w:cs="Times New Roman"/>
          <w:b/>
          <w:sz w:val="24"/>
          <w:szCs w:val="24"/>
        </w:rPr>
        <w:t>SUBJECT:</w:t>
      </w:r>
      <w:r w:rsidRPr="00DA62F3">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Ad Hoc Fiscal Request for Unreported Local Match </w:t>
      </w:r>
      <w:r w:rsidR="00D428D1">
        <w:rPr>
          <w:rFonts w:ascii="Times New Roman" w:eastAsia="Calibri" w:hAnsi="Times New Roman" w:cs="Times New Roman"/>
          <w:b/>
          <w:sz w:val="24"/>
          <w:szCs w:val="24"/>
        </w:rPr>
        <w:t>to Adult Education Awards</w:t>
      </w:r>
    </w:p>
    <w:p w14:paraId="02ED8200" w14:textId="184F0072" w:rsidR="00E952BE" w:rsidRDefault="00E952BE" w:rsidP="009C06B6">
      <w:pPr>
        <w:shd w:val="clear" w:color="auto" w:fill="FFFFFF"/>
        <w:spacing w:line="240" w:lineRule="auto"/>
        <w:rPr>
          <w:rFonts w:ascii="Times New Roman" w:hAnsi="Times New Roman" w:cs="Times New Roman"/>
          <w:color w:val="000000"/>
          <w:sz w:val="23"/>
          <w:szCs w:val="23"/>
        </w:rPr>
      </w:pPr>
      <w:r w:rsidRPr="00024A51">
        <w:rPr>
          <w:rFonts w:ascii="Times New Roman" w:hAnsi="Times New Roman" w:cs="Times New Roman"/>
          <w:color w:val="000000"/>
          <w:sz w:val="23"/>
          <w:szCs w:val="23"/>
        </w:rPr>
        <w:t xml:space="preserve">This memo </w:t>
      </w:r>
      <w:r w:rsidR="00844BB8">
        <w:rPr>
          <w:rFonts w:ascii="Times New Roman" w:hAnsi="Times New Roman" w:cs="Times New Roman"/>
          <w:color w:val="000000"/>
          <w:sz w:val="23"/>
          <w:szCs w:val="23"/>
        </w:rPr>
        <w:t>explains the</w:t>
      </w:r>
      <w:r w:rsidR="00F47B59">
        <w:rPr>
          <w:rFonts w:ascii="Times New Roman" w:hAnsi="Times New Roman" w:cs="Times New Roman"/>
          <w:color w:val="000000"/>
          <w:sz w:val="23"/>
          <w:szCs w:val="23"/>
        </w:rPr>
        <w:t xml:space="preserve"> purpose</w:t>
      </w:r>
      <w:r w:rsidR="00844BB8">
        <w:rPr>
          <w:rFonts w:ascii="Times New Roman" w:hAnsi="Times New Roman" w:cs="Times New Roman"/>
          <w:color w:val="000000"/>
          <w:sz w:val="23"/>
          <w:szCs w:val="23"/>
        </w:rPr>
        <w:t xml:space="preserve"> </w:t>
      </w:r>
      <w:r w:rsidR="00F47B59">
        <w:rPr>
          <w:rFonts w:ascii="Times New Roman" w:hAnsi="Times New Roman" w:cs="Times New Roman"/>
          <w:color w:val="000000"/>
          <w:sz w:val="23"/>
          <w:szCs w:val="23"/>
        </w:rPr>
        <w:t xml:space="preserve">of the request </w:t>
      </w:r>
      <w:r w:rsidR="00844BB8">
        <w:rPr>
          <w:rFonts w:ascii="Times New Roman" w:hAnsi="Times New Roman" w:cs="Times New Roman"/>
          <w:color w:val="000000"/>
          <w:sz w:val="23"/>
          <w:szCs w:val="23"/>
        </w:rPr>
        <w:t xml:space="preserve">for an ad hoc </w:t>
      </w:r>
      <w:r w:rsidR="009C0462">
        <w:rPr>
          <w:rFonts w:ascii="Times New Roman" w:hAnsi="Times New Roman" w:cs="Times New Roman"/>
          <w:color w:val="000000"/>
          <w:sz w:val="23"/>
          <w:szCs w:val="23"/>
        </w:rPr>
        <w:t xml:space="preserve">fiscal </w:t>
      </w:r>
      <w:r w:rsidR="00844BB8">
        <w:rPr>
          <w:rFonts w:ascii="Times New Roman" w:hAnsi="Times New Roman" w:cs="Times New Roman"/>
          <w:color w:val="000000"/>
          <w:sz w:val="23"/>
          <w:szCs w:val="23"/>
        </w:rPr>
        <w:t xml:space="preserve">report </w:t>
      </w:r>
      <w:r w:rsidR="00F47B59">
        <w:rPr>
          <w:rFonts w:ascii="Times New Roman" w:hAnsi="Times New Roman" w:cs="Times New Roman"/>
          <w:color w:val="000000"/>
          <w:sz w:val="23"/>
          <w:szCs w:val="23"/>
        </w:rPr>
        <w:t xml:space="preserve">of unreported local match and the process and timeline by which the </w:t>
      </w:r>
      <w:r w:rsidR="008F30B9">
        <w:rPr>
          <w:rFonts w:ascii="Times New Roman" w:hAnsi="Times New Roman" w:cs="Times New Roman"/>
          <w:color w:val="000000"/>
          <w:sz w:val="23"/>
          <w:szCs w:val="23"/>
        </w:rPr>
        <w:t xml:space="preserve">Virginia </w:t>
      </w:r>
      <w:r w:rsidR="00F47B59">
        <w:rPr>
          <w:rFonts w:ascii="Times New Roman" w:hAnsi="Times New Roman" w:cs="Times New Roman"/>
          <w:color w:val="000000"/>
          <w:sz w:val="23"/>
          <w:szCs w:val="23"/>
        </w:rPr>
        <w:t>Department</w:t>
      </w:r>
      <w:r w:rsidR="008F30B9">
        <w:rPr>
          <w:rFonts w:ascii="Times New Roman" w:hAnsi="Times New Roman" w:cs="Times New Roman"/>
          <w:color w:val="000000"/>
          <w:sz w:val="23"/>
          <w:szCs w:val="23"/>
        </w:rPr>
        <w:t xml:space="preserve"> of Education (VDOE)</w:t>
      </w:r>
      <w:r w:rsidR="00F47B59">
        <w:rPr>
          <w:rFonts w:ascii="Times New Roman" w:hAnsi="Times New Roman" w:cs="Times New Roman"/>
          <w:color w:val="000000"/>
          <w:sz w:val="23"/>
          <w:szCs w:val="23"/>
        </w:rPr>
        <w:t xml:space="preserve"> requests providers to submit the information.</w:t>
      </w:r>
    </w:p>
    <w:p w14:paraId="39A81BC4" w14:textId="77777777" w:rsidR="009C06B6" w:rsidRPr="009C06B6" w:rsidRDefault="009C06B6" w:rsidP="009C06B6">
      <w:pPr>
        <w:shd w:val="clear" w:color="auto" w:fill="FFFFFF"/>
        <w:spacing w:line="240" w:lineRule="auto"/>
        <w:rPr>
          <w:rFonts w:ascii="Times New Roman" w:hAnsi="Times New Roman" w:cs="Times New Roman"/>
          <w:color w:val="000000"/>
        </w:rPr>
      </w:pPr>
    </w:p>
    <w:p w14:paraId="656DC32E" w14:textId="034C2458" w:rsidR="00E952BE" w:rsidRDefault="00844BB8" w:rsidP="00E952BE">
      <w:pPr>
        <w:shd w:val="clear" w:color="auto" w:fill="FFFFFF"/>
        <w:spacing w:line="240" w:lineRule="auto"/>
        <w:rPr>
          <w:rFonts w:ascii="Times New Roman" w:hAnsi="Times New Roman" w:cs="Times New Roman"/>
          <w:color w:val="000000"/>
          <w:sz w:val="23"/>
          <w:szCs w:val="23"/>
        </w:rPr>
      </w:pPr>
      <w:r w:rsidRPr="00844BB8">
        <w:rPr>
          <w:rFonts w:ascii="Times New Roman" w:hAnsi="Times New Roman" w:cs="Times New Roman"/>
          <w:color w:val="000000"/>
          <w:sz w:val="23"/>
          <w:szCs w:val="23"/>
        </w:rPr>
        <w:t xml:space="preserve">The </w:t>
      </w:r>
      <w:r w:rsidR="008F30B9">
        <w:rPr>
          <w:rFonts w:ascii="Times New Roman" w:hAnsi="Times New Roman" w:cs="Times New Roman"/>
          <w:color w:val="000000"/>
          <w:sz w:val="23"/>
          <w:szCs w:val="23"/>
        </w:rPr>
        <w:t>VDOE</w:t>
      </w:r>
      <w:r w:rsidR="00F47B59">
        <w:rPr>
          <w:rFonts w:ascii="Times New Roman" w:hAnsi="Times New Roman" w:cs="Times New Roman"/>
          <w:color w:val="000000"/>
          <w:sz w:val="23"/>
          <w:szCs w:val="23"/>
        </w:rPr>
        <w:t xml:space="preserve"> seeks</w:t>
      </w:r>
      <w:r w:rsidRPr="00844BB8">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a more </w:t>
      </w:r>
      <w:r w:rsidR="00D428D1">
        <w:rPr>
          <w:rFonts w:ascii="Times New Roman" w:hAnsi="Times New Roman" w:cs="Times New Roman"/>
          <w:color w:val="000000"/>
          <w:sz w:val="23"/>
          <w:szCs w:val="23"/>
        </w:rPr>
        <w:t>informed</w:t>
      </w:r>
      <w:r>
        <w:rPr>
          <w:rFonts w:ascii="Times New Roman" w:hAnsi="Times New Roman" w:cs="Times New Roman"/>
          <w:color w:val="000000"/>
          <w:sz w:val="23"/>
          <w:szCs w:val="23"/>
        </w:rPr>
        <w:t xml:space="preserve"> accounting</w:t>
      </w:r>
      <w:r w:rsidRPr="00844BB8">
        <w:rPr>
          <w:rFonts w:ascii="Times New Roman" w:hAnsi="Times New Roman" w:cs="Times New Roman"/>
          <w:color w:val="000000"/>
          <w:sz w:val="23"/>
          <w:szCs w:val="23"/>
        </w:rPr>
        <w:t xml:space="preserve"> of how much additional funding is invested in adult education program</w:t>
      </w:r>
      <w:r>
        <w:rPr>
          <w:rFonts w:ascii="Times New Roman" w:hAnsi="Times New Roman" w:cs="Times New Roman"/>
          <w:color w:val="000000"/>
          <w:sz w:val="23"/>
          <w:szCs w:val="23"/>
        </w:rPr>
        <w:t>s</w:t>
      </w:r>
      <w:r w:rsidRPr="00844BB8">
        <w:rPr>
          <w:rFonts w:ascii="Times New Roman" w:hAnsi="Times New Roman" w:cs="Times New Roman"/>
          <w:color w:val="000000"/>
          <w:sz w:val="23"/>
          <w:szCs w:val="23"/>
        </w:rPr>
        <w:t xml:space="preserve"> by fiscal agents and hosting communities above and beyond what is required to be reported as part of the grant</w:t>
      </w:r>
      <w:r w:rsidR="00D428D1">
        <w:rPr>
          <w:rFonts w:ascii="Times New Roman" w:hAnsi="Times New Roman" w:cs="Times New Roman"/>
          <w:color w:val="000000"/>
          <w:sz w:val="23"/>
          <w:szCs w:val="23"/>
        </w:rPr>
        <w:t>ee</w:t>
      </w:r>
      <w:r w:rsidRPr="00844BB8">
        <w:rPr>
          <w:rFonts w:ascii="Times New Roman" w:hAnsi="Times New Roman" w:cs="Times New Roman"/>
          <w:color w:val="000000"/>
          <w:sz w:val="23"/>
          <w:szCs w:val="23"/>
        </w:rPr>
        <w:t>s</w:t>
      </w:r>
      <w:r w:rsidR="00D428D1">
        <w:rPr>
          <w:rFonts w:ascii="Times New Roman" w:hAnsi="Times New Roman" w:cs="Times New Roman"/>
          <w:color w:val="000000"/>
          <w:sz w:val="23"/>
          <w:szCs w:val="23"/>
        </w:rPr>
        <w:t>’</w:t>
      </w:r>
      <w:r w:rsidRPr="00844BB8">
        <w:rPr>
          <w:rFonts w:ascii="Times New Roman" w:hAnsi="Times New Roman" w:cs="Times New Roman"/>
          <w:color w:val="000000"/>
          <w:sz w:val="23"/>
          <w:szCs w:val="23"/>
        </w:rPr>
        <w:t xml:space="preserve"> local match. This amount was an unknown </w:t>
      </w:r>
      <w:r w:rsidR="00D428D1">
        <w:rPr>
          <w:rFonts w:ascii="Times New Roman" w:hAnsi="Times New Roman" w:cs="Times New Roman"/>
          <w:color w:val="000000"/>
          <w:sz w:val="23"/>
          <w:szCs w:val="23"/>
        </w:rPr>
        <w:t xml:space="preserve">factor </w:t>
      </w:r>
      <w:r w:rsidRPr="00844BB8">
        <w:rPr>
          <w:rFonts w:ascii="Times New Roman" w:hAnsi="Times New Roman" w:cs="Times New Roman"/>
          <w:color w:val="000000"/>
          <w:sz w:val="23"/>
          <w:szCs w:val="23"/>
        </w:rPr>
        <w:t>in the</w:t>
      </w:r>
      <w:r>
        <w:rPr>
          <w:rFonts w:ascii="Times New Roman" w:hAnsi="Times New Roman" w:cs="Times New Roman"/>
          <w:color w:val="000000"/>
          <w:sz w:val="23"/>
          <w:szCs w:val="23"/>
        </w:rPr>
        <w:t xml:space="preserve"> 2023 legislation that proposed</w:t>
      </w:r>
      <w:r w:rsidRPr="00844BB8">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to </w:t>
      </w:r>
      <w:r w:rsidRPr="00844BB8">
        <w:rPr>
          <w:rFonts w:ascii="Times New Roman" w:hAnsi="Times New Roman" w:cs="Times New Roman"/>
          <w:color w:val="000000"/>
          <w:sz w:val="23"/>
          <w:szCs w:val="23"/>
        </w:rPr>
        <w:t xml:space="preserve">move the adult education state eligible agency from </w:t>
      </w:r>
      <w:r w:rsidR="003C522C">
        <w:rPr>
          <w:rFonts w:ascii="Times New Roman" w:hAnsi="Times New Roman" w:cs="Times New Roman"/>
          <w:color w:val="000000"/>
          <w:sz w:val="23"/>
          <w:szCs w:val="23"/>
        </w:rPr>
        <w:t xml:space="preserve">the </w:t>
      </w:r>
      <w:r w:rsidR="0091148C">
        <w:rPr>
          <w:rFonts w:ascii="Times New Roman" w:hAnsi="Times New Roman" w:cs="Times New Roman"/>
          <w:color w:val="000000"/>
          <w:sz w:val="23"/>
          <w:szCs w:val="23"/>
        </w:rPr>
        <w:t>V</w:t>
      </w:r>
      <w:r w:rsidRPr="00844BB8">
        <w:rPr>
          <w:rFonts w:ascii="Times New Roman" w:hAnsi="Times New Roman" w:cs="Times New Roman"/>
          <w:color w:val="000000"/>
          <w:sz w:val="23"/>
          <w:szCs w:val="23"/>
        </w:rPr>
        <w:t xml:space="preserve">DOE to </w:t>
      </w:r>
      <w:r w:rsidR="003C522C">
        <w:rPr>
          <w:rFonts w:ascii="Times New Roman" w:hAnsi="Times New Roman" w:cs="Times New Roman"/>
          <w:color w:val="000000"/>
          <w:sz w:val="23"/>
          <w:szCs w:val="23"/>
        </w:rPr>
        <w:t xml:space="preserve">the </w:t>
      </w:r>
      <w:r w:rsidR="000A2293">
        <w:rPr>
          <w:rFonts w:ascii="Times New Roman" w:hAnsi="Times New Roman" w:cs="Times New Roman"/>
          <w:color w:val="000000"/>
          <w:sz w:val="23"/>
          <w:szCs w:val="23"/>
        </w:rPr>
        <w:t>Virginia Community College System (</w:t>
      </w:r>
      <w:r w:rsidRPr="00844BB8">
        <w:rPr>
          <w:rFonts w:ascii="Times New Roman" w:hAnsi="Times New Roman" w:cs="Times New Roman"/>
          <w:color w:val="000000"/>
          <w:sz w:val="23"/>
          <w:szCs w:val="23"/>
        </w:rPr>
        <w:t>VCCS</w:t>
      </w:r>
      <w:r w:rsidR="000A2293">
        <w:rPr>
          <w:rFonts w:ascii="Times New Roman" w:hAnsi="Times New Roman" w:cs="Times New Roman"/>
          <w:color w:val="000000"/>
          <w:sz w:val="23"/>
          <w:szCs w:val="23"/>
        </w:rPr>
        <w:t>)</w:t>
      </w:r>
      <w:r w:rsidRPr="00844BB8">
        <w:rPr>
          <w:rFonts w:ascii="Times New Roman" w:hAnsi="Times New Roman" w:cs="Times New Roman"/>
          <w:color w:val="000000"/>
          <w:sz w:val="23"/>
          <w:szCs w:val="23"/>
        </w:rPr>
        <w:t xml:space="preserve">. Any further discussions on this proposed move should be informed with </w:t>
      </w:r>
      <w:r w:rsidR="00F42565">
        <w:rPr>
          <w:rFonts w:ascii="Times New Roman" w:hAnsi="Times New Roman" w:cs="Times New Roman"/>
          <w:color w:val="000000"/>
          <w:sz w:val="23"/>
          <w:szCs w:val="23"/>
        </w:rPr>
        <w:t xml:space="preserve">an </w:t>
      </w:r>
      <w:r w:rsidRPr="00844BB8">
        <w:rPr>
          <w:rFonts w:ascii="Times New Roman" w:hAnsi="Times New Roman" w:cs="Times New Roman"/>
          <w:color w:val="000000"/>
          <w:sz w:val="23"/>
          <w:szCs w:val="23"/>
        </w:rPr>
        <w:t xml:space="preserve">estimate of </w:t>
      </w:r>
      <w:r>
        <w:rPr>
          <w:rFonts w:ascii="Times New Roman" w:hAnsi="Times New Roman" w:cs="Times New Roman"/>
          <w:color w:val="000000"/>
          <w:sz w:val="23"/>
          <w:szCs w:val="23"/>
        </w:rPr>
        <w:t>the cost</w:t>
      </w:r>
      <w:r w:rsidRPr="00844BB8">
        <w:rPr>
          <w:rFonts w:ascii="Times New Roman" w:hAnsi="Times New Roman" w:cs="Times New Roman"/>
          <w:color w:val="000000"/>
          <w:sz w:val="23"/>
          <w:szCs w:val="23"/>
        </w:rPr>
        <w:t xml:space="preserve"> to run the</w:t>
      </w:r>
      <w:r w:rsidR="00435379">
        <w:rPr>
          <w:rFonts w:ascii="Times New Roman" w:hAnsi="Times New Roman" w:cs="Times New Roman"/>
          <w:color w:val="000000"/>
          <w:sz w:val="23"/>
          <w:szCs w:val="23"/>
        </w:rPr>
        <w:t xml:space="preserve"> adult education</w:t>
      </w:r>
      <w:r w:rsidRPr="00844BB8">
        <w:rPr>
          <w:rFonts w:ascii="Times New Roman" w:hAnsi="Times New Roman" w:cs="Times New Roman"/>
          <w:color w:val="000000"/>
          <w:sz w:val="23"/>
          <w:szCs w:val="23"/>
        </w:rPr>
        <w:t xml:space="preserve"> program as it is functioning now.</w:t>
      </w:r>
    </w:p>
    <w:p w14:paraId="32B56680" w14:textId="77777777" w:rsidR="000A2293" w:rsidRPr="000A2293" w:rsidRDefault="000A2293" w:rsidP="00E952BE">
      <w:pPr>
        <w:shd w:val="clear" w:color="auto" w:fill="FFFFFF"/>
        <w:spacing w:line="240" w:lineRule="auto"/>
        <w:rPr>
          <w:rFonts w:ascii="Times New Roman" w:hAnsi="Times New Roman" w:cs="Times New Roman"/>
          <w:color w:val="000000"/>
        </w:rPr>
      </w:pPr>
    </w:p>
    <w:p w14:paraId="50296542" w14:textId="61416CBE" w:rsidR="00435379" w:rsidRDefault="00D428D1" w:rsidP="00024A51">
      <w:pPr>
        <w:spacing w:line="240" w:lineRule="auto"/>
        <w:rPr>
          <w:rFonts w:ascii="Times New Roman" w:hAnsi="Times New Roman" w:cs="Times New Roman"/>
          <w:sz w:val="23"/>
          <w:szCs w:val="23"/>
        </w:rPr>
      </w:pPr>
      <w:r>
        <w:rPr>
          <w:rFonts w:ascii="Times New Roman" w:hAnsi="Times New Roman" w:cs="Times New Roman"/>
          <w:color w:val="000000"/>
          <w:sz w:val="23"/>
          <w:szCs w:val="23"/>
        </w:rPr>
        <w:t>As background, t</w:t>
      </w:r>
      <w:r w:rsidR="0093542F">
        <w:rPr>
          <w:rFonts w:ascii="Times New Roman" w:hAnsi="Times New Roman" w:cs="Times New Roman"/>
          <w:color w:val="000000"/>
          <w:sz w:val="23"/>
          <w:szCs w:val="23"/>
        </w:rPr>
        <w:t>he</w:t>
      </w:r>
      <w:r w:rsidR="009C0462">
        <w:rPr>
          <w:rFonts w:ascii="Times New Roman" w:hAnsi="Times New Roman" w:cs="Times New Roman"/>
          <w:color w:val="000000"/>
          <w:sz w:val="23"/>
          <w:szCs w:val="23"/>
        </w:rPr>
        <w:t xml:space="preserve"> </w:t>
      </w:r>
      <w:r w:rsidR="009C0462" w:rsidRPr="009C0462">
        <w:rPr>
          <w:rFonts w:ascii="Times New Roman" w:hAnsi="Times New Roman" w:cs="Times New Roman"/>
          <w:i/>
          <w:iCs/>
          <w:color w:val="000000"/>
          <w:sz w:val="23"/>
          <w:szCs w:val="23"/>
        </w:rPr>
        <w:t>Workforce Innovation and Opportunity Act</w:t>
      </w:r>
      <w:r w:rsidR="009C0462">
        <w:rPr>
          <w:rFonts w:ascii="Times New Roman" w:hAnsi="Times New Roman" w:cs="Times New Roman"/>
          <w:color w:val="000000"/>
          <w:sz w:val="23"/>
          <w:szCs w:val="23"/>
        </w:rPr>
        <w:t xml:space="preserve"> (WIOA) title II,</w:t>
      </w:r>
      <w:r w:rsidR="0093542F">
        <w:rPr>
          <w:rFonts w:ascii="Times New Roman" w:hAnsi="Times New Roman" w:cs="Times New Roman"/>
          <w:color w:val="000000"/>
          <w:sz w:val="23"/>
          <w:szCs w:val="23"/>
        </w:rPr>
        <w:t xml:space="preserve"> Adult Education and Family Literacy Act (AEFLA)</w:t>
      </w:r>
      <w:r w:rsidR="009C0462">
        <w:rPr>
          <w:rFonts w:ascii="Times New Roman" w:hAnsi="Times New Roman" w:cs="Times New Roman"/>
          <w:color w:val="000000"/>
          <w:sz w:val="23"/>
          <w:szCs w:val="23"/>
        </w:rPr>
        <w:t>,</w:t>
      </w:r>
      <w:r w:rsidR="0093542F">
        <w:rPr>
          <w:rFonts w:ascii="Times New Roman" w:hAnsi="Times New Roman" w:cs="Times New Roman"/>
          <w:color w:val="000000"/>
          <w:sz w:val="23"/>
          <w:szCs w:val="23"/>
        </w:rPr>
        <w:t xml:space="preserve"> award requires a 25 percent state match. </w:t>
      </w:r>
      <w:r w:rsidR="00844BB8" w:rsidRPr="00F42565">
        <w:rPr>
          <w:rFonts w:ascii="Times New Roman" w:hAnsi="Times New Roman" w:cs="Times New Roman"/>
          <w:sz w:val="23"/>
          <w:szCs w:val="23"/>
        </w:rPr>
        <w:t>The state funds invested in adult education</w:t>
      </w:r>
      <w:r w:rsidR="0093542F">
        <w:rPr>
          <w:rFonts w:ascii="Times New Roman" w:hAnsi="Times New Roman" w:cs="Times New Roman"/>
          <w:sz w:val="23"/>
          <w:szCs w:val="23"/>
        </w:rPr>
        <w:t xml:space="preserve"> over the years by the General Assembly</w:t>
      </w:r>
      <w:r w:rsidR="00844BB8" w:rsidRPr="00F42565">
        <w:rPr>
          <w:rFonts w:ascii="Times New Roman" w:hAnsi="Times New Roman" w:cs="Times New Roman"/>
          <w:sz w:val="23"/>
          <w:szCs w:val="23"/>
        </w:rPr>
        <w:t xml:space="preserve"> as the state match</w:t>
      </w:r>
      <w:r w:rsidR="0093542F">
        <w:rPr>
          <w:rFonts w:ascii="Times New Roman" w:hAnsi="Times New Roman" w:cs="Times New Roman"/>
          <w:sz w:val="23"/>
          <w:szCs w:val="23"/>
        </w:rPr>
        <w:t xml:space="preserve"> (General Adult Education at $1,051,800 and State Lead Coordinating Agency at $2,255</w:t>
      </w:r>
      <w:r w:rsidR="00461402">
        <w:rPr>
          <w:rFonts w:ascii="Times New Roman" w:hAnsi="Times New Roman" w:cs="Times New Roman"/>
          <w:sz w:val="23"/>
          <w:szCs w:val="23"/>
        </w:rPr>
        <w:t>,</w:t>
      </w:r>
      <w:r w:rsidR="0093542F">
        <w:rPr>
          <w:rFonts w:ascii="Times New Roman" w:hAnsi="Times New Roman" w:cs="Times New Roman"/>
          <w:sz w:val="23"/>
          <w:szCs w:val="23"/>
        </w:rPr>
        <w:t>000)</w:t>
      </w:r>
      <w:r w:rsidR="00844BB8" w:rsidRPr="00F42565">
        <w:rPr>
          <w:rFonts w:ascii="Times New Roman" w:hAnsi="Times New Roman" w:cs="Times New Roman"/>
          <w:sz w:val="23"/>
          <w:szCs w:val="23"/>
        </w:rPr>
        <w:t xml:space="preserve"> has required the </w:t>
      </w:r>
      <w:r w:rsidR="00435379">
        <w:rPr>
          <w:rFonts w:ascii="Times New Roman" w:hAnsi="Times New Roman" w:cs="Times New Roman"/>
          <w:sz w:val="23"/>
          <w:szCs w:val="23"/>
        </w:rPr>
        <w:t>VDOE</w:t>
      </w:r>
      <w:r w:rsidR="00844BB8" w:rsidRPr="00F42565">
        <w:rPr>
          <w:rFonts w:ascii="Times New Roman" w:hAnsi="Times New Roman" w:cs="Times New Roman"/>
          <w:sz w:val="23"/>
          <w:szCs w:val="23"/>
        </w:rPr>
        <w:t xml:space="preserve"> </w:t>
      </w:r>
      <w:r w:rsidR="009C0462">
        <w:rPr>
          <w:rFonts w:ascii="Times New Roman" w:hAnsi="Times New Roman" w:cs="Times New Roman"/>
          <w:sz w:val="23"/>
          <w:szCs w:val="23"/>
        </w:rPr>
        <w:t xml:space="preserve">to </w:t>
      </w:r>
      <w:r w:rsidR="00461402">
        <w:rPr>
          <w:rFonts w:ascii="Times New Roman" w:hAnsi="Times New Roman" w:cs="Times New Roman"/>
          <w:sz w:val="23"/>
          <w:szCs w:val="23"/>
        </w:rPr>
        <w:t>require</w:t>
      </w:r>
      <w:r w:rsidR="00844BB8" w:rsidRPr="00F42565">
        <w:rPr>
          <w:rFonts w:ascii="Times New Roman" w:hAnsi="Times New Roman" w:cs="Times New Roman"/>
          <w:sz w:val="23"/>
          <w:szCs w:val="23"/>
        </w:rPr>
        <w:t xml:space="preserve"> a</w:t>
      </w:r>
      <w:r w:rsidR="0093542F">
        <w:rPr>
          <w:rFonts w:ascii="Times New Roman" w:hAnsi="Times New Roman" w:cs="Times New Roman"/>
          <w:sz w:val="23"/>
          <w:szCs w:val="23"/>
        </w:rPr>
        <w:t xml:space="preserve"> local</w:t>
      </w:r>
      <w:r w:rsidR="00844BB8" w:rsidRPr="00F42565">
        <w:rPr>
          <w:rFonts w:ascii="Times New Roman" w:hAnsi="Times New Roman" w:cs="Times New Roman"/>
          <w:sz w:val="23"/>
          <w:szCs w:val="23"/>
        </w:rPr>
        <w:t xml:space="preserve"> match of 15 percent</w:t>
      </w:r>
      <w:r w:rsidR="00435379">
        <w:rPr>
          <w:rFonts w:ascii="Times New Roman" w:hAnsi="Times New Roman" w:cs="Times New Roman"/>
          <w:sz w:val="23"/>
          <w:szCs w:val="23"/>
        </w:rPr>
        <w:t xml:space="preserve"> to be able to report the full requirement</w:t>
      </w:r>
      <w:r w:rsidR="00844BB8" w:rsidRPr="00F42565">
        <w:rPr>
          <w:rFonts w:ascii="Times New Roman" w:hAnsi="Times New Roman" w:cs="Times New Roman"/>
          <w:sz w:val="23"/>
          <w:szCs w:val="23"/>
        </w:rPr>
        <w:t xml:space="preserve">. </w:t>
      </w:r>
      <w:r w:rsidR="00435379">
        <w:rPr>
          <w:rFonts w:ascii="Times New Roman" w:hAnsi="Times New Roman" w:cs="Times New Roman"/>
          <w:sz w:val="23"/>
          <w:szCs w:val="23"/>
        </w:rPr>
        <w:t>Expenditures of the grantees’ 15 percent local match are reported quarterly to the VDOE</w:t>
      </w:r>
      <w:r w:rsidR="005301AA">
        <w:rPr>
          <w:rFonts w:ascii="Times New Roman" w:hAnsi="Times New Roman" w:cs="Times New Roman"/>
          <w:sz w:val="23"/>
          <w:szCs w:val="23"/>
        </w:rPr>
        <w:t>, as is program income collected from participants,</w:t>
      </w:r>
      <w:r w:rsidR="00435379">
        <w:rPr>
          <w:rFonts w:ascii="Times New Roman" w:hAnsi="Times New Roman" w:cs="Times New Roman"/>
          <w:sz w:val="23"/>
          <w:szCs w:val="23"/>
        </w:rPr>
        <w:t xml:space="preserve"> and submitted as part of the annual federal fiscal reporting.</w:t>
      </w:r>
    </w:p>
    <w:p w14:paraId="2BAE0F32" w14:textId="77777777" w:rsidR="00435379" w:rsidRDefault="00435379" w:rsidP="00024A51">
      <w:pPr>
        <w:spacing w:line="240" w:lineRule="auto"/>
        <w:rPr>
          <w:rFonts w:ascii="Times New Roman" w:hAnsi="Times New Roman" w:cs="Times New Roman"/>
          <w:sz w:val="23"/>
          <w:szCs w:val="23"/>
        </w:rPr>
      </w:pPr>
    </w:p>
    <w:p w14:paraId="01D2FAB0" w14:textId="355FB202" w:rsidR="00024A51" w:rsidRDefault="00435379" w:rsidP="00024A51">
      <w:pPr>
        <w:spacing w:line="240" w:lineRule="auto"/>
        <w:rPr>
          <w:rFonts w:ascii="Times New Roman" w:hAnsi="Times New Roman" w:cs="Times New Roman"/>
          <w:sz w:val="23"/>
          <w:szCs w:val="23"/>
        </w:rPr>
      </w:pPr>
      <w:r>
        <w:rPr>
          <w:rFonts w:ascii="Times New Roman" w:hAnsi="Times New Roman" w:cs="Times New Roman"/>
          <w:sz w:val="23"/>
          <w:szCs w:val="23"/>
        </w:rPr>
        <w:t>The VDOE recognizes that m</w:t>
      </w:r>
      <w:r w:rsidR="00F42565" w:rsidRPr="00F42565">
        <w:rPr>
          <w:rFonts w:ascii="Times New Roman" w:hAnsi="Times New Roman" w:cs="Times New Roman"/>
          <w:sz w:val="23"/>
          <w:szCs w:val="23"/>
        </w:rPr>
        <w:t xml:space="preserve">any </w:t>
      </w:r>
      <w:r w:rsidR="00D428D1">
        <w:rPr>
          <w:rFonts w:ascii="Times New Roman" w:hAnsi="Times New Roman" w:cs="Times New Roman"/>
          <w:sz w:val="23"/>
          <w:szCs w:val="23"/>
        </w:rPr>
        <w:t>adult education providers</w:t>
      </w:r>
      <w:r w:rsidR="00F42565" w:rsidRPr="00F42565">
        <w:rPr>
          <w:rFonts w:ascii="Times New Roman" w:hAnsi="Times New Roman" w:cs="Times New Roman"/>
          <w:sz w:val="23"/>
          <w:szCs w:val="23"/>
        </w:rPr>
        <w:t xml:space="preserve"> </w:t>
      </w:r>
      <w:r w:rsidR="0091148C">
        <w:rPr>
          <w:rFonts w:ascii="Times New Roman" w:hAnsi="Times New Roman" w:cs="Times New Roman"/>
          <w:sz w:val="23"/>
          <w:szCs w:val="23"/>
        </w:rPr>
        <w:t>receive</w:t>
      </w:r>
      <w:r w:rsidR="00D428D1">
        <w:rPr>
          <w:rFonts w:ascii="Times New Roman" w:hAnsi="Times New Roman" w:cs="Times New Roman"/>
          <w:sz w:val="23"/>
          <w:szCs w:val="23"/>
        </w:rPr>
        <w:t xml:space="preserve"> and rely on</w:t>
      </w:r>
      <w:r>
        <w:rPr>
          <w:rFonts w:ascii="Times New Roman" w:hAnsi="Times New Roman" w:cs="Times New Roman"/>
          <w:sz w:val="23"/>
          <w:szCs w:val="23"/>
        </w:rPr>
        <w:t xml:space="preserve"> </w:t>
      </w:r>
      <w:r w:rsidR="00F42565" w:rsidRPr="00F42565">
        <w:rPr>
          <w:rFonts w:ascii="Times New Roman" w:hAnsi="Times New Roman" w:cs="Times New Roman"/>
          <w:sz w:val="23"/>
          <w:szCs w:val="23"/>
        </w:rPr>
        <w:t>additional investments</w:t>
      </w:r>
      <w:r w:rsidR="005301AA">
        <w:rPr>
          <w:rFonts w:ascii="Times New Roman" w:hAnsi="Times New Roman" w:cs="Times New Roman"/>
          <w:sz w:val="23"/>
          <w:szCs w:val="23"/>
        </w:rPr>
        <w:t xml:space="preserve"> </w:t>
      </w:r>
      <w:r w:rsidR="00F42565" w:rsidRPr="00F42565">
        <w:rPr>
          <w:rFonts w:ascii="Times New Roman" w:hAnsi="Times New Roman" w:cs="Times New Roman"/>
          <w:sz w:val="23"/>
          <w:szCs w:val="23"/>
        </w:rPr>
        <w:t>from their fiscal agents</w:t>
      </w:r>
      <w:r w:rsidR="00E35D66">
        <w:rPr>
          <w:rFonts w:ascii="Times New Roman" w:hAnsi="Times New Roman" w:cs="Times New Roman"/>
          <w:sz w:val="23"/>
          <w:szCs w:val="23"/>
        </w:rPr>
        <w:t>, localities,</w:t>
      </w:r>
      <w:r w:rsidR="00F42565" w:rsidRPr="00F42565">
        <w:rPr>
          <w:rFonts w:ascii="Times New Roman" w:hAnsi="Times New Roman" w:cs="Times New Roman"/>
          <w:sz w:val="23"/>
          <w:szCs w:val="23"/>
        </w:rPr>
        <w:t xml:space="preserve"> and partners th</w:t>
      </w:r>
      <w:r w:rsidR="002D1A8D">
        <w:rPr>
          <w:rFonts w:ascii="Times New Roman" w:hAnsi="Times New Roman" w:cs="Times New Roman"/>
          <w:sz w:val="23"/>
          <w:szCs w:val="23"/>
        </w:rPr>
        <w:t>at cover costs related to</w:t>
      </w:r>
      <w:r w:rsidR="00F42565" w:rsidRPr="00F42565">
        <w:rPr>
          <w:rFonts w:ascii="Times New Roman" w:hAnsi="Times New Roman" w:cs="Times New Roman"/>
          <w:sz w:val="23"/>
          <w:szCs w:val="23"/>
        </w:rPr>
        <w:t xml:space="preserve"> </w:t>
      </w:r>
      <w:r>
        <w:rPr>
          <w:rFonts w:ascii="Times New Roman" w:hAnsi="Times New Roman" w:cs="Times New Roman"/>
          <w:sz w:val="23"/>
          <w:szCs w:val="23"/>
        </w:rPr>
        <w:t xml:space="preserve">personnel and </w:t>
      </w:r>
      <w:r w:rsidR="00F42565" w:rsidRPr="00F42565">
        <w:rPr>
          <w:rFonts w:ascii="Times New Roman" w:hAnsi="Times New Roman" w:cs="Times New Roman"/>
          <w:sz w:val="23"/>
          <w:szCs w:val="23"/>
        </w:rPr>
        <w:t>infrastructure (</w:t>
      </w:r>
      <w:r w:rsidR="00047DB5">
        <w:rPr>
          <w:rFonts w:ascii="Times New Roman" w:hAnsi="Times New Roman" w:cs="Times New Roman"/>
          <w:sz w:val="23"/>
          <w:szCs w:val="23"/>
        </w:rPr>
        <w:t xml:space="preserve">such as </w:t>
      </w:r>
      <w:r w:rsidR="00F42565" w:rsidRPr="00F42565">
        <w:rPr>
          <w:rFonts w:ascii="Times New Roman" w:hAnsi="Times New Roman" w:cs="Times New Roman"/>
          <w:sz w:val="23"/>
          <w:szCs w:val="23"/>
        </w:rPr>
        <w:t>office</w:t>
      </w:r>
      <w:r w:rsidR="002D1A8D">
        <w:rPr>
          <w:rFonts w:ascii="Times New Roman" w:hAnsi="Times New Roman" w:cs="Times New Roman"/>
          <w:sz w:val="23"/>
          <w:szCs w:val="23"/>
        </w:rPr>
        <w:t xml:space="preserve"> </w:t>
      </w:r>
      <w:r w:rsidR="00047DB5">
        <w:rPr>
          <w:rFonts w:ascii="Times New Roman" w:hAnsi="Times New Roman" w:cs="Times New Roman"/>
          <w:sz w:val="23"/>
          <w:szCs w:val="23"/>
        </w:rPr>
        <w:t xml:space="preserve">and classroom </w:t>
      </w:r>
      <w:r w:rsidR="00F42565" w:rsidRPr="00F42565">
        <w:rPr>
          <w:rFonts w:ascii="Times New Roman" w:hAnsi="Times New Roman" w:cs="Times New Roman"/>
          <w:sz w:val="23"/>
          <w:szCs w:val="23"/>
        </w:rPr>
        <w:t>s</w:t>
      </w:r>
      <w:r w:rsidR="002D1A8D">
        <w:rPr>
          <w:rFonts w:ascii="Times New Roman" w:hAnsi="Times New Roman" w:cs="Times New Roman"/>
          <w:sz w:val="23"/>
          <w:szCs w:val="23"/>
        </w:rPr>
        <w:t>pace</w:t>
      </w:r>
      <w:r w:rsidR="00F42565" w:rsidRPr="00F42565">
        <w:rPr>
          <w:rFonts w:ascii="Times New Roman" w:hAnsi="Times New Roman" w:cs="Times New Roman"/>
          <w:sz w:val="23"/>
          <w:szCs w:val="23"/>
        </w:rPr>
        <w:t>, equipment, supplies</w:t>
      </w:r>
      <w:r w:rsidR="002D1A8D">
        <w:rPr>
          <w:rFonts w:ascii="Times New Roman" w:hAnsi="Times New Roman" w:cs="Times New Roman"/>
          <w:sz w:val="23"/>
          <w:szCs w:val="23"/>
        </w:rPr>
        <w:t xml:space="preserve">, </w:t>
      </w:r>
      <w:r w:rsidR="00047DB5">
        <w:rPr>
          <w:rFonts w:ascii="Times New Roman" w:hAnsi="Times New Roman" w:cs="Times New Roman"/>
          <w:sz w:val="23"/>
          <w:szCs w:val="23"/>
        </w:rPr>
        <w:t>local travel</w:t>
      </w:r>
      <w:r w:rsidR="005301AA">
        <w:rPr>
          <w:rFonts w:ascii="Times New Roman" w:hAnsi="Times New Roman" w:cs="Times New Roman"/>
          <w:sz w:val="23"/>
          <w:szCs w:val="23"/>
        </w:rPr>
        <w:t>, IT support,</w:t>
      </w:r>
      <w:r w:rsidR="00047DB5">
        <w:rPr>
          <w:rFonts w:ascii="Times New Roman" w:hAnsi="Times New Roman" w:cs="Times New Roman"/>
          <w:sz w:val="23"/>
          <w:szCs w:val="23"/>
        </w:rPr>
        <w:t xml:space="preserve"> and </w:t>
      </w:r>
      <w:r w:rsidR="002D1A8D">
        <w:rPr>
          <w:rFonts w:ascii="Times New Roman" w:hAnsi="Times New Roman" w:cs="Times New Roman"/>
          <w:sz w:val="23"/>
          <w:szCs w:val="23"/>
        </w:rPr>
        <w:t>printing</w:t>
      </w:r>
      <w:r w:rsidR="00F42565" w:rsidRPr="00F42565">
        <w:rPr>
          <w:rFonts w:ascii="Times New Roman" w:hAnsi="Times New Roman" w:cs="Times New Roman"/>
          <w:sz w:val="23"/>
          <w:szCs w:val="23"/>
        </w:rPr>
        <w:t xml:space="preserve">). </w:t>
      </w:r>
      <w:r w:rsidR="00D428D1">
        <w:rPr>
          <w:rFonts w:ascii="Times New Roman" w:hAnsi="Times New Roman" w:cs="Times New Roman"/>
          <w:sz w:val="23"/>
          <w:szCs w:val="23"/>
        </w:rPr>
        <w:t xml:space="preserve">These additional investments make </w:t>
      </w:r>
      <w:r w:rsidR="0012345F">
        <w:rPr>
          <w:rFonts w:ascii="Times New Roman" w:hAnsi="Times New Roman" w:cs="Times New Roman"/>
          <w:sz w:val="23"/>
          <w:szCs w:val="23"/>
        </w:rPr>
        <w:t>services more r</w:t>
      </w:r>
      <w:r w:rsidR="00D428D1">
        <w:rPr>
          <w:rFonts w:ascii="Times New Roman" w:hAnsi="Times New Roman" w:cs="Times New Roman"/>
          <w:sz w:val="23"/>
          <w:szCs w:val="23"/>
        </w:rPr>
        <w:t>obust</w:t>
      </w:r>
      <w:r w:rsidR="002D1A8D">
        <w:rPr>
          <w:rFonts w:ascii="Times New Roman" w:hAnsi="Times New Roman" w:cs="Times New Roman"/>
          <w:sz w:val="23"/>
          <w:szCs w:val="23"/>
        </w:rPr>
        <w:t>, consistent,</w:t>
      </w:r>
      <w:r w:rsidR="00D428D1">
        <w:rPr>
          <w:rFonts w:ascii="Times New Roman" w:hAnsi="Times New Roman" w:cs="Times New Roman"/>
          <w:sz w:val="23"/>
          <w:szCs w:val="23"/>
        </w:rPr>
        <w:t xml:space="preserve"> and responsive to community needs.</w:t>
      </w:r>
    </w:p>
    <w:p w14:paraId="66CEC53D" w14:textId="77777777" w:rsidR="00435379" w:rsidRDefault="00435379" w:rsidP="00024A51">
      <w:pPr>
        <w:spacing w:line="240" w:lineRule="auto"/>
        <w:rPr>
          <w:rFonts w:ascii="Times New Roman" w:hAnsi="Times New Roman" w:cs="Times New Roman"/>
          <w:sz w:val="23"/>
          <w:szCs w:val="23"/>
        </w:rPr>
      </w:pPr>
    </w:p>
    <w:p w14:paraId="13CF1EE9" w14:textId="11A78420" w:rsidR="00435379" w:rsidRDefault="00435379" w:rsidP="00024A51">
      <w:pPr>
        <w:spacing w:line="240" w:lineRule="auto"/>
        <w:rPr>
          <w:rFonts w:ascii="Times New Roman" w:hAnsi="Times New Roman" w:cs="Times New Roman"/>
          <w:sz w:val="23"/>
          <w:szCs w:val="23"/>
        </w:rPr>
      </w:pPr>
      <w:r>
        <w:rPr>
          <w:rFonts w:ascii="Times New Roman" w:hAnsi="Times New Roman" w:cs="Times New Roman"/>
          <w:sz w:val="23"/>
          <w:szCs w:val="23"/>
        </w:rPr>
        <w:t xml:space="preserve">The VDOE requests that fiscal agents submit </w:t>
      </w:r>
      <w:r w:rsidRPr="00BC438E">
        <w:rPr>
          <w:rFonts w:ascii="Times New Roman" w:hAnsi="Times New Roman" w:cs="Times New Roman"/>
          <w:sz w:val="23"/>
          <w:szCs w:val="23"/>
        </w:rPr>
        <w:t xml:space="preserve">the </w:t>
      </w:r>
      <w:hyperlink r:id="rId5" w:history="1">
        <w:r w:rsidR="005301AA" w:rsidRPr="000170F9">
          <w:rPr>
            <w:rStyle w:val="Hyperlink"/>
            <w:rFonts w:ascii="Times New Roman" w:hAnsi="Times New Roman" w:cs="Times New Roman"/>
            <w:sz w:val="23"/>
            <w:szCs w:val="23"/>
          </w:rPr>
          <w:t>Unr</w:t>
        </w:r>
        <w:r w:rsidRPr="000170F9">
          <w:rPr>
            <w:rStyle w:val="Hyperlink"/>
            <w:rFonts w:ascii="Times New Roman" w:hAnsi="Times New Roman" w:cs="Times New Roman"/>
            <w:sz w:val="23"/>
            <w:szCs w:val="23"/>
          </w:rPr>
          <w:t>eported L</w:t>
        </w:r>
        <w:r w:rsidRPr="000170F9">
          <w:rPr>
            <w:rStyle w:val="Hyperlink"/>
            <w:rFonts w:ascii="Times New Roman" w:hAnsi="Times New Roman" w:cs="Times New Roman"/>
            <w:sz w:val="23"/>
            <w:szCs w:val="23"/>
          </w:rPr>
          <w:t>o</w:t>
        </w:r>
        <w:r w:rsidRPr="000170F9">
          <w:rPr>
            <w:rStyle w:val="Hyperlink"/>
            <w:rFonts w:ascii="Times New Roman" w:hAnsi="Times New Roman" w:cs="Times New Roman"/>
            <w:sz w:val="23"/>
            <w:szCs w:val="23"/>
          </w:rPr>
          <w:t>cal Match</w:t>
        </w:r>
      </w:hyperlink>
      <w:r w:rsidRPr="004F12CC">
        <w:rPr>
          <w:rFonts w:ascii="Times New Roman" w:hAnsi="Times New Roman" w:cs="Times New Roman"/>
          <w:color w:val="0070C0"/>
          <w:sz w:val="23"/>
          <w:szCs w:val="23"/>
        </w:rPr>
        <w:t xml:space="preserve"> </w:t>
      </w:r>
      <w:r w:rsidRPr="00BC438E">
        <w:rPr>
          <w:rFonts w:ascii="Times New Roman" w:hAnsi="Times New Roman" w:cs="Times New Roman"/>
          <w:sz w:val="23"/>
          <w:szCs w:val="23"/>
        </w:rPr>
        <w:t>repor</w:t>
      </w:r>
      <w:r w:rsidR="00674794" w:rsidRPr="00BC438E">
        <w:rPr>
          <w:rFonts w:ascii="Times New Roman" w:hAnsi="Times New Roman" w:cs="Times New Roman"/>
          <w:sz w:val="23"/>
          <w:szCs w:val="23"/>
        </w:rPr>
        <w:t>t</w:t>
      </w:r>
      <w:r w:rsidR="00BC438E" w:rsidRPr="00BC438E">
        <w:rPr>
          <w:rFonts w:ascii="Times New Roman" w:hAnsi="Times New Roman" w:cs="Times New Roman"/>
          <w:sz w:val="23"/>
          <w:szCs w:val="23"/>
        </w:rPr>
        <w:t xml:space="preserve"> for</w:t>
      </w:r>
      <w:r w:rsidR="00BC438E">
        <w:rPr>
          <w:rFonts w:ascii="Times New Roman" w:hAnsi="Times New Roman" w:cs="Times New Roman"/>
          <w:sz w:val="23"/>
          <w:szCs w:val="23"/>
        </w:rPr>
        <w:t xml:space="preserve"> program year 2023-2024</w:t>
      </w:r>
      <w:r w:rsidR="00D428D1">
        <w:rPr>
          <w:rFonts w:ascii="Times New Roman" w:hAnsi="Times New Roman" w:cs="Times New Roman"/>
          <w:sz w:val="23"/>
          <w:szCs w:val="23"/>
        </w:rPr>
        <w:t xml:space="preserve"> by December </w:t>
      </w:r>
      <w:r w:rsidR="00B20260">
        <w:rPr>
          <w:rFonts w:ascii="Times New Roman" w:hAnsi="Times New Roman" w:cs="Times New Roman"/>
          <w:sz w:val="23"/>
          <w:szCs w:val="23"/>
        </w:rPr>
        <w:t>20</w:t>
      </w:r>
      <w:r w:rsidR="00D428D1">
        <w:rPr>
          <w:rFonts w:ascii="Times New Roman" w:hAnsi="Times New Roman" w:cs="Times New Roman"/>
          <w:sz w:val="23"/>
          <w:szCs w:val="23"/>
        </w:rPr>
        <w:t>, 2023</w:t>
      </w:r>
      <w:r>
        <w:rPr>
          <w:rFonts w:ascii="Times New Roman" w:hAnsi="Times New Roman" w:cs="Times New Roman"/>
          <w:sz w:val="23"/>
          <w:szCs w:val="23"/>
        </w:rPr>
        <w:t xml:space="preserve"> </w:t>
      </w:r>
      <w:r w:rsidR="004B1511">
        <w:rPr>
          <w:rFonts w:ascii="Times New Roman" w:hAnsi="Times New Roman" w:cs="Times New Roman"/>
          <w:sz w:val="23"/>
          <w:szCs w:val="23"/>
        </w:rPr>
        <w:t xml:space="preserve">to </w:t>
      </w:r>
      <w:hyperlink r:id="rId6" w:history="1">
        <w:r w:rsidR="004B1511" w:rsidRPr="002D1A8D">
          <w:rPr>
            <w:rStyle w:val="Hyperlink"/>
            <w:rFonts w:ascii="Times New Roman" w:hAnsi="Times New Roman" w:cs="Times New Roman"/>
            <w:sz w:val="23"/>
            <w:szCs w:val="23"/>
          </w:rPr>
          <w:t>OAEL@doe.virginia.gov</w:t>
        </w:r>
      </w:hyperlink>
      <w:r w:rsidR="004B1511" w:rsidRPr="008F30B9">
        <w:rPr>
          <w:rStyle w:val="Hyperlink"/>
          <w:rFonts w:ascii="Times New Roman" w:hAnsi="Times New Roman" w:cs="Times New Roman"/>
          <w:sz w:val="23"/>
          <w:szCs w:val="23"/>
          <w:u w:val="none"/>
        </w:rPr>
        <w:t xml:space="preserve"> </w:t>
      </w:r>
      <w:r w:rsidR="004B1511" w:rsidRPr="008F30B9">
        <w:rPr>
          <w:rStyle w:val="Hyperlink"/>
          <w:rFonts w:ascii="Times New Roman" w:hAnsi="Times New Roman" w:cs="Times New Roman"/>
          <w:color w:val="auto"/>
          <w:sz w:val="23"/>
          <w:szCs w:val="23"/>
          <w:u w:val="none"/>
        </w:rPr>
        <w:t xml:space="preserve">in order </w:t>
      </w:r>
      <w:r>
        <w:rPr>
          <w:rFonts w:ascii="Times New Roman" w:hAnsi="Times New Roman" w:cs="Times New Roman"/>
          <w:sz w:val="23"/>
          <w:szCs w:val="23"/>
        </w:rPr>
        <w:t xml:space="preserve">to </w:t>
      </w:r>
      <w:r w:rsidR="00D428D1">
        <w:rPr>
          <w:rFonts w:ascii="Times New Roman" w:hAnsi="Times New Roman" w:cs="Times New Roman"/>
          <w:sz w:val="23"/>
          <w:szCs w:val="23"/>
        </w:rPr>
        <w:t>share</w:t>
      </w:r>
      <w:r>
        <w:rPr>
          <w:rFonts w:ascii="Times New Roman" w:hAnsi="Times New Roman" w:cs="Times New Roman"/>
          <w:sz w:val="23"/>
          <w:szCs w:val="23"/>
        </w:rPr>
        <w:t xml:space="preserve"> the additional </w:t>
      </w:r>
      <w:r w:rsidR="00BC438E">
        <w:rPr>
          <w:rFonts w:ascii="Times New Roman" w:hAnsi="Times New Roman" w:cs="Times New Roman"/>
          <w:sz w:val="23"/>
          <w:szCs w:val="23"/>
        </w:rPr>
        <w:t xml:space="preserve">planned </w:t>
      </w:r>
      <w:r>
        <w:rPr>
          <w:rFonts w:ascii="Times New Roman" w:hAnsi="Times New Roman" w:cs="Times New Roman"/>
          <w:sz w:val="23"/>
          <w:szCs w:val="23"/>
        </w:rPr>
        <w:t>investments from fiscal agents</w:t>
      </w:r>
      <w:r w:rsidR="00E35D66">
        <w:rPr>
          <w:rFonts w:ascii="Times New Roman" w:hAnsi="Times New Roman" w:cs="Times New Roman"/>
          <w:sz w:val="23"/>
          <w:szCs w:val="23"/>
        </w:rPr>
        <w:t>, localities,</w:t>
      </w:r>
      <w:r>
        <w:rPr>
          <w:rFonts w:ascii="Times New Roman" w:hAnsi="Times New Roman" w:cs="Times New Roman"/>
          <w:sz w:val="23"/>
          <w:szCs w:val="23"/>
        </w:rPr>
        <w:t xml:space="preserve"> and partners to inform the VDOE’s response to expected </w:t>
      </w:r>
      <w:r w:rsidR="00D428D1">
        <w:rPr>
          <w:rFonts w:ascii="Times New Roman" w:hAnsi="Times New Roman" w:cs="Times New Roman"/>
          <w:sz w:val="23"/>
          <w:szCs w:val="23"/>
        </w:rPr>
        <w:t xml:space="preserve">proposed </w:t>
      </w:r>
      <w:r>
        <w:rPr>
          <w:rFonts w:ascii="Times New Roman" w:hAnsi="Times New Roman" w:cs="Times New Roman"/>
          <w:sz w:val="23"/>
          <w:szCs w:val="23"/>
        </w:rPr>
        <w:t xml:space="preserve">legislation. These funds will not impact grantee’s current year local match reporting and should not duplicate the funds reported in such quarterly reports. The VDOE recognizes that this is the first time such a request has been made and that infrastructure </w:t>
      </w:r>
      <w:r w:rsidR="005301AA">
        <w:rPr>
          <w:rFonts w:ascii="Times New Roman" w:hAnsi="Times New Roman" w:cs="Times New Roman"/>
          <w:sz w:val="23"/>
          <w:szCs w:val="23"/>
        </w:rPr>
        <w:t>investments</w:t>
      </w:r>
      <w:proofErr w:type="gramStart"/>
      <w:r>
        <w:rPr>
          <w:rFonts w:ascii="Times New Roman" w:hAnsi="Times New Roman" w:cs="Times New Roman"/>
          <w:sz w:val="23"/>
          <w:szCs w:val="23"/>
        </w:rPr>
        <w:t>, in particular, will</w:t>
      </w:r>
      <w:proofErr w:type="gramEnd"/>
      <w:r>
        <w:rPr>
          <w:rFonts w:ascii="Times New Roman" w:hAnsi="Times New Roman" w:cs="Times New Roman"/>
          <w:sz w:val="23"/>
          <w:szCs w:val="23"/>
        </w:rPr>
        <w:t xml:space="preserve"> likely be estimates.</w:t>
      </w:r>
    </w:p>
    <w:p w14:paraId="1BFF8E71" w14:textId="77777777" w:rsidR="00D428D1" w:rsidRPr="002D1A8D" w:rsidRDefault="00D428D1" w:rsidP="00024A51">
      <w:pPr>
        <w:spacing w:line="240" w:lineRule="auto"/>
        <w:rPr>
          <w:rFonts w:ascii="Times New Roman" w:hAnsi="Times New Roman" w:cs="Times New Roman"/>
          <w:sz w:val="23"/>
          <w:szCs w:val="23"/>
        </w:rPr>
      </w:pPr>
    </w:p>
    <w:p w14:paraId="52D858AF" w14:textId="77777777" w:rsidR="00D428D1" w:rsidRPr="002D1A8D" w:rsidRDefault="00D428D1" w:rsidP="00D428D1">
      <w:pPr>
        <w:spacing w:after="240" w:line="240" w:lineRule="auto"/>
        <w:rPr>
          <w:rFonts w:ascii="Times New Roman" w:hAnsi="Times New Roman" w:cs="Times New Roman"/>
          <w:sz w:val="23"/>
          <w:szCs w:val="23"/>
        </w:rPr>
      </w:pPr>
      <w:r w:rsidRPr="002D1A8D">
        <w:rPr>
          <w:rFonts w:ascii="Times New Roman" w:hAnsi="Times New Roman" w:cs="Times New Roman"/>
          <w:sz w:val="23"/>
          <w:szCs w:val="23"/>
        </w:rPr>
        <w:t xml:space="preserve">If you have further questions, please contact Heidi Silver-Pacuilla, Ph.D., Adult Education Coordinator, by email at </w:t>
      </w:r>
      <w:hyperlink r:id="rId7" w:history="1">
        <w:r w:rsidRPr="002D1A8D">
          <w:rPr>
            <w:rStyle w:val="Hyperlink"/>
            <w:rFonts w:ascii="Times New Roman" w:hAnsi="Times New Roman" w:cs="Times New Roman"/>
            <w:sz w:val="23"/>
            <w:szCs w:val="23"/>
          </w:rPr>
          <w:t>OAEL@doe.virginia.gov</w:t>
        </w:r>
      </w:hyperlink>
      <w:r w:rsidRPr="002D1A8D">
        <w:rPr>
          <w:rFonts w:ascii="Times New Roman" w:hAnsi="Times New Roman" w:cs="Times New Roman"/>
          <w:sz w:val="23"/>
          <w:szCs w:val="23"/>
        </w:rPr>
        <w:t xml:space="preserve"> or by telephone at (804) 774-2377.</w:t>
      </w:r>
    </w:p>
    <w:p w14:paraId="70322ACA" w14:textId="4219D6F1" w:rsidR="00024A51" w:rsidRPr="0085775A" w:rsidRDefault="00D428D1" w:rsidP="00024A51">
      <w:pPr>
        <w:spacing w:line="240" w:lineRule="auto"/>
        <w:rPr>
          <w:rFonts w:ascii="Times New Roman" w:hAnsi="Times New Roman" w:cs="Times New Roman"/>
          <w:sz w:val="23"/>
          <w:szCs w:val="23"/>
        </w:rPr>
      </w:pPr>
      <w:r w:rsidRPr="002D1A8D">
        <w:rPr>
          <w:rFonts w:ascii="Times New Roman" w:hAnsi="Times New Roman" w:cs="Times New Roman"/>
          <w:sz w:val="23"/>
          <w:szCs w:val="23"/>
        </w:rPr>
        <w:t>JAW/HSP/sed</w:t>
      </w:r>
    </w:p>
    <w:sectPr w:rsidR="00024A51" w:rsidRPr="0085775A" w:rsidSect="000A2293">
      <w:pgSz w:w="12240" w:h="15840"/>
      <w:pgMar w:top="990" w:right="117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F92"/>
    <w:multiLevelType w:val="hybridMultilevel"/>
    <w:tmpl w:val="06F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273D"/>
    <w:multiLevelType w:val="hybridMultilevel"/>
    <w:tmpl w:val="F6A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659D4"/>
    <w:multiLevelType w:val="hybridMultilevel"/>
    <w:tmpl w:val="CEFE7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B629F4"/>
    <w:multiLevelType w:val="hybridMultilevel"/>
    <w:tmpl w:val="5D56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D6F6A"/>
    <w:multiLevelType w:val="multilevel"/>
    <w:tmpl w:val="1F9C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8474303">
    <w:abstractNumId w:val="1"/>
  </w:num>
  <w:num w:numId="2" w16cid:durableId="282154072">
    <w:abstractNumId w:val="2"/>
  </w:num>
  <w:num w:numId="3" w16cid:durableId="238567357">
    <w:abstractNumId w:val="3"/>
  </w:num>
  <w:num w:numId="4" w16cid:durableId="1155146959">
    <w:abstractNumId w:val="0"/>
  </w:num>
  <w:num w:numId="5" w16cid:durableId="128400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B7"/>
    <w:rsid w:val="00004893"/>
    <w:rsid w:val="000170F9"/>
    <w:rsid w:val="00024A51"/>
    <w:rsid w:val="00047DB5"/>
    <w:rsid w:val="00060549"/>
    <w:rsid w:val="00094020"/>
    <w:rsid w:val="000A2293"/>
    <w:rsid w:val="0012345F"/>
    <w:rsid w:val="00152662"/>
    <w:rsid w:val="001D12CD"/>
    <w:rsid w:val="001D352A"/>
    <w:rsid w:val="00247C95"/>
    <w:rsid w:val="002C5F7A"/>
    <w:rsid w:val="002D1A8D"/>
    <w:rsid w:val="0036132E"/>
    <w:rsid w:val="0036226D"/>
    <w:rsid w:val="003C522C"/>
    <w:rsid w:val="003E59F9"/>
    <w:rsid w:val="00435379"/>
    <w:rsid w:val="0044054E"/>
    <w:rsid w:val="00441481"/>
    <w:rsid w:val="004450F9"/>
    <w:rsid w:val="004611E8"/>
    <w:rsid w:val="00461402"/>
    <w:rsid w:val="004A25E5"/>
    <w:rsid w:val="004B1511"/>
    <w:rsid w:val="004D73B7"/>
    <w:rsid w:val="004E0FA1"/>
    <w:rsid w:val="004F12CC"/>
    <w:rsid w:val="0050357E"/>
    <w:rsid w:val="005301AA"/>
    <w:rsid w:val="0054254E"/>
    <w:rsid w:val="00547E3A"/>
    <w:rsid w:val="005645CD"/>
    <w:rsid w:val="005C1C21"/>
    <w:rsid w:val="005D5AD1"/>
    <w:rsid w:val="006146EF"/>
    <w:rsid w:val="006628F0"/>
    <w:rsid w:val="00674794"/>
    <w:rsid w:val="006B29B1"/>
    <w:rsid w:val="006C5F9D"/>
    <w:rsid w:val="006C788F"/>
    <w:rsid w:val="007771C2"/>
    <w:rsid w:val="007E7681"/>
    <w:rsid w:val="00825B38"/>
    <w:rsid w:val="00827143"/>
    <w:rsid w:val="00844BB8"/>
    <w:rsid w:val="00855CBF"/>
    <w:rsid w:val="0085775A"/>
    <w:rsid w:val="008D0D0A"/>
    <w:rsid w:val="008E3880"/>
    <w:rsid w:val="008F30B9"/>
    <w:rsid w:val="0091148C"/>
    <w:rsid w:val="0093542F"/>
    <w:rsid w:val="00954043"/>
    <w:rsid w:val="00961722"/>
    <w:rsid w:val="00982F03"/>
    <w:rsid w:val="00990930"/>
    <w:rsid w:val="009A7EF2"/>
    <w:rsid w:val="009B4D35"/>
    <w:rsid w:val="009C0462"/>
    <w:rsid w:val="009C06B6"/>
    <w:rsid w:val="00A6584C"/>
    <w:rsid w:val="00AD45C0"/>
    <w:rsid w:val="00AE320F"/>
    <w:rsid w:val="00AF2EC8"/>
    <w:rsid w:val="00AF521B"/>
    <w:rsid w:val="00B01477"/>
    <w:rsid w:val="00B05A48"/>
    <w:rsid w:val="00B20260"/>
    <w:rsid w:val="00B226C5"/>
    <w:rsid w:val="00B71829"/>
    <w:rsid w:val="00B73D6E"/>
    <w:rsid w:val="00BA4ECC"/>
    <w:rsid w:val="00BB6820"/>
    <w:rsid w:val="00BC17F8"/>
    <w:rsid w:val="00BC438E"/>
    <w:rsid w:val="00C1461E"/>
    <w:rsid w:val="00C91E76"/>
    <w:rsid w:val="00C92BE0"/>
    <w:rsid w:val="00CB1948"/>
    <w:rsid w:val="00CD7623"/>
    <w:rsid w:val="00CE5C64"/>
    <w:rsid w:val="00CE7B42"/>
    <w:rsid w:val="00D428D1"/>
    <w:rsid w:val="00DC5A7F"/>
    <w:rsid w:val="00DC673B"/>
    <w:rsid w:val="00DF2ACE"/>
    <w:rsid w:val="00DF3112"/>
    <w:rsid w:val="00E03CD5"/>
    <w:rsid w:val="00E26CC1"/>
    <w:rsid w:val="00E35D66"/>
    <w:rsid w:val="00E46671"/>
    <w:rsid w:val="00E952BE"/>
    <w:rsid w:val="00EC4FD4"/>
    <w:rsid w:val="00F008FC"/>
    <w:rsid w:val="00F15B7C"/>
    <w:rsid w:val="00F42565"/>
    <w:rsid w:val="00F47B59"/>
    <w:rsid w:val="00F97164"/>
    <w:rsid w:val="00FA1460"/>
    <w:rsid w:val="00FC4D44"/>
    <w:rsid w:val="00FE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318D"/>
  <w15:docId w15:val="{CF4A8197-E1DC-4337-9C20-49B7EFD9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B7"/>
    <w:pPr>
      <w:spacing w:after="0"/>
    </w:pPr>
    <w:rPr>
      <w:rFonts w:ascii="Tahoma" w:eastAsia="Times New Roman" w:hAnsi="Tahoma" w:cs="Tahoma"/>
    </w:rPr>
  </w:style>
  <w:style w:type="paragraph" w:styleId="Heading1">
    <w:name w:val="heading 1"/>
    <w:basedOn w:val="Normal"/>
    <w:next w:val="Normal"/>
    <w:link w:val="Heading1Char"/>
    <w:qFormat/>
    <w:rsid w:val="004D73B7"/>
    <w:pPr>
      <w:keepNext/>
      <w:spacing w:line="240" w:lineRule="auto"/>
      <w:jc w:val="center"/>
      <w:outlineLvl w:val="0"/>
    </w:pPr>
    <w:rPr>
      <w:rFonts w:ascii="Times New Roman" w:hAnsi="Times New Roman" w:cs="Times New Roman"/>
      <w:b/>
      <w:sz w:val="28"/>
      <w:szCs w:val="20"/>
    </w:rPr>
  </w:style>
  <w:style w:type="paragraph" w:styleId="Heading3">
    <w:name w:val="heading 3"/>
    <w:basedOn w:val="Normal"/>
    <w:next w:val="Normal"/>
    <w:link w:val="Heading3Char"/>
    <w:uiPriority w:val="9"/>
    <w:semiHidden/>
    <w:unhideWhenUsed/>
    <w:qFormat/>
    <w:rsid w:val="004D73B7"/>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3B7"/>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4D73B7"/>
    <w:pPr>
      <w:spacing w:line="240" w:lineRule="auto"/>
    </w:pPr>
    <w:rPr>
      <w:sz w:val="16"/>
      <w:szCs w:val="16"/>
    </w:rPr>
  </w:style>
  <w:style w:type="character" w:customStyle="1" w:styleId="BalloonTextChar">
    <w:name w:val="Balloon Text Char"/>
    <w:basedOn w:val="DefaultParagraphFont"/>
    <w:link w:val="BalloonText"/>
    <w:uiPriority w:val="99"/>
    <w:semiHidden/>
    <w:rsid w:val="004D73B7"/>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D73B7"/>
    <w:rPr>
      <w:rFonts w:asciiTheme="majorHAnsi" w:eastAsiaTheme="majorEastAsia" w:hAnsiTheme="majorHAnsi" w:cstheme="majorBidi"/>
      <w:b/>
      <w:bCs/>
      <w:color w:val="4F81BD" w:themeColor="accent1"/>
      <w:sz w:val="24"/>
    </w:rPr>
  </w:style>
  <w:style w:type="paragraph" w:styleId="NormalWeb">
    <w:name w:val="Normal (Web)"/>
    <w:basedOn w:val="Normal"/>
    <w:rsid w:val="004D73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4D73B7"/>
    <w:pPr>
      <w:ind w:left="720"/>
      <w:contextualSpacing/>
    </w:pPr>
  </w:style>
  <w:style w:type="paragraph" w:styleId="NoSpacing">
    <w:name w:val="No Spacing"/>
    <w:uiPriority w:val="1"/>
    <w:qFormat/>
    <w:rsid w:val="00CD7623"/>
    <w:pPr>
      <w:spacing w:after="0" w:line="240" w:lineRule="auto"/>
    </w:pPr>
  </w:style>
  <w:style w:type="character" w:styleId="Hyperlink">
    <w:name w:val="Hyperlink"/>
    <w:basedOn w:val="DefaultParagraphFont"/>
    <w:uiPriority w:val="99"/>
    <w:unhideWhenUsed/>
    <w:rsid w:val="00060549"/>
    <w:rPr>
      <w:color w:val="0000FF" w:themeColor="hyperlink"/>
      <w:u w:val="single"/>
    </w:rPr>
  </w:style>
  <w:style w:type="character" w:styleId="UnresolvedMention">
    <w:name w:val="Unresolved Mention"/>
    <w:basedOn w:val="DefaultParagraphFont"/>
    <w:uiPriority w:val="99"/>
    <w:semiHidden/>
    <w:unhideWhenUsed/>
    <w:rsid w:val="00F008FC"/>
    <w:rPr>
      <w:color w:val="605E5C"/>
      <w:shd w:val="clear" w:color="auto" w:fill="E1DFDD"/>
    </w:rPr>
  </w:style>
  <w:style w:type="paragraph" w:customStyle="1" w:styleId="OmniPage1">
    <w:name w:val="OmniPage #1"/>
    <w:basedOn w:val="Normal"/>
    <w:rsid w:val="0044054E"/>
    <w:pPr>
      <w:spacing w:line="260" w:lineRule="exact"/>
    </w:pPr>
    <w:rPr>
      <w:rFonts w:ascii="Times New Roman" w:hAnsi="Times New Roman" w:cs="Times New Roman"/>
      <w:sz w:val="20"/>
      <w:szCs w:val="20"/>
    </w:rPr>
  </w:style>
  <w:style w:type="paragraph" w:styleId="Revision">
    <w:name w:val="Revision"/>
    <w:hidden/>
    <w:uiPriority w:val="99"/>
    <w:semiHidden/>
    <w:rsid w:val="00AE320F"/>
    <w:pPr>
      <w:spacing w:after="0" w:line="240" w:lineRule="auto"/>
    </w:pPr>
    <w:rPr>
      <w:rFonts w:ascii="Tahoma" w:eastAsia="Times New Roman" w:hAnsi="Tahoma" w:cs="Tahoma"/>
    </w:rPr>
  </w:style>
  <w:style w:type="character" w:styleId="CommentReference">
    <w:name w:val="annotation reference"/>
    <w:basedOn w:val="DefaultParagraphFont"/>
    <w:uiPriority w:val="99"/>
    <w:semiHidden/>
    <w:unhideWhenUsed/>
    <w:rsid w:val="00AE320F"/>
    <w:rPr>
      <w:sz w:val="16"/>
      <w:szCs w:val="16"/>
    </w:rPr>
  </w:style>
  <w:style w:type="paragraph" w:styleId="CommentText">
    <w:name w:val="annotation text"/>
    <w:basedOn w:val="Normal"/>
    <w:link w:val="CommentTextChar"/>
    <w:uiPriority w:val="99"/>
    <w:unhideWhenUsed/>
    <w:rsid w:val="00AE320F"/>
    <w:pPr>
      <w:spacing w:line="240" w:lineRule="auto"/>
    </w:pPr>
    <w:rPr>
      <w:sz w:val="20"/>
      <w:szCs w:val="20"/>
    </w:rPr>
  </w:style>
  <w:style w:type="character" w:customStyle="1" w:styleId="CommentTextChar">
    <w:name w:val="Comment Text Char"/>
    <w:basedOn w:val="DefaultParagraphFont"/>
    <w:link w:val="CommentText"/>
    <w:uiPriority w:val="99"/>
    <w:rsid w:val="00AE320F"/>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AE320F"/>
    <w:rPr>
      <w:b/>
      <w:bCs/>
    </w:rPr>
  </w:style>
  <w:style w:type="character" w:customStyle="1" w:styleId="CommentSubjectChar">
    <w:name w:val="Comment Subject Char"/>
    <w:basedOn w:val="CommentTextChar"/>
    <w:link w:val="CommentSubject"/>
    <w:uiPriority w:val="99"/>
    <w:semiHidden/>
    <w:rsid w:val="00AE320F"/>
    <w:rPr>
      <w:rFonts w:ascii="Tahoma" w:eastAsia="Times New Roman" w:hAnsi="Tahoma" w:cs="Tahoma"/>
      <w:b/>
      <w:bCs/>
      <w:sz w:val="20"/>
      <w:szCs w:val="20"/>
    </w:rPr>
  </w:style>
  <w:style w:type="character" w:styleId="FollowedHyperlink">
    <w:name w:val="FollowedHyperlink"/>
    <w:basedOn w:val="DefaultParagraphFont"/>
    <w:uiPriority w:val="99"/>
    <w:semiHidden/>
    <w:unhideWhenUsed/>
    <w:rsid w:val="00542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72180">
      <w:bodyDiv w:val="1"/>
      <w:marLeft w:val="0"/>
      <w:marRight w:val="0"/>
      <w:marTop w:val="0"/>
      <w:marBottom w:val="0"/>
      <w:divBdr>
        <w:top w:val="none" w:sz="0" w:space="0" w:color="auto"/>
        <w:left w:val="none" w:sz="0" w:space="0" w:color="auto"/>
        <w:bottom w:val="none" w:sz="0" w:space="0" w:color="auto"/>
        <w:right w:val="none" w:sz="0" w:space="0" w:color="auto"/>
      </w:divBdr>
    </w:div>
    <w:div w:id="184034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AEL@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EL@doe.virginia.gov" TargetMode="External"/><Relationship Id="rId5" Type="http://schemas.openxmlformats.org/officeDocument/2006/relationships/hyperlink" Target="https://www.doe.virginia.gov/home/showdocument?id=50527&amp;t=6383435363837011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Directors Memo 63-23: Unreported Match</vt:lpstr>
    </vt:vector>
  </TitlesOfParts>
  <Company>Virginia IT Infrastructure Partnership</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Memo 63-23: Unreported Match</dc:title>
  <dc:creator>ashleyannbrown</dc:creator>
  <cp:lastModifiedBy>Silver-pacuilla, Heidi (DOE)</cp:lastModifiedBy>
  <cp:revision>2</cp:revision>
  <cp:lastPrinted>2016-04-15T20:51:00Z</cp:lastPrinted>
  <dcterms:created xsi:type="dcterms:W3CDTF">2023-11-05T23:19:00Z</dcterms:created>
  <dcterms:modified xsi:type="dcterms:W3CDTF">2023-11-05T23:19:00Z</dcterms:modified>
</cp:coreProperties>
</file>