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A32DD" w14:textId="77777777" w:rsidR="00FB1E45" w:rsidRPr="003146B5" w:rsidRDefault="00FB1E45"/>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55"/>
        <w:gridCol w:w="4955"/>
      </w:tblGrid>
      <w:tr w:rsidR="00872675" w:rsidRPr="003146B5" w14:paraId="4BFD2222" w14:textId="77777777" w:rsidTr="00440FAE">
        <w:trPr>
          <w:cantSplit/>
          <w:trHeight w:val="1854"/>
        </w:trPr>
        <w:tc>
          <w:tcPr>
            <w:tcW w:w="7955" w:type="dxa"/>
            <w:tcBorders>
              <w:top w:val="triple" w:sz="4" w:space="0" w:color="auto"/>
            </w:tcBorders>
          </w:tcPr>
          <w:p w14:paraId="045E14CA" w14:textId="77777777" w:rsidR="00872675" w:rsidRPr="003146B5" w:rsidRDefault="00872675">
            <w:pPr>
              <w:pStyle w:val="Header"/>
              <w:tabs>
                <w:tab w:val="clear" w:pos="4320"/>
                <w:tab w:val="clear" w:pos="8640"/>
              </w:tabs>
              <w:spacing w:before="120"/>
              <w:rPr>
                <w:b/>
                <w:szCs w:val="24"/>
              </w:rPr>
            </w:pPr>
            <w:r w:rsidRPr="003146B5">
              <w:rPr>
                <w:b/>
                <w:szCs w:val="24"/>
              </w:rPr>
              <w:t>Mathematics Standard of Learning</w:t>
            </w:r>
          </w:p>
        </w:tc>
        <w:tc>
          <w:tcPr>
            <w:tcW w:w="4955" w:type="dxa"/>
            <w:tcBorders>
              <w:top w:val="triple" w:sz="4" w:space="0" w:color="auto"/>
            </w:tcBorders>
          </w:tcPr>
          <w:p w14:paraId="1DC7522D" w14:textId="77777777" w:rsidR="00872675" w:rsidRDefault="00872675" w:rsidP="00872675">
            <w:pPr>
              <w:pStyle w:val="Header"/>
              <w:tabs>
                <w:tab w:val="clear" w:pos="4320"/>
                <w:tab w:val="clear" w:pos="8640"/>
              </w:tabs>
              <w:rPr>
                <w:b/>
                <w:szCs w:val="24"/>
              </w:rPr>
            </w:pPr>
            <w:r>
              <w:rPr>
                <w:b/>
                <w:szCs w:val="24"/>
              </w:rPr>
              <w:t xml:space="preserve">Correlation: </w:t>
            </w:r>
          </w:p>
          <w:p w14:paraId="2BD95776" w14:textId="02A8541B" w:rsidR="00872675" w:rsidRPr="003146B5" w:rsidRDefault="00872675" w:rsidP="00872675">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07385F" w:rsidRPr="003146B5" w14:paraId="1DE3DBD7" w14:textId="77777777" w:rsidTr="00304D73">
        <w:trPr>
          <w:cantSplit/>
        </w:trPr>
        <w:tc>
          <w:tcPr>
            <w:tcW w:w="7955" w:type="dxa"/>
          </w:tcPr>
          <w:p w14:paraId="74E3D1AD" w14:textId="37BBB31F" w:rsidR="0007385F" w:rsidRPr="003146B5" w:rsidRDefault="0007385F" w:rsidP="00E65113">
            <w:pPr>
              <w:pStyle w:val="SOLNumber"/>
              <w:spacing w:before="0"/>
              <w:rPr>
                <w:b/>
                <w:bCs/>
                <w:sz w:val="24"/>
                <w:szCs w:val="24"/>
              </w:rPr>
            </w:pPr>
            <w:r w:rsidRPr="003146B5">
              <w:rPr>
                <w:b/>
                <w:bCs/>
                <w:sz w:val="24"/>
                <w:szCs w:val="24"/>
              </w:rPr>
              <w:t>K.NS.</w:t>
            </w:r>
            <w:proofErr w:type="gramStart"/>
            <w:r w:rsidRPr="003146B5">
              <w:rPr>
                <w:b/>
                <w:bCs/>
                <w:sz w:val="24"/>
                <w:szCs w:val="24"/>
              </w:rPr>
              <w:t>1  The</w:t>
            </w:r>
            <w:proofErr w:type="gramEnd"/>
            <w:r w:rsidRPr="003146B5">
              <w:rPr>
                <w:b/>
                <w:bCs/>
                <w:sz w:val="24"/>
                <w:szCs w:val="24"/>
              </w:rPr>
              <w:t xml:space="preserve"> student will utilize flexible counting strategies to determine and describe quantities up to 100.</w:t>
            </w:r>
          </w:p>
        </w:tc>
        <w:tc>
          <w:tcPr>
            <w:tcW w:w="4955" w:type="dxa"/>
            <w:shd w:val="clear" w:color="auto" w:fill="A6A6A6" w:themeFill="background1" w:themeFillShade="A6"/>
          </w:tcPr>
          <w:p w14:paraId="426E55F1" w14:textId="77777777" w:rsidR="0007385F" w:rsidRPr="003146B5" w:rsidRDefault="0007385F" w:rsidP="00E65113">
            <w:pPr>
              <w:pStyle w:val="BodyText2"/>
              <w:jc w:val="center"/>
              <w:rPr>
                <w:rFonts w:ascii="Times New Roman" w:hAnsi="Times New Roman"/>
                <w:sz w:val="24"/>
                <w:szCs w:val="24"/>
              </w:rPr>
            </w:pPr>
          </w:p>
        </w:tc>
      </w:tr>
      <w:tr w:rsidR="0007385F" w:rsidRPr="003146B5" w14:paraId="568CBF47" w14:textId="77777777" w:rsidTr="00162A93">
        <w:trPr>
          <w:cantSplit/>
        </w:trPr>
        <w:tc>
          <w:tcPr>
            <w:tcW w:w="7955" w:type="dxa"/>
          </w:tcPr>
          <w:p w14:paraId="4975800D" w14:textId="6B596A4A" w:rsidR="0007385F" w:rsidRPr="003146B5" w:rsidRDefault="0007385F" w:rsidP="00E65113">
            <w:pPr>
              <w:pStyle w:val="Default"/>
              <w:ind w:left="1181" w:hanging="360"/>
              <w:rPr>
                <w:rFonts w:ascii="Times New Roman" w:hAnsi="Times New Roman" w:cs="Times New Roman"/>
                <w:b/>
                <w:bCs/>
                <w:i/>
                <w:iCs/>
              </w:rPr>
            </w:pPr>
            <w:r w:rsidRPr="003146B5">
              <w:rPr>
                <w:rFonts w:ascii="Times New Roman" w:hAnsi="Times New Roman" w:cs="Times New Roman"/>
                <w:b/>
                <w:bCs/>
                <w:i/>
                <w:iCs/>
              </w:rPr>
              <w:t>Students will demonstrate the following Knowledge and Skills:</w:t>
            </w:r>
          </w:p>
        </w:tc>
        <w:tc>
          <w:tcPr>
            <w:tcW w:w="4955" w:type="dxa"/>
            <w:shd w:val="clear" w:color="auto" w:fill="A6A6A6" w:themeFill="background1" w:themeFillShade="A6"/>
          </w:tcPr>
          <w:p w14:paraId="02CEE751" w14:textId="77777777" w:rsidR="0007385F" w:rsidRPr="003146B5" w:rsidRDefault="0007385F" w:rsidP="00E65113">
            <w:pPr>
              <w:pStyle w:val="BodyText2"/>
              <w:jc w:val="center"/>
              <w:rPr>
                <w:rFonts w:ascii="Times New Roman" w:hAnsi="Times New Roman"/>
                <w:sz w:val="24"/>
                <w:szCs w:val="24"/>
              </w:rPr>
            </w:pPr>
          </w:p>
        </w:tc>
      </w:tr>
      <w:tr w:rsidR="00872675" w:rsidRPr="003146B5" w14:paraId="4AE28E46" w14:textId="77777777" w:rsidTr="00C72622">
        <w:trPr>
          <w:cantSplit/>
        </w:trPr>
        <w:tc>
          <w:tcPr>
            <w:tcW w:w="7955" w:type="dxa"/>
          </w:tcPr>
          <w:p w14:paraId="7092F11E" w14:textId="6494A212" w:rsidR="00872675" w:rsidRPr="003146B5" w:rsidRDefault="00872675" w:rsidP="00E65113">
            <w:pPr>
              <w:pStyle w:val="Default"/>
              <w:numPr>
                <w:ilvl w:val="0"/>
                <w:numId w:val="8"/>
              </w:numPr>
              <w:rPr>
                <w:rFonts w:ascii="Times New Roman" w:hAnsi="Times New Roman" w:cs="Times New Roman"/>
              </w:rPr>
            </w:pPr>
            <w:r w:rsidRPr="003146B5">
              <w:rPr>
                <w:rFonts w:ascii="Times New Roman" w:hAnsi="Times New Roman" w:cs="Times New Roman"/>
                <w:color w:val="auto"/>
              </w:rPr>
              <w:t xml:space="preserve">Use one-to-one correspondence to determine how many are </w:t>
            </w:r>
            <w:proofErr w:type="gramStart"/>
            <w:r w:rsidRPr="003146B5">
              <w:rPr>
                <w:rFonts w:ascii="Times New Roman" w:hAnsi="Times New Roman" w:cs="Times New Roman"/>
                <w:color w:val="auto"/>
              </w:rPr>
              <w:t>in a given</w:t>
            </w:r>
            <w:proofErr w:type="gramEnd"/>
            <w:r w:rsidRPr="003146B5">
              <w:rPr>
                <w:rFonts w:ascii="Times New Roman" w:hAnsi="Times New Roman" w:cs="Times New Roman"/>
                <w:color w:val="auto"/>
              </w:rPr>
              <w:t xml:space="preserve"> set containing 30 or fewer concrete objects (e.g., cubes, pennies, balls), and describe the last number named as the total number of objects counted. </w:t>
            </w:r>
          </w:p>
        </w:tc>
        <w:tc>
          <w:tcPr>
            <w:tcW w:w="4955" w:type="dxa"/>
          </w:tcPr>
          <w:p w14:paraId="1A18F7AE" w14:textId="77777777" w:rsidR="00872675" w:rsidRPr="003146B5" w:rsidRDefault="00872675" w:rsidP="00E65113">
            <w:pPr>
              <w:pStyle w:val="BodyText2"/>
              <w:jc w:val="center"/>
              <w:rPr>
                <w:rFonts w:ascii="Times New Roman" w:hAnsi="Times New Roman"/>
                <w:sz w:val="24"/>
                <w:szCs w:val="24"/>
              </w:rPr>
            </w:pPr>
          </w:p>
        </w:tc>
      </w:tr>
      <w:tr w:rsidR="00872675" w:rsidRPr="003146B5" w14:paraId="6BA9DF1B" w14:textId="77777777" w:rsidTr="00306515">
        <w:trPr>
          <w:cantSplit/>
        </w:trPr>
        <w:tc>
          <w:tcPr>
            <w:tcW w:w="7955" w:type="dxa"/>
          </w:tcPr>
          <w:p w14:paraId="3E96ABA1" w14:textId="351A7909" w:rsidR="00872675" w:rsidRPr="003146B5" w:rsidRDefault="00872675" w:rsidP="00E65113">
            <w:pPr>
              <w:pStyle w:val="Default"/>
              <w:numPr>
                <w:ilvl w:val="0"/>
                <w:numId w:val="8"/>
              </w:numPr>
              <w:rPr>
                <w:rFonts w:ascii="Times New Roman" w:hAnsi="Times New Roman" w:cs="Times New Roman"/>
              </w:rPr>
            </w:pPr>
            <w:r w:rsidRPr="003146B5">
              <w:rPr>
                <w:rFonts w:ascii="Times New Roman" w:hAnsi="Times New Roman" w:cs="Times New Roman"/>
              </w:rPr>
              <w:t>Recognize and explain that the number of objects remains the same regardless of the arrangement or the order in which the objects are counted.</w:t>
            </w:r>
          </w:p>
        </w:tc>
        <w:tc>
          <w:tcPr>
            <w:tcW w:w="4955" w:type="dxa"/>
          </w:tcPr>
          <w:p w14:paraId="117C6135" w14:textId="77777777" w:rsidR="00872675" w:rsidRPr="003146B5" w:rsidRDefault="00872675" w:rsidP="00E65113">
            <w:pPr>
              <w:pStyle w:val="BodyText2"/>
              <w:jc w:val="center"/>
              <w:rPr>
                <w:rFonts w:ascii="Times New Roman" w:hAnsi="Times New Roman"/>
                <w:sz w:val="24"/>
                <w:szCs w:val="24"/>
              </w:rPr>
            </w:pPr>
          </w:p>
        </w:tc>
      </w:tr>
      <w:tr w:rsidR="00872675" w:rsidRPr="003146B5" w14:paraId="5DEA09EE" w14:textId="77777777" w:rsidTr="00E048DF">
        <w:trPr>
          <w:cantSplit/>
        </w:trPr>
        <w:tc>
          <w:tcPr>
            <w:tcW w:w="7955" w:type="dxa"/>
          </w:tcPr>
          <w:p w14:paraId="3F18D77E" w14:textId="53A228B5" w:rsidR="00872675" w:rsidRPr="003146B5" w:rsidRDefault="00872675" w:rsidP="00E65113">
            <w:pPr>
              <w:pStyle w:val="Default"/>
              <w:numPr>
                <w:ilvl w:val="0"/>
                <w:numId w:val="8"/>
              </w:numPr>
              <w:rPr>
                <w:rFonts w:ascii="Times New Roman" w:hAnsi="Times New Roman" w:cs="Times New Roman"/>
              </w:rPr>
            </w:pPr>
            <w:r w:rsidRPr="003146B5">
              <w:rPr>
                <w:rFonts w:ascii="Times New Roman" w:hAnsi="Times New Roman" w:cs="Times New Roman"/>
              </w:rPr>
              <w:t>Represent forward counting by ones using a variety of tools, including five-frames, ten-frames, and number paths (a prelude to number lines).</w:t>
            </w:r>
          </w:p>
        </w:tc>
        <w:tc>
          <w:tcPr>
            <w:tcW w:w="4955" w:type="dxa"/>
          </w:tcPr>
          <w:p w14:paraId="0B949378" w14:textId="77777777" w:rsidR="00872675" w:rsidRPr="003146B5" w:rsidRDefault="00872675" w:rsidP="00E65113">
            <w:pPr>
              <w:pStyle w:val="BodyText2"/>
              <w:jc w:val="center"/>
              <w:rPr>
                <w:rFonts w:ascii="Times New Roman" w:hAnsi="Times New Roman"/>
                <w:sz w:val="24"/>
                <w:szCs w:val="24"/>
              </w:rPr>
            </w:pPr>
          </w:p>
        </w:tc>
      </w:tr>
      <w:tr w:rsidR="00872675" w:rsidRPr="003146B5" w14:paraId="21D040E1" w14:textId="77777777" w:rsidTr="00D609A8">
        <w:trPr>
          <w:cantSplit/>
        </w:trPr>
        <w:tc>
          <w:tcPr>
            <w:tcW w:w="7955" w:type="dxa"/>
          </w:tcPr>
          <w:p w14:paraId="67168EA9" w14:textId="0F008AD0" w:rsidR="00872675" w:rsidRPr="003146B5" w:rsidRDefault="00872675" w:rsidP="00E65113">
            <w:pPr>
              <w:pStyle w:val="Default"/>
              <w:numPr>
                <w:ilvl w:val="0"/>
                <w:numId w:val="8"/>
              </w:numPr>
              <w:rPr>
                <w:rFonts w:ascii="Times New Roman" w:hAnsi="Times New Roman" w:cs="Times New Roman"/>
              </w:rPr>
            </w:pPr>
            <w:r w:rsidRPr="003146B5">
              <w:rPr>
                <w:rFonts w:ascii="Times New Roman" w:hAnsi="Times New Roman" w:cs="Times New Roman"/>
              </w:rPr>
              <w:t>Count forward orally by ones from 0 to 100.</w:t>
            </w:r>
          </w:p>
        </w:tc>
        <w:tc>
          <w:tcPr>
            <w:tcW w:w="4955" w:type="dxa"/>
          </w:tcPr>
          <w:p w14:paraId="42ADD4FA" w14:textId="77777777" w:rsidR="00872675" w:rsidRPr="003146B5" w:rsidRDefault="00872675" w:rsidP="00E65113">
            <w:pPr>
              <w:pStyle w:val="BodyText2"/>
              <w:jc w:val="center"/>
              <w:rPr>
                <w:rFonts w:ascii="Times New Roman" w:hAnsi="Times New Roman"/>
                <w:sz w:val="24"/>
                <w:szCs w:val="24"/>
              </w:rPr>
            </w:pPr>
          </w:p>
        </w:tc>
      </w:tr>
      <w:tr w:rsidR="00872675" w:rsidRPr="003146B5" w14:paraId="20560FDB" w14:textId="77777777" w:rsidTr="00737904">
        <w:trPr>
          <w:cantSplit/>
        </w:trPr>
        <w:tc>
          <w:tcPr>
            <w:tcW w:w="7955" w:type="dxa"/>
          </w:tcPr>
          <w:p w14:paraId="73CF7229" w14:textId="22DA05FC" w:rsidR="00872675" w:rsidRPr="003146B5" w:rsidRDefault="00872675" w:rsidP="00E65113">
            <w:pPr>
              <w:pStyle w:val="Default"/>
              <w:numPr>
                <w:ilvl w:val="0"/>
                <w:numId w:val="8"/>
              </w:numPr>
              <w:rPr>
                <w:rFonts w:ascii="Times New Roman" w:hAnsi="Times New Roman" w:cs="Times New Roman"/>
              </w:rPr>
            </w:pPr>
            <w:r w:rsidRPr="003146B5">
              <w:rPr>
                <w:rFonts w:ascii="Times New Roman" w:hAnsi="Times New Roman" w:cs="Times New Roman"/>
              </w:rPr>
              <w:t>Count forward orally by ones, within 100, starting at any given number.</w:t>
            </w:r>
          </w:p>
        </w:tc>
        <w:tc>
          <w:tcPr>
            <w:tcW w:w="4955" w:type="dxa"/>
          </w:tcPr>
          <w:p w14:paraId="1C0253D0" w14:textId="77777777" w:rsidR="00872675" w:rsidRPr="003146B5" w:rsidRDefault="00872675" w:rsidP="00E65113">
            <w:pPr>
              <w:pStyle w:val="BodyText2"/>
              <w:jc w:val="center"/>
              <w:rPr>
                <w:rFonts w:ascii="Times New Roman" w:hAnsi="Times New Roman"/>
                <w:sz w:val="24"/>
                <w:szCs w:val="24"/>
              </w:rPr>
            </w:pPr>
          </w:p>
        </w:tc>
      </w:tr>
      <w:tr w:rsidR="00872675" w:rsidRPr="003146B5" w14:paraId="691CD9D6" w14:textId="77777777" w:rsidTr="005E2608">
        <w:trPr>
          <w:cantSplit/>
        </w:trPr>
        <w:tc>
          <w:tcPr>
            <w:tcW w:w="7955" w:type="dxa"/>
          </w:tcPr>
          <w:p w14:paraId="2A8F2102" w14:textId="212465C5" w:rsidR="00872675" w:rsidRPr="003146B5" w:rsidRDefault="00872675" w:rsidP="00E65113">
            <w:pPr>
              <w:pStyle w:val="Default"/>
              <w:numPr>
                <w:ilvl w:val="0"/>
                <w:numId w:val="8"/>
              </w:numPr>
              <w:rPr>
                <w:rFonts w:ascii="Times New Roman" w:hAnsi="Times New Roman" w:cs="Times New Roman"/>
              </w:rPr>
            </w:pPr>
            <w:r w:rsidRPr="003146B5">
              <w:rPr>
                <w:rFonts w:ascii="Times New Roman" w:hAnsi="Times New Roman" w:cs="Times New Roman"/>
              </w:rPr>
              <w:t>Count backward orally by ones when given any number between 1 and 20.</w:t>
            </w:r>
          </w:p>
        </w:tc>
        <w:tc>
          <w:tcPr>
            <w:tcW w:w="4955" w:type="dxa"/>
          </w:tcPr>
          <w:p w14:paraId="2040983B" w14:textId="77777777" w:rsidR="00872675" w:rsidRPr="003146B5" w:rsidRDefault="00872675" w:rsidP="00E65113">
            <w:pPr>
              <w:pStyle w:val="BodyText2"/>
              <w:jc w:val="center"/>
              <w:rPr>
                <w:rFonts w:ascii="Times New Roman" w:hAnsi="Times New Roman"/>
                <w:sz w:val="24"/>
                <w:szCs w:val="24"/>
              </w:rPr>
            </w:pPr>
          </w:p>
        </w:tc>
      </w:tr>
      <w:tr w:rsidR="00872675" w:rsidRPr="003146B5" w14:paraId="4FA7ABD0" w14:textId="77777777" w:rsidTr="00AF2EB3">
        <w:trPr>
          <w:cantSplit/>
        </w:trPr>
        <w:tc>
          <w:tcPr>
            <w:tcW w:w="7955" w:type="dxa"/>
          </w:tcPr>
          <w:p w14:paraId="79B97C14" w14:textId="0C610C83" w:rsidR="00872675" w:rsidRPr="003146B5" w:rsidRDefault="00872675" w:rsidP="00E65113">
            <w:pPr>
              <w:pStyle w:val="Default"/>
              <w:numPr>
                <w:ilvl w:val="0"/>
                <w:numId w:val="8"/>
              </w:numPr>
              <w:rPr>
                <w:rFonts w:ascii="Times New Roman" w:hAnsi="Times New Roman" w:cs="Times New Roman"/>
              </w:rPr>
            </w:pPr>
            <w:r w:rsidRPr="003146B5">
              <w:rPr>
                <w:rFonts w:ascii="Times New Roman" w:hAnsi="Times New Roman" w:cs="Times New Roman"/>
              </w:rPr>
              <w:lastRenderedPageBreak/>
              <w:t>State the number after, without counting, when given any number between 0 and 30. </w:t>
            </w:r>
          </w:p>
        </w:tc>
        <w:tc>
          <w:tcPr>
            <w:tcW w:w="4955" w:type="dxa"/>
          </w:tcPr>
          <w:p w14:paraId="66A47EF7" w14:textId="77777777" w:rsidR="00872675" w:rsidRPr="003146B5" w:rsidRDefault="00872675" w:rsidP="00E65113">
            <w:pPr>
              <w:pStyle w:val="BodyText2"/>
              <w:jc w:val="center"/>
              <w:rPr>
                <w:rFonts w:ascii="Times New Roman" w:hAnsi="Times New Roman"/>
                <w:sz w:val="24"/>
                <w:szCs w:val="24"/>
              </w:rPr>
            </w:pPr>
          </w:p>
        </w:tc>
      </w:tr>
      <w:tr w:rsidR="00872675" w:rsidRPr="003146B5" w14:paraId="455DFA71" w14:textId="77777777" w:rsidTr="003B6223">
        <w:trPr>
          <w:cantSplit/>
        </w:trPr>
        <w:tc>
          <w:tcPr>
            <w:tcW w:w="7955" w:type="dxa"/>
          </w:tcPr>
          <w:p w14:paraId="0120C4EC" w14:textId="0229BE2F" w:rsidR="00872675" w:rsidRPr="003146B5" w:rsidRDefault="00872675" w:rsidP="00E65113">
            <w:pPr>
              <w:pStyle w:val="Default"/>
              <w:numPr>
                <w:ilvl w:val="0"/>
                <w:numId w:val="8"/>
              </w:numPr>
              <w:rPr>
                <w:rFonts w:ascii="Times New Roman" w:hAnsi="Times New Roman" w:cs="Times New Roman"/>
              </w:rPr>
            </w:pPr>
            <w:r w:rsidRPr="003146B5">
              <w:rPr>
                <w:rFonts w:ascii="Times New Roman" w:hAnsi="Times New Roman" w:cs="Times New Roman"/>
              </w:rPr>
              <w:t>State the number before, without counting, when given any number between 1 and 20.</w:t>
            </w:r>
          </w:p>
        </w:tc>
        <w:tc>
          <w:tcPr>
            <w:tcW w:w="4955" w:type="dxa"/>
          </w:tcPr>
          <w:p w14:paraId="4B277FC8" w14:textId="77777777" w:rsidR="00872675" w:rsidRPr="003146B5" w:rsidRDefault="00872675" w:rsidP="00E65113">
            <w:pPr>
              <w:pStyle w:val="BodyText2"/>
              <w:jc w:val="center"/>
              <w:rPr>
                <w:rFonts w:ascii="Times New Roman" w:hAnsi="Times New Roman"/>
                <w:sz w:val="24"/>
                <w:szCs w:val="24"/>
              </w:rPr>
            </w:pPr>
          </w:p>
        </w:tc>
      </w:tr>
      <w:tr w:rsidR="00872675" w:rsidRPr="003146B5" w14:paraId="652C2B4B" w14:textId="77777777" w:rsidTr="00E73F28">
        <w:trPr>
          <w:cantSplit/>
        </w:trPr>
        <w:tc>
          <w:tcPr>
            <w:tcW w:w="7955" w:type="dxa"/>
          </w:tcPr>
          <w:p w14:paraId="4E16378E" w14:textId="11C280B2" w:rsidR="00872675" w:rsidRPr="003146B5" w:rsidRDefault="00872675" w:rsidP="00E65113">
            <w:pPr>
              <w:pStyle w:val="ListParagraph"/>
              <w:numPr>
                <w:ilvl w:val="0"/>
                <w:numId w:val="8"/>
              </w:numPr>
              <w:pBdr>
                <w:top w:val="nil"/>
                <w:left w:val="nil"/>
                <w:bottom w:val="nil"/>
                <w:right w:val="nil"/>
                <w:between w:val="nil"/>
              </w:pBdr>
              <w:spacing w:after="60"/>
            </w:pPr>
            <w:r w:rsidRPr="003146B5">
              <w:t>Use objects, drawings, words, or numbers to compose and decompose numbers 11-19 into a ten and some ones.</w:t>
            </w:r>
          </w:p>
        </w:tc>
        <w:tc>
          <w:tcPr>
            <w:tcW w:w="4955" w:type="dxa"/>
          </w:tcPr>
          <w:p w14:paraId="6C6B230A" w14:textId="77777777" w:rsidR="00872675" w:rsidRPr="003146B5" w:rsidRDefault="00872675" w:rsidP="00E65113">
            <w:pPr>
              <w:pStyle w:val="BodyText2"/>
              <w:jc w:val="center"/>
              <w:rPr>
                <w:rFonts w:ascii="Times New Roman" w:hAnsi="Times New Roman"/>
                <w:sz w:val="24"/>
                <w:szCs w:val="24"/>
              </w:rPr>
            </w:pPr>
          </w:p>
        </w:tc>
      </w:tr>
      <w:tr w:rsidR="00872675" w:rsidRPr="003146B5" w14:paraId="7D1A0FC0" w14:textId="77777777" w:rsidTr="00AF342A">
        <w:trPr>
          <w:cantSplit/>
        </w:trPr>
        <w:tc>
          <w:tcPr>
            <w:tcW w:w="7955" w:type="dxa"/>
          </w:tcPr>
          <w:p w14:paraId="142078E7" w14:textId="3A33C1E2" w:rsidR="00872675" w:rsidRPr="003146B5" w:rsidRDefault="00872675" w:rsidP="00E65113">
            <w:pPr>
              <w:pStyle w:val="NewLettering"/>
              <w:numPr>
                <w:ilvl w:val="0"/>
                <w:numId w:val="8"/>
              </w:numPr>
            </w:pPr>
            <w:r w:rsidRPr="003146B5">
              <w:t>Group a collection of up to 100 objects (e.g., counters, pennies, cubes) into sets of ten and count by tens to determine the total (e.g., there are 3 groups of ten and 6 leftovers, 36 total objects).</w:t>
            </w:r>
          </w:p>
        </w:tc>
        <w:tc>
          <w:tcPr>
            <w:tcW w:w="4955" w:type="dxa"/>
          </w:tcPr>
          <w:p w14:paraId="7AB14111" w14:textId="77777777" w:rsidR="00872675" w:rsidRPr="003146B5" w:rsidRDefault="00872675" w:rsidP="00E65113">
            <w:pPr>
              <w:pStyle w:val="BodyText2"/>
              <w:jc w:val="center"/>
              <w:rPr>
                <w:rFonts w:ascii="Times New Roman" w:hAnsi="Times New Roman"/>
                <w:sz w:val="24"/>
                <w:szCs w:val="24"/>
              </w:rPr>
            </w:pPr>
          </w:p>
        </w:tc>
      </w:tr>
    </w:tbl>
    <w:p w14:paraId="5618BC6C" w14:textId="77777777" w:rsidR="00FB1E45" w:rsidRPr="003146B5" w:rsidRDefault="00FB1E45"/>
    <w:p w14:paraId="0E015A8C" w14:textId="77777777" w:rsidR="00FB1E45" w:rsidRPr="003146B5" w:rsidRDefault="00FB1E45">
      <w:pPr>
        <w:sectPr w:rsidR="00FB1E45" w:rsidRPr="003146B5">
          <w:headerReference w:type="default" r:id="rId8"/>
          <w:footerReference w:type="default" r:id="rId9"/>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61"/>
        <w:gridCol w:w="4949"/>
      </w:tblGrid>
      <w:tr w:rsidR="00872675" w:rsidRPr="003146B5" w14:paraId="7062D225" w14:textId="77777777" w:rsidTr="00510A0C">
        <w:trPr>
          <w:cantSplit/>
          <w:trHeight w:val="1854"/>
        </w:trPr>
        <w:tc>
          <w:tcPr>
            <w:tcW w:w="7961" w:type="dxa"/>
            <w:tcBorders>
              <w:top w:val="triple" w:sz="4" w:space="0" w:color="auto"/>
            </w:tcBorders>
          </w:tcPr>
          <w:p w14:paraId="64FB6222" w14:textId="77777777" w:rsidR="00872675" w:rsidRPr="003146B5" w:rsidRDefault="00872675">
            <w:pPr>
              <w:pStyle w:val="Header"/>
              <w:tabs>
                <w:tab w:val="clear" w:pos="4320"/>
                <w:tab w:val="clear" w:pos="8640"/>
              </w:tabs>
              <w:spacing w:before="120"/>
              <w:rPr>
                <w:b/>
                <w:szCs w:val="24"/>
              </w:rPr>
            </w:pPr>
            <w:r w:rsidRPr="003146B5">
              <w:rPr>
                <w:b/>
                <w:szCs w:val="24"/>
              </w:rPr>
              <w:lastRenderedPageBreak/>
              <w:t>Mathematics Standard of Learning</w:t>
            </w:r>
          </w:p>
        </w:tc>
        <w:tc>
          <w:tcPr>
            <w:tcW w:w="4949" w:type="dxa"/>
            <w:tcBorders>
              <w:top w:val="triple" w:sz="4" w:space="0" w:color="auto"/>
            </w:tcBorders>
          </w:tcPr>
          <w:p w14:paraId="50042507" w14:textId="77777777" w:rsidR="00872675" w:rsidRDefault="00872675" w:rsidP="00872675">
            <w:pPr>
              <w:pStyle w:val="Header"/>
              <w:tabs>
                <w:tab w:val="clear" w:pos="4320"/>
                <w:tab w:val="clear" w:pos="8640"/>
              </w:tabs>
              <w:rPr>
                <w:b/>
                <w:szCs w:val="24"/>
              </w:rPr>
            </w:pPr>
            <w:r>
              <w:rPr>
                <w:b/>
                <w:szCs w:val="24"/>
              </w:rPr>
              <w:t xml:space="preserve">Correlation: </w:t>
            </w:r>
          </w:p>
          <w:p w14:paraId="1A169BC7" w14:textId="4A0D6611" w:rsidR="00872675" w:rsidRPr="003146B5" w:rsidRDefault="00872675" w:rsidP="00872675">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07385F" w:rsidRPr="003146B5" w14:paraId="29734939" w14:textId="77777777" w:rsidTr="0095549B">
        <w:trPr>
          <w:cantSplit/>
        </w:trPr>
        <w:tc>
          <w:tcPr>
            <w:tcW w:w="7961" w:type="dxa"/>
          </w:tcPr>
          <w:p w14:paraId="2B7D7173" w14:textId="417AC4B0" w:rsidR="0007385F" w:rsidRPr="003146B5" w:rsidRDefault="0007385F" w:rsidP="00E65113">
            <w:pPr>
              <w:pStyle w:val="SOLNumber"/>
              <w:spacing w:before="0"/>
              <w:rPr>
                <w:b/>
                <w:bCs/>
                <w:sz w:val="24"/>
                <w:szCs w:val="24"/>
              </w:rPr>
            </w:pPr>
            <w:r w:rsidRPr="003146B5">
              <w:rPr>
                <w:b/>
                <w:bCs/>
                <w:sz w:val="24"/>
                <w:szCs w:val="24"/>
              </w:rPr>
              <w:t>K.NS.</w:t>
            </w:r>
            <w:proofErr w:type="gramStart"/>
            <w:r w:rsidRPr="003146B5">
              <w:rPr>
                <w:b/>
                <w:bCs/>
                <w:sz w:val="24"/>
                <w:szCs w:val="24"/>
              </w:rPr>
              <w:t>2  The</w:t>
            </w:r>
            <w:proofErr w:type="gramEnd"/>
            <w:r w:rsidRPr="003146B5">
              <w:rPr>
                <w:b/>
                <w:bCs/>
                <w:sz w:val="24"/>
                <w:szCs w:val="24"/>
              </w:rPr>
              <w:t xml:space="preserve"> student will identify, represent, and compare quantities up to 30.</w:t>
            </w:r>
          </w:p>
        </w:tc>
        <w:tc>
          <w:tcPr>
            <w:tcW w:w="4949" w:type="dxa"/>
            <w:tcBorders>
              <w:top w:val="single" w:sz="4" w:space="0" w:color="auto"/>
              <w:bottom w:val="single" w:sz="4" w:space="0" w:color="auto"/>
            </w:tcBorders>
            <w:shd w:val="clear" w:color="auto" w:fill="A6A6A6" w:themeFill="background1" w:themeFillShade="A6"/>
          </w:tcPr>
          <w:p w14:paraId="35EEE927" w14:textId="77777777" w:rsidR="0007385F" w:rsidRPr="003146B5" w:rsidRDefault="0007385F" w:rsidP="00E65113">
            <w:pPr>
              <w:pStyle w:val="BodyText2"/>
              <w:jc w:val="center"/>
              <w:rPr>
                <w:rFonts w:ascii="Times New Roman" w:hAnsi="Times New Roman"/>
                <w:sz w:val="24"/>
                <w:szCs w:val="24"/>
              </w:rPr>
            </w:pPr>
          </w:p>
        </w:tc>
      </w:tr>
      <w:tr w:rsidR="0007385F" w:rsidRPr="003146B5" w14:paraId="0CE4E313" w14:textId="77777777" w:rsidTr="00651536">
        <w:trPr>
          <w:cantSplit/>
        </w:trPr>
        <w:tc>
          <w:tcPr>
            <w:tcW w:w="7961" w:type="dxa"/>
          </w:tcPr>
          <w:p w14:paraId="46CCD132" w14:textId="14D8475F" w:rsidR="0007385F" w:rsidRPr="003146B5" w:rsidRDefault="0007385F" w:rsidP="00E65113">
            <w:pPr>
              <w:pStyle w:val="SOLBullet"/>
              <w:ind w:left="907" w:firstLine="0"/>
              <w:rPr>
                <w:b/>
                <w:bCs/>
                <w:i/>
                <w:iCs/>
                <w:sz w:val="24"/>
                <w:szCs w:val="24"/>
              </w:rPr>
            </w:pPr>
            <w:r w:rsidRPr="003146B5">
              <w:rPr>
                <w:b/>
                <w:bCs/>
                <w:i/>
                <w:iCs/>
                <w:sz w:val="24"/>
                <w:szCs w:val="24"/>
              </w:rPr>
              <w:t>Students will demonstrate the following Knowledge and Skills:</w:t>
            </w:r>
          </w:p>
        </w:tc>
        <w:tc>
          <w:tcPr>
            <w:tcW w:w="4949" w:type="dxa"/>
            <w:tcBorders>
              <w:top w:val="single" w:sz="4" w:space="0" w:color="auto"/>
            </w:tcBorders>
            <w:shd w:val="clear" w:color="auto" w:fill="A6A6A6" w:themeFill="background1" w:themeFillShade="A6"/>
          </w:tcPr>
          <w:p w14:paraId="2D255970" w14:textId="77777777" w:rsidR="0007385F" w:rsidRPr="003146B5" w:rsidRDefault="0007385F" w:rsidP="00E65113">
            <w:pPr>
              <w:pStyle w:val="BodyText2"/>
              <w:jc w:val="center"/>
              <w:rPr>
                <w:rFonts w:ascii="Times New Roman" w:hAnsi="Times New Roman"/>
                <w:sz w:val="24"/>
                <w:szCs w:val="24"/>
              </w:rPr>
            </w:pPr>
          </w:p>
        </w:tc>
      </w:tr>
      <w:tr w:rsidR="00872675" w:rsidRPr="003146B5" w14:paraId="42D0E787" w14:textId="77777777" w:rsidTr="0056128A">
        <w:trPr>
          <w:cantSplit/>
        </w:trPr>
        <w:tc>
          <w:tcPr>
            <w:tcW w:w="7961" w:type="dxa"/>
          </w:tcPr>
          <w:p w14:paraId="43E80B05" w14:textId="76F82A59" w:rsidR="00872675" w:rsidRPr="003146B5" w:rsidRDefault="00872675" w:rsidP="00E65113">
            <w:pPr>
              <w:pStyle w:val="SOLBullet"/>
              <w:numPr>
                <w:ilvl w:val="0"/>
                <w:numId w:val="10"/>
              </w:numPr>
              <w:rPr>
                <w:sz w:val="24"/>
                <w:szCs w:val="24"/>
              </w:rPr>
            </w:pPr>
            <w:r w:rsidRPr="003146B5">
              <w:rPr>
                <w:sz w:val="24"/>
                <w:szCs w:val="24"/>
              </w:rPr>
              <w:t>Read, write, and identify the numerals 0 through 30.</w:t>
            </w:r>
          </w:p>
        </w:tc>
        <w:tc>
          <w:tcPr>
            <w:tcW w:w="4949" w:type="dxa"/>
          </w:tcPr>
          <w:p w14:paraId="11B4092E" w14:textId="77777777" w:rsidR="00872675" w:rsidRPr="003146B5" w:rsidRDefault="00872675" w:rsidP="00E65113">
            <w:pPr>
              <w:pStyle w:val="BodyText2"/>
              <w:jc w:val="center"/>
              <w:rPr>
                <w:rFonts w:ascii="Times New Roman" w:hAnsi="Times New Roman"/>
                <w:sz w:val="24"/>
                <w:szCs w:val="24"/>
              </w:rPr>
            </w:pPr>
          </w:p>
        </w:tc>
      </w:tr>
      <w:tr w:rsidR="00872675" w:rsidRPr="003146B5" w14:paraId="2A6562A7" w14:textId="77777777" w:rsidTr="00C63B6D">
        <w:trPr>
          <w:cantSplit/>
        </w:trPr>
        <w:tc>
          <w:tcPr>
            <w:tcW w:w="7961" w:type="dxa"/>
          </w:tcPr>
          <w:p w14:paraId="01A931EE" w14:textId="297D7DC9" w:rsidR="00872675" w:rsidRPr="003146B5" w:rsidRDefault="00872675" w:rsidP="00E65113">
            <w:pPr>
              <w:pStyle w:val="SOLBullet"/>
              <w:numPr>
                <w:ilvl w:val="0"/>
                <w:numId w:val="10"/>
              </w:numPr>
              <w:rPr>
                <w:sz w:val="24"/>
                <w:szCs w:val="24"/>
              </w:rPr>
            </w:pPr>
            <w:r w:rsidRPr="003146B5">
              <w:rPr>
                <w:sz w:val="24"/>
                <w:szCs w:val="24"/>
              </w:rPr>
              <w:t>Construct a set of objects that corresponds to a given numeral within 30, including an empty set.</w:t>
            </w:r>
          </w:p>
        </w:tc>
        <w:tc>
          <w:tcPr>
            <w:tcW w:w="4949" w:type="dxa"/>
          </w:tcPr>
          <w:p w14:paraId="690971F3" w14:textId="77777777" w:rsidR="00872675" w:rsidRPr="003146B5" w:rsidRDefault="00872675" w:rsidP="00E65113">
            <w:pPr>
              <w:pStyle w:val="BodyText2"/>
              <w:jc w:val="center"/>
              <w:rPr>
                <w:rFonts w:ascii="Times New Roman" w:hAnsi="Times New Roman"/>
                <w:sz w:val="24"/>
                <w:szCs w:val="24"/>
              </w:rPr>
            </w:pPr>
          </w:p>
        </w:tc>
      </w:tr>
      <w:tr w:rsidR="00872675" w:rsidRPr="003146B5" w14:paraId="3FBA1176" w14:textId="77777777" w:rsidTr="00074500">
        <w:trPr>
          <w:cantSplit/>
        </w:trPr>
        <w:tc>
          <w:tcPr>
            <w:tcW w:w="7961" w:type="dxa"/>
          </w:tcPr>
          <w:p w14:paraId="72973DE2" w14:textId="4E4F5FC3" w:rsidR="00872675" w:rsidRPr="003146B5" w:rsidRDefault="00872675" w:rsidP="00E65113">
            <w:pPr>
              <w:pStyle w:val="SOLBullet"/>
              <w:numPr>
                <w:ilvl w:val="0"/>
                <w:numId w:val="10"/>
              </w:numPr>
              <w:rPr>
                <w:sz w:val="24"/>
                <w:szCs w:val="24"/>
              </w:rPr>
            </w:pPr>
            <w:r w:rsidRPr="003146B5">
              <w:rPr>
                <w:sz w:val="24"/>
                <w:szCs w:val="24"/>
              </w:rPr>
              <w:t xml:space="preserve">Determine and write the numeral that corresponds to the total number of objects </w:t>
            </w:r>
            <w:proofErr w:type="gramStart"/>
            <w:r w:rsidRPr="003146B5">
              <w:rPr>
                <w:sz w:val="24"/>
                <w:szCs w:val="24"/>
              </w:rPr>
              <w:t>in a given</w:t>
            </w:r>
            <w:proofErr w:type="gramEnd"/>
            <w:r w:rsidRPr="003146B5">
              <w:rPr>
                <w:sz w:val="24"/>
                <w:szCs w:val="24"/>
              </w:rPr>
              <w:t xml:space="preserve"> set of 30 or fewer concrete objects or pictorial models.</w:t>
            </w:r>
          </w:p>
        </w:tc>
        <w:tc>
          <w:tcPr>
            <w:tcW w:w="4949" w:type="dxa"/>
          </w:tcPr>
          <w:p w14:paraId="2E8F04DB" w14:textId="77777777" w:rsidR="00872675" w:rsidRPr="003146B5" w:rsidRDefault="00872675" w:rsidP="00E65113">
            <w:pPr>
              <w:pStyle w:val="BodyText2"/>
              <w:jc w:val="center"/>
              <w:rPr>
                <w:rFonts w:ascii="Times New Roman" w:hAnsi="Times New Roman"/>
                <w:sz w:val="24"/>
                <w:szCs w:val="24"/>
              </w:rPr>
            </w:pPr>
          </w:p>
        </w:tc>
      </w:tr>
      <w:tr w:rsidR="00872675" w:rsidRPr="003146B5" w14:paraId="5CD3A90D" w14:textId="77777777" w:rsidTr="00E358D9">
        <w:trPr>
          <w:cantSplit/>
        </w:trPr>
        <w:tc>
          <w:tcPr>
            <w:tcW w:w="7961" w:type="dxa"/>
          </w:tcPr>
          <w:p w14:paraId="2EC151D6" w14:textId="56198A37" w:rsidR="00872675" w:rsidRPr="003146B5" w:rsidRDefault="00872675" w:rsidP="00E65113">
            <w:pPr>
              <w:pStyle w:val="SOLBullet"/>
              <w:numPr>
                <w:ilvl w:val="0"/>
                <w:numId w:val="10"/>
              </w:numPr>
              <w:rPr>
                <w:sz w:val="24"/>
                <w:szCs w:val="24"/>
              </w:rPr>
            </w:pPr>
            <w:r w:rsidRPr="003146B5">
              <w:rPr>
                <w:sz w:val="24"/>
                <w:szCs w:val="24"/>
              </w:rPr>
              <w:t xml:space="preserve">Given a set of up to 30 objects, construct another set which has more, fewer, or the same number of objects using concrete or pictorial models. </w:t>
            </w:r>
          </w:p>
        </w:tc>
        <w:tc>
          <w:tcPr>
            <w:tcW w:w="4949" w:type="dxa"/>
          </w:tcPr>
          <w:p w14:paraId="1D8D9D2E" w14:textId="77777777" w:rsidR="00872675" w:rsidRPr="003146B5" w:rsidRDefault="00872675" w:rsidP="00E65113">
            <w:pPr>
              <w:pStyle w:val="BodyText2"/>
              <w:jc w:val="center"/>
              <w:rPr>
                <w:rFonts w:ascii="Times New Roman" w:hAnsi="Times New Roman"/>
                <w:sz w:val="24"/>
                <w:szCs w:val="24"/>
              </w:rPr>
            </w:pPr>
          </w:p>
        </w:tc>
      </w:tr>
      <w:tr w:rsidR="00872675" w:rsidRPr="003146B5" w14:paraId="5F5F6708" w14:textId="77777777" w:rsidTr="00BE434A">
        <w:trPr>
          <w:cantSplit/>
        </w:trPr>
        <w:tc>
          <w:tcPr>
            <w:tcW w:w="7961" w:type="dxa"/>
          </w:tcPr>
          <w:p w14:paraId="2838DF9F" w14:textId="2CD839AC" w:rsidR="00872675" w:rsidRPr="003146B5" w:rsidRDefault="00872675" w:rsidP="00E65113">
            <w:pPr>
              <w:pStyle w:val="SOLBullet"/>
              <w:numPr>
                <w:ilvl w:val="0"/>
                <w:numId w:val="10"/>
              </w:numPr>
              <w:rPr>
                <w:sz w:val="24"/>
                <w:szCs w:val="24"/>
              </w:rPr>
            </w:pPr>
            <w:r w:rsidRPr="003146B5">
              <w:rPr>
                <w:sz w:val="24"/>
                <w:szCs w:val="24"/>
              </w:rPr>
              <w:t>Given a numeral up to 30, construct a set which has more, fewer, or the same number of objects using concrete or pictorial models.</w:t>
            </w:r>
          </w:p>
        </w:tc>
        <w:tc>
          <w:tcPr>
            <w:tcW w:w="4949" w:type="dxa"/>
          </w:tcPr>
          <w:p w14:paraId="36EDE462" w14:textId="77777777" w:rsidR="00872675" w:rsidRPr="003146B5" w:rsidRDefault="00872675" w:rsidP="00E65113">
            <w:pPr>
              <w:pStyle w:val="BodyText2"/>
              <w:jc w:val="center"/>
              <w:rPr>
                <w:rFonts w:ascii="Times New Roman" w:hAnsi="Times New Roman"/>
                <w:sz w:val="24"/>
                <w:szCs w:val="24"/>
              </w:rPr>
            </w:pPr>
          </w:p>
        </w:tc>
      </w:tr>
      <w:tr w:rsidR="00872675" w:rsidRPr="003146B5" w14:paraId="0EAB49C8" w14:textId="77777777" w:rsidTr="00FE12C3">
        <w:trPr>
          <w:cantSplit/>
        </w:trPr>
        <w:tc>
          <w:tcPr>
            <w:tcW w:w="7961" w:type="dxa"/>
          </w:tcPr>
          <w:p w14:paraId="1833E6A5" w14:textId="7E293F37" w:rsidR="00872675" w:rsidRPr="003146B5" w:rsidRDefault="00872675" w:rsidP="00E65113">
            <w:pPr>
              <w:pStyle w:val="SOLBullet"/>
              <w:numPr>
                <w:ilvl w:val="0"/>
                <w:numId w:val="10"/>
              </w:numPr>
              <w:rPr>
                <w:sz w:val="24"/>
                <w:szCs w:val="24"/>
              </w:rPr>
            </w:pPr>
            <w:r w:rsidRPr="003146B5">
              <w:rPr>
                <w:sz w:val="24"/>
                <w:szCs w:val="24"/>
              </w:rPr>
              <w:t xml:space="preserve">Compare two sets containing up to 30 concrete objects or pictorial models, using the terms </w:t>
            </w:r>
            <w:r w:rsidRPr="003146B5">
              <w:rPr>
                <w:i/>
                <w:iCs/>
                <w:sz w:val="24"/>
                <w:szCs w:val="24"/>
              </w:rPr>
              <w:t>more</w:t>
            </w:r>
            <w:r w:rsidRPr="003146B5">
              <w:rPr>
                <w:sz w:val="24"/>
                <w:szCs w:val="24"/>
              </w:rPr>
              <w:t xml:space="preserve">, </w:t>
            </w:r>
            <w:r w:rsidRPr="003146B5">
              <w:rPr>
                <w:i/>
                <w:iCs/>
                <w:sz w:val="24"/>
                <w:szCs w:val="24"/>
              </w:rPr>
              <w:t>fewer</w:t>
            </w:r>
            <w:r w:rsidRPr="003146B5">
              <w:rPr>
                <w:sz w:val="24"/>
                <w:szCs w:val="24"/>
              </w:rPr>
              <w:t xml:space="preserve">, or the </w:t>
            </w:r>
            <w:r w:rsidRPr="003146B5">
              <w:rPr>
                <w:i/>
                <w:iCs/>
                <w:sz w:val="24"/>
                <w:szCs w:val="24"/>
              </w:rPr>
              <w:t>same</w:t>
            </w:r>
            <w:r w:rsidRPr="003146B5">
              <w:rPr>
                <w:sz w:val="24"/>
                <w:szCs w:val="24"/>
              </w:rPr>
              <w:t xml:space="preserve"> </w:t>
            </w:r>
            <w:r w:rsidRPr="003146B5">
              <w:rPr>
                <w:i/>
                <w:iCs/>
                <w:sz w:val="24"/>
                <w:szCs w:val="24"/>
              </w:rPr>
              <w:t>as</w:t>
            </w:r>
            <w:r w:rsidRPr="003146B5">
              <w:rPr>
                <w:sz w:val="24"/>
                <w:szCs w:val="24"/>
              </w:rPr>
              <w:t xml:space="preserve"> (</w:t>
            </w:r>
            <w:r w:rsidRPr="003146B5">
              <w:rPr>
                <w:i/>
                <w:iCs/>
                <w:sz w:val="24"/>
                <w:szCs w:val="24"/>
              </w:rPr>
              <w:t>equal to</w:t>
            </w:r>
            <w:r w:rsidRPr="003146B5">
              <w:rPr>
                <w:sz w:val="24"/>
                <w:szCs w:val="24"/>
              </w:rPr>
              <w:t>).</w:t>
            </w:r>
          </w:p>
        </w:tc>
        <w:tc>
          <w:tcPr>
            <w:tcW w:w="4949" w:type="dxa"/>
          </w:tcPr>
          <w:p w14:paraId="3997C69D" w14:textId="77777777" w:rsidR="00872675" w:rsidRPr="003146B5" w:rsidRDefault="00872675" w:rsidP="00E65113">
            <w:pPr>
              <w:pStyle w:val="BodyText2"/>
              <w:jc w:val="center"/>
              <w:rPr>
                <w:rFonts w:ascii="Times New Roman" w:hAnsi="Times New Roman"/>
                <w:sz w:val="24"/>
                <w:szCs w:val="24"/>
              </w:rPr>
            </w:pPr>
          </w:p>
        </w:tc>
      </w:tr>
      <w:tr w:rsidR="00872675" w:rsidRPr="003146B5" w14:paraId="758FC3E8" w14:textId="77777777" w:rsidTr="00831329">
        <w:trPr>
          <w:cantSplit/>
        </w:trPr>
        <w:tc>
          <w:tcPr>
            <w:tcW w:w="7961" w:type="dxa"/>
          </w:tcPr>
          <w:p w14:paraId="00F6B4BF" w14:textId="0F6B28FB" w:rsidR="00872675" w:rsidRPr="003146B5" w:rsidRDefault="00872675" w:rsidP="00E65113">
            <w:pPr>
              <w:pStyle w:val="SOLBullet"/>
              <w:numPr>
                <w:ilvl w:val="0"/>
                <w:numId w:val="10"/>
              </w:numPr>
              <w:rPr>
                <w:sz w:val="24"/>
                <w:szCs w:val="24"/>
              </w:rPr>
            </w:pPr>
            <w:r w:rsidRPr="003146B5">
              <w:rPr>
                <w:sz w:val="24"/>
                <w:szCs w:val="24"/>
              </w:rPr>
              <w:t xml:space="preserve">Compare numbers up to 30, to the benchmarks of 5 and to the benchmark of 10 using various models (e.g., five frames, ten frames, number paths [a prelude to number lines], beaded racks, hands) using the terms </w:t>
            </w:r>
            <w:r w:rsidRPr="003146B5">
              <w:rPr>
                <w:i/>
                <w:iCs/>
                <w:sz w:val="24"/>
                <w:szCs w:val="24"/>
              </w:rPr>
              <w:t>greater than</w:t>
            </w:r>
            <w:r w:rsidRPr="003146B5">
              <w:rPr>
                <w:sz w:val="24"/>
                <w:szCs w:val="24"/>
              </w:rPr>
              <w:t xml:space="preserve">, </w:t>
            </w:r>
            <w:r w:rsidRPr="003146B5">
              <w:rPr>
                <w:i/>
                <w:iCs/>
                <w:sz w:val="24"/>
                <w:szCs w:val="24"/>
              </w:rPr>
              <w:t>less than</w:t>
            </w:r>
            <w:r w:rsidRPr="003146B5">
              <w:rPr>
                <w:sz w:val="24"/>
                <w:szCs w:val="24"/>
              </w:rPr>
              <w:t xml:space="preserve">, or the </w:t>
            </w:r>
            <w:r w:rsidRPr="003146B5">
              <w:rPr>
                <w:i/>
                <w:iCs/>
                <w:sz w:val="24"/>
                <w:szCs w:val="24"/>
              </w:rPr>
              <w:t>same as</w:t>
            </w:r>
            <w:r w:rsidRPr="003146B5">
              <w:rPr>
                <w:sz w:val="24"/>
                <w:szCs w:val="24"/>
              </w:rPr>
              <w:t xml:space="preserve"> (</w:t>
            </w:r>
            <w:r w:rsidRPr="003146B5">
              <w:rPr>
                <w:i/>
                <w:iCs/>
                <w:sz w:val="24"/>
                <w:szCs w:val="24"/>
              </w:rPr>
              <w:t>equal to</w:t>
            </w:r>
            <w:r w:rsidRPr="003146B5">
              <w:rPr>
                <w:sz w:val="24"/>
                <w:szCs w:val="24"/>
              </w:rPr>
              <w:t>).</w:t>
            </w:r>
          </w:p>
        </w:tc>
        <w:tc>
          <w:tcPr>
            <w:tcW w:w="4949" w:type="dxa"/>
          </w:tcPr>
          <w:p w14:paraId="4587608C" w14:textId="77777777" w:rsidR="00872675" w:rsidRPr="003146B5" w:rsidRDefault="00872675" w:rsidP="00E65113">
            <w:pPr>
              <w:pStyle w:val="BodyText2"/>
              <w:jc w:val="center"/>
              <w:rPr>
                <w:rFonts w:ascii="Times New Roman" w:hAnsi="Times New Roman"/>
                <w:sz w:val="24"/>
                <w:szCs w:val="24"/>
              </w:rPr>
            </w:pPr>
          </w:p>
        </w:tc>
      </w:tr>
    </w:tbl>
    <w:p w14:paraId="05CA3FB7" w14:textId="77777777" w:rsidR="00FB1E45" w:rsidRPr="003146B5" w:rsidRDefault="00FB1E45"/>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58"/>
        <w:gridCol w:w="4952"/>
      </w:tblGrid>
      <w:tr w:rsidR="00872675" w:rsidRPr="003146B5" w14:paraId="273660A7" w14:textId="77777777" w:rsidTr="00C24869">
        <w:trPr>
          <w:cantSplit/>
          <w:trHeight w:val="1854"/>
        </w:trPr>
        <w:tc>
          <w:tcPr>
            <w:tcW w:w="7958" w:type="dxa"/>
            <w:tcBorders>
              <w:top w:val="triple" w:sz="4" w:space="0" w:color="auto"/>
            </w:tcBorders>
          </w:tcPr>
          <w:p w14:paraId="4C708E5F" w14:textId="77777777" w:rsidR="00872675" w:rsidRPr="003146B5" w:rsidRDefault="00872675">
            <w:pPr>
              <w:pStyle w:val="Header"/>
              <w:tabs>
                <w:tab w:val="clear" w:pos="4320"/>
                <w:tab w:val="clear" w:pos="8640"/>
              </w:tabs>
              <w:spacing w:before="120"/>
              <w:rPr>
                <w:b/>
                <w:szCs w:val="24"/>
              </w:rPr>
            </w:pPr>
            <w:r w:rsidRPr="003146B5">
              <w:rPr>
                <w:b/>
                <w:szCs w:val="24"/>
              </w:rPr>
              <w:t>Mathematics Standard of Learning</w:t>
            </w:r>
          </w:p>
        </w:tc>
        <w:tc>
          <w:tcPr>
            <w:tcW w:w="4952" w:type="dxa"/>
            <w:tcBorders>
              <w:top w:val="triple" w:sz="4" w:space="0" w:color="auto"/>
            </w:tcBorders>
          </w:tcPr>
          <w:p w14:paraId="3A744950" w14:textId="77777777" w:rsidR="00872675" w:rsidRDefault="00872675" w:rsidP="00872675">
            <w:pPr>
              <w:pStyle w:val="Header"/>
              <w:tabs>
                <w:tab w:val="clear" w:pos="4320"/>
                <w:tab w:val="clear" w:pos="8640"/>
              </w:tabs>
              <w:rPr>
                <w:b/>
                <w:szCs w:val="24"/>
              </w:rPr>
            </w:pPr>
            <w:r>
              <w:rPr>
                <w:b/>
                <w:szCs w:val="24"/>
              </w:rPr>
              <w:t xml:space="preserve">Correlation: </w:t>
            </w:r>
          </w:p>
          <w:p w14:paraId="091FE239" w14:textId="1A2D50D1" w:rsidR="00872675" w:rsidRPr="003146B5" w:rsidRDefault="00872675" w:rsidP="00872675">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07385F" w:rsidRPr="003146B5" w14:paraId="66F48E05" w14:textId="77777777" w:rsidTr="00A44D6F">
        <w:trPr>
          <w:cantSplit/>
          <w:trHeight w:val="291"/>
        </w:trPr>
        <w:tc>
          <w:tcPr>
            <w:tcW w:w="7958" w:type="dxa"/>
          </w:tcPr>
          <w:p w14:paraId="46F446C5" w14:textId="5DCF75A3" w:rsidR="0007385F" w:rsidRPr="003146B5" w:rsidRDefault="0007385F" w:rsidP="00E76C25">
            <w:pPr>
              <w:ind w:left="940" w:hanging="929"/>
              <w:rPr>
                <w:b/>
                <w:bCs/>
              </w:rPr>
            </w:pPr>
            <w:r w:rsidRPr="003146B5">
              <w:rPr>
                <w:b/>
                <w:bCs/>
              </w:rPr>
              <w:t>K.CE.</w:t>
            </w:r>
            <w:proofErr w:type="gramStart"/>
            <w:r w:rsidRPr="003146B5">
              <w:rPr>
                <w:b/>
                <w:bCs/>
              </w:rPr>
              <w:t>1  The</w:t>
            </w:r>
            <w:proofErr w:type="gramEnd"/>
            <w:r w:rsidRPr="003146B5">
              <w:rPr>
                <w:b/>
                <w:bCs/>
              </w:rPr>
              <w:t xml:space="preserve"> student will model and solve single-step contextual problems using addition and subtraction with whole numbers within 10.</w:t>
            </w:r>
          </w:p>
        </w:tc>
        <w:tc>
          <w:tcPr>
            <w:tcW w:w="4952" w:type="dxa"/>
            <w:tcBorders>
              <w:top w:val="single" w:sz="4" w:space="0" w:color="auto"/>
              <w:bottom w:val="single" w:sz="4" w:space="0" w:color="auto"/>
            </w:tcBorders>
            <w:shd w:val="clear" w:color="auto" w:fill="A6A6A6" w:themeFill="background1" w:themeFillShade="A6"/>
          </w:tcPr>
          <w:p w14:paraId="49C35DDC" w14:textId="77777777" w:rsidR="0007385F" w:rsidRPr="003146B5" w:rsidRDefault="0007385F" w:rsidP="00E76C25">
            <w:pPr>
              <w:pStyle w:val="BodyText2"/>
              <w:jc w:val="center"/>
              <w:rPr>
                <w:rFonts w:ascii="Times New Roman" w:hAnsi="Times New Roman"/>
                <w:sz w:val="24"/>
                <w:szCs w:val="24"/>
              </w:rPr>
            </w:pPr>
          </w:p>
        </w:tc>
      </w:tr>
      <w:tr w:rsidR="0007385F" w:rsidRPr="003146B5" w14:paraId="6F180182" w14:textId="77777777" w:rsidTr="003945A7">
        <w:trPr>
          <w:cantSplit/>
          <w:trHeight w:val="291"/>
        </w:trPr>
        <w:tc>
          <w:tcPr>
            <w:tcW w:w="7958" w:type="dxa"/>
          </w:tcPr>
          <w:p w14:paraId="4EF9527F" w14:textId="1EC3379A" w:rsidR="0007385F" w:rsidRPr="003146B5" w:rsidRDefault="0007385F" w:rsidP="00E76C25">
            <w:pPr>
              <w:ind w:left="911"/>
              <w:rPr>
                <w:b/>
                <w:bCs/>
                <w:i/>
                <w:iCs/>
              </w:rPr>
            </w:pPr>
            <w:r w:rsidRPr="003146B5">
              <w:rPr>
                <w:b/>
                <w:bCs/>
                <w:i/>
                <w:iCs/>
              </w:rPr>
              <w:t>Students will demonstrate the following Knowledge and Skills:</w:t>
            </w:r>
          </w:p>
        </w:tc>
        <w:tc>
          <w:tcPr>
            <w:tcW w:w="4952" w:type="dxa"/>
            <w:tcBorders>
              <w:top w:val="single" w:sz="4" w:space="0" w:color="auto"/>
              <w:bottom w:val="single" w:sz="4" w:space="0" w:color="auto"/>
            </w:tcBorders>
            <w:shd w:val="clear" w:color="auto" w:fill="A6A6A6" w:themeFill="background1" w:themeFillShade="A6"/>
          </w:tcPr>
          <w:p w14:paraId="335C182B" w14:textId="77777777" w:rsidR="0007385F" w:rsidRPr="003146B5" w:rsidRDefault="0007385F" w:rsidP="00E76C25">
            <w:pPr>
              <w:pStyle w:val="BodyText2"/>
              <w:jc w:val="center"/>
              <w:rPr>
                <w:rFonts w:ascii="Times New Roman" w:hAnsi="Times New Roman"/>
                <w:sz w:val="24"/>
                <w:szCs w:val="24"/>
              </w:rPr>
            </w:pPr>
          </w:p>
        </w:tc>
      </w:tr>
      <w:tr w:rsidR="00872675" w:rsidRPr="003146B5" w14:paraId="4EF8C56C" w14:textId="77777777" w:rsidTr="003072E8">
        <w:trPr>
          <w:cantSplit/>
          <w:trHeight w:val="291"/>
        </w:trPr>
        <w:tc>
          <w:tcPr>
            <w:tcW w:w="7958" w:type="dxa"/>
          </w:tcPr>
          <w:p w14:paraId="06FEDAE8" w14:textId="18FFDE75" w:rsidR="00872675" w:rsidRPr="003146B5" w:rsidRDefault="00872675" w:rsidP="00E76C25">
            <w:pPr>
              <w:pStyle w:val="ListParagraph"/>
              <w:numPr>
                <w:ilvl w:val="1"/>
                <w:numId w:val="12"/>
              </w:numPr>
            </w:pPr>
            <w:r w:rsidRPr="003146B5">
              <w:t>Use objects, drawings, words, or numbers to compose and decompose numbers less than or equal to 5 in multiple ways.</w:t>
            </w:r>
          </w:p>
        </w:tc>
        <w:tc>
          <w:tcPr>
            <w:tcW w:w="4952" w:type="dxa"/>
            <w:tcBorders>
              <w:top w:val="single" w:sz="4" w:space="0" w:color="auto"/>
              <w:bottom w:val="single" w:sz="4" w:space="0" w:color="auto"/>
            </w:tcBorders>
            <w:shd w:val="clear" w:color="auto" w:fill="FFFFFF" w:themeFill="background1"/>
          </w:tcPr>
          <w:p w14:paraId="09BDBC98" w14:textId="77777777" w:rsidR="00872675" w:rsidRPr="003146B5" w:rsidRDefault="00872675" w:rsidP="00E76C25">
            <w:pPr>
              <w:pStyle w:val="BodyText2"/>
              <w:jc w:val="center"/>
              <w:rPr>
                <w:rFonts w:ascii="Times New Roman" w:hAnsi="Times New Roman"/>
                <w:sz w:val="24"/>
                <w:szCs w:val="24"/>
              </w:rPr>
            </w:pPr>
          </w:p>
        </w:tc>
      </w:tr>
      <w:tr w:rsidR="00872675" w:rsidRPr="003146B5" w14:paraId="1BC82E63" w14:textId="77777777" w:rsidTr="00E34DF1">
        <w:trPr>
          <w:cantSplit/>
          <w:trHeight w:val="291"/>
        </w:trPr>
        <w:tc>
          <w:tcPr>
            <w:tcW w:w="7958" w:type="dxa"/>
          </w:tcPr>
          <w:p w14:paraId="38BA8E89" w14:textId="1DC65452" w:rsidR="00872675" w:rsidRPr="003146B5" w:rsidRDefault="00872675" w:rsidP="00E76C25">
            <w:pPr>
              <w:pStyle w:val="ListParagraph"/>
              <w:numPr>
                <w:ilvl w:val="1"/>
                <w:numId w:val="12"/>
              </w:numPr>
            </w:pPr>
            <w:r w:rsidRPr="003146B5">
              <w:t>Recognize and describe with fluency part-part-whole relationships for numbers up to 5 in a variety of configurations.</w:t>
            </w:r>
          </w:p>
        </w:tc>
        <w:tc>
          <w:tcPr>
            <w:tcW w:w="4952" w:type="dxa"/>
            <w:tcBorders>
              <w:top w:val="single" w:sz="4" w:space="0" w:color="auto"/>
              <w:bottom w:val="single" w:sz="4" w:space="0" w:color="auto"/>
            </w:tcBorders>
            <w:shd w:val="clear" w:color="auto" w:fill="FFFFFF" w:themeFill="background1"/>
          </w:tcPr>
          <w:p w14:paraId="1FF1D6BF" w14:textId="77777777" w:rsidR="00872675" w:rsidRPr="003146B5" w:rsidRDefault="00872675" w:rsidP="00E76C25">
            <w:pPr>
              <w:pStyle w:val="BodyText2"/>
              <w:jc w:val="center"/>
              <w:rPr>
                <w:rFonts w:ascii="Times New Roman" w:hAnsi="Times New Roman"/>
                <w:sz w:val="24"/>
                <w:szCs w:val="24"/>
              </w:rPr>
            </w:pPr>
          </w:p>
        </w:tc>
      </w:tr>
      <w:tr w:rsidR="00872675" w:rsidRPr="003146B5" w14:paraId="0294967C" w14:textId="77777777" w:rsidTr="007E2EDF">
        <w:trPr>
          <w:cantSplit/>
          <w:trHeight w:val="291"/>
        </w:trPr>
        <w:tc>
          <w:tcPr>
            <w:tcW w:w="7958" w:type="dxa"/>
          </w:tcPr>
          <w:p w14:paraId="69A84D00" w14:textId="23F8C268" w:rsidR="00872675" w:rsidRPr="003146B5" w:rsidRDefault="00872675" w:rsidP="00E76C25">
            <w:pPr>
              <w:pStyle w:val="ListParagraph"/>
              <w:numPr>
                <w:ilvl w:val="1"/>
                <w:numId w:val="12"/>
              </w:numPr>
            </w:pPr>
            <w:r w:rsidRPr="003146B5">
              <w:t xml:space="preserve">Model and identify the number that makes 5 when added to a given number less than or equal to 5. </w:t>
            </w:r>
          </w:p>
        </w:tc>
        <w:tc>
          <w:tcPr>
            <w:tcW w:w="4952" w:type="dxa"/>
            <w:tcBorders>
              <w:top w:val="single" w:sz="4" w:space="0" w:color="auto"/>
              <w:bottom w:val="single" w:sz="4" w:space="0" w:color="auto"/>
            </w:tcBorders>
            <w:shd w:val="clear" w:color="auto" w:fill="FFFFFF" w:themeFill="background1"/>
          </w:tcPr>
          <w:p w14:paraId="431E75A8" w14:textId="77777777" w:rsidR="00872675" w:rsidRPr="003146B5" w:rsidRDefault="00872675" w:rsidP="00E76C25">
            <w:pPr>
              <w:pStyle w:val="BodyText2"/>
              <w:jc w:val="center"/>
              <w:rPr>
                <w:rFonts w:ascii="Times New Roman" w:hAnsi="Times New Roman"/>
                <w:sz w:val="24"/>
                <w:szCs w:val="24"/>
              </w:rPr>
            </w:pPr>
          </w:p>
        </w:tc>
      </w:tr>
      <w:tr w:rsidR="00872675" w:rsidRPr="003146B5" w14:paraId="2660D5CA" w14:textId="77777777" w:rsidTr="006A0C7D">
        <w:trPr>
          <w:cantSplit/>
          <w:trHeight w:val="291"/>
        </w:trPr>
        <w:tc>
          <w:tcPr>
            <w:tcW w:w="7958" w:type="dxa"/>
          </w:tcPr>
          <w:p w14:paraId="6FC5A368" w14:textId="1946E6C7" w:rsidR="00872675" w:rsidRPr="003146B5" w:rsidRDefault="00872675" w:rsidP="00E76C25">
            <w:pPr>
              <w:pStyle w:val="ListParagraph"/>
              <w:numPr>
                <w:ilvl w:val="1"/>
                <w:numId w:val="12"/>
              </w:numPr>
            </w:pPr>
            <w:r w:rsidRPr="003146B5">
              <w:t>Use objects, drawings, words, or numbers to compose and decompose numbers less than or equal to 10 in multiple ways.</w:t>
            </w:r>
          </w:p>
        </w:tc>
        <w:tc>
          <w:tcPr>
            <w:tcW w:w="4952" w:type="dxa"/>
            <w:tcBorders>
              <w:top w:val="single" w:sz="4" w:space="0" w:color="auto"/>
              <w:bottom w:val="single" w:sz="4" w:space="0" w:color="auto"/>
            </w:tcBorders>
            <w:shd w:val="clear" w:color="auto" w:fill="FFFFFF" w:themeFill="background1"/>
          </w:tcPr>
          <w:p w14:paraId="29AE7F92" w14:textId="77777777" w:rsidR="00872675" w:rsidRPr="003146B5" w:rsidRDefault="00872675" w:rsidP="00E76C25">
            <w:pPr>
              <w:pStyle w:val="BodyText2"/>
              <w:jc w:val="center"/>
              <w:rPr>
                <w:rFonts w:ascii="Times New Roman" w:hAnsi="Times New Roman"/>
                <w:sz w:val="24"/>
                <w:szCs w:val="24"/>
              </w:rPr>
            </w:pPr>
          </w:p>
        </w:tc>
      </w:tr>
      <w:tr w:rsidR="00872675" w:rsidRPr="003146B5" w14:paraId="53EDC059" w14:textId="77777777" w:rsidTr="00B150FB">
        <w:trPr>
          <w:cantSplit/>
          <w:trHeight w:val="291"/>
        </w:trPr>
        <w:tc>
          <w:tcPr>
            <w:tcW w:w="7958" w:type="dxa"/>
            <w:tcBorders>
              <w:bottom w:val="single" w:sz="4" w:space="0" w:color="auto"/>
            </w:tcBorders>
          </w:tcPr>
          <w:p w14:paraId="5B0ACA4D" w14:textId="50100F59" w:rsidR="00872675" w:rsidRPr="003146B5" w:rsidRDefault="00872675" w:rsidP="00E76C25">
            <w:pPr>
              <w:pStyle w:val="ListParagraph"/>
              <w:numPr>
                <w:ilvl w:val="1"/>
                <w:numId w:val="12"/>
              </w:numPr>
            </w:pPr>
            <w:r w:rsidRPr="003146B5">
              <w:t xml:space="preserve">Model and identify the number that makes 10 when added to a given number less than or equal to 10. </w:t>
            </w:r>
          </w:p>
        </w:tc>
        <w:tc>
          <w:tcPr>
            <w:tcW w:w="4952" w:type="dxa"/>
            <w:tcBorders>
              <w:top w:val="single" w:sz="4" w:space="0" w:color="auto"/>
              <w:bottom w:val="single" w:sz="4" w:space="0" w:color="auto"/>
            </w:tcBorders>
            <w:shd w:val="clear" w:color="auto" w:fill="FFFFFF" w:themeFill="background1"/>
          </w:tcPr>
          <w:p w14:paraId="2F9A77AC" w14:textId="77777777" w:rsidR="00872675" w:rsidRPr="003146B5" w:rsidRDefault="00872675" w:rsidP="00E76C25">
            <w:pPr>
              <w:pStyle w:val="BodyText2"/>
              <w:jc w:val="center"/>
              <w:rPr>
                <w:rFonts w:ascii="Times New Roman" w:hAnsi="Times New Roman"/>
                <w:sz w:val="24"/>
                <w:szCs w:val="24"/>
              </w:rPr>
            </w:pPr>
          </w:p>
        </w:tc>
      </w:tr>
      <w:tr w:rsidR="00872675" w:rsidRPr="003146B5" w14:paraId="5C35290E" w14:textId="77777777" w:rsidTr="003614AF">
        <w:trPr>
          <w:cantSplit/>
          <w:trHeight w:val="291"/>
        </w:trPr>
        <w:tc>
          <w:tcPr>
            <w:tcW w:w="7958" w:type="dxa"/>
            <w:tcBorders>
              <w:top w:val="single" w:sz="4" w:space="0" w:color="auto"/>
              <w:bottom w:val="triple" w:sz="4" w:space="0" w:color="auto"/>
            </w:tcBorders>
          </w:tcPr>
          <w:p w14:paraId="133CDE87" w14:textId="1329A5DF" w:rsidR="00872675" w:rsidRPr="003146B5" w:rsidRDefault="00872675" w:rsidP="00E76C25">
            <w:pPr>
              <w:pStyle w:val="ListParagraph"/>
              <w:numPr>
                <w:ilvl w:val="1"/>
                <w:numId w:val="12"/>
              </w:numPr>
            </w:pPr>
            <w:r w:rsidRPr="003146B5">
              <w:t>Model and solve single-step contextual problems (join, separate, and part-part-whole) using 10 or fewer concrete objects.</w:t>
            </w:r>
          </w:p>
        </w:tc>
        <w:tc>
          <w:tcPr>
            <w:tcW w:w="4952" w:type="dxa"/>
            <w:tcBorders>
              <w:top w:val="single" w:sz="4" w:space="0" w:color="auto"/>
              <w:bottom w:val="triple" w:sz="4" w:space="0" w:color="auto"/>
            </w:tcBorders>
            <w:shd w:val="clear" w:color="auto" w:fill="FFFFFF" w:themeFill="background1"/>
          </w:tcPr>
          <w:p w14:paraId="71E79467" w14:textId="77777777" w:rsidR="00872675" w:rsidRPr="003146B5" w:rsidRDefault="00872675" w:rsidP="00E76C25">
            <w:pPr>
              <w:pStyle w:val="BodyText2"/>
              <w:jc w:val="center"/>
              <w:rPr>
                <w:rFonts w:ascii="Times New Roman" w:hAnsi="Times New Roman"/>
                <w:sz w:val="24"/>
                <w:szCs w:val="24"/>
              </w:rPr>
            </w:pPr>
          </w:p>
        </w:tc>
      </w:tr>
    </w:tbl>
    <w:p w14:paraId="7F04A685" w14:textId="77777777" w:rsidR="00FB1E45" w:rsidRDefault="00FB1E45"/>
    <w:p w14:paraId="3F750325" w14:textId="77777777" w:rsidR="0007385F" w:rsidRDefault="0007385F"/>
    <w:p w14:paraId="20F9EF63" w14:textId="77777777" w:rsidR="0007385F" w:rsidRDefault="0007385F"/>
    <w:p w14:paraId="49151F54" w14:textId="77777777" w:rsidR="0007385F" w:rsidRPr="003146B5" w:rsidRDefault="0007385F"/>
    <w:tbl>
      <w:tblPr>
        <w:tblW w:w="13176" w:type="dxa"/>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ayout w:type="fixed"/>
        <w:tblCellMar>
          <w:top w:w="14" w:type="dxa"/>
          <w:left w:w="14" w:type="dxa"/>
          <w:bottom w:w="14" w:type="dxa"/>
          <w:right w:w="14" w:type="dxa"/>
        </w:tblCellMar>
        <w:tblLook w:val="0000" w:firstRow="0" w:lastRow="0" w:firstColumn="0" w:lastColumn="0" w:noHBand="0" w:noVBand="0"/>
      </w:tblPr>
      <w:tblGrid>
        <w:gridCol w:w="8148"/>
        <w:gridCol w:w="5028"/>
      </w:tblGrid>
      <w:tr w:rsidR="00872675" w:rsidRPr="003146B5" w14:paraId="27465765" w14:textId="77777777" w:rsidTr="00194CE7">
        <w:trPr>
          <w:cantSplit/>
          <w:trHeight w:val="1854"/>
        </w:trPr>
        <w:tc>
          <w:tcPr>
            <w:tcW w:w="8148" w:type="dxa"/>
            <w:tcBorders>
              <w:top w:val="triple" w:sz="4" w:space="0" w:color="auto"/>
            </w:tcBorders>
          </w:tcPr>
          <w:p w14:paraId="5DD8DDE4" w14:textId="77777777" w:rsidR="00872675" w:rsidRPr="003146B5" w:rsidRDefault="00872675">
            <w:pPr>
              <w:pStyle w:val="Header"/>
              <w:tabs>
                <w:tab w:val="clear" w:pos="4320"/>
                <w:tab w:val="clear" w:pos="8640"/>
              </w:tabs>
              <w:spacing w:before="120"/>
              <w:rPr>
                <w:b/>
                <w:szCs w:val="24"/>
              </w:rPr>
            </w:pPr>
            <w:r w:rsidRPr="003146B5">
              <w:rPr>
                <w:b/>
                <w:szCs w:val="24"/>
              </w:rPr>
              <w:t>Mathematics Standard of Learning</w:t>
            </w:r>
          </w:p>
        </w:tc>
        <w:tc>
          <w:tcPr>
            <w:tcW w:w="5028" w:type="dxa"/>
            <w:tcBorders>
              <w:top w:val="triple" w:sz="4" w:space="0" w:color="auto"/>
            </w:tcBorders>
          </w:tcPr>
          <w:p w14:paraId="512B353F" w14:textId="77777777" w:rsidR="00872675" w:rsidRDefault="00872675" w:rsidP="00872675">
            <w:pPr>
              <w:pStyle w:val="Header"/>
              <w:tabs>
                <w:tab w:val="clear" w:pos="4320"/>
                <w:tab w:val="clear" w:pos="8640"/>
              </w:tabs>
              <w:rPr>
                <w:b/>
                <w:szCs w:val="24"/>
              </w:rPr>
            </w:pPr>
            <w:r>
              <w:rPr>
                <w:b/>
                <w:szCs w:val="24"/>
              </w:rPr>
              <w:t xml:space="preserve">Correlation: </w:t>
            </w:r>
          </w:p>
          <w:p w14:paraId="24DF582C" w14:textId="01A6A521" w:rsidR="00872675" w:rsidRPr="003146B5" w:rsidRDefault="00872675" w:rsidP="00872675">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07385F" w:rsidRPr="003146B5" w14:paraId="4DE873DE" w14:textId="77777777" w:rsidTr="00280465">
        <w:trPr>
          <w:cantSplit/>
        </w:trPr>
        <w:tc>
          <w:tcPr>
            <w:tcW w:w="8148" w:type="dxa"/>
          </w:tcPr>
          <w:p w14:paraId="105D27DC" w14:textId="4E259052" w:rsidR="0007385F" w:rsidRPr="003146B5" w:rsidRDefault="0007385F" w:rsidP="00E76C25">
            <w:pPr>
              <w:pStyle w:val="SOLNumber"/>
              <w:spacing w:before="0"/>
              <w:rPr>
                <w:b/>
                <w:bCs/>
                <w:sz w:val="24"/>
                <w:szCs w:val="24"/>
              </w:rPr>
            </w:pPr>
            <w:bookmarkStart w:id="0" w:name="_Hlk146896898"/>
            <w:r w:rsidRPr="003146B5">
              <w:rPr>
                <w:b/>
                <w:bCs/>
                <w:sz w:val="24"/>
                <w:szCs w:val="24"/>
              </w:rPr>
              <w:t>K.MG.</w:t>
            </w:r>
            <w:proofErr w:type="gramStart"/>
            <w:r w:rsidRPr="003146B5">
              <w:rPr>
                <w:b/>
                <w:bCs/>
                <w:sz w:val="24"/>
                <w:szCs w:val="24"/>
              </w:rPr>
              <w:t xml:space="preserve">1  </w:t>
            </w:r>
            <w:bookmarkEnd w:id="0"/>
            <w:r w:rsidRPr="003146B5">
              <w:rPr>
                <w:b/>
                <w:bCs/>
                <w:sz w:val="24"/>
                <w:szCs w:val="24"/>
              </w:rPr>
              <w:t>The</w:t>
            </w:r>
            <w:proofErr w:type="gramEnd"/>
            <w:r w:rsidRPr="003146B5">
              <w:rPr>
                <w:b/>
                <w:bCs/>
                <w:sz w:val="24"/>
                <w:szCs w:val="24"/>
              </w:rPr>
              <w:t xml:space="preserve"> student will reason mathematically by making direct comparisons between two objects or events using the attributes of length, height, weight, volume, and time.</w:t>
            </w:r>
          </w:p>
        </w:tc>
        <w:tc>
          <w:tcPr>
            <w:tcW w:w="5028" w:type="dxa"/>
            <w:shd w:val="clear" w:color="auto" w:fill="A6A6A6" w:themeFill="background1" w:themeFillShade="A6"/>
          </w:tcPr>
          <w:p w14:paraId="1A6FCBC1" w14:textId="77777777" w:rsidR="0007385F" w:rsidRPr="003146B5" w:rsidRDefault="0007385F" w:rsidP="00E76C25">
            <w:pPr>
              <w:pStyle w:val="BodyText2"/>
              <w:jc w:val="center"/>
              <w:rPr>
                <w:rFonts w:ascii="Times New Roman" w:hAnsi="Times New Roman"/>
                <w:sz w:val="24"/>
                <w:szCs w:val="24"/>
              </w:rPr>
            </w:pPr>
          </w:p>
        </w:tc>
      </w:tr>
      <w:tr w:rsidR="0007385F" w:rsidRPr="003146B5" w14:paraId="1606A43B" w14:textId="77777777" w:rsidTr="003343CF">
        <w:trPr>
          <w:cantSplit/>
        </w:trPr>
        <w:tc>
          <w:tcPr>
            <w:tcW w:w="8148" w:type="dxa"/>
          </w:tcPr>
          <w:p w14:paraId="69B1F3CC" w14:textId="33528FAA" w:rsidR="0007385F" w:rsidRPr="003146B5" w:rsidRDefault="0007385F" w:rsidP="00E76C25">
            <w:pPr>
              <w:ind w:left="1260" w:hanging="353"/>
              <w:rPr>
                <w:b/>
                <w:bCs/>
                <w:i/>
                <w:iCs/>
              </w:rPr>
            </w:pPr>
            <w:r w:rsidRPr="003146B5">
              <w:rPr>
                <w:b/>
                <w:bCs/>
                <w:i/>
                <w:iCs/>
              </w:rPr>
              <w:t>Students will demonstrate the following Knowledge and Skills:</w:t>
            </w:r>
          </w:p>
        </w:tc>
        <w:tc>
          <w:tcPr>
            <w:tcW w:w="5028" w:type="dxa"/>
            <w:shd w:val="clear" w:color="auto" w:fill="A6A6A6" w:themeFill="background1" w:themeFillShade="A6"/>
          </w:tcPr>
          <w:p w14:paraId="59E735C5" w14:textId="77777777" w:rsidR="0007385F" w:rsidRPr="003146B5" w:rsidRDefault="0007385F" w:rsidP="00E76C25">
            <w:pPr>
              <w:pStyle w:val="BodyText2"/>
              <w:jc w:val="center"/>
              <w:rPr>
                <w:rFonts w:ascii="Times New Roman" w:hAnsi="Times New Roman"/>
                <w:sz w:val="24"/>
                <w:szCs w:val="24"/>
              </w:rPr>
            </w:pPr>
          </w:p>
        </w:tc>
      </w:tr>
      <w:tr w:rsidR="00872675" w:rsidRPr="003146B5" w14:paraId="7A5A2983" w14:textId="77777777" w:rsidTr="00D40CAE">
        <w:trPr>
          <w:cantSplit/>
        </w:trPr>
        <w:tc>
          <w:tcPr>
            <w:tcW w:w="8148" w:type="dxa"/>
          </w:tcPr>
          <w:p w14:paraId="17D720DC" w14:textId="16EFC277" w:rsidR="00872675" w:rsidRPr="003146B5" w:rsidRDefault="00872675" w:rsidP="00E76C25">
            <w:pPr>
              <w:pStyle w:val="ListParagraph"/>
              <w:numPr>
                <w:ilvl w:val="0"/>
                <w:numId w:val="13"/>
              </w:numPr>
            </w:pPr>
            <w:r w:rsidRPr="003146B5">
              <w:t>Use direct comparisons to compare, describe, and justify the:</w:t>
            </w:r>
          </w:p>
        </w:tc>
        <w:tc>
          <w:tcPr>
            <w:tcW w:w="5028" w:type="dxa"/>
          </w:tcPr>
          <w:p w14:paraId="1952036D" w14:textId="77777777" w:rsidR="00872675" w:rsidRPr="003146B5" w:rsidRDefault="00872675" w:rsidP="00E76C25">
            <w:pPr>
              <w:pStyle w:val="BodyText2"/>
              <w:jc w:val="center"/>
              <w:rPr>
                <w:rFonts w:ascii="Times New Roman" w:hAnsi="Times New Roman"/>
                <w:sz w:val="24"/>
                <w:szCs w:val="24"/>
              </w:rPr>
            </w:pPr>
          </w:p>
        </w:tc>
      </w:tr>
      <w:tr w:rsidR="00872675" w:rsidRPr="003146B5" w14:paraId="6EF56001" w14:textId="77777777" w:rsidTr="002E305B">
        <w:trPr>
          <w:cantSplit/>
        </w:trPr>
        <w:tc>
          <w:tcPr>
            <w:tcW w:w="8148" w:type="dxa"/>
          </w:tcPr>
          <w:p w14:paraId="2C519819" w14:textId="070419F0" w:rsidR="00872675" w:rsidRPr="003146B5" w:rsidRDefault="00872675" w:rsidP="00E76C25">
            <w:pPr>
              <w:pStyle w:val="ListParagraph"/>
              <w:numPr>
                <w:ilvl w:val="0"/>
                <w:numId w:val="14"/>
              </w:numPr>
              <w:rPr>
                <w:rFonts w:eastAsia="Times"/>
              </w:rPr>
            </w:pPr>
            <w:r w:rsidRPr="003146B5">
              <w:t>lengths of two objects using the terms longer or shorter;</w:t>
            </w:r>
          </w:p>
        </w:tc>
        <w:tc>
          <w:tcPr>
            <w:tcW w:w="5028" w:type="dxa"/>
          </w:tcPr>
          <w:p w14:paraId="00E86849" w14:textId="77777777" w:rsidR="00872675" w:rsidRPr="003146B5" w:rsidRDefault="00872675" w:rsidP="00E76C25">
            <w:pPr>
              <w:pStyle w:val="BodyText2"/>
              <w:jc w:val="center"/>
              <w:rPr>
                <w:rFonts w:ascii="Times New Roman" w:hAnsi="Times New Roman"/>
                <w:sz w:val="24"/>
                <w:szCs w:val="24"/>
              </w:rPr>
            </w:pPr>
          </w:p>
        </w:tc>
      </w:tr>
      <w:tr w:rsidR="00872675" w:rsidRPr="003146B5" w14:paraId="3C56B248" w14:textId="77777777" w:rsidTr="001A33FF">
        <w:trPr>
          <w:cantSplit/>
        </w:trPr>
        <w:tc>
          <w:tcPr>
            <w:tcW w:w="8148" w:type="dxa"/>
          </w:tcPr>
          <w:p w14:paraId="3430A247" w14:textId="4363CED6" w:rsidR="00872675" w:rsidRPr="003146B5" w:rsidRDefault="00872675" w:rsidP="00E76C25">
            <w:pPr>
              <w:pStyle w:val="ListParagraph"/>
              <w:numPr>
                <w:ilvl w:val="0"/>
                <w:numId w:val="14"/>
              </w:numPr>
              <w:rPr>
                <w:rFonts w:eastAsia="Times"/>
              </w:rPr>
            </w:pPr>
            <w:r w:rsidRPr="003146B5">
              <w:t xml:space="preserve">heights of two objects using the terms taller or shorter; </w:t>
            </w:r>
          </w:p>
        </w:tc>
        <w:tc>
          <w:tcPr>
            <w:tcW w:w="5028" w:type="dxa"/>
          </w:tcPr>
          <w:p w14:paraId="0695CFEF" w14:textId="77777777" w:rsidR="00872675" w:rsidRPr="003146B5" w:rsidRDefault="00872675" w:rsidP="00E76C25">
            <w:pPr>
              <w:pStyle w:val="BodyText2"/>
              <w:jc w:val="center"/>
              <w:rPr>
                <w:rFonts w:ascii="Times New Roman" w:hAnsi="Times New Roman"/>
                <w:sz w:val="24"/>
                <w:szCs w:val="24"/>
              </w:rPr>
            </w:pPr>
          </w:p>
        </w:tc>
      </w:tr>
      <w:tr w:rsidR="00872675" w:rsidRPr="003146B5" w14:paraId="3DD4096C" w14:textId="77777777" w:rsidTr="000375D8">
        <w:trPr>
          <w:cantSplit/>
        </w:trPr>
        <w:tc>
          <w:tcPr>
            <w:tcW w:w="8148" w:type="dxa"/>
          </w:tcPr>
          <w:p w14:paraId="18D2B090" w14:textId="6702C43D" w:rsidR="00872675" w:rsidRPr="003146B5" w:rsidRDefault="00872675" w:rsidP="00E76C25">
            <w:pPr>
              <w:pStyle w:val="ListParagraph"/>
              <w:numPr>
                <w:ilvl w:val="0"/>
                <w:numId w:val="14"/>
              </w:numPr>
              <w:rPr>
                <w:rFonts w:eastAsia="Times"/>
              </w:rPr>
            </w:pPr>
            <w:r w:rsidRPr="003146B5">
              <w:t>weights of two objects using the terms heavier or lighter;</w:t>
            </w:r>
          </w:p>
        </w:tc>
        <w:tc>
          <w:tcPr>
            <w:tcW w:w="5028" w:type="dxa"/>
          </w:tcPr>
          <w:p w14:paraId="37B1DF65" w14:textId="77777777" w:rsidR="00872675" w:rsidRPr="003146B5" w:rsidRDefault="00872675" w:rsidP="00E76C25">
            <w:pPr>
              <w:pStyle w:val="BodyText2"/>
              <w:jc w:val="center"/>
              <w:rPr>
                <w:rFonts w:ascii="Times New Roman" w:hAnsi="Times New Roman"/>
                <w:sz w:val="24"/>
                <w:szCs w:val="24"/>
              </w:rPr>
            </w:pPr>
          </w:p>
        </w:tc>
      </w:tr>
      <w:tr w:rsidR="00872675" w:rsidRPr="003146B5" w14:paraId="248848D7" w14:textId="77777777" w:rsidTr="000C1485">
        <w:trPr>
          <w:cantSplit/>
        </w:trPr>
        <w:tc>
          <w:tcPr>
            <w:tcW w:w="8148" w:type="dxa"/>
          </w:tcPr>
          <w:p w14:paraId="5571E58F" w14:textId="702F4E3F" w:rsidR="00872675" w:rsidRPr="003146B5" w:rsidRDefault="00872675" w:rsidP="00E76C25">
            <w:pPr>
              <w:pStyle w:val="ListParagraph"/>
              <w:numPr>
                <w:ilvl w:val="0"/>
                <w:numId w:val="14"/>
              </w:numPr>
              <w:rPr>
                <w:rFonts w:eastAsia="Times"/>
              </w:rPr>
            </w:pPr>
            <w:r w:rsidRPr="003146B5">
              <w:t>volumes of two containers using the terms more or less; and</w:t>
            </w:r>
          </w:p>
        </w:tc>
        <w:tc>
          <w:tcPr>
            <w:tcW w:w="5028" w:type="dxa"/>
          </w:tcPr>
          <w:p w14:paraId="0E27B646" w14:textId="77777777" w:rsidR="00872675" w:rsidRPr="003146B5" w:rsidRDefault="00872675" w:rsidP="00E76C25">
            <w:pPr>
              <w:pStyle w:val="BodyText2"/>
              <w:jc w:val="center"/>
              <w:rPr>
                <w:rFonts w:ascii="Times New Roman" w:hAnsi="Times New Roman"/>
                <w:sz w:val="24"/>
                <w:szCs w:val="24"/>
              </w:rPr>
            </w:pPr>
          </w:p>
        </w:tc>
      </w:tr>
      <w:tr w:rsidR="00872675" w:rsidRPr="003146B5" w14:paraId="54F2E973" w14:textId="77777777" w:rsidTr="00A375E2">
        <w:trPr>
          <w:cantSplit/>
        </w:trPr>
        <w:tc>
          <w:tcPr>
            <w:tcW w:w="8148" w:type="dxa"/>
          </w:tcPr>
          <w:p w14:paraId="6AD4365D" w14:textId="61D9AAEA" w:rsidR="00872675" w:rsidRPr="003146B5" w:rsidRDefault="00872675" w:rsidP="00E76C25">
            <w:pPr>
              <w:pStyle w:val="ListParagraph"/>
              <w:numPr>
                <w:ilvl w:val="0"/>
                <w:numId w:val="14"/>
              </w:numPr>
              <w:rPr>
                <w:rFonts w:eastAsia="Times"/>
              </w:rPr>
            </w:pPr>
            <w:r w:rsidRPr="003146B5">
              <w:t>amount of time spent on two events using the terms longer or shorter.</w:t>
            </w:r>
          </w:p>
        </w:tc>
        <w:tc>
          <w:tcPr>
            <w:tcW w:w="5028" w:type="dxa"/>
          </w:tcPr>
          <w:p w14:paraId="3B9B6EB5" w14:textId="77777777" w:rsidR="00872675" w:rsidRPr="003146B5" w:rsidRDefault="00872675" w:rsidP="00E76C25">
            <w:pPr>
              <w:pStyle w:val="BodyText2"/>
              <w:jc w:val="center"/>
              <w:rPr>
                <w:rFonts w:ascii="Times New Roman" w:hAnsi="Times New Roman"/>
                <w:sz w:val="24"/>
                <w:szCs w:val="24"/>
              </w:rPr>
            </w:pPr>
          </w:p>
        </w:tc>
      </w:tr>
    </w:tbl>
    <w:p w14:paraId="25836CD0" w14:textId="77777777" w:rsidR="00FB1E45" w:rsidRPr="003146B5" w:rsidRDefault="00FB1E45"/>
    <w:p w14:paraId="3DF2224F" w14:textId="77777777" w:rsidR="00FB1E45" w:rsidRPr="003146B5" w:rsidRDefault="00FB1E45">
      <w:pPr>
        <w:sectPr w:rsidR="00FB1E45" w:rsidRPr="003146B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56"/>
        <w:gridCol w:w="4954"/>
      </w:tblGrid>
      <w:tr w:rsidR="00872675" w:rsidRPr="003146B5" w14:paraId="750F02A7" w14:textId="77777777" w:rsidTr="004C288E">
        <w:trPr>
          <w:cantSplit/>
          <w:trHeight w:val="1854"/>
        </w:trPr>
        <w:tc>
          <w:tcPr>
            <w:tcW w:w="7956" w:type="dxa"/>
            <w:tcBorders>
              <w:top w:val="triple" w:sz="4" w:space="0" w:color="auto"/>
            </w:tcBorders>
          </w:tcPr>
          <w:p w14:paraId="0D1AF3C3" w14:textId="77777777" w:rsidR="00872675" w:rsidRPr="003146B5" w:rsidRDefault="00872675">
            <w:pPr>
              <w:pStyle w:val="Header"/>
              <w:tabs>
                <w:tab w:val="clear" w:pos="4320"/>
                <w:tab w:val="clear" w:pos="8640"/>
              </w:tabs>
              <w:spacing w:before="120"/>
              <w:rPr>
                <w:b/>
                <w:szCs w:val="24"/>
              </w:rPr>
            </w:pPr>
            <w:r w:rsidRPr="003146B5">
              <w:rPr>
                <w:b/>
                <w:szCs w:val="24"/>
              </w:rPr>
              <w:lastRenderedPageBreak/>
              <w:t>Mathematics Standard of Learning</w:t>
            </w:r>
          </w:p>
        </w:tc>
        <w:tc>
          <w:tcPr>
            <w:tcW w:w="4954" w:type="dxa"/>
            <w:tcBorders>
              <w:top w:val="triple" w:sz="4" w:space="0" w:color="auto"/>
            </w:tcBorders>
          </w:tcPr>
          <w:p w14:paraId="01440033" w14:textId="77777777" w:rsidR="00872675" w:rsidRDefault="00872675" w:rsidP="00872675">
            <w:pPr>
              <w:pStyle w:val="Header"/>
              <w:tabs>
                <w:tab w:val="clear" w:pos="4320"/>
                <w:tab w:val="clear" w:pos="8640"/>
              </w:tabs>
              <w:rPr>
                <w:b/>
                <w:szCs w:val="24"/>
              </w:rPr>
            </w:pPr>
            <w:r>
              <w:rPr>
                <w:b/>
                <w:szCs w:val="24"/>
              </w:rPr>
              <w:t xml:space="preserve">Correlation: </w:t>
            </w:r>
          </w:p>
          <w:p w14:paraId="322FF677" w14:textId="28C84CEA" w:rsidR="00872675" w:rsidRPr="003146B5" w:rsidRDefault="00872675" w:rsidP="00872675">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07385F" w:rsidRPr="003146B5" w14:paraId="1CAF9F5E" w14:textId="77777777" w:rsidTr="00543A3E">
        <w:trPr>
          <w:cantSplit/>
        </w:trPr>
        <w:tc>
          <w:tcPr>
            <w:tcW w:w="7956" w:type="dxa"/>
          </w:tcPr>
          <w:p w14:paraId="29A070E8" w14:textId="40201F2C" w:rsidR="0007385F" w:rsidRPr="003146B5" w:rsidRDefault="0007385F" w:rsidP="00E76C25">
            <w:pPr>
              <w:ind w:left="1030" w:hanging="1019"/>
              <w:rPr>
                <w:b/>
                <w:bCs/>
              </w:rPr>
            </w:pPr>
            <w:r w:rsidRPr="003146B5">
              <w:rPr>
                <w:b/>
                <w:bCs/>
              </w:rPr>
              <w:t>K.MG.</w:t>
            </w:r>
            <w:proofErr w:type="gramStart"/>
            <w:r w:rsidRPr="003146B5">
              <w:rPr>
                <w:b/>
                <w:bCs/>
              </w:rPr>
              <w:t>2  The</w:t>
            </w:r>
            <w:proofErr w:type="gramEnd"/>
            <w:r w:rsidRPr="003146B5">
              <w:rPr>
                <w:b/>
                <w:bCs/>
              </w:rPr>
              <w:t xml:space="preserve"> student will identify, describe, name, compare, and construct plane figures (circles, triangles, squares, and rectangles).</w:t>
            </w:r>
          </w:p>
        </w:tc>
        <w:tc>
          <w:tcPr>
            <w:tcW w:w="4954" w:type="dxa"/>
            <w:shd w:val="clear" w:color="auto" w:fill="A6A6A6" w:themeFill="background1" w:themeFillShade="A6"/>
          </w:tcPr>
          <w:p w14:paraId="667E7732" w14:textId="77777777" w:rsidR="0007385F" w:rsidRPr="003146B5" w:rsidRDefault="0007385F" w:rsidP="00E76C25">
            <w:pPr>
              <w:pStyle w:val="BodyText2"/>
              <w:jc w:val="center"/>
              <w:rPr>
                <w:rFonts w:ascii="Times New Roman" w:hAnsi="Times New Roman"/>
                <w:sz w:val="24"/>
                <w:szCs w:val="24"/>
              </w:rPr>
            </w:pPr>
          </w:p>
        </w:tc>
      </w:tr>
      <w:tr w:rsidR="0007385F" w:rsidRPr="003146B5" w14:paraId="0EAB287C" w14:textId="77777777" w:rsidTr="00F50C66">
        <w:trPr>
          <w:cantSplit/>
        </w:trPr>
        <w:tc>
          <w:tcPr>
            <w:tcW w:w="7956" w:type="dxa"/>
          </w:tcPr>
          <w:p w14:paraId="278D0AE5" w14:textId="1F6E8AEF" w:rsidR="0007385F" w:rsidRPr="003146B5" w:rsidRDefault="0007385F" w:rsidP="00E76C25">
            <w:pPr>
              <w:ind w:left="735" w:hanging="724"/>
              <w:rPr>
                <w:b/>
                <w:bCs/>
                <w:i/>
                <w:iCs/>
              </w:rPr>
            </w:pPr>
            <w:r w:rsidRPr="003146B5">
              <w:rPr>
                <w:b/>
                <w:bCs/>
                <w:i/>
                <w:iCs/>
              </w:rPr>
              <w:t xml:space="preserve">                 Students will demonstrate the following Knowledge and Skills:</w:t>
            </w:r>
          </w:p>
        </w:tc>
        <w:tc>
          <w:tcPr>
            <w:tcW w:w="4954" w:type="dxa"/>
            <w:shd w:val="clear" w:color="auto" w:fill="A6A6A6" w:themeFill="background1" w:themeFillShade="A6"/>
          </w:tcPr>
          <w:p w14:paraId="63AA1316" w14:textId="77777777" w:rsidR="0007385F" w:rsidRPr="003146B5" w:rsidRDefault="0007385F" w:rsidP="00E76C25">
            <w:pPr>
              <w:pStyle w:val="BodyText2"/>
              <w:jc w:val="center"/>
              <w:rPr>
                <w:rFonts w:ascii="Times New Roman" w:hAnsi="Times New Roman"/>
                <w:sz w:val="24"/>
                <w:szCs w:val="24"/>
              </w:rPr>
            </w:pPr>
          </w:p>
        </w:tc>
      </w:tr>
      <w:tr w:rsidR="00872675" w:rsidRPr="003146B5" w14:paraId="34471C4F" w14:textId="77777777" w:rsidTr="000B4EDE">
        <w:trPr>
          <w:cantSplit/>
        </w:trPr>
        <w:tc>
          <w:tcPr>
            <w:tcW w:w="7956" w:type="dxa"/>
          </w:tcPr>
          <w:p w14:paraId="384FB2AC" w14:textId="01D67A17" w:rsidR="00872675" w:rsidRPr="003146B5" w:rsidRDefault="00872675" w:rsidP="00E76C25">
            <w:pPr>
              <w:pStyle w:val="ListParagraph"/>
              <w:numPr>
                <w:ilvl w:val="0"/>
                <w:numId w:val="15"/>
              </w:numPr>
            </w:pPr>
            <w:r w:rsidRPr="003146B5">
              <w:t>Identify and name concrete and pictorial representations of circles, triangles, squares, and rectangles regardless of their orientation in space.</w:t>
            </w:r>
          </w:p>
        </w:tc>
        <w:tc>
          <w:tcPr>
            <w:tcW w:w="4954" w:type="dxa"/>
          </w:tcPr>
          <w:p w14:paraId="47AC33AC" w14:textId="77777777" w:rsidR="00872675" w:rsidRPr="003146B5" w:rsidRDefault="00872675" w:rsidP="00E76C25">
            <w:pPr>
              <w:pStyle w:val="BodyText2"/>
              <w:jc w:val="center"/>
              <w:rPr>
                <w:rFonts w:ascii="Times New Roman" w:hAnsi="Times New Roman"/>
                <w:sz w:val="24"/>
                <w:szCs w:val="24"/>
              </w:rPr>
            </w:pPr>
          </w:p>
        </w:tc>
      </w:tr>
      <w:tr w:rsidR="00872675" w:rsidRPr="003146B5" w14:paraId="0A227657" w14:textId="77777777" w:rsidTr="005938BE">
        <w:trPr>
          <w:cantSplit/>
        </w:trPr>
        <w:tc>
          <w:tcPr>
            <w:tcW w:w="7956" w:type="dxa"/>
          </w:tcPr>
          <w:p w14:paraId="3ECDE599" w14:textId="1C168578" w:rsidR="00872675" w:rsidRPr="003146B5" w:rsidRDefault="00872675" w:rsidP="00E76C25">
            <w:pPr>
              <w:pStyle w:val="ListParagraph"/>
              <w:numPr>
                <w:ilvl w:val="0"/>
                <w:numId w:val="15"/>
              </w:numPr>
            </w:pPr>
            <w:r w:rsidRPr="003146B5">
              <w:t xml:space="preserve">Describe triangles, squares, and rectangles to include the number of sides and number of vertices. </w:t>
            </w:r>
          </w:p>
        </w:tc>
        <w:tc>
          <w:tcPr>
            <w:tcW w:w="4954" w:type="dxa"/>
          </w:tcPr>
          <w:p w14:paraId="01C1FD63" w14:textId="77777777" w:rsidR="00872675" w:rsidRPr="003146B5" w:rsidRDefault="00872675" w:rsidP="00E76C25">
            <w:pPr>
              <w:pStyle w:val="BodyText2"/>
              <w:jc w:val="center"/>
              <w:rPr>
                <w:rFonts w:ascii="Times New Roman" w:hAnsi="Times New Roman"/>
                <w:sz w:val="24"/>
                <w:szCs w:val="24"/>
              </w:rPr>
            </w:pPr>
          </w:p>
        </w:tc>
      </w:tr>
      <w:tr w:rsidR="00872675" w:rsidRPr="003146B5" w14:paraId="6266784A" w14:textId="77777777" w:rsidTr="00A1525E">
        <w:trPr>
          <w:cantSplit/>
        </w:trPr>
        <w:tc>
          <w:tcPr>
            <w:tcW w:w="7956" w:type="dxa"/>
          </w:tcPr>
          <w:p w14:paraId="349EB745" w14:textId="270B2085" w:rsidR="00872675" w:rsidRPr="003146B5" w:rsidRDefault="00872675" w:rsidP="00E76C25">
            <w:pPr>
              <w:pStyle w:val="ListParagraph"/>
              <w:numPr>
                <w:ilvl w:val="0"/>
                <w:numId w:val="15"/>
              </w:numPr>
            </w:pPr>
            <w:r w:rsidRPr="003146B5">
              <w:t xml:space="preserve">Describe a circle using terms such as </w:t>
            </w:r>
            <w:r w:rsidRPr="003146B5">
              <w:rPr>
                <w:i/>
              </w:rPr>
              <w:t xml:space="preserve">round </w:t>
            </w:r>
            <w:r w:rsidRPr="003146B5">
              <w:t xml:space="preserve">and </w:t>
            </w:r>
            <w:r w:rsidRPr="003146B5">
              <w:rPr>
                <w:i/>
              </w:rPr>
              <w:t>curved</w:t>
            </w:r>
            <w:r w:rsidRPr="003146B5">
              <w:t xml:space="preserve">. </w:t>
            </w:r>
          </w:p>
        </w:tc>
        <w:tc>
          <w:tcPr>
            <w:tcW w:w="4954" w:type="dxa"/>
          </w:tcPr>
          <w:p w14:paraId="18C5414A" w14:textId="77777777" w:rsidR="00872675" w:rsidRPr="003146B5" w:rsidRDefault="00872675" w:rsidP="00E76C25">
            <w:pPr>
              <w:pStyle w:val="BodyText2"/>
              <w:jc w:val="center"/>
              <w:rPr>
                <w:rFonts w:ascii="Times New Roman" w:hAnsi="Times New Roman"/>
                <w:sz w:val="24"/>
                <w:szCs w:val="24"/>
              </w:rPr>
            </w:pPr>
          </w:p>
        </w:tc>
      </w:tr>
      <w:tr w:rsidR="00872675" w:rsidRPr="003146B5" w14:paraId="324875DB" w14:textId="77777777" w:rsidTr="00041B72">
        <w:trPr>
          <w:cantSplit/>
        </w:trPr>
        <w:tc>
          <w:tcPr>
            <w:tcW w:w="7956" w:type="dxa"/>
          </w:tcPr>
          <w:p w14:paraId="30E605C6" w14:textId="70EB4337" w:rsidR="00872675" w:rsidRPr="003146B5" w:rsidRDefault="00872675" w:rsidP="00E76C25">
            <w:pPr>
              <w:pStyle w:val="ListParagraph"/>
              <w:numPr>
                <w:ilvl w:val="0"/>
                <w:numId w:val="15"/>
              </w:numPr>
            </w:pPr>
            <w:r w:rsidRPr="003146B5">
              <w:t xml:space="preserve">Distinguish between examples and nonexamples of identified plane figures (circles, triangles, squares, and rectangles). </w:t>
            </w:r>
          </w:p>
        </w:tc>
        <w:tc>
          <w:tcPr>
            <w:tcW w:w="4954" w:type="dxa"/>
          </w:tcPr>
          <w:p w14:paraId="59E7F254" w14:textId="77777777" w:rsidR="00872675" w:rsidRPr="003146B5" w:rsidRDefault="00872675" w:rsidP="00E76C25">
            <w:pPr>
              <w:pStyle w:val="BodyText2"/>
              <w:jc w:val="center"/>
              <w:rPr>
                <w:rFonts w:ascii="Times New Roman" w:hAnsi="Times New Roman"/>
                <w:sz w:val="24"/>
                <w:szCs w:val="24"/>
              </w:rPr>
            </w:pPr>
          </w:p>
        </w:tc>
      </w:tr>
      <w:tr w:rsidR="00872675" w:rsidRPr="003146B5" w14:paraId="753DE3DD" w14:textId="77777777" w:rsidTr="003232A7">
        <w:trPr>
          <w:cantSplit/>
        </w:trPr>
        <w:tc>
          <w:tcPr>
            <w:tcW w:w="7956" w:type="dxa"/>
          </w:tcPr>
          <w:p w14:paraId="5C2670EB" w14:textId="0C7E77F7" w:rsidR="00872675" w:rsidRPr="003146B5" w:rsidRDefault="00872675" w:rsidP="00E76C25">
            <w:pPr>
              <w:pStyle w:val="ListParagraph"/>
              <w:numPr>
                <w:ilvl w:val="0"/>
                <w:numId w:val="15"/>
              </w:numPr>
            </w:pPr>
            <w:r w:rsidRPr="003146B5">
              <w:t>Compare and contrast two plane figures using characteristics to describe similarities and differences.</w:t>
            </w:r>
          </w:p>
        </w:tc>
        <w:tc>
          <w:tcPr>
            <w:tcW w:w="4954" w:type="dxa"/>
          </w:tcPr>
          <w:p w14:paraId="6A1CFDB4" w14:textId="77777777" w:rsidR="00872675" w:rsidRPr="003146B5" w:rsidRDefault="00872675" w:rsidP="00E76C25">
            <w:pPr>
              <w:pStyle w:val="BodyText2"/>
              <w:jc w:val="center"/>
              <w:rPr>
                <w:rFonts w:ascii="Times New Roman" w:hAnsi="Times New Roman"/>
                <w:sz w:val="24"/>
                <w:szCs w:val="24"/>
              </w:rPr>
            </w:pPr>
          </w:p>
        </w:tc>
      </w:tr>
      <w:tr w:rsidR="00872675" w:rsidRPr="003146B5" w14:paraId="7675A031" w14:textId="77777777" w:rsidTr="009B3980">
        <w:trPr>
          <w:cantSplit/>
        </w:trPr>
        <w:tc>
          <w:tcPr>
            <w:tcW w:w="7956" w:type="dxa"/>
          </w:tcPr>
          <w:p w14:paraId="477ADD14" w14:textId="6ACCF041" w:rsidR="00872675" w:rsidRPr="003146B5" w:rsidRDefault="00872675" w:rsidP="00E76C25">
            <w:pPr>
              <w:pStyle w:val="ListParagraph"/>
              <w:numPr>
                <w:ilvl w:val="0"/>
                <w:numId w:val="15"/>
              </w:numPr>
            </w:pPr>
            <w:r w:rsidRPr="003146B5">
              <w:t>Construct plane figures (circles, triangles, squares, and rectangles) using a variety of materials (e.g., straws, sticks, pipe cleaners).</w:t>
            </w:r>
          </w:p>
        </w:tc>
        <w:tc>
          <w:tcPr>
            <w:tcW w:w="4954" w:type="dxa"/>
          </w:tcPr>
          <w:p w14:paraId="130D0B42" w14:textId="77777777" w:rsidR="00872675" w:rsidRPr="003146B5" w:rsidRDefault="00872675" w:rsidP="00E76C25">
            <w:pPr>
              <w:pStyle w:val="BodyText2"/>
              <w:jc w:val="center"/>
              <w:rPr>
                <w:rFonts w:ascii="Times New Roman" w:hAnsi="Times New Roman"/>
                <w:sz w:val="24"/>
                <w:szCs w:val="24"/>
              </w:rPr>
            </w:pPr>
          </w:p>
        </w:tc>
      </w:tr>
    </w:tbl>
    <w:p w14:paraId="78FE9695" w14:textId="77777777" w:rsidR="00FB1E45" w:rsidRPr="003146B5" w:rsidRDefault="00FB1E45"/>
    <w:p w14:paraId="59E3CEE2" w14:textId="77777777" w:rsidR="00FB1E45" w:rsidRPr="003146B5" w:rsidRDefault="00FB1E45">
      <w:pPr>
        <w:sectPr w:rsidR="00FB1E45" w:rsidRPr="003146B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54"/>
        <w:gridCol w:w="4956"/>
      </w:tblGrid>
      <w:tr w:rsidR="00872675" w:rsidRPr="003146B5" w14:paraId="6C78D652" w14:textId="77777777" w:rsidTr="00673685">
        <w:trPr>
          <w:cantSplit/>
          <w:trHeight w:val="1854"/>
        </w:trPr>
        <w:tc>
          <w:tcPr>
            <w:tcW w:w="7954" w:type="dxa"/>
            <w:tcBorders>
              <w:top w:val="triple" w:sz="4" w:space="0" w:color="auto"/>
            </w:tcBorders>
          </w:tcPr>
          <w:p w14:paraId="13849E94" w14:textId="77777777" w:rsidR="00872675" w:rsidRPr="003146B5" w:rsidRDefault="00872675">
            <w:pPr>
              <w:pStyle w:val="Header"/>
              <w:tabs>
                <w:tab w:val="clear" w:pos="4320"/>
                <w:tab w:val="clear" w:pos="8640"/>
              </w:tabs>
              <w:spacing w:before="120"/>
              <w:rPr>
                <w:b/>
                <w:szCs w:val="24"/>
              </w:rPr>
            </w:pPr>
            <w:r w:rsidRPr="003146B5">
              <w:rPr>
                <w:b/>
                <w:szCs w:val="24"/>
              </w:rPr>
              <w:lastRenderedPageBreak/>
              <w:t>Mathematics Standard of Learning</w:t>
            </w:r>
          </w:p>
        </w:tc>
        <w:tc>
          <w:tcPr>
            <w:tcW w:w="4956" w:type="dxa"/>
            <w:tcBorders>
              <w:top w:val="triple" w:sz="4" w:space="0" w:color="auto"/>
            </w:tcBorders>
          </w:tcPr>
          <w:p w14:paraId="34ABE44C" w14:textId="77777777" w:rsidR="00872675" w:rsidRDefault="00872675" w:rsidP="00872675">
            <w:pPr>
              <w:pStyle w:val="Header"/>
              <w:tabs>
                <w:tab w:val="clear" w:pos="4320"/>
                <w:tab w:val="clear" w:pos="8640"/>
              </w:tabs>
              <w:rPr>
                <w:b/>
                <w:szCs w:val="24"/>
              </w:rPr>
            </w:pPr>
            <w:r>
              <w:rPr>
                <w:b/>
                <w:szCs w:val="24"/>
              </w:rPr>
              <w:t xml:space="preserve">Correlation: </w:t>
            </w:r>
          </w:p>
          <w:p w14:paraId="4291BFD3" w14:textId="4161FA98" w:rsidR="00872675" w:rsidRPr="003146B5" w:rsidRDefault="00872675" w:rsidP="00872675">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07385F" w:rsidRPr="003146B5" w14:paraId="5094582F" w14:textId="77777777" w:rsidTr="00E678E0">
        <w:trPr>
          <w:cantSplit/>
        </w:trPr>
        <w:tc>
          <w:tcPr>
            <w:tcW w:w="7954" w:type="dxa"/>
          </w:tcPr>
          <w:p w14:paraId="43C2348A" w14:textId="40281C59" w:rsidR="0007385F" w:rsidRPr="003146B5" w:rsidRDefault="0007385F" w:rsidP="00E76C25">
            <w:pPr>
              <w:pStyle w:val="SOLNumber"/>
              <w:keepNext/>
              <w:spacing w:before="0"/>
              <w:ind w:left="1030" w:hanging="1019"/>
              <w:rPr>
                <w:b/>
                <w:bCs/>
                <w:sz w:val="24"/>
                <w:szCs w:val="24"/>
              </w:rPr>
            </w:pPr>
            <w:r w:rsidRPr="003146B5">
              <w:rPr>
                <w:b/>
                <w:bCs/>
                <w:sz w:val="24"/>
                <w:szCs w:val="24"/>
              </w:rPr>
              <w:t>K.MG.</w:t>
            </w:r>
            <w:proofErr w:type="gramStart"/>
            <w:r w:rsidRPr="003146B5">
              <w:rPr>
                <w:b/>
                <w:bCs/>
                <w:sz w:val="24"/>
                <w:szCs w:val="24"/>
              </w:rPr>
              <w:t>3  The</w:t>
            </w:r>
            <w:proofErr w:type="gramEnd"/>
            <w:r w:rsidRPr="003146B5">
              <w:rPr>
                <w:b/>
                <w:bCs/>
                <w:sz w:val="24"/>
                <w:szCs w:val="24"/>
              </w:rPr>
              <w:t xml:space="preserve"> student will describe the units of time represented in a calendar.</w:t>
            </w:r>
          </w:p>
        </w:tc>
        <w:tc>
          <w:tcPr>
            <w:tcW w:w="4956" w:type="dxa"/>
            <w:tcBorders>
              <w:top w:val="single" w:sz="4" w:space="0" w:color="auto"/>
              <w:bottom w:val="single" w:sz="4" w:space="0" w:color="auto"/>
            </w:tcBorders>
            <w:shd w:val="clear" w:color="auto" w:fill="A6A6A6" w:themeFill="background1" w:themeFillShade="A6"/>
          </w:tcPr>
          <w:p w14:paraId="2190F1AE" w14:textId="77777777" w:rsidR="0007385F" w:rsidRPr="003146B5" w:rsidRDefault="0007385F" w:rsidP="00E76C25">
            <w:pPr>
              <w:pStyle w:val="BodyText2"/>
              <w:jc w:val="center"/>
              <w:rPr>
                <w:rFonts w:ascii="Times New Roman" w:hAnsi="Times New Roman"/>
                <w:sz w:val="24"/>
                <w:szCs w:val="24"/>
              </w:rPr>
            </w:pPr>
          </w:p>
        </w:tc>
      </w:tr>
      <w:tr w:rsidR="0007385F" w:rsidRPr="003146B5" w14:paraId="48F7BE49" w14:textId="77777777" w:rsidTr="00EF7BE7">
        <w:trPr>
          <w:cantSplit/>
        </w:trPr>
        <w:tc>
          <w:tcPr>
            <w:tcW w:w="7954" w:type="dxa"/>
          </w:tcPr>
          <w:p w14:paraId="38D33F77" w14:textId="1E7EAE0E" w:rsidR="0007385F" w:rsidRPr="003146B5" w:rsidRDefault="0007385F" w:rsidP="00E76C25">
            <w:pPr>
              <w:pStyle w:val="SOLNumber"/>
              <w:keepNext/>
              <w:spacing w:before="0"/>
              <w:ind w:hanging="896"/>
              <w:rPr>
                <w:b/>
                <w:bCs/>
                <w:i/>
                <w:iCs/>
                <w:sz w:val="24"/>
                <w:szCs w:val="24"/>
              </w:rPr>
            </w:pPr>
            <w:r w:rsidRPr="003146B5">
              <w:rPr>
                <w:b/>
                <w:bCs/>
                <w:i/>
                <w:iCs/>
                <w:sz w:val="24"/>
                <w:szCs w:val="24"/>
              </w:rPr>
              <w:t xml:space="preserve">                 Students will demonstrate the following Knowledge and Skills:</w:t>
            </w:r>
          </w:p>
        </w:tc>
        <w:tc>
          <w:tcPr>
            <w:tcW w:w="4956" w:type="dxa"/>
            <w:tcBorders>
              <w:top w:val="single" w:sz="4" w:space="0" w:color="auto"/>
              <w:bottom w:val="single" w:sz="4" w:space="0" w:color="auto"/>
            </w:tcBorders>
            <w:shd w:val="clear" w:color="auto" w:fill="A6A6A6" w:themeFill="background1" w:themeFillShade="A6"/>
          </w:tcPr>
          <w:p w14:paraId="03F429E4" w14:textId="77777777" w:rsidR="0007385F" w:rsidRPr="003146B5" w:rsidRDefault="0007385F" w:rsidP="00E76C25">
            <w:pPr>
              <w:pStyle w:val="BodyText2"/>
              <w:jc w:val="center"/>
              <w:rPr>
                <w:rFonts w:ascii="Times New Roman" w:hAnsi="Times New Roman"/>
                <w:sz w:val="24"/>
                <w:szCs w:val="24"/>
              </w:rPr>
            </w:pPr>
          </w:p>
        </w:tc>
      </w:tr>
      <w:tr w:rsidR="00872675" w:rsidRPr="003146B5" w14:paraId="7C120A93" w14:textId="77777777" w:rsidTr="00457432">
        <w:trPr>
          <w:cantSplit/>
        </w:trPr>
        <w:tc>
          <w:tcPr>
            <w:tcW w:w="7954" w:type="dxa"/>
          </w:tcPr>
          <w:p w14:paraId="786C695A" w14:textId="372B924B" w:rsidR="00872675" w:rsidRPr="003146B5" w:rsidRDefault="00872675" w:rsidP="00E76C25">
            <w:pPr>
              <w:pStyle w:val="SOLNumber"/>
              <w:keepNext/>
              <w:numPr>
                <w:ilvl w:val="0"/>
                <w:numId w:val="16"/>
              </w:numPr>
              <w:spacing w:before="0"/>
              <w:rPr>
                <w:sz w:val="24"/>
                <w:szCs w:val="24"/>
              </w:rPr>
            </w:pPr>
            <w:r w:rsidRPr="003146B5">
              <w:rPr>
                <w:sz w:val="24"/>
                <w:szCs w:val="24"/>
              </w:rPr>
              <w:t>Identify a calendar as a tool used to measure time.</w:t>
            </w:r>
          </w:p>
        </w:tc>
        <w:tc>
          <w:tcPr>
            <w:tcW w:w="4956" w:type="dxa"/>
            <w:tcBorders>
              <w:top w:val="single" w:sz="4" w:space="0" w:color="auto"/>
              <w:bottom w:val="single" w:sz="4" w:space="0" w:color="auto"/>
            </w:tcBorders>
            <w:shd w:val="clear" w:color="auto" w:fill="auto"/>
          </w:tcPr>
          <w:p w14:paraId="5D17FB56" w14:textId="77777777" w:rsidR="00872675" w:rsidRPr="003146B5" w:rsidRDefault="00872675" w:rsidP="00E76C25">
            <w:pPr>
              <w:pStyle w:val="BodyText2"/>
              <w:jc w:val="center"/>
              <w:rPr>
                <w:rFonts w:ascii="Times New Roman" w:hAnsi="Times New Roman"/>
                <w:sz w:val="24"/>
                <w:szCs w:val="24"/>
              </w:rPr>
            </w:pPr>
          </w:p>
        </w:tc>
      </w:tr>
      <w:tr w:rsidR="00872675" w:rsidRPr="003146B5" w14:paraId="1633D559" w14:textId="77777777" w:rsidTr="00577AE4">
        <w:trPr>
          <w:cantSplit/>
        </w:trPr>
        <w:tc>
          <w:tcPr>
            <w:tcW w:w="7954" w:type="dxa"/>
          </w:tcPr>
          <w:p w14:paraId="4C799F92" w14:textId="1D982895" w:rsidR="00872675" w:rsidRPr="003146B5" w:rsidRDefault="00872675" w:rsidP="00E76C25">
            <w:pPr>
              <w:pStyle w:val="SOLNumber"/>
              <w:keepNext/>
              <w:numPr>
                <w:ilvl w:val="0"/>
                <w:numId w:val="16"/>
              </w:numPr>
              <w:spacing w:before="0"/>
              <w:rPr>
                <w:sz w:val="24"/>
                <w:szCs w:val="24"/>
              </w:rPr>
            </w:pPr>
            <w:r w:rsidRPr="003146B5">
              <w:rPr>
                <w:sz w:val="24"/>
                <w:szCs w:val="24"/>
              </w:rPr>
              <w:t>Name the days of the week and state that there are seven days in one week.</w:t>
            </w:r>
          </w:p>
        </w:tc>
        <w:tc>
          <w:tcPr>
            <w:tcW w:w="4956" w:type="dxa"/>
            <w:tcBorders>
              <w:top w:val="single" w:sz="4" w:space="0" w:color="auto"/>
              <w:bottom w:val="single" w:sz="4" w:space="0" w:color="auto"/>
            </w:tcBorders>
            <w:shd w:val="clear" w:color="auto" w:fill="auto"/>
          </w:tcPr>
          <w:p w14:paraId="69950D80" w14:textId="77777777" w:rsidR="00872675" w:rsidRPr="003146B5" w:rsidRDefault="00872675" w:rsidP="00E76C25">
            <w:pPr>
              <w:pStyle w:val="BodyText2"/>
              <w:jc w:val="center"/>
              <w:rPr>
                <w:rFonts w:ascii="Times New Roman" w:hAnsi="Times New Roman"/>
                <w:sz w:val="24"/>
                <w:szCs w:val="24"/>
              </w:rPr>
            </w:pPr>
          </w:p>
        </w:tc>
      </w:tr>
      <w:tr w:rsidR="00872675" w:rsidRPr="003146B5" w14:paraId="12B2D42B" w14:textId="77777777" w:rsidTr="00162D87">
        <w:trPr>
          <w:cantSplit/>
        </w:trPr>
        <w:tc>
          <w:tcPr>
            <w:tcW w:w="7954" w:type="dxa"/>
          </w:tcPr>
          <w:p w14:paraId="700E7E6F" w14:textId="71598DBB" w:rsidR="00872675" w:rsidRPr="003146B5" w:rsidRDefault="00872675" w:rsidP="00E76C25">
            <w:pPr>
              <w:pStyle w:val="SOLNumber"/>
              <w:keepNext/>
              <w:numPr>
                <w:ilvl w:val="0"/>
                <w:numId w:val="16"/>
              </w:numPr>
              <w:spacing w:before="0"/>
              <w:rPr>
                <w:sz w:val="24"/>
                <w:szCs w:val="24"/>
              </w:rPr>
            </w:pPr>
            <w:r w:rsidRPr="003146B5">
              <w:rPr>
                <w:sz w:val="24"/>
                <w:szCs w:val="24"/>
              </w:rPr>
              <w:t>Determine the day before and after a given day (e.g., yesterday, today, tomorrow).</w:t>
            </w:r>
          </w:p>
        </w:tc>
        <w:tc>
          <w:tcPr>
            <w:tcW w:w="4956" w:type="dxa"/>
            <w:tcBorders>
              <w:top w:val="single" w:sz="4" w:space="0" w:color="auto"/>
              <w:bottom w:val="single" w:sz="4" w:space="0" w:color="auto"/>
            </w:tcBorders>
            <w:shd w:val="clear" w:color="auto" w:fill="auto"/>
          </w:tcPr>
          <w:p w14:paraId="1C0BFB42" w14:textId="77777777" w:rsidR="00872675" w:rsidRPr="003146B5" w:rsidRDefault="00872675" w:rsidP="00E76C25">
            <w:pPr>
              <w:pStyle w:val="BodyText2"/>
              <w:jc w:val="center"/>
              <w:rPr>
                <w:rFonts w:ascii="Times New Roman" w:hAnsi="Times New Roman"/>
                <w:sz w:val="24"/>
                <w:szCs w:val="24"/>
              </w:rPr>
            </w:pPr>
          </w:p>
        </w:tc>
      </w:tr>
      <w:tr w:rsidR="00872675" w:rsidRPr="003146B5" w14:paraId="4CA59685" w14:textId="77777777" w:rsidTr="00716ED4">
        <w:trPr>
          <w:cantSplit/>
        </w:trPr>
        <w:tc>
          <w:tcPr>
            <w:tcW w:w="7954" w:type="dxa"/>
            <w:tcBorders>
              <w:bottom w:val="single" w:sz="4" w:space="0" w:color="auto"/>
            </w:tcBorders>
          </w:tcPr>
          <w:p w14:paraId="0E8CB247" w14:textId="139F2237" w:rsidR="00872675" w:rsidRPr="003146B5" w:rsidRDefault="00872675" w:rsidP="00E76C25">
            <w:pPr>
              <w:pStyle w:val="SOLNumber"/>
              <w:keepNext/>
              <w:numPr>
                <w:ilvl w:val="0"/>
                <w:numId w:val="16"/>
              </w:numPr>
              <w:spacing w:before="0"/>
              <w:rPr>
                <w:sz w:val="24"/>
                <w:szCs w:val="24"/>
              </w:rPr>
            </w:pPr>
            <w:r w:rsidRPr="003146B5">
              <w:rPr>
                <w:sz w:val="24"/>
                <w:szCs w:val="24"/>
              </w:rPr>
              <w:t>Name the twelve months of the year and state that there are twelve months in one year.</w:t>
            </w:r>
          </w:p>
        </w:tc>
        <w:tc>
          <w:tcPr>
            <w:tcW w:w="4956" w:type="dxa"/>
            <w:tcBorders>
              <w:top w:val="single" w:sz="4" w:space="0" w:color="auto"/>
              <w:bottom w:val="single" w:sz="4" w:space="0" w:color="auto"/>
            </w:tcBorders>
            <w:shd w:val="clear" w:color="auto" w:fill="auto"/>
          </w:tcPr>
          <w:p w14:paraId="6AEE2245" w14:textId="77777777" w:rsidR="00872675" w:rsidRPr="003146B5" w:rsidRDefault="00872675" w:rsidP="00E76C25">
            <w:pPr>
              <w:pStyle w:val="BodyText2"/>
              <w:jc w:val="center"/>
              <w:rPr>
                <w:rFonts w:ascii="Times New Roman" w:hAnsi="Times New Roman"/>
                <w:sz w:val="24"/>
                <w:szCs w:val="24"/>
              </w:rPr>
            </w:pPr>
          </w:p>
        </w:tc>
      </w:tr>
      <w:tr w:rsidR="00872675" w:rsidRPr="003146B5" w14:paraId="1A33813E" w14:textId="77777777" w:rsidTr="00B06A94">
        <w:trPr>
          <w:cantSplit/>
        </w:trPr>
        <w:tc>
          <w:tcPr>
            <w:tcW w:w="7954" w:type="dxa"/>
            <w:tcBorders>
              <w:top w:val="single" w:sz="4" w:space="0" w:color="auto"/>
              <w:bottom w:val="triple" w:sz="4" w:space="0" w:color="auto"/>
            </w:tcBorders>
          </w:tcPr>
          <w:p w14:paraId="197C1F06" w14:textId="5AF06561" w:rsidR="00872675" w:rsidRPr="003146B5" w:rsidRDefault="00872675" w:rsidP="00E76C25">
            <w:pPr>
              <w:pStyle w:val="SOLNumber"/>
              <w:keepNext/>
              <w:numPr>
                <w:ilvl w:val="0"/>
                <w:numId w:val="16"/>
              </w:numPr>
              <w:spacing w:before="0"/>
              <w:rPr>
                <w:sz w:val="24"/>
                <w:szCs w:val="24"/>
              </w:rPr>
            </w:pPr>
            <w:r w:rsidRPr="003146B5">
              <w:rPr>
                <w:sz w:val="24"/>
                <w:szCs w:val="24"/>
              </w:rPr>
              <w:t>Distinguish between days of the week and months of the year.</w:t>
            </w:r>
          </w:p>
        </w:tc>
        <w:tc>
          <w:tcPr>
            <w:tcW w:w="4956" w:type="dxa"/>
            <w:tcBorders>
              <w:top w:val="single" w:sz="4" w:space="0" w:color="auto"/>
              <w:bottom w:val="triple" w:sz="4" w:space="0" w:color="auto"/>
            </w:tcBorders>
            <w:shd w:val="clear" w:color="auto" w:fill="auto"/>
          </w:tcPr>
          <w:p w14:paraId="08615CD8" w14:textId="77777777" w:rsidR="00872675" w:rsidRPr="003146B5" w:rsidRDefault="00872675" w:rsidP="00E76C25">
            <w:pPr>
              <w:pStyle w:val="BodyText2"/>
              <w:jc w:val="center"/>
              <w:rPr>
                <w:rFonts w:ascii="Times New Roman" w:hAnsi="Times New Roman"/>
                <w:sz w:val="24"/>
                <w:szCs w:val="24"/>
              </w:rPr>
            </w:pPr>
          </w:p>
        </w:tc>
      </w:tr>
    </w:tbl>
    <w:p w14:paraId="3C7575A2" w14:textId="77777777" w:rsidR="00FB1E45" w:rsidRPr="003146B5" w:rsidRDefault="00FB1E45"/>
    <w:p w14:paraId="012EA870" w14:textId="77777777" w:rsidR="00FB1E45" w:rsidRPr="003146B5" w:rsidRDefault="00FB1E45">
      <w:pPr>
        <w:sectPr w:rsidR="00FB1E45" w:rsidRPr="003146B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47"/>
        <w:gridCol w:w="4963"/>
      </w:tblGrid>
      <w:tr w:rsidR="00872675" w:rsidRPr="003146B5" w14:paraId="575DCA5D" w14:textId="77777777" w:rsidTr="00BA6A2A">
        <w:trPr>
          <w:cantSplit/>
          <w:trHeight w:val="1854"/>
        </w:trPr>
        <w:tc>
          <w:tcPr>
            <w:tcW w:w="7947" w:type="dxa"/>
            <w:tcBorders>
              <w:top w:val="triple" w:sz="4" w:space="0" w:color="auto"/>
            </w:tcBorders>
          </w:tcPr>
          <w:p w14:paraId="76008955" w14:textId="77777777" w:rsidR="00872675" w:rsidRPr="003146B5" w:rsidRDefault="00872675">
            <w:pPr>
              <w:pStyle w:val="Header"/>
              <w:tabs>
                <w:tab w:val="clear" w:pos="4320"/>
                <w:tab w:val="clear" w:pos="8640"/>
              </w:tabs>
              <w:spacing w:before="120"/>
              <w:rPr>
                <w:b/>
                <w:szCs w:val="24"/>
              </w:rPr>
            </w:pPr>
            <w:r w:rsidRPr="003146B5">
              <w:rPr>
                <w:b/>
                <w:szCs w:val="24"/>
              </w:rPr>
              <w:lastRenderedPageBreak/>
              <w:t>Mathematics Standard of Learning</w:t>
            </w:r>
          </w:p>
        </w:tc>
        <w:tc>
          <w:tcPr>
            <w:tcW w:w="4963" w:type="dxa"/>
            <w:tcBorders>
              <w:top w:val="triple" w:sz="4" w:space="0" w:color="auto"/>
            </w:tcBorders>
          </w:tcPr>
          <w:p w14:paraId="32189E2D" w14:textId="77777777" w:rsidR="00872675" w:rsidRDefault="00872675" w:rsidP="00872675">
            <w:pPr>
              <w:pStyle w:val="Header"/>
              <w:tabs>
                <w:tab w:val="clear" w:pos="4320"/>
                <w:tab w:val="clear" w:pos="8640"/>
              </w:tabs>
              <w:rPr>
                <w:b/>
                <w:szCs w:val="24"/>
              </w:rPr>
            </w:pPr>
            <w:r>
              <w:rPr>
                <w:b/>
                <w:szCs w:val="24"/>
              </w:rPr>
              <w:t xml:space="preserve">Correlation: </w:t>
            </w:r>
          </w:p>
          <w:p w14:paraId="041FE9ED" w14:textId="7578F27F" w:rsidR="00872675" w:rsidRPr="003146B5" w:rsidRDefault="00872675" w:rsidP="00872675">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07385F" w:rsidRPr="003146B5" w14:paraId="6487E9B3" w14:textId="77777777" w:rsidTr="007C6A0E">
        <w:trPr>
          <w:cantSplit/>
        </w:trPr>
        <w:tc>
          <w:tcPr>
            <w:tcW w:w="7947" w:type="dxa"/>
          </w:tcPr>
          <w:p w14:paraId="4D2AE6D4" w14:textId="5DED3033" w:rsidR="0007385F" w:rsidRPr="003146B5" w:rsidRDefault="0007385F" w:rsidP="00E76C25">
            <w:pPr>
              <w:ind w:left="821" w:hanging="821"/>
              <w:rPr>
                <w:b/>
                <w:bCs/>
              </w:rPr>
            </w:pPr>
            <w:r w:rsidRPr="003146B5">
              <w:rPr>
                <w:b/>
                <w:bCs/>
              </w:rPr>
              <w:t>K.PS.</w:t>
            </w:r>
            <w:proofErr w:type="gramStart"/>
            <w:r w:rsidRPr="003146B5">
              <w:rPr>
                <w:b/>
                <w:bCs/>
              </w:rPr>
              <w:t>1  The</w:t>
            </w:r>
            <w:proofErr w:type="gramEnd"/>
            <w:r w:rsidRPr="003146B5">
              <w:rPr>
                <w:b/>
                <w:bCs/>
              </w:rPr>
              <w:t xml:space="preserve"> student will apply the data cycle (pose questions; collect or acquire data; organize and represent data; and analyze data and communicate results) with a focus on object graphs and picture graphs.</w:t>
            </w:r>
          </w:p>
        </w:tc>
        <w:tc>
          <w:tcPr>
            <w:tcW w:w="4963" w:type="dxa"/>
            <w:shd w:val="clear" w:color="auto" w:fill="A6A6A6" w:themeFill="background1" w:themeFillShade="A6"/>
          </w:tcPr>
          <w:p w14:paraId="7ADF5334" w14:textId="77777777" w:rsidR="0007385F" w:rsidRPr="003146B5" w:rsidRDefault="0007385F" w:rsidP="00E76C25">
            <w:pPr>
              <w:pStyle w:val="BodyText2"/>
              <w:jc w:val="center"/>
              <w:rPr>
                <w:rFonts w:ascii="Times New Roman" w:hAnsi="Times New Roman"/>
                <w:sz w:val="24"/>
                <w:szCs w:val="24"/>
              </w:rPr>
            </w:pPr>
          </w:p>
        </w:tc>
      </w:tr>
      <w:tr w:rsidR="0007385F" w:rsidRPr="003146B5" w14:paraId="3A1A817A" w14:textId="77777777" w:rsidTr="00CA6D88">
        <w:trPr>
          <w:cantSplit/>
        </w:trPr>
        <w:tc>
          <w:tcPr>
            <w:tcW w:w="7947" w:type="dxa"/>
          </w:tcPr>
          <w:p w14:paraId="353B7C77" w14:textId="035E29F2" w:rsidR="0007385F" w:rsidRPr="003146B5" w:rsidRDefault="0007385F" w:rsidP="00E76C25">
            <w:pPr>
              <w:ind w:left="821" w:hanging="821"/>
              <w:rPr>
                <w:b/>
                <w:bCs/>
                <w:i/>
                <w:iCs/>
              </w:rPr>
            </w:pPr>
            <w:r w:rsidRPr="003146B5">
              <w:rPr>
                <w:b/>
                <w:bCs/>
                <w:i/>
                <w:iCs/>
              </w:rPr>
              <w:t xml:space="preserve">             Students will demonstrate the following Knowledge and Skills:</w:t>
            </w:r>
          </w:p>
        </w:tc>
        <w:tc>
          <w:tcPr>
            <w:tcW w:w="4963" w:type="dxa"/>
            <w:shd w:val="clear" w:color="auto" w:fill="A6A6A6" w:themeFill="background1" w:themeFillShade="A6"/>
          </w:tcPr>
          <w:p w14:paraId="5C86CAAF" w14:textId="77777777" w:rsidR="0007385F" w:rsidRPr="003146B5" w:rsidRDefault="0007385F" w:rsidP="00E76C25">
            <w:pPr>
              <w:pStyle w:val="BodyText2"/>
              <w:jc w:val="center"/>
              <w:rPr>
                <w:rFonts w:ascii="Times New Roman" w:hAnsi="Times New Roman"/>
                <w:sz w:val="24"/>
                <w:szCs w:val="24"/>
              </w:rPr>
            </w:pPr>
          </w:p>
        </w:tc>
      </w:tr>
      <w:tr w:rsidR="00872675" w:rsidRPr="003146B5" w14:paraId="050A31FB" w14:textId="77777777" w:rsidTr="00942388">
        <w:trPr>
          <w:cantSplit/>
        </w:trPr>
        <w:tc>
          <w:tcPr>
            <w:tcW w:w="7947" w:type="dxa"/>
          </w:tcPr>
          <w:p w14:paraId="56709413" w14:textId="28195BC1" w:rsidR="00872675" w:rsidRPr="003146B5" w:rsidRDefault="00872675" w:rsidP="00E76C25">
            <w:pPr>
              <w:pStyle w:val="ListParagraph"/>
              <w:numPr>
                <w:ilvl w:val="0"/>
                <w:numId w:val="17"/>
              </w:numPr>
            </w:pPr>
            <w:r w:rsidRPr="003146B5">
              <w:t>Sort and classify concrete objects into appropriate subsets (categories) based on one attribute (e.g., size, shape, color, thickness).</w:t>
            </w:r>
          </w:p>
        </w:tc>
        <w:tc>
          <w:tcPr>
            <w:tcW w:w="4963" w:type="dxa"/>
          </w:tcPr>
          <w:p w14:paraId="4606918A" w14:textId="77777777" w:rsidR="00872675" w:rsidRPr="003146B5" w:rsidRDefault="00872675" w:rsidP="00E76C25">
            <w:pPr>
              <w:pStyle w:val="BodyText2"/>
              <w:jc w:val="center"/>
              <w:rPr>
                <w:rFonts w:ascii="Times New Roman" w:hAnsi="Times New Roman"/>
                <w:sz w:val="24"/>
                <w:szCs w:val="24"/>
              </w:rPr>
            </w:pPr>
          </w:p>
        </w:tc>
      </w:tr>
      <w:tr w:rsidR="00872675" w:rsidRPr="003146B5" w14:paraId="4F241A4D" w14:textId="77777777" w:rsidTr="00261B49">
        <w:trPr>
          <w:cantSplit/>
        </w:trPr>
        <w:tc>
          <w:tcPr>
            <w:tcW w:w="7947" w:type="dxa"/>
          </w:tcPr>
          <w:p w14:paraId="5F42B107" w14:textId="6FE1B914" w:rsidR="00872675" w:rsidRPr="003146B5" w:rsidRDefault="00872675" w:rsidP="00E76C25">
            <w:pPr>
              <w:pStyle w:val="ListParagraph"/>
              <w:numPr>
                <w:ilvl w:val="0"/>
                <w:numId w:val="17"/>
              </w:numPr>
            </w:pPr>
            <w:r w:rsidRPr="003146B5">
              <w:t>Describe and label attributes (e.g., size, color, shape) of a set of objects (e.g., coins, counters, buttons) that has been sorted.</w:t>
            </w:r>
          </w:p>
        </w:tc>
        <w:tc>
          <w:tcPr>
            <w:tcW w:w="4963" w:type="dxa"/>
          </w:tcPr>
          <w:p w14:paraId="483C5F62" w14:textId="77777777" w:rsidR="00872675" w:rsidRPr="003146B5" w:rsidRDefault="00872675" w:rsidP="00E76C25">
            <w:pPr>
              <w:pStyle w:val="BodyText2"/>
              <w:jc w:val="center"/>
              <w:rPr>
                <w:rFonts w:ascii="Times New Roman" w:hAnsi="Times New Roman"/>
                <w:sz w:val="24"/>
                <w:szCs w:val="24"/>
              </w:rPr>
            </w:pPr>
          </w:p>
        </w:tc>
      </w:tr>
      <w:tr w:rsidR="00872675" w:rsidRPr="003146B5" w14:paraId="2A8D43CE" w14:textId="77777777" w:rsidTr="00F73002">
        <w:trPr>
          <w:cantSplit/>
        </w:trPr>
        <w:tc>
          <w:tcPr>
            <w:tcW w:w="7947" w:type="dxa"/>
          </w:tcPr>
          <w:p w14:paraId="1292CF50" w14:textId="4186166C" w:rsidR="00872675" w:rsidRPr="003146B5" w:rsidRDefault="00872675" w:rsidP="00E76C25">
            <w:pPr>
              <w:pStyle w:val="ListParagraph"/>
              <w:numPr>
                <w:ilvl w:val="0"/>
                <w:numId w:val="17"/>
              </w:numPr>
            </w:pPr>
            <w:r w:rsidRPr="003146B5">
              <w:t>Pose questions, given a predetermined context, that require the collection of data (limited to 25 or fewer data points for no more than four categories).</w:t>
            </w:r>
          </w:p>
        </w:tc>
        <w:tc>
          <w:tcPr>
            <w:tcW w:w="4963" w:type="dxa"/>
          </w:tcPr>
          <w:p w14:paraId="3BA10017" w14:textId="77777777" w:rsidR="00872675" w:rsidRPr="003146B5" w:rsidRDefault="00872675" w:rsidP="00E76C25">
            <w:pPr>
              <w:pStyle w:val="BodyText2"/>
              <w:jc w:val="center"/>
              <w:rPr>
                <w:rFonts w:ascii="Times New Roman" w:hAnsi="Times New Roman"/>
                <w:sz w:val="24"/>
                <w:szCs w:val="24"/>
              </w:rPr>
            </w:pPr>
          </w:p>
        </w:tc>
      </w:tr>
      <w:tr w:rsidR="00872675" w:rsidRPr="003146B5" w14:paraId="37D6C3D8" w14:textId="77777777" w:rsidTr="00F10DF7">
        <w:trPr>
          <w:cantSplit/>
        </w:trPr>
        <w:tc>
          <w:tcPr>
            <w:tcW w:w="7947" w:type="dxa"/>
          </w:tcPr>
          <w:p w14:paraId="555EF1C5" w14:textId="50170546" w:rsidR="00872675" w:rsidRPr="003146B5" w:rsidRDefault="00872675" w:rsidP="00E76C25">
            <w:pPr>
              <w:pStyle w:val="ListParagraph"/>
              <w:numPr>
                <w:ilvl w:val="0"/>
                <w:numId w:val="17"/>
              </w:numPr>
            </w:pPr>
            <w:r w:rsidRPr="003146B5">
              <w:t>Determine the data needed to answer a posed question, and collect the data using various methods (e.g., counting objects, drawing pictures).</w:t>
            </w:r>
          </w:p>
        </w:tc>
        <w:tc>
          <w:tcPr>
            <w:tcW w:w="4963" w:type="dxa"/>
          </w:tcPr>
          <w:p w14:paraId="4BEF5683" w14:textId="77777777" w:rsidR="00872675" w:rsidRPr="003146B5" w:rsidRDefault="00872675" w:rsidP="00E76C25">
            <w:pPr>
              <w:pStyle w:val="BodyText2"/>
              <w:jc w:val="center"/>
              <w:rPr>
                <w:rFonts w:ascii="Times New Roman" w:hAnsi="Times New Roman"/>
                <w:sz w:val="24"/>
                <w:szCs w:val="24"/>
              </w:rPr>
            </w:pPr>
          </w:p>
        </w:tc>
      </w:tr>
      <w:tr w:rsidR="00872675" w:rsidRPr="003146B5" w14:paraId="7DE3E434" w14:textId="77777777" w:rsidTr="00AE1AE0">
        <w:trPr>
          <w:cantSplit/>
        </w:trPr>
        <w:tc>
          <w:tcPr>
            <w:tcW w:w="7947" w:type="dxa"/>
          </w:tcPr>
          <w:p w14:paraId="059CBBFD" w14:textId="1E3238AE" w:rsidR="00872675" w:rsidRPr="003146B5" w:rsidRDefault="00872675" w:rsidP="00E76C25">
            <w:pPr>
              <w:pStyle w:val="ListParagraph"/>
              <w:numPr>
                <w:ilvl w:val="0"/>
                <w:numId w:val="17"/>
              </w:numPr>
            </w:pPr>
            <w:r w:rsidRPr="003146B5">
              <w:t>Organize and represent a data set (vertically or horizontally) by sorting concrete objects into organized groups to form a simple object graph.</w:t>
            </w:r>
          </w:p>
        </w:tc>
        <w:tc>
          <w:tcPr>
            <w:tcW w:w="4963" w:type="dxa"/>
          </w:tcPr>
          <w:p w14:paraId="42D198E8" w14:textId="77777777" w:rsidR="00872675" w:rsidRPr="003146B5" w:rsidRDefault="00872675" w:rsidP="00E76C25">
            <w:pPr>
              <w:pStyle w:val="BodyText2"/>
              <w:jc w:val="center"/>
              <w:rPr>
                <w:rFonts w:ascii="Times New Roman" w:hAnsi="Times New Roman"/>
                <w:sz w:val="24"/>
                <w:szCs w:val="24"/>
              </w:rPr>
            </w:pPr>
          </w:p>
        </w:tc>
      </w:tr>
      <w:tr w:rsidR="00872675" w:rsidRPr="003146B5" w14:paraId="0AA48CC8" w14:textId="77777777" w:rsidTr="00C95312">
        <w:trPr>
          <w:cantSplit/>
        </w:trPr>
        <w:tc>
          <w:tcPr>
            <w:tcW w:w="7947" w:type="dxa"/>
          </w:tcPr>
          <w:p w14:paraId="544BB685" w14:textId="07B5346B" w:rsidR="00872675" w:rsidRPr="003146B5" w:rsidRDefault="00872675" w:rsidP="00E76C25">
            <w:pPr>
              <w:pStyle w:val="ListParagraph"/>
              <w:numPr>
                <w:ilvl w:val="0"/>
                <w:numId w:val="17"/>
              </w:numPr>
            </w:pPr>
            <w:r w:rsidRPr="003146B5">
              <w:t>Organize and represent a data set (vertically or horizontally) using pictures to form a simple picture graph.</w:t>
            </w:r>
          </w:p>
        </w:tc>
        <w:tc>
          <w:tcPr>
            <w:tcW w:w="4963" w:type="dxa"/>
          </w:tcPr>
          <w:p w14:paraId="6327D85E" w14:textId="77777777" w:rsidR="00872675" w:rsidRPr="003146B5" w:rsidRDefault="00872675" w:rsidP="00E76C25">
            <w:pPr>
              <w:pStyle w:val="BodyText2"/>
              <w:jc w:val="center"/>
              <w:rPr>
                <w:rFonts w:ascii="Times New Roman" w:hAnsi="Times New Roman"/>
                <w:sz w:val="24"/>
                <w:szCs w:val="24"/>
              </w:rPr>
            </w:pPr>
          </w:p>
        </w:tc>
      </w:tr>
      <w:tr w:rsidR="00872675" w:rsidRPr="003146B5" w14:paraId="0F566096" w14:textId="77777777" w:rsidTr="005238DE">
        <w:trPr>
          <w:cantSplit/>
        </w:trPr>
        <w:tc>
          <w:tcPr>
            <w:tcW w:w="7947" w:type="dxa"/>
          </w:tcPr>
          <w:p w14:paraId="3B06594A" w14:textId="4DA8B21B" w:rsidR="00872675" w:rsidRPr="003146B5" w:rsidRDefault="00872675" w:rsidP="00E76C25">
            <w:pPr>
              <w:pStyle w:val="ListParagraph"/>
              <w:numPr>
                <w:ilvl w:val="0"/>
                <w:numId w:val="17"/>
              </w:numPr>
            </w:pPr>
            <w:r w:rsidRPr="003146B5">
              <w:lastRenderedPageBreak/>
              <w:t>Analyze data represented in object graphs and picture graphs and communicate results:</w:t>
            </w:r>
          </w:p>
        </w:tc>
        <w:tc>
          <w:tcPr>
            <w:tcW w:w="4963" w:type="dxa"/>
          </w:tcPr>
          <w:p w14:paraId="5B4F6158" w14:textId="77777777" w:rsidR="00872675" w:rsidRPr="003146B5" w:rsidRDefault="00872675" w:rsidP="00E76C25">
            <w:pPr>
              <w:pStyle w:val="BodyText2"/>
              <w:jc w:val="center"/>
              <w:rPr>
                <w:rFonts w:ascii="Times New Roman" w:hAnsi="Times New Roman"/>
                <w:sz w:val="24"/>
                <w:szCs w:val="24"/>
              </w:rPr>
            </w:pPr>
          </w:p>
        </w:tc>
      </w:tr>
      <w:tr w:rsidR="00872675" w:rsidRPr="003146B5" w14:paraId="502AA3A6" w14:textId="77777777" w:rsidTr="00F9611C">
        <w:trPr>
          <w:cantSplit/>
        </w:trPr>
        <w:tc>
          <w:tcPr>
            <w:tcW w:w="7947" w:type="dxa"/>
          </w:tcPr>
          <w:p w14:paraId="539DD859" w14:textId="5BC5895A" w:rsidR="00872675" w:rsidRPr="003146B5" w:rsidRDefault="00872675" w:rsidP="00E76C25">
            <w:pPr>
              <w:pStyle w:val="ListParagraph"/>
              <w:numPr>
                <w:ilvl w:val="0"/>
                <w:numId w:val="18"/>
              </w:numPr>
            </w:pPr>
            <w:r w:rsidRPr="003146B5">
              <w:t>ask and answer questions about the data represented in object graphs and picture graphs (e.g., how many in each category, which categories have the greatest, least, or the same amount of data); and</w:t>
            </w:r>
          </w:p>
        </w:tc>
        <w:tc>
          <w:tcPr>
            <w:tcW w:w="4963" w:type="dxa"/>
          </w:tcPr>
          <w:p w14:paraId="01846BDD" w14:textId="77777777" w:rsidR="00872675" w:rsidRPr="003146B5" w:rsidRDefault="00872675" w:rsidP="00E76C25">
            <w:pPr>
              <w:pStyle w:val="BodyText2"/>
              <w:jc w:val="center"/>
              <w:rPr>
                <w:rFonts w:ascii="Times New Roman" w:hAnsi="Times New Roman"/>
                <w:sz w:val="24"/>
                <w:szCs w:val="24"/>
              </w:rPr>
            </w:pPr>
          </w:p>
        </w:tc>
      </w:tr>
      <w:tr w:rsidR="00872675" w:rsidRPr="003146B5" w14:paraId="1AA8FDEE" w14:textId="77777777" w:rsidTr="00C8135D">
        <w:trPr>
          <w:cantSplit/>
        </w:trPr>
        <w:tc>
          <w:tcPr>
            <w:tcW w:w="7947" w:type="dxa"/>
          </w:tcPr>
          <w:p w14:paraId="10EEFFEE" w14:textId="44332FD7" w:rsidR="00872675" w:rsidRPr="003146B5" w:rsidRDefault="00872675" w:rsidP="00E76C25">
            <w:pPr>
              <w:pStyle w:val="ListParagraph"/>
              <w:numPr>
                <w:ilvl w:val="0"/>
                <w:numId w:val="18"/>
              </w:numPr>
            </w:pPr>
            <w:r w:rsidRPr="003146B5">
              <w:t>draw conclusions about the data and make predictions based on the data.</w:t>
            </w:r>
          </w:p>
        </w:tc>
        <w:tc>
          <w:tcPr>
            <w:tcW w:w="4963" w:type="dxa"/>
          </w:tcPr>
          <w:p w14:paraId="56B93812" w14:textId="77777777" w:rsidR="00872675" w:rsidRPr="003146B5" w:rsidRDefault="00872675" w:rsidP="00E76C25">
            <w:pPr>
              <w:pStyle w:val="BodyText2"/>
              <w:jc w:val="center"/>
              <w:rPr>
                <w:rFonts w:ascii="Times New Roman" w:hAnsi="Times New Roman"/>
                <w:sz w:val="24"/>
                <w:szCs w:val="24"/>
              </w:rPr>
            </w:pPr>
          </w:p>
        </w:tc>
      </w:tr>
    </w:tbl>
    <w:p w14:paraId="17324075" w14:textId="77777777" w:rsidR="00FB1E45" w:rsidRPr="003146B5" w:rsidRDefault="00FB1E45"/>
    <w:p w14:paraId="7DDF7DD9" w14:textId="77777777" w:rsidR="00FB1E45" w:rsidRPr="003146B5" w:rsidRDefault="00FB1E45">
      <w:pPr>
        <w:sectPr w:rsidR="00FB1E45" w:rsidRPr="003146B5">
          <w:pgSz w:w="15840" w:h="12240" w:orient="landscape" w:code="1"/>
          <w:pgMar w:top="1800" w:right="1440" w:bottom="1080" w:left="1440" w:header="720" w:footer="720" w:gutter="0"/>
          <w:cols w:space="720"/>
          <w:docGrid w:linePitch="326"/>
        </w:sectPr>
      </w:pPr>
    </w:p>
    <w:tbl>
      <w:tblPr>
        <w:tblW w:w="0" w:type="auto"/>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959"/>
        <w:gridCol w:w="4951"/>
      </w:tblGrid>
      <w:tr w:rsidR="00872675" w:rsidRPr="003146B5" w14:paraId="67860CBB" w14:textId="77777777" w:rsidTr="00346B04">
        <w:trPr>
          <w:cantSplit/>
          <w:trHeight w:val="1854"/>
        </w:trPr>
        <w:tc>
          <w:tcPr>
            <w:tcW w:w="7959" w:type="dxa"/>
            <w:tcBorders>
              <w:top w:val="triple" w:sz="4" w:space="0" w:color="auto"/>
            </w:tcBorders>
          </w:tcPr>
          <w:p w14:paraId="01EBFAA0" w14:textId="77777777" w:rsidR="00872675" w:rsidRPr="003146B5" w:rsidRDefault="00872675">
            <w:pPr>
              <w:pStyle w:val="Header"/>
              <w:tabs>
                <w:tab w:val="clear" w:pos="4320"/>
                <w:tab w:val="clear" w:pos="8640"/>
              </w:tabs>
              <w:spacing w:before="120"/>
              <w:rPr>
                <w:b/>
                <w:szCs w:val="24"/>
              </w:rPr>
            </w:pPr>
            <w:r w:rsidRPr="003146B5">
              <w:rPr>
                <w:b/>
                <w:szCs w:val="24"/>
              </w:rPr>
              <w:lastRenderedPageBreak/>
              <w:t>Mathematics Standard of Learning</w:t>
            </w:r>
          </w:p>
        </w:tc>
        <w:tc>
          <w:tcPr>
            <w:tcW w:w="4951" w:type="dxa"/>
            <w:tcBorders>
              <w:top w:val="triple" w:sz="4" w:space="0" w:color="auto"/>
            </w:tcBorders>
          </w:tcPr>
          <w:p w14:paraId="7C6A2236" w14:textId="77777777" w:rsidR="00872675" w:rsidRDefault="00872675" w:rsidP="00872675">
            <w:pPr>
              <w:pStyle w:val="Header"/>
              <w:tabs>
                <w:tab w:val="clear" w:pos="4320"/>
                <w:tab w:val="clear" w:pos="8640"/>
              </w:tabs>
              <w:rPr>
                <w:b/>
                <w:szCs w:val="24"/>
              </w:rPr>
            </w:pPr>
            <w:r>
              <w:rPr>
                <w:b/>
                <w:szCs w:val="24"/>
              </w:rPr>
              <w:t xml:space="preserve">Correlation: </w:t>
            </w:r>
          </w:p>
          <w:p w14:paraId="2ABE7472" w14:textId="0EAF751F" w:rsidR="00872675" w:rsidRPr="003146B5" w:rsidRDefault="00872675" w:rsidP="00872675">
            <w:pPr>
              <w:pStyle w:val="Header"/>
              <w:rPr>
                <w:bCs/>
                <w:szCs w:val="24"/>
              </w:rPr>
            </w:pPr>
            <w:r w:rsidRPr="0065012B">
              <w:rPr>
                <w:szCs w:val="24"/>
              </w:rPr>
              <w:t>Must address each Mathematics Knowledge and Skill (K&amp;S) for the standard. Provide no more than eight correlations for each K&amp;S, including page numbers or other annotation to located content in the text.</w:t>
            </w:r>
          </w:p>
        </w:tc>
      </w:tr>
      <w:tr w:rsidR="0007385F" w:rsidRPr="003146B5" w14:paraId="30AD7B55" w14:textId="77777777" w:rsidTr="00B73CBC">
        <w:trPr>
          <w:cantSplit/>
        </w:trPr>
        <w:tc>
          <w:tcPr>
            <w:tcW w:w="7959" w:type="dxa"/>
          </w:tcPr>
          <w:p w14:paraId="30476C3B" w14:textId="3644BDAC" w:rsidR="0007385F" w:rsidRPr="003146B5" w:rsidRDefault="0007385F" w:rsidP="00F5166B">
            <w:pPr>
              <w:ind w:left="1030" w:hanging="1019"/>
              <w:rPr>
                <w:b/>
                <w:bCs/>
              </w:rPr>
            </w:pPr>
            <w:r w:rsidRPr="003146B5">
              <w:rPr>
                <w:b/>
                <w:bCs/>
              </w:rPr>
              <w:t>K.PFA.</w:t>
            </w:r>
            <w:proofErr w:type="gramStart"/>
            <w:r w:rsidRPr="003146B5">
              <w:rPr>
                <w:b/>
                <w:bCs/>
              </w:rPr>
              <w:t>1  The</w:t>
            </w:r>
            <w:proofErr w:type="gramEnd"/>
            <w:r w:rsidRPr="003146B5">
              <w:rPr>
                <w:b/>
                <w:bCs/>
              </w:rPr>
              <w:t xml:space="preserve"> student will identify, describe, extend, and create simple repeating patterns using various representations.</w:t>
            </w:r>
          </w:p>
        </w:tc>
        <w:tc>
          <w:tcPr>
            <w:tcW w:w="4951" w:type="dxa"/>
            <w:shd w:val="clear" w:color="auto" w:fill="A6A6A6" w:themeFill="background1" w:themeFillShade="A6"/>
          </w:tcPr>
          <w:p w14:paraId="67292641" w14:textId="77777777" w:rsidR="0007385F" w:rsidRPr="003146B5" w:rsidRDefault="0007385F" w:rsidP="00F5166B">
            <w:pPr>
              <w:pStyle w:val="BodyText2"/>
              <w:jc w:val="center"/>
              <w:rPr>
                <w:rFonts w:ascii="Times New Roman" w:hAnsi="Times New Roman"/>
                <w:sz w:val="24"/>
                <w:szCs w:val="24"/>
              </w:rPr>
            </w:pPr>
          </w:p>
        </w:tc>
      </w:tr>
      <w:tr w:rsidR="0007385F" w:rsidRPr="003146B5" w14:paraId="503231DF" w14:textId="77777777" w:rsidTr="00200DD4">
        <w:trPr>
          <w:cantSplit/>
          <w:trHeight w:val="156"/>
        </w:trPr>
        <w:tc>
          <w:tcPr>
            <w:tcW w:w="7959" w:type="dxa"/>
          </w:tcPr>
          <w:p w14:paraId="1D3CC2DB" w14:textId="5FCB66E7" w:rsidR="0007385F" w:rsidRPr="003146B5" w:rsidRDefault="0007385F" w:rsidP="00F5166B">
            <w:pPr>
              <w:ind w:left="911" w:hanging="900"/>
              <w:rPr>
                <w:b/>
                <w:bCs/>
                <w:i/>
                <w:iCs/>
              </w:rPr>
            </w:pPr>
            <w:r w:rsidRPr="003146B5">
              <w:rPr>
                <w:b/>
                <w:bCs/>
                <w:i/>
                <w:iCs/>
              </w:rPr>
              <w:t xml:space="preserve">                 Students will demonstrate the following Knowledge and Skills:</w:t>
            </w:r>
          </w:p>
        </w:tc>
        <w:tc>
          <w:tcPr>
            <w:tcW w:w="4951" w:type="dxa"/>
            <w:shd w:val="clear" w:color="auto" w:fill="A6A6A6" w:themeFill="background1" w:themeFillShade="A6"/>
          </w:tcPr>
          <w:p w14:paraId="3390AC63" w14:textId="77777777" w:rsidR="0007385F" w:rsidRPr="003146B5" w:rsidRDefault="0007385F" w:rsidP="00F5166B">
            <w:pPr>
              <w:pStyle w:val="BodyText2"/>
              <w:jc w:val="center"/>
              <w:rPr>
                <w:rFonts w:ascii="Times New Roman" w:hAnsi="Times New Roman"/>
                <w:sz w:val="24"/>
                <w:szCs w:val="24"/>
              </w:rPr>
            </w:pPr>
          </w:p>
        </w:tc>
      </w:tr>
      <w:tr w:rsidR="00872675" w:rsidRPr="003146B5" w14:paraId="4A326791" w14:textId="77777777" w:rsidTr="0005238B">
        <w:trPr>
          <w:cantSplit/>
        </w:trPr>
        <w:tc>
          <w:tcPr>
            <w:tcW w:w="7959" w:type="dxa"/>
          </w:tcPr>
          <w:p w14:paraId="705BD601" w14:textId="10B959F8" w:rsidR="00872675" w:rsidRPr="003146B5" w:rsidRDefault="00872675" w:rsidP="00F5166B">
            <w:pPr>
              <w:pStyle w:val="ListParagraph"/>
              <w:numPr>
                <w:ilvl w:val="0"/>
                <w:numId w:val="19"/>
              </w:numPr>
            </w:pPr>
            <w:r w:rsidRPr="003146B5">
              <w:t>Identify and describe the core found in repeating patterns.</w:t>
            </w:r>
          </w:p>
        </w:tc>
        <w:tc>
          <w:tcPr>
            <w:tcW w:w="4951" w:type="dxa"/>
          </w:tcPr>
          <w:p w14:paraId="1B348DD8" w14:textId="77777777" w:rsidR="00872675" w:rsidRPr="003146B5" w:rsidRDefault="00872675" w:rsidP="00F5166B">
            <w:pPr>
              <w:pStyle w:val="BodyText2"/>
              <w:jc w:val="center"/>
              <w:rPr>
                <w:rFonts w:ascii="Times New Roman" w:hAnsi="Times New Roman"/>
                <w:sz w:val="24"/>
                <w:szCs w:val="24"/>
              </w:rPr>
            </w:pPr>
          </w:p>
        </w:tc>
      </w:tr>
      <w:tr w:rsidR="00872675" w:rsidRPr="003146B5" w14:paraId="170DBA73" w14:textId="77777777" w:rsidTr="00BA34F3">
        <w:trPr>
          <w:cantSplit/>
        </w:trPr>
        <w:tc>
          <w:tcPr>
            <w:tcW w:w="7959" w:type="dxa"/>
          </w:tcPr>
          <w:p w14:paraId="6808E54D" w14:textId="31BD2E3A" w:rsidR="00872675" w:rsidRPr="003146B5" w:rsidRDefault="00872675" w:rsidP="00F5166B">
            <w:pPr>
              <w:pStyle w:val="ListParagraph"/>
              <w:numPr>
                <w:ilvl w:val="0"/>
                <w:numId w:val="19"/>
              </w:numPr>
            </w:pPr>
            <w:r w:rsidRPr="003146B5">
              <w:t>Extend a repeating pattern by adding at least two complete repetitions of the core to the pattern.</w:t>
            </w:r>
          </w:p>
        </w:tc>
        <w:tc>
          <w:tcPr>
            <w:tcW w:w="4951" w:type="dxa"/>
          </w:tcPr>
          <w:p w14:paraId="3DA8FD64" w14:textId="77777777" w:rsidR="00872675" w:rsidRPr="003146B5" w:rsidRDefault="00872675" w:rsidP="00F5166B">
            <w:pPr>
              <w:pStyle w:val="BodyText2"/>
              <w:jc w:val="center"/>
              <w:rPr>
                <w:rFonts w:ascii="Times New Roman" w:hAnsi="Times New Roman"/>
                <w:sz w:val="24"/>
                <w:szCs w:val="24"/>
              </w:rPr>
            </w:pPr>
          </w:p>
        </w:tc>
      </w:tr>
      <w:tr w:rsidR="00872675" w:rsidRPr="003146B5" w14:paraId="7057E2B8" w14:textId="77777777" w:rsidTr="00275A64">
        <w:trPr>
          <w:cantSplit/>
        </w:trPr>
        <w:tc>
          <w:tcPr>
            <w:tcW w:w="7959" w:type="dxa"/>
          </w:tcPr>
          <w:p w14:paraId="56890CB5" w14:textId="41A32436" w:rsidR="00872675" w:rsidRPr="003146B5" w:rsidRDefault="00872675" w:rsidP="00F5166B">
            <w:pPr>
              <w:pStyle w:val="ListParagraph"/>
              <w:numPr>
                <w:ilvl w:val="0"/>
                <w:numId w:val="19"/>
              </w:numPr>
            </w:pPr>
            <w:r w:rsidRPr="003146B5">
              <w:t>Create and describe a repeating pattern using objects, colors, sounds, movements, or pictures.</w:t>
            </w:r>
          </w:p>
        </w:tc>
        <w:tc>
          <w:tcPr>
            <w:tcW w:w="4951" w:type="dxa"/>
          </w:tcPr>
          <w:p w14:paraId="3312B935" w14:textId="77777777" w:rsidR="00872675" w:rsidRPr="003146B5" w:rsidRDefault="00872675" w:rsidP="00F5166B">
            <w:pPr>
              <w:pStyle w:val="BodyText2"/>
              <w:jc w:val="center"/>
              <w:rPr>
                <w:rFonts w:ascii="Times New Roman" w:hAnsi="Times New Roman"/>
                <w:sz w:val="24"/>
                <w:szCs w:val="24"/>
              </w:rPr>
            </w:pPr>
          </w:p>
        </w:tc>
      </w:tr>
    </w:tbl>
    <w:p w14:paraId="50886320" w14:textId="77777777" w:rsidR="00FB1E45" w:rsidRPr="003146B5" w:rsidRDefault="00FB1E45"/>
    <w:sectPr w:rsidR="00FB1E45" w:rsidRPr="003146B5" w:rsidSect="00FB1E45">
      <w:pgSz w:w="15840" w:h="12240" w:orient="landscape" w:code="1"/>
      <w:pgMar w:top="180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BF3FA" w14:textId="77777777" w:rsidR="00987ED4" w:rsidRDefault="00987ED4">
      <w:r>
        <w:separator/>
      </w:r>
    </w:p>
  </w:endnote>
  <w:endnote w:type="continuationSeparator" w:id="0">
    <w:p w14:paraId="1C4035ED" w14:textId="77777777" w:rsidR="00987ED4" w:rsidRDefault="0098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50D0" w14:textId="1B36FD33" w:rsidR="0007385F" w:rsidRDefault="0007385F" w:rsidP="0007385F">
    <w:pPr>
      <w:pStyle w:val="Footer"/>
    </w:pPr>
    <w:r>
      <w:rPr>
        <w:szCs w:val="40"/>
      </w:rPr>
      <w:t>Kindergarten</w:t>
    </w:r>
    <w:r>
      <w:rPr>
        <w:szCs w:val="40"/>
      </w:rPr>
      <w:tab/>
      <w:t xml:space="preserve">                                                 </w:t>
    </w:r>
    <w:r>
      <w:t xml:space="preserve">Page </w:t>
    </w:r>
    <w:r>
      <w:fldChar w:fldCharType="begin"/>
    </w:r>
    <w:r>
      <w:instrText xml:space="preserve"> PAGE   \* MERGEFORMAT </w:instrText>
    </w:r>
    <w:r>
      <w:fldChar w:fldCharType="separate"/>
    </w:r>
    <w:r>
      <w:t>1</w:t>
    </w:r>
    <w:r>
      <w:rPr>
        <w:noProof/>
      </w:rPr>
      <w:fldChar w:fldCharType="end"/>
    </w:r>
    <w:r>
      <w:rPr>
        <w:szCs w:val="40"/>
      </w:rPr>
      <w:tab/>
      <w:t xml:space="preserve">                                             </w:t>
    </w:r>
    <w:r w:rsidRPr="00571EE2">
      <w:rPr>
        <w:szCs w:val="40"/>
      </w:rPr>
      <w:t>Virginia Department of Education 2024</w:t>
    </w:r>
  </w:p>
  <w:p w14:paraId="1E6F16AF" w14:textId="57B945EC" w:rsidR="00D86D52" w:rsidRDefault="00D86D52">
    <w:pPr>
      <w:pStyle w:val="Footer"/>
      <w:tabs>
        <w:tab w:val="clear" w:pos="8640"/>
        <w:tab w:val="right" w:pos="12600"/>
      </w:tabs>
      <w:ind w:right="360"/>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F3420" w14:textId="77777777" w:rsidR="00987ED4" w:rsidRDefault="00987ED4">
      <w:r>
        <w:separator/>
      </w:r>
    </w:p>
  </w:footnote>
  <w:footnote w:type="continuationSeparator" w:id="0">
    <w:p w14:paraId="247DF6D3" w14:textId="77777777" w:rsidR="00987ED4" w:rsidRDefault="00987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56EC" w14:textId="77777777" w:rsidR="0007385F" w:rsidRPr="00F17A9C" w:rsidRDefault="0007385F" w:rsidP="0007385F">
    <w:pPr>
      <w:tabs>
        <w:tab w:val="center" w:pos="4320"/>
        <w:tab w:val="right" w:pos="8640"/>
      </w:tabs>
      <w:jc w:val="center"/>
      <w:rPr>
        <w:b/>
        <w:szCs w:val="20"/>
      </w:rPr>
    </w:pPr>
    <w:r w:rsidRPr="00F17A9C">
      <w:rPr>
        <w:b/>
        <w:szCs w:val="20"/>
      </w:rPr>
      <w:t xml:space="preserve">2024 Mathematics Textbooks and Instructional Materials </w:t>
    </w:r>
  </w:p>
  <w:p w14:paraId="58AF71FA" w14:textId="1EC159A9" w:rsidR="0007385F" w:rsidRPr="00F17A9C" w:rsidRDefault="0007385F" w:rsidP="0007385F">
    <w:pPr>
      <w:tabs>
        <w:tab w:val="center" w:pos="4320"/>
        <w:tab w:val="right" w:pos="8640"/>
      </w:tabs>
      <w:jc w:val="center"/>
      <w:rPr>
        <w:b/>
        <w:szCs w:val="20"/>
      </w:rPr>
    </w:pPr>
    <w:r w:rsidRPr="00F17A9C">
      <w:rPr>
        <w:b/>
        <w:szCs w:val="20"/>
      </w:rPr>
      <w:t xml:space="preserve">Publishers Correlation to the 2023 Mathematics </w:t>
    </w:r>
    <w:r w:rsidRPr="00F17A9C">
      <w:rPr>
        <w:b/>
        <w:i/>
        <w:iCs/>
        <w:szCs w:val="20"/>
      </w:rPr>
      <w:t>Standards of Learning</w:t>
    </w:r>
    <w:r w:rsidRPr="00F17A9C">
      <w:rPr>
        <w:b/>
        <w:szCs w:val="20"/>
      </w:rPr>
      <w:t xml:space="preserve"> – </w:t>
    </w:r>
    <w:r>
      <w:rPr>
        <w:b/>
        <w:szCs w:val="20"/>
      </w:rPr>
      <w:t>Kindergarten</w:t>
    </w:r>
    <w:r w:rsidRPr="00F17A9C">
      <w:rPr>
        <w:b/>
        <w:szCs w:val="20"/>
      </w:rPr>
      <w:t xml:space="preserve">  </w:t>
    </w:r>
  </w:p>
  <w:p w14:paraId="5DB46048" w14:textId="77777777" w:rsidR="0007385F" w:rsidRPr="00F17A9C" w:rsidRDefault="0007385F" w:rsidP="0007385F">
    <w:pPr>
      <w:tabs>
        <w:tab w:val="center" w:pos="4320"/>
        <w:tab w:val="right" w:pos="8640"/>
      </w:tabs>
      <w:jc w:val="center"/>
      <w:rPr>
        <w:b/>
        <w:szCs w:val="20"/>
      </w:rPr>
    </w:pPr>
  </w:p>
  <w:p w14:paraId="6BDE898A" w14:textId="77777777" w:rsidR="0007385F" w:rsidRPr="00F17A9C" w:rsidRDefault="0007385F" w:rsidP="0007385F">
    <w:pPr>
      <w:tabs>
        <w:tab w:val="center" w:pos="4320"/>
        <w:tab w:val="right" w:pos="8640"/>
      </w:tabs>
      <w:rPr>
        <w:b/>
        <w:szCs w:val="20"/>
      </w:rPr>
    </w:pPr>
    <w:r w:rsidRPr="00F17A9C">
      <w:rPr>
        <w:b/>
        <w:szCs w:val="20"/>
      </w:rPr>
      <w:t>Text/Instructional Material Title: ______________________   Copyright Date: ___________</w:t>
    </w:r>
  </w:p>
  <w:p w14:paraId="534F55BD" w14:textId="77777777" w:rsidR="0007385F" w:rsidRPr="00F17A9C" w:rsidRDefault="0007385F" w:rsidP="0007385F">
    <w:pPr>
      <w:tabs>
        <w:tab w:val="center" w:pos="4320"/>
        <w:tab w:val="right" w:pos="8640"/>
      </w:tabs>
      <w:rPr>
        <w:b/>
        <w:szCs w:val="20"/>
      </w:rPr>
    </w:pPr>
  </w:p>
  <w:p w14:paraId="25990F00" w14:textId="77777777" w:rsidR="0007385F" w:rsidRPr="00F17A9C" w:rsidRDefault="0007385F" w:rsidP="0007385F">
    <w:pPr>
      <w:tabs>
        <w:tab w:val="center" w:pos="4320"/>
        <w:tab w:val="right" w:pos="8640"/>
      </w:tabs>
      <w:rPr>
        <w:b/>
        <w:szCs w:val="20"/>
      </w:rPr>
    </w:pPr>
    <w:r w:rsidRPr="00F17A9C">
      <w:rPr>
        <w:b/>
        <w:szCs w:val="20"/>
      </w:rPr>
      <w:t xml:space="preserve">Publisher: __________________________________________   Publisher Contact Name: _____________________ </w:t>
    </w:r>
  </w:p>
  <w:p w14:paraId="7BE13695" w14:textId="77777777" w:rsidR="0007385F" w:rsidRPr="00F17A9C" w:rsidRDefault="0007385F" w:rsidP="0007385F">
    <w:pPr>
      <w:tabs>
        <w:tab w:val="center" w:pos="4320"/>
        <w:tab w:val="right" w:pos="8640"/>
      </w:tabs>
      <w:rPr>
        <w:b/>
        <w:szCs w:val="20"/>
      </w:rPr>
    </w:pPr>
    <w:r w:rsidRPr="00F17A9C">
      <w:rPr>
        <w:b/>
        <w:szCs w:val="20"/>
      </w:rPr>
      <w:br/>
      <w:t xml:space="preserve">Publisher Contact Phone </w:t>
    </w:r>
    <w:proofErr w:type="gramStart"/>
    <w:r w:rsidRPr="00F17A9C">
      <w:rPr>
        <w:b/>
        <w:szCs w:val="20"/>
      </w:rPr>
      <w:t>Number:_</w:t>
    </w:r>
    <w:proofErr w:type="gramEnd"/>
    <w:r w:rsidRPr="00F17A9C">
      <w:rPr>
        <w:b/>
        <w:szCs w:val="20"/>
      </w:rPr>
      <w:t>_______________ Publisher Contact Email: ___________________</w:t>
    </w:r>
  </w:p>
  <w:p w14:paraId="64F20E10" w14:textId="77777777" w:rsidR="00D86D52" w:rsidRPr="006C0F50" w:rsidRDefault="00D86D52" w:rsidP="00D86D52">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5629"/>
    <w:multiLevelType w:val="hybridMultilevel"/>
    <w:tmpl w:val="42BEF0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A93281"/>
    <w:multiLevelType w:val="hybridMultilevel"/>
    <w:tmpl w:val="81620B08"/>
    <w:lvl w:ilvl="0" w:tplc="16726A30">
      <w:start w:val="1"/>
      <w:numFmt w:val="lowerRoman"/>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B60827"/>
    <w:multiLevelType w:val="hybridMultilevel"/>
    <w:tmpl w:val="07A6B476"/>
    <w:lvl w:ilvl="0" w:tplc="2DEC3198">
      <w:start w:val="1"/>
      <w:numFmt w:val="lowerLetter"/>
      <w:lvlText w:val="%1)"/>
      <w:lvlJc w:val="left"/>
      <w:pPr>
        <w:ind w:left="1267" w:hanging="360"/>
      </w:pPr>
      <w:rPr>
        <w:rFonts w:hint="default"/>
        <w:sz w:val="22"/>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 w15:restartNumberingAfterBreak="0">
    <w:nsid w:val="16F14CA1"/>
    <w:multiLevelType w:val="hybridMultilevel"/>
    <w:tmpl w:val="02CCCC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6F1EC1"/>
    <w:multiLevelType w:val="hybridMultilevel"/>
    <w:tmpl w:val="11C2A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6E15BD"/>
    <w:multiLevelType w:val="hybridMultilevel"/>
    <w:tmpl w:val="6C92A4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8C65F6"/>
    <w:multiLevelType w:val="hybridMultilevel"/>
    <w:tmpl w:val="98E4EA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755DE5"/>
    <w:multiLevelType w:val="hybridMultilevel"/>
    <w:tmpl w:val="E79847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B7E68"/>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5B3B256B"/>
    <w:multiLevelType w:val="hybridMultilevel"/>
    <w:tmpl w:val="8B2A5F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566B88"/>
    <w:multiLevelType w:val="hybridMultilevel"/>
    <w:tmpl w:val="10C25414"/>
    <w:lvl w:ilvl="0" w:tplc="930CDBB8">
      <w:start w:val="1"/>
      <w:numFmt w:val="bullet"/>
      <w:pStyle w:val="ColumnBullet"/>
      <w:lvlText w:val=""/>
      <w:lvlJc w:val="left"/>
      <w:pPr>
        <w:tabs>
          <w:tab w:val="num" w:pos="288"/>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8018C9"/>
    <w:multiLevelType w:val="hybridMultilevel"/>
    <w:tmpl w:val="1FF2C8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684E96"/>
    <w:multiLevelType w:val="hybridMultilevel"/>
    <w:tmpl w:val="F710AF8C"/>
    <w:lvl w:ilvl="0" w:tplc="04090017">
      <w:start w:val="1"/>
      <w:numFmt w:val="lowerLetter"/>
      <w:lvlText w:val="%1)"/>
      <w:lvlJc w:val="left"/>
      <w:pPr>
        <w:ind w:left="1631" w:hanging="360"/>
      </w:pPr>
    </w:lvl>
    <w:lvl w:ilvl="1" w:tplc="04090019" w:tentative="1">
      <w:start w:val="1"/>
      <w:numFmt w:val="lowerLetter"/>
      <w:lvlText w:val="%2."/>
      <w:lvlJc w:val="left"/>
      <w:pPr>
        <w:ind w:left="2351" w:hanging="360"/>
      </w:pPr>
    </w:lvl>
    <w:lvl w:ilvl="2" w:tplc="0409001B" w:tentative="1">
      <w:start w:val="1"/>
      <w:numFmt w:val="lowerRoman"/>
      <w:lvlText w:val="%3."/>
      <w:lvlJc w:val="right"/>
      <w:pPr>
        <w:ind w:left="3071" w:hanging="180"/>
      </w:pPr>
    </w:lvl>
    <w:lvl w:ilvl="3" w:tplc="0409000F" w:tentative="1">
      <w:start w:val="1"/>
      <w:numFmt w:val="decimal"/>
      <w:lvlText w:val="%4."/>
      <w:lvlJc w:val="left"/>
      <w:pPr>
        <w:ind w:left="3791" w:hanging="360"/>
      </w:pPr>
    </w:lvl>
    <w:lvl w:ilvl="4" w:tplc="04090019" w:tentative="1">
      <w:start w:val="1"/>
      <w:numFmt w:val="lowerLetter"/>
      <w:lvlText w:val="%5."/>
      <w:lvlJc w:val="left"/>
      <w:pPr>
        <w:ind w:left="4511" w:hanging="360"/>
      </w:pPr>
    </w:lvl>
    <w:lvl w:ilvl="5" w:tplc="0409001B" w:tentative="1">
      <w:start w:val="1"/>
      <w:numFmt w:val="lowerRoman"/>
      <w:lvlText w:val="%6."/>
      <w:lvlJc w:val="right"/>
      <w:pPr>
        <w:ind w:left="5231" w:hanging="180"/>
      </w:pPr>
    </w:lvl>
    <w:lvl w:ilvl="6" w:tplc="0409000F" w:tentative="1">
      <w:start w:val="1"/>
      <w:numFmt w:val="decimal"/>
      <w:lvlText w:val="%7."/>
      <w:lvlJc w:val="left"/>
      <w:pPr>
        <w:ind w:left="5951" w:hanging="360"/>
      </w:pPr>
    </w:lvl>
    <w:lvl w:ilvl="7" w:tplc="04090019" w:tentative="1">
      <w:start w:val="1"/>
      <w:numFmt w:val="lowerLetter"/>
      <w:lvlText w:val="%8."/>
      <w:lvlJc w:val="left"/>
      <w:pPr>
        <w:ind w:left="6671" w:hanging="360"/>
      </w:pPr>
    </w:lvl>
    <w:lvl w:ilvl="8" w:tplc="0409001B" w:tentative="1">
      <w:start w:val="1"/>
      <w:numFmt w:val="lowerRoman"/>
      <w:lvlText w:val="%9."/>
      <w:lvlJc w:val="right"/>
      <w:pPr>
        <w:ind w:left="7391" w:hanging="180"/>
      </w:pPr>
    </w:lvl>
  </w:abstractNum>
  <w:abstractNum w:abstractNumId="13" w15:restartNumberingAfterBreak="0">
    <w:nsid w:val="63E87FBA"/>
    <w:multiLevelType w:val="hybridMultilevel"/>
    <w:tmpl w:val="0374FBE6"/>
    <w:lvl w:ilvl="0" w:tplc="16726A30">
      <w:start w:val="1"/>
      <w:numFmt w:val="lowerRoman"/>
      <w:lvlText w:val="%1)"/>
      <w:lvlJc w:val="left"/>
      <w:pPr>
        <w:ind w:left="1800" w:hanging="360"/>
      </w:pPr>
      <w:rPr>
        <w:rFonts w:hint="default"/>
        <w:sz w:val="22"/>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68985E17"/>
    <w:multiLevelType w:val="hybridMultilevel"/>
    <w:tmpl w:val="DD9A21DA"/>
    <w:lvl w:ilvl="0" w:tplc="FFFFFFFF">
      <w:start w:val="1"/>
      <w:numFmt w:val="lowerLetter"/>
      <w:lvlText w:val="%1)"/>
      <w:lvlJc w:val="left"/>
      <w:pPr>
        <w:ind w:left="720" w:hanging="360"/>
      </w:pPr>
    </w:lvl>
    <w:lvl w:ilvl="1" w:tplc="04090017">
      <w:start w:val="1"/>
      <w:numFmt w:val="lowerLetter"/>
      <w:lvlText w:val="%2)"/>
      <w:lvlJc w:val="left"/>
      <w:pPr>
        <w:ind w:left="108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BE464AB"/>
    <w:multiLevelType w:val="hybridMultilevel"/>
    <w:tmpl w:val="6502821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71CE4D88"/>
    <w:multiLevelType w:val="hybridMultilevel"/>
    <w:tmpl w:val="29423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18" w15:restartNumberingAfterBreak="0">
    <w:nsid w:val="7D866128"/>
    <w:multiLevelType w:val="hybridMultilevel"/>
    <w:tmpl w:val="088E6F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2213654">
    <w:abstractNumId w:val="17"/>
  </w:num>
  <w:num w:numId="2" w16cid:durableId="996033930">
    <w:abstractNumId w:val="10"/>
  </w:num>
  <w:num w:numId="3" w16cid:durableId="10444516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569927">
    <w:abstractNumId w:val="2"/>
  </w:num>
  <w:num w:numId="5" w16cid:durableId="1642535361">
    <w:abstractNumId w:val="5"/>
  </w:num>
  <w:num w:numId="6" w16cid:durableId="1790585368">
    <w:abstractNumId w:val="16"/>
  </w:num>
  <w:num w:numId="7" w16cid:durableId="663239682">
    <w:abstractNumId w:val="12"/>
  </w:num>
  <w:num w:numId="8" w16cid:durableId="1421751715">
    <w:abstractNumId w:val="9"/>
  </w:num>
  <w:num w:numId="9" w16cid:durableId="385883267">
    <w:abstractNumId w:val="8"/>
  </w:num>
  <w:num w:numId="10" w16cid:durableId="222185647">
    <w:abstractNumId w:val="3"/>
  </w:num>
  <w:num w:numId="11" w16cid:durableId="678310846">
    <w:abstractNumId w:val="7"/>
  </w:num>
  <w:num w:numId="12" w16cid:durableId="1421217241">
    <w:abstractNumId w:val="14"/>
  </w:num>
  <w:num w:numId="13" w16cid:durableId="1930695944">
    <w:abstractNumId w:val="0"/>
  </w:num>
  <w:num w:numId="14" w16cid:durableId="1222327476">
    <w:abstractNumId w:val="13"/>
  </w:num>
  <w:num w:numId="15" w16cid:durableId="810169634">
    <w:abstractNumId w:val="4"/>
  </w:num>
  <w:num w:numId="16" w16cid:durableId="159732940">
    <w:abstractNumId w:val="6"/>
  </w:num>
  <w:num w:numId="17" w16cid:durableId="1556432132">
    <w:abstractNumId w:val="11"/>
  </w:num>
  <w:num w:numId="18" w16cid:durableId="200869874">
    <w:abstractNumId w:val="1"/>
  </w:num>
  <w:num w:numId="19" w16cid:durableId="1566912651">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spaceForUL/>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A2"/>
    <w:rsid w:val="00003EBE"/>
    <w:rsid w:val="0007385F"/>
    <w:rsid w:val="000774A6"/>
    <w:rsid w:val="000913F0"/>
    <w:rsid w:val="00095C04"/>
    <w:rsid w:val="00095EE8"/>
    <w:rsid w:val="000A7830"/>
    <w:rsid w:val="000B4614"/>
    <w:rsid w:val="000C1317"/>
    <w:rsid w:val="000C5C31"/>
    <w:rsid w:val="000E7C36"/>
    <w:rsid w:val="000F040E"/>
    <w:rsid w:val="000F5160"/>
    <w:rsid w:val="001039E8"/>
    <w:rsid w:val="00132124"/>
    <w:rsid w:val="0013342E"/>
    <w:rsid w:val="00140929"/>
    <w:rsid w:val="001C5961"/>
    <w:rsid w:val="001C5F6E"/>
    <w:rsid w:val="001D5467"/>
    <w:rsid w:val="00250321"/>
    <w:rsid w:val="00253475"/>
    <w:rsid w:val="00272877"/>
    <w:rsid w:val="002A6D6E"/>
    <w:rsid w:val="002D2646"/>
    <w:rsid w:val="002D4D9A"/>
    <w:rsid w:val="003054DD"/>
    <w:rsid w:val="003146B5"/>
    <w:rsid w:val="0034229C"/>
    <w:rsid w:val="00350C06"/>
    <w:rsid w:val="00371176"/>
    <w:rsid w:val="00372654"/>
    <w:rsid w:val="00373C27"/>
    <w:rsid w:val="003873DD"/>
    <w:rsid w:val="003A6308"/>
    <w:rsid w:val="003D6B3F"/>
    <w:rsid w:val="003E1565"/>
    <w:rsid w:val="00403EF2"/>
    <w:rsid w:val="00423429"/>
    <w:rsid w:val="00434E71"/>
    <w:rsid w:val="0043529A"/>
    <w:rsid w:val="00436278"/>
    <w:rsid w:val="00437443"/>
    <w:rsid w:val="00445F20"/>
    <w:rsid w:val="00453BEC"/>
    <w:rsid w:val="00466E4F"/>
    <w:rsid w:val="00486025"/>
    <w:rsid w:val="00496AAE"/>
    <w:rsid w:val="004B3B9A"/>
    <w:rsid w:val="004D7C2D"/>
    <w:rsid w:val="0051444F"/>
    <w:rsid w:val="00523003"/>
    <w:rsid w:val="00553EC5"/>
    <w:rsid w:val="00571895"/>
    <w:rsid w:val="005D6B7E"/>
    <w:rsid w:val="00617366"/>
    <w:rsid w:val="006400F5"/>
    <w:rsid w:val="00650B3C"/>
    <w:rsid w:val="0065143C"/>
    <w:rsid w:val="00654B84"/>
    <w:rsid w:val="006765E3"/>
    <w:rsid w:val="006C0F50"/>
    <w:rsid w:val="006C718E"/>
    <w:rsid w:val="006E1D4B"/>
    <w:rsid w:val="00700D7D"/>
    <w:rsid w:val="00707C1F"/>
    <w:rsid w:val="00737156"/>
    <w:rsid w:val="007407CB"/>
    <w:rsid w:val="007567FE"/>
    <w:rsid w:val="007719AC"/>
    <w:rsid w:val="00777F50"/>
    <w:rsid w:val="00791E81"/>
    <w:rsid w:val="007A0D03"/>
    <w:rsid w:val="007B09A4"/>
    <w:rsid w:val="007B4A67"/>
    <w:rsid w:val="007C59D0"/>
    <w:rsid w:val="0081751B"/>
    <w:rsid w:val="0082051B"/>
    <w:rsid w:val="00836914"/>
    <w:rsid w:val="00872675"/>
    <w:rsid w:val="008C444F"/>
    <w:rsid w:val="008F1FAB"/>
    <w:rsid w:val="008F2CDA"/>
    <w:rsid w:val="00932E1B"/>
    <w:rsid w:val="00942FE3"/>
    <w:rsid w:val="009524A2"/>
    <w:rsid w:val="009873EE"/>
    <w:rsid w:val="00987ED4"/>
    <w:rsid w:val="00995B76"/>
    <w:rsid w:val="009D0837"/>
    <w:rsid w:val="00A051FF"/>
    <w:rsid w:val="00AB04E6"/>
    <w:rsid w:val="00AB6EE5"/>
    <w:rsid w:val="00AC2341"/>
    <w:rsid w:val="00AC3C1A"/>
    <w:rsid w:val="00AD5968"/>
    <w:rsid w:val="00B03DC9"/>
    <w:rsid w:val="00B122AC"/>
    <w:rsid w:val="00B51ED1"/>
    <w:rsid w:val="00B5275A"/>
    <w:rsid w:val="00B533BC"/>
    <w:rsid w:val="00B708F1"/>
    <w:rsid w:val="00B84C75"/>
    <w:rsid w:val="00B91AE5"/>
    <w:rsid w:val="00BA1FFA"/>
    <w:rsid w:val="00BF1F3B"/>
    <w:rsid w:val="00C04AB1"/>
    <w:rsid w:val="00C47704"/>
    <w:rsid w:val="00C60AEB"/>
    <w:rsid w:val="00C61ABE"/>
    <w:rsid w:val="00C93B64"/>
    <w:rsid w:val="00CA7BBD"/>
    <w:rsid w:val="00CB62FB"/>
    <w:rsid w:val="00CC4FC8"/>
    <w:rsid w:val="00D37937"/>
    <w:rsid w:val="00D7054E"/>
    <w:rsid w:val="00D84527"/>
    <w:rsid w:val="00D86D52"/>
    <w:rsid w:val="00DB0483"/>
    <w:rsid w:val="00DB2390"/>
    <w:rsid w:val="00E040CF"/>
    <w:rsid w:val="00E07F6F"/>
    <w:rsid w:val="00E13899"/>
    <w:rsid w:val="00E234B9"/>
    <w:rsid w:val="00E26934"/>
    <w:rsid w:val="00E35150"/>
    <w:rsid w:val="00E37428"/>
    <w:rsid w:val="00E55EE3"/>
    <w:rsid w:val="00E57503"/>
    <w:rsid w:val="00E63BD1"/>
    <w:rsid w:val="00E63E32"/>
    <w:rsid w:val="00E65113"/>
    <w:rsid w:val="00E66BB9"/>
    <w:rsid w:val="00E72690"/>
    <w:rsid w:val="00E76C25"/>
    <w:rsid w:val="00E90547"/>
    <w:rsid w:val="00E93A20"/>
    <w:rsid w:val="00EA1DB1"/>
    <w:rsid w:val="00EA432C"/>
    <w:rsid w:val="00EC6DB5"/>
    <w:rsid w:val="00EF11B8"/>
    <w:rsid w:val="00EF6D6D"/>
    <w:rsid w:val="00F13AEC"/>
    <w:rsid w:val="00F255E0"/>
    <w:rsid w:val="00F5166B"/>
    <w:rsid w:val="00F545B8"/>
    <w:rsid w:val="00F555C7"/>
    <w:rsid w:val="00F67ED7"/>
    <w:rsid w:val="00F847BE"/>
    <w:rsid w:val="00FA1878"/>
    <w:rsid w:val="00FA5C00"/>
    <w:rsid w:val="00FB1E45"/>
    <w:rsid w:val="00FC0F87"/>
    <w:rsid w:val="00FC497E"/>
    <w:rsid w:val="00FD0FD4"/>
    <w:rsid w:val="00FE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5FCBEF89"/>
  <w15:docId w15:val="{A3BF7A1D-5400-4EE9-887E-35335952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2FB"/>
    <w:rPr>
      <w:sz w:val="24"/>
      <w:szCs w:val="24"/>
    </w:rPr>
  </w:style>
  <w:style w:type="paragraph" w:styleId="Heading3">
    <w:name w:val="heading 3"/>
    <w:basedOn w:val="Normal"/>
    <w:next w:val="Normal"/>
    <w:link w:val="Heading3Char"/>
    <w:uiPriority w:val="9"/>
    <w:qFormat/>
    <w:rsid w:val="00CB62FB"/>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link w:val="Heading4Char"/>
    <w:qFormat/>
    <w:rsid w:val="00423429"/>
    <w:pPr>
      <w:keepNext/>
      <w:spacing w:before="240" w:after="60"/>
      <w:outlineLvl w:val="3"/>
    </w:pPr>
    <w:rPr>
      <w:b/>
      <w:bCs/>
      <w:sz w:val="28"/>
      <w:szCs w:val="28"/>
    </w:rPr>
  </w:style>
  <w:style w:type="paragraph" w:styleId="Heading5">
    <w:name w:val="heading 5"/>
    <w:basedOn w:val="Normal"/>
    <w:next w:val="Normal"/>
    <w:link w:val="Heading5Char"/>
    <w:qFormat/>
    <w:rsid w:val="0042342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F33E77"/>
    <w:rPr>
      <w:rFonts w:ascii="Cambria" w:eastAsia="Times New Roman" w:hAnsi="Cambria" w:cs="Times New Roman"/>
      <w:b/>
      <w:bCs/>
      <w:sz w:val="26"/>
      <w:szCs w:val="26"/>
    </w:rPr>
  </w:style>
  <w:style w:type="character" w:customStyle="1" w:styleId="Heading4Char">
    <w:name w:val="Heading 4 Char"/>
    <w:link w:val="Heading4"/>
    <w:uiPriority w:val="9"/>
    <w:semiHidden/>
    <w:rsid w:val="00F33E77"/>
    <w:rPr>
      <w:rFonts w:ascii="Calibri" w:eastAsia="Times New Roman" w:hAnsi="Calibri" w:cs="Times New Roman"/>
      <w:b/>
      <w:bCs/>
      <w:sz w:val="28"/>
      <w:szCs w:val="28"/>
    </w:rPr>
  </w:style>
  <w:style w:type="character" w:customStyle="1" w:styleId="Heading5Char">
    <w:name w:val="Heading 5 Char"/>
    <w:link w:val="Heading5"/>
    <w:uiPriority w:val="9"/>
    <w:semiHidden/>
    <w:rsid w:val="00F33E77"/>
    <w:rPr>
      <w:rFonts w:ascii="Calibri" w:eastAsia="Times New Roman" w:hAnsi="Calibri" w:cs="Times New Roman"/>
      <w:b/>
      <w:bCs/>
      <w:i/>
      <w:iCs/>
      <w:sz w:val="26"/>
      <w:szCs w:val="26"/>
    </w:rPr>
  </w:style>
  <w:style w:type="paragraph" w:styleId="BodyTextIndent">
    <w:name w:val="Body Text Indent"/>
    <w:basedOn w:val="Normal"/>
    <w:link w:val="BodyTextIndentChar"/>
    <w:uiPriority w:val="99"/>
    <w:rsid w:val="00CB62FB"/>
    <w:pPr>
      <w:spacing w:before="120" w:after="120"/>
      <w:ind w:left="1440" w:hanging="1440"/>
    </w:pPr>
    <w:rPr>
      <w:szCs w:val="20"/>
    </w:rPr>
  </w:style>
  <w:style w:type="character" w:customStyle="1" w:styleId="BodyTextIndentChar">
    <w:name w:val="Body Text Indent Char"/>
    <w:link w:val="BodyTextIndent"/>
    <w:uiPriority w:val="99"/>
    <w:semiHidden/>
    <w:rsid w:val="00F33E77"/>
    <w:rPr>
      <w:sz w:val="24"/>
      <w:szCs w:val="24"/>
    </w:rPr>
  </w:style>
  <w:style w:type="paragraph" w:styleId="Header">
    <w:name w:val="header"/>
    <w:basedOn w:val="Normal"/>
    <w:link w:val="HeaderChar"/>
    <w:uiPriority w:val="99"/>
    <w:rsid w:val="00CB62FB"/>
    <w:pPr>
      <w:tabs>
        <w:tab w:val="center" w:pos="4320"/>
        <w:tab w:val="right" w:pos="8640"/>
      </w:tabs>
    </w:pPr>
    <w:rPr>
      <w:szCs w:val="20"/>
    </w:rPr>
  </w:style>
  <w:style w:type="character" w:customStyle="1" w:styleId="HeaderChar">
    <w:name w:val="Header Char"/>
    <w:link w:val="Header"/>
    <w:uiPriority w:val="99"/>
    <w:semiHidden/>
    <w:rsid w:val="00F33E77"/>
    <w:rPr>
      <w:sz w:val="24"/>
      <w:szCs w:val="24"/>
    </w:rPr>
  </w:style>
  <w:style w:type="paragraph" w:styleId="BodyTextIndent2">
    <w:name w:val="Body Text Indent 2"/>
    <w:basedOn w:val="Normal"/>
    <w:link w:val="BodyTextIndent2Char"/>
    <w:uiPriority w:val="99"/>
    <w:rsid w:val="00CB62FB"/>
    <w:pPr>
      <w:ind w:left="360" w:hanging="360"/>
    </w:pPr>
    <w:rPr>
      <w:rFonts w:ascii="Arial" w:hAnsi="Arial"/>
      <w:sz w:val="20"/>
      <w:szCs w:val="20"/>
    </w:rPr>
  </w:style>
  <w:style w:type="character" w:customStyle="1" w:styleId="BodyTextIndent2Char">
    <w:name w:val="Body Text Indent 2 Char"/>
    <w:link w:val="BodyTextIndent2"/>
    <w:uiPriority w:val="99"/>
    <w:semiHidden/>
    <w:rsid w:val="00F33E77"/>
    <w:rPr>
      <w:sz w:val="24"/>
      <w:szCs w:val="24"/>
    </w:rPr>
  </w:style>
  <w:style w:type="paragraph" w:styleId="BodyText2">
    <w:name w:val="Body Text 2"/>
    <w:basedOn w:val="Normal"/>
    <w:link w:val="BodyText2Char"/>
    <w:uiPriority w:val="99"/>
    <w:rsid w:val="00CB62FB"/>
    <w:pPr>
      <w:overflowPunct w:val="0"/>
      <w:autoSpaceDE w:val="0"/>
      <w:autoSpaceDN w:val="0"/>
      <w:adjustRightInd w:val="0"/>
      <w:ind w:left="450" w:hanging="450"/>
      <w:textAlignment w:val="baseline"/>
    </w:pPr>
    <w:rPr>
      <w:rFonts w:ascii="Arial" w:hAnsi="Arial"/>
      <w:sz w:val="20"/>
      <w:szCs w:val="20"/>
    </w:rPr>
  </w:style>
  <w:style w:type="character" w:customStyle="1" w:styleId="BodyText2Char">
    <w:name w:val="Body Text 2 Char"/>
    <w:link w:val="BodyText2"/>
    <w:uiPriority w:val="99"/>
    <w:semiHidden/>
    <w:rsid w:val="00F33E77"/>
    <w:rPr>
      <w:sz w:val="24"/>
      <w:szCs w:val="24"/>
    </w:rPr>
  </w:style>
  <w:style w:type="paragraph" w:styleId="Title">
    <w:name w:val="Title"/>
    <w:basedOn w:val="Normal"/>
    <w:link w:val="TitleChar"/>
    <w:uiPriority w:val="10"/>
    <w:qFormat/>
    <w:rsid w:val="00CB62FB"/>
    <w:pPr>
      <w:jc w:val="center"/>
    </w:pPr>
    <w:rPr>
      <w:b/>
      <w:sz w:val="28"/>
      <w:szCs w:val="20"/>
    </w:rPr>
  </w:style>
  <w:style w:type="character" w:customStyle="1" w:styleId="TitleChar">
    <w:name w:val="Title Char"/>
    <w:link w:val="Title"/>
    <w:uiPriority w:val="10"/>
    <w:rsid w:val="00F33E77"/>
    <w:rPr>
      <w:rFonts w:ascii="Cambria" w:eastAsia="Times New Roman" w:hAnsi="Cambria" w:cs="Times New Roman"/>
      <w:b/>
      <w:bCs/>
      <w:kern w:val="28"/>
      <w:sz w:val="32"/>
      <w:szCs w:val="32"/>
    </w:rPr>
  </w:style>
  <w:style w:type="paragraph" w:customStyle="1" w:styleId="Standard3">
    <w:name w:val="Standard3"/>
    <w:basedOn w:val="Normal"/>
    <w:rsid w:val="00CB62FB"/>
    <w:pPr>
      <w:numPr>
        <w:numId w:val="1"/>
      </w:numPr>
      <w:ind w:right="1062"/>
    </w:pPr>
    <w:rPr>
      <w:szCs w:val="20"/>
    </w:rPr>
  </w:style>
  <w:style w:type="paragraph" w:styleId="BodyText">
    <w:name w:val="Body Text"/>
    <w:basedOn w:val="Normal"/>
    <w:link w:val="BodyTextChar"/>
    <w:uiPriority w:val="99"/>
    <w:rsid w:val="00CB62FB"/>
    <w:pPr>
      <w:spacing w:before="120"/>
    </w:pPr>
    <w:rPr>
      <w:sz w:val="22"/>
      <w:szCs w:val="20"/>
    </w:rPr>
  </w:style>
  <w:style w:type="character" w:customStyle="1" w:styleId="BodyTextChar">
    <w:name w:val="Body Text Char"/>
    <w:link w:val="BodyText"/>
    <w:uiPriority w:val="99"/>
    <w:semiHidden/>
    <w:rsid w:val="00F33E77"/>
    <w:rPr>
      <w:sz w:val="24"/>
      <w:szCs w:val="24"/>
    </w:rPr>
  </w:style>
  <w:style w:type="paragraph" w:styleId="Footer">
    <w:name w:val="footer"/>
    <w:basedOn w:val="Normal"/>
    <w:link w:val="FooterChar"/>
    <w:uiPriority w:val="99"/>
    <w:rsid w:val="00CB62FB"/>
    <w:pPr>
      <w:tabs>
        <w:tab w:val="center" w:pos="4320"/>
        <w:tab w:val="right" w:pos="8640"/>
      </w:tabs>
    </w:pPr>
  </w:style>
  <w:style w:type="character" w:customStyle="1" w:styleId="FooterChar">
    <w:name w:val="Footer Char"/>
    <w:link w:val="Footer"/>
    <w:uiPriority w:val="99"/>
    <w:semiHidden/>
    <w:rsid w:val="00F33E77"/>
    <w:rPr>
      <w:sz w:val="24"/>
      <w:szCs w:val="24"/>
    </w:rPr>
  </w:style>
  <w:style w:type="character" w:styleId="PageNumber">
    <w:name w:val="page number"/>
    <w:uiPriority w:val="99"/>
    <w:rsid w:val="00CB62FB"/>
    <w:rPr>
      <w:rFonts w:cs="Times New Roman"/>
    </w:rPr>
  </w:style>
  <w:style w:type="paragraph" w:customStyle="1" w:styleId="SOLNumber">
    <w:name w:val="SOL Number"/>
    <w:basedOn w:val="Normal"/>
    <w:next w:val="Normal"/>
    <w:rsid w:val="00C60AEB"/>
    <w:pPr>
      <w:keepLines/>
      <w:spacing w:before="100"/>
      <w:ind w:left="907" w:hanging="907"/>
    </w:pPr>
    <w:rPr>
      <w:sz w:val="22"/>
      <w:szCs w:val="22"/>
    </w:rPr>
  </w:style>
  <w:style w:type="paragraph" w:customStyle="1" w:styleId="SOLBullet">
    <w:name w:val="SOL Bullet"/>
    <w:basedOn w:val="Normal"/>
    <w:next w:val="Normal"/>
    <w:rsid w:val="00B91AE5"/>
    <w:pPr>
      <w:ind w:left="1260" w:hanging="353"/>
    </w:pPr>
    <w:rPr>
      <w:sz w:val="22"/>
      <w:szCs w:val="20"/>
    </w:rPr>
  </w:style>
  <w:style w:type="paragraph" w:styleId="Subtitle">
    <w:name w:val="Subtitle"/>
    <w:basedOn w:val="Normal"/>
    <w:link w:val="SubtitleChar"/>
    <w:uiPriority w:val="11"/>
    <w:qFormat/>
    <w:rsid w:val="00E040CF"/>
    <w:pPr>
      <w:jc w:val="center"/>
    </w:pPr>
    <w:rPr>
      <w:b/>
      <w:bCs/>
      <w:u w:val="single"/>
    </w:rPr>
  </w:style>
  <w:style w:type="character" w:customStyle="1" w:styleId="SubtitleChar">
    <w:name w:val="Subtitle Char"/>
    <w:link w:val="Subtitle"/>
    <w:uiPriority w:val="11"/>
    <w:locked/>
    <w:rsid w:val="00E040CF"/>
    <w:rPr>
      <w:rFonts w:cs="Times New Roman"/>
      <w:b/>
      <w:bCs/>
      <w:sz w:val="24"/>
      <w:szCs w:val="24"/>
      <w:u w:val="single"/>
    </w:rPr>
  </w:style>
  <w:style w:type="paragraph" w:customStyle="1" w:styleId="ColumnBullet">
    <w:name w:val="Column Bullet"/>
    <w:basedOn w:val="Normal"/>
    <w:rsid w:val="00E040CF"/>
    <w:pPr>
      <w:numPr>
        <w:numId w:val="2"/>
      </w:numPr>
    </w:pPr>
  </w:style>
  <w:style w:type="paragraph" w:styleId="ListParagraph">
    <w:name w:val="List Paragraph"/>
    <w:basedOn w:val="Normal"/>
    <w:uiPriority w:val="34"/>
    <w:qFormat/>
    <w:rsid w:val="000F040E"/>
    <w:pPr>
      <w:ind w:left="720"/>
      <w:contextualSpacing/>
    </w:pPr>
  </w:style>
  <w:style w:type="paragraph" w:customStyle="1" w:styleId="Default">
    <w:name w:val="Default"/>
    <w:rsid w:val="00BF1F3B"/>
    <w:pPr>
      <w:autoSpaceDE w:val="0"/>
      <w:autoSpaceDN w:val="0"/>
      <w:adjustRightInd w:val="0"/>
    </w:pPr>
    <w:rPr>
      <w:rFonts w:ascii="Calibri" w:hAnsi="Calibri" w:cs="Calibri"/>
      <w:color w:val="000000"/>
      <w:sz w:val="24"/>
      <w:szCs w:val="24"/>
    </w:rPr>
  </w:style>
  <w:style w:type="paragraph" w:customStyle="1" w:styleId="NewLettering">
    <w:name w:val="New Lettering"/>
    <w:link w:val="NewLetteringChar"/>
    <w:qFormat/>
    <w:rsid w:val="00E65113"/>
    <w:pPr>
      <w:spacing w:after="60"/>
    </w:pPr>
    <w:rPr>
      <w:rFonts w:eastAsia="Calibri"/>
      <w:sz w:val="24"/>
      <w:szCs w:val="24"/>
    </w:rPr>
  </w:style>
  <w:style w:type="character" w:customStyle="1" w:styleId="NewLetteringChar">
    <w:name w:val="New Lettering Char"/>
    <w:basedOn w:val="DefaultParagraphFont"/>
    <w:link w:val="NewLettering"/>
    <w:rsid w:val="00E65113"/>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2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5505E-2119-4A7D-B3FC-BDF53DD4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1483</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Science Standard</vt:lpstr>
    </vt:vector>
  </TitlesOfParts>
  <Company>Commonwealth of Virginia</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Standard</dc:title>
  <dc:creator>Virginia Department of Education</dc:creator>
  <cp:lastModifiedBy>Hodge, Virginia (DOE)</cp:lastModifiedBy>
  <cp:revision>4</cp:revision>
  <cp:lastPrinted>2010-05-10T13:56:00Z</cp:lastPrinted>
  <dcterms:created xsi:type="dcterms:W3CDTF">2023-10-10T20:32:00Z</dcterms:created>
  <dcterms:modified xsi:type="dcterms:W3CDTF">2023-10-17T21:34:00Z</dcterms:modified>
</cp:coreProperties>
</file>