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20E5" w14:textId="77777777" w:rsidR="002A580F" w:rsidRDefault="002A580F" w:rsidP="002A580F">
      <w:pPr>
        <w:pStyle w:val="Heading1"/>
      </w:pPr>
    </w:p>
    <w:p w14:paraId="2B4999A7" w14:textId="77777777" w:rsidR="002A580F" w:rsidRDefault="002A580F" w:rsidP="002A580F">
      <w:pPr>
        <w:pStyle w:val="Heading1"/>
      </w:pPr>
    </w:p>
    <w:p w14:paraId="419878CE" w14:textId="77777777" w:rsidR="002A580F" w:rsidRDefault="002A580F" w:rsidP="002A580F">
      <w:pPr>
        <w:pStyle w:val="Heading1"/>
      </w:pPr>
    </w:p>
    <w:p w14:paraId="115F4836" w14:textId="77777777" w:rsidR="002A580F" w:rsidRDefault="002A580F" w:rsidP="002A580F">
      <w:pPr>
        <w:pStyle w:val="Heading1"/>
      </w:pPr>
    </w:p>
    <w:p w14:paraId="0F61FD23" w14:textId="77777777" w:rsidR="002A580F" w:rsidRDefault="002A580F" w:rsidP="002A580F">
      <w:pPr>
        <w:pStyle w:val="Heading1"/>
      </w:pPr>
    </w:p>
    <w:p w14:paraId="3D38E010" w14:textId="77777777" w:rsidR="002A580F" w:rsidRDefault="002A580F" w:rsidP="002A580F">
      <w:pPr>
        <w:pStyle w:val="Heading1"/>
      </w:pPr>
    </w:p>
    <w:p w14:paraId="49F89011" w14:textId="77777777" w:rsidR="001F5F7A" w:rsidRPr="00CC385B" w:rsidRDefault="001F5F7A" w:rsidP="002A580F">
      <w:pPr>
        <w:pStyle w:val="Heading1"/>
      </w:pPr>
      <w:r w:rsidRPr="00CC385B">
        <w:t>Virginia Department of Education</w:t>
      </w:r>
      <w:r w:rsidRPr="00CC385B">
        <w:br/>
        <w:t>Federal Program Monitoring for Title III, Part A,</w:t>
      </w:r>
    </w:p>
    <w:p w14:paraId="5FBBB63D" w14:textId="77777777" w:rsidR="001F5F7A" w:rsidRPr="00CC385B" w:rsidRDefault="001F5F7A" w:rsidP="002A580F">
      <w:pPr>
        <w:pStyle w:val="Heading1"/>
      </w:pPr>
      <w:r w:rsidRPr="00CC385B">
        <w:t>Standards, Assessment, and Accountability</w:t>
      </w:r>
    </w:p>
    <w:p w14:paraId="3F4B28BD" w14:textId="4AE18FC4" w:rsidR="003A252A" w:rsidRDefault="001F5F7A" w:rsidP="002A580F">
      <w:pPr>
        <w:pStyle w:val="Heading1"/>
      </w:pPr>
      <w:r w:rsidRPr="00CC385B">
        <w:t>Federal Requirements for Serving English Learners (ELs)</w:t>
      </w:r>
    </w:p>
    <w:p w14:paraId="4A552825" w14:textId="77777777" w:rsidR="003A252A" w:rsidRDefault="003A252A">
      <w:pPr>
        <w:spacing w:after="160" w:line="259" w:lineRule="auto"/>
        <w:rPr>
          <w:b/>
          <w:sz w:val="28"/>
          <w:szCs w:val="28"/>
        </w:rPr>
      </w:pPr>
      <w:r>
        <w:br w:type="page"/>
      </w:r>
    </w:p>
    <w:p w14:paraId="78435A06" w14:textId="7DCE09A0" w:rsidR="001F5F7A" w:rsidRDefault="003A252A" w:rsidP="002A580F">
      <w:pPr>
        <w:pStyle w:val="Heading1"/>
      </w:pPr>
      <w:r>
        <w:lastRenderedPageBreak/>
        <w:t>Table of Contents</w:t>
      </w:r>
    </w:p>
    <w:tbl>
      <w:tblPr>
        <w:tblStyle w:val="TableGrid"/>
        <w:tblpPr w:leftFromText="180" w:rightFromText="180" w:vertAnchor="text" w:horzAnchor="page" w:tblpX="1033" w:tblpY="314"/>
        <w:tblW w:w="13225" w:type="dxa"/>
        <w:tblLook w:val="04A0" w:firstRow="1" w:lastRow="0" w:firstColumn="1" w:lastColumn="0" w:noHBand="0" w:noVBand="1"/>
      </w:tblPr>
      <w:tblGrid>
        <w:gridCol w:w="928"/>
        <w:gridCol w:w="9889"/>
        <w:gridCol w:w="2408"/>
      </w:tblGrid>
      <w:tr w:rsidR="0096693D" w14:paraId="213B91CD" w14:textId="77777777" w:rsidTr="00241A6C">
        <w:tc>
          <w:tcPr>
            <w:tcW w:w="92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F27D8B9" w14:textId="5C36AD45" w:rsidR="003A252A" w:rsidRPr="00311E40" w:rsidRDefault="00311E40" w:rsidP="003503E9">
            <w:pPr>
              <w:spacing w:after="0" w:line="240" w:lineRule="auto"/>
              <w:jc w:val="center"/>
              <w:rPr>
                <w:b/>
                <w:bCs/>
              </w:rPr>
            </w:pPr>
            <w:r>
              <w:rPr>
                <w:b/>
                <w:bCs/>
              </w:rPr>
              <w:t>Number</w:t>
            </w:r>
          </w:p>
        </w:tc>
        <w:tc>
          <w:tcPr>
            <w:tcW w:w="988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6B22AC7" w14:textId="7B1B0F03" w:rsidR="003A252A" w:rsidRPr="0027765D" w:rsidRDefault="003A252A" w:rsidP="003503E9">
            <w:pPr>
              <w:spacing w:after="0" w:line="240" w:lineRule="auto"/>
              <w:jc w:val="center"/>
              <w:rPr>
                <w:b/>
                <w:bCs/>
              </w:rPr>
            </w:pPr>
            <w:r w:rsidRPr="0027765D">
              <w:rPr>
                <w:b/>
                <w:bCs/>
              </w:rPr>
              <w:t>Guiding Question</w:t>
            </w:r>
          </w:p>
        </w:tc>
        <w:tc>
          <w:tcPr>
            <w:tcW w:w="240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C1FF65F" w14:textId="0A638A4B" w:rsidR="003A252A" w:rsidRPr="00311E40" w:rsidRDefault="003A252A" w:rsidP="003503E9">
            <w:pPr>
              <w:spacing w:after="0" w:line="240" w:lineRule="auto"/>
              <w:jc w:val="center"/>
              <w:rPr>
                <w:b/>
                <w:bCs/>
              </w:rPr>
            </w:pPr>
            <w:r w:rsidRPr="00311E40">
              <w:rPr>
                <w:b/>
                <w:bCs/>
              </w:rPr>
              <w:t xml:space="preserve">Corresponding </w:t>
            </w:r>
            <w:r w:rsidR="00284490" w:rsidRPr="00311E40">
              <w:rPr>
                <w:b/>
                <w:bCs/>
              </w:rPr>
              <w:t>E</w:t>
            </w:r>
            <w:r w:rsidR="00284490">
              <w:rPr>
                <w:b/>
                <w:bCs/>
              </w:rPr>
              <w:t xml:space="preserve">lectronic </w:t>
            </w:r>
            <w:r w:rsidR="00284490" w:rsidRPr="00311E40">
              <w:rPr>
                <w:b/>
                <w:bCs/>
              </w:rPr>
              <w:t>Folder</w:t>
            </w:r>
            <w:r w:rsidR="00284490">
              <w:rPr>
                <w:b/>
                <w:bCs/>
              </w:rPr>
              <w:t xml:space="preserve"> Path </w:t>
            </w:r>
            <w:r w:rsidR="00307E22">
              <w:rPr>
                <w:b/>
                <w:bCs/>
              </w:rPr>
              <w:t>to</w:t>
            </w:r>
            <w:r w:rsidR="00284490">
              <w:rPr>
                <w:b/>
                <w:bCs/>
              </w:rPr>
              <w:t xml:space="preserve"> Submit Evidence</w:t>
            </w:r>
          </w:p>
        </w:tc>
      </w:tr>
      <w:tr w:rsidR="00CB6501" w14:paraId="5267FBE5" w14:textId="77777777" w:rsidTr="00241A6C">
        <w:trPr>
          <w:trHeight w:val="236"/>
        </w:trPr>
        <w:tc>
          <w:tcPr>
            <w:tcW w:w="13225" w:type="dxa"/>
            <w:gridSpan w:val="3"/>
            <w:tcBorders>
              <w:top w:val="single" w:sz="4" w:space="0" w:color="auto"/>
            </w:tcBorders>
            <w:shd w:val="clear" w:color="auto" w:fill="1F3864" w:themeFill="accent5" w:themeFillShade="80"/>
            <w:vAlign w:val="center"/>
          </w:tcPr>
          <w:p w14:paraId="01165FDB" w14:textId="469C3313" w:rsidR="00CB6501" w:rsidRPr="00CB6501" w:rsidRDefault="00241A6C" w:rsidP="003503E9">
            <w:pPr>
              <w:jc w:val="center"/>
              <w:rPr>
                <w:b/>
                <w:bCs/>
              </w:rPr>
            </w:pPr>
            <w:r>
              <w:rPr>
                <w:b/>
                <w:bCs/>
              </w:rPr>
              <w:t xml:space="preserve">Civil Rights Requirements:  </w:t>
            </w:r>
            <w:r w:rsidR="00CB6501" w:rsidRPr="00CB6501">
              <w:rPr>
                <w:b/>
                <w:bCs/>
              </w:rPr>
              <w:t>Federal Requirements for Serving English Learners</w:t>
            </w:r>
          </w:p>
        </w:tc>
      </w:tr>
      <w:tr w:rsidR="003A252A" w14:paraId="02D92232" w14:textId="77777777" w:rsidTr="00241A6C">
        <w:tc>
          <w:tcPr>
            <w:tcW w:w="928" w:type="dxa"/>
            <w:tcBorders>
              <w:top w:val="single" w:sz="4" w:space="0" w:color="auto"/>
            </w:tcBorders>
          </w:tcPr>
          <w:p w14:paraId="05551F8C" w14:textId="0A8258E5" w:rsidR="003A252A" w:rsidRPr="00311E40" w:rsidRDefault="003A252A" w:rsidP="00CB6501">
            <w:pPr>
              <w:pStyle w:val="Heading5"/>
              <w:jc w:val="center"/>
              <w:rPr>
                <w:bCs/>
              </w:rPr>
            </w:pPr>
            <w:r w:rsidRPr="00311E40">
              <w:rPr>
                <w:bCs/>
              </w:rPr>
              <w:t>I</w:t>
            </w:r>
          </w:p>
        </w:tc>
        <w:tc>
          <w:tcPr>
            <w:tcW w:w="9889" w:type="dxa"/>
            <w:tcBorders>
              <w:top w:val="single" w:sz="4" w:space="0" w:color="auto"/>
            </w:tcBorders>
          </w:tcPr>
          <w:p w14:paraId="2DA7E892" w14:textId="2B45C2BF" w:rsidR="003A252A" w:rsidRPr="0027765D" w:rsidRDefault="00024C85" w:rsidP="00CB6501">
            <w:pPr>
              <w:pStyle w:val="Heading5"/>
              <w:rPr>
                <w:bCs/>
              </w:rPr>
            </w:pPr>
            <w:hyperlink w:anchor="_I.__What" w:history="1">
              <w:r w:rsidR="003A252A" w:rsidRPr="0027765D">
                <w:rPr>
                  <w:rStyle w:val="Hyperlink"/>
                  <w:bCs/>
                </w:rPr>
                <w:t>What is the LEA’s process for ensuring that ELs in grades K-12 are appropriately identified across the school division for participation in a Language Instruction Educational Program (LIEP) in a timely and consistent manner?</w:t>
              </w:r>
            </w:hyperlink>
          </w:p>
        </w:tc>
        <w:tc>
          <w:tcPr>
            <w:tcW w:w="2408" w:type="dxa"/>
            <w:tcBorders>
              <w:top w:val="single" w:sz="4" w:space="0" w:color="auto"/>
            </w:tcBorders>
          </w:tcPr>
          <w:p w14:paraId="1D91F10C" w14:textId="1F6B8EBF" w:rsidR="003A252A" w:rsidRDefault="00DF53EB" w:rsidP="00CB6501">
            <w:r>
              <w:t>0, I</w:t>
            </w:r>
          </w:p>
        </w:tc>
      </w:tr>
      <w:tr w:rsidR="003A252A" w14:paraId="41F41FDF" w14:textId="77777777" w:rsidTr="00241A6C">
        <w:tc>
          <w:tcPr>
            <w:tcW w:w="928" w:type="dxa"/>
          </w:tcPr>
          <w:p w14:paraId="5F017A8E" w14:textId="585572AA" w:rsidR="003A252A" w:rsidRPr="00311E40" w:rsidRDefault="003A252A" w:rsidP="00CB6501">
            <w:pPr>
              <w:jc w:val="center"/>
              <w:rPr>
                <w:b/>
                <w:bCs/>
              </w:rPr>
            </w:pPr>
            <w:r w:rsidRPr="00311E40">
              <w:rPr>
                <w:b/>
                <w:bCs/>
              </w:rPr>
              <w:t>II</w:t>
            </w:r>
          </w:p>
        </w:tc>
        <w:tc>
          <w:tcPr>
            <w:tcW w:w="9889" w:type="dxa"/>
          </w:tcPr>
          <w:p w14:paraId="56C781BD" w14:textId="4B5CC9E2" w:rsidR="003A252A" w:rsidRPr="0027765D" w:rsidRDefault="00024C85" w:rsidP="00CB6501">
            <w:pPr>
              <w:pStyle w:val="Heading5"/>
              <w:spacing w:before="0"/>
              <w:rPr>
                <w:bCs/>
              </w:rPr>
            </w:pPr>
            <w:hyperlink w:anchor="_II._What_is" w:history="1">
              <w:r w:rsidR="003A252A" w:rsidRPr="0027765D">
                <w:rPr>
                  <w:rStyle w:val="Hyperlink"/>
                  <w:bCs/>
                </w:rPr>
                <w:t xml:space="preserve">What is the LEA’s process to serve ELs </w:t>
              </w:r>
              <w:r w:rsidR="004F06C4" w:rsidRPr="004F06C4">
                <w:rPr>
                  <w:rStyle w:val="Hyperlink"/>
                  <w:bCs/>
                </w:rPr>
                <w:t xml:space="preserve">consistently </w:t>
              </w:r>
              <w:r w:rsidR="004F06C4">
                <w:rPr>
                  <w:rStyle w:val="Hyperlink"/>
                  <w:bCs/>
                </w:rPr>
                <w:t xml:space="preserve">and effectively </w:t>
              </w:r>
              <w:r w:rsidR="003A252A" w:rsidRPr="0027765D">
                <w:rPr>
                  <w:rStyle w:val="Hyperlink"/>
                  <w:bCs/>
                  <w:i/>
                </w:rPr>
                <w:t xml:space="preserve">at proficiency levels 1-4.3 </w:t>
              </w:r>
              <w:r w:rsidR="003A252A" w:rsidRPr="0027765D">
                <w:rPr>
                  <w:rStyle w:val="Hyperlink"/>
                  <w:bCs/>
                </w:rPr>
                <w:t>in an LIEP at the elementary school level</w:t>
              </w:r>
              <w:r w:rsidR="003A252A" w:rsidRPr="0027765D">
                <w:rPr>
                  <w:rStyle w:val="Hyperlink"/>
                  <w:bCs/>
                  <w:i/>
                </w:rPr>
                <w:t>?</w:t>
              </w:r>
            </w:hyperlink>
          </w:p>
        </w:tc>
        <w:tc>
          <w:tcPr>
            <w:tcW w:w="2408" w:type="dxa"/>
          </w:tcPr>
          <w:p w14:paraId="3EC90C92" w14:textId="01880423" w:rsidR="003A252A" w:rsidRDefault="00DF53EB" w:rsidP="00CB6501">
            <w:r>
              <w:t>0, II</w:t>
            </w:r>
          </w:p>
        </w:tc>
      </w:tr>
      <w:tr w:rsidR="003A252A" w14:paraId="2DD477AC" w14:textId="77777777" w:rsidTr="00241A6C">
        <w:tc>
          <w:tcPr>
            <w:tcW w:w="928" w:type="dxa"/>
          </w:tcPr>
          <w:p w14:paraId="4D7777E4" w14:textId="22D3F671" w:rsidR="003A252A" w:rsidRPr="00311E40" w:rsidRDefault="003A252A" w:rsidP="00CB6501">
            <w:pPr>
              <w:jc w:val="center"/>
              <w:rPr>
                <w:b/>
                <w:bCs/>
              </w:rPr>
            </w:pPr>
            <w:r w:rsidRPr="00311E40">
              <w:rPr>
                <w:b/>
                <w:bCs/>
              </w:rPr>
              <w:t>III</w:t>
            </w:r>
          </w:p>
        </w:tc>
        <w:tc>
          <w:tcPr>
            <w:tcW w:w="9889" w:type="dxa"/>
          </w:tcPr>
          <w:p w14:paraId="7B3F4369" w14:textId="70436600" w:rsidR="003A252A" w:rsidRPr="0027765D" w:rsidRDefault="00024C85" w:rsidP="00CB6501">
            <w:pPr>
              <w:pStyle w:val="Heading5"/>
              <w:spacing w:before="0"/>
              <w:rPr>
                <w:bCs/>
              </w:rPr>
            </w:pPr>
            <w:hyperlink w:anchor="_III._What_is" w:history="1">
              <w:r w:rsidR="003A252A" w:rsidRPr="0027765D">
                <w:rPr>
                  <w:rStyle w:val="Hyperlink"/>
                  <w:bCs/>
                </w:rPr>
                <w:t xml:space="preserve">What is the LEA’s process to </w:t>
              </w:r>
              <w:r w:rsidR="003A252A" w:rsidRPr="004F06C4">
                <w:rPr>
                  <w:rStyle w:val="Hyperlink"/>
                  <w:bCs/>
                  <w:iCs/>
                </w:rPr>
                <w:t xml:space="preserve">serve </w:t>
              </w:r>
              <w:r w:rsidR="003A252A" w:rsidRPr="0027765D">
                <w:rPr>
                  <w:rStyle w:val="Hyperlink"/>
                  <w:bCs/>
                </w:rPr>
                <w:t xml:space="preserve">ELs </w:t>
              </w:r>
              <w:r w:rsidR="004F06C4" w:rsidRPr="004F06C4">
                <w:rPr>
                  <w:rStyle w:val="Hyperlink"/>
                  <w:bCs/>
                </w:rPr>
                <w:t>consistently</w:t>
              </w:r>
              <w:r w:rsidR="004F06C4">
                <w:rPr>
                  <w:rStyle w:val="Hyperlink"/>
                  <w:bCs/>
                </w:rPr>
                <w:t xml:space="preserve"> and effectively</w:t>
              </w:r>
              <w:r w:rsidR="004F06C4" w:rsidRPr="004F06C4">
                <w:rPr>
                  <w:rStyle w:val="Hyperlink"/>
                  <w:bCs/>
                </w:rPr>
                <w:t xml:space="preserve"> </w:t>
              </w:r>
              <w:r w:rsidR="003A252A" w:rsidRPr="0027765D">
                <w:rPr>
                  <w:rStyle w:val="Hyperlink"/>
                  <w:bCs/>
                  <w:i/>
                </w:rPr>
                <w:t xml:space="preserve">at proficiency levels 1-4.3 </w:t>
              </w:r>
              <w:r w:rsidR="003A252A" w:rsidRPr="0027765D">
                <w:rPr>
                  <w:rStyle w:val="Hyperlink"/>
                  <w:bCs/>
                </w:rPr>
                <w:t>in an LIEP at the middle school level?</w:t>
              </w:r>
            </w:hyperlink>
          </w:p>
        </w:tc>
        <w:tc>
          <w:tcPr>
            <w:tcW w:w="2408" w:type="dxa"/>
          </w:tcPr>
          <w:p w14:paraId="450A0E54" w14:textId="4F755B1D" w:rsidR="003A252A" w:rsidRDefault="00DF53EB" w:rsidP="00CB6501">
            <w:r>
              <w:t>0, III</w:t>
            </w:r>
          </w:p>
        </w:tc>
      </w:tr>
      <w:tr w:rsidR="003A252A" w14:paraId="7A9FB7AA" w14:textId="77777777" w:rsidTr="00241A6C">
        <w:tc>
          <w:tcPr>
            <w:tcW w:w="928" w:type="dxa"/>
          </w:tcPr>
          <w:p w14:paraId="4AFFBC14" w14:textId="15654942" w:rsidR="003A252A" w:rsidRPr="00311E40" w:rsidRDefault="0027765D" w:rsidP="00CB6501">
            <w:pPr>
              <w:jc w:val="center"/>
              <w:rPr>
                <w:b/>
                <w:bCs/>
              </w:rPr>
            </w:pPr>
            <w:r w:rsidRPr="00311E40">
              <w:rPr>
                <w:b/>
                <w:bCs/>
              </w:rPr>
              <w:t>IV</w:t>
            </w:r>
          </w:p>
        </w:tc>
        <w:tc>
          <w:tcPr>
            <w:tcW w:w="9889" w:type="dxa"/>
          </w:tcPr>
          <w:p w14:paraId="4FDF26C1" w14:textId="20F572FA" w:rsidR="003A252A" w:rsidRPr="0027765D" w:rsidRDefault="00024C85" w:rsidP="00CB6501">
            <w:pPr>
              <w:spacing w:after="0"/>
              <w:rPr>
                <w:b/>
                <w:bCs/>
              </w:rPr>
            </w:pPr>
            <w:hyperlink w:anchor="_IV._What_is" w:history="1">
              <w:r w:rsidR="0027765D" w:rsidRPr="0027765D">
                <w:rPr>
                  <w:rStyle w:val="Hyperlink"/>
                  <w:b/>
                  <w:bCs/>
                  <w:szCs w:val="20"/>
                </w:rPr>
                <w:t xml:space="preserve">What is the LEA’s process to </w:t>
              </w:r>
              <w:r w:rsidR="00705821" w:rsidRPr="0027765D">
                <w:rPr>
                  <w:rStyle w:val="Hyperlink"/>
                  <w:b/>
                  <w:bCs/>
                  <w:szCs w:val="20"/>
                </w:rPr>
                <w:t>serve ELs consistently and effectively</w:t>
              </w:r>
              <w:r w:rsidR="0027765D" w:rsidRPr="0027765D">
                <w:rPr>
                  <w:rStyle w:val="Hyperlink"/>
                  <w:b/>
                  <w:bCs/>
                  <w:szCs w:val="20"/>
                </w:rPr>
                <w:t xml:space="preserve"> </w:t>
              </w:r>
              <w:r w:rsidR="0027765D" w:rsidRPr="0027765D">
                <w:rPr>
                  <w:rStyle w:val="Hyperlink"/>
                  <w:b/>
                  <w:bCs/>
                  <w:i/>
                  <w:szCs w:val="20"/>
                </w:rPr>
                <w:t>at proficiency levels 1-4.3</w:t>
              </w:r>
              <w:r w:rsidR="0027765D" w:rsidRPr="0027765D">
                <w:rPr>
                  <w:rStyle w:val="Hyperlink"/>
                  <w:b/>
                  <w:bCs/>
                  <w:szCs w:val="20"/>
                </w:rPr>
                <w:t xml:space="preserve"> in an LIEP at the high school level?</w:t>
              </w:r>
            </w:hyperlink>
          </w:p>
        </w:tc>
        <w:tc>
          <w:tcPr>
            <w:tcW w:w="2408" w:type="dxa"/>
          </w:tcPr>
          <w:p w14:paraId="3EDE8BA3" w14:textId="37AC0BB5" w:rsidR="003A252A" w:rsidRDefault="00DF53EB" w:rsidP="00CB6501">
            <w:r>
              <w:t>0, IV</w:t>
            </w:r>
          </w:p>
        </w:tc>
      </w:tr>
      <w:tr w:rsidR="003A252A" w14:paraId="021FEF11" w14:textId="77777777" w:rsidTr="00241A6C">
        <w:tc>
          <w:tcPr>
            <w:tcW w:w="928" w:type="dxa"/>
          </w:tcPr>
          <w:p w14:paraId="5C55F196" w14:textId="3CC70B02" w:rsidR="003A252A" w:rsidRPr="00311E40" w:rsidRDefault="0027765D" w:rsidP="00CB6501">
            <w:pPr>
              <w:jc w:val="center"/>
              <w:rPr>
                <w:b/>
                <w:bCs/>
              </w:rPr>
            </w:pPr>
            <w:r w:rsidRPr="00311E40">
              <w:rPr>
                <w:b/>
                <w:bCs/>
              </w:rPr>
              <w:t>V</w:t>
            </w:r>
          </w:p>
        </w:tc>
        <w:tc>
          <w:tcPr>
            <w:tcW w:w="9889" w:type="dxa"/>
          </w:tcPr>
          <w:p w14:paraId="6821F902" w14:textId="29B2079D" w:rsidR="003A252A" w:rsidRPr="0027765D" w:rsidRDefault="00024C85" w:rsidP="00CB6501">
            <w:pPr>
              <w:spacing w:after="0"/>
              <w:rPr>
                <w:b/>
                <w:bCs/>
              </w:rPr>
            </w:pPr>
            <w:hyperlink w:anchor="_V._How_does" w:history="1">
              <w:r w:rsidR="0027765D" w:rsidRPr="0027765D">
                <w:rPr>
                  <w:rStyle w:val="Hyperlink"/>
                  <w:b/>
                  <w:bCs/>
                </w:rPr>
                <w:t>How does the LEA evaluate the effectiveness of LIEP services in assisting ELs to attain English proficiency and meet state academic standards?</w:t>
              </w:r>
            </w:hyperlink>
          </w:p>
        </w:tc>
        <w:tc>
          <w:tcPr>
            <w:tcW w:w="2408" w:type="dxa"/>
          </w:tcPr>
          <w:p w14:paraId="7A5AA2AE" w14:textId="697551DE" w:rsidR="00DF53EB" w:rsidRDefault="00DF53EB" w:rsidP="00CB6501">
            <w:r>
              <w:t>0, V</w:t>
            </w:r>
          </w:p>
        </w:tc>
      </w:tr>
      <w:tr w:rsidR="003A252A" w14:paraId="1FBC12DB" w14:textId="77777777" w:rsidTr="00241A6C">
        <w:tc>
          <w:tcPr>
            <w:tcW w:w="928" w:type="dxa"/>
          </w:tcPr>
          <w:p w14:paraId="1E230A69" w14:textId="428C8201" w:rsidR="003A252A" w:rsidRPr="00311E40" w:rsidRDefault="0027765D" w:rsidP="00CB6501">
            <w:pPr>
              <w:jc w:val="center"/>
              <w:rPr>
                <w:b/>
                <w:bCs/>
              </w:rPr>
            </w:pPr>
            <w:r w:rsidRPr="00311E40">
              <w:rPr>
                <w:b/>
                <w:bCs/>
              </w:rPr>
              <w:t>VI</w:t>
            </w:r>
          </w:p>
        </w:tc>
        <w:tc>
          <w:tcPr>
            <w:tcW w:w="9889" w:type="dxa"/>
          </w:tcPr>
          <w:p w14:paraId="41533091" w14:textId="1B5524FE" w:rsidR="003A252A" w:rsidRPr="0027765D" w:rsidRDefault="00024C85" w:rsidP="00CB6501">
            <w:pPr>
              <w:spacing w:after="0"/>
              <w:rPr>
                <w:b/>
                <w:bCs/>
              </w:rPr>
            </w:pPr>
            <w:hyperlink w:anchor="_VI._What_is" w:history="1">
              <w:r w:rsidR="0027765D" w:rsidRPr="0027765D">
                <w:rPr>
                  <w:rStyle w:val="Hyperlink"/>
                  <w:b/>
                  <w:bCs/>
                </w:rPr>
                <w:t xml:space="preserve">What is the LEA’s process to provide sufficient qualified </w:t>
              </w:r>
              <w:r w:rsidR="00DE7778">
                <w:rPr>
                  <w:rStyle w:val="Hyperlink"/>
                  <w:b/>
                  <w:bCs/>
                </w:rPr>
                <w:t>EL</w:t>
              </w:r>
              <w:r w:rsidR="0027765D" w:rsidRPr="0027765D">
                <w:rPr>
                  <w:rStyle w:val="Hyperlink"/>
                  <w:b/>
                  <w:bCs/>
                </w:rPr>
                <w:t xml:space="preserve"> staff and adequate resources, including appropriate materials, to effectively implement their chosen LIEP model(s)?</w:t>
              </w:r>
            </w:hyperlink>
          </w:p>
        </w:tc>
        <w:tc>
          <w:tcPr>
            <w:tcW w:w="2408" w:type="dxa"/>
          </w:tcPr>
          <w:p w14:paraId="2F7B1407" w14:textId="338BA6F2" w:rsidR="003A252A" w:rsidRDefault="00DF53EB" w:rsidP="00CB6501">
            <w:r>
              <w:t>0, VI</w:t>
            </w:r>
          </w:p>
        </w:tc>
      </w:tr>
      <w:tr w:rsidR="0027765D" w14:paraId="28EB6BE5" w14:textId="77777777" w:rsidTr="00241A6C">
        <w:tc>
          <w:tcPr>
            <w:tcW w:w="928" w:type="dxa"/>
          </w:tcPr>
          <w:p w14:paraId="4967CF9C" w14:textId="565084E3" w:rsidR="0027765D" w:rsidRPr="00311E40" w:rsidRDefault="0027765D" w:rsidP="00CB6501">
            <w:pPr>
              <w:jc w:val="center"/>
              <w:rPr>
                <w:b/>
                <w:bCs/>
              </w:rPr>
            </w:pPr>
            <w:r w:rsidRPr="00311E40">
              <w:rPr>
                <w:b/>
                <w:bCs/>
              </w:rPr>
              <w:t>VII</w:t>
            </w:r>
          </w:p>
        </w:tc>
        <w:tc>
          <w:tcPr>
            <w:tcW w:w="9889" w:type="dxa"/>
          </w:tcPr>
          <w:p w14:paraId="2E947DD9" w14:textId="44C91306" w:rsidR="0027765D" w:rsidRPr="0027765D" w:rsidRDefault="00024C85" w:rsidP="00CB6501">
            <w:pPr>
              <w:pStyle w:val="Heading5"/>
              <w:rPr>
                <w:bCs/>
              </w:rPr>
            </w:pPr>
            <w:hyperlink w:anchor="_VII._What_is" w:history="1">
              <w:r w:rsidR="0027765D" w:rsidRPr="0027765D">
                <w:rPr>
                  <w:rStyle w:val="Hyperlink"/>
                  <w:bCs/>
                </w:rPr>
                <w:t>What is the LEA’s process for placing ELs in the division or school specialized academic and CTE courses and programs available to all students?</w:t>
              </w:r>
            </w:hyperlink>
            <w:r w:rsidR="0027765D" w:rsidRPr="0027765D">
              <w:rPr>
                <w:bCs/>
              </w:rPr>
              <w:t xml:space="preserve"> </w:t>
            </w:r>
          </w:p>
        </w:tc>
        <w:tc>
          <w:tcPr>
            <w:tcW w:w="2408" w:type="dxa"/>
          </w:tcPr>
          <w:p w14:paraId="11ACB012" w14:textId="16EF7B3A" w:rsidR="0027765D" w:rsidRDefault="00DF53EB" w:rsidP="00CB6501">
            <w:r>
              <w:t>0, VII</w:t>
            </w:r>
          </w:p>
        </w:tc>
      </w:tr>
      <w:tr w:rsidR="0027765D" w14:paraId="2CC0E446" w14:textId="77777777" w:rsidTr="00241A6C">
        <w:tc>
          <w:tcPr>
            <w:tcW w:w="928" w:type="dxa"/>
          </w:tcPr>
          <w:p w14:paraId="18AAB548" w14:textId="79BBDE28" w:rsidR="0027765D" w:rsidRPr="00311E40" w:rsidRDefault="0027765D" w:rsidP="00CB6501">
            <w:pPr>
              <w:jc w:val="center"/>
              <w:rPr>
                <w:b/>
                <w:bCs/>
              </w:rPr>
            </w:pPr>
            <w:r w:rsidRPr="00311E40">
              <w:rPr>
                <w:b/>
                <w:bCs/>
              </w:rPr>
              <w:t>VIII</w:t>
            </w:r>
          </w:p>
        </w:tc>
        <w:tc>
          <w:tcPr>
            <w:tcW w:w="9889" w:type="dxa"/>
          </w:tcPr>
          <w:p w14:paraId="67F959E7" w14:textId="541B47F1" w:rsidR="0027765D" w:rsidRPr="0027765D" w:rsidRDefault="00024C85" w:rsidP="00CB6501">
            <w:pPr>
              <w:pStyle w:val="Heading5"/>
              <w:rPr>
                <w:bCs/>
                <w:szCs w:val="20"/>
              </w:rPr>
            </w:pPr>
            <w:hyperlink w:anchor="_VIII._What_is" w:history="1">
              <w:r w:rsidR="0027765D" w:rsidRPr="0027765D">
                <w:rPr>
                  <w:rStyle w:val="Hyperlink"/>
                  <w:bCs/>
                  <w:szCs w:val="20"/>
                </w:rPr>
                <w:t>What is the LEA’s process for identifying and evaluating dually identified ELs and providing appropriate LIEP services to assist them in attaining English proficiency and meeting state standards?</w:t>
              </w:r>
            </w:hyperlink>
            <w:r w:rsidR="0027765D" w:rsidRPr="0027765D">
              <w:rPr>
                <w:bCs/>
                <w:szCs w:val="20"/>
              </w:rPr>
              <w:t xml:space="preserve"> </w:t>
            </w:r>
          </w:p>
        </w:tc>
        <w:tc>
          <w:tcPr>
            <w:tcW w:w="2408" w:type="dxa"/>
          </w:tcPr>
          <w:p w14:paraId="63FAEF72" w14:textId="5E82F3FF" w:rsidR="0027765D" w:rsidRDefault="00DF53EB" w:rsidP="00CB6501">
            <w:r>
              <w:t>0, VIII</w:t>
            </w:r>
          </w:p>
        </w:tc>
      </w:tr>
      <w:tr w:rsidR="0027765D" w14:paraId="4282887D" w14:textId="77777777" w:rsidTr="00241A6C">
        <w:tc>
          <w:tcPr>
            <w:tcW w:w="928" w:type="dxa"/>
          </w:tcPr>
          <w:p w14:paraId="0A30FC51" w14:textId="36194056" w:rsidR="0027765D" w:rsidRPr="00311E40" w:rsidRDefault="0027765D" w:rsidP="00CB6501">
            <w:pPr>
              <w:jc w:val="center"/>
              <w:rPr>
                <w:b/>
                <w:bCs/>
              </w:rPr>
            </w:pPr>
            <w:r w:rsidRPr="00311E40">
              <w:rPr>
                <w:b/>
                <w:bCs/>
              </w:rPr>
              <w:t>IX</w:t>
            </w:r>
          </w:p>
        </w:tc>
        <w:tc>
          <w:tcPr>
            <w:tcW w:w="9889" w:type="dxa"/>
          </w:tcPr>
          <w:p w14:paraId="144C769C" w14:textId="06C28B80" w:rsidR="0027765D" w:rsidRPr="0027765D" w:rsidRDefault="00024C85" w:rsidP="00CB6501">
            <w:pPr>
              <w:spacing w:after="0"/>
              <w:rPr>
                <w:b/>
                <w:bCs/>
              </w:rPr>
            </w:pPr>
            <w:hyperlink w:anchor="_IX._How_does" w:history="1">
              <w:r w:rsidR="0027765D" w:rsidRPr="0027765D">
                <w:rPr>
                  <w:rStyle w:val="Hyperlink"/>
                  <w:b/>
                  <w:bCs/>
                  <w:szCs w:val="20"/>
                </w:rPr>
                <w:t>How does the LEA ensure that identified ELs whose parents have exercised the “opt out” option for LIEPs are provided alternative programs and services to help them acquire English proficiency?</w:t>
              </w:r>
            </w:hyperlink>
          </w:p>
        </w:tc>
        <w:tc>
          <w:tcPr>
            <w:tcW w:w="2408" w:type="dxa"/>
          </w:tcPr>
          <w:p w14:paraId="546F0794" w14:textId="296EBBD9" w:rsidR="0027765D" w:rsidRDefault="00DF53EB" w:rsidP="00CB6501">
            <w:r>
              <w:t>0, IX</w:t>
            </w:r>
          </w:p>
        </w:tc>
      </w:tr>
      <w:tr w:rsidR="0027765D" w14:paraId="7E704C6D" w14:textId="77777777" w:rsidTr="00241A6C">
        <w:tc>
          <w:tcPr>
            <w:tcW w:w="928" w:type="dxa"/>
          </w:tcPr>
          <w:p w14:paraId="08470B8A" w14:textId="3530E3DD" w:rsidR="0027765D" w:rsidRPr="00311E40" w:rsidRDefault="0027765D" w:rsidP="00CB6501">
            <w:pPr>
              <w:jc w:val="center"/>
              <w:rPr>
                <w:b/>
                <w:bCs/>
              </w:rPr>
            </w:pPr>
            <w:r w:rsidRPr="00311E40">
              <w:rPr>
                <w:b/>
                <w:bCs/>
              </w:rPr>
              <w:t>X</w:t>
            </w:r>
          </w:p>
        </w:tc>
        <w:tc>
          <w:tcPr>
            <w:tcW w:w="9889" w:type="dxa"/>
          </w:tcPr>
          <w:p w14:paraId="289250CD" w14:textId="330E80D4" w:rsidR="0027765D" w:rsidRPr="0027765D" w:rsidRDefault="00024C85" w:rsidP="00CB6501">
            <w:pPr>
              <w:spacing w:after="0"/>
              <w:rPr>
                <w:b/>
                <w:bCs/>
              </w:rPr>
            </w:pPr>
            <w:hyperlink w:anchor="_Local_Educational_Agency" w:history="1">
              <w:r w:rsidR="0027765D" w:rsidRPr="006C5F47">
                <w:rPr>
                  <w:rStyle w:val="Hyperlink"/>
                  <w:b/>
                  <w:szCs w:val="20"/>
                </w:rPr>
                <w:t>Parent Engagement – How does the LEA ensure that schools must communicate information to limited English proficient parents in a language they can understand about any program, service, or activity that is called to the attention of parents who are proficient in English?</w:t>
              </w:r>
            </w:hyperlink>
          </w:p>
        </w:tc>
        <w:tc>
          <w:tcPr>
            <w:tcW w:w="2408" w:type="dxa"/>
          </w:tcPr>
          <w:p w14:paraId="10328DA2" w14:textId="3EE41979" w:rsidR="0027765D" w:rsidRDefault="00DF53EB" w:rsidP="00CB6501">
            <w:r>
              <w:t>0, X</w:t>
            </w:r>
          </w:p>
        </w:tc>
      </w:tr>
      <w:tr w:rsidR="0027765D" w14:paraId="7EC362AD" w14:textId="77777777" w:rsidTr="00241A6C">
        <w:tc>
          <w:tcPr>
            <w:tcW w:w="928" w:type="dxa"/>
          </w:tcPr>
          <w:p w14:paraId="492307A1" w14:textId="23D25318" w:rsidR="0027765D" w:rsidRPr="00311E40" w:rsidRDefault="0027765D" w:rsidP="00CB6501">
            <w:pPr>
              <w:jc w:val="center"/>
              <w:rPr>
                <w:b/>
                <w:bCs/>
              </w:rPr>
            </w:pPr>
            <w:r w:rsidRPr="00311E40">
              <w:rPr>
                <w:b/>
                <w:bCs/>
              </w:rPr>
              <w:t>XI</w:t>
            </w:r>
          </w:p>
        </w:tc>
        <w:tc>
          <w:tcPr>
            <w:tcW w:w="9889" w:type="dxa"/>
          </w:tcPr>
          <w:p w14:paraId="5FE8968F" w14:textId="652F22AE" w:rsidR="00241A6C" w:rsidRPr="006C5F47" w:rsidRDefault="00024C85" w:rsidP="00CB6501">
            <w:pPr>
              <w:keepNext/>
              <w:keepLines/>
              <w:spacing w:after="0" w:line="240" w:lineRule="auto"/>
              <w:contextualSpacing/>
              <w:outlineLvl w:val="2"/>
              <w:rPr>
                <w:b/>
                <w:szCs w:val="24"/>
              </w:rPr>
            </w:pPr>
            <w:hyperlink w:anchor="_Local_Educational_Agency_1" w:history="1">
              <w:r w:rsidR="006C5F47" w:rsidRPr="006C5F47">
                <w:rPr>
                  <w:rStyle w:val="Hyperlink"/>
                  <w:b/>
                  <w:szCs w:val="24"/>
                </w:rPr>
                <w:t>Has the LEA implemented necessary actions as a result of prior federal program monitoring for Title III, Part A, if applicable?</w:t>
              </w:r>
            </w:hyperlink>
            <w:r w:rsidR="006C5F47" w:rsidRPr="00CC385B">
              <w:rPr>
                <w:b/>
                <w:szCs w:val="24"/>
              </w:rPr>
              <w:t xml:space="preserve"> </w:t>
            </w:r>
          </w:p>
        </w:tc>
        <w:tc>
          <w:tcPr>
            <w:tcW w:w="2408" w:type="dxa"/>
          </w:tcPr>
          <w:p w14:paraId="78E4DB70" w14:textId="359F4A59" w:rsidR="0027765D" w:rsidRDefault="00DF53EB" w:rsidP="00CB6501">
            <w:r>
              <w:t>0, XI</w:t>
            </w:r>
          </w:p>
        </w:tc>
      </w:tr>
      <w:tr w:rsidR="00CB6501" w14:paraId="4036D49A" w14:textId="77777777" w:rsidTr="00241A6C">
        <w:tc>
          <w:tcPr>
            <w:tcW w:w="13225" w:type="dxa"/>
            <w:gridSpan w:val="3"/>
            <w:shd w:val="clear" w:color="auto" w:fill="1F3864" w:themeFill="accent5" w:themeFillShade="80"/>
            <w:vAlign w:val="center"/>
          </w:tcPr>
          <w:p w14:paraId="45B808CF" w14:textId="46AFCF17" w:rsidR="00CB6501" w:rsidRPr="003503E9" w:rsidRDefault="00241A6C" w:rsidP="003503E9">
            <w:pPr>
              <w:jc w:val="center"/>
              <w:rPr>
                <w:b/>
                <w:bCs/>
              </w:rPr>
            </w:pPr>
            <w:r>
              <w:rPr>
                <w:b/>
                <w:bCs/>
              </w:rPr>
              <w:t xml:space="preserve">Title I/III ESSA Requirements:  </w:t>
            </w:r>
            <w:r w:rsidR="003503E9" w:rsidRPr="003503E9">
              <w:rPr>
                <w:b/>
                <w:bCs/>
              </w:rPr>
              <w:t>ELD Standards</w:t>
            </w:r>
            <w:r>
              <w:rPr>
                <w:b/>
                <w:bCs/>
              </w:rPr>
              <w:t>, Accountability and Assessment</w:t>
            </w:r>
          </w:p>
        </w:tc>
      </w:tr>
      <w:tr w:rsidR="006C5F47" w14:paraId="153C0E42" w14:textId="77777777" w:rsidTr="00241A6C">
        <w:tc>
          <w:tcPr>
            <w:tcW w:w="928" w:type="dxa"/>
          </w:tcPr>
          <w:p w14:paraId="5107C9B5" w14:textId="45AB96A6" w:rsidR="006C5F47" w:rsidRPr="00311E40" w:rsidRDefault="006C5F47" w:rsidP="00CB6501">
            <w:pPr>
              <w:jc w:val="center"/>
              <w:rPr>
                <w:b/>
                <w:bCs/>
              </w:rPr>
            </w:pPr>
            <w:r w:rsidRPr="00311E40">
              <w:rPr>
                <w:b/>
                <w:bCs/>
              </w:rPr>
              <w:t>1.1a</w:t>
            </w:r>
          </w:p>
        </w:tc>
        <w:tc>
          <w:tcPr>
            <w:tcW w:w="9889" w:type="dxa"/>
          </w:tcPr>
          <w:p w14:paraId="32D20989" w14:textId="4FD80EDF" w:rsidR="006C5F47" w:rsidRPr="00311E40" w:rsidRDefault="00024C85" w:rsidP="00CB6501">
            <w:pPr>
              <w:keepNext/>
              <w:keepLines/>
              <w:spacing w:after="0" w:line="240" w:lineRule="auto"/>
              <w:contextualSpacing/>
              <w:outlineLvl w:val="2"/>
              <w:rPr>
                <w:b/>
                <w:bCs/>
                <w:szCs w:val="24"/>
              </w:rPr>
            </w:pPr>
            <w:hyperlink w:anchor="_1.1a._How_does" w:history="1">
              <w:r w:rsidR="006C5F47" w:rsidRPr="00311E40">
                <w:rPr>
                  <w:rStyle w:val="Hyperlink"/>
                  <w:b/>
                  <w:bCs/>
                </w:rPr>
                <w:t>How does the LEA ensure the English language development (ELD) standards are implemented by both general education and LIEP teachers, in all classrooms, with ELs grades K-12?</w:t>
              </w:r>
            </w:hyperlink>
          </w:p>
        </w:tc>
        <w:tc>
          <w:tcPr>
            <w:tcW w:w="2408" w:type="dxa"/>
          </w:tcPr>
          <w:p w14:paraId="3EC48C02" w14:textId="71DF34F6" w:rsidR="006C5F47" w:rsidRDefault="00DF53EB" w:rsidP="00CB6501">
            <w:r>
              <w:t>1, 1.1, 1.1a</w:t>
            </w:r>
          </w:p>
        </w:tc>
      </w:tr>
      <w:tr w:rsidR="006C5F47" w14:paraId="68A8EB95" w14:textId="77777777" w:rsidTr="00241A6C">
        <w:tc>
          <w:tcPr>
            <w:tcW w:w="928" w:type="dxa"/>
          </w:tcPr>
          <w:p w14:paraId="10CDFEFC" w14:textId="1FAB53F3" w:rsidR="006C5F47" w:rsidRPr="00311E40" w:rsidRDefault="006C5F47" w:rsidP="00CB6501">
            <w:pPr>
              <w:jc w:val="center"/>
              <w:rPr>
                <w:b/>
                <w:bCs/>
              </w:rPr>
            </w:pPr>
            <w:r w:rsidRPr="00311E40">
              <w:rPr>
                <w:b/>
                <w:bCs/>
              </w:rPr>
              <w:lastRenderedPageBreak/>
              <w:t>2.1a</w:t>
            </w:r>
          </w:p>
        </w:tc>
        <w:tc>
          <w:tcPr>
            <w:tcW w:w="9889" w:type="dxa"/>
          </w:tcPr>
          <w:p w14:paraId="49BBB83A" w14:textId="51A6E1CC" w:rsidR="006C5F47" w:rsidRPr="00311E40" w:rsidRDefault="00024C85" w:rsidP="00CB6501">
            <w:pPr>
              <w:keepNext/>
              <w:keepLines/>
              <w:spacing w:after="0" w:line="240" w:lineRule="auto"/>
              <w:contextualSpacing/>
              <w:outlineLvl w:val="2"/>
              <w:rPr>
                <w:b/>
                <w:bCs/>
              </w:rPr>
            </w:pPr>
            <w:hyperlink w:anchor="_2.1a._How_does" w:history="1">
              <w:r w:rsidR="006C5F47" w:rsidRPr="00311E40">
                <w:rPr>
                  <w:rStyle w:val="Hyperlink"/>
                  <w:b/>
                  <w:bCs/>
                </w:rPr>
                <w:t>How does the LEA ensure ELs participate annually in the Standards of Learning (SOL) tests in reading/language arts and mathematics and the ACCESS ELP assessment?</w:t>
              </w:r>
            </w:hyperlink>
          </w:p>
        </w:tc>
        <w:tc>
          <w:tcPr>
            <w:tcW w:w="2408" w:type="dxa"/>
          </w:tcPr>
          <w:p w14:paraId="41976921" w14:textId="0416C281" w:rsidR="006C5F47" w:rsidRDefault="00DF53EB" w:rsidP="00CB6501">
            <w:r>
              <w:t>2, 2.1, 2.1a</w:t>
            </w:r>
          </w:p>
        </w:tc>
      </w:tr>
      <w:tr w:rsidR="00804C7D" w14:paraId="3A626ECE" w14:textId="77777777" w:rsidTr="00241A6C">
        <w:tc>
          <w:tcPr>
            <w:tcW w:w="928" w:type="dxa"/>
          </w:tcPr>
          <w:p w14:paraId="15F72BD3" w14:textId="797D2FBE" w:rsidR="00804C7D" w:rsidRPr="00311E40" w:rsidRDefault="00804C7D" w:rsidP="00CB6501">
            <w:pPr>
              <w:jc w:val="center"/>
              <w:rPr>
                <w:b/>
                <w:bCs/>
              </w:rPr>
            </w:pPr>
            <w:r w:rsidRPr="00311E40">
              <w:rPr>
                <w:b/>
                <w:bCs/>
              </w:rPr>
              <w:t>2.1b</w:t>
            </w:r>
          </w:p>
        </w:tc>
        <w:tc>
          <w:tcPr>
            <w:tcW w:w="9889" w:type="dxa"/>
          </w:tcPr>
          <w:p w14:paraId="4658F699" w14:textId="4F4FD1ED" w:rsidR="00804C7D" w:rsidRPr="00311E40" w:rsidRDefault="00024C85" w:rsidP="00CB6501">
            <w:pPr>
              <w:keepNext/>
              <w:keepLines/>
              <w:spacing w:after="0" w:line="240" w:lineRule="auto"/>
              <w:contextualSpacing/>
              <w:outlineLvl w:val="2"/>
              <w:rPr>
                <w:b/>
                <w:bCs/>
              </w:rPr>
            </w:pPr>
            <w:hyperlink w:anchor="_2.1b._How_does" w:history="1">
              <w:r w:rsidR="00804C7D" w:rsidRPr="00311E40">
                <w:rPr>
                  <w:rStyle w:val="Hyperlink"/>
                  <w:b/>
                  <w:bCs/>
                </w:rPr>
                <w:t>How does the LEA ensure ELs Level 1-4.3 and formerly ELs 4.4+ (Years 1 and 2) are provided appropriate accommodations on SOL assessments in reading/language arts and mathematics?</w:t>
              </w:r>
            </w:hyperlink>
          </w:p>
        </w:tc>
        <w:tc>
          <w:tcPr>
            <w:tcW w:w="2408" w:type="dxa"/>
          </w:tcPr>
          <w:p w14:paraId="5DF92738" w14:textId="265E60B7" w:rsidR="00804C7D" w:rsidRDefault="00DF53EB" w:rsidP="00CB6501">
            <w:r>
              <w:t>2, 2.1, 2.1b</w:t>
            </w:r>
          </w:p>
        </w:tc>
      </w:tr>
      <w:tr w:rsidR="00804C7D" w14:paraId="6774BECB" w14:textId="77777777" w:rsidTr="00241A6C">
        <w:tc>
          <w:tcPr>
            <w:tcW w:w="928" w:type="dxa"/>
          </w:tcPr>
          <w:p w14:paraId="6FF36B77" w14:textId="3AADBC05" w:rsidR="00804C7D" w:rsidRPr="00311E40" w:rsidRDefault="00804C7D" w:rsidP="00CB6501">
            <w:pPr>
              <w:jc w:val="center"/>
              <w:rPr>
                <w:b/>
                <w:bCs/>
              </w:rPr>
            </w:pPr>
            <w:r w:rsidRPr="00311E40">
              <w:rPr>
                <w:b/>
                <w:bCs/>
              </w:rPr>
              <w:t>2.1c</w:t>
            </w:r>
          </w:p>
        </w:tc>
        <w:tc>
          <w:tcPr>
            <w:tcW w:w="9889" w:type="dxa"/>
          </w:tcPr>
          <w:p w14:paraId="686EB8B4" w14:textId="659159B7" w:rsidR="00804C7D" w:rsidRPr="00311E40" w:rsidRDefault="00024C85" w:rsidP="00CB6501">
            <w:pPr>
              <w:keepNext/>
              <w:keepLines/>
              <w:spacing w:after="0" w:line="240" w:lineRule="auto"/>
              <w:contextualSpacing/>
              <w:outlineLvl w:val="2"/>
              <w:rPr>
                <w:b/>
                <w:bCs/>
              </w:rPr>
            </w:pPr>
            <w:hyperlink w:anchor="_2.1c._How_does" w:history="1">
              <w:r w:rsidR="00804C7D" w:rsidRPr="00311E40">
                <w:rPr>
                  <w:rStyle w:val="Hyperlink"/>
                  <w:b/>
                  <w:bCs/>
                </w:rPr>
                <w:t>How does the LEA ensure that all information for ELs is accurate in the pre-ID data file for ACCESS for ELs and Alternate ACCESS for ELs?</w:t>
              </w:r>
            </w:hyperlink>
          </w:p>
        </w:tc>
        <w:tc>
          <w:tcPr>
            <w:tcW w:w="2408" w:type="dxa"/>
          </w:tcPr>
          <w:p w14:paraId="7AB0B09F" w14:textId="0AAB44B6" w:rsidR="00804C7D" w:rsidRDefault="00DF53EB" w:rsidP="00CB6501">
            <w:r>
              <w:t>2, 2.1, 2.1c</w:t>
            </w:r>
          </w:p>
        </w:tc>
      </w:tr>
      <w:tr w:rsidR="00804C7D" w14:paraId="11B00DE2" w14:textId="77777777" w:rsidTr="00241A6C">
        <w:tc>
          <w:tcPr>
            <w:tcW w:w="928" w:type="dxa"/>
          </w:tcPr>
          <w:p w14:paraId="3D052531" w14:textId="5394D1DE" w:rsidR="00804C7D" w:rsidRPr="00311E40" w:rsidRDefault="00804C7D" w:rsidP="00CB6501">
            <w:pPr>
              <w:jc w:val="center"/>
              <w:rPr>
                <w:b/>
                <w:bCs/>
              </w:rPr>
            </w:pPr>
            <w:r w:rsidRPr="00311E40">
              <w:rPr>
                <w:b/>
                <w:bCs/>
              </w:rPr>
              <w:t>2.2a</w:t>
            </w:r>
          </w:p>
        </w:tc>
        <w:tc>
          <w:tcPr>
            <w:tcW w:w="9889" w:type="dxa"/>
          </w:tcPr>
          <w:p w14:paraId="097090A9" w14:textId="2BAC1FED" w:rsidR="00804C7D" w:rsidRPr="00311E40" w:rsidRDefault="00024C85" w:rsidP="00CB6501">
            <w:pPr>
              <w:keepNext/>
              <w:keepLines/>
              <w:spacing w:after="0" w:line="240" w:lineRule="auto"/>
              <w:contextualSpacing/>
              <w:outlineLvl w:val="2"/>
              <w:rPr>
                <w:b/>
                <w:bCs/>
              </w:rPr>
            </w:pPr>
            <w:hyperlink w:anchor="_2.2a._How_does" w:history="1">
              <w:r w:rsidR="00804C7D" w:rsidRPr="00311E40">
                <w:rPr>
                  <w:rStyle w:val="Hyperlink"/>
                  <w:b/>
                  <w:bCs/>
                </w:rPr>
                <w:t>How does the LEA monitor the number and percentage of ELs meeting the state-established progress criteria, and the number and percentage of ELs who exit EL status?</w:t>
              </w:r>
            </w:hyperlink>
          </w:p>
        </w:tc>
        <w:tc>
          <w:tcPr>
            <w:tcW w:w="2408" w:type="dxa"/>
          </w:tcPr>
          <w:p w14:paraId="3E6A5E4A" w14:textId="3328678E" w:rsidR="00804C7D" w:rsidRDefault="00DF53EB" w:rsidP="00CB6501">
            <w:r>
              <w:t>2, 2.2, 2.2a</w:t>
            </w:r>
          </w:p>
        </w:tc>
      </w:tr>
      <w:tr w:rsidR="00804C7D" w14:paraId="7DCC5541" w14:textId="77777777" w:rsidTr="00241A6C">
        <w:tc>
          <w:tcPr>
            <w:tcW w:w="928" w:type="dxa"/>
          </w:tcPr>
          <w:p w14:paraId="4A6E0EE9" w14:textId="328ACD13" w:rsidR="00804C7D" w:rsidRPr="00311E40" w:rsidRDefault="00804C7D" w:rsidP="00CB6501">
            <w:pPr>
              <w:jc w:val="center"/>
              <w:rPr>
                <w:b/>
                <w:bCs/>
              </w:rPr>
            </w:pPr>
            <w:r w:rsidRPr="00311E40">
              <w:rPr>
                <w:b/>
                <w:bCs/>
              </w:rPr>
              <w:t>2.3a</w:t>
            </w:r>
          </w:p>
        </w:tc>
        <w:tc>
          <w:tcPr>
            <w:tcW w:w="9889" w:type="dxa"/>
          </w:tcPr>
          <w:p w14:paraId="7B3ED9E1" w14:textId="72F633EB" w:rsidR="00804C7D" w:rsidRDefault="00024C85" w:rsidP="00CB6501">
            <w:pPr>
              <w:pStyle w:val="Heading5"/>
            </w:pPr>
            <w:hyperlink w:anchor="_2.3a._What_methods" w:history="1">
              <w:r w:rsidR="00804C7D" w:rsidRPr="00804C7D">
                <w:rPr>
                  <w:rStyle w:val="Hyperlink"/>
                </w:rPr>
                <w:t>What methods does the LEA have in place to collect and record EL data to provide complete and accurate Title III reporting for SRC?</w:t>
              </w:r>
            </w:hyperlink>
          </w:p>
        </w:tc>
        <w:tc>
          <w:tcPr>
            <w:tcW w:w="2408" w:type="dxa"/>
          </w:tcPr>
          <w:p w14:paraId="353999C1" w14:textId="5AD7F40A" w:rsidR="00804C7D" w:rsidRDefault="00DF53EB" w:rsidP="00CB6501">
            <w:r>
              <w:t>2, 2.3, 2.3a</w:t>
            </w:r>
          </w:p>
        </w:tc>
      </w:tr>
      <w:tr w:rsidR="00804C7D" w14:paraId="13CBE51A" w14:textId="77777777" w:rsidTr="00241A6C">
        <w:tc>
          <w:tcPr>
            <w:tcW w:w="928" w:type="dxa"/>
          </w:tcPr>
          <w:p w14:paraId="46335312" w14:textId="758C2497" w:rsidR="00804C7D" w:rsidRPr="00311E40" w:rsidRDefault="00804C7D" w:rsidP="00CB6501">
            <w:pPr>
              <w:jc w:val="center"/>
              <w:rPr>
                <w:b/>
                <w:bCs/>
              </w:rPr>
            </w:pPr>
            <w:r w:rsidRPr="00311E40">
              <w:rPr>
                <w:b/>
                <w:bCs/>
              </w:rPr>
              <w:t>2.3b</w:t>
            </w:r>
          </w:p>
        </w:tc>
        <w:tc>
          <w:tcPr>
            <w:tcW w:w="9889" w:type="dxa"/>
          </w:tcPr>
          <w:p w14:paraId="3A06B614" w14:textId="24543CDB" w:rsidR="00804C7D" w:rsidRDefault="00024C85" w:rsidP="00CB6501">
            <w:pPr>
              <w:pStyle w:val="Heading5"/>
              <w:spacing w:before="0"/>
            </w:pPr>
            <w:hyperlink w:anchor="_2.3b._What_is" w:history="1">
              <w:r w:rsidR="00804C7D" w:rsidRPr="00804C7D">
                <w:rPr>
                  <w:rStyle w:val="Hyperlink"/>
                </w:rPr>
                <w:t>What is the LEA’s process for monitoring the academic progress of formerly ELs 4.4+ (Years 1 and 2)?</w:t>
              </w:r>
            </w:hyperlink>
          </w:p>
        </w:tc>
        <w:tc>
          <w:tcPr>
            <w:tcW w:w="2408" w:type="dxa"/>
          </w:tcPr>
          <w:p w14:paraId="2E83DD41" w14:textId="5F473A24" w:rsidR="00804C7D" w:rsidRDefault="00DF53EB" w:rsidP="00CB6501">
            <w:r>
              <w:t>2, 2.3, 2.3b</w:t>
            </w:r>
          </w:p>
        </w:tc>
      </w:tr>
      <w:tr w:rsidR="00804C7D" w14:paraId="78A4F94F" w14:textId="77777777" w:rsidTr="00241A6C">
        <w:tc>
          <w:tcPr>
            <w:tcW w:w="13225" w:type="dxa"/>
            <w:gridSpan w:val="3"/>
          </w:tcPr>
          <w:p w14:paraId="0DCFD181" w14:textId="70C22CB9" w:rsidR="00804C7D" w:rsidRPr="00311E40" w:rsidRDefault="00804C7D" w:rsidP="00CB6501">
            <w:pPr>
              <w:spacing w:after="0" w:line="240" w:lineRule="auto"/>
              <w:jc w:val="center"/>
              <w:rPr>
                <w:b/>
                <w:bCs/>
                <w:color w:val="FF0000"/>
              </w:rPr>
            </w:pPr>
            <w:r w:rsidRPr="00311E40">
              <w:rPr>
                <w:b/>
                <w:bCs/>
                <w:color w:val="FF0000"/>
              </w:rPr>
              <w:t>STOP HERE IF YOU DO NOT ACCEPT Title III FUNDS</w:t>
            </w:r>
          </w:p>
        </w:tc>
      </w:tr>
      <w:tr w:rsidR="003503E9" w14:paraId="44FF4DBE" w14:textId="77777777" w:rsidTr="00241A6C">
        <w:tc>
          <w:tcPr>
            <w:tcW w:w="13225" w:type="dxa"/>
            <w:gridSpan w:val="3"/>
            <w:shd w:val="clear" w:color="auto" w:fill="1F3864" w:themeFill="accent5" w:themeFillShade="80"/>
          </w:tcPr>
          <w:p w14:paraId="5D5946D5" w14:textId="49F26B17" w:rsidR="003503E9" w:rsidRPr="003503E9" w:rsidRDefault="00241A6C" w:rsidP="003503E9">
            <w:pPr>
              <w:jc w:val="center"/>
              <w:rPr>
                <w:b/>
                <w:bCs/>
              </w:rPr>
            </w:pPr>
            <w:r>
              <w:rPr>
                <w:b/>
                <w:bCs/>
              </w:rPr>
              <w:t xml:space="preserve">Title III Application:  </w:t>
            </w:r>
            <w:r w:rsidR="003503E9">
              <w:rPr>
                <w:b/>
                <w:bCs/>
              </w:rPr>
              <w:t>Programmatic Implementation</w:t>
            </w:r>
          </w:p>
        </w:tc>
      </w:tr>
      <w:tr w:rsidR="00804C7D" w14:paraId="2895762B" w14:textId="77777777" w:rsidTr="00241A6C">
        <w:tc>
          <w:tcPr>
            <w:tcW w:w="928" w:type="dxa"/>
          </w:tcPr>
          <w:p w14:paraId="306C32F5" w14:textId="643376CF" w:rsidR="00804C7D" w:rsidRPr="00311E40" w:rsidRDefault="00804C7D" w:rsidP="00CB6501">
            <w:pPr>
              <w:jc w:val="center"/>
              <w:rPr>
                <w:b/>
                <w:bCs/>
              </w:rPr>
            </w:pPr>
            <w:r w:rsidRPr="00311E40">
              <w:rPr>
                <w:b/>
                <w:bCs/>
              </w:rPr>
              <w:t>3.1a</w:t>
            </w:r>
          </w:p>
        </w:tc>
        <w:tc>
          <w:tcPr>
            <w:tcW w:w="9889" w:type="dxa"/>
          </w:tcPr>
          <w:p w14:paraId="41EBB2D3" w14:textId="2207D47E" w:rsidR="00804C7D" w:rsidRDefault="00024C85" w:rsidP="00CB6501">
            <w:pPr>
              <w:pStyle w:val="Heading5"/>
            </w:pPr>
            <w:hyperlink w:anchor="_3.1a._Does_the" w:history="1">
              <w:r w:rsidR="00804C7D" w:rsidRPr="00804C7D">
                <w:rPr>
                  <w:rStyle w:val="Hyperlink"/>
                </w:rPr>
                <w:t>Does the LEA submit applications, revisions, amendments, and budget transfer requests in a timely manner to ensure appropriate implementation of the Title III, Part A, program?</w:t>
              </w:r>
            </w:hyperlink>
          </w:p>
        </w:tc>
        <w:tc>
          <w:tcPr>
            <w:tcW w:w="2408" w:type="dxa"/>
          </w:tcPr>
          <w:p w14:paraId="0A382FFB" w14:textId="05DCEF89" w:rsidR="00804C7D" w:rsidRDefault="00DF53EB" w:rsidP="00CB6501">
            <w:r>
              <w:t>3, 3.1, 3.1a</w:t>
            </w:r>
          </w:p>
        </w:tc>
      </w:tr>
      <w:tr w:rsidR="00804C7D" w14:paraId="530D9949" w14:textId="77777777" w:rsidTr="00241A6C">
        <w:tc>
          <w:tcPr>
            <w:tcW w:w="928" w:type="dxa"/>
          </w:tcPr>
          <w:p w14:paraId="14F5D77C" w14:textId="70C59EAC" w:rsidR="00804C7D" w:rsidRPr="00311E40" w:rsidRDefault="00804C7D" w:rsidP="00CB6501">
            <w:pPr>
              <w:jc w:val="center"/>
              <w:rPr>
                <w:b/>
                <w:bCs/>
              </w:rPr>
            </w:pPr>
            <w:r w:rsidRPr="00311E40">
              <w:rPr>
                <w:b/>
                <w:bCs/>
              </w:rPr>
              <w:t>3.1b</w:t>
            </w:r>
          </w:p>
        </w:tc>
        <w:tc>
          <w:tcPr>
            <w:tcW w:w="9889" w:type="dxa"/>
          </w:tcPr>
          <w:p w14:paraId="36585DE7" w14:textId="6E39A9A8" w:rsidR="00804C7D" w:rsidRDefault="00024C85" w:rsidP="00CB6501">
            <w:pPr>
              <w:pStyle w:val="Heading5"/>
            </w:pPr>
            <w:hyperlink w:anchor="_3.1b._How_does" w:history="1">
              <w:r w:rsidR="00804C7D" w:rsidRPr="00804C7D">
                <w:rPr>
                  <w:rStyle w:val="Hyperlink"/>
                </w:rPr>
                <w:t>How does the LEA ensure that sustained and effective professional development is provided to classroom teachers, principals, school leaders, and other school or community-based organizational personnel that is designed to improve the achievement of ELs using Title III funding?</w:t>
              </w:r>
            </w:hyperlink>
          </w:p>
        </w:tc>
        <w:tc>
          <w:tcPr>
            <w:tcW w:w="2408" w:type="dxa"/>
          </w:tcPr>
          <w:p w14:paraId="7717470C" w14:textId="5E0A2324" w:rsidR="00804C7D" w:rsidRDefault="00DF53EB" w:rsidP="00CB6501">
            <w:r>
              <w:t>3, 3.1, 3.1b</w:t>
            </w:r>
          </w:p>
        </w:tc>
      </w:tr>
      <w:tr w:rsidR="00804C7D" w14:paraId="7C622A69" w14:textId="77777777" w:rsidTr="00241A6C">
        <w:tc>
          <w:tcPr>
            <w:tcW w:w="928" w:type="dxa"/>
          </w:tcPr>
          <w:p w14:paraId="29B214EE" w14:textId="6AA44893" w:rsidR="00804C7D" w:rsidRPr="00311E40" w:rsidRDefault="00804C7D" w:rsidP="00CB6501">
            <w:pPr>
              <w:jc w:val="center"/>
              <w:rPr>
                <w:b/>
                <w:bCs/>
              </w:rPr>
            </w:pPr>
            <w:r w:rsidRPr="00311E40">
              <w:rPr>
                <w:b/>
                <w:bCs/>
              </w:rPr>
              <w:t>3.1c</w:t>
            </w:r>
          </w:p>
        </w:tc>
        <w:tc>
          <w:tcPr>
            <w:tcW w:w="9889" w:type="dxa"/>
          </w:tcPr>
          <w:p w14:paraId="2FD9AF93" w14:textId="2294CB71" w:rsidR="00804C7D" w:rsidRDefault="00024C85" w:rsidP="00CB6501">
            <w:pPr>
              <w:pStyle w:val="Heading5"/>
            </w:pPr>
            <w:hyperlink w:anchor="_3.1c._How_does" w:history="1">
              <w:r w:rsidR="00804C7D" w:rsidRPr="00804C7D">
                <w:rPr>
                  <w:rStyle w:val="Hyperlink"/>
                </w:rPr>
                <w:t>How does the LEA provide effective parental and community participation programs, such as family literacy services and parent and family engagement activities to LEP parents and families using Title III funding?</w:t>
              </w:r>
            </w:hyperlink>
          </w:p>
        </w:tc>
        <w:tc>
          <w:tcPr>
            <w:tcW w:w="2408" w:type="dxa"/>
          </w:tcPr>
          <w:p w14:paraId="4D316E52" w14:textId="14D8BBBB" w:rsidR="00804C7D" w:rsidRDefault="00DF53EB" w:rsidP="00CB6501">
            <w:r>
              <w:t>3, 3.1, 3.1c</w:t>
            </w:r>
          </w:p>
        </w:tc>
      </w:tr>
      <w:tr w:rsidR="00804C7D" w14:paraId="599C0B5D" w14:textId="77777777" w:rsidTr="00241A6C">
        <w:tc>
          <w:tcPr>
            <w:tcW w:w="928" w:type="dxa"/>
          </w:tcPr>
          <w:p w14:paraId="04E8DAFC" w14:textId="65ECE041" w:rsidR="00804C7D" w:rsidRPr="00311E40" w:rsidRDefault="00804C7D" w:rsidP="00CB6501">
            <w:pPr>
              <w:jc w:val="center"/>
              <w:rPr>
                <w:b/>
                <w:bCs/>
              </w:rPr>
            </w:pPr>
            <w:r w:rsidRPr="00311E40">
              <w:rPr>
                <w:b/>
                <w:bCs/>
              </w:rPr>
              <w:t>3.1d</w:t>
            </w:r>
          </w:p>
        </w:tc>
        <w:tc>
          <w:tcPr>
            <w:tcW w:w="9889" w:type="dxa"/>
          </w:tcPr>
          <w:p w14:paraId="7425A460" w14:textId="28742E7C" w:rsidR="00804C7D" w:rsidRDefault="00024C85" w:rsidP="00CB6501">
            <w:pPr>
              <w:pStyle w:val="Heading5"/>
            </w:pPr>
            <w:hyperlink w:anchor="_3.1d._How_does" w:history="1">
              <w:r w:rsidR="00804C7D" w:rsidRPr="00804C7D">
                <w:rPr>
                  <w:rStyle w:val="Hyperlink"/>
                  <w:iCs/>
                </w:rPr>
                <w:t>How does the LEA analyze the effectiveness of the use of Title III funding to support the LIEP?</w:t>
              </w:r>
            </w:hyperlink>
          </w:p>
        </w:tc>
        <w:tc>
          <w:tcPr>
            <w:tcW w:w="2408" w:type="dxa"/>
          </w:tcPr>
          <w:p w14:paraId="631FE4DE" w14:textId="6B8664C9" w:rsidR="00804C7D" w:rsidRDefault="00DF53EB" w:rsidP="00CB6501">
            <w:r>
              <w:t>3, 3.1, 3.1d</w:t>
            </w:r>
          </w:p>
        </w:tc>
      </w:tr>
      <w:tr w:rsidR="00804C7D" w14:paraId="560D5655" w14:textId="77777777" w:rsidTr="00241A6C">
        <w:tc>
          <w:tcPr>
            <w:tcW w:w="928" w:type="dxa"/>
          </w:tcPr>
          <w:p w14:paraId="09B8471D" w14:textId="4F415783" w:rsidR="00804C7D" w:rsidRPr="00311E40" w:rsidRDefault="00804C7D" w:rsidP="00CB6501">
            <w:pPr>
              <w:jc w:val="center"/>
              <w:rPr>
                <w:b/>
                <w:bCs/>
              </w:rPr>
            </w:pPr>
            <w:r w:rsidRPr="00311E40">
              <w:rPr>
                <w:b/>
                <w:bCs/>
              </w:rPr>
              <w:t>3.2a</w:t>
            </w:r>
          </w:p>
        </w:tc>
        <w:tc>
          <w:tcPr>
            <w:tcW w:w="9889" w:type="dxa"/>
          </w:tcPr>
          <w:p w14:paraId="7D8CE971" w14:textId="41B9C748" w:rsidR="00804C7D" w:rsidRDefault="00024C85" w:rsidP="00CB6501">
            <w:pPr>
              <w:pStyle w:val="Heading5"/>
              <w:rPr>
                <w:iCs/>
              </w:rPr>
            </w:pPr>
            <w:hyperlink w:anchor="_3.2a._How_does" w:history="1">
              <w:r w:rsidR="00804C7D" w:rsidRPr="00804C7D">
                <w:rPr>
                  <w:rStyle w:val="Hyperlink"/>
                </w:rPr>
                <w:t>How does the LEA ensure that IY funds under Title III are used for allowable programs and services</w:t>
              </w:r>
            </w:hyperlink>
            <w:r w:rsidR="004F06C4">
              <w:rPr>
                <w:rStyle w:val="Hyperlink"/>
              </w:rPr>
              <w:t>?</w:t>
            </w:r>
          </w:p>
        </w:tc>
        <w:tc>
          <w:tcPr>
            <w:tcW w:w="2408" w:type="dxa"/>
          </w:tcPr>
          <w:p w14:paraId="21E47FF3" w14:textId="5ECD5EEE" w:rsidR="00804C7D" w:rsidRDefault="00DF53EB" w:rsidP="00CB6501">
            <w:r>
              <w:t>3, 3.2 3.2a</w:t>
            </w:r>
          </w:p>
        </w:tc>
      </w:tr>
      <w:tr w:rsidR="003503E9" w14:paraId="2D8C0ABB" w14:textId="77777777" w:rsidTr="00241A6C">
        <w:tc>
          <w:tcPr>
            <w:tcW w:w="13225" w:type="dxa"/>
            <w:gridSpan w:val="3"/>
            <w:shd w:val="clear" w:color="auto" w:fill="1F3864" w:themeFill="accent5" w:themeFillShade="80"/>
          </w:tcPr>
          <w:p w14:paraId="576735E9" w14:textId="632BA262" w:rsidR="003503E9" w:rsidRPr="003503E9" w:rsidRDefault="003503E9" w:rsidP="003503E9">
            <w:pPr>
              <w:jc w:val="center"/>
              <w:rPr>
                <w:b/>
                <w:bCs/>
              </w:rPr>
            </w:pPr>
            <w:r>
              <w:rPr>
                <w:b/>
                <w:bCs/>
              </w:rPr>
              <w:t>Equitable Services</w:t>
            </w:r>
            <w:r w:rsidR="00241A6C">
              <w:rPr>
                <w:b/>
                <w:bCs/>
              </w:rPr>
              <w:t xml:space="preserve"> Requirements</w:t>
            </w:r>
          </w:p>
        </w:tc>
      </w:tr>
      <w:tr w:rsidR="00804C7D" w14:paraId="633A09FC" w14:textId="77777777" w:rsidTr="00241A6C">
        <w:tc>
          <w:tcPr>
            <w:tcW w:w="928" w:type="dxa"/>
          </w:tcPr>
          <w:p w14:paraId="7BEFE38D" w14:textId="662312FE" w:rsidR="00804C7D" w:rsidRPr="00311E40" w:rsidRDefault="00804C7D" w:rsidP="00CB6501">
            <w:pPr>
              <w:jc w:val="center"/>
              <w:rPr>
                <w:b/>
                <w:bCs/>
              </w:rPr>
            </w:pPr>
            <w:r w:rsidRPr="00311E40">
              <w:rPr>
                <w:b/>
                <w:bCs/>
              </w:rPr>
              <w:t>4.1a</w:t>
            </w:r>
          </w:p>
        </w:tc>
        <w:tc>
          <w:tcPr>
            <w:tcW w:w="9889" w:type="dxa"/>
          </w:tcPr>
          <w:p w14:paraId="3CF9A191" w14:textId="1FB936D7" w:rsidR="00804C7D" w:rsidRDefault="00024C85" w:rsidP="00CB6501">
            <w:pPr>
              <w:pStyle w:val="Heading5"/>
            </w:pPr>
            <w:hyperlink w:anchor="_4.1a_Does_the" w:history="1">
              <w:r w:rsidR="00804C7D" w:rsidRPr="00804C7D">
                <w:rPr>
                  <w:rStyle w:val="Hyperlink"/>
                </w:rPr>
                <w:t>Does the school division comply with the provisions of Title III, Part A, regarding timely and meaningful consultation with private schools?</w:t>
              </w:r>
            </w:hyperlink>
          </w:p>
        </w:tc>
        <w:tc>
          <w:tcPr>
            <w:tcW w:w="2408" w:type="dxa"/>
          </w:tcPr>
          <w:p w14:paraId="4FB80F91" w14:textId="48234A4D" w:rsidR="00804C7D" w:rsidRDefault="00DF53EB" w:rsidP="00CB6501">
            <w:r>
              <w:t>4, 4.1, 4.1a</w:t>
            </w:r>
          </w:p>
        </w:tc>
      </w:tr>
      <w:tr w:rsidR="00311E40" w14:paraId="205E24C5" w14:textId="77777777" w:rsidTr="00241A6C">
        <w:tc>
          <w:tcPr>
            <w:tcW w:w="928" w:type="dxa"/>
          </w:tcPr>
          <w:p w14:paraId="1313D8C0" w14:textId="6352AF94" w:rsidR="00311E40" w:rsidRPr="00311E40" w:rsidRDefault="00311E40" w:rsidP="00CB6501">
            <w:pPr>
              <w:jc w:val="center"/>
              <w:rPr>
                <w:b/>
                <w:bCs/>
              </w:rPr>
            </w:pPr>
            <w:r w:rsidRPr="00311E40">
              <w:rPr>
                <w:b/>
                <w:bCs/>
              </w:rPr>
              <w:t>4.1b</w:t>
            </w:r>
          </w:p>
        </w:tc>
        <w:tc>
          <w:tcPr>
            <w:tcW w:w="9889" w:type="dxa"/>
          </w:tcPr>
          <w:p w14:paraId="7B6F04DB" w14:textId="7BB5EED0" w:rsidR="00311E40" w:rsidRDefault="00024C85" w:rsidP="00CB6501">
            <w:pPr>
              <w:pStyle w:val="Heading5"/>
            </w:pPr>
            <w:hyperlink w:anchor="_4.1b._The_school" w:history="1">
              <w:r w:rsidR="00311E40" w:rsidRPr="00311E40">
                <w:rPr>
                  <w:rStyle w:val="Hyperlink"/>
                </w:rPr>
                <w:t>The school division provides services to private schools in an equitable manner based on the needs of the participating private school.</w:t>
              </w:r>
            </w:hyperlink>
          </w:p>
        </w:tc>
        <w:tc>
          <w:tcPr>
            <w:tcW w:w="2408" w:type="dxa"/>
          </w:tcPr>
          <w:p w14:paraId="6D1A2DDB" w14:textId="75BF3748" w:rsidR="00311E40" w:rsidRDefault="00DF53EB" w:rsidP="00CB6501">
            <w:r>
              <w:t>4, 4.1, 4.1b</w:t>
            </w:r>
          </w:p>
        </w:tc>
      </w:tr>
      <w:tr w:rsidR="00311E40" w14:paraId="554F723C" w14:textId="77777777" w:rsidTr="00241A6C">
        <w:tc>
          <w:tcPr>
            <w:tcW w:w="928" w:type="dxa"/>
          </w:tcPr>
          <w:p w14:paraId="7A811C3D" w14:textId="7BCD4047" w:rsidR="00311E40" w:rsidRPr="00311E40" w:rsidRDefault="00311E40" w:rsidP="00CB6501">
            <w:pPr>
              <w:jc w:val="center"/>
              <w:rPr>
                <w:b/>
                <w:bCs/>
              </w:rPr>
            </w:pPr>
            <w:r w:rsidRPr="00311E40">
              <w:rPr>
                <w:b/>
                <w:bCs/>
              </w:rPr>
              <w:t>4.1c</w:t>
            </w:r>
          </w:p>
        </w:tc>
        <w:tc>
          <w:tcPr>
            <w:tcW w:w="9889" w:type="dxa"/>
          </w:tcPr>
          <w:p w14:paraId="46255635" w14:textId="28DA9AD7" w:rsidR="00311E40" w:rsidRDefault="00024C85" w:rsidP="00CB6501">
            <w:pPr>
              <w:pStyle w:val="Heading5"/>
            </w:pPr>
            <w:hyperlink w:anchor="_4.1c._The_school" w:history="1">
              <w:r w:rsidR="00311E40" w:rsidRPr="00311E40">
                <w:rPr>
                  <w:rStyle w:val="Hyperlink"/>
                </w:rPr>
                <w:t>The school division obligates and administers funds properly on behalf of private schools during the fiscal year the funds were received.</w:t>
              </w:r>
            </w:hyperlink>
          </w:p>
        </w:tc>
        <w:tc>
          <w:tcPr>
            <w:tcW w:w="2408" w:type="dxa"/>
          </w:tcPr>
          <w:p w14:paraId="21690772" w14:textId="2E89CB38" w:rsidR="00311E40" w:rsidRDefault="00DF53EB" w:rsidP="00CB6501">
            <w:r>
              <w:t>4, 4.1, 4.1c</w:t>
            </w:r>
          </w:p>
        </w:tc>
      </w:tr>
      <w:tr w:rsidR="00311E40" w14:paraId="0C10692F" w14:textId="77777777" w:rsidTr="00241A6C">
        <w:tc>
          <w:tcPr>
            <w:tcW w:w="928" w:type="dxa"/>
          </w:tcPr>
          <w:p w14:paraId="2A8799CE" w14:textId="314F0002" w:rsidR="00311E40" w:rsidRPr="00311E40" w:rsidRDefault="00311E40" w:rsidP="00CB6501">
            <w:pPr>
              <w:jc w:val="center"/>
              <w:rPr>
                <w:b/>
                <w:bCs/>
              </w:rPr>
            </w:pPr>
            <w:r w:rsidRPr="00311E40">
              <w:rPr>
                <w:b/>
                <w:bCs/>
              </w:rPr>
              <w:lastRenderedPageBreak/>
              <w:t>4.1d</w:t>
            </w:r>
          </w:p>
        </w:tc>
        <w:tc>
          <w:tcPr>
            <w:tcW w:w="9889" w:type="dxa"/>
          </w:tcPr>
          <w:p w14:paraId="2F24376C" w14:textId="2411F5E4" w:rsidR="00311E40" w:rsidRDefault="00024C85" w:rsidP="00CB6501">
            <w:pPr>
              <w:pStyle w:val="Heading5"/>
            </w:pPr>
            <w:hyperlink w:anchor="_4.1d._The_school" w:history="1">
              <w:r w:rsidR="00311E40" w:rsidRPr="00311E40">
                <w:rPr>
                  <w:rStyle w:val="Hyperlink"/>
                </w:rPr>
                <w:t>The school division retains control of and includes an inventory of fixed assets for any equipment purchased with Title III, Part A, funds on behalf of private schools.</w:t>
              </w:r>
            </w:hyperlink>
          </w:p>
        </w:tc>
        <w:tc>
          <w:tcPr>
            <w:tcW w:w="2408" w:type="dxa"/>
          </w:tcPr>
          <w:p w14:paraId="1B6EFDEF" w14:textId="3D877E2A" w:rsidR="00311E40" w:rsidRDefault="00DF53EB" w:rsidP="00CB6501">
            <w:r>
              <w:t>4, 4.1, 4.1d</w:t>
            </w:r>
          </w:p>
        </w:tc>
      </w:tr>
      <w:tr w:rsidR="003503E9" w14:paraId="7135DECF" w14:textId="77777777" w:rsidTr="00241A6C">
        <w:tc>
          <w:tcPr>
            <w:tcW w:w="13225" w:type="dxa"/>
            <w:gridSpan w:val="3"/>
            <w:shd w:val="clear" w:color="auto" w:fill="1F3864" w:themeFill="accent5" w:themeFillShade="80"/>
          </w:tcPr>
          <w:p w14:paraId="0113D743" w14:textId="79284D8C" w:rsidR="003503E9" w:rsidRPr="003503E9" w:rsidRDefault="00241A6C" w:rsidP="003503E9">
            <w:pPr>
              <w:jc w:val="center"/>
              <w:rPr>
                <w:b/>
                <w:bCs/>
              </w:rPr>
            </w:pPr>
            <w:r>
              <w:rPr>
                <w:b/>
                <w:bCs/>
              </w:rPr>
              <w:t>Fiscal Requirements:  Fiduciary</w:t>
            </w:r>
          </w:p>
        </w:tc>
      </w:tr>
      <w:tr w:rsidR="00311E40" w14:paraId="0A87054E" w14:textId="77777777" w:rsidTr="00241A6C">
        <w:tc>
          <w:tcPr>
            <w:tcW w:w="928" w:type="dxa"/>
          </w:tcPr>
          <w:p w14:paraId="02E4E9DB" w14:textId="5DA3D1B5" w:rsidR="00311E40" w:rsidRPr="00311E40" w:rsidRDefault="00311E40" w:rsidP="00CB6501">
            <w:pPr>
              <w:jc w:val="center"/>
              <w:rPr>
                <w:b/>
                <w:bCs/>
              </w:rPr>
            </w:pPr>
            <w:r w:rsidRPr="00311E40">
              <w:rPr>
                <w:b/>
                <w:bCs/>
              </w:rPr>
              <w:t>5.1a</w:t>
            </w:r>
          </w:p>
        </w:tc>
        <w:tc>
          <w:tcPr>
            <w:tcW w:w="9889" w:type="dxa"/>
          </w:tcPr>
          <w:p w14:paraId="22EC265D" w14:textId="5A632A95" w:rsidR="00311E40" w:rsidRDefault="00024C85" w:rsidP="00CB6501">
            <w:pPr>
              <w:pStyle w:val="Heading5"/>
            </w:pPr>
            <w:hyperlink w:anchor="_5.1a._How_does" w:history="1">
              <w:r w:rsidR="00311E40" w:rsidRPr="00311E40">
                <w:rPr>
                  <w:rStyle w:val="Hyperlink"/>
                </w:rPr>
                <w:t>How does the LEA track the Title III allocation for the current year and ensure timely spend down?</w:t>
              </w:r>
            </w:hyperlink>
            <w:r w:rsidR="00311E40">
              <w:t xml:space="preserve"> </w:t>
            </w:r>
          </w:p>
        </w:tc>
        <w:tc>
          <w:tcPr>
            <w:tcW w:w="2408" w:type="dxa"/>
          </w:tcPr>
          <w:p w14:paraId="58889348" w14:textId="0BA95671" w:rsidR="00311E40" w:rsidRDefault="00DF53EB" w:rsidP="00CB6501">
            <w:r>
              <w:t>5, 5.1, 5.1a</w:t>
            </w:r>
          </w:p>
        </w:tc>
      </w:tr>
      <w:tr w:rsidR="00311E40" w14:paraId="260CB357" w14:textId="77777777" w:rsidTr="00241A6C">
        <w:tc>
          <w:tcPr>
            <w:tcW w:w="928" w:type="dxa"/>
          </w:tcPr>
          <w:p w14:paraId="0881EC3B" w14:textId="3D028D5B" w:rsidR="00311E40" w:rsidRPr="00311E40" w:rsidRDefault="00311E40" w:rsidP="00CB6501">
            <w:pPr>
              <w:jc w:val="center"/>
              <w:rPr>
                <w:b/>
                <w:bCs/>
              </w:rPr>
            </w:pPr>
            <w:r w:rsidRPr="00311E40">
              <w:rPr>
                <w:b/>
                <w:bCs/>
              </w:rPr>
              <w:t>5.1b</w:t>
            </w:r>
          </w:p>
        </w:tc>
        <w:tc>
          <w:tcPr>
            <w:tcW w:w="9889" w:type="dxa"/>
          </w:tcPr>
          <w:p w14:paraId="7B5043E9" w14:textId="3E5EC644" w:rsidR="00311E40" w:rsidRPr="00CC385B" w:rsidRDefault="00024C85" w:rsidP="00CB6501">
            <w:pPr>
              <w:pStyle w:val="Heading5"/>
            </w:pPr>
            <w:hyperlink w:anchor="_5.1b._How_has" w:history="1">
              <w:r w:rsidR="00311E40" w:rsidRPr="00311E40">
                <w:rPr>
                  <w:rStyle w:val="Hyperlink"/>
                </w:rPr>
                <w:t>How has the LEA demonstrated that it is not using Title III funds to provide programs and/or services that supplant local, state, or other federal programs and/or services?</w:t>
              </w:r>
            </w:hyperlink>
          </w:p>
        </w:tc>
        <w:tc>
          <w:tcPr>
            <w:tcW w:w="2408" w:type="dxa"/>
          </w:tcPr>
          <w:p w14:paraId="514A2F7D" w14:textId="0D7D988F" w:rsidR="00311E40" w:rsidRDefault="00DF53EB" w:rsidP="00CB6501">
            <w:r>
              <w:t>5, 5.1, 5.1b</w:t>
            </w:r>
          </w:p>
        </w:tc>
      </w:tr>
    </w:tbl>
    <w:p w14:paraId="0BEF2F38" w14:textId="77777777" w:rsidR="003A252A" w:rsidRDefault="003A252A" w:rsidP="003A252A"/>
    <w:p w14:paraId="4A2F5A06" w14:textId="77777777" w:rsidR="0096693D" w:rsidRDefault="0096693D">
      <w:pPr>
        <w:spacing w:after="160" w:line="259" w:lineRule="auto"/>
      </w:pPr>
    </w:p>
    <w:p w14:paraId="591D4519" w14:textId="77777777" w:rsidR="003503E9" w:rsidRDefault="003503E9">
      <w:pPr>
        <w:spacing w:after="160" w:line="259" w:lineRule="auto"/>
      </w:pPr>
      <w:r>
        <w:br w:type="page"/>
      </w:r>
    </w:p>
    <w:p w14:paraId="1C87F15E" w14:textId="2643586D" w:rsidR="00DE7778" w:rsidRDefault="00B54AD0" w:rsidP="00421EF6">
      <w:pPr>
        <w:pStyle w:val="Heading7"/>
        <w:jc w:val="center"/>
        <w:rPr>
          <w:rFonts w:ascii="Times New Roman" w:hAnsi="Times New Roman" w:cs="Times New Roman"/>
          <w:b/>
          <w:bCs/>
          <w:color w:val="auto"/>
          <w:sz w:val="28"/>
          <w:szCs w:val="28"/>
        </w:rPr>
      </w:pPr>
      <w:r w:rsidRPr="00421EF6">
        <w:rPr>
          <w:rFonts w:ascii="Times New Roman" w:hAnsi="Times New Roman" w:cs="Times New Roman"/>
          <w:b/>
          <w:bCs/>
          <w:color w:val="auto"/>
          <w:sz w:val="28"/>
          <w:szCs w:val="28"/>
        </w:rPr>
        <w:lastRenderedPageBreak/>
        <w:t>Forward</w:t>
      </w:r>
      <w:r w:rsidR="00DE7778">
        <w:rPr>
          <w:rFonts w:ascii="Times New Roman" w:hAnsi="Times New Roman" w:cs="Times New Roman"/>
          <w:b/>
          <w:bCs/>
          <w:color w:val="auto"/>
          <w:sz w:val="28"/>
          <w:szCs w:val="28"/>
        </w:rPr>
        <w:t xml:space="preserve"> </w:t>
      </w:r>
    </w:p>
    <w:p w14:paraId="73FDBF3A" w14:textId="6E826C77" w:rsidR="00B54AD0" w:rsidRPr="00421EF6" w:rsidRDefault="00DE7778" w:rsidP="00421EF6">
      <w:pPr>
        <w:pStyle w:val="Heading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Title III Federal Program Monitoring Preparation Recommendations</w:t>
      </w:r>
    </w:p>
    <w:p w14:paraId="1303D89C" w14:textId="77777777" w:rsidR="00B54AD0" w:rsidRDefault="00B54AD0">
      <w:pPr>
        <w:spacing w:after="160" w:line="259" w:lineRule="auto"/>
      </w:pPr>
    </w:p>
    <w:p w14:paraId="3D458A09" w14:textId="5EC75843" w:rsidR="00312F8D" w:rsidRDefault="009729D1">
      <w:pPr>
        <w:spacing w:after="160" w:line="259" w:lineRule="auto"/>
      </w:pPr>
      <w:r>
        <w:t xml:space="preserve">Title III Federal Program Monitoring </w:t>
      </w:r>
      <w:r w:rsidR="00821B53">
        <w:t xml:space="preserve">(FPM) </w:t>
      </w:r>
      <w:r>
        <w:t>is reliant on the active participation of many</w:t>
      </w:r>
      <w:r w:rsidR="00821B53">
        <w:t xml:space="preserve"> division</w:t>
      </w:r>
      <w:r>
        <w:t xml:space="preserve"> stakeholders. The </w:t>
      </w:r>
      <w:r w:rsidR="00821B53">
        <w:t xml:space="preserve">staff </w:t>
      </w:r>
      <w:r w:rsidR="000C2BBB">
        <w:t>person responsible</w:t>
      </w:r>
      <w:r w:rsidR="00821B53">
        <w:t xml:space="preserve"> for generating relevant</w:t>
      </w:r>
      <w:r>
        <w:t xml:space="preserve"> data points</w:t>
      </w:r>
      <w:r w:rsidR="00DE7778">
        <w:t xml:space="preserve"> </w:t>
      </w:r>
      <w:r w:rsidR="00821B53">
        <w:t xml:space="preserve">and </w:t>
      </w:r>
      <w:r>
        <w:t>the collect</w:t>
      </w:r>
      <w:r w:rsidR="00821B53">
        <w:t>ing</w:t>
      </w:r>
      <w:r w:rsidR="003631F6">
        <w:t xml:space="preserve"> and analyz</w:t>
      </w:r>
      <w:r w:rsidR="00821B53">
        <w:t>ing</w:t>
      </w:r>
      <w:r>
        <w:t xml:space="preserve"> </w:t>
      </w:r>
      <w:r w:rsidR="000C2BBB">
        <w:t xml:space="preserve">data, </w:t>
      </w:r>
      <w:r>
        <w:t xml:space="preserve">may </w:t>
      </w:r>
      <w:r w:rsidR="00DE7778">
        <w:t xml:space="preserve">solely </w:t>
      </w:r>
      <w:r>
        <w:t>not be</w:t>
      </w:r>
      <w:r w:rsidR="00821B53">
        <w:t xml:space="preserve"> </w:t>
      </w:r>
      <w:r>
        <w:t xml:space="preserve">the Title III Coordinator. The chart below outlines the participants who could and/or should support </w:t>
      </w:r>
      <w:r w:rsidR="00DE7778">
        <w:t xml:space="preserve">the </w:t>
      </w:r>
      <w:r w:rsidR="00985A24">
        <w:t>English learner (</w:t>
      </w:r>
      <w:r>
        <w:t>E</w:t>
      </w:r>
      <w:r w:rsidR="00985A24">
        <w:t>L)</w:t>
      </w:r>
      <w:r>
        <w:t xml:space="preserve"> data collection and attend the Title III FPM</w:t>
      </w:r>
      <w:r w:rsidR="00821B53">
        <w:t xml:space="preserve"> planning</w:t>
      </w:r>
      <w:r>
        <w:t xml:space="preserve"> meeting</w:t>
      </w:r>
      <w:r w:rsidR="00821B53">
        <w:t>s</w:t>
      </w:r>
      <w:r>
        <w:t>. As EL support is</w:t>
      </w:r>
      <w:r w:rsidR="00821B53">
        <w:t xml:space="preserve"> a</w:t>
      </w:r>
      <w:r>
        <w:t xml:space="preserve"> division</w:t>
      </w:r>
      <w:r w:rsidR="000C2BBB">
        <w:t>-</w:t>
      </w:r>
      <w:r w:rsidR="00312F8D">
        <w:t>wide</w:t>
      </w:r>
      <w:r w:rsidR="00821B53">
        <w:t xml:space="preserve"> effort</w:t>
      </w:r>
      <w:r w:rsidR="00312F8D">
        <w:t>,</w:t>
      </w:r>
      <w:r w:rsidR="00DE7778">
        <w:t xml:space="preserve"> VDOE</w:t>
      </w:r>
      <w:r>
        <w:t xml:space="preserve"> </w:t>
      </w:r>
      <w:r w:rsidR="00821B53">
        <w:t xml:space="preserve">also </w:t>
      </w:r>
      <w:r w:rsidR="00312F8D">
        <w:t>encourage</w:t>
      </w:r>
      <w:r w:rsidR="00DE7778">
        <w:t>s</w:t>
      </w:r>
      <w:r>
        <w:t xml:space="preserve"> division leaders to attend the FPM </w:t>
      </w:r>
      <w:r w:rsidR="00821B53">
        <w:t>virtual or in person m</w:t>
      </w:r>
      <w:r>
        <w:t>eeting</w:t>
      </w:r>
      <w:r w:rsidR="003631F6">
        <w:t>,</w:t>
      </w:r>
      <w:r w:rsidR="00312F8D">
        <w:t xml:space="preserve"> </w:t>
      </w:r>
      <w:r w:rsidR="00821B53">
        <w:t>as possible</w:t>
      </w:r>
      <w:r w:rsidR="00312F8D">
        <w:t>.</w:t>
      </w:r>
    </w:p>
    <w:p w14:paraId="60A61F46" w14:textId="6238E82B" w:rsidR="00821B53" w:rsidRDefault="00821B53">
      <w:pPr>
        <w:spacing w:after="160" w:line="259" w:lineRule="auto"/>
      </w:pPr>
      <w:r>
        <w:t>The purpose of the chart below is help division Title III Coordinators establish a working team to ensure a successful Title III FPM pr</w:t>
      </w:r>
      <w:r w:rsidR="00DE7778">
        <w:t>eparation</w:t>
      </w:r>
      <w:r>
        <w:t xml:space="preserve">. </w:t>
      </w:r>
      <w:r w:rsidR="0047228A">
        <w:t>Titles</w:t>
      </w:r>
      <w:r w:rsidR="000C2BBB">
        <w:t xml:space="preserve"> listed are not exclusive</w:t>
      </w:r>
      <w:r w:rsidR="0047228A">
        <w:t>, please feel free to change titles or add to this section</w:t>
      </w:r>
      <w:r w:rsidR="00DE7778">
        <w:t xml:space="preserve"> as applicable</w:t>
      </w:r>
      <w:r w:rsidR="0047228A">
        <w:t xml:space="preserve">. </w:t>
      </w:r>
      <w:r w:rsidR="000C2BBB">
        <w:t xml:space="preserve"> </w:t>
      </w:r>
    </w:p>
    <w:tbl>
      <w:tblPr>
        <w:tblStyle w:val="TableGrid"/>
        <w:tblW w:w="13315" w:type="dxa"/>
        <w:tblLook w:val="04A0" w:firstRow="1" w:lastRow="0" w:firstColumn="1" w:lastColumn="0" w:noHBand="0" w:noVBand="1"/>
      </w:tblPr>
      <w:tblGrid>
        <w:gridCol w:w="983"/>
        <w:gridCol w:w="7131"/>
        <w:gridCol w:w="5201"/>
      </w:tblGrid>
      <w:tr w:rsidR="00F13C92" w:rsidRPr="00F13C92" w14:paraId="525B069C" w14:textId="77777777" w:rsidTr="00C96014">
        <w:tc>
          <w:tcPr>
            <w:tcW w:w="939" w:type="dxa"/>
            <w:tcBorders>
              <w:top w:val="single" w:sz="4" w:space="0" w:color="auto"/>
              <w:left w:val="single" w:sz="4" w:space="0" w:color="auto"/>
              <w:bottom w:val="single" w:sz="4" w:space="0" w:color="auto"/>
              <w:right w:val="single" w:sz="4" w:space="0" w:color="auto"/>
            </w:tcBorders>
            <w:shd w:val="clear" w:color="auto" w:fill="002060"/>
          </w:tcPr>
          <w:p w14:paraId="4318B356" w14:textId="42192D6E" w:rsidR="00BE16AA" w:rsidRPr="00FB4C6B" w:rsidRDefault="00BE16AA" w:rsidP="00FB4C6B">
            <w:pPr>
              <w:spacing w:after="160" w:line="259" w:lineRule="auto"/>
              <w:jc w:val="center"/>
              <w:rPr>
                <w:b/>
                <w:bCs/>
                <w:color w:val="FFFFFF" w:themeColor="background1"/>
              </w:rPr>
            </w:pPr>
            <w:r w:rsidRPr="00FB4C6B">
              <w:rPr>
                <w:b/>
                <w:bCs/>
                <w:color w:val="FFFFFF" w:themeColor="background1"/>
              </w:rPr>
              <w:t>Guiding Question</w:t>
            </w:r>
          </w:p>
        </w:tc>
        <w:tc>
          <w:tcPr>
            <w:tcW w:w="7156" w:type="dxa"/>
            <w:tcBorders>
              <w:top w:val="single" w:sz="4" w:space="0" w:color="auto"/>
              <w:left w:val="single" w:sz="4" w:space="0" w:color="auto"/>
              <w:bottom w:val="single" w:sz="4" w:space="0" w:color="auto"/>
              <w:right w:val="single" w:sz="4" w:space="0" w:color="auto"/>
            </w:tcBorders>
            <w:shd w:val="clear" w:color="auto" w:fill="002060"/>
          </w:tcPr>
          <w:p w14:paraId="25A4C97A" w14:textId="21F45B4F" w:rsidR="00BE16AA" w:rsidRPr="00FB4C6B" w:rsidRDefault="00BE16AA" w:rsidP="00FB4C6B">
            <w:pPr>
              <w:spacing w:after="160" w:line="259" w:lineRule="auto"/>
              <w:jc w:val="center"/>
              <w:rPr>
                <w:b/>
                <w:bCs/>
                <w:color w:val="FFFFFF" w:themeColor="background1"/>
              </w:rPr>
            </w:pPr>
            <w:r w:rsidRPr="00FB4C6B">
              <w:rPr>
                <w:b/>
                <w:bCs/>
                <w:color w:val="FFFFFF" w:themeColor="background1"/>
              </w:rPr>
              <w:t xml:space="preserve">Data Point </w:t>
            </w:r>
            <w:r w:rsidR="00973FC8" w:rsidRPr="00FB4C6B">
              <w:rPr>
                <w:b/>
                <w:bCs/>
                <w:color w:val="FFFFFF" w:themeColor="background1"/>
              </w:rPr>
              <w:t>that may require cross collaboration</w:t>
            </w:r>
          </w:p>
        </w:tc>
        <w:tc>
          <w:tcPr>
            <w:tcW w:w="5220" w:type="dxa"/>
            <w:tcBorders>
              <w:top w:val="single" w:sz="4" w:space="0" w:color="auto"/>
              <w:left w:val="single" w:sz="4" w:space="0" w:color="auto"/>
              <w:bottom w:val="single" w:sz="4" w:space="0" w:color="auto"/>
              <w:right w:val="single" w:sz="4" w:space="0" w:color="auto"/>
            </w:tcBorders>
            <w:shd w:val="clear" w:color="auto" w:fill="002060"/>
          </w:tcPr>
          <w:p w14:paraId="3DD221FD" w14:textId="2EA4EFB3" w:rsidR="00BE16AA" w:rsidRPr="00FB4C6B" w:rsidRDefault="00973FC8" w:rsidP="00FB4C6B">
            <w:pPr>
              <w:spacing w:after="160" w:line="259" w:lineRule="auto"/>
              <w:jc w:val="center"/>
              <w:rPr>
                <w:b/>
                <w:bCs/>
                <w:color w:val="FFFFFF" w:themeColor="background1"/>
              </w:rPr>
            </w:pPr>
            <w:r w:rsidRPr="00FB4C6B">
              <w:rPr>
                <w:b/>
                <w:bCs/>
                <w:color w:val="FFFFFF" w:themeColor="background1"/>
              </w:rPr>
              <w:t>Possible</w:t>
            </w:r>
            <w:r w:rsidR="00F13C92" w:rsidRPr="00FB4C6B">
              <w:rPr>
                <w:b/>
                <w:bCs/>
                <w:color w:val="FFFFFF" w:themeColor="background1"/>
              </w:rPr>
              <w:t xml:space="preserve"> school division</w:t>
            </w:r>
            <w:r w:rsidR="00BE16AA" w:rsidRPr="00FB4C6B">
              <w:rPr>
                <w:b/>
                <w:bCs/>
                <w:color w:val="FFFFFF" w:themeColor="background1"/>
              </w:rPr>
              <w:t xml:space="preserve"> </w:t>
            </w:r>
            <w:r w:rsidR="00F13C92" w:rsidRPr="00FB4C6B">
              <w:rPr>
                <w:b/>
                <w:bCs/>
                <w:color w:val="FFFFFF" w:themeColor="background1"/>
              </w:rPr>
              <w:t>c</w:t>
            </w:r>
            <w:r w:rsidR="00BE16AA" w:rsidRPr="00FB4C6B">
              <w:rPr>
                <w:b/>
                <w:bCs/>
                <w:color w:val="FFFFFF" w:themeColor="background1"/>
              </w:rPr>
              <w:t>ontacts</w:t>
            </w:r>
            <w:r w:rsidRPr="00FB4C6B">
              <w:rPr>
                <w:b/>
                <w:bCs/>
                <w:color w:val="FFFFFF" w:themeColor="background1"/>
              </w:rPr>
              <w:t xml:space="preserve"> who can support EL evidence</w:t>
            </w:r>
            <w:r w:rsidR="00BE16AA" w:rsidRPr="00FB4C6B">
              <w:rPr>
                <w:b/>
                <w:bCs/>
                <w:color w:val="FFFFFF" w:themeColor="background1"/>
              </w:rPr>
              <w:t xml:space="preserve"> </w:t>
            </w:r>
            <w:r w:rsidR="00F13C92" w:rsidRPr="00FB4C6B">
              <w:rPr>
                <w:b/>
                <w:bCs/>
                <w:color w:val="FFFFFF" w:themeColor="background1"/>
              </w:rPr>
              <w:t xml:space="preserve">collection </w:t>
            </w:r>
            <w:r w:rsidR="00BE16AA" w:rsidRPr="00FB4C6B">
              <w:rPr>
                <w:b/>
                <w:bCs/>
                <w:color w:val="FFFFFF" w:themeColor="background1"/>
              </w:rPr>
              <w:t xml:space="preserve">– all </w:t>
            </w:r>
            <w:r w:rsidR="00F13C92" w:rsidRPr="00FB4C6B">
              <w:rPr>
                <w:b/>
                <w:bCs/>
                <w:color w:val="FFFFFF" w:themeColor="background1"/>
              </w:rPr>
              <w:t xml:space="preserve">encouraged </w:t>
            </w:r>
            <w:r w:rsidR="00BE16AA" w:rsidRPr="00FB4C6B">
              <w:rPr>
                <w:b/>
                <w:bCs/>
                <w:color w:val="FFFFFF" w:themeColor="background1"/>
              </w:rPr>
              <w:t>to attend the FPM meeting with the Title III Coordinator.</w:t>
            </w:r>
          </w:p>
        </w:tc>
      </w:tr>
      <w:tr w:rsidR="00BE16AA" w14:paraId="30896F14" w14:textId="77777777" w:rsidTr="00C96014">
        <w:tc>
          <w:tcPr>
            <w:tcW w:w="939" w:type="dxa"/>
            <w:tcBorders>
              <w:top w:val="single" w:sz="4" w:space="0" w:color="auto"/>
            </w:tcBorders>
          </w:tcPr>
          <w:p w14:paraId="0919696A" w14:textId="56E0FDF1" w:rsidR="00BE16AA" w:rsidRDefault="00BE16AA" w:rsidP="00220A4C">
            <w:pPr>
              <w:spacing w:after="160" w:line="259" w:lineRule="auto"/>
              <w:jc w:val="center"/>
            </w:pPr>
            <w:r>
              <w:t>I</w:t>
            </w:r>
          </w:p>
        </w:tc>
        <w:tc>
          <w:tcPr>
            <w:tcW w:w="7156" w:type="dxa"/>
            <w:tcBorders>
              <w:top w:val="single" w:sz="4" w:space="0" w:color="auto"/>
            </w:tcBorders>
          </w:tcPr>
          <w:p w14:paraId="2EEDB9B6" w14:textId="572DE2A2" w:rsidR="00BE16AA" w:rsidRDefault="00F13C92" w:rsidP="00BE16AA">
            <w:pPr>
              <w:spacing w:after="0"/>
            </w:pPr>
            <w:r>
              <w:t>EL i</w:t>
            </w:r>
            <w:r w:rsidR="00BE16AA">
              <w:t xml:space="preserve">dentification and </w:t>
            </w:r>
            <w:r>
              <w:t>p</w:t>
            </w:r>
            <w:r w:rsidR="00BE16AA">
              <w:t xml:space="preserve">lacement </w:t>
            </w:r>
            <w:r>
              <w:t>p</w:t>
            </w:r>
            <w:r w:rsidR="00BE16AA">
              <w:t xml:space="preserve">rocess </w:t>
            </w:r>
          </w:p>
        </w:tc>
        <w:tc>
          <w:tcPr>
            <w:tcW w:w="5220" w:type="dxa"/>
            <w:tcBorders>
              <w:top w:val="single" w:sz="4" w:space="0" w:color="auto"/>
            </w:tcBorders>
          </w:tcPr>
          <w:p w14:paraId="7D3075F7" w14:textId="77777777" w:rsidR="00C82907" w:rsidRDefault="00BE16AA" w:rsidP="004650CF">
            <w:pPr>
              <w:spacing w:after="0"/>
            </w:pPr>
            <w:r>
              <w:t>Welcome Center (WC)</w:t>
            </w:r>
            <w:r w:rsidR="00DE7778">
              <w:t xml:space="preserve">, </w:t>
            </w:r>
          </w:p>
          <w:p w14:paraId="449C8926" w14:textId="7193B93C" w:rsidR="00C82907" w:rsidRDefault="00BE16AA" w:rsidP="004650CF">
            <w:pPr>
              <w:spacing w:after="0"/>
            </w:pPr>
            <w:r>
              <w:t>Registrars</w:t>
            </w:r>
            <w:r w:rsidR="00DE7778">
              <w:t xml:space="preserve"> </w:t>
            </w:r>
          </w:p>
          <w:p w14:paraId="16375DCD" w14:textId="472A80D0" w:rsidR="00BE16AA" w:rsidRDefault="00985A24" w:rsidP="004650CF">
            <w:pPr>
              <w:spacing w:after="0"/>
            </w:pPr>
            <w:r>
              <w:t>School Secretaries</w:t>
            </w:r>
          </w:p>
          <w:p w14:paraId="70FA496A" w14:textId="2AD604B5" w:rsidR="00BE16AA" w:rsidRDefault="00BE16AA" w:rsidP="004650CF">
            <w:pPr>
              <w:spacing w:after="0"/>
            </w:pPr>
            <w:r>
              <w:t>Student Support Services (SST)</w:t>
            </w:r>
          </w:p>
        </w:tc>
      </w:tr>
      <w:tr w:rsidR="00BE16AA" w14:paraId="74DD0474" w14:textId="77777777" w:rsidTr="00C96014">
        <w:trPr>
          <w:trHeight w:val="512"/>
        </w:trPr>
        <w:tc>
          <w:tcPr>
            <w:tcW w:w="939" w:type="dxa"/>
          </w:tcPr>
          <w:p w14:paraId="3F73ADCA" w14:textId="7B7CB6E6" w:rsidR="00BE16AA" w:rsidRDefault="00BE16AA" w:rsidP="00220A4C">
            <w:pPr>
              <w:spacing w:after="160" w:line="259" w:lineRule="auto"/>
              <w:jc w:val="center"/>
            </w:pPr>
            <w:r>
              <w:t>II</w:t>
            </w:r>
          </w:p>
        </w:tc>
        <w:tc>
          <w:tcPr>
            <w:tcW w:w="7156" w:type="dxa"/>
          </w:tcPr>
          <w:p w14:paraId="53DF06E8" w14:textId="0CB3A9E1" w:rsidR="00BE16AA" w:rsidRDefault="00BE16AA" w:rsidP="00BE16AA">
            <w:pPr>
              <w:spacing w:after="0"/>
            </w:pPr>
            <w:r>
              <w:t xml:space="preserve">Elementary School: EL </w:t>
            </w:r>
            <w:r w:rsidR="00F13C92">
              <w:t>p</w:t>
            </w:r>
            <w:r>
              <w:t>roficiency levels by grade level. EL school roster, EL teacher schedule</w:t>
            </w:r>
            <w:r w:rsidR="00DE7778">
              <w:t>s</w:t>
            </w:r>
            <w:r>
              <w:t xml:space="preserve"> and EL student schedules including </w:t>
            </w:r>
            <w:r w:rsidR="00985A24">
              <w:t>Language Instruction Educational Programs (</w:t>
            </w:r>
            <w:r>
              <w:t>LIE</w:t>
            </w:r>
            <w:r w:rsidR="00985A24">
              <w:t>P)</w:t>
            </w:r>
            <w:r>
              <w:t xml:space="preserve"> Model</w:t>
            </w:r>
            <w:r w:rsidR="00985A24">
              <w:t>s</w:t>
            </w:r>
            <w:r>
              <w:t xml:space="preserve">, </w:t>
            </w:r>
            <w:r w:rsidR="00985A24">
              <w:t>English Language Proficiency (</w:t>
            </w:r>
            <w:r>
              <w:t>ELP</w:t>
            </w:r>
            <w:r w:rsidR="00985A24">
              <w:t>)</w:t>
            </w:r>
            <w:r>
              <w:t xml:space="preserve"> levels</w:t>
            </w:r>
            <w:r w:rsidR="00DE7778">
              <w:t>,</w:t>
            </w:r>
            <w:r>
              <w:t xml:space="preserve"> and EL curriculum content focus. </w:t>
            </w:r>
            <w:r w:rsidR="00DE7778">
              <w:t>Evidence</w:t>
            </w:r>
            <w:r>
              <w:t xml:space="preserve"> should include information on </w:t>
            </w:r>
            <w:r w:rsidR="00985A24">
              <w:t xml:space="preserve">the </w:t>
            </w:r>
            <w:r>
              <w:t>core content materials utilized</w:t>
            </w:r>
            <w:r w:rsidR="00985A24">
              <w:t xml:space="preserve"> and professional development (PD) provided.</w:t>
            </w:r>
          </w:p>
        </w:tc>
        <w:tc>
          <w:tcPr>
            <w:tcW w:w="5220" w:type="dxa"/>
          </w:tcPr>
          <w:p w14:paraId="78104706" w14:textId="7DCB0741" w:rsidR="00C82907" w:rsidRDefault="00C82907" w:rsidP="004650CF">
            <w:pPr>
              <w:spacing w:after="0"/>
            </w:pPr>
            <w:r>
              <w:t>EL Department Chairs/EL Lead Teachers</w:t>
            </w:r>
          </w:p>
          <w:p w14:paraId="61CB6684" w14:textId="4B362AAF" w:rsidR="00BE16AA" w:rsidRDefault="00BE16AA" w:rsidP="004650CF">
            <w:pPr>
              <w:spacing w:after="0"/>
            </w:pPr>
            <w:r>
              <w:t xml:space="preserve">School administrators </w:t>
            </w:r>
          </w:p>
          <w:p w14:paraId="3653A464" w14:textId="5E28E7D2" w:rsidR="00BE16AA" w:rsidRDefault="00BE16AA" w:rsidP="004650CF">
            <w:pPr>
              <w:spacing w:after="0"/>
            </w:pPr>
            <w:r>
              <w:t>Director of Elementary School</w:t>
            </w:r>
            <w:r w:rsidR="00985A24">
              <w:t xml:space="preserve"> Instruction</w:t>
            </w:r>
          </w:p>
          <w:p w14:paraId="0228AC6D" w14:textId="77777777" w:rsidR="00BE16AA" w:rsidRDefault="00BE16AA" w:rsidP="004650CF">
            <w:pPr>
              <w:spacing w:after="0"/>
            </w:pPr>
            <w:r>
              <w:t>SST</w:t>
            </w:r>
          </w:p>
          <w:p w14:paraId="1AB3BFAE" w14:textId="77777777" w:rsidR="00BE16AA" w:rsidRDefault="00BE16AA" w:rsidP="004650CF">
            <w:pPr>
              <w:spacing w:after="0"/>
            </w:pPr>
            <w:r>
              <w:t>DDOT</w:t>
            </w:r>
          </w:p>
          <w:p w14:paraId="2E18DB08" w14:textId="2853AA69" w:rsidR="00BE16AA" w:rsidRDefault="00985A24" w:rsidP="004650CF">
            <w:pPr>
              <w:spacing w:after="0"/>
            </w:pPr>
            <w:r>
              <w:t>PD</w:t>
            </w:r>
            <w:r w:rsidR="00BE16AA">
              <w:t xml:space="preserve"> Office</w:t>
            </w:r>
          </w:p>
        </w:tc>
      </w:tr>
      <w:tr w:rsidR="00BE16AA" w14:paraId="2BF238DA" w14:textId="77777777" w:rsidTr="00C96014">
        <w:trPr>
          <w:trHeight w:val="1412"/>
        </w:trPr>
        <w:tc>
          <w:tcPr>
            <w:tcW w:w="939" w:type="dxa"/>
          </w:tcPr>
          <w:p w14:paraId="5E00C88E" w14:textId="47D11F59" w:rsidR="00BE16AA" w:rsidRDefault="00BE16AA" w:rsidP="00220A4C">
            <w:pPr>
              <w:spacing w:after="160" w:line="259" w:lineRule="auto"/>
              <w:jc w:val="center"/>
            </w:pPr>
            <w:r>
              <w:t>III</w:t>
            </w:r>
          </w:p>
        </w:tc>
        <w:tc>
          <w:tcPr>
            <w:tcW w:w="7156" w:type="dxa"/>
          </w:tcPr>
          <w:p w14:paraId="5F1AD783" w14:textId="6A24468E" w:rsidR="00BE16AA" w:rsidRDefault="00BE16AA" w:rsidP="00BE16AA">
            <w:pPr>
              <w:spacing w:after="0"/>
            </w:pPr>
            <w:r>
              <w:t xml:space="preserve">Middle School: EL </w:t>
            </w:r>
            <w:r w:rsidR="00985A24">
              <w:t>p</w:t>
            </w:r>
            <w:r>
              <w:t>roficiency levels by grade level. EL school roster, EL teacher schedule</w:t>
            </w:r>
            <w:r w:rsidR="00985A24">
              <w:t>s</w:t>
            </w:r>
            <w:r>
              <w:t xml:space="preserve"> and EL student schedules including LIEP Model</w:t>
            </w:r>
            <w:r w:rsidR="00985A24">
              <w:t>s</w:t>
            </w:r>
            <w:r>
              <w:t>, ELP levels</w:t>
            </w:r>
            <w:r w:rsidR="00DE7778">
              <w:t>,</w:t>
            </w:r>
            <w:r>
              <w:t xml:space="preserve"> and EL curriculum content focus. </w:t>
            </w:r>
            <w:r w:rsidR="00DE7778">
              <w:t xml:space="preserve">Evidence </w:t>
            </w:r>
            <w:r>
              <w:t xml:space="preserve">should include information on </w:t>
            </w:r>
            <w:r w:rsidR="00985A24">
              <w:t xml:space="preserve">the </w:t>
            </w:r>
            <w:r>
              <w:t>core content materials utilized and PD</w:t>
            </w:r>
            <w:r w:rsidR="00985A24">
              <w:t xml:space="preserve"> provided</w:t>
            </w:r>
            <w:r>
              <w:t>.</w:t>
            </w:r>
          </w:p>
        </w:tc>
        <w:tc>
          <w:tcPr>
            <w:tcW w:w="5220" w:type="dxa"/>
          </w:tcPr>
          <w:p w14:paraId="4D9115C2" w14:textId="5F000288" w:rsidR="00C82907" w:rsidRDefault="00C82907" w:rsidP="004650CF">
            <w:pPr>
              <w:spacing w:after="0"/>
            </w:pPr>
            <w:r>
              <w:t>EL Department Chairs/EL Lead Teachers</w:t>
            </w:r>
          </w:p>
          <w:p w14:paraId="54A76BD6" w14:textId="1FCB192A" w:rsidR="00BE16AA" w:rsidRDefault="00BE16AA" w:rsidP="004650CF">
            <w:pPr>
              <w:spacing w:after="0"/>
            </w:pPr>
            <w:r>
              <w:t xml:space="preserve">School administrators </w:t>
            </w:r>
          </w:p>
          <w:p w14:paraId="58A7590E" w14:textId="3CD3716E" w:rsidR="00BE16AA" w:rsidRDefault="00BE16AA" w:rsidP="004650CF">
            <w:pPr>
              <w:spacing w:after="0"/>
            </w:pPr>
            <w:r>
              <w:t>Director of Middle School</w:t>
            </w:r>
            <w:r w:rsidR="00985A24">
              <w:t xml:space="preserve"> Instruction</w:t>
            </w:r>
          </w:p>
          <w:p w14:paraId="268BC928" w14:textId="2AD761AF" w:rsidR="00BE16AA" w:rsidRDefault="00BE16AA" w:rsidP="004650CF">
            <w:pPr>
              <w:spacing w:after="0"/>
            </w:pPr>
            <w:r>
              <w:t>Counselors</w:t>
            </w:r>
            <w:r w:rsidR="00C82907">
              <w:t>/</w:t>
            </w:r>
            <w:r>
              <w:t>SST</w:t>
            </w:r>
          </w:p>
          <w:p w14:paraId="359F3916" w14:textId="77777777" w:rsidR="00BE16AA" w:rsidRDefault="00BE16AA" w:rsidP="004650CF">
            <w:pPr>
              <w:spacing w:after="0"/>
            </w:pPr>
            <w:r>
              <w:t>DDOT</w:t>
            </w:r>
          </w:p>
          <w:p w14:paraId="23CA93F5" w14:textId="4484C89B" w:rsidR="00BE16AA" w:rsidRDefault="00985A24" w:rsidP="004650CF">
            <w:pPr>
              <w:spacing w:after="0"/>
            </w:pPr>
            <w:r>
              <w:t>PD</w:t>
            </w:r>
            <w:r w:rsidR="00BE16AA">
              <w:t xml:space="preserve"> Office</w:t>
            </w:r>
          </w:p>
        </w:tc>
      </w:tr>
      <w:tr w:rsidR="00BE16AA" w14:paraId="75F52BF7" w14:textId="77777777" w:rsidTr="00C96014">
        <w:tc>
          <w:tcPr>
            <w:tcW w:w="939" w:type="dxa"/>
          </w:tcPr>
          <w:p w14:paraId="067BC510" w14:textId="7F3BA090" w:rsidR="00BE16AA" w:rsidRDefault="00BE16AA" w:rsidP="00220A4C">
            <w:pPr>
              <w:spacing w:after="160" w:line="259" w:lineRule="auto"/>
              <w:jc w:val="center"/>
            </w:pPr>
            <w:r>
              <w:t>IV</w:t>
            </w:r>
          </w:p>
        </w:tc>
        <w:tc>
          <w:tcPr>
            <w:tcW w:w="7156" w:type="dxa"/>
          </w:tcPr>
          <w:p w14:paraId="06F6A30E" w14:textId="6388CC9E" w:rsidR="00DE7778" w:rsidRDefault="00BE16AA" w:rsidP="00BE16AA">
            <w:pPr>
              <w:spacing w:after="0"/>
            </w:pPr>
            <w:r>
              <w:t xml:space="preserve">High School: EL </w:t>
            </w:r>
            <w:r w:rsidR="00985A24">
              <w:t>p</w:t>
            </w:r>
            <w:r>
              <w:t>roficiency levels by grade level. EL school roster, EL teacher schedule and EL student schedules including LIEP Model, ELP levels</w:t>
            </w:r>
            <w:r w:rsidR="00DE7778">
              <w:t>,</w:t>
            </w:r>
            <w:r>
              <w:t xml:space="preserve"> and EL curriculum content focus. </w:t>
            </w:r>
            <w:r w:rsidR="00DE7778">
              <w:t>Evidence</w:t>
            </w:r>
            <w:r>
              <w:t xml:space="preserve"> should include</w:t>
            </w:r>
            <w:r w:rsidR="00DE7778">
              <w:t>:</w:t>
            </w:r>
          </w:p>
          <w:p w14:paraId="0160F213" w14:textId="78230849" w:rsidR="00BE16AA" w:rsidRDefault="00DE7778" w:rsidP="00DE7778">
            <w:pPr>
              <w:pStyle w:val="ListParagraph"/>
              <w:numPr>
                <w:ilvl w:val="0"/>
                <w:numId w:val="43"/>
              </w:numPr>
              <w:spacing w:after="0"/>
            </w:pPr>
            <w:r>
              <w:t>I</w:t>
            </w:r>
            <w:r w:rsidR="00BE16AA">
              <w:t xml:space="preserve">nformation on </w:t>
            </w:r>
            <w:r w:rsidR="00985A24">
              <w:t xml:space="preserve">the </w:t>
            </w:r>
            <w:r w:rsidR="00BE16AA">
              <w:t>core content materials utilized and PD</w:t>
            </w:r>
            <w:r w:rsidR="00985A24">
              <w:t xml:space="preserve"> provided</w:t>
            </w:r>
            <w:r w:rsidR="00BE16AA">
              <w:t>.</w:t>
            </w:r>
          </w:p>
          <w:p w14:paraId="223EDF31" w14:textId="77777777" w:rsidR="00BE16AA" w:rsidRDefault="00BE16AA" w:rsidP="00DE7778">
            <w:pPr>
              <w:pStyle w:val="ListParagraph"/>
              <w:numPr>
                <w:ilvl w:val="0"/>
                <w:numId w:val="43"/>
              </w:numPr>
              <w:spacing w:after="0"/>
            </w:pPr>
            <w:r>
              <w:lastRenderedPageBreak/>
              <w:t>Pathways to graduation</w:t>
            </w:r>
          </w:p>
          <w:p w14:paraId="55439D53" w14:textId="588CF91A" w:rsidR="00BE16AA" w:rsidRDefault="00BE16AA" w:rsidP="00DE7778">
            <w:pPr>
              <w:pStyle w:val="ListParagraph"/>
              <w:numPr>
                <w:ilvl w:val="0"/>
                <w:numId w:val="43"/>
              </w:numPr>
              <w:spacing w:after="0"/>
            </w:pPr>
            <w:r>
              <w:t>Transcript review process</w:t>
            </w:r>
          </w:p>
        </w:tc>
        <w:tc>
          <w:tcPr>
            <w:tcW w:w="5220" w:type="dxa"/>
          </w:tcPr>
          <w:p w14:paraId="7B2CC624" w14:textId="2AE2F9DA" w:rsidR="00C82907" w:rsidRDefault="00C82907" w:rsidP="004650CF">
            <w:pPr>
              <w:spacing w:after="0"/>
            </w:pPr>
            <w:r>
              <w:lastRenderedPageBreak/>
              <w:t>EL Department Chairs/EL Lead Teachers</w:t>
            </w:r>
          </w:p>
          <w:p w14:paraId="4F96A747" w14:textId="1E6DF3C0" w:rsidR="00BE16AA" w:rsidRDefault="00BE16AA" w:rsidP="004650CF">
            <w:pPr>
              <w:spacing w:after="0"/>
            </w:pPr>
            <w:r>
              <w:t>School Administrators</w:t>
            </w:r>
          </w:p>
          <w:p w14:paraId="7A03CB75" w14:textId="2D49B690" w:rsidR="00BE16AA" w:rsidRDefault="00BE16AA" w:rsidP="004650CF">
            <w:pPr>
              <w:spacing w:after="0"/>
            </w:pPr>
            <w:r>
              <w:t xml:space="preserve">Director of High School </w:t>
            </w:r>
            <w:r w:rsidR="00985A24">
              <w:t>Instruction</w:t>
            </w:r>
          </w:p>
          <w:p w14:paraId="543E44BE" w14:textId="77C2DB3C" w:rsidR="00BE16AA" w:rsidRDefault="00BE16AA" w:rsidP="004650CF">
            <w:pPr>
              <w:spacing w:after="0"/>
            </w:pPr>
            <w:r>
              <w:t>Counselors</w:t>
            </w:r>
            <w:r w:rsidR="00C82907">
              <w:t>/</w:t>
            </w:r>
            <w:r>
              <w:t>SST</w:t>
            </w:r>
          </w:p>
          <w:p w14:paraId="139F1146" w14:textId="77777777" w:rsidR="00BE16AA" w:rsidRDefault="00BE16AA" w:rsidP="004650CF">
            <w:pPr>
              <w:spacing w:after="0"/>
            </w:pPr>
            <w:r>
              <w:lastRenderedPageBreak/>
              <w:t>DDOT</w:t>
            </w:r>
          </w:p>
          <w:p w14:paraId="1DF760EE" w14:textId="108979E8" w:rsidR="00BE16AA" w:rsidRDefault="00985A24" w:rsidP="004650CF">
            <w:pPr>
              <w:spacing w:after="0"/>
            </w:pPr>
            <w:r>
              <w:t>PD</w:t>
            </w:r>
            <w:r w:rsidR="00BE16AA">
              <w:t xml:space="preserve"> Office</w:t>
            </w:r>
          </w:p>
        </w:tc>
      </w:tr>
      <w:tr w:rsidR="00BE16AA" w14:paraId="5ED2A258" w14:textId="77777777" w:rsidTr="00C96014">
        <w:tc>
          <w:tcPr>
            <w:tcW w:w="939" w:type="dxa"/>
          </w:tcPr>
          <w:p w14:paraId="59A49046" w14:textId="6AA15B3C" w:rsidR="00BE16AA" w:rsidRDefault="00BE16AA" w:rsidP="00220A4C">
            <w:pPr>
              <w:spacing w:after="160" w:line="259" w:lineRule="auto"/>
              <w:jc w:val="center"/>
            </w:pPr>
            <w:r>
              <w:lastRenderedPageBreak/>
              <w:t>V</w:t>
            </w:r>
          </w:p>
        </w:tc>
        <w:tc>
          <w:tcPr>
            <w:tcW w:w="7156" w:type="dxa"/>
          </w:tcPr>
          <w:p w14:paraId="3B38231B" w14:textId="3B960A10" w:rsidR="00BE16AA" w:rsidRDefault="00BE16AA" w:rsidP="00BE16AA">
            <w:pPr>
              <w:pStyle w:val="ListParagraph"/>
              <w:numPr>
                <w:ilvl w:val="0"/>
                <w:numId w:val="41"/>
              </w:numPr>
              <w:spacing w:after="0" w:line="259" w:lineRule="auto"/>
            </w:pPr>
            <w:r>
              <w:t>Number and percent</w:t>
            </w:r>
            <w:r w:rsidR="00985A24">
              <w:t>age</w:t>
            </w:r>
            <w:r>
              <w:t xml:space="preserve"> of ELs and overall student population at elementary, middle, and high</w:t>
            </w:r>
            <w:r w:rsidR="00985A24">
              <w:t xml:space="preserve"> levels</w:t>
            </w:r>
          </w:p>
          <w:p w14:paraId="2F511EB6" w14:textId="375B0E16" w:rsidR="00BE16AA" w:rsidRDefault="00BE16AA" w:rsidP="00BE16AA">
            <w:pPr>
              <w:pStyle w:val="ListParagraph"/>
              <w:numPr>
                <w:ilvl w:val="0"/>
                <w:numId w:val="41"/>
              </w:numPr>
              <w:spacing w:after="0" w:line="259" w:lineRule="auto"/>
            </w:pPr>
            <w:r>
              <w:t xml:space="preserve">Average number of years in EL program - LTELs </w:t>
            </w:r>
          </w:p>
          <w:p w14:paraId="6AED6095" w14:textId="41ADFC3C" w:rsidR="00BE16AA" w:rsidRDefault="00BE16AA" w:rsidP="00BE16AA">
            <w:pPr>
              <w:pStyle w:val="ListParagraph"/>
              <w:numPr>
                <w:ilvl w:val="0"/>
                <w:numId w:val="41"/>
              </w:numPr>
              <w:spacing w:after="0" w:line="259" w:lineRule="auto"/>
            </w:pPr>
            <w:r>
              <w:t xml:space="preserve">Attendance data for ELs and overall </w:t>
            </w:r>
            <w:r w:rsidR="00C96014">
              <w:t xml:space="preserve">general </w:t>
            </w:r>
            <w:r>
              <w:t xml:space="preserve">student population </w:t>
            </w:r>
          </w:p>
          <w:p w14:paraId="3F6CD71D" w14:textId="121EA5DD" w:rsidR="00BE16AA" w:rsidRDefault="00BE16AA" w:rsidP="00BE16AA">
            <w:pPr>
              <w:pStyle w:val="ListParagraph"/>
              <w:numPr>
                <w:ilvl w:val="0"/>
                <w:numId w:val="41"/>
              </w:numPr>
              <w:spacing w:after="0" w:line="259" w:lineRule="auto"/>
            </w:pPr>
            <w:r>
              <w:t>Number and percent</w:t>
            </w:r>
            <w:r w:rsidR="00C96014">
              <w:t>age</w:t>
            </w:r>
            <w:r>
              <w:t xml:space="preserve"> of ELs and overall </w:t>
            </w:r>
            <w:r w:rsidR="00C96014">
              <w:t xml:space="preserve">general </w:t>
            </w:r>
            <w:r>
              <w:t>student population retained at least one year.</w:t>
            </w:r>
          </w:p>
          <w:p w14:paraId="47236C49" w14:textId="3CCDC84E" w:rsidR="00BE16AA" w:rsidRDefault="00BE16AA" w:rsidP="00BE16AA">
            <w:pPr>
              <w:pStyle w:val="ListParagraph"/>
              <w:numPr>
                <w:ilvl w:val="0"/>
                <w:numId w:val="41"/>
              </w:numPr>
              <w:spacing w:after="0" w:line="259" w:lineRule="auto"/>
            </w:pPr>
            <w:r>
              <w:t>Four-year graduation rate for ELs, former ELs</w:t>
            </w:r>
            <w:r w:rsidR="00DE7778">
              <w:t>,</w:t>
            </w:r>
            <w:r>
              <w:t xml:space="preserve"> and the overall </w:t>
            </w:r>
            <w:r w:rsidR="00C96014">
              <w:t xml:space="preserve">general </w:t>
            </w:r>
            <w:r>
              <w:t xml:space="preserve">student population </w:t>
            </w:r>
          </w:p>
          <w:p w14:paraId="044E85AA" w14:textId="3D8A3AF1" w:rsidR="00BE16AA" w:rsidRDefault="00BE16AA" w:rsidP="00BE16AA">
            <w:pPr>
              <w:pStyle w:val="ListParagraph"/>
              <w:numPr>
                <w:ilvl w:val="0"/>
                <w:numId w:val="41"/>
              </w:numPr>
              <w:spacing w:after="0" w:line="259" w:lineRule="auto"/>
            </w:pPr>
            <w:r>
              <w:t>Dropout rate for ELs, former ELs</w:t>
            </w:r>
            <w:r w:rsidR="00DE7778">
              <w:t>,</w:t>
            </w:r>
            <w:r>
              <w:t xml:space="preserve"> and the overall</w:t>
            </w:r>
            <w:r w:rsidR="00C96014">
              <w:t xml:space="preserve"> general</w:t>
            </w:r>
            <w:r>
              <w:t xml:space="preserve"> student population. </w:t>
            </w:r>
          </w:p>
          <w:p w14:paraId="28583790" w14:textId="24343F38" w:rsidR="00BE16AA" w:rsidRDefault="00BE16AA" w:rsidP="00BE16AA">
            <w:pPr>
              <w:pStyle w:val="ListParagraph"/>
              <w:numPr>
                <w:ilvl w:val="0"/>
                <w:numId w:val="41"/>
              </w:numPr>
              <w:spacing w:after="0" w:line="259" w:lineRule="auto"/>
            </w:pPr>
            <w:r>
              <w:t xml:space="preserve">Progress and </w:t>
            </w:r>
            <w:r w:rsidR="00C96014">
              <w:t>p</w:t>
            </w:r>
            <w:r>
              <w:t>roficiency ELP data analyzed for the past 2 years by school</w:t>
            </w:r>
            <w:r w:rsidR="00C96014">
              <w:t xml:space="preserve"> and/or</w:t>
            </w:r>
            <w:r>
              <w:t xml:space="preserve"> grade. </w:t>
            </w:r>
          </w:p>
          <w:p w14:paraId="5ECD3783" w14:textId="57A9C5E5" w:rsidR="00BE16AA" w:rsidRDefault="00BE16AA" w:rsidP="00BE16AA">
            <w:pPr>
              <w:pStyle w:val="ListParagraph"/>
              <w:numPr>
                <w:ilvl w:val="0"/>
                <w:numId w:val="41"/>
              </w:numPr>
              <w:spacing w:after="0" w:line="259" w:lineRule="auto"/>
            </w:pPr>
            <w:r>
              <w:t>Proficiency and growth data for ELs</w:t>
            </w:r>
            <w:r w:rsidR="00DE7778">
              <w:t xml:space="preserve"> </w:t>
            </w:r>
            <w:r w:rsidR="00D32C72">
              <w:t>and former</w:t>
            </w:r>
            <w:r>
              <w:t xml:space="preserve"> ELs on PALS, SOLs </w:t>
            </w:r>
            <w:r w:rsidR="00C96014">
              <w:t>etc.</w:t>
            </w:r>
            <w:r>
              <w:t xml:space="preserve"> </w:t>
            </w:r>
          </w:p>
          <w:p w14:paraId="193FBCDA" w14:textId="59C2239B" w:rsidR="00BE16AA" w:rsidRDefault="00BE16AA" w:rsidP="00BE16AA">
            <w:pPr>
              <w:pStyle w:val="ListParagraph"/>
              <w:numPr>
                <w:ilvl w:val="0"/>
                <w:numId w:val="41"/>
              </w:numPr>
              <w:spacing w:after="0" w:line="259" w:lineRule="auto"/>
            </w:pPr>
            <w:r>
              <w:t>EL enrollment in postsecondary education compared to</w:t>
            </w:r>
            <w:r w:rsidR="00C96014">
              <w:t xml:space="preserve"> overall</w:t>
            </w:r>
            <w:r>
              <w:t xml:space="preserve"> general student population</w:t>
            </w:r>
          </w:p>
        </w:tc>
        <w:tc>
          <w:tcPr>
            <w:tcW w:w="5220" w:type="dxa"/>
          </w:tcPr>
          <w:p w14:paraId="753916C2" w14:textId="34442A5C" w:rsidR="00BE16AA" w:rsidRDefault="00404232" w:rsidP="00404232">
            <w:pPr>
              <w:spacing w:after="0" w:line="259" w:lineRule="auto"/>
            </w:pPr>
            <w:r>
              <w:t xml:space="preserve">Chief Academic Officer </w:t>
            </w:r>
          </w:p>
          <w:p w14:paraId="71B42760" w14:textId="77777777" w:rsidR="00404232" w:rsidRDefault="00404232" w:rsidP="00404232">
            <w:pPr>
              <w:spacing w:after="0" w:line="259" w:lineRule="auto"/>
            </w:pPr>
            <w:r>
              <w:t xml:space="preserve">Data </w:t>
            </w:r>
          </w:p>
          <w:p w14:paraId="0AB717FC" w14:textId="77777777" w:rsidR="00404232" w:rsidRDefault="00404232" w:rsidP="00404232">
            <w:pPr>
              <w:spacing w:after="0" w:line="259" w:lineRule="auto"/>
            </w:pPr>
            <w:r>
              <w:t xml:space="preserve">SST </w:t>
            </w:r>
          </w:p>
          <w:p w14:paraId="24A1774C" w14:textId="77777777" w:rsidR="00404232" w:rsidRDefault="00404232" w:rsidP="00404232">
            <w:pPr>
              <w:spacing w:after="0" w:line="259" w:lineRule="auto"/>
            </w:pPr>
            <w:r>
              <w:t xml:space="preserve">Career Readiness </w:t>
            </w:r>
          </w:p>
          <w:p w14:paraId="183CFEC3" w14:textId="386EF864" w:rsidR="00821B53" w:rsidRDefault="00821B53" w:rsidP="00404232">
            <w:pPr>
              <w:spacing w:after="0" w:line="259" w:lineRule="auto"/>
            </w:pPr>
            <w:r>
              <w:t>Graduation coach</w:t>
            </w:r>
          </w:p>
          <w:p w14:paraId="59A2BF80" w14:textId="1C6D42FF" w:rsidR="00821B53" w:rsidRDefault="00821B53" w:rsidP="00404232">
            <w:pPr>
              <w:spacing w:after="0" w:line="259" w:lineRule="auto"/>
            </w:pPr>
            <w:r>
              <w:t>Directors</w:t>
            </w:r>
          </w:p>
          <w:p w14:paraId="4592756A" w14:textId="77777777" w:rsidR="00821B53" w:rsidRDefault="00821B53" w:rsidP="00404232">
            <w:pPr>
              <w:spacing w:after="0" w:line="259" w:lineRule="auto"/>
            </w:pPr>
          </w:p>
          <w:p w14:paraId="3D3CAE7E" w14:textId="58A04770" w:rsidR="00404232" w:rsidRDefault="00404232" w:rsidP="00404232">
            <w:pPr>
              <w:spacing w:after="0" w:line="259" w:lineRule="auto"/>
            </w:pPr>
          </w:p>
        </w:tc>
      </w:tr>
      <w:tr w:rsidR="00BE16AA" w14:paraId="6EB4B497" w14:textId="77777777" w:rsidTr="00C96014">
        <w:tc>
          <w:tcPr>
            <w:tcW w:w="939" w:type="dxa"/>
          </w:tcPr>
          <w:p w14:paraId="51AAEB4D" w14:textId="11820860" w:rsidR="00BE16AA" w:rsidRDefault="00BE16AA" w:rsidP="00220A4C">
            <w:pPr>
              <w:spacing w:after="160" w:line="259" w:lineRule="auto"/>
              <w:jc w:val="center"/>
            </w:pPr>
            <w:r>
              <w:t xml:space="preserve">VI </w:t>
            </w:r>
          </w:p>
        </w:tc>
        <w:tc>
          <w:tcPr>
            <w:tcW w:w="7156" w:type="dxa"/>
          </w:tcPr>
          <w:p w14:paraId="0D3D7E80" w14:textId="44B1C806" w:rsidR="00BE16AA" w:rsidRDefault="00BE16AA" w:rsidP="00BE16AA">
            <w:pPr>
              <w:spacing w:after="0" w:line="259" w:lineRule="auto"/>
            </w:pPr>
            <w:r>
              <w:t xml:space="preserve">Number and placement of EL FTE </w:t>
            </w:r>
            <w:r w:rsidR="00C96014">
              <w:t xml:space="preserve">teachers </w:t>
            </w:r>
            <w:r>
              <w:t xml:space="preserve">directly serving ELs across the LEA. </w:t>
            </w:r>
          </w:p>
          <w:p w14:paraId="2511C0F1" w14:textId="55A099EA" w:rsidR="00BE16AA" w:rsidRDefault="00BE16AA" w:rsidP="00BE16AA">
            <w:pPr>
              <w:spacing w:after="0" w:line="259" w:lineRule="auto"/>
            </w:pPr>
            <w:r>
              <w:t>EL Professional Development Plan for the past and present year including participant focus.</w:t>
            </w:r>
          </w:p>
        </w:tc>
        <w:tc>
          <w:tcPr>
            <w:tcW w:w="5220" w:type="dxa"/>
          </w:tcPr>
          <w:p w14:paraId="35239A78" w14:textId="3A509B93" w:rsidR="00BE16AA" w:rsidRDefault="00BE16AA" w:rsidP="004650CF">
            <w:pPr>
              <w:spacing w:after="0" w:line="259" w:lineRule="auto"/>
            </w:pPr>
            <w:r>
              <w:t xml:space="preserve">HR </w:t>
            </w:r>
          </w:p>
        </w:tc>
      </w:tr>
      <w:tr w:rsidR="00BE16AA" w14:paraId="213BF4A7" w14:textId="77777777" w:rsidTr="00C96014">
        <w:tc>
          <w:tcPr>
            <w:tcW w:w="939" w:type="dxa"/>
          </w:tcPr>
          <w:p w14:paraId="1A04DA24" w14:textId="74F29544" w:rsidR="00BE16AA" w:rsidRDefault="00BE16AA" w:rsidP="00220A4C">
            <w:pPr>
              <w:spacing w:after="160" w:line="259" w:lineRule="auto"/>
              <w:jc w:val="center"/>
            </w:pPr>
            <w:r>
              <w:t xml:space="preserve">VII </w:t>
            </w:r>
          </w:p>
        </w:tc>
        <w:tc>
          <w:tcPr>
            <w:tcW w:w="7156" w:type="dxa"/>
          </w:tcPr>
          <w:p w14:paraId="4731520C" w14:textId="24C69A94" w:rsidR="00BE16AA" w:rsidRDefault="00BE16AA" w:rsidP="00BE16AA">
            <w:pPr>
              <w:spacing w:after="0" w:line="259" w:lineRule="auto"/>
            </w:pPr>
            <w:r>
              <w:t>Number and percent</w:t>
            </w:r>
            <w:r w:rsidR="00C96014">
              <w:t>age</w:t>
            </w:r>
            <w:r>
              <w:t xml:space="preserve"> of ELs enrolled</w:t>
            </w:r>
            <w:r w:rsidR="00120F3C">
              <w:t xml:space="preserve"> as</w:t>
            </w:r>
            <w:r>
              <w:t xml:space="preserve"> compared to </w:t>
            </w:r>
            <w:r w:rsidR="00C96014">
              <w:t xml:space="preserve">overall </w:t>
            </w:r>
            <w:r>
              <w:t>general student populations in: CTE, WBL, Gifted, Dual enrollment</w:t>
            </w:r>
            <w:r w:rsidR="00120F3C">
              <w:t>,</w:t>
            </w:r>
            <w:r w:rsidR="00C96014">
              <w:t xml:space="preserve"> and</w:t>
            </w:r>
            <w:r>
              <w:t xml:space="preserve"> Honors</w:t>
            </w:r>
            <w:r w:rsidR="00C96014">
              <w:t xml:space="preserve"> courses</w:t>
            </w:r>
            <w:r>
              <w:t xml:space="preserve">. </w:t>
            </w:r>
          </w:p>
        </w:tc>
        <w:tc>
          <w:tcPr>
            <w:tcW w:w="5220" w:type="dxa"/>
          </w:tcPr>
          <w:p w14:paraId="4A256E53" w14:textId="301960B8" w:rsidR="00BE16AA" w:rsidRDefault="00BE16AA" w:rsidP="004650CF">
            <w:pPr>
              <w:spacing w:after="0" w:line="259" w:lineRule="auto"/>
            </w:pPr>
            <w:r>
              <w:t xml:space="preserve">Coordinators of identified </w:t>
            </w:r>
            <w:r w:rsidR="00404232">
              <w:t xml:space="preserve">specialty </w:t>
            </w:r>
            <w:r>
              <w:t xml:space="preserve">programs </w:t>
            </w:r>
          </w:p>
        </w:tc>
      </w:tr>
      <w:tr w:rsidR="00BE16AA" w14:paraId="07E22412" w14:textId="77777777" w:rsidTr="00C96014">
        <w:tc>
          <w:tcPr>
            <w:tcW w:w="939" w:type="dxa"/>
          </w:tcPr>
          <w:p w14:paraId="5CEF26F2" w14:textId="6B27A136" w:rsidR="00BE16AA" w:rsidRDefault="00BE16AA" w:rsidP="00220A4C">
            <w:pPr>
              <w:spacing w:after="160" w:line="259" w:lineRule="auto"/>
              <w:jc w:val="center"/>
            </w:pPr>
            <w:r>
              <w:t>VIII</w:t>
            </w:r>
          </w:p>
        </w:tc>
        <w:tc>
          <w:tcPr>
            <w:tcW w:w="7156" w:type="dxa"/>
          </w:tcPr>
          <w:p w14:paraId="5DB5F3C5" w14:textId="55F2C2B0" w:rsidR="00BE16AA" w:rsidRDefault="00BE16AA" w:rsidP="00BE16AA">
            <w:pPr>
              <w:spacing w:after="0" w:line="259" w:lineRule="auto"/>
            </w:pPr>
            <w:r>
              <w:t xml:space="preserve">Written process and training on dually identified EL identification and </w:t>
            </w:r>
            <w:r w:rsidR="00C96014">
              <w:t xml:space="preserve">LIEP </w:t>
            </w:r>
            <w:r>
              <w:t>service</w:t>
            </w:r>
            <w:r w:rsidR="00C96014">
              <w:t>s.</w:t>
            </w:r>
          </w:p>
        </w:tc>
        <w:tc>
          <w:tcPr>
            <w:tcW w:w="5220" w:type="dxa"/>
          </w:tcPr>
          <w:p w14:paraId="2855AEF3" w14:textId="4DD3E4A4" w:rsidR="00BE16AA" w:rsidRDefault="00BE16AA" w:rsidP="004650CF">
            <w:pPr>
              <w:spacing w:after="0" w:line="259" w:lineRule="auto"/>
            </w:pPr>
            <w:r>
              <w:t xml:space="preserve">Special Education Director </w:t>
            </w:r>
          </w:p>
        </w:tc>
      </w:tr>
      <w:tr w:rsidR="00BE16AA" w14:paraId="5AF030EA" w14:textId="77777777" w:rsidTr="00C96014">
        <w:tc>
          <w:tcPr>
            <w:tcW w:w="939" w:type="dxa"/>
          </w:tcPr>
          <w:p w14:paraId="08088A46" w14:textId="7455602F" w:rsidR="00BE16AA" w:rsidRDefault="00BE16AA" w:rsidP="00220A4C">
            <w:pPr>
              <w:spacing w:after="160" w:line="259" w:lineRule="auto"/>
              <w:jc w:val="center"/>
            </w:pPr>
            <w:r>
              <w:t>IX</w:t>
            </w:r>
          </w:p>
        </w:tc>
        <w:tc>
          <w:tcPr>
            <w:tcW w:w="7156" w:type="dxa"/>
          </w:tcPr>
          <w:p w14:paraId="4AAD5B4C" w14:textId="72E7B17B" w:rsidR="00BE16AA" w:rsidRDefault="00BE16AA" w:rsidP="00BE16AA">
            <w:pPr>
              <w:spacing w:after="0" w:line="259" w:lineRule="auto"/>
            </w:pPr>
            <w:r>
              <w:t xml:space="preserve">Number of </w:t>
            </w:r>
            <w:r w:rsidR="00C96014">
              <w:t>o</w:t>
            </w:r>
            <w:r>
              <w:t>pt</w:t>
            </w:r>
            <w:r w:rsidR="00C96014">
              <w:t>-</w:t>
            </w:r>
            <w:r w:rsidR="00821B53">
              <w:t>o</w:t>
            </w:r>
            <w:r>
              <w:t xml:space="preserve">ut ELs by school and grade. </w:t>
            </w:r>
          </w:p>
        </w:tc>
        <w:tc>
          <w:tcPr>
            <w:tcW w:w="5220" w:type="dxa"/>
          </w:tcPr>
          <w:p w14:paraId="77945177" w14:textId="20177A94" w:rsidR="00BE16AA" w:rsidRDefault="00BE16AA" w:rsidP="004650CF">
            <w:pPr>
              <w:spacing w:after="0" w:line="259" w:lineRule="auto"/>
            </w:pPr>
            <w:r>
              <w:t xml:space="preserve">Counselors </w:t>
            </w:r>
          </w:p>
        </w:tc>
      </w:tr>
      <w:tr w:rsidR="00BE16AA" w14:paraId="75C3233D" w14:textId="77777777" w:rsidTr="00C96014">
        <w:tc>
          <w:tcPr>
            <w:tcW w:w="939" w:type="dxa"/>
          </w:tcPr>
          <w:p w14:paraId="4A2B0C40" w14:textId="2C329A0E" w:rsidR="00BE16AA" w:rsidRDefault="00BE16AA" w:rsidP="00220A4C">
            <w:pPr>
              <w:spacing w:after="160" w:line="259" w:lineRule="auto"/>
              <w:jc w:val="center"/>
            </w:pPr>
            <w:r>
              <w:t>X</w:t>
            </w:r>
          </w:p>
        </w:tc>
        <w:tc>
          <w:tcPr>
            <w:tcW w:w="7156" w:type="dxa"/>
          </w:tcPr>
          <w:p w14:paraId="7081D255" w14:textId="4AA1EC40" w:rsidR="00BE16AA" w:rsidRDefault="00BE16AA" w:rsidP="00BE16AA">
            <w:pPr>
              <w:spacing w:after="0" w:line="259" w:lineRule="auto"/>
            </w:pPr>
            <w:r>
              <w:t xml:space="preserve">Number and type of EL parent engagement events. Multilingual communication contract and training provided to stakeholders. </w:t>
            </w:r>
          </w:p>
        </w:tc>
        <w:tc>
          <w:tcPr>
            <w:tcW w:w="5220" w:type="dxa"/>
          </w:tcPr>
          <w:p w14:paraId="01BB5AB4" w14:textId="233BA76B" w:rsidR="00BE16AA" w:rsidRDefault="00BE16AA" w:rsidP="004650CF">
            <w:pPr>
              <w:spacing w:after="0" w:line="259" w:lineRule="auto"/>
            </w:pPr>
            <w:r>
              <w:t xml:space="preserve">Parent Liaisons </w:t>
            </w:r>
          </w:p>
          <w:p w14:paraId="3F6EF3FA" w14:textId="5CDF1FDA" w:rsidR="00BE16AA" w:rsidRDefault="00BE16AA" w:rsidP="004650CF">
            <w:pPr>
              <w:spacing w:after="0" w:line="259" w:lineRule="auto"/>
            </w:pPr>
          </w:p>
        </w:tc>
      </w:tr>
      <w:tr w:rsidR="00404232" w14:paraId="6EF73024" w14:textId="77777777" w:rsidTr="00C96014">
        <w:tc>
          <w:tcPr>
            <w:tcW w:w="939" w:type="dxa"/>
          </w:tcPr>
          <w:p w14:paraId="7F726EBC" w14:textId="1BFED0A3" w:rsidR="00404232" w:rsidRDefault="00404232" w:rsidP="00220A4C">
            <w:pPr>
              <w:spacing w:after="160" w:line="259" w:lineRule="auto"/>
              <w:jc w:val="center"/>
            </w:pPr>
            <w:r>
              <w:t>1</w:t>
            </w:r>
          </w:p>
        </w:tc>
        <w:tc>
          <w:tcPr>
            <w:tcW w:w="7156" w:type="dxa"/>
          </w:tcPr>
          <w:p w14:paraId="640F2B90" w14:textId="24A3E505" w:rsidR="00404232" w:rsidRDefault="00404232" w:rsidP="00BE16AA">
            <w:pPr>
              <w:spacing w:after="0" w:line="259" w:lineRule="auto"/>
            </w:pPr>
            <w:r>
              <w:t>Curriculum and lesson planning expectations.</w:t>
            </w:r>
          </w:p>
        </w:tc>
        <w:tc>
          <w:tcPr>
            <w:tcW w:w="5220" w:type="dxa"/>
          </w:tcPr>
          <w:p w14:paraId="35072A86" w14:textId="39913778" w:rsidR="00404232" w:rsidRDefault="00404232" w:rsidP="004650CF">
            <w:pPr>
              <w:spacing w:after="0" w:line="259" w:lineRule="auto"/>
            </w:pPr>
            <w:r>
              <w:t>Curriculum and Instruction Director</w:t>
            </w:r>
          </w:p>
        </w:tc>
      </w:tr>
      <w:tr w:rsidR="00BE16AA" w14:paraId="09163021" w14:textId="77777777" w:rsidTr="00C96014">
        <w:tc>
          <w:tcPr>
            <w:tcW w:w="939" w:type="dxa"/>
          </w:tcPr>
          <w:p w14:paraId="4AB1D457" w14:textId="6E0975C5" w:rsidR="00BE16AA" w:rsidRDefault="00BE16AA" w:rsidP="00220A4C">
            <w:pPr>
              <w:spacing w:after="160" w:line="259" w:lineRule="auto"/>
              <w:jc w:val="center"/>
            </w:pPr>
            <w:r>
              <w:t>2</w:t>
            </w:r>
          </w:p>
        </w:tc>
        <w:tc>
          <w:tcPr>
            <w:tcW w:w="7156" w:type="dxa"/>
          </w:tcPr>
          <w:p w14:paraId="232BEDBB" w14:textId="1D871469" w:rsidR="00BE16AA" w:rsidRDefault="00BE16AA" w:rsidP="00BE16AA">
            <w:pPr>
              <w:spacing w:after="0" w:line="259" w:lineRule="auto"/>
            </w:pPr>
            <w:r>
              <w:t xml:space="preserve">ELP and EL SOL data on participation and completion. </w:t>
            </w:r>
          </w:p>
        </w:tc>
        <w:tc>
          <w:tcPr>
            <w:tcW w:w="5220" w:type="dxa"/>
          </w:tcPr>
          <w:p w14:paraId="674BEB35" w14:textId="0071E0A3" w:rsidR="00BE16AA" w:rsidRDefault="00BE16AA" w:rsidP="004650CF">
            <w:pPr>
              <w:spacing w:after="0" w:line="259" w:lineRule="auto"/>
            </w:pPr>
            <w:r>
              <w:t>DDOT</w:t>
            </w:r>
          </w:p>
        </w:tc>
      </w:tr>
      <w:tr w:rsidR="00404232" w14:paraId="78F6279B" w14:textId="77777777" w:rsidTr="00C96014">
        <w:tc>
          <w:tcPr>
            <w:tcW w:w="939" w:type="dxa"/>
          </w:tcPr>
          <w:p w14:paraId="6C52A8B6" w14:textId="093E57A1" w:rsidR="00404232" w:rsidRDefault="00404232" w:rsidP="00220A4C">
            <w:pPr>
              <w:spacing w:after="160" w:line="259" w:lineRule="auto"/>
              <w:jc w:val="center"/>
            </w:pPr>
            <w:r>
              <w:t>4</w:t>
            </w:r>
          </w:p>
        </w:tc>
        <w:tc>
          <w:tcPr>
            <w:tcW w:w="7156" w:type="dxa"/>
          </w:tcPr>
          <w:p w14:paraId="3A1F50A5" w14:textId="7AE5C7B8" w:rsidR="00404232" w:rsidRDefault="00404232" w:rsidP="00BE16AA">
            <w:pPr>
              <w:spacing w:after="0" w:line="259" w:lineRule="auto"/>
            </w:pPr>
            <w:r>
              <w:t>Equitable Services documents</w:t>
            </w:r>
          </w:p>
        </w:tc>
        <w:tc>
          <w:tcPr>
            <w:tcW w:w="5220" w:type="dxa"/>
          </w:tcPr>
          <w:p w14:paraId="5E658D9A" w14:textId="105960F4" w:rsidR="00404232" w:rsidRDefault="00404232" w:rsidP="004650CF">
            <w:pPr>
              <w:spacing w:after="0" w:line="259" w:lineRule="auto"/>
            </w:pPr>
            <w:r>
              <w:t>Director of Federal Programs</w:t>
            </w:r>
          </w:p>
        </w:tc>
      </w:tr>
      <w:tr w:rsidR="00BE16AA" w14:paraId="09B0ABC0" w14:textId="77777777" w:rsidTr="00C96014">
        <w:tc>
          <w:tcPr>
            <w:tcW w:w="939" w:type="dxa"/>
          </w:tcPr>
          <w:p w14:paraId="4BDB6C91" w14:textId="013D38E7" w:rsidR="00BE16AA" w:rsidRDefault="00BE16AA" w:rsidP="00220A4C">
            <w:pPr>
              <w:spacing w:after="160" w:line="259" w:lineRule="auto"/>
              <w:jc w:val="center"/>
            </w:pPr>
            <w:r>
              <w:t>5</w:t>
            </w:r>
          </w:p>
        </w:tc>
        <w:tc>
          <w:tcPr>
            <w:tcW w:w="7156" w:type="dxa"/>
          </w:tcPr>
          <w:p w14:paraId="3BE0CF9E" w14:textId="3B469320" w:rsidR="00BE16AA" w:rsidRDefault="00BE16AA" w:rsidP="00BE16AA">
            <w:pPr>
              <w:spacing w:after="0" w:line="259" w:lineRule="auto"/>
            </w:pPr>
            <w:r>
              <w:t>Internal fiscal documents from record keeping to invoices.</w:t>
            </w:r>
          </w:p>
        </w:tc>
        <w:tc>
          <w:tcPr>
            <w:tcW w:w="5220" w:type="dxa"/>
          </w:tcPr>
          <w:p w14:paraId="3A89AB2D" w14:textId="392C67FC" w:rsidR="00BE16AA" w:rsidRDefault="00BE16AA" w:rsidP="004650CF">
            <w:pPr>
              <w:spacing w:after="0" w:line="259" w:lineRule="auto"/>
            </w:pPr>
            <w:r>
              <w:t>Federal Programs Accountant</w:t>
            </w:r>
          </w:p>
        </w:tc>
      </w:tr>
    </w:tbl>
    <w:p w14:paraId="72730AC8" w14:textId="3D548E74" w:rsidR="0047228A" w:rsidRDefault="0047228A" w:rsidP="00407B61">
      <w:pPr>
        <w:spacing w:after="160" w:line="259" w:lineRule="auto"/>
        <w:rPr>
          <w:b/>
        </w:rPr>
      </w:pPr>
    </w:p>
    <w:p w14:paraId="0B8B26A5" w14:textId="56E264D6" w:rsidR="00CC5E8E" w:rsidRPr="00CC5E8E" w:rsidRDefault="001F5F7A" w:rsidP="00CC5E8E">
      <w:pPr>
        <w:pStyle w:val="ListParagraph"/>
        <w:ind w:left="0"/>
        <w:jc w:val="center"/>
        <w:rPr>
          <w:b/>
          <w:color w:val="002060"/>
          <w:sz w:val="24"/>
          <w:szCs w:val="24"/>
        </w:rPr>
      </w:pPr>
      <w:r w:rsidRPr="00CC385B">
        <w:rPr>
          <w:b/>
        </w:rPr>
        <w:br w:type="page"/>
      </w:r>
      <w:hyperlink r:id="rId8" w:anchor=":~:text=English%20Learner%20Progress,58)" w:history="1">
        <w:r w:rsidR="00CC5E8E" w:rsidRPr="00CC5E8E">
          <w:rPr>
            <w:rStyle w:val="Hyperlink"/>
            <w:b/>
            <w:sz w:val="24"/>
            <w:szCs w:val="24"/>
          </w:rPr>
          <w:t>English Learner Progress Targets</w:t>
        </w:r>
      </w:hyperlink>
    </w:p>
    <w:p w14:paraId="74563BA4" w14:textId="23169E32" w:rsidR="00CC5E8E" w:rsidRPr="00CC5E8E" w:rsidRDefault="00CC5E8E" w:rsidP="00CC5E8E">
      <w:pPr>
        <w:spacing w:after="0" w:line="240" w:lineRule="auto"/>
        <w:contextualSpacing/>
        <w:jc w:val="center"/>
        <w:rPr>
          <w:b/>
          <w:color w:val="002060"/>
          <w:sz w:val="24"/>
          <w:szCs w:val="24"/>
        </w:rPr>
      </w:pPr>
      <w:r w:rsidRPr="00CC5E8E">
        <w:rPr>
          <w:b/>
          <w:color w:val="002060"/>
          <w:sz w:val="24"/>
          <w:szCs w:val="24"/>
        </w:rPr>
        <w:t>Accountability Years 2018-2019 through 2024-2025</w:t>
      </w:r>
    </w:p>
    <w:p w14:paraId="2B3AE928" w14:textId="35BF9B50" w:rsidR="00CC5E8E" w:rsidRPr="00CC5E8E" w:rsidRDefault="00241A6C" w:rsidP="00CC5E8E">
      <w:pPr>
        <w:spacing w:after="0" w:line="240" w:lineRule="auto"/>
        <w:contextualSpacing/>
        <w:jc w:val="center"/>
        <w:rPr>
          <w:b/>
          <w:color w:val="002060"/>
          <w:sz w:val="24"/>
          <w:szCs w:val="24"/>
        </w:rPr>
      </w:pPr>
      <w:r w:rsidRPr="00CC5E8E">
        <w:rPr>
          <w:rFonts w:eastAsia="MS Mincho"/>
          <w:noProof/>
          <w:sz w:val="24"/>
          <w:szCs w:val="24"/>
        </w:rPr>
        <w:drawing>
          <wp:anchor distT="0" distB="0" distL="114300" distR="114300" simplePos="0" relativeHeight="251659264" behindDoc="1" locked="0" layoutInCell="1" allowOverlap="1" wp14:anchorId="3DA8BA5E" wp14:editId="380B4892">
            <wp:simplePos x="0" y="0"/>
            <wp:positionH relativeFrom="margin">
              <wp:posOffset>1182370</wp:posOffset>
            </wp:positionH>
            <wp:positionV relativeFrom="paragraph">
              <wp:posOffset>168275</wp:posOffset>
            </wp:positionV>
            <wp:extent cx="5461000" cy="2522855"/>
            <wp:effectExtent l="19050" t="19050" r="25400" b="10795"/>
            <wp:wrapSquare wrapText="bothSides"/>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rotWithShape="1">
                    <a:blip r:embed="rId9">
                      <a:extLst>
                        <a:ext uri="{28A0092B-C50C-407E-A947-70E740481C1C}">
                          <a14:useLocalDpi xmlns:a14="http://schemas.microsoft.com/office/drawing/2010/main" val="0"/>
                        </a:ext>
                      </a:extLst>
                    </a:blip>
                    <a:srcRect r="1170" b="4108"/>
                    <a:stretch/>
                  </pic:blipFill>
                  <pic:spPr bwMode="auto">
                    <a:xfrm>
                      <a:off x="0" y="0"/>
                      <a:ext cx="5461000" cy="252285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148A8D"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3908135E"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5BF08F4F"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17E0747B"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159DE0F3"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6D876813"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597D566A"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3291C961"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4F407394"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46155A39"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0C59E88A"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15055D4C"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5FB20251"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39E184BB"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048430AF" w14:textId="77777777" w:rsidR="003503E9" w:rsidRDefault="003503E9" w:rsidP="00CC5E8E">
      <w:pPr>
        <w:keepNext/>
        <w:keepLines/>
        <w:spacing w:before="40" w:after="0" w:line="240" w:lineRule="auto"/>
        <w:ind w:left="720"/>
        <w:outlineLvl w:val="3"/>
        <w:rPr>
          <w:rFonts w:eastAsiaTheme="majorEastAsia"/>
          <w:i/>
          <w:iCs/>
          <w:color w:val="2E74B5" w:themeColor="accent1" w:themeShade="BF"/>
          <w:szCs w:val="20"/>
        </w:rPr>
      </w:pPr>
    </w:p>
    <w:p w14:paraId="4F0CA3FC" w14:textId="78B64BBB" w:rsidR="00CC5E8E" w:rsidRPr="00CC5E8E" w:rsidRDefault="00CC5E8E" w:rsidP="00CC5E8E">
      <w:pPr>
        <w:keepNext/>
        <w:keepLines/>
        <w:spacing w:before="40" w:after="0" w:line="240" w:lineRule="auto"/>
        <w:ind w:left="720"/>
        <w:outlineLvl w:val="3"/>
        <w:rPr>
          <w:rFonts w:eastAsiaTheme="majorEastAsia"/>
          <w:i/>
          <w:iCs/>
          <w:color w:val="2E74B5" w:themeColor="accent1" w:themeShade="BF"/>
          <w:szCs w:val="20"/>
        </w:rPr>
      </w:pPr>
      <w:r w:rsidRPr="00CC5E8E">
        <w:rPr>
          <w:rFonts w:eastAsiaTheme="majorEastAsia"/>
          <w:i/>
          <w:iCs/>
          <w:color w:val="2E74B5" w:themeColor="accent1" w:themeShade="BF"/>
          <w:szCs w:val="20"/>
        </w:rPr>
        <w:t>Timeframe for Completion</w:t>
      </w:r>
    </w:p>
    <w:p w14:paraId="32FBE911" w14:textId="131D76BE" w:rsidR="00CC5E8E" w:rsidRPr="00CC5E8E" w:rsidRDefault="00CC5E8E" w:rsidP="00CC5E8E">
      <w:pPr>
        <w:spacing w:after="0" w:line="240" w:lineRule="auto"/>
        <w:ind w:left="720"/>
        <w:rPr>
          <w:rFonts w:eastAsia="MS Mincho"/>
          <w:szCs w:val="20"/>
        </w:rPr>
      </w:pPr>
      <w:r w:rsidRPr="00CC5E8E">
        <w:rPr>
          <w:rFonts w:eastAsia="MS Mincho"/>
          <w:szCs w:val="20"/>
        </w:rPr>
        <w:t xml:space="preserve"> Interim progress is measured annually. Long-term goals are set for 7 years. </w:t>
      </w:r>
    </w:p>
    <w:p w14:paraId="052907F2" w14:textId="1A04539A" w:rsidR="00CC5E8E" w:rsidRPr="00CC5E8E" w:rsidRDefault="00024C85" w:rsidP="00CC5E8E">
      <w:pPr>
        <w:spacing w:after="0" w:line="240" w:lineRule="auto"/>
        <w:ind w:left="720"/>
        <w:rPr>
          <w:rFonts w:eastAsiaTheme="majorEastAsia"/>
          <w:szCs w:val="20"/>
        </w:rPr>
      </w:pPr>
      <w:bookmarkStart w:id="0" w:name="_Hlk143772439"/>
      <w:r>
        <w:rPr>
          <w:noProof/>
        </w:rPr>
        <mc:AlternateContent>
          <mc:Choice Requires="wps">
            <w:drawing>
              <wp:anchor distT="91440" distB="91440" distL="114300" distR="114300" simplePos="0" relativeHeight="251661312" behindDoc="0" locked="0" layoutInCell="1" allowOverlap="1" wp14:anchorId="2CC41F0C" wp14:editId="3307E8BA">
                <wp:simplePos x="0" y="0"/>
                <wp:positionH relativeFrom="margin">
                  <wp:align>left</wp:align>
                </wp:positionH>
                <wp:positionV relativeFrom="paragraph">
                  <wp:posOffset>383706</wp:posOffset>
                </wp:positionV>
                <wp:extent cx="8077835" cy="7715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835" cy="771525"/>
                        </a:xfrm>
                        <a:prstGeom prst="rect">
                          <a:avLst/>
                        </a:prstGeom>
                        <a:noFill/>
                        <a:ln w="9525">
                          <a:noFill/>
                          <a:miter lim="800000"/>
                          <a:headEnd/>
                          <a:tailEnd/>
                        </a:ln>
                      </wps:spPr>
                      <wps:txbx>
                        <w:txbxContent>
                          <w:p w14:paraId="191A6C78" w14:textId="1BE27671" w:rsidR="00120F3C" w:rsidRPr="004F06C4" w:rsidRDefault="00120F3C" w:rsidP="00024C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spacing w:after="160" w:line="259" w:lineRule="auto"/>
                              <w:rPr>
                                <w:color w:val="FFFFFF" w:themeColor="background1"/>
                              </w:rPr>
                            </w:pPr>
                            <w:r w:rsidRPr="004F06C4">
                              <w:rPr>
                                <w:color w:val="FFFFFF" w:themeColor="background1"/>
                              </w:rPr>
                              <w:t xml:space="preserve">Above is the Virginia ESSA State Plan EL assessment and accountability targets as approved under ESSA. If your school division </w:t>
                            </w:r>
                            <w:r w:rsidRPr="00024C85">
                              <w:rPr>
                                <w:b/>
                                <w:bCs/>
                                <w:color w:val="FFFFFF" w:themeColor="background1"/>
                                <w:u w:val="single"/>
                              </w:rPr>
                              <w:t>did not</w:t>
                            </w:r>
                            <w:r w:rsidRPr="004F06C4">
                              <w:rPr>
                                <w:color w:val="FFFFFF" w:themeColor="background1"/>
                              </w:rPr>
                              <w:t xml:space="preserve"> meet the EL progress accountability year targets in 2022-23 (50%) and/or 2023-24 (52%) please write a </w:t>
                            </w:r>
                            <w:r w:rsidR="00024C85" w:rsidRPr="004F06C4">
                              <w:rPr>
                                <w:color w:val="FFFFFF" w:themeColor="background1"/>
                              </w:rPr>
                              <w:t xml:space="preserve">list </w:t>
                            </w:r>
                            <w:r w:rsidR="00024C85">
                              <w:rPr>
                                <w:color w:val="FFFFFF" w:themeColor="background1"/>
                              </w:rPr>
                              <w:t xml:space="preserve">or provide a narrative </w:t>
                            </w:r>
                            <w:r w:rsidRPr="004F06C4">
                              <w:rPr>
                                <w:color w:val="FFFFFF" w:themeColor="background1"/>
                              </w:rPr>
                              <w:t>of action</w:t>
                            </w:r>
                            <w:r w:rsidR="00024C85">
                              <w:rPr>
                                <w:color w:val="FFFFFF" w:themeColor="background1"/>
                              </w:rPr>
                              <w:t xml:space="preserve"> steps </w:t>
                            </w:r>
                            <w:r w:rsidRPr="004F06C4">
                              <w:rPr>
                                <w:color w:val="FFFFFF" w:themeColor="background1"/>
                              </w:rPr>
                              <w:t>taken to meet the State EL Progress Target going forward.</w:t>
                            </w:r>
                          </w:p>
                          <w:p w14:paraId="24B6A8C6" w14:textId="25BFE826" w:rsidR="00120F3C" w:rsidRDefault="00120F3C" w:rsidP="00120F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3864" w:themeFill="accent5" w:themeFillShade="80"/>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41F0C" id="_x0000_t202" coordsize="21600,21600" o:spt="202" path="m,l,21600r21600,l21600,xe">
                <v:stroke joinstyle="miter"/>
                <v:path gradientshapeok="t" o:connecttype="rect"/>
              </v:shapetype>
              <v:shape id="Text Box 2" o:spid="_x0000_s1026" type="#_x0000_t202" style="position:absolute;left:0;text-align:left;margin-left:0;margin-top:30.2pt;width:636.05pt;height:60.75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" filled="f" stroked="f">
                <v:textbox>
                  <w:txbxContent>
                    <w:p w14:paraId="191A6C78" w14:textId="1BE27671" w:rsidR="00120F3C" w:rsidRPr="004F06C4" w:rsidRDefault="00120F3C" w:rsidP="00024C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spacing w:after="160" w:line="259" w:lineRule="auto"/>
                        <w:rPr>
                          <w:color w:val="FFFFFF" w:themeColor="background1"/>
                        </w:rPr>
                      </w:pPr>
                      <w:r w:rsidRPr="004F06C4">
                        <w:rPr>
                          <w:color w:val="FFFFFF" w:themeColor="background1"/>
                        </w:rPr>
                        <w:t xml:space="preserve">Above is the Virginia ESSA State Plan EL assessment and accountability targets as approved under ESSA. If your school division </w:t>
                      </w:r>
                      <w:r w:rsidRPr="00024C85">
                        <w:rPr>
                          <w:b/>
                          <w:bCs/>
                          <w:color w:val="FFFFFF" w:themeColor="background1"/>
                          <w:u w:val="single"/>
                        </w:rPr>
                        <w:t>did not</w:t>
                      </w:r>
                      <w:r w:rsidRPr="004F06C4">
                        <w:rPr>
                          <w:color w:val="FFFFFF" w:themeColor="background1"/>
                        </w:rPr>
                        <w:t xml:space="preserve"> meet the EL progress accountability year targets in 2022-23 (50%) and/or 2023-24 (52%) please write a </w:t>
                      </w:r>
                      <w:r w:rsidR="00024C85" w:rsidRPr="004F06C4">
                        <w:rPr>
                          <w:color w:val="FFFFFF" w:themeColor="background1"/>
                        </w:rPr>
                        <w:t xml:space="preserve">list </w:t>
                      </w:r>
                      <w:r w:rsidR="00024C85">
                        <w:rPr>
                          <w:color w:val="FFFFFF" w:themeColor="background1"/>
                        </w:rPr>
                        <w:t xml:space="preserve">or provide a narrative </w:t>
                      </w:r>
                      <w:r w:rsidRPr="004F06C4">
                        <w:rPr>
                          <w:color w:val="FFFFFF" w:themeColor="background1"/>
                        </w:rPr>
                        <w:t>of action</w:t>
                      </w:r>
                      <w:r w:rsidR="00024C85">
                        <w:rPr>
                          <w:color w:val="FFFFFF" w:themeColor="background1"/>
                        </w:rPr>
                        <w:t xml:space="preserve"> steps </w:t>
                      </w:r>
                      <w:r w:rsidRPr="004F06C4">
                        <w:rPr>
                          <w:color w:val="FFFFFF" w:themeColor="background1"/>
                        </w:rPr>
                        <w:t>taken to meet the State EL Progress Target going forward.</w:t>
                      </w:r>
                    </w:p>
                    <w:p w14:paraId="24B6A8C6" w14:textId="25BFE826" w:rsidR="00120F3C" w:rsidRDefault="00120F3C" w:rsidP="00120F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3864" w:themeFill="accent5" w:themeFillShade="80"/>
                        <w:spacing w:after="0"/>
                        <w:rPr>
                          <w:i/>
                          <w:iCs/>
                          <w:color w:val="5B9BD5" w:themeColor="accent1"/>
                          <w:sz w:val="24"/>
                        </w:rPr>
                      </w:pPr>
                    </w:p>
                  </w:txbxContent>
                </v:textbox>
                <w10:wrap type="topAndBottom" anchorx="margin"/>
              </v:shape>
            </w:pict>
          </mc:Fallback>
        </mc:AlternateContent>
      </w:r>
      <w:bookmarkEnd w:id="0"/>
      <w:r w:rsidR="00CC5E8E" w:rsidRPr="00CC5E8E">
        <w:rPr>
          <w:rFonts w:eastAsia="MS Mincho"/>
          <w:szCs w:val="20"/>
        </w:rPr>
        <w:t>*Accountability waiver for 2020-2021 and 2021-2022 due to COVID-19.</w:t>
      </w:r>
    </w:p>
    <w:p w14:paraId="12228F6E" w14:textId="75B41E89" w:rsidR="00CC5E8E" w:rsidRPr="00CC5E8E" w:rsidRDefault="00CC5E8E" w:rsidP="00CC5E8E">
      <w:pPr>
        <w:spacing w:after="0" w:line="240" w:lineRule="auto"/>
        <w:rPr>
          <w:rFonts w:eastAsia="MS Mincho"/>
          <w:sz w:val="24"/>
          <w:szCs w:val="24"/>
        </w:rPr>
      </w:pPr>
    </w:p>
    <w:p w14:paraId="7CE41C55" w14:textId="77777777" w:rsidR="00C82907" w:rsidRDefault="00C82907" w:rsidP="007B0023">
      <w:pPr>
        <w:spacing w:after="160" w:line="259" w:lineRule="auto"/>
      </w:pPr>
    </w:p>
    <w:p w14:paraId="03C10BFC" w14:textId="77777777" w:rsidR="00024C85" w:rsidRDefault="00024C85" w:rsidP="007B0023">
      <w:pPr>
        <w:spacing w:after="160" w:line="259" w:lineRule="auto"/>
      </w:pPr>
    </w:p>
    <w:p w14:paraId="7DD0A8EB" w14:textId="26931176" w:rsidR="007B0023" w:rsidRDefault="00B5540B" w:rsidP="007B0023">
      <w:pPr>
        <w:spacing w:after="160" w:line="259" w:lineRule="auto"/>
        <w:rPr>
          <w:i/>
          <w:iCs/>
          <w:sz w:val="16"/>
          <w:szCs w:val="18"/>
        </w:rPr>
      </w:pPr>
      <w:r>
        <w:t xml:space="preserve"> </w:t>
      </w:r>
      <w:r w:rsidR="00301A06">
        <w:t xml:space="preserve"> </w:t>
      </w:r>
    </w:p>
    <w:p w14:paraId="2B5ACE53" w14:textId="05E29B8E" w:rsidR="00241A6C" w:rsidRDefault="007B0023" w:rsidP="00407B61">
      <w:pPr>
        <w:spacing w:after="160" w:line="259" w:lineRule="auto"/>
        <w:rPr>
          <w:i/>
          <w:iCs/>
          <w:sz w:val="16"/>
          <w:szCs w:val="18"/>
        </w:rPr>
      </w:pPr>
      <w:r w:rsidRPr="003503E9">
        <w:rPr>
          <w:i/>
          <w:iCs/>
          <w:sz w:val="16"/>
          <w:szCs w:val="18"/>
        </w:rPr>
        <w:t>Source: https://www.doe.virginia.gov/data-policy-funding/data-reports/statistics-reports/accreditation-federal-reports/federal-accountability#:~:text=English%20Learner%20Progress,58)</w:t>
      </w:r>
    </w:p>
    <w:p w14:paraId="1A3BDA4A" w14:textId="77777777" w:rsidR="005905E7" w:rsidRPr="007D73E6" w:rsidRDefault="005905E7" w:rsidP="00A93BB7">
      <w:pPr>
        <w:pStyle w:val="Heading2"/>
      </w:pPr>
      <w:r w:rsidRPr="007D73E6">
        <w:lastRenderedPageBreak/>
        <w:t>Federal Requirements for Serving English Learners (ELs)</w:t>
      </w:r>
    </w:p>
    <w:p w14:paraId="00FCCEF2" w14:textId="77777777" w:rsidR="00E06638" w:rsidRPr="007D73E6" w:rsidRDefault="00E06638" w:rsidP="001F5F7A">
      <w:pPr>
        <w:pStyle w:val="Heading4"/>
      </w:pPr>
    </w:p>
    <w:p w14:paraId="05320A13" w14:textId="14B1B86C" w:rsidR="001F5F7A" w:rsidRPr="007D73E6" w:rsidRDefault="00B92A72" w:rsidP="001F5F7A">
      <w:pPr>
        <w:pStyle w:val="Heading4"/>
      </w:pPr>
      <w:r w:rsidRPr="007D73E6">
        <w:t>Guiding Question</w:t>
      </w:r>
    </w:p>
    <w:p w14:paraId="6BB92F6D" w14:textId="77777777" w:rsidR="001F5F7A" w:rsidRPr="007D73E6" w:rsidRDefault="001F5F7A" w:rsidP="00B92A72">
      <w:pPr>
        <w:pStyle w:val="Heading5"/>
      </w:pPr>
      <w:bookmarkStart w:id="1" w:name="_I.__What"/>
      <w:bookmarkEnd w:id="1"/>
      <w:r w:rsidRPr="007D73E6">
        <w:t>I.  What is the LEA’s process for ensuring that ELs</w:t>
      </w:r>
      <w:r w:rsidR="00D91BBA" w:rsidRPr="007D73E6">
        <w:t xml:space="preserve"> </w:t>
      </w:r>
      <w:r w:rsidR="006F23A9" w:rsidRPr="007D73E6">
        <w:t xml:space="preserve">in </w:t>
      </w:r>
      <w:r w:rsidRPr="007D73E6">
        <w:t xml:space="preserve">grades K-12 are appropriately identified </w:t>
      </w:r>
      <w:r w:rsidR="00843785" w:rsidRPr="007D73E6">
        <w:t xml:space="preserve">across the school division </w:t>
      </w:r>
      <w:r w:rsidR="005725D6" w:rsidRPr="007D73E6">
        <w:t>for participation in a Language Instruction Educational P</w:t>
      </w:r>
      <w:r w:rsidRPr="007D73E6">
        <w:t>rogram (LIEP) in a timely and consistent manner?</w:t>
      </w:r>
    </w:p>
    <w:p w14:paraId="3A5D4F1A" w14:textId="77777777" w:rsidR="001F5F7A" w:rsidRPr="007D73E6" w:rsidRDefault="001F5F7A" w:rsidP="001F5F7A">
      <w:pPr>
        <w:spacing w:after="0"/>
      </w:pPr>
    </w:p>
    <w:p w14:paraId="28B05E81" w14:textId="2E81CCA4" w:rsidR="001F5F7A" w:rsidRPr="007D73E6" w:rsidRDefault="001F5F7A" w:rsidP="001F5F7A">
      <w:pPr>
        <w:pStyle w:val="Heading6"/>
      </w:pPr>
      <w:r w:rsidRPr="007D73E6">
        <w:t>Acceptable Evidence</w:t>
      </w:r>
      <w:r w:rsidR="00EF0909" w:rsidRPr="007D73E6">
        <w:t xml:space="preserve"> (</w:t>
      </w:r>
      <w:hyperlink r:id="rId10" w:history="1">
        <w:r w:rsidR="00EF0909" w:rsidRPr="007D73E6">
          <w:rPr>
            <w:rStyle w:val="Hyperlink"/>
          </w:rPr>
          <w:t>Chapter 1</w:t>
        </w:r>
      </w:hyperlink>
      <w:r w:rsidR="00EF0909" w:rsidRPr="007D73E6">
        <w:t>)</w:t>
      </w:r>
      <w:r w:rsidR="006A7F0C" w:rsidRPr="007D73E6">
        <w:t xml:space="preserve"> </w:t>
      </w:r>
    </w:p>
    <w:p w14:paraId="11264E56" w14:textId="7747C7B0" w:rsidR="001F5F7A" w:rsidRPr="007D73E6" w:rsidRDefault="001F5F7A" w:rsidP="00427439">
      <w:pPr>
        <w:numPr>
          <w:ilvl w:val="0"/>
          <w:numId w:val="4"/>
        </w:numPr>
        <w:autoSpaceDE w:val="0"/>
        <w:autoSpaceDN w:val="0"/>
        <w:spacing w:after="0" w:line="240" w:lineRule="auto"/>
      </w:pPr>
      <w:r w:rsidRPr="007D73E6">
        <w:t>Written procedure</w:t>
      </w:r>
      <w:r w:rsidRPr="007D73E6">
        <w:rPr>
          <w:strike/>
        </w:rPr>
        <w:t>s</w:t>
      </w:r>
      <w:r w:rsidRPr="007D73E6">
        <w:t xml:space="preserve"> for EL ide</w:t>
      </w:r>
      <w:r w:rsidR="00701FF3" w:rsidRPr="007D73E6">
        <w:t>ntification, including the requirement</w:t>
      </w:r>
      <w:r w:rsidRPr="007D73E6">
        <w:t xml:space="preserve"> for standardized entrance procedures for identifying ELs (</w:t>
      </w:r>
      <w:hyperlink r:id="rId11" w:history="1">
        <w:r w:rsidR="00427439" w:rsidRPr="007D73E6">
          <w:rPr>
            <w:rStyle w:val="Hyperlink"/>
          </w:rPr>
          <w:t xml:space="preserve">Superintendent’s Memo </w:t>
        </w:r>
        <w:r w:rsidR="00D8238F" w:rsidRPr="007D73E6">
          <w:rPr>
            <w:rStyle w:val="Hyperlink"/>
          </w:rPr>
          <w:t>189-22</w:t>
        </w:r>
      </w:hyperlink>
      <w:r w:rsidR="00427439" w:rsidRPr="007D73E6">
        <w:t>) t</w:t>
      </w:r>
      <w:r w:rsidRPr="007D73E6">
        <w:t>o ensure division-wide consistency</w:t>
      </w:r>
    </w:p>
    <w:p w14:paraId="0597FA0F" w14:textId="5F2A5803" w:rsidR="001F5F7A" w:rsidRPr="007D73E6" w:rsidRDefault="006553FE" w:rsidP="001E58DE">
      <w:pPr>
        <w:numPr>
          <w:ilvl w:val="0"/>
          <w:numId w:val="4"/>
        </w:numPr>
        <w:autoSpaceDE w:val="0"/>
        <w:autoSpaceDN w:val="0"/>
        <w:spacing w:after="0" w:line="240" w:lineRule="auto"/>
      </w:pPr>
      <w:r w:rsidRPr="007D73E6">
        <w:t xml:space="preserve">A completed </w:t>
      </w:r>
      <w:r w:rsidR="00EE4722" w:rsidRPr="007D73E6">
        <w:t>Home Language Survey (</w:t>
      </w:r>
      <w:r w:rsidRPr="007D73E6">
        <w:t>HLS</w:t>
      </w:r>
      <w:r w:rsidR="00EE4722" w:rsidRPr="007D73E6">
        <w:t>)</w:t>
      </w:r>
      <w:r w:rsidRPr="007D73E6">
        <w:t xml:space="preserve"> </w:t>
      </w:r>
      <w:r w:rsidR="00CA7A4A" w:rsidRPr="007D73E6">
        <w:t xml:space="preserve">as </w:t>
      </w:r>
      <w:r w:rsidR="001F5F7A" w:rsidRPr="007D73E6">
        <w:t xml:space="preserve">part of the enrollment process for </w:t>
      </w:r>
      <w:r w:rsidR="001F5F7A" w:rsidRPr="007D73E6">
        <w:rPr>
          <w:u w:val="single"/>
        </w:rPr>
        <w:t>all</w:t>
      </w:r>
      <w:r w:rsidR="001F5F7A" w:rsidRPr="007D73E6">
        <w:t xml:space="preserve"> students and written verbatim </w:t>
      </w:r>
      <w:r w:rsidR="001D08B9" w:rsidRPr="007D73E6">
        <w:t xml:space="preserve">identifying questions </w:t>
      </w:r>
      <w:r w:rsidR="001F5F7A" w:rsidRPr="007D73E6">
        <w:t xml:space="preserve">in </w:t>
      </w:r>
      <w:r w:rsidR="000B0E4B" w:rsidRPr="007D73E6">
        <w:t xml:space="preserve">division </w:t>
      </w:r>
      <w:r w:rsidR="001F5F7A" w:rsidRPr="007D73E6">
        <w:t>regist</w:t>
      </w:r>
      <w:r w:rsidR="00F0790B" w:rsidRPr="007D73E6">
        <w:t xml:space="preserve">ration </w:t>
      </w:r>
      <w:r w:rsidR="001D08B9" w:rsidRPr="007D73E6">
        <w:t>documents.</w:t>
      </w:r>
      <w:r w:rsidR="00F0790B" w:rsidRPr="007D73E6">
        <w:t xml:space="preserve"> </w:t>
      </w:r>
    </w:p>
    <w:p w14:paraId="3260C97F" w14:textId="41474ED4" w:rsidR="007A2353" w:rsidRPr="007D73E6" w:rsidRDefault="001F5F7A" w:rsidP="006A7F0C">
      <w:pPr>
        <w:numPr>
          <w:ilvl w:val="0"/>
          <w:numId w:val="4"/>
        </w:numPr>
        <w:autoSpaceDE w:val="0"/>
        <w:autoSpaceDN w:val="0"/>
        <w:spacing w:after="0" w:line="240" w:lineRule="auto"/>
        <w:rPr>
          <w:strike/>
          <w:u w:val="single"/>
        </w:rPr>
      </w:pPr>
      <w:r w:rsidRPr="007D73E6">
        <w:t>Evidence that the LEA has conducted annual training on the EL id</w:t>
      </w:r>
      <w:r w:rsidR="001E7B6B" w:rsidRPr="007D73E6">
        <w:t>entification procedures</w:t>
      </w:r>
      <w:r w:rsidR="006553FE" w:rsidRPr="007D73E6">
        <w:t xml:space="preserve">. </w:t>
      </w:r>
      <w:r w:rsidR="00CA7A4A" w:rsidRPr="007D73E6">
        <w:t>Include</w:t>
      </w:r>
      <w:r w:rsidR="006553FE" w:rsidRPr="007D73E6">
        <w:t xml:space="preserve"> sign-in sheet</w:t>
      </w:r>
      <w:r w:rsidR="00EF0909" w:rsidRPr="007D73E6">
        <w:t>s</w:t>
      </w:r>
      <w:r w:rsidR="001D08B9" w:rsidRPr="007D73E6">
        <w:t xml:space="preserve"> of participating staff.</w:t>
      </w:r>
    </w:p>
    <w:p w14:paraId="461EE1E1" w14:textId="10957D7D" w:rsidR="007A2353" w:rsidRPr="007D73E6" w:rsidRDefault="007A2353" w:rsidP="001E58DE">
      <w:pPr>
        <w:numPr>
          <w:ilvl w:val="0"/>
          <w:numId w:val="4"/>
        </w:numPr>
        <w:autoSpaceDE w:val="0"/>
        <w:autoSpaceDN w:val="0"/>
        <w:spacing w:after="0" w:line="240" w:lineRule="auto"/>
        <w:rPr>
          <w:strike/>
          <w:u w:val="single"/>
        </w:rPr>
      </w:pPr>
      <w:r w:rsidRPr="007D73E6">
        <w:t>Evidence that the WIDA</w:t>
      </w:r>
      <w:r w:rsidR="001E7B6B" w:rsidRPr="007D73E6">
        <w:t xml:space="preserve"> Screener </w:t>
      </w:r>
      <w:r w:rsidR="00EE4722" w:rsidRPr="007D73E6">
        <w:t xml:space="preserve">or WIDA MODEL </w:t>
      </w:r>
      <w:r w:rsidR="001E7B6B" w:rsidRPr="007D73E6">
        <w:t xml:space="preserve">is used </w:t>
      </w:r>
      <w:r w:rsidR="00EE4722" w:rsidRPr="007D73E6">
        <w:t xml:space="preserve">in </w:t>
      </w:r>
      <w:r w:rsidR="001E7B6B" w:rsidRPr="007D73E6">
        <w:t>grades 1-12</w:t>
      </w:r>
      <w:r w:rsidR="000B0E4B" w:rsidRPr="007D73E6">
        <w:t>.  I</w:t>
      </w:r>
      <w:r w:rsidR="001E7B6B" w:rsidRPr="007D73E6">
        <w:t>nclude</w:t>
      </w:r>
      <w:r w:rsidR="00843785" w:rsidRPr="007D73E6">
        <w:t xml:space="preserve"> evidence of WIDA</w:t>
      </w:r>
      <w:r w:rsidR="00EF0909" w:rsidRPr="007D73E6">
        <w:t xml:space="preserve"> score</w:t>
      </w:r>
      <w:r w:rsidR="00CA7A4A" w:rsidRPr="007D73E6">
        <w:t>s</w:t>
      </w:r>
      <w:r w:rsidR="006553FE" w:rsidRPr="007D73E6">
        <w:t xml:space="preserve"> from </w:t>
      </w:r>
      <w:r w:rsidR="00EF0909" w:rsidRPr="007D73E6">
        <w:t>AMS</w:t>
      </w:r>
      <w:r w:rsidR="00EE4722" w:rsidRPr="007D73E6">
        <w:t xml:space="preserve"> or with paper reports.</w:t>
      </w:r>
    </w:p>
    <w:p w14:paraId="29CC5F4A" w14:textId="0DDFD4FA" w:rsidR="007A2353" w:rsidRPr="007D73E6" w:rsidRDefault="006553FE" w:rsidP="001E58DE">
      <w:pPr>
        <w:numPr>
          <w:ilvl w:val="0"/>
          <w:numId w:val="4"/>
        </w:numPr>
        <w:autoSpaceDE w:val="0"/>
        <w:autoSpaceDN w:val="0"/>
        <w:spacing w:after="0" w:line="240" w:lineRule="auto"/>
        <w:rPr>
          <w:strike/>
          <w:u w:val="single"/>
        </w:rPr>
      </w:pPr>
      <w:r w:rsidRPr="007D73E6">
        <w:t xml:space="preserve">Evidence that </w:t>
      </w:r>
      <w:r w:rsidR="007A2353" w:rsidRPr="007D73E6">
        <w:t xml:space="preserve">K </w:t>
      </w:r>
      <w:r w:rsidR="00EE4722" w:rsidRPr="007D73E6">
        <w:t xml:space="preserve">MODEL </w:t>
      </w:r>
      <w:r w:rsidRPr="007D73E6">
        <w:t xml:space="preserve">or </w:t>
      </w:r>
      <w:r w:rsidR="00EE4722" w:rsidRPr="007D73E6">
        <w:t>WIDA Screener for Kindergarten</w:t>
      </w:r>
      <w:r w:rsidR="007A2353" w:rsidRPr="007D73E6">
        <w:t xml:space="preserve"> is</w:t>
      </w:r>
      <w:r w:rsidR="001E7B6B" w:rsidRPr="007D73E6">
        <w:t xml:space="preserve"> administered in </w:t>
      </w:r>
      <w:r w:rsidR="001D08B9" w:rsidRPr="007D73E6">
        <w:t>kindergarten</w:t>
      </w:r>
      <w:r w:rsidR="000B0E4B" w:rsidRPr="007D73E6">
        <w:t>.  I</w:t>
      </w:r>
      <w:r w:rsidR="001E7B6B" w:rsidRPr="007D73E6">
        <w:t xml:space="preserve">nclude </w:t>
      </w:r>
      <w:r w:rsidR="007A2353" w:rsidRPr="007D73E6">
        <w:t xml:space="preserve">evidence of </w:t>
      </w:r>
      <w:r w:rsidRPr="007D73E6">
        <w:t>a complete</w:t>
      </w:r>
      <w:r w:rsidR="000B0E4B" w:rsidRPr="007D73E6">
        <w:t>d</w:t>
      </w:r>
      <w:r w:rsidRPr="007D73E6">
        <w:t xml:space="preserve"> </w:t>
      </w:r>
      <w:r w:rsidR="007A2353" w:rsidRPr="007D73E6">
        <w:t xml:space="preserve">screener </w:t>
      </w:r>
      <w:r w:rsidR="00EF0909" w:rsidRPr="007D73E6">
        <w:t>with score</w:t>
      </w:r>
      <w:r w:rsidR="00036066" w:rsidRPr="007D73E6">
        <w:t>s</w:t>
      </w:r>
      <w:r w:rsidR="00EE4722" w:rsidRPr="007D73E6">
        <w:t>.</w:t>
      </w:r>
    </w:p>
    <w:p w14:paraId="2070589A" w14:textId="6F013DE8" w:rsidR="007A2353" w:rsidRPr="007D73E6" w:rsidRDefault="006553FE" w:rsidP="001E58DE">
      <w:pPr>
        <w:numPr>
          <w:ilvl w:val="0"/>
          <w:numId w:val="4"/>
        </w:numPr>
        <w:spacing w:after="0" w:line="240" w:lineRule="auto"/>
        <w:rPr>
          <w:b/>
        </w:rPr>
      </w:pPr>
      <w:r w:rsidRPr="007D73E6">
        <w:t>Include c</w:t>
      </w:r>
      <w:r w:rsidR="007A2353" w:rsidRPr="007D73E6">
        <w:t xml:space="preserve">urrent WIDA Screener staff certificates for </w:t>
      </w:r>
      <w:r w:rsidR="000B0E4B" w:rsidRPr="007D73E6">
        <w:rPr>
          <w:u w:val="single"/>
        </w:rPr>
        <w:t>all</w:t>
      </w:r>
      <w:r w:rsidR="000B0E4B" w:rsidRPr="007D73E6">
        <w:t xml:space="preserve"> </w:t>
      </w:r>
      <w:r w:rsidR="007A2353" w:rsidRPr="007D73E6">
        <w:t xml:space="preserve">staff </w:t>
      </w:r>
      <w:r w:rsidR="00843785" w:rsidRPr="007D73E6">
        <w:t>administering</w:t>
      </w:r>
      <w:r w:rsidR="007A2353" w:rsidRPr="007D73E6">
        <w:t xml:space="preserve"> the WIDA Screener or Kindergarten screener</w:t>
      </w:r>
      <w:r w:rsidRPr="007D73E6">
        <w:t>s</w:t>
      </w:r>
      <w:r w:rsidR="00EE4722" w:rsidRPr="007D73E6">
        <w:t>.</w:t>
      </w:r>
    </w:p>
    <w:p w14:paraId="1103C0B3" w14:textId="77777777" w:rsidR="001F5F7A" w:rsidRPr="007D73E6" w:rsidRDefault="001F5F7A" w:rsidP="001F5F7A">
      <w:pPr>
        <w:pBdr>
          <w:top w:val="nil"/>
          <w:left w:val="nil"/>
          <w:bottom w:val="nil"/>
          <w:right w:val="nil"/>
          <w:between w:val="nil"/>
        </w:pBdr>
        <w:spacing w:after="0" w:line="240" w:lineRule="auto"/>
        <w:ind w:left="231" w:hanging="720"/>
        <w:rPr>
          <w:color w:val="000000"/>
          <w:szCs w:val="20"/>
        </w:rPr>
      </w:pPr>
    </w:p>
    <w:p w14:paraId="580441B5" w14:textId="77777777" w:rsidR="001F5F7A" w:rsidRPr="007D73E6" w:rsidRDefault="001F5F7A" w:rsidP="001F5F7A">
      <w:pPr>
        <w:pStyle w:val="Heading6"/>
      </w:pPr>
      <w:r w:rsidRPr="007D73E6">
        <w:t>Interview Questions</w:t>
      </w:r>
      <w:r w:rsidR="006A7F0C" w:rsidRPr="007D73E6">
        <w:t xml:space="preserve"> </w:t>
      </w:r>
    </w:p>
    <w:p w14:paraId="36599CD0" w14:textId="14EDC3ED" w:rsidR="001F5F7A" w:rsidRPr="007D73E6" w:rsidRDefault="001F5F7A" w:rsidP="001F5F7A">
      <w:pPr>
        <w:keepNext/>
        <w:keepLines/>
        <w:widowControl w:val="0"/>
        <w:numPr>
          <w:ilvl w:val="0"/>
          <w:numId w:val="2"/>
        </w:numPr>
        <w:autoSpaceDE w:val="0"/>
        <w:autoSpaceDN w:val="0"/>
        <w:spacing w:after="0" w:line="240" w:lineRule="auto"/>
      </w:pPr>
      <w:r w:rsidRPr="007D73E6">
        <w:t xml:space="preserve">LEA staff discusses the EL identification process, including the timeline for identification, screening, and placement of ELs to ensure consistency of </w:t>
      </w:r>
      <w:r w:rsidR="001D08B9" w:rsidRPr="007D73E6">
        <w:t>implementation.</w:t>
      </w:r>
    </w:p>
    <w:p w14:paraId="26E1AC29" w14:textId="5C4511CA" w:rsidR="001F5F7A" w:rsidRPr="007D73E6" w:rsidRDefault="001F5F7A" w:rsidP="001F5F7A">
      <w:pPr>
        <w:keepNext/>
        <w:keepLines/>
        <w:widowControl w:val="0"/>
        <w:numPr>
          <w:ilvl w:val="0"/>
          <w:numId w:val="2"/>
        </w:numPr>
        <w:autoSpaceDE w:val="0"/>
        <w:autoSpaceDN w:val="0"/>
        <w:spacing w:after="0" w:line="240" w:lineRule="auto"/>
        <w:rPr>
          <w:szCs w:val="20"/>
        </w:rPr>
      </w:pPr>
      <w:r w:rsidRPr="007D73E6">
        <w:t xml:space="preserve">LEA staff discusses </w:t>
      </w:r>
      <w:r w:rsidRPr="007D73E6">
        <w:rPr>
          <w:color w:val="000000"/>
          <w:szCs w:val="20"/>
        </w:rPr>
        <w:t xml:space="preserve">the identifying questions and how they are included </w:t>
      </w:r>
      <w:r w:rsidR="001D08B9" w:rsidRPr="007D73E6">
        <w:rPr>
          <w:color w:val="000000"/>
          <w:szCs w:val="20"/>
        </w:rPr>
        <w:t xml:space="preserve">verbatim </w:t>
      </w:r>
      <w:r w:rsidRPr="007D73E6">
        <w:rPr>
          <w:color w:val="000000"/>
          <w:szCs w:val="20"/>
        </w:rPr>
        <w:t>on registrat</w:t>
      </w:r>
      <w:r w:rsidR="00701FF3" w:rsidRPr="007D73E6">
        <w:rPr>
          <w:color w:val="000000"/>
          <w:szCs w:val="20"/>
        </w:rPr>
        <w:t xml:space="preserve">ion documents or on a separate </w:t>
      </w:r>
      <w:r w:rsidR="00EE4722" w:rsidRPr="007D73E6">
        <w:rPr>
          <w:color w:val="000000"/>
          <w:szCs w:val="20"/>
        </w:rPr>
        <w:t>HLS</w:t>
      </w:r>
      <w:r w:rsidRPr="007D73E6">
        <w:rPr>
          <w:color w:val="000000"/>
          <w:szCs w:val="20"/>
        </w:rPr>
        <w:t xml:space="preserve"> provided to </w:t>
      </w:r>
      <w:r w:rsidRPr="007D73E6">
        <w:rPr>
          <w:color w:val="000000"/>
          <w:szCs w:val="20"/>
          <w:u w:val="single"/>
        </w:rPr>
        <w:t>all</w:t>
      </w:r>
      <w:r w:rsidRPr="007D73E6">
        <w:rPr>
          <w:color w:val="000000"/>
          <w:szCs w:val="20"/>
        </w:rPr>
        <w:t xml:space="preserve"> students enrolling in a public </w:t>
      </w:r>
      <w:r w:rsidR="001D08B9" w:rsidRPr="007D73E6">
        <w:rPr>
          <w:color w:val="000000"/>
          <w:szCs w:val="20"/>
        </w:rPr>
        <w:t>school.</w:t>
      </w:r>
    </w:p>
    <w:p w14:paraId="3A965725" w14:textId="4829ED61" w:rsidR="00CC66C2" w:rsidRPr="007D73E6" w:rsidRDefault="00AC2A61" w:rsidP="00CC66C2">
      <w:pPr>
        <w:keepNext/>
        <w:keepLines/>
        <w:widowControl w:val="0"/>
        <w:numPr>
          <w:ilvl w:val="0"/>
          <w:numId w:val="2"/>
        </w:numPr>
        <w:autoSpaceDE w:val="0"/>
        <w:autoSpaceDN w:val="0"/>
        <w:spacing w:after="0" w:line="240" w:lineRule="auto"/>
        <w:rPr>
          <w:szCs w:val="20"/>
        </w:rPr>
      </w:pPr>
      <w:r w:rsidRPr="007D73E6">
        <w:t xml:space="preserve">LEA staff discusses how </w:t>
      </w:r>
      <w:r w:rsidR="001D08B9" w:rsidRPr="007D73E6">
        <w:t xml:space="preserve">pertinent </w:t>
      </w:r>
      <w:r w:rsidRPr="007D73E6">
        <w:t xml:space="preserve">stakeholders are annually trained on consistent implementation of the written procedures for EL identification, screening, and </w:t>
      </w:r>
      <w:r w:rsidR="001D08B9" w:rsidRPr="007D73E6">
        <w:t>placement.</w:t>
      </w:r>
    </w:p>
    <w:p w14:paraId="3499ED66" w14:textId="319DDF8A" w:rsidR="00AC2A61" w:rsidRPr="007D73E6" w:rsidRDefault="00AC2A61" w:rsidP="00CC66C2">
      <w:pPr>
        <w:keepNext/>
        <w:keepLines/>
        <w:widowControl w:val="0"/>
        <w:numPr>
          <w:ilvl w:val="0"/>
          <w:numId w:val="2"/>
        </w:numPr>
        <w:autoSpaceDE w:val="0"/>
        <w:autoSpaceDN w:val="0"/>
        <w:spacing w:after="0" w:line="240" w:lineRule="auto"/>
        <w:rPr>
          <w:szCs w:val="20"/>
        </w:rPr>
      </w:pPr>
      <w:r w:rsidRPr="007D73E6">
        <w:rPr>
          <w:szCs w:val="20"/>
        </w:rPr>
        <w:t xml:space="preserve">LEA staff discusses the process for ensuring that those administering the WIDA screening instrument are appropriately trained on an annual </w:t>
      </w:r>
      <w:r w:rsidR="001D08B9" w:rsidRPr="007D73E6">
        <w:rPr>
          <w:szCs w:val="20"/>
        </w:rPr>
        <w:t>basis.</w:t>
      </w:r>
    </w:p>
    <w:p w14:paraId="10353C6C" w14:textId="77777777" w:rsidR="003E0C0D" w:rsidRPr="007D73E6" w:rsidRDefault="003E0C0D" w:rsidP="00E67814">
      <w:pPr>
        <w:pStyle w:val="Heading6"/>
        <w:spacing w:line="240" w:lineRule="auto"/>
      </w:pPr>
    </w:p>
    <w:p w14:paraId="655BB0F5" w14:textId="77777777" w:rsidR="00E67814" w:rsidRPr="007D73E6" w:rsidRDefault="00E67814" w:rsidP="00E67814">
      <w:pPr>
        <w:pStyle w:val="Heading4"/>
        <w:spacing w:before="0"/>
      </w:pPr>
      <w:r w:rsidRPr="007D73E6">
        <w:rPr>
          <w:color w:val="000000"/>
          <w:szCs w:val="20"/>
        </w:rPr>
        <w:t>Local Educational Agency Response</w:t>
      </w:r>
    </w:p>
    <w:p w14:paraId="09A089EA" w14:textId="77777777" w:rsidR="00E67814" w:rsidRPr="007D73E6" w:rsidRDefault="00E67814" w:rsidP="00E67814">
      <w:pPr>
        <w:pStyle w:val="NormalWeb"/>
        <w:spacing w:before="0" w:beforeAutospacing="0" w:after="200" w:afterAutospacing="0" w:line="276" w:lineRule="auto"/>
        <w:ind w:left="720"/>
      </w:pPr>
      <w:r w:rsidRPr="007D73E6">
        <w:rPr>
          <w:color w:val="808080"/>
          <w:sz w:val="20"/>
          <w:szCs w:val="20"/>
        </w:rPr>
        <w:t>Click or tap here to enter text.</w:t>
      </w:r>
    </w:p>
    <w:p w14:paraId="6ED7807D" w14:textId="77777777" w:rsidR="00E67814" w:rsidRPr="007D73E6" w:rsidRDefault="00E67814" w:rsidP="00E67814">
      <w:pPr>
        <w:pStyle w:val="NormalWeb"/>
        <w:spacing w:before="0" w:beforeAutospacing="0" w:after="200" w:afterAutospacing="0" w:line="276" w:lineRule="auto"/>
      </w:pPr>
      <w:r w:rsidRPr="007D73E6">
        <w:rPr>
          <w:b/>
          <w:bCs/>
          <w:color w:val="000000"/>
          <w:sz w:val="20"/>
          <w:szCs w:val="20"/>
        </w:rPr>
        <w:t>Below This Line for VDOE Use Only</w:t>
      </w:r>
    </w:p>
    <w:p w14:paraId="5C693B3D" w14:textId="77777777" w:rsidR="00E67814" w:rsidRPr="007D73E6" w:rsidRDefault="00024C85" w:rsidP="00E67814">
      <w:r>
        <w:pict w14:anchorId="32D27FC4">
          <v:rect id="_x0000_i1026" style="width:0;height:1.5pt" o:hralign="center" o:hrstd="t" o:hr="t" fillcolor="#a0a0a0" stroked="f"/>
        </w:pict>
      </w:r>
    </w:p>
    <w:p w14:paraId="4C126881" w14:textId="77777777" w:rsidR="00E67814" w:rsidRPr="007D73E6" w:rsidRDefault="00E67814" w:rsidP="00E67814">
      <w:pPr>
        <w:pStyle w:val="Heading4"/>
        <w:spacing w:before="0"/>
      </w:pPr>
      <w:r w:rsidRPr="007D73E6">
        <w:rPr>
          <w:color w:val="000000"/>
          <w:szCs w:val="20"/>
        </w:rPr>
        <w:t>State Educational Agency Response</w:t>
      </w:r>
    </w:p>
    <w:p w14:paraId="793FF26E" w14:textId="77777777" w:rsidR="00E67814" w:rsidRPr="007D73E6" w:rsidRDefault="00E67814" w:rsidP="00E67814">
      <w:pPr>
        <w:pStyle w:val="NormalWeb"/>
        <w:spacing w:before="0" w:beforeAutospacing="0" w:after="200" w:afterAutospacing="0" w:line="276" w:lineRule="auto"/>
        <w:ind w:left="720"/>
      </w:pPr>
      <w:r w:rsidRPr="007D73E6">
        <w:rPr>
          <w:color w:val="808080"/>
          <w:sz w:val="20"/>
          <w:szCs w:val="20"/>
        </w:rPr>
        <w:t>Click or tap here to enter text.</w:t>
      </w:r>
    </w:p>
    <w:p w14:paraId="25445070" w14:textId="77777777" w:rsidR="00E67814" w:rsidRPr="007D73E6" w:rsidRDefault="00E67814" w:rsidP="00E67814">
      <w:pPr>
        <w:pStyle w:val="Heading4"/>
        <w:spacing w:before="0"/>
      </w:pPr>
      <w:r w:rsidRPr="007D73E6">
        <w:t>Sufficient Documentation</w:t>
      </w:r>
    </w:p>
    <w:p w14:paraId="48CE9082" w14:textId="77777777" w:rsidR="00E67814" w:rsidRPr="007D73E6" w:rsidRDefault="00E67814" w:rsidP="00E67814">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378AB16E" w14:textId="77777777" w:rsidR="003E0C0D" w:rsidRPr="007D73E6" w:rsidRDefault="003E0C0D" w:rsidP="001F5F7A">
      <w:pPr>
        <w:spacing w:after="0" w:line="240" w:lineRule="auto"/>
      </w:pPr>
    </w:p>
    <w:p w14:paraId="5EC59982" w14:textId="77777777" w:rsidR="005905E7" w:rsidRPr="007D73E6" w:rsidRDefault="005905E7" w:rsidP="00A93BB7">
      <w:pPr>
        <w:pStyle w:val="Heading2"/>
      </w:pPr>
      <w:r w:rsidRPr="007D73E6">
        <w:t>Federal Requirements for Serving English Learners (ELs)</w:t>
      </w:r>
    </w:p>
    <w:p w14:paraId="00D72C35" w14:textId="77777777" w:rsidR="00E06638" w:rsidRPr="007D73E6" w:rsidRDefault="00E06638" w:rsidP="001F5F7A">
      <w:pPr>
        <w:pStyle w:val="Heading4"/>
      </w:pPr>
    </w:p>
    <w:p w14:paraId="5D9EF42E" w14:textId="2F30DE91" w:rsidR="001F5F7A" w:rsidRPr="007D73E6" w:rsidRDefault="00B92A72" w:rsidP="001F5F7A">
      <w:pPr>
        <w:pStyle w:val="Heading4"/>
      </w:pPr>
      <w:r w:rsidRPr="007D73E6">
        <w:t>Guiding Question</w:t>
      </w:r>
    </w:p>
    <w:p w14:paraId="360A6E64" w14:textId="7B51123E" w:rsidR="001F5F7A" w:rsidRPr="007D73E6" w:rsidRDefault="001127E8" w:rsidP="00B92A72">
      <w:pPr>
        <w:pStyle w:val="Heading5"/>
      </w:pPr>
      <w:bookmarkStart w:id="2" w:name="_II._What_is"/>
      <w:bookmarkEnd w:id="2"/>
      <w:r w:rsidRPr="007D73E6">
        <w:t xml:space="preserve">II. </w:t>
      </w:r>
      <w:r w:rsidR="001F5F7A" w:rsidRPr="007D73E6">
        <w:t xml:space="preserve">What is the LEA’s process to consistently </w:t>
      </w:r>
      <w:r w:rsidR="00024C85">
        <w:t xml:space="preserve">and effectively </w:t>
      </w:r>
      <w:r w:rsidR="006553FE" w:rsidRPr="007D73E6">
        <w:t xml:space="preserve">serve </w:t>
      </w:r>
      <w:r w:rsidR="001E7B6B" w:rsidRPr="007D73E6">
        <w:t>ELs</w:t>
      </w:r>
      <w:r w:rsidR="00D91BBA" w:rsidRPr="007D73E6">
        <w:t xml:space="preserve"> </w:t>
      </w:r>
      <w:r w:rsidR="00D518BB" w:rsidRPr="007D73E6">
        <w:rPr>
          <w:i/>
        </w:rPr>
        <w:t xml:space="preserve">at proficiency levels 1-4.3 </w:t>
      </w:r>
      <w:r w:rsidR="001E7B6B" w:rsidRPr="007D73E6">
        <w:t xml:space="preserve">in a </w:t>
      </w:r>
      <w:hyperlink r:id="rId12" w:history="1">
        <w:r w:rsidR="005725D6" w:rsidRPr="007D73E6">
          <w:rPr>
            <w:rStyle w:val="Hyperlink"/>
          </w:rPr>
          <w:t>LIEP</w:t>
        </w:r>
      </w:hyperlink>
      <w:r w:rsidR="00843785" w:rsidRPr="007D73E6">
        <w:t xml:space="preserve"> at the elementary school level</w:t>
      </w:r>
      <w:r w:rsidR="001F5F7A" w:rsidRPr="007D73E6">
        <w:rPr>
          <w:i/>
        </w:rPr>
        <w:t>?</w:t>
      </w:r>
    </w:p>
    <w:p w14:paraId="4939B876" w14:textId="77777777" w:rsidR="001F5F7A" w:rsidRPr="007D73E6" w:rsidRDefault="001F5F7A" w:rsidP="001F5F7A">
      <w:pPr>
        <w:spacing w:after="0"/>
      </w:pPr>
    </w:p>
    <w:p w14:paraId="4666614E" w14:textId="791E9E4E" w:rsidR="001F5F7A" w:rsidRPr="007D73E6" w:rsidRDefault="001F5F7A" w:rsidP="001F5F7A">
      <w:pPr>
        <w:pStyle w:val="Heading6"/>
      </w:pPr>
      <w:r w:rsidRPr="007D73E6">
        <w:t>Acceptable Evidence</w:t>
      </w:r>
      <w:r w:rsidR="00EF0909" w:rsidRPr="007D73E6">
        <w:t xml:space="preserve"> (</w:t>
      </w:r>
      <w:hyperlink r:id="rId13" w:history="1">
        <w:r w:rsidR="00EF0909" w:rsidRPr="007D73E6">
          <w:rPr>
            <w:rStyle w:val="Hyperlink"/>
          </w:rPr>
          <w:t>Chapter 2</w:t>
        </w:r>
      </w:hyperlink>
      <w:r w:rsidR="00EF0909" w:rsidRPr="007D73E6">
        <w:t xml:space="preserve"> and </w:t>
      </w:r>
      <w:hyperlink r:id="rId14" w:history="1">
        <w:r w:rsidR="00EF0909" w:rsidRPr="007D73E6">
          <w:rPr>
            <w:rStyle w:val="Hyperlink"/>
          </w:rPr>
          <w:t>Chapter 5</w:t>
        </w:r>
      </w:hyperlink>
      <w:r w:rsidR="00EF0909" w:rsidRPr="007D73E6">
        <w:t>)</w:t>
      </w:r>
    </w:p>
    <w:p w14:paraId="0106151A" w14:textId="181D10AF" w:rsidR="00332F81" w:rsidRPr="007D73E6" w:rsidRDefault="00332F81" w:rsidP="00332F81">
      <w:pPr>
        <w:numPr>
          <w:ilvl w:val="0"/>
          <w:numId w:val="1"/>
        </w:numPr>
        <w:spacing w:after="0" w:line="240" w:lineRule="auto"/>
        <w:rPr>
          <w:b/>
          <w:szCs w:val="20"/>
        </w:rPr>
      </w:pPr>
      <w:r w:rsidRPr="007D73E6">
        <w:rPr>
          <w:b/>
          <w:bCs/>
          <w:szCs w:val="20"/>
        </w:rPr>
        <w:t>E</w:t>
      </w:r>
      <w:r w:rsidR="0056180D" w:rsidRPr="007D73E6">
        <w:rPr>
          <w:b/>
          <w:bCs/>
          <w:szCs w:val="20"/>
        </w:rPr>
        <w:t>lementary school</w:t>
      </w:r>
      <w:r w:rsidR="0056180D" w:rsidRPr="007D73E6">
        <w:rPr>
          <w:szCs w:val="20"/>
        </w:rPr>
        <w:t xml:space="preserve"> e</w:t>
      </w:r>
      <w:r w:rsidRPr="007D73E6">
        <w:rPr>
          <w:szCs w:val="20"/>
        </w:rPr>
        <w:t xml:space="preserve">vidence </w:t>
      </w:r>
      <w:r w:rsidR="001D08B9" w:rsidRPr="007D73E6">
        <w:rPr>
          <w:szCs w:val="20"/>
        </w:rPr>
        <w:t>that</w:t>
      </w:r>
      <w:r w:rsidRPr="007D73E6">
        <w:rPr>
          <w:szCs w:val="20"/>
        </w:rPr>
        <w:t xml:space="preserve"> LIEP services </w:t>
      </w:r>
      <w:r w:rsidR="001D08B9" w:rsidRPr="007D73E6">
        <w:rPr>
          <w:szCs w:val="20"/>
        </w:rPr>
        <w:t xml:space="preserve">are </w:t>
      </w:r>
      <w:r w:rsidRPr="007D73E6">
        <w:rPr>
          <w:szCs w:val="20"/>
        </w:rPr>
        <w:t xml:space="preserve">being provided to </w:t>
      </w:r>
      <w:r w:rsidR="001D08B9" w:rsidRPr="007D73E6">
        <w:rPr>
          <w:szCs w:val="20"/>
        </w:rPr>
        <w:t xml:space="preserve">all </w:t>
      </w:r>
      <w:r w:rsidRPr="007D73E6">
        <w:rPr>
          <w:szCs w:val="20"/>
        </w:rPr>
        <w:t>ELs at proficiency levels 1-4.3</w:t>
      </w:r>
      <w:r w:rsidR="001D08B9" w:rsidRPr="007D73E6">
        <w:rPr>
          <w:szCs w:val="20"/>
        </w:rPr>
        <w:t>, except from opt-out ELs</w:t>
      </w:r>
      <w:r w:rsidRPr="007D73E6">
        <w:rPr>
          <w:szCs w:val="20"/>
        </w:rPr>
        <w:t xml:space="preserve">. This evidence should be broken down </w:t>
      </w:r>
      <w:r w:rsidR="001D08B9" w:rsidRPr="007D73E6">
        <w:rPr>
          <w:szCs w:val="20"/>
        </w:rPr>
        <w:t>to show</w:t>
      </w:r>
      <w:r w:rsidRPr="007D73E6">
        <w:rPr>
          <w:szCs w:val="20"/>
        </w:rPr>
        <w:t xml:space="preserve"> EL teacher/student schedules, by LIEP models, grade level and </w:t>
      </w:r>
      <w:r w:rsidR="001D08B9" w:rsidRPr="007D73E6">
        <w:rPr>
          <w:szCs w:val="20"/>
        </w:rPr>
        <w:t xml:space="preserve">LIEP service minutes </w:t>
      </w:r>
      <w:r w:rsidRPr="007D73E6">
        <w:rPr>
          <w:szCs w:val="20"/>
        </w:rPr>
        <w:t>(daily/weekly)</w:t>
      </w:r>
      <w:r w:rsidR="0056180D" w:rsidRPr="007D73E6">
        <w:rPr>
          <w:szCs w:val="20"/>
        </w:rPr>
        <w:t xml:space="preserve"> </w:t>
      </w:r>
      <w:hyperlink r:id="rId15" w:history="1">
        <w:r w:rsidR="0056180D" w:rsidRPr="007D73E6">
          <w:rPr>
            <w:rStyle w:val="Hyperlink"/>
            <w:szCs w:val="20"/>
          </w:rPr>
          <w:t>VDOE LIEP Models</w:t>
        </w:r>
      </w:hyperlink>
    </w:p>
    <w:p w14:paraId="53DA6B1D" w14:textId="7DEF11A0" w:rsidR="001F5F7A" w:rsidRPr="007D73E6" w:rsidRDefault="00FF3760" w:rsidP="001F5F7A">
      <w:pPr>
        <w:numPr>
          <w:ilvl w:val="0"/>
          <w:numId w:val="1"/>
        </w:numPr>
        <w:spacing w:after="0" w:line="240" w:lineRule="auto"/>
        <w:rPr>
          <w:b/>
        </w:rPr>
      </w:pPr>
      <w:r w:rsidRPr="007D73E6">
        <w:t>E</w:t>
      </w:r>
      <w:r w:rsidR="001F5F7A" w:rsidRPr="007D73E6">
        <w:t>L Handbook</w:t>
      </w:r>
      <w:r w:rsidRPr="007D73E6">
        <w:t xml:space="preserve"> reflecting the LIEP models</w:t>
      </w:r>
      <w:r w:rsidR="00EF0909" w:rsidRPr="007D73E6">
        <w:t xml:space="preserve"> utilized </w:t>
      </w:r>
      <w:r w:rsidR="00D518BB" w:rsidRPr="007D73E6">
        <w:t xml:space="preserve">at the </w:t>
      </w:r>
      <w:r w:rsidR="00EF0909" w:rsidRPr="007D73E6">
        <w:t xml:space="preserve">elementary </w:t>
      </w:r>
      <w:r w:rsidR="00307E22" w:rsidRPr="007D73E6">
        <w:t>level.</w:t>
      </w:r>
    </w:p>
    <w:p w14:paraId="7D4C08C1" w14:textId="24D42FFB" w:rsidR="001F5F7A" w:rsidRPr="007D73E6" w:rsidRDefault="00EE4722" w:rsidP="001F5F7A">
      <w:pPr>
        <w:numPr>
          <w:ilvl w:val="0"/>
          <w:numId w:val="1"/>
        </w:numPr>
        <w:spacing w:after="0" w:line="240" w:lineRule="auto"/>
      </w:pPr>
      <w:r w:rsidRPr="007D73E6">
        <w:t xml:space="preserve">Student </w:t>
      </w:r>
      <w:r w:rsidR="001F5F7A" w:rsidRPr="007D73E6">
        <w:t xml:space="preserve">schedules </w:t>
      </w:r>
      <w:r w:rsidR="006553FE" w:rsidRPr="007D73E6">
        <w:t xml:space="preserve">that </w:t>
      </w:r>
      <w:r w:rsidR="00FF3760" w:rsidRPr="007D73E6">
        <w:t>reflect</w:t>
      </w:r>
      <w:r w:rsidR="006553FE" w:rsidRPr="007D73E6">
        <w:t xml:space="preserve"> </w:t>
      </w:r>
      <w:r w:rsidR="00D518BB" w:rsidRPr="007D73E6">
        <w:t xml:space="preserve">LIEP </w:t>
      </w:r>
      <w:r w:rsidR="006553FE" w:rsidRPr="007D73E6">
        <w:t>service</w:t>
      </w:r>
      <w:r w:rsidR="00D518BB" w:rsidRPr="007D73E6">
        <w:t>s</w:t>
      </w:r>
      <w:r w:rsidR="006553FE" w:rsidRPr="007D73E6">
        <w:t xml:space="preserve"> </w:t>
      </w:r>
      <w:r w:rsidR="00D518BB" w:rsidRPr="007D73E6">
        <w:t xml:space="preserve">provided </w:t>
      </w:r>
      <w:r w:rsidR="006553FE" w:rsidRPr="007D73E6">
        <w:t>to all ELs</w:t>
      </w:r>
      <w:r w:rsidR="00D518BB" w:rsidRPr="007D73E6">
        <w:t xml:space="preserve"> at proficiency </w:t>
      </w:r>
      <w:r w:rsidR="006553FE" w:rsidRPr="007D73E6">
        <w:t>level</w:t>
      </w:r>
      <w:r w:rsidR="00D518BB" w:rsidRPr="007D73E6">
        <w:t>s</w:t>
      </w:r>
      <w:r w:rsidR="006553FE" w:rsidRPr="007D73E6">
        <w:t xml:space="preserve"> 1-4.3</w:t>
      </w:r>
    </w:p>
    <w:p w14:paraId="68F8D06B" w14:textId="12938054" w:rsidR="00D518BB" w:rsidRPr="007D73E6" w:rsidRDefault="00D518BB" w:rsidP="00D518BB">
      <w:pPr>
        <w:numPr>
          <w:ilvl w:val="0"/>
          <w:numId w:val="1"/>
        </w:numPr>
        <w:spacing w:after="0" w:line="240" w:lineRule="auto"/>
      </w:pPr>
      <w:r w:rsidRPr="007D73E6">
        <w:t>LIEP</w:t>
      </w:r>
      <w:r w:rsidR="00FF3760" w:rsidRPr="007D73E6">
        <w:t xml:space="preserve"> teacher schedules </w:t>
      </w:r>
      <w:r w:rsidRPr="007D73E6">
        <w:t>reflect</w:t>
      </w:r>
      <w:r w:rsidR="00261810" w:rsidRPr="007D73E6">
        <w:t xml:space="preserve"> </w:t>
      </w:r>
      <w:r w:rsidRPr="007D73E6">
        <w:t xml:space="preserve">LIEP services </w:t>
      </w:r>
      <w:r w:rsidR="00261810" w:rsidRPr="007D73E6">
        <w:t xml:space="preserve">are </w:t>
      </w:r>
      <w:r w:rsidRPr="007D73E6">
        <w:t>provided to all ELs at proficiency levels 1-4.3</w:t>
      </w:r>
    </w:p>
    <w:p w14:paraId="76DBC8B8" w14:textId="40AC8348" w:rsidR="00285209" w:rsidRPr="007D73E6" w:rsidRDefault="00285209" w:rsidP="00D518BB">
      <w:pPr>
        <w:numPr>
          <w:ilvl w:val="0"/>
          <w:numId w:val="1"/>
        </w:numPr>
        <w:spacing w:after="0" w:line="240" w:lineRule="auto"/>
      </w:pPr>
      <w:r w:rsidRPr="007D73E6">
        <w:t xml:space="preserve">Evidence of professional development to support chosen LIEP </w:t>
      </w:r>
      <w:r w:rsidR="00307E22" w:rsidRPr="007D73E6">
        <w:t>models.</w:t>
      </w:r>
      <w:r w:rsidRPr="007D73E6">
        <w:t xml:space="preserve"> </w:t>
      </w:r>
    </w:p>
    <w:p w14:paraId="197F724F" w14:textId="68AD5C4D" w:rsidR="00301A06" w:rsidRPr="007D73E6" w:rsidRDefault="00301A06" w:rsidP="00D518BB">
      <w:pPr>
        <w:numPr>
          <w:ilvl w:val="0"/>
          <w:numId w:val="1"/>
        </w:numPr>
        <w:spacing w:after="0" w:line="240" w:lineRule="auto"/>
      </w:pPr>
      <w:bookmarkStart w:id="3" w:name="_Hlk143505338"/>
      <w:r w:rsidRPr="007D73E6">
        <w:t xml:space="preserve">Core materials and curriculum identified </w:t>
      </w:r>
      <w:r w:rsidR="0056180D" w:rsidRPr="007D73E6">
        <w:t>to support each</w:t>
      </w:r>
      <w:r w:rsidRPr="007D73E6">
        <w:t xml:space="preserve"> LIEP model</w:t>
      </w:r>
      <w:r w:rsidR="0056180D" w:rsidRPr="007D73E6">
        <w:t xml:space="preserve"> </w:t>
      </w:r>
      <w:r w:rsidR="00307E22" w:rsidRPr="007D73E6">
        <w:t>chosen.</w:t>
      </w:r>
    </w:p>
    <w:bookmarkEnd w:id="3"/>
    <w:p w14:paraId="2C607FE6" w14:textId="77777777" w:rsidR="00FF3760" w:rsidRPr="007D73E6" w:rsidRDefault="00FF3760" w:rsidP="005D25DF">
      <w:pPr>
        <w:spacing w:after="0" w:line="240" w:lineRule="auto"/>
        <w:ind w:left="720"/>
      </w:pPr>
    </w:p>
    <w:p w14:paraId="0D176B08" w14:textId="77777777" w:rsidR="001F5F7A" w:rsidRPr="007D73E6" w:rsidRDefault="001F5F7A" w:rsidP="001F5F7A">
      <w:pPr>
        <w:pBdr>
          <w:top w:val="nil"/>
          <w:left w:val="nil"/>
          <w:bottom w:val="nil"/>
          <w:right w:val="nil"/>
          <w:between w:val="nil"/>
        </w:pBdr>
        <w:spacing w:after="0" w:line="240" w:lineRule="auto"/>
        <w:ind w:left="231" w:hanging="720"/>
        <w:rPr>
          <w:color w:val="000000"/>
          <w:szCs w:val="20"/>
        </w:rPr>
      </w:pPr>
    </w:p>
    <w:p w14:paraId="5671C887" w14:textId="77777777" w:rsidR="001F5F7A" w:rsidRPr="007D73E6" w:rsidRDefault="001F5F7A" w:rsidP="001F5F7A">
      <w:pPr>
        <w:pStyle w:val="Heading6"/>
      </w:pPr>
      <w:r w:rsidRPr="007D73E6">
        <w:t>Interview Questions</w:t>
      </w:r>
    </w:p>
    <w:p w14:paraId="6626CCD7" w14:textId="0582A230" w:rsidR="006F4EFD" w:rsidRPr="007D73E6" w:rsidRDefault="006F4EFD" w:rsidP="00CC4940">
      <w:pPr>
        <w:numPr>
          <w:ilvl w:val="0"/>
          <w:numId w:val="1"/>
        </w:numPr>
        <w:spacing w:after="0" w:line="240" w:lineRule="auto"/>
        <w:rPr>
          <w:szCs w:val="20"/>
        </w:rPr>
      </w:pPr>
      <w:r w:rsidRPr="007D73E6">
        <w:t>LEA staff discuss</w:t>
      </w:r>
      <w:r w:rsidR="00701FF3" w:rsidRPr="007D73E6">
        <w:t>es</w:t>
      </w:r>
      <w:r w:rsidRPr="007D73E6">
        <w:t xml:space="preserve"> the LIEP model</w:t>
      </w:r>
      <w:r w:rsidR="006741A7" w:rsidRPr="007D73E6">
        <w:t>(</w:t>
      </w:r>
      <w:r w:rsidRPr="007D73E6">
        <w:t>s</w:t>
      </w:r>
      <w:r w:rsidR="006741A7" w:rsidRPr="007D73E6">
        <w:t>)</w:t>
      </w:r>
      <w:r w:rsidR="006A7F0C" w:rsidRPr="007D73E6">
        <w:t xml:space="preserve"> </w:t>
      </w:r>
      <w:r w:rsidR="00261810" w:rsidRPr="007D73E6">
        <w:t>utilized</w:t>
      </w:r>
      <w:r w:rsidR="0079221E" w:rsidRPr="007D73E6">
        <w:t xml:space="preserve"> at the </w:t>
      </w:r>
      <w:r w:rsidRPr="007D73E6">
        <w:t>elementary school</w:t>
      </w:r>
      <w:r w:rsidR="0079221E" w:rsidRPr="007D73E6">
        <w:t xml:space="preserve"> level</w:t>
      </w:r>
      <w:r w:rsidR="0056180D" w:rsidRPr="007D73E6">
        <w:t>, including scheduling and core materials and curriculum to support the LIEP model(s)</w:t>
      </w:r>
    </w:p>
    <w:p w14:paraId="798D4039" w14:textId="6481E9B8" w:rsidR="002C634A" w:rsidRPr="007D73E6" w:rsidRDefault="002C634A" w:rsidP="00CC4940">
      <w:pPr>
        <w:numPr>
          <w:ilvl w:val="0"/>
          <w:numId w:val="1"/>
        </w:numPr>
        <w:spacing w:after="0" w:line="240" w:lineRule="auto"/>
        <w:rPr>
          <w:szCs w:val="20"/>
        </w:rPr>
      </w:pPr>
      <w:r w:rsidRPr="007D73E6">
        <w:t xml:space="preserve">LEA staff discusses how the needs of </w:t>
      </w:r>
      <w:r w:rsidR="001C7E77" w:rsidRPr="007D73E6">
        <w:t xml:space="preserve">elementary </w:t>
      </w:r>
      <w:r w:rsidR="00791DFD" w:rsidRPr="007D73E6">
        <w:t xml:space="preserve">ELs at proficiency levels 1-4.3 are met through the </w:t>
      </w:r>
      <w:r w:rsidR="0056180D" w:rsidRPr="007D73E6">
        <w:t xml:space="preserve">chosen </w:t>
      </w:r>
      <w:r w:rsidR="00791DFD" w:rsidRPr="007D73E6">
        <w:t xml:space="preserve">LIEP model(s) to include </w:t>
      </w:r>
      <w:r w:rsidRPr="007D73E6">
        <w:t>sufficient qualified staffing and the amount of LIEP service</w:t>
      </w:r>
      <w:r w:rsidR="0056180D" w:rsidRPr="007D73E6">
        <w:t xml:space="preserve"> minutes</w:t>
      </w:r>
      <w:r w:rsidRPr="007D73E6">
        <w:t xml:space="preserve"> provided on a daily/weekly basis.</w:t>
      </w:r>
    </w:p>
    <w:p w14:paraId="3AE5CF08" w14:textId="77777777" w:rsidR="001F5F7A" w:rsidRPr="007D73E6" w:rsidRDefault="001F5F7A" w:rsidP="001F5F7A">
      <w:pPr>
        <w:spacing w:after="0" w:line="240" w:lineRule="auto"/>
        <w:ind w:left="231"/>
        <w:rPr>
          <w:szCs w:val="20"/>
        </w:rPr>
      </w:pPr>
    </w:p>
    <w:p w14:paraId="1D44375B" w14:textId="77777777" w:rsidR="00E67814" w:rsidRPr="007D73E6" w:rsidRDefault="00E67814" w:rsidP="00E67814">
      <w:pPr>
        <w:pStyle w:val="Heading4"/>
        <w:spacing w:before="0"/>
      </w:pPr>
      <w:r w:rsidRPr="007D73E6">
        <w:rPr>
          <w:color w:val="000000"/>
          <w:szCs w:val="20"/>
        </w:rPr>
        <w:t>Local Educational Agency Response</w:t>
      </w:r>
    </w:p>
    <w:p w14:paraId="5D0C628B" w14:textId="77777777" w:rsidR="00E67814" w:rsidRPr="007D73E6" w:rsidRDefault="00E67814" w:rsidP="00E67814">
      <w:pPr>
        <w:pStyle w:val="NormalWeb"/>
        <w:spacing w:before="0" w:beforeAutospacing="0" w:after="200" w:afterAutospacing="0" w:line="276" w:lineRule="auto"/>
        <w:ind w:left="720"/>
      </w:pPr>
      <w:r w:rsidRPr="007D73E6">
        <w:rPr>
          <w:color w:val="808080"/>
          <w:sz w:val="20"/>
          <w:szCs w:val="20"/>
        </w:rPr>
        <w:t>Click or tap here to enter text.</w:t>
      </w:r>
    </w:p>
    <w:p w14:paraId="3F2D4916" w14:textId="77777777" w:rsidR="00E67814" w:rsidRPr="007D73E6" w:rsidRDefault="00E67814" w:rsidP="00E67814">
      <w:pPr>
        <w:pStyle w:val="NormalWeb"/>
        <w:spacing w:before="0" w:beforeAutospacing="0" w:after="200" w:afterAutospacing="0" w:line="276" w:lineRule="auto"/>
      </w:pPr>
      <w:r w:rsidRPr="007D73E6">
        <w:rPr>
          <w:b/>
          <w:bCs/>
          <w:color w:val="000000"/>
          <w:sz w:val="20"/>
          <w:szCs w:val="20"/>
        </w:rPr>
        <w:t>Below This Line for VDOE Use Only</w:t>
      </w:r>
    </w:p>
    <w:p w14:paraId="47599B9F" w14:textId="77777777" w:rsidR="00E67814" w:rsidRPr="007D73E6" w:rsidRDefault="00024C85" w:rsidP="00E67814">
      <w:r>
        <w:pict w14:anchorId="507C5958">
          <v:rect id="_x0000_i1027" style="width:0;height:1.5pt" o:hralign="center" o:hrstd="t" o:hr="t" fillcolor="#a0a0a0" stroked="f"/>
        </w:pict>
      </w:r>
    </w:p>
    <w:p w14:paraId="53B3F94E" w14:textId="77777777" w:rsidR="00E67814" w:rsidRPr="007D73E6" w:rsidRDefault="00E67814" w:rsidP="00E67814">
      <w:pPr>
        <w:pStyle w:val="Heading4"/>
        <w:spacing w:before="0"/>
      </w:pPr>
      <w:r w:rsidRPr="007D73E6">
        <w:rPr>
          <w:color w:val="000000"/>
          <w:szCs w:val="20"/>
        </w:rPr>
        <w:t>State Educational Agency Response</w:t>
      </w:r>
    </w:p>
    <w:p w14:paraId="3A6FF74F" w14:textId="77777777" w:rsidR="00E67814" w:rsidRPr="007D73E6" w:rsidRDefault="00E67814" w:rsidP="00E67814">
      <w:pPr>
        <w:pStyle w:val="NormalWeb"/>
        <w:spacing w:before="0" w:beforeAutospacing="0" w:after="200" w:afterAutospacing="0" w:line="276" w:lineRule="auto"/>
        <w:ind w:left="720"/>
      </w:pPr>
      <w:r w:rsidRPr="007D73E6">
        <w:rPr>
          <w:color w:val="808080"/>
          <w:sz w:val="20"/>
          <w:szCs w:val="20"/>
        </w:rPr>
        <w:t>Click or tap here to enter text.</w:t>
      </w:r>
    </w:p>
    <w:p w14:paraId="746F6099" w14:textId="77777777" w:rsidR="00E67814" w:rsidRPr="007D73E6" w:rsidRDefault="00E67814" w:rsidP="00E67814">
      <w:pPr>
        <w:pStyle w:val="Heading4"/>
        <w:spacing w:before="0"/>
      </w:pPr>
      <w:r w:rsidRPr="007D73E6">
        <w:t>Sufficient Documentation</w:t>
      </w:r>
    </w:p>
    <w:p w14:paraId="6FD9B1AF" w14:textId="77777777" w:rsidR="00E67814" w:rsidRPr="007D73E6" w:rsidRDefault="00E67814" w:rsidP="00E67814">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0D827A31" w14:textId="77777777" w:rsidR="00DE2439" w:rsidRPr="007D73E6" w:rsidRDefault="00DE2439" w:rsidP="00DE2439">
      <w:pPr>
        <w:spacing w:after="160" w:line="259" w:lineRule="auto"/>
      </w:pPr>
    </w:p>
    <w:p w14:paraId="619667C4" w14:textId="77777777" w:rsidR="005905E7" w:rsidRPr="007D73E6" w:rsidRDefault="005905E7" w:rsidP="00A93BB7">
      <w:pPr>
        <w:pStyle w:val="Heading2"/>
      </w:pPr>
      <w:r w:rsidRPr="007D73E6">
        <w:lastRenderedPageBreak/>
        <w:t>Federal Requirements for Serving English Learners (ELs)</w:t>
      </w:r>
    </w:p>
    <w:p w14:paraId="5AA9DAEC" w14:textId="77777777" w:rsidR="00E06638" w:rsidRPr="007D73E6" w:rsidRDefault="00E06638" w:rsidP="001F5F7A">
      <w:pPr>
        <w:pStyle w:val="Heading4"/>
      </w:pPr>
    </w:p>
    <w:p w14:paraId="6217AC5C" w14:textId="54E119DB" w:rsidR="001F5F7A" w:rsidRPr="007D73E6" w:rsidRDefault="00B92A72" w:rsidP="001F5F7A">
      <w:pPr>
        <w:pStyle w:val="Heading4"/>
      </w:pPr>
      <w:r w:rsidRPr="007D73E6">
        <w:t>Guiding Question</w:t>
      </w:r>
    </w:p>
    <w:p w14:paraId="413C1D50" w14:textId="5C5B3866" w:rsidR="001F5F7A" w:rsidRPr="007D73E6" w:rsidRDefault="007A2353" w:rsidP="00580598">
      <w:pPr>
        <w:pStyle w:val="Heading5"/>
        <w:spacing w:after="240"/>
      </w:pPr>
      <w:bookmarkStart w:id="4" w:name="_III._What_is"/>
      <w:bookmarkEnd w:id="4"/>
      <w:r w:rsidRPr="007D73E6">
        <w:t xml:space="preserve">III. </w:t>
      </w:r>
      <w:r w:rsidR="001F5F7A" w:rsidRPr="007D73E6">
        <w:t>What is the LEA’s process to consistently</w:t>
      </w:r>
      <w:r w:rsidR="00024C85">
        <w:t xml:space="preserve"> and effectively</w:t>
      </w:r>
      <w:r w:rsidR="001F5F7A" w:rsidRPr="007D73E6">
        <w:t xml:space="preserve"> </w:t>
      </w:r>
      <w:r w:rsidR="00A35D47" w:rsidRPr="007D73E6">
        <w:rPr>
          <w:i/>
        </w:rPr>
        <w:t>serve</w:t>
      </w:r>
      <w:r w:rsidR="00A35D47" w:rsidRPr="007D73E6">
        <w:t xml:space="preserve"> </w:t>
      </w:r>
      <w:r w:rsidR="00843785" w:rsidRPr="007D73E6">
        <w:t>ELs</w:t>
      </w:r>
      <w:r w:rsidR="00032C7E" w:rsidRPr="007D73E6">
        <w:rPr>
          <w:color w:val="FF0000"/>
        </w:rPr>
        <w:t xml:space="preserve"> </w:t>
      </w:r>
      <w:r w:rsidR="001220A0" w:rsidRPr="007D73E6">
        <w:rPr>
          <w:i/>
        </w:rPr>
        <w:t xml:space="preserve">at proficiency levels 1-4.3 </w:t>
      </w:r>
      <w:r w:rsidR="00843785" w:rsidRPr="007D73E6">
        <w:rPr>
          <w:color w:val="ED7D31" w:themeColor="accent2"/>
        </w:rPr>
        <w:t xml:space="preserve"> </w:t>
      </w:r>
      <w:r w:rsidR="00843785" w:rsidRPr="007D73E6">
        <w:t>in a</w:t>
      </w:r>
      <w:r w:rsidR="003C718F" w:rsidRPr="007D73E6">
        <w:t>n</w:t>
      </w:r>
      <w:r w:rsidR="00843785" w:rsidRPr="007D73E6">
        <w:t xml:space="preserve"> </w:t>
      </w:r>
      <w:hyperlink r:id="rId16" w:history="1">
        <w:r w:rsidR="005725D6" w:rsidRPr="007D73E6">
          <w:rPr>
            <w:rStyle w:val="Hyperlink"/>
          </w:rPr>
          <w:t>LIEP</w:t>
        </w:r>
      </w:hyperlink>
      <w:r w:rsidR="00843785" w:rsidRPr="007D73E6">
        <w:t xml:space="preserve"> at the middle school level?</w:t>
      </w:r>
    </w:p>
    <w:p w14:paraId="3A3D6260" w14:textId="7E8A2976" w:rsidR="007A2353" w:rsidRPr="007D73E6" w:rsidRDefault="001F5F7A" w:rsidP="007A2353">
      <w:pPr>
        <w:pStyle w:val="Heading6"/>
      </w:pPr>
      <w:r w:rsidRPr="007D73E6">
        <w:t>Acceptable Evidence</w:t>
      </w:r>
      <w:r w:rsidR="004C1E79" w:rsidRPr="007D73E6">
        <w:t xml:space="preserve"> (</w:t>
      </w:r>
      <w:hyperlink r:id="rId17" w:history="1">
        <w:r w:rsidR="004C1E79" w:rsidRPr="007D73E6">
          <w:rPr>
            <w:rStyle w:val="Hyperlink"/>
          </w:rPr>
          <w:t>Chapter 2</w:t>
        </w:r>
      </w:hyperlink>
      <w:r w:rsidR="004C1E79" w:rsidRPr="007D73E6">
        <w:t xml:space="preserve"> and </w:t>
      </w:r>
      <w:hyperlink r:id="rId18" w:history="1">
        <w:r w:rsidR="004C1E79" w:rsidRPr="007D73E6">
          <w:rPr>
            <w:rStyle w:val="Hyperlink"/>
          </w:rPr>
          <w:t>Chapter 5</w:t>
        </w:r>
      </w:hyperlink>
      <w:r w:rsidR="004C1E79" w:rsidRPr="007D73E6">
        <w:t>)</w:t>
      </w:r>
    </w:p>
    <w:p w14:paraId="1C6E1DDA" w14:textId="1ED3B7AB" w:rsidR="0056180D" w:rsidRPr="007D73E6" w:rsidRDefault="0056180D" w:rsidP="0056180D">
      <w:pPr>
        <w:numPr>
          <w:ilvl w:val="0"/>
          <w:numId w:val="1"/>
        </w:numPr>
        <w:spacing w:after="0" w:line="240" w:lineRule="auto"/>
        <w:rPr>
          <w:b/>
          <w:szCs w:val="20"/>
        </w:rPr>
      </w:pPr>
      <w:r w:rsidRPr="007D73E6">
        <w:rPr>
          <w:b/>
          <w:bCs/>
          <w:szCs w:val="20"/>
        </w:rPr>
        <w:t>Middle school</w:t>
      </w:r>
      <w:r w:rsidRPr="007D73E6">
        <w:rPr>
          <w:szCs w:val="20"/>
        </w:rPr>
        <w:t xml:space="preserve"> evidence that LIEP services are being provided to all ELs at proficiency levels 1-4.3, except from opt-out ELs. This evidence should be broken down to show EL teacher/student schedules, by LIEP models, grade level and LIEP service minutes (daily/weekly) </w:t>
      </w:r>
      <w:hyperlink r:id="rId19" w:history="1">
        <w:r w:rsidRPr="007D73E6">
          <w:rPr>
            <w:rStyle w:val="Hyperlink"/>
            <w:szCs w:val="20"/>
          </w:rPr>
          <w:t>VDOE LIEP Models</w:t>
        </w:r>
      </w:hyperlink>
    </w:p>
    <w:p w14:paraId="273F0AA3" w14:textId="4B5ADD3E" w:rsidR="00EF0909" w:rsidRPr="007D73E6" w:rsidRDefault="00EF0909" w:rsidP="00EF0909">
      <w:pPr>
        <w:numPr>
          <w:ilvl w:val="0"/>
          <w:numId w:val="1"/>
        </w:numPr>
        <w:spacing w:after="0" w:line="240" w:lineRule="auto"/>
        <w:rPr>
          <w:b/>
        </w:rPr>
      </w:pPr>
      <w:r w:rsidRPr="007D73E6">
        <w:t xml:space="preserve">EL Handbook reflecting the LIEP models utilized </w:t>
      </w:r>
      <w:r w:rsidR="00BD3D31" w:rsidRPr="007D73E6">
        <w:t xml:space="preserve">at the </w:t>
      </w:r>
      <w:r w:rsidRPr="007D73E6">
        <w:t>middle school</w:t>
      </w:r>
      <w:r w:rsidR="00BD3D31" w:rsidRPr="007D73E6">
        <w:t xml:space="preserve"> </w:t>
      </w:r>
      <w:r w:rsidR="00307E22" w:rsidRPr="007D73E6">
        <w:t>level.</w:t>
      </w:r>
    </w:p>
    <w:p w14:paraId="3887E9CE" w14:textId="4D0B164B" w:rsidR="00BD3D31" w:rsidRPr="007D73E6" w:rsidRDefault="003C718F" w:rsidP="00BD3D31">
      <w:pPr>
        <w:numPr>
          <w:ilvl w:val="0"/>
          <w:numId w:val="1"/>
        </w:numPr>
        <w:spacing w:after="0" w:line="240" w:lineRule="auto"/>
      </w:pPr>
      <w:r w:rsidRPr="007D73E6">
        <w:t xml:space="preserve">Student </w:t>
      </w:r>
      <w:r w:rsidR="00BD3D31" w:rsidRPr="007D73E6">
        <w:t>schedules that reflect LIEP services provided to all ELs at proficiency levels 1-4.3</w:t>
      </w:r>
    </w:p>
    <w:p w14:paraId="51214E77" w14:textId="6EAFAE8F" w:rsidR="00BD3D31" w:rsidRPr="007D73E6" w:rsidRDefault="00261810" w:rsidP="00BD3D31">
      <w:pPr>
        <w:numPr>
          <w:ilvl w:val="0"/>
          <w:numId w:val="1"/>
        </w:numPr>
        <w:spacing w:after="0" w:line="240" w:lineRule="auto"/>
      </w:pPr>
      <w:r w:rsidRPr="007D73E6">
        <w:t>LIEP teacher schedules</w:t>
      </w:r>
      <w:r w:rsidR="0056180D" w:rsidRPr="007D73E6">
        <w:t xml:space="preserve"> that</w:t>
      </w:r>
      <w:r w:rsidRPr="007D73E6">
        <w:t xml:space="preserve"> </w:t>
      </w:r>
      <w:r w:rsidR="00BD3D31" w:rsidRPr="007D73E6">
        <w:t>reflect</w:t>
      </w:r>
      <w:r w:rsidRPr="007D73E6">
        <w:t xml:space="preserve"> </w:t>
      </w:r>
      <w:r w:rsidR="00BD3D31" w:rsidRPr="007D73E6">
        <w:t>LIEP services</w:t>
      </w:r>
      <w:r w:rsidRPr="007D73E6">
        <w:t xml:space="preserve"> are</w:t>
      </w:r>
      <w:r w:rsidR="00BD3D31" w:rsidRPr="007D73E6">
        <w:t xml:space="preserve"> provided to all ELs at proficiency levels 1-4.3</w:t>
      </w:r>
    </w:p>
    <w:p w14:paraId="4111875D" w14:textId="52C6553A" w:rsidR="00285209" w:rsidRPr="007D73E6" w:rsidRDefault="00285209" w:rsidP="00285209">
      <w:pPr>
        <w:numPr>
          <w:ilvl w:val="0"/>
          <w:numId w:val="1"/>
        </w:numPr>
        <w:spacing w:after="0" w:line="240" w:lineRule="auto"/>
      </w:pPr>
      <w:r w:rsidRPr="007D73E6">
        <w:t xml:space="preserve">Evidence of professional development to support chosen LIEP </w:t>
      </w:r>
      <w:r w:rsidR="00307E22" w:rsidRPr="007D73E6">
        <w:t>models.</w:t>
      </w:r>
      <w:r w:rsidRPr="007D73E6">
        <w:t xml:space="preserve"> </w:t>
      </w:r>
    </w:p>
    <w:p w14:paraId="2A890A04" w14:textId="4D402C5E" w:rsidR="0056180D" w:rsidRPr="007D73E6" w:rsidRDefault="0056180D" w:rsidP="0056180D">
      <w:pPr>
        <w:numPr>
          <w:ilvl w:val="0"/>
          <w:numId w:val="1"/>
        </w:numPr>
        <w:spacing w:after="0" w:line="240" w:lineRule="auto"/>
      </w:pPr>
      <w:r w:rsidRPr="007D73E6">
        <w:t xml:space="preserve">Core materials and curriculum identified to support each LIEP model </w:t>
      </w:r>
      <w:r w:rsidR="00307E22" w:rsidRPr="007D73E6">
        <w:t>chosen.</w:t>
      </w:r>
    </w:p>
    <w:p w14:paraId="05CC01C7" w14:textId="77777777" w:rsidR="001F5F7A" w:rsidRPr="007D73E6" w:rsidRDefault="001F5F7A" w:rsidP="0056180D">
      <w:pPr>
        <w:pBdr>
          <w:top w:val="nil"/>
          <w:left w:val="nil"/>
          <w:bottom w:val="nil"/>
          <w:right w:val="nil"/>
          <w:between w:val="nil"/>
        </w:pBdr>
        <w:spacing w:after="0" w:line="240" w:lineRule="auto"/>
        <w:rPr>
          <w:color w:val="000000"/>
          <w:szCs w:val="20"/>
        </w:rPr>
      </w:pPr>
    </w:p>
    <w:p w14:paraId="7E6CDAE6" w14:textId="77777777" w:rsidR="001F5F7A" w:rsidRPr="007D73E6" w:rsidRDefault="001F5F7A" w:rsidP="001F5F7A">
      <w:pPr>
        <w:pStyle w:val="Heading6"/>
      </w:pPr>
      <w:r w:rsidRPr="007D73E6">
        <w:t>Interview Questions</w:t>
      </w:r>
    </w:p>
    <w:p w14:paraId="6E223EF0" w14:textId="33757152" w:rsidR="0056180D" w:rsidRPr="007D73E6" w:rsidRDefault="0056180D" w:rsidP="0056180D">
      <w:pPr>
        <w:numPr>
          <w:ilvl w:val="0"/>
          <w:numId w:val="1"/>
        </w:numPr>
        <w:spacing w:after="0" w:line="240" w:lineRule="auto"/>
        <w:rPr>
          <w:szCs w:val="20"/>
        </w:rPr>
      </w:pPr>
      <w:r w:rsidRPr="007D73E6">
        <w:t>LEA staff discusses the LIEP model(s) utilized at the middle school level, including scheduling and core materials and curriculum to support the LIEP model(s)</w:t>
      </w:r>
    </w:p>
    <w:p w14:paraId="4BD79C1B" w14:textId="023F1D35" w:rsidR="00791DFD" w:rsidRPr="007D73E6" w:rsidRDefault="00791DFD" w:rsidP="00791DFD">
      <w:pPr>
        <w:numPr>
          <w:ilvl w:val="0"/>
          <w:numId w:val="1"/>
        </w:numPr>
        <w:spacing w:after="0" w:line="240" w:lineRule="auto"/>
        <w:rPr>
          <w:szCs w:val="20"/>
        </w:rPr>
      </w:pPr>
      <w:r w:rsidRPr="007D73E6">
        <w:t xml:space="preserve">LEA staff discusses how the needs of </w:t>
      </w:r>
      <w:r w:rsidR="001C7E77" w:rsidRPr="007D73E6">
        <w:t xml:space="preserve">middle school </w:t>
      </w:r>
      <w:r w:rsidRPr="007D73E6">
        <w:t xml:space="preserve">ELs at proficiency levels 1-4.3 are met through the </w:t>
      </w:r>
      <w:r w:rsidR="0056180D" w:rsidRPr="007D73E6">
        <w:t xml:space="preserve">chosen </w:t>
      </w:r>
      <w:r w:rsidRPr="007D73E6">
        <w:t>LIEP model(s) to include sufficient qualified staffing and the amount of LIEP service</w:t>
      </w:r>
      <w:r w:rsidR="0056180D" w:rsidRPr="007D73E6">
        <w:t xml:space="preserve"> minutes</w:t>
      </w:r>
      <w:r w:rsidRPr="007D73E6">
        <w:t xml:space="preserve"> p</w:t>
      </w:r>
      <w:r w:rsidR="00036066" w:rsidRPr="007D73E6">
        <w:t xml:space="preserve">rovided on a daily/weekly </w:t>
      </w:r>
      <w:r w:rsidR="00307E22" w:rsidRPr="007D73E6">
        <w:t>basis.</w:t>
      </w:r>
    </w:p>
    <w:p w14:paraId="298C8C08" w14:textId="77777777" w:rsidR="001F5F7A" w:rsidRPr="007D73E6" w:rsidRDefault="001F5F7A" w:rsidP="001F5F7A">
      <w:pPr>
        <w:spacing w:after="0" w:line="240" w:lineRule="auto"/>
        <w:ind w:left="231"/>
        <w:rPr>
          <w:szCs w:val="20"/>
        </w:rPr>
      </w:pPr>
    </w:p>
    <w:p w14:paraId="0FE4C8AE" w14:textId="77777777" w:rsidR="00E67814" w:rsidRPr="007D73E6" w:rsidRDefault="00E67814" w:rsidP="00E67814">
      <w:pPr>
        <w:pStyle w:val="Heading4"/>
        <w:spacing w:before="0"/>
      </w:pPr>
      <w:r w:rsidRPr="007D73E6">
        <w:rPr>
          <w:color w:val="000000"/>
          <w:szCs w:val="20"/>
        </w:rPr>
        <w:t>Local Educational Agency Response</w:t>
      </w:r>
    </w:p>
    <w:p w14:paraId="56F37069" w14:textId="77777777" w:rsidR="00E67814" w:rsidRPr="007D73E6" w:rsidRDefault="00E67814" w:rsidP="00E67814">
      <w:pPr>
        <w:pStyle w:val="NormalWeb"/>
        <w:spacing w:before="0" w:beforeAutospacing="0" w:after="200" w:afterAutospacing="0" w:line="276" w:lineRule="auto"/>
        <w:ind w:left="720"/>
      </w:pPr>
      <w:r w:rsidRPr="007D73E6">
        <w:rPr>
          <w:color w:val="808080"/>
          <w:sz w:val="20"/>
          <w:szCs w:val="20"/>
        </w:rPr>
        <w:t>Click or tap here to enter text.</w:t>
      </w:r>
    </w:p>
    <w:p w14:paraId="542C44A2" w14:textId="77777777" w:rsidR="00E67814" w:rsidRPr="007D73E6" w:rsidRDefault="00E67814" w:rsidP="00E67814">
      <w:pPr>
        <w:pStyle w:val="NormalWeb"/>
        <w:spacing w:before="0" w:beforeAutospacing="0" w:after="200" w:afterAutospacing="0" w:line="276" w:lineRule="auto"/>
      </w:pPr>
      <w:r w:rsidRPr="007D73E6">
        <w:rPr>
          <w:b/>
          <w:bCs/>
          <w:color w:val="000000"/>
          <w:sz w:val="20"/>
          <w:szCs w:val="20"/>
        </w:rPr>
        <w:t>Below This Line for VDOE Use Only</w:t>
      </w:r>
    </w:p>
    <w:p w14:paraId="4151E88C" w14:textId="77777777" w:rsidR="00E67814" w:rsidRPr="007D73E6" w:rsidRDefault="00024C85" w:rsidP="00E67814">
      <w:r>
        <w:pict w14:anchorId="4D7C6853">
          <v:rect id="_x0000_i1028" style="width:0;height:1.5pt" o:hralign="center" o:hrstd="t" o:hr="t" fillcolor="#a0a0a0" stroked="f"/>
        </w:pict>
      </w:r>
    </w:p>
    <w:p w14:paraId="7E5319B3" w14:textId="77777777" w:rsidR="00E67814" w:rsidRPr="007D73E6" w:rsidRDefault="00E67814" w:rsidP="00E67814">
      <w:pPr>
        <w:pStyle w:val="Heading4"/>
        <w:spacing w:before="0"/>
      </w:pPr>
      <w:r w:rsidRPr="007D73E6">
        <w:rPr>
          <w:color w:val="000000"/>
          <w:szCs w:val="20"/>
        </w:rPr>
        <w:t>State Educational Agency Response</w:t>
      </w:r>
    </w:p>
    <w:p w14:paraId="550DD5DF" w14:textId="77777777" w:rsidR="00E67814" w:rsidRPr="007D73E6" w:rsidRDefault="00E67814" w:rsidP="00E67814">
      <w:pPr>
        <w:pStyle w:val="NormalWeb"/>
        <w:spacing w:before="0" w:beforeAutospacing="0" w:after="200" w:afterAutospacing="0" w:line="276" w:lineRule="auto"/>
        <w:ind w:left="720"/>
      </w:pPr>
      <w:r w:rsidRPr="007D73E6">
        <w:rPr>
          <w:color w:val="808080"/>
          <w:sz w:val="20"/>
          <w:szCs w:val="20"/>
        </w:rPr>
        <w:t>Click or tap here to enter text.</w:t>
      </w:r>
    </w:p>
    <w:p w14:paraId="0ED2B0F2" w14:textId="77777777" w:rsidR="00E67814" w:rsidRPr="007D73E6" w:rsidRDefault="00E67814" w:rsidP="00E67814">
      <w:pPr>
        <w:pStyle w:val="Heading4"/>
        <w:spacing w:before="0"/>
      </w:pPr>
      <w:r w:rsidRPr="007D73E6">
        <w:t>Sufficient Documentation</w:t>
      </w:r>
    </w:p>
    <w:p w14:paraId="43DADABA" w14:textId="77777777" w:rsidR="0084273D" w:rsidRPr="007D73E6" w:rsidRDefault="00E67814" w:rsidP="0084273D">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3E05EEDB" w14:textId="77777777" w:rsidR="0084273D" w:rsidRPr="007D73E6" w:rsidRDefault="0084273D">
      <w:pPr>
        <w:spacing w:after="160" w:line="259" w:lineRule="auto"/>
      </w:pPr>
      <w:r w:rsidRPr="007D73E6">
        <w:br w:type="page"/>
      </w:r>
    </w:p>
    <w:p w14:paraId="04A926DF" w14:textId="77777777" w:rsidR="001F5F7A" w:rsidRPr="007D73E6" w:rsidRDefault="001F5F7A" w:rsidP="0084273D">
      <w:pPr>
        <w:spacing w:after="0"/>
        <w:jc w:val="center"/>
        <w:rPr>
          <w:b/>
          <w:sz w:val="24"/>
          <w:szCs w:val="24"/>
        </w:rPr>
      </w:pPr>
      <w:r w:rsidRPr="007D73E6">
        <w:rPr>
          <w:b/>
          <w:sz w:val="24"/>
          <w:szCs w:val="24"/>
        </w:rPr>
        <w:lastRenderedPageBreak/>
        <w:t>Federal Requirements for Serving English Learners (ELs)</w:t>
      </w:r>
    </w:p>
    <w:p w14:paraId="6B24C976" w14:textId="77777777" w:rsidR="00E06638" w:rsidRPr="007D73E6" w:rsidRDefault="00E06638" w:rsidP="001F5F7A">
      <w:pPr>
        <w:pStyle w:val="Heading4"/>
        <w:rPr>
          <w:szCs w:val="20"/>
        </w:rPr>
      </w:pPr>
    </w:p>
    <w:p w14:paraId="6844EE49" w14:textId="1175B170" w:rsidR="001F5F7A" w:rsidRPr="007D73E6" w:rsidRDefault="00B92A72" w:rsidP="001F5F7A">
      <w:pPr>
        <w:pStyle w:val="Heading4"/>
        <w:rPr>
          <w:szCs w:val="20"/>
        </w:rPr>
      </w:pPr>
      <w:r w:rsidRPr="007D73E6">
        <w:rPr>
          <w:szCs w:val="20"/>
        </w:rPr>
        <w:t>Guiding Question</w:t>
      </w:r>
    </w:p>
    <w:p w14:paraId="377645FB" w14:textId="1F6A1B02" w:rsidR="00843785" w:rsidRPr="007D73E6" w:rsidRDefault="007A2353" w:rsidP="00843785">
      <w:pPr>
        <w:pStyle w:val="Heading5"/>
        <w:rPr>
          <w:szCs w:val="20"/>
        </w:rPr>
      </w:pPr>
      <w:bookmarkStart w:id="5" w:name="_IV._What_is"/>
      <w:bookmarkEnd w:id="5"/>
      <w:r w:rsidRPr="007D73E6">
        <w:rPr>
          <w:szCs w:val="20"/>
        </w:rPr>
        <w:t>IV</w:t>
      </w:r>
      <w:r w:rsidR="001F5F7A" w:rsidRPr="007D73E6">
        <w:rPr>
          <w:szCs w:val="20"/>
        </w:rPr>
        <w:t>. What is the LEA’s process to consistently</w:t>
      </w:r>
      <w:r w:rsidR="00024C85">
        <w:rPr>
          <w:szCs w:val="20"/>
        </w:rPr>
        <w:t xml:space="preserve"> and effectively</w:t>
      </w:r>
      <w:r w:rsidR="001F5F7A" w:rsidRPr="007D73E6">
        <w:rPr>
          <w:szCs w:val="20"/>
        </w:rPr>
        <w:t xml:space="preserve"> </w:t>
      </w:r>
      <w:r w:rsidR="00A35D47" w:rsidRPr="007D73E6">
        <w:rPr>
          <w:i/>
          <w:szCs w:val="20"/>
        </w:rPr>
        <w:t>serve</w:t>
      </w:r>
      <w:r w:rsidR="00A35D47" w:rsidRPr="007D73E6">
        <w:rPr>
          <w:szCs w:val="20"/>
        </w:rPr>
        <w:t xml:space="preserve"> </w:t>
      </w:r>
      <w:r w:rsidR="00843785" w:rsidRPr="007D73E6">
        <w:rPr>
          <w:szCs w:val="20"/>
        </w:rPr>
        <w:t>ELs</w:t>
      </w:r>
      <w:r w:rsidR="00032C7E" w:rsidRPr="007D73E6">
        <w:rPr>
          <w:color w:val="FF0000"/>
          <w:szCs w:val="20"/>
        </w:rPr>
        <w:t xml:space="preserve"> </w:t>
      </w:r>
      <w:r w:rsidR="003446BC" w:rsidRPr="007D73E6">
        <w:rPr>
          <w:i/>
          <w:szCs w:val="20"/>
        </w:rPr>
        <w:t xml:space="preserve">at proficiency levels 1-4.3 </w:t>
      </w:r>
      <w:r w:rsidR="003446BC" w:rsidRPr="007D73E6">
        <w:rPr>
          <w:color w:val="ED7D31" w:themeColor="accent2"/>
          <w:szCs w:val="20"/>
        </w:rPr>
        <w:t xml:space="preserve"> </w:t>
      </w:r>
      <w:r w:rsidR="00843785" w:rsidRPr="007D73E6">
        <w:rPr>
          <w:szCs w:val="20"/>
        </w:rPr>
        <w:t xml:space="preserve">in a </w:t>
      </w:r>
      <w:hyperlink r:id="rId20" w:history="1">
        <w:r w:rsidR="005725D6" w:rsidRPr="007D73E6">
          <w:rPr>
            <w:rStyle w:val="Hyperlink"/>
            <w:szCs w:val="20"/>
          </w:rPr>
          <w:t>LIEP</w:t>
        </w:r>
      </w:hyperlink>
      <w:r w:rsidR="00843785" w:rsidRPr="007D73E6">
        <w:rPr>
          <w:szCs w:val="20"/>
        </w:rPr>
        <w:t xml:space="preserve"> at the high school level?</w:t>
      </w:r>
    </w:p>
    <w:p w14:paraId="4F677165" w14:textId="77777777" w:rsidR="001F5F7A" w:rsidRPr="007D73E6" w:rsidRDefault="001F5F7A" w:rsidP="001F5F7A">
      <w:pPr>
        <w:spacing w:after="0"/>
        <w:rPr>
          <w:szCs w:val="20"/>
        </w:rPr>
      </w:pPr>
    </w:p>
    <w:p w14:paraId="4E7606E8" w14:textId="6FA1F37F" w:rsidR="007A2353" w:rsidRPr="007D73E6" w:rsidRDefault="001F5F7A" w:rsidP="007A2353">
      <w:pPr>
        <w:pStyle w:val="Heading6"/>
        <w:rPr>
          <w:szCs w:val="20"/>
        </w:rPr>
      </w:pPr>
      <w:r w:rsidRPr="007D73E6">
        <w:rPr>
          <w:szCs w:val="20"/>
        </w:rPr>
        <w:t>Acceptable Evidence</w:t>
      </w:r>
      <w:r w:rsidR="00EF0909" w:rsidRPr="007D73E6">
        <w:rPr>
          <w:szCs w:val="20"/>
        </w:rPr>
        <w:t xml:space="preserve"> (</w:t>
      </w:r>
      <w:hyperlink r:id="rId21" w:history="1">
        <w:r w:rsidR="00EF0909" w:rsidRPr="007D73E6">
          <w:rPr>
            <w:rStyle w:val="Hyperlink"/>
            <w:szCs w:val="20"/>
          </w:rPr>
          <w:t>Chapter 2</w:t>
        </w:r>
      </w:hyperlink>
      <w:r w:rsidR="00EF0909" w:rsidRPr="007D73E6">
        <w:rPr>
          <w:szCs w:val="20"/>
        </w:rPr>
        <w:t xml:space="preserve"> and </w:t>
      </w:r>
      <w:hyperlink r:id="rId22" w:history="1">
        <w:r w:rsidR="00EF0909" w:rsidRPr="007D73E6">
          <w:rPr>
            <w:rStyle w:val="Hyperlink"/>
            <w:szCs w:val="20"/>
          </w:rPr>
          <w:t>Chapter 5</w:t>
        </w:r>
      </w:hyperlink>
      <w:r w:rsidR="00EF0909" w:rsidRPr="007D73E6">
        <w:rPr>
          <w:szCs w:val="20"/>
        </w:rPr>
        <w:t>)</w:t>
      </w:r>
    </w:p>
    <w:p w14:paraId="5829C3A6" w14:textId="18A9F1AD" w:rsidR="0056180D" w:rsidRPr="007D73E6" w:rsidRDefault="0056180D" w:rsidP="0056180D">
      <w:pPr>
        <w:numPr>
          <w:ilvl w:val="0"/>
          <w:numId w:val="6"/>
        </w:numPr>
        <w:spacing w:after="0" w:line="240" w:lineRule="auto"/>
        <w:rPr>
          <w:b/>
          <w:szCs w:val="20"/>
        </w:rPr>
      </w:pPr>
      <w:r w:rsidRPr="007D73E6">
        <w:rPr>
          <w:b/>
          <w:bCs/>
          <w:szCs w:val="20"/>
        </w:rPr>
        <w:t>High school</w:t>
      </w:r>
      <w:r w:rsidRPr="007D73E6">
        <w:rPr>
          <w:szCs w:val="20"/>
        </w:rPr>
        <w:t xml:space="preserve"> evidence that LIEP services are being provided to all ELs at proficiency levels 1-4.3, except from opt-out ELs. This evidence should be broken down to show EL teacher/student schedules, by LIEP models, grade level and LIEP service minutes (daily/weekly) </w:t>
      </w:r>
      <w:hyperlink r:id="rId23" w:history="1">
        <w:r w:rsidRPr="007D73E6">
          <w:rPr>
            <w:rStyle w:val="Hyperlink"/>
            <w:szCs w:val="20"/>
          </w:rPr>
          <w:t>VDOE LIEP Models</w:t>
        </w:r>
      </w:hyperlink>
    </w:p>
    <w:p w14:paraId="4662F67B" w14:textId="6EBEBA18" w:rsidR="00D24601" w:rsidRPr="007D73E6" w:rsidRDefault="006A7F0C" w:rsidP="005D25DF">
      <w:pPr>
        <w:numPr>
          <w:ilvl w:val="0"/>
          <w:numId w:val="6"/>
        </w:numPr>
        <w:spacing w:after="0" w:line="240" w:lineRule="auto"/>
        <w:rPr>
          <w:b/>
          <w:szCs w:val="20"/>
        </w:rPr>
      </w:pPr>
      <w:r w:rsidRPr="007D73E6">
        <w:rPr>
          <w:szCs w:val="20"/>
        </w:rPr>
        <w:t xml:space="preserve">Provide </w:t>
      </w:r>
      <w:r w:rsidR="00563899" w:rsidRPr="007D73E6">
        <w:rPr>
          <w:szCs w:val="20"/>
        </w:rPr>
        <w:t>a written</w:t>
      </w:r>
      <w:r w:rsidR="00D24601" w:rsidRPr="007D73E6">
        <w:rPr>
          <w:szCs w:val="20"/>
        </w:rPr>
        <w:t xml:space="preserve"> </w:t>
      </w:r>
      <w:r w:rsidR="00FF3760" w:rsidRPr="007D73E6">
        <w:rPr>
          <w:szCs w:val="20"/>
        </w:rPr>
        <w:t xml:space="preserve">graduation pathway for ELs reflecting EL course codes, </w:t>
      </w:r>
      <w:r w:rsidR="00D24601" w:rsidRPr="007D73E6">
        <w:rPr>
          <w:szCs w:val="20"/>
        </w:rPr>
        <w:t xml:space="preserve">associated </w:t>
      </w:r>
      <w:r w:rsidR="00FF3760" w:rsidRPr="007D73E6">
        <w:rPr>
          <w:szCs w:val="20"/>
        </w:rPr>
        <w:t xml:space="preserve">course </w:t>
      </w:r>
      <w:r w:rsidR="00332F81" w:rsidRPr="007D73E6">
        <w:rPr>
          <w:szCs w:val="20"/>
        </w:rPr>
        <w:t>credits, and</w:t>
      </w:r>
      <w:r w:rsidR="00FF3760" w:rsidRPr="007D73E6">
        <w:rPr>
          <w:szCs w:val="20"/>
        </w:rPr>
        <w:t xml:space="preserve"> </w:t>
      </w:r>
      <w:r w:rsidR="00D24601" w:rsidRPr="007D73E6">
        <w:rPr>
          <w:szCs w:val="20"/>
        </w:rPr>
        <w:t>appropriate course sequencing co</w:t>
      </w:r>
      <w:r w:rsidR="00036066" w:rsidRPr="007D73E6">
        <w:rPr>
          <w:szCs w:val="20"/>
        </w:rPr>
        <w:t xml:space="preserve">nnected to post-secondary </w:t>
      </w:r>
      <w:r w:rsidR="00307E22" w:rsidRPr="007D73E6">
        <w:rPr>
          <w:szCs w:val="20"/>
        </w:rPr>
        <w:t>goals.</w:t>
      </w:r>
    </w:p>
    <w:p w14:paraId="5D96B428" w14:textId="1B6CEB3F" w:rsidR="001F5F7A" w:rsidRPr="007D73E6" w:rsidRDefault="001F5F7A" w:rsidP="001E58DE">
      <w:pPr>
        <w:numPr>
          <w:ilvl w:val="0"/>
          <w:numId w:val="6"/>
        </w:numPr>
        <w:spacing w:after="0" w:line="240" w:lineRule="auto"/>
        <w:rPr>
          <w:b/>
          <w:szCs w:val="20"/>
        </w:rPr>
      </w:pPr>
      <w:r w:rsidRPr="007D73E6">
        <w:rPr>
          <w:szCs w:val="20"/>
        </w:rPr>
        <w:t>Evidence of a</w:t>
      </w:r>
      <w:r w:rsidR="00314384" w:rsidRPr="007D73E6">
        <w:rPr>
          <w:szCs w:val="20"/>
        </w:rPr>
        <w:t xml:space="preserve"> completed</w:t>
      </w:r>
      <w:r w:rsidRPr="007D73E6">
        <w:rPr>
          <w:szCs w:val="20"/>
        </w:rPr>
        <w:t xml:space="preserve"> transcript review</w:t>
      </w:r>
      <w:r w:rsidR="00EF0909" w:rsidRPr="007D73E6">
        <w:rPr>
          <w:szCs w:val="20"/>
        </w:rPr>
        <w:t xml:space="preserve"> </w:t>
      </w:r>
      <w:r w:rsidR="00261810" w:rsidRPr="007D73E6">
        <w:rPr>
          <w:szCs w:val="20"/>
        </w:rPr>
        <w:t xml:space="preserve">process </w:t>
      </w:r>
      <w:r w:rsidR="00EF0909" w:rsidRPr="007D73E6">
        <w:rPr>
          <w:szCs w:val="20"/>
        </w:rPr>
        <w:t xml:space="preserve">to include student or parent and/or guardian </w:t>
      </w:r>
      <w:r w:rsidR="00307E22" w:rsidRPr="007D73E6">
        <w:rPr>
          <w:szCs w:val="20"/>
        </w:rPr>
        <w:t>signatures.</w:t>
      </w:r>
    </w:p>
    <w:p w14:paraId="798A5CD0" w14:textId="37DD2261" w:rsidR="00F3176E" w:rsidRPr="007D73E6" w:rsidRDefault="001F5F7A" w:rsidP="001E58DE">
      <w:pPr>
        <w:numPr>
          <w:ilvl w:val="0"/>
          <w:numId w:val="6"/>
        </w:numPr>
        <w:spacing w:after="0" w:line="240" w:lineRule="auto"/>
        <w:rPr>
          <w:b/>
          <w:szCs w:val="20"/>
        </w:rPr>
      </w:pPr>
      <w:r w:rsidRPr="007D73E6">
        <w:rPr>
          <w:szCs w:val="20"/>
        </w:rPr>
        <w:t xml:space="preserve">Evidence of </w:t>
      </w:r>
      <w:r w:rsidR="00314384" w:rsidRPr="007D73E6">
        <w:rPr>
          <w:szCs w:val="20"/>
        </w:rPr>
        <w:t>meeting</w:t>
      </w:r>
      <w:r w:rsidR="00F3176E" w:rsidRPr="007D73E6">
        <w:rPr>
          <w:szCs w:val="20"/>
        </w:rPr>
        <w:t>s</w:t>
      </w:r>
      <w:r w:rsidRPr="007D73E6">
        <w:rPr>
          <w:szCs w:val="20"/>
        </w:rPr>
        <w:t xml:space="preserve"> with ELs and their parents and/or guardians </w:t>
      </w:r>
      <w:r w:rsidR="00F3176E" w:rsidRPr="007D73E6">
        <w:rPr>
          <w:szCs w:val="20"/>
        </w:rPr>
        <w:t>to discuss</w:t>
      </w:r>
      <w:r w:rsidRPr="007D73E6">
        <w:rPr>
          <w:szCs w:val="20"/>
        </w:rPr>
        <w:t xml:space="preserve"> </w:t>
      </w:r>
      <w:r w:rsidR="00314384" w:rsidRPr="007D73E6">
        <w:rPr>
          <w:szCs w:val="20"/>
        </w:rPr>
        <w:t xml:space="preserve">the graduation pathway the student will follow, to include </w:t>
      </w:r>
      <w:r w:rsidRPr="007D73E6">
        <w:rPr>
          <w:szCs w:val="20"/>
        </w:rPr>
        <w:t>scheduling course</w:t>
      </w:r>
      <w:r w:rsidR="0006625A" w:rsidRPr="007D73E6">
        <w:rPr>
          <w:szCs w:val="20"/>
        </w:rPr>
        <w:t>s required</w:t>
      </w:r>
      <w:r w:rsidRPr="007D73E6">
        <w:rPr>
          <w:szCs w:val="20"/>
        </w:rPr>
        <w:t xml:space="preserve"> for </w:t>
      </w:r>
      <w:r w:rsidR="00307E22" w:rsidRPr="007D73E6">
        <w:rPr>
          <w:szCs w:val="20"/>
        </w:rPr>
        <w:t>graduation.</w:t>
      </w:r>
      <w:r w:rsidRPr="007D73E6">
        <w:rPr>
          <w:szCs w:val="20"/>
        </w:rPr>
        <w:t xml:space="preserve"> </w:t>
      </w:r>
    </w:p>
    <w:p w14:paraId="4C17822F" w14:textId="3D9AA62F" w:rsidR="001F5F7A" w:rsidRPr="007D73E6" w:rsidRDefault="00F3176E" w:rsidP="005D25DF">
      <w:pPr>
        <w:numPr>
          <w:ilvl w:val="0"/>
          <w:numId w:val="6"/>
        </w:numPr>
        <w:spacing w:after="0" w:line="240" w:lineRule="auto"/>
        <w:rPr>
          <w:szCs w:val="20"/>
        </w:rPr>
      </w:pPr>
      <w:r w:rsidRPr="007D73E6">
        <w:rPr>
          <w:szCs w:val="20"/>
        </w:rPr>
        <w:t xml:space="preserve">Evidence that </w:t>
      </w:r>
      <w:r w:rsidR="002E5DE6" w:rsidRPr="007D73E6">
        <w:rPr>
          <w:szCs w:val="20"/>
        </w:rPr>
        <w:t xml:space="preserve">appropriate and qualified interpreters </w:t>
      </w:r>
      <w:r w:rsidR="0056180D" w:rsidRPr="007D73E6">
        <w:rPr>
          <w:szCs w:val="20"/>
        </w:rPr>
        <w:t>have been made</w:t>
      </w:r>
      <w:r w:rsidR="002E5DE6" w:rsidRPr="007D73E6">
        <w:rPr>
          <w:szCs w:val="20"/>
        </w:rPr>
        <w:t xml:space="preserve"> available to parents during the</w:t>
      </w:r>
      <w:r w:rsidR="0056180D" w:rsidRPr="007D73E6">
        <w:rPr>
          <w:szCs w:val="20"/>
        </w:rPr>
        <w:t>se</w:t>
      </w:r>
      <w:r w:rsidR="002E5DE6" w:rsidRPr="007D73E6">
        <w:rPr>
          <w:szCs w:val="20"/>
        </w:rPr>
        <w:t xml:space="preserve"> meeting</w:t>
      </w:r>
      <w:r w:rsidR="00301A06" w:rsidRPr="007D73E6">
        <w:rPr>
          <w:szCs w:val="20"/>
        </w:rPr>
        <w:t>s,</w:t>
      </w:r>
      <w:r w:rsidR="002E5DE6" w:rsidRPr="007D73E6">
        <w:rPr>
          <w:szCs w:val="20"/>
        </w:rPr>
        <w:t xml:space="preserve"> as </w:t>
      </w:r>
      <w:r w:rsidR="00307E22" w:rsidRPr="007D73E6">
        <w:rPr>
          <w:szCs w:val="20"/>
        </w:rPr>
        <w:t>needed.</w:t>
      </w:r>
    </w:p>
    <w:p w14:paraId="3CEA3132" w14:textId="5603C276" w:rsidR="0068140A" w:rsidRPr="007D73E6" w:rsidRDefault="003F4BD0" w:rsidP="0068140A">
      <w:pPr>
        <w:numPr>
          <w:ilvl w:val="0"/>
          <w:numId w:val="6"/>
        </w:numPr>
        <w:spacing w:after="0" w:line="240" w:lineRule="auto"/>
        <w:rPr>
          <w:szCs w:val="20"/>
        </w:rPr>
      </w:pPr>
      <w:r w:rsidRPr="007D73E6">
        <w:rPr>
          <w:szCs w:val="20"/>
        </w:rPr>
        <w:t>T</w:t>
      </w:r>
      <w:r w:rsidR="0068140A" w:rsidRPr="007D73E6">
        <w:rPr>
          <w:szCs w:val="20"/>
        </w:rPr>
        <w:t>eacher schedules reflect</w:t>
      </w:r>
      <w:r w:rsidRPr="007D73E6">
        <w:rPr>
          <w:szCs w:val="20"/>
        </w:rPr>
        <w:t xml:space="preserve"> </w:t>
      </w:r>
      <w:r w:rsidR="0056180D" w:rsidRPr="007D73E6">
        <w:rPr>
          <w:szCs w:val="20"/>
        </w:rPr>
        <w:t xml:space="preserve">that </w:t>
      </w:r>
      <w:r w:rsidR="0068140A" w:rsidRPr="007D73E6">
        <w:rPr>
          <w:szCs w:val="20"/>
        </w:rPr>
        <w:t xml:space="preserve">LIEP services </w:t>
      </w:r>
      <w:r w:rsidR="00261810" w:rsidRPr="007D73E6">
        <w:rPr>
          <w:szCs w:val="20"/>
        </w:rPr>
        <w:t xml:space="preserve">are </w:t>
      </w:r>
      <w:r w:rsidR="0068140A" w:rsidRPr="007D73E6">
        <w:rPr>
          <w:szCs w:val="20"/>
        </w:rPr>
        <w:t>provided to all ELs at proficiency levels 1-4.3</w:t>
      </w:r>
    </w:p>
    <w:p w14:paraId="4CD452FF" w14:textId="5BB23DEA" w:rsidR="00301A06" w:rsidRPr="007D73E6" w:rsidRDefault="00285209" w:rsidP="0056180D">
      <w:pPr>
        <w:numPr>
          <w:ilvl w:val="0"/>
          <w:numId w:val="6"/>
        </w:numPr>
        <w:spacing w:after="0" w:line="240" w:lineRule="auto"/>
        <w:rPr>
          <w:szCs w:val="20"/>
        </w:rPr>
      </w:pPr>
      <w:r w:rsidRPr="007D73E6">
        <w:rPr>
          <w:szCs w:val="20"/>
        </w:rPr>
        <w:t xml:space="preserve">Evidence of professional development to support chosen LIEP </w:t>
      </w:r>
      <w:r w:rsidR="00307E22" w:rsidRPr="007D73E6">
        <w:rPr>
          <w:szCs w:val="20"/>
        </w:rPr>
        <w:t>models.</w:t>
      </w:r>
      <w:r w:rsidRPr="007D73E6">
        <w:rPr>
          <w:szCs w:val="20"/>
        </w:rPr>
        <w:t xml:space="preserve"> </w:t>
      </w:r>
    </w:p>
    <w:p w14:paraId="3A167EB2" w14:textId="4101A2DE" w:rsidR="0056180D" w:rsidRPr="007D73E6" w:rsidRDefault="0056180D" w:rsidP="0056180D">
      <w:pPr>
        <w:numPr>
          <w:ilvl w:val="0"/>
          <w:numId w:val="6"/>
        </w:numPr>
        <w:spacing w:after="0" w:line="240" w:lineRule="auto"/>
      </w:pPr>
      <w:r w:rsidRPr="007D73E6">
        <w:t xml:space="preserve">Core materials and curriculum identified to support each LIEP model </w:t>
      </w:r>
      <w:r w:rsidR="00307E22" w:rsidRPr="007D73E6">
        <w:t>chosen.</w:t>
      </w:r>
    </w:p>
    <w:p w14:paraId="7F6E291F" w14:textId="77777777" w:rsidR="001F5F7A" w:rsidRPr="007D73E6" w:rsidRDefault="001F5F7A" w:rsidP="001F5F7A">
      <w:pPr>
        <w:spacing w:after="0" w:line="240" w:lineRule="auto"/>
        <w:ind w:left="720"/>
        <w:rPr>
          <w:b/>
          <w:szCs w:val="20"/>
        </w:rPr>
      </w:pPr>
    </w:p>
    <w:p w14:paraId="402C81EC" w14:textId="77777777" w:rsidR="001F5F7A" w:rsidRPr="007D73E6" w:rsidRDefault="001F5F7A" w:rsidP="001F5F7A">
      <w:pPr>
        <w:pStyle w:val="Heading6"/>
        <w:rPr>
          <w:szCs w:val="20"/>
        </w:rPr>
      </w:pPr>
      <w:r w:rsidRPr="007D73E6">
        <w:rPr>
          <w:szCs w:val="20"/>
        </w:rPr>
        <w:t>Interview Questions</w:t>
      </w:r>
    </w:p>
    <w:p w14:paraId="068117B9" w14:textId="46988529" w:rsidR="00EE12D9" w:rsidRPr="007D73E6" w:rsidRDefault="00EE12D9" w:rsidP="00EE12D9">
      <w:pPr>
        <w:numPr>
          <w:ilvl w:val="0"/>
          <w:numId w:val="35"/>
        </w:numPr>
        <w:spacing w:after="0" w:line="240" w:lineRule="auto"/>
        <w:rPr>
          <w:szCs w:val="20"/>
        </w:rPr>
      </w:pPr>
      <w:r w:rsidRPr="007D73E6">
        <w:rPr>
          <w:szCs w:val="20"/>
        </w:rPr>
        <w:t>LEA staff discuss</w:t>
      </w:r>
      <w:r w:rsidR="00CB1B1D" w:rsidRPr="007D73E6">
        <w:rPr>
          <w:szCs w:val="20"/>
        </w:rPr>
        <w:t>es</w:t>
      </w:r>
      <w:r w:rsidRPr="007D73E6">
        <w:rPr>
          <w:szCs w:val="20"/>
        </w:rPr>
        <w:t xml:space="preserve"> the process for appropriately placing high school ELs in courses to </w:t>
      </w:r>
      <w:r w:rsidR="00261810" w:rsidRPr="007D73E6">
        <w:rPr>
          <w:szCs w:val="20"/>
        </w:rPr>
        <w:t>assist</w:t>
      </w:r>
      <w:r w:rsidRPr="007D73E6">
        <w:rPr>
          <w:szCs w:val="20"/>
        </w:rPr>
        <w:t xml:space="preserve"> them</w:t>
      </w:r>
      <w:r w:rsidR="00261810" w:rsidRPr="007D73E6">
        <w:rPr>
          <w:szCs w:val="20"/>
        </w:rPr>
        <w:t xml:space="preserve"> to</w:t>
      </w:r>
      <w:r w:rsidRPr="007D73E6">
        <w:rPr>
          <w:szCs w:val="20"/>
        </w:rPr>
        <w:t xml:space="preserve"> meet on-time graduation requirement</w:t>
      </w:r>
      <w:r w:rsidR="007A7969" w:rsidRPr="007D73E6">
        <w:rPr>
          <w:szCs w:val="20"/>
        </w:rPr>
        <w:t>s. The discussion should include the transcript review process and pat</w:t>
      </w:r>
      <w:r w:rsidR="00036066" w:rsidRPr="007D73E6">
        <w:rPr>
          <w:szCs w:val="20"/>
        </w:rPr>
        <w:t xml:space="preserve">hway(s) for </w:t>
      </w:r>
      <w:r w:rsidR="00307E22" w:rsidRPr="007D73E6">
        <w:rPr>
          <w:szCs w:val="20"/>
        </w:rPr>
        <w:t>graduation.</w:t>
      </w:r>
    </w:p>
    <w:p w14:paraId="2177D7A5" w14:textId="5A5DA8FC" w:rsidR="00791DFD" w:rsidRPr="007D73E6" w:rsidRDefault="00791DFD" w:rsidP="00791DFD">
      <w:pPr>
        <w:numPr>
          <w:ilvl w:val="0"/>
          <w:numId w:val="35"/>
        </w:numPr>
        <w:spacing w:after="0" w:line="240" w:lineRule="auto"/>
        <w:rPr>
          <w:szCs w:val="20"/>
        </w:rPr>
      </w:pPr>
      <w:r w:rsidRPr="007D73E6">
        <w:rPr>
          <w:szCs w:val="20"/>
        </w:rPr>
        <w:t xml:space="preserve">LEA staff discusses how the needs of </w:t>
      </w:r>
      <w:r w:rsidR="001C7E77" w:rsidRPr="007D73E6">
        <w:rPr>
          <w:szCs w:val="20"/>
        </w:rPr>
        <w:t xml:space="preserve">high school </w:t>
      </w:r>
      <w:r w:rsidRPr="007D73E6">
        <w:rPr>
          <w:szCs w:val="20"/>
        </w:rPr>
        <w:t>ELs at proficiency levels 1-4.3 are being met through the LIEP model(s) to include sufficient qualified staffing and the amount of LIEP service</w:t>
      </w:r>
      <w:r w:rsidR="0056180D" w:rsidRPr="007D73E6">
        <w:rPr>
          <w:szCs w:val="20"/>
        </w:rPr>
        <w:t xml:space="preserve"> minutes</w:t>
      </w:r>
      <w:r w:rsidRPr="007D73E6">
        <w:rPr>
          <w:szCs w:val="20"/>
        </w:rPr>
        <w:t xml:space="preserve"> p</w:t>
      </w:r>
      <w:r w:rsidR="00036066" w:rsidRPr="007D73E6">
        <w:rPr>
          <w:szCs w:val="20"/>
        </w:rPr>
        <w:t xml:space="preserve">rovided on a daily/weekly </w:t>
      </w:r>
      <w:r w:rsidR="00307E22" w:rsidRPr="007D73E6">
        <w:rPr>
          <w:szCs w:val="20"/>
        </w:rPr>
        <w:t>basis.</w:t>
      </w:r>
    </w:p>
    <w:p w14:paraId="0D989AB4" w14:textId="6225542F" w:rsidR="00EE12D9" w:rsidRPr="007D73E6" w:rsidRDefault="00EE12D9" w:rsidP="00EE12D9">
      <w:pPr>
        <w:numPr>
          <w:ilvl w:val="0"/>
          <w:numId w:val="35"/>
        </w:numPr>
        <w:spacing w:after="0" w:line="240" w:lineRule="auto"/>
        <w:rPr>
          <w:szCs w:val="20"/>
        </w:rPr>
      </w:pPr>
      <w:r w:rsidRPr="007D73E6">
        <w:rPr>
          <w:szCs w:val="20"/>
        </w:rPr>
        <w:t>LEA staff discuss</w:t>
      </w:r>
      <w:r w:rsidR="00CB1B1D" w:rsidRPr="007D73E6">
        <w:rPr>
          <w:szCs w:val="20"/>
        </w:rPr>
        <w:t>es</w:t>
      </w:r>
      <w:r w:rsidRPr="007D73E6">
        <w:rPr>
          <w:szCs w:val="20"/>
        </w:rPr>
        <w:t xml:space="preserve"> the process for providing information </w:t>
      </w:r>
      <w:r w:rsidR="0056180D" w:rsidRPr="007D73E6">
        <w:rPr>
          <w:szCs w:val="20"/>
        </w:rPr>
        <w:t xml:space="preserve">to ELs and their parents </w:t>
      </w:r>
      <w:r w:rsidRPr="007D73E6">
        <w:rPr>
          <w:szCs w:val="20"/>
        </w:rPr>
        <w:t>about the pathway to graduation and optional services i</w:t>
      </w:r>
      <w:r w:rsidR="00036066" w:rsidRPr="007D73E6">
        <w:rPr>
          <w:szCs w:val="20"/>
        </w:rPr>
        <w:t xml:space="preserve">n a language they can </w:t>
      </w:r>
      <w:r w:rsidR="00307E22" w:rsidRPr="007D73E6">
        <w:rPr>
          <w:szCs w:val="20"/>
        </w:rPr>
        <w:t>understand.</w:t>
      </w:r>
    </w:p>
    <w:p w14:paraId="3273A2FD" w14:textId="77777777" w:rsidR="006A7F0C" w:rsidRPr="007D73E6" w:rsidRDefault="006A7F0C" w:rsidP="00E67814">
      <w:pPr>
        <w:pStyle w:val="Heading4"/>
        <w:spacing w:before="0"/>
        <w:rPr>
          <w:color w:val="000000"/>
          <w:szCs w:val="20"/>
        </w:rPr>
      </w:pPr>
    </w:p>
    <w:p w14:paraId="19409536" w14:textId="77777777" w:rsidR="00E67814" w:rsidRPr="007D73E6" w:rsidRDefault="00E67814" w:rsidP="00E67814">
      <w:pPr>
        <w:pStyle w:val="Heading4"/>
        <w:spacing w:before="0"/>
        <w:rPr>
          <w:szCs w:val="20"/>
        </w:rPr>
      </w:pPr>
      <w:r w:rsidRPr="007D73E6">
        <w:rPr>
          <w:color w:val="000000"/>
          <w:szCs w:val="20"/>
        </w:rPr>
        <w:t>Local Educational Agency Response</w:t>
      </w:r>
    </w:p>
    <w:p w14:paraId="5DA8EF2A" w14:textId="77777777" w:rsidR="00E67814" w:rsidRPr="007D73E6" w:rsidRDefault="00E67814" w:rsidP="00E67814">
      <w:pPr>
        <w:pStyle w:val="NormalWeb"/>
        <w:spacing w:before="0" w:beforeAutospacing="0" w:after="200" w:afterAutospacing="0" w:line="276" w:lineRule="auto"/>
        <w:rPr>
          <w:sz w:val="20"/>
          <w:szCs w:val="20"/>
        </w:rPr>
      </w:pPr>
      <w:r w:rsidRPr="007D73E6">
        <w:rPr>
          <w:color w:val="808080"/>
          <w:sz w:val="20"/>
          <w:szCs w:val="20"/>
        </w:rPr>
        <w:t>Click or tap here to enter text.</w:t>
      </w:r>
    </w:p>
    <w:p w14:paraId="34EC0117" w14:textId="77777777" w:rsidR="00E67814" w:rsidRPr="007D73E6" w:rsidRDefault="00E67814" w:rsidP="00E67814">
      <w:pPr>
        <w:pStyle w:val="NormalWeb"/>
        <w:spacing w:before="0" w:beforeAutospacing="0" w:after="200" w:afterAutospacing="0" w:line="276" w:lineRule="auto"/>
        <w:rPr>
          <w:sz w:val="20"/>
          <w:szCs w:val="20"/>
        </w:rPr>
      </w:pPr>
      <w:r w:rsidRPr="007D73E6">
        <w:rPr>
          <w:b/>
          <w:bCs/>
          <w:color w:val="000000"/>
          <w:sz w:val="20"/>
          <w:szCs w:val="20"/>
        </w:rPr>
        <w:t>Below This Line for VDOE Use Only</w:t>
      </w:r>
      <w:r w:rsidR="00024C85">
        <w:rPr>
          <w:sz w:val="20"/>
          <w:szCs w:val="20"/>
        </w:rPr>
        <w:pict w14:anchorId="38BB0C73">
          <v:rect id="_x0000_i1029" style="width:0;height:1.5pt" o:hralign="center" o:hrstd="t" o:hr="t" fillcolor="#a0a0a0" stroked="f"/>
        </w:pict>
      </w:r>
    </w:p>
    <w:p w14:paraId="5CF2993C" w14:textId="77777777" w:rsidR="00E67814" w:rsidRPr="007D73E6" w:rsidRDefault="00E67814" w:rsidP="00E67814">
      <w:pPr>
        <w:pStyle w:val="Heading4"/>
        <w:spacing w:before="0"/>
        <w:rPr>
          <w:szCs w:val="20"/>
        </w:rPr>
      </w:pPr>
      <w:r w:rsidRPr="007D73E6">
        <w:rPr>
          <w:color w:val="000000"/>
          <w:szCs w:val="20"/>
        </w:rPr>
        <w:t>State Educational Agency Response</w:t>
      </w:r>
    </w:p>
    <w:p w14:paraId="61ED7061" w14:textId="77777777" w:rsidR="00E67814" w:rsidRPr="007D73E6" w:rsidRDefault="00E67814" w:rsidP="00E67814">
      <w:pPr>
        <w:pStyle w:val="NormalWeb"/>
        <w:spacing w:before="0" w:beforeAutospacing="0" w:after="200" w:afterAutospacing="0" w:line="276" w:lineRule="auto"/>
        <w:rPr>
          <w:sz w:val="20"/>
          <w:szCs w:val="20"/>
        </w:rPr>
      </w:pPr>
      <w:r w:rsidRPr="007D73E6">
        <w:rPr>
          <w:color w:val="808080"/>
          <w:sz w:val="20"/>
          <w:szCs w:val="20"/>
        </w:rPr>
        <w:t>Click or tap here to enter text.</w:t>
      </w:r>
    </w:p>
    <w:p w14:paraId="6CFD346B" w14:textId="77777777" w:rsidR="00E67814" w:rsidRPr="007D73E6" w:rsidRDefault="00E67814" w:rsidP="00E67814">
      <w:pPr>
        <w:pStyle w:val="Heading4"/>
        <w:spacing w:before="0"/>
        <w:rPr>
          <w:szCs w:val="20"/>
        </w:rPr>
      </w:pPr>
      <w:r w:rsidRPr="007D73E6">
        <w:rPr>
          <w:szCs w:val="20"/>
        </w:rPr>
        <w:t>Sufficient Documentation</w:t>
      </w:r>
    </w:p>
    <w:p w14:paraId="48D0DE63" w14:textId="77777777" w:rsidR="00C5721B" w:rsidRPr="007D73E6" w:rsidRDefault="00E67814" w:rsidP="00C87BAC">
      <w:pPr>
        <w:pStyle w:val="ListParagraph"/>
        <w:spacing w:after="0"/>
        <w:ind w:left="0"/>
        <w:rPr>
          <w:szCs w:val="20"/>
        </w:rPr>
      </w:pPr>
      <w:r w:rsidRPr="007D73E6">
        <w:rPr>
          <w:szCs w:val="20"/>
        </w:rPr>
        <w:t xml:space="preserve">Yes </w:t>
      </w:r>
      <w:r w:rsidRPr="007D73E6">
        <w:rPr>
          <w:szCs w:val="20"/>
        </w:rPr>
        <w:fldChar w:fldCharType="begin">
          <w:ffData>
            <w:name w:val="Check1"/>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 xml:space="preserve">No </w:t>
      </w:r>
      <w:r w:rsidRPr="007D73E6">
        <w:rPr>
          <w:szCs w:val="20"/>
        </w:rPr>
        <w:fldChar w:fldCharType="begin">
          <w:ffData>
            <w:name w:val="Check2"/>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NA</w:t>
      </w:r>
      <w:r w:rsidRPr="007D73E6">
        <w:rPr>
          <w:szCs w:val="20"/>
        </w:rPr>
        <w:fldChar w:fldCharType="begin">
          <w:ffData>
            <w:name w:val="Check3"/>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p>
    <w:p w14:paraId="132C8518" w14:textId="30BCAFC7" w:rsidR="00C87BAC" w:rsidRPr="007D73E6" w:rsidRDefault="005905E7" w:rsidP="00E06638">
      <w:pPr>
        <w:pStyle w:val="Heading2"/>
      </w:pPr>
      <w:r w:rsidRPr="007D73E6">
        <w:lastRenderedPageBreak/>
        <w:t>Federal Requirements for Serving English Learners (ELs)</w:t>
      </w:r>
    </w:p>
    <w:p w14:paraId="7810796C" w14:textId="77777777" w:rsidR="00E06638" w:rsidRPr="007D73E6" w:rsidRDefault="00E06638" w:rsidP="001F5F7A">
      <w:pPr>
        <w:pStyle w:val="Heading4"/>
        <w:rPr>
          <w:b w:val="0"/>
        </w:rPr>
      </w:pPr>
    </w:p>
    <w:p w14:paraId="2DFAB71F" w14:textId="4987C153" w:rsidR="001F5F7A" w:rsidRPr="007D73E6" w:rsidRDefault="00B92A72" w:rsidP="001F5F7A">
      <w:pPr>
        <w:pStyle w:val="Heading4"/>
      </w:pPr>
      <w:r w:rsidRPr="007D73E6">
        <w:t>Guiding Question</w:t>
      </w:r>
      <w:r w:rsidR="00C87BAC" w:rsidRPr="007D73E6">
        <w:t xml:space="preserve"> </w:t>
      </w:r>
    </w:p>
    <w:p w14:paraId="4321014D" w14:textId="7241B7AF" w:rsidR="00D967D0" w:rsidRPr="007D73E6" w:rsidRDefault="007A2353" w:rsidP="00332F81">
      <w:pPr>
        <w:pStyle w:val="Heading5"/>
      </w:pPr>
      <w:bookmarkStart w:id="6" w:name="_V._How_does"/>
      <w:bookmarkEnd w:id="6"/>
      <w:r w:rsidRPr="007D73E6">
        <w:t>V</w:t>
      </w:r>
      <w:r w:rsidR="00331FD2" w:rsidRPr="007D73E6">
        <w:t>.</w:t>
      </w:r>
      <w:r w:rsidR="001F5F7A" w:rsidRPr="007D73E6">
        <w:t xml:space="preserve"> How does the LEA </w:t>
      </w:r>
      <w:r w:rsidR="000B5BC2" w:rsidRPr="007D73E6">
        <w:t>evaluate</w:t>
      </w:r>
      <w:r w:rsidR="001F5F7A" w:rsidRPr="007D73E6">
        <w:t xml:space="preserve"> </w:t>
      </w:r>
      <w:r w:rsidR="005725D6" w:rsidRPr="007D73E6">
        <w:t xml:space="preserve">the effectiveness of </w:t>
      </w:r>
      <w:r w:rsidR="001F5F7A" w:rsidRPr="007D73E6">
        <w:t>LI</w:t>
      </w:r>
      <w:r w:rsidR="000B5BC2" w:rsidRPr="007D73E6">
        <w:t>EP</w:t>
      </w:r>
      <w:r w:rsidR="00261810" w:rsidRPr="007D73E6">
        <w:t xml:space="preserve"> services</w:t>
      </w:r>
      <w:r w:rsidR="000B5BC2" w:rsidRPr="007D73E6">
        <w:t xml:space="preserve"> </w:t>
      </w:r>
      <w:r w:rsidR="001C6311" w:rsidRPr="007D73E6">
        <w:t xml:space="preserve">in </w:t>
      </w:r>
      <w:r w:rsidR="005725D6" w:rsidRPr="007D73E6">
        <w:t>assist</w:t>
      </w:r>
      <w:r w:rsidR="001C6311" w:rsidRPr="007D73E6">
        <w:t>ing</w:t>
      </w:r>
      <w:r w:rsidR="001F5F7A" w:rsidRPr="007D73E6">
        <w:t xml:space="preserve"> </w:t>
      </w:r>
      <w:r w:rsidR="001C6311" w:rsidRPr="007D73E6">
        <w:t>ELs</w:t>
      </w:r>
      <w:r w:rsidR="001F5F7A" w:rsidRPr="007D73E6">
        <w:t xml:space="preserve"> </w:t>
      </w:r>
      <w:r w:rsidR="001C6311" w:rsidRPr="007D73E6">
        <w:t xml:space="preserve">to </w:t>
      </w:r>
      <w:r w:rsidR="001F5F7A" w:rsidRPr="007D73E6">
        <w:t>attain English proficiency and meet state academic standards?</w:t>
      </w:r>
      <w:r w:rsidR="00DE2439" w:rsidRPr="007D73E6">
        <w:t xml:space="preserve"> </w:t>
      </w:r>
    </w:p>
    <w:p w14:paraId="643BC3BB" w14:textId="5623BF27" w:rsidR="001F5F7A" w:rsidRPr="007D73E6" w:rsidRDefault="001F5F7A" w:rsidP="00701FF3">
      <w:pPr>
        <w:pStyle w:val="Heading5"/>
      </w:pPr>
      <w:r w:rsidRPr="007D73E6">
        <w:t>Acceptable Evidence</w:t>
      </w:r>
      <w:r w:rsidR="004C1E79" w:rsidRPr="007D73E6">
        <w:t xml:space="preserve"> (</w:t>
      </w:r>
      <w:hyperlink r:id="rId24" w:history="1">
        <w:r w:rsidR="004C1E79" w:rsidRPr="007D73E6">
          <w:rPr>
            <w:rStyle w:val="Hyperlink"/>
          </w:rPr>
          <w:t>Chapter 2</w:t>
        </w:r>
      </w:hyperlink>
      <w:r w:rsidR="004C1E79" w:rsidRPr="007D73E6">
        <w:t xml:space="preserve"> and </w:t>
      </w:r>
      <w:hyperlink r:id="rId25" w:history="1">
        <w:r w:rsidR="004C1E79" w:rsidRPr="007D73E6">
          <w:rPr>
            <w:rStyle w:val="Hyperlink"/>
          </w:rPr>
          <w:t>Chapter 9</w:t>
        </w:r>
      </w:hyperlink>
      <w:r w:rsidR="004C1E79" w:rsidRPr="007D73E6">
        <w:t>)</w:t>
      </w:r>
    </w:p>
    <w:p w14:paraId="63D0D830" w14:textId="62B231AF" w:rsidR="001F5F7A" w:rsidRPr="007D73E6" w:rsidRDefault="001F5F7A" w:rsidP="001E58DE">
      <w:pPr>
        <w:numPr>
          <w:ilvl w:val="0"/>
          <w:numId w:val="6"/>
        </w:numPr>
        <w:autoSpaceDE w:val="0"/>
        <w:autoSpaceDN w:val="0"/>
        <w:spacing w:after="0" w:line="240" w:lineRule="auto"/>
        <w:rPr>
          <w:szCs w:val="20"/>
        </w:rPr>
      </w:pPr>
      <w:r w:rsidRPr="007D73E6">
        <w:t xml:space="preserve">Evidence to </w:t>
      </w:r>
      <w:r w:rsidR="00261810" w:rsidRPr="007D73E6">
        <w:t>demonstrate</w:t>
      </w:r>
      <w:r w:rsidR="001C6311" w:rsidRPr="007D73E6">
        <w:t xml:space="preserve"> LIEP</w:t>
      </w:r>
      <w:r w:rsidRPr="007D73E6">
        <w:t xml:space="preserve"> </w:t>
      </w:r>
      <w:r w:rsidR="001C6311" w:rsidRPr="007D73E6">
        <w:t xml:space="preserve">services </w:t>
      </w:r>
      <w:r w:rsidR="004C1E79" w:rsidRPr="007D73E6">
        <w:t xml:space="preserve">are </w:t>
      </w:r>
      <w:r w:rsidRPr="007D73E6">
        <w:t>designed to enable ELs to attain English proficiency and parity of participation in the standard instructional program within a reaso</w:t>
      </w:r>
      <w:r w:rsidR="005234B6" w:rsidRPr="007D73E6">
        <w:t>nable leng</w:t>
      </w:r>
      <w:r w:rsidR="00F0790B" w:rsidRPr="007D73E6">
        <w:t>th of time</w:t>
      </w:r>
      <w:r w:rsidR="004C1E79" w:rsidRPr="007D73E6">
        <w:t xml:space="preserve">. </w:t>
      </w:r>
      <w:r w:rsidR="001C6311" w:rsidRPr="007D73E6">
        <w:t xml:space="preserve">Provide </w:t>
      </w:r>
      <w:r w:rsidR="004C1E79" w:rsidRPr="007D73E6">
        <w:t xml:space="preserve">LEA data to include EL </w:t>
      </w:r>
      <w:r w:rsidR="005E5870" w:rsidRPr="007D73E6">
        <w:t>subgroups such as LTELs and dually identified ELs</w:t>
      </w:r>
      <w:r w:rsidR="003C718F" w:rsidRPr="007D73E6">
        <w:t>.</w:t>
      </w:r>
      <w:r w:rsidR="005E5870" w:rsidRPr="007D73E6">
        <w:t xml:space="preserve"> </w:t>
      </w:r>
    </w:p>
    <w:p w14:paraId="5E02A1EC" w14:textId="2D43EF49" w:rsidR="001C6311" w:rsidRPr="007D73E6" w:rsidRDefault="000B5BC2" w:rsidP="001E58DE">
      <w:pPr>
        <w:numPr>
          <w:ilvl w:val="0"/>
          <w:numId w:val="6"/>
        </w:numPr>
        <w:autoSpaceDE w:val="0"/>
        <w:autoSpaceDN w:val="0"/>
        <w:spacing w:after="0" w:line="240" w:lineRule="auto"/>
        <w:rPr>
          <w:szCs w:val="20"/>
        </w:rPr>
      </w:pPr>
      <w:r w:rsidRPr="007D73E6">
        <w:t>Ev</w:t>
      </w:r>
      <w:r w:rsidR="005725D6" w:rsidRPr="007D73E6">
        <w:t xml:space="preserve">idence </w:t>
      </w:r>
      <w:r w:rsidR="007007F9" w:rsidRPr="007D73E6">
        <w:t>of an annual meeting</w:t>
      </w:r>
      <w:r w:rsidR="00301A06" w:rsidRPr="007D73E6">
        <w:t xml:space="preserve"> and the data</w:t>
      </w:r>
      <w:r w:rsidR="0056180D" w:rsidRPr="007D73E6">
        <w:t xml:space="preserve"> analyzed</w:t>
      </w:r>
      <w:r w:rsidR="007007F9" w:rsidRPr="007D73E6">
        <w:t xml:space="preserve">, to include </w:t>
      </w:r>
      <w:r w:rsidR="001C6311" w:rsidRPr="007D73E6">
        <w:t xml:space="preserve">a </w:t>
      </w:r>
      <w:r w:rsidR="007007F9" w:rsidRPr="007D73E6">
        <w:t xml:space="preserve">list of </w:t>
      </w:r>
      <w:r w:rsidR="001C6311" w:rsidRPr="007D73E6">
        <w:t xml:space="preserve">participating </w:t>
      </w:r>
      <w:r w:rsidR="007007F9" w:rsidRPr="007D73E6">
        <w:t xml:space="preserve">division level </w:t>
      </w:r>
      <w:r w:rsidR="004C1E79" w:rsidRPr="007D73E6">
        <w:t>stakeholders</w:t>
      </w:r>
      <w:r w:rsidR="0056180D" w:rsidRPr="007D73E6">
        <w:t xml:space="preserve">, </w:t>
      </w:r>
      <w:r w:rsidR="0056180D" w:rsidRPr="007D73E6">
        <w:rPr>
          <w:b/>
          <w:bCs/>
        </w:rPr>
        <w:t>as well as the outcome</w:t>
      </w:r>
      <w:r w:rsidR="0056180D" w:rsidRPr="007D73E6">
        <w:t xml:space="preserve"> of the most recent program evaluation </w:t>
      </w:r>
      <w:r w:rsidR="007007F9" w:rsidRPr="007D73E6">
        <w:t>analyz</w:t>
      </w:r>
      <w:r w:rsidR="001C6311" w:rsidRPr="007D73E6">
        <w:t>ing</w:t>
      </w:r>
      <w:r w:rsidR="007007F9" w:rsidRPr="007D73E6">
        <w:t xml:space="preserve"> </w:t>
      </w:r>
      <w:r w:rsidR="001C6311" w:rsidRPr="007D73E6">
        <w:t>data on:</w:t>
      </w:r>
    </w:p>
    <w:p w14:paraId="260AB793" w14:textId="2188B95F" w:rsidR="001C6311" w:rsidRPr="007D73E6" w:rsidRDefault="007007F9" w:rsidP="001C6311">
      <w:pPr>
        <w:pStyle w:val="ListParagraph"/>
        <w:numPr>
          <w:ilvl w:val="0"/>
          <w:numId w:val="31"/>
        </w:numPr>
        <w:autoSpaceDE w:val="0"/>
        <w:autoSpaceDN w:val="0"/>
        <w:spacing w:after="0" w:line="240" w:lineRule="auto"/>
        <w:rPr>
          <w:szCs w:val="20"/>
        </w:rPr>
      </w:pPr>
      <w:r w:rsidRPr="007D73E6">
        <w:t xml:space="preserve">EL progress and </w:t>
      </w:r>
      <w:r w:rsidR="004C1E79" w:rsidRPr="007D73E6">
        <w:t>proficiency</w:t>
      </w:r>
      <w:r w:rsidR="00EA6B71" w:rsidRPr="007D73E6">
        <w:t xml:space="preserve"> by grade span</w:t>
      </w:r>
    </w:p>
    <w:p w14:paraId="043137E8" w14:textId="77777777" w:rsidR="000B5BC2" w:rsidRPr="007D73E6" w:rsidRDefault="001C6311" w:rsidP="001C6311">
      <w:pPr>
        <w:pStyle w:val="ListParagraph"/>
        <w:numPr>
          <w:ilvl w:val="0"/>
          <w:numId w:val="31"/>
        </w:numPr>
        <w:autoSpaceDE w:val="0"/>
        <w:autoSpaceDN w:val="0"/>
        <w:spacing w:after="0" w:line="240" w:lineRule="auto"/>
        <w:rPr>
          <w:szCs w:val="20"/>
        </w:rPr>
      </w:pPr>
      <w:r w:rsidRPr="007D73E6">
        <w:t>EL achievement</w:t>
      </w:r>
      <w:r w:rsidR="000B5BC2" w:rsidRPr="007D73E6">
        <w:t xml:space="preserve"> in academic content </w:t>
      </w:r>
      <w:r w:rsidRPr="007D73E6">
        <w:t xml:space="preserve">classes </w:t>
      </w:r>
    </w:p>
    <w:p w14:paraId="6F3A66EA" w14:textId="77777777" w:rsidR="005D25DF" w:rsidRPr="007D73E6" w:rsidRDefault="00C87BAC" w:rsidP="001C6311">
      <w:pPr>
        <w:pStyle w:val="ListParagraph"/>
        <w:numPr>
          <w:ilvl w:val="0"/>
          <w:numId w:val="31"/>
        </w:numPr>
        <w:autoSpaceDE w:val="0"/>
        <w:autoSpaceDN w:val="0"/>
        <w:spacing w:after="0" w:line="240" w:lineRule="auto"/>
        <w:rPr>
          <w:szCs w:val="20"/>
        </w:rPr>
      </w:pPr>
      <w:r w:rsidRPr="007D73E6">
        <w:t xml:space="preserve">Subgroup data </w:t>
      </w:r>
      <w:r w:rsidR="005D25DF" w:rsidRPr="007D73E6">
        <w:t xml:space="preserve"> </w:t>
      </w:r>
    </w:p>
    <w:p w14:paraId="2E8B2295" w14:textId="77777777" w:rsidR="005D25DF" w:rsidRPr="007D73E6" w:rsidRDefault="005D25DF" w:rsidP="001C6311">
      <w:pPr>
        <w:pStyle w:val="ListParagraph"/>
        <w:numPr>
          <w:ilvl w:val="0"/>
          <w:numId w:val="31"/>
        </w:numPr>
        <w:autoSpaceDE w:val="0"/>
        <w:autoSpaceDN w:val="0"/>
        <w:spacing w:after="0" w:line="240" w:lineRule="auto"/>
        <w:rPr>
          <w:szCs w:val="20"/>
        </w:rPr>
      </w:pPr>
      <w:r w:rsidRPr="007D73E6">
        <w:t>EL attendance</w:t>
      </w:r>
      <w:r w:rsidR="00C87BAC" w:rsidRPr="007D73E6">
        <w:t xml:space="preserve"> data</w:t>
      </w:r>
    </w:p>
    <w:p w14:paraId="2ABA8679" w14:textId="77777777" w:rsidR="00C87BAC" w:rsidRPr="007D73E6" w:rsidRDefault="00C87BAC" w:rsidP="001C6311">
      <w:pPr>
        <w:pStyle w:val="ListParagraph"/>
        <w:numPr>
          <w:ilvl w:val="0"/>
          <w:numId w:val="31"/>
        </w:numPr>
        <w:autoSpaceDE w:val="0"/>
        <w:autoSpaceDN w:val="0"/>
        <w:spacing w:after="0" w:line="240" w:lineRule="auto"/>
        <w:rPr>
          <w:szCs w:val="20"/>
        </w:rPr>
      </w:pPr>
      <w:r w:rsidRPr="007D73E6">
        <w:t>EL drop out data</w:t>
      </w:r>
    </w:p>
    <w:p w14:paraId="50C5895A" w14:textId="5AF78246" w:rsidR="005D25DF" w:rsidRPr="007D73E6" w:rsidRDefault="005D25DF" w:rsidP="001C6311">
      <w:pPr>
        <w:pStyle w:val="ListParagraph"/>
        <w:numPr>
          <w:ilvl w:val="0"/>
          <w:numId w:val="31"/>
        </w:numPr>
        <w:autoSpaceDE w:val="0"/>
        <w:autoSpaceDN w:val="0"/>
        <w:spacing w:after="0" w:line="240" w:lineRule="auto"/>
        <w:rPr>
          <w:szCs w:val="20"/>
        </w:rPr>
      </w:pPr>
      <w:r w:rsidRPr="007D73E6">
        <w:t xml:space="preserve">EL graduation </w:t>
      </w:r>
      <w:r w:rsidR="00307E22" w:rsidRPr="007D73E6">
        <w:t>rates.</w:t>
      </w:r>
      <w:r w:rsidRPr="007D73E6">
        <w:t xml:space="preserve"> </w:t>
      </w:r>
    </w:p>
    <w:p w14:paraId="557D5F63" w14:textId="1A637249" w:rsidR="00701FF3" w:rsidRPr="007D73E6" w:rsidRDefault="000B5BC2" w:rsidP="001E58DE">
      <w:pPr>
        <w:numPr>
          <w:ilvl w:val="0"/>
          <w:numId w:val="6"/>
        </w:numPr>
        <w:autoSpaceDE w:val="0"/>
        <w:autoSpaceDN w:val="0"/>
        <w:spacing w:after="0" w:line="240" w:lineRule="auto"/>
        <w:rPr>
          <w:szCs w:val="20"/>
        </w:rPr>
      </w:pPr>
      <w:r w:rsidRPr="007D73E6">
        <w:t xml:space="preserve">Evidence that there is a </w:t>
      </w:r>
      <w:r w:rsidR="00261810" w:rsidRPr="007D73E6">
        <w:t xml:space="preserve">written </w:t>
      </w:r>
      <w:r w:rsidRPr="007D73E6">
        <w:t>process</w:t>
      </w:r>
      <w:r w:rsidR="00261810" w:rsidRPr="007D73E6">
        <w:t>,</w:t>
      </w:r>
      <w:r w:rsidR="004C1E79" w:rsidRPr="007D73E6">
        <w:t xml:space="preserve"> to include school administrator</w:t>
      </w:r>
      <w:r w:rsidR="0056180D" w:rsidRPr="007D73E6">
        <w:t xml:space="preserve"> participation</w:t>
      </w:r>
      <w:r w:rsidR="004C1E79" w:rsidRPr="007D73E6">
        <w:t>,</w:t>
      </w:r>
      <w:r w:rsidRPr="007D73E6">
        <w:t xml:space="preserve"> for modifying or replacing the</w:t>
      </w:r>
      <w:r w:rsidR="0056180D" w:rsidRPr="007D73E6">
        <w:t xml:space="preserve"> chosen</w:t>
      </w:r>
      <w:r w:rsidRPr="007D73E6">
        <w:t xml:space="preserve"> </w:t>
      </w:r>
      <w:r w:rsidR="005725D6" w:rsidRPr="007D73E6">
        <w:t>LIEP</w:t>
      </w:r>
      <w:r w:rsidRPr="007D73E6">
        <w:t xml:space="preserve"> </w:t>
      </w:r>
      <w:r w:rsidR="0056180D" w:rsidRPr="007D73E6">
        <w:t xml:space="preserve">model </w:t>
      </w:r>
      <w:r w:rsidRPr="007D73E6">
        <w:t xml:space="preserve">if data shows that </w:t>
      </w:r>
      <w:r w:rsidR="00261810" w:rsidRPr="007D73E6">
        <w:t>ELs</w:t>
      </w:r>
      <w:r w:rsidRPr="007D73E6">
        <w:t xml:space="preserve"> are not making progress within a reasonable </w:t>
      </w:r>
      <w:r w:rsidR="00261810" w:rsidRPr="007D73E6">
        <w:t xml:space="preserve">time </w:t>
      </w:r>
      <w:r w:rsidR="00307E22" w:rsidRPr="007D73E6">
        <w:t>period.</w:t>
      </w:r>
      <w:r w:rsidR="007007F9" w:rsidRPr="007D73E6">
        <w:t xml:space="preserve"> </w:t>
      </w:r>
    </w:p>
    <w:p w14:paraId="45C144C9" w14:textId="77777777" w:rsidR="004C1E79" w:rsidRPr="007D73E6" w:rsidRDefault="004C1E79" w:rsidP="004C1E79">
      <w:pPr>
        <w:autoSpaceDE w:val="0"/>
        <w:autoSpaceDN w:val="0"/>
        <w:spacing w:after="0" w:line="240" w:lineRule="auto"/>
        <w:ind w:left="720"/>
        <w:rPr>
          <w:szCs w:val="20"/>
        </w:rPr>
      </w:pPr>
    </w:p>
    <w:p w14:paraId="2278BB79" w14:textId="77777777" w:rsidR="001F5F7A" w:rsidRPr="007D73E6" w:rsidRDefault="001F5F7A" w:rsidP="001F5F7A">
      <w:pPr>
        <w:pStyle w:val="Heading6"/>
      </w:pPr>
      <w:r w:rsidRPr="007D73E6">
        <w:t>Interview Question</w:t>
      </w:r>
      <w:r w:rsidR="005D737B" w:rsidRPr="007D73E6">
        <w:t>s</w:t>
      </w:r>
      <w:r w:rsidR="00C87BAC" w:rsidRPr="007D73E6">
        <w:t xml:space="preserve"> </w:t>
      </w:r>
    </w:p>
    <w:p w14:paraId="0CBCCC61" w14:textId="6C8BF260" w:rsidR="00C87BAC" w:rsidRPr="007D73E6" w:rsidRDefault="00C87BAC" w:rsidP="00CB1B1D">
      <w:pPr>
        <w:keepNext/>
        <w:keepLines/>
        <w:widowControl w:val="0"/>
        <w:numPr>
          <w:ilvl w:val="0"/>
          <w:numId w:val="7"/>
        </w:numPr>
        <w:autoSpaceDE w:val="0"/>
        <w:autoSpaceDN w:val="0"/>
        <w:spacing w:after="0" w:line="240" w:lineRule="auto"/>
        <w:rPr>
          <w:szCs w:val="20"/>
        </w:rPr>
      </w:pPr>
      <w:r w:rsidRPr="007D73E6">
        <w:rPr>
          <w:szCs w:val="20"/>
        </w:rPr>
        <w:t>LEA staff discuss</w:t>
      </w:r>
      <w:r w:rsidR="00CB1B1D" w:rsidRPr="007D73E6">
        <w:rPr>
          <w:szCs w:val="20"/>
        </w:rPr>
        <w:t xml:space="preserve"> the ACCESS report data and </w:t>
      </w:r>
      <w:r w:rsidR="0056180D" w:rsidRPr="007D73E6">
        <w:rPr>
          <w:szCs w:val="20"/>
        </w:rPr>
        <w:t>whether</w:t>
      </w:r>
      <w:r w:rsidR="00CB1B1D" w:rsidRPr="007D73E6">
        <w:rPr>
          <w:szCs w:val="20"/>
        </w:rPr>
        <w:t xml:space="preserve"> EL progress targets were </w:t>
      </w:r>
      <w:r w:rsidR="00307E22" w:rsidRPr="007D73E6">
        <w:rPr>
          <w:szCs w:val="20"/>
        </w:rPr>
        <w:t>met.</w:t>
      </w:r>
      <w:r w:rsidRPr="007D73E6">
        <w:rPr>
          <w:szCs w:val="20"/>
        </w:rPr>
        <w:t xml:space="preserve"> </w:t>
      </w:r>
    </w:p>
    <w:p w14:paraId="41F95A4A" w14:textId="028B018E" w:rsidR="00CB1B1D" w:rsidRPr="007D73E6" w:rsidRDefault="00C87BAC" w:rsidP="00CB1B1D">
      <w:pPr>
        <w:keepNext/>
        <w:keepLines/>
        <w:widowControl w:val="0"/>
        <w:numPr>
          <w:ilvl w:val="0"/>
          <w:numId w:val="7"/>
        </w:numPr>
        <w:autoSpaceDE w:val="0"/>
        <w:autoSpaceDN w:val="0"/>
        <w:spacing w:after="0" w:line="240" w:lineRule="auto"/>
        <w:rPr>
          <w:szCs w:val="20"/>
        </w:rPr>
      </w:pPr>
      <w:r w:rsidRPr="007D73E6">
        <w:rPr>
          <w:szCs w:val="20"/>
        </w:rPr>
        <w:t xml:space="preserve">LEA discuss EL proficiency </w:t>
      </w:r>
      <w:r w:rsidR="003029D7" w:rsidRPr="007D73E6">
        <w:rPr>
          <w:szCs w:val="20"/>
        </w:rPr>
        <w:t xml:space="preserve">longitudinal </w:t>
      </w:r>
      <w:r w:rsidR="00307E22" w:rsidRPr="007D73E6">
        <w:rPr>
          <w:szCs w:val="20"/>
        </w:rPr>
        <w:t>trends.</w:t>
      </w:r>
      <w:r w:rsidRPr="007D73E6">
        <w:rPr>
          <w:szCs w:val="20"/>
        </w:rPr>
        <w:t xml:space="preserve"> </w:t>
      </w:r>
    </w:p>
    <w:p w14:paraId="16099370" w14:textId="74D8E097" w:rsidR="001F5F7A" w:rsidRPr="007D73E6" w:rsidRDefault="001F5F7A" w:rsidP="001E58DE">
      <w:pPr>
        <w:keepNext/>
        <w:keepLines/>
        <w:widowControl w:val="0"/>
        <w:numPr>
          <w:ilvl w:val="0"/>
          <w:numId w:val="7"/>
        </w:numPr>
        <w:autoSpaceDE w:val="0"/>
        <w:autoSpaceDN w:val="0"/>
        <w:spacing w:after="0" w:line="240" w:lineRule="auto"/>
        <w:rPr>
          <w:szCs w:val="20"/>
        </w:rPr>
      </w:pPr>
      <w:r w:rsidRPr="007D73E6">
        <w:rPr>
          <w:szCs w:val="20"/>
        </w:rPr>
        <w:t xml:space="preserve">LEA </w:t>
      </w:r>
      <w:r w:rsidR="00701FF3" w:rsidRPr="007D73E6">
        <w:rPr>
          <w:szCs w:val="20"/>
        </w:rPr>
        <w:t xml:space="preserve">staff </w:t>
      </w:r>
      <w:r w:rsidRPr="007D73E6">
        <w:rPr>
          <w:szCs w:val="20"/>
        </w:rPr>
        <w:t>discuss</w:t>
      </w:r>
      <w:r w:rsidR="00701FF3" w:rsidRPr="007D73E6">
        <w:rPr>
          <w:szCs w:val="20"/>
        </w:rPr>
        <w:t>es</w:t>
      </w:r>
      <w:r w:rsidRPr="007D73E6">
        <w:rPr>
          <w:szCs w:val="20"/>
        </w:rPr>
        <w:t xml:space="preserve"> </w:t>
      </w:r>
      <w:r w:rsidR="00CB1B1D" w:rsidRPr="007D73E6">
        <w:rPr>
          <w:szCs w:val="20"/>
        </w:rPr>
        <w:t xml:space="preserve">the process for analyzing </w:t>
      </w:r>
      <w:r w:rsidRPr="007D73E6">
        <w:rPr>
          <w:szCs w:val="20"/>
        </w:rPr>
        <w:t xml:space="preserve">ACCESS report data to evaluate </w:t>
      </w:r>
      <w:r w:rsidR="00CB1B1D" w:rsidRPr="007D73E6">
        <w:rPr>
          <w:szCs w:val="20"/>
        </w:rPr>
        <w:t xml:space="preserve">EL </w:t>
      </w:r>
      <w:r w:rsidRPr="007D73E6">
        <w:rPr>
          <w:szCs w:val="20"/>
        </w:rPr>
        <w:t xml:space="preserve">progress </w:t>
      </w:r>
      <w:r w:rsidR="00CB1B1D" w:rsidRPr="007D73E6">
        <w:rPr>
          <w:szCs w:val="20"/>
        </w:rPr>
        <w:t xml:space="preserve">and proficiency </w:t>
      </w:r>
      <w:r w:rsidR="00307E22" w:rsidRPr="007D73E6">
        <w:rPr>
          <w:szCs w:val="20"/>
        </w:rPr>
        <w:t>achievement.</w:t>
      </w:r>
    </w:p>
    <w:p w14:paraId="0869FF44" w14:textId="0FCD5B7F" w:rsidR="001F5F7A" w:rsidRPr="007D73E6" w:rsidRDefault="001F5F7A" w:rsidP="001E58DE">
      <w:pPr>
        <w:keepNext/>
        <w:keepLines/>
        <w:widowControl w:val="0"/>
        <w:numPr>
          <w:ilvl w:val="0"/>
          <w:numId w:val="7"/>
        </w:numPr>
        <w:autoSpaceDE w:val="0"/>
        <w:autoSpaceDN w:val="0"/>
        <w:spacing w:after="0" w:line="240" w:lineRule="auto"/>
        <w:rPr>
          <w:szCs w:val="20"/>
        </w:rPr>
      </w:pPr>
      <w:r w:rsidRPr="007D73E6">
        <w:rPr>
          <w:szCs w:val="20"/>
        </w:rPr>
        <w:t xml:space="preserve">LEA </w:t>
      </w:r>
      <w:r w:rsidR="00701FF3" w:rsidRPr="007D73E6">
        <w:rPr>
          <w:szCs w:val="20"/>
        </w:rPr>
        <w:t xml:space="preserve">staff </w:t>
      </w:r>
      <w:r w:rsidRPr="007D73E6">
        <w:rPr>
          <w:szCs w:val="20"/>
        </w:rPr>
        <w:t>discuss</w:t>
      </w:r>
      <w:r w:rsidR="00701FF3" w:rsidRPr="007D73E6">
        <w:rPr>
          <w:szCs w:val="20"/>
        </w:rPr>
        <w:t>es</w:t>
      </w:r>
      <w:r w:rsidRPr="007D73E6">
        <w:rPr>
          <w:szCs w:val="20"/>
        </w:rPr>
        <w:t xml:space="preserve"> SOL subgroup reports </w:t>
      </w:r>
      <w:r w:rsidR="005725D6" w:rsidRPr="007D73E6">
        <w:rPr>
          <w:szCs w:val="20"/>
        </w:rPr>
        <w:t xml:space="preserve">to evaluate the progress </w:t>
      </w:r>
      <w:r w:rsidR="0056180D" w:rsidRPr="007D73E6">
        <w:rPr>
          <w:szCs w:val="20"/>
        </w:rPr>
        <w:t>of ELs</w:t>
      </w:r>
      <w:r w:rsidR="005725D6" w:rsidRPr="007D73E6">
        <w:rPr>
          <w:szCs w:val="20"/>
        </w:rPr>
        <w:t xml:space="preserve"> in</w:t>
      </w:r>
      <w:r w:rsidRPr="007D73E6">
        <w:rPr>
          <w:szCs w:val="20"/>
        </w:rPr>
        <w:t xml:space="preserve"> meeting state academic achievement </w:t>
      </w:r>
      <w:r w:rsidR="00307E22" w:rsidRPr="007D73E6">
        <w:rPr>
          <w:szCs w:val="20"/>
        </w:rPr>
        <w:t>standards.</w:t>
      </w:r>
      <w:r w:rsidRPr="007D73E6">
        <w:rPr>
          <w:szCs w:val="20"/>
        </w:rPr>
        <w:t xml:space="preserve"> </w:t>
      </w:r>
    </w:p>
    <w:p w14:paraId="6572836E" w14:textId="76FFD0F4" w:rsidR="001F5F7A" w:rsidRPr="007D73E6" w:rsidRDefault="001F5F7A" w:rsidP="001E58DE">
      <w:pPr>
        <w:keepNext/>
        <w:keepLines/>
        <w:widowControl w:val="0"/>
        <w:numPr>
          <w:ilvl w:val="0"/>
          <w:numId w:val="7"/>
        </w:numPr>
        <w:autoSpaceDE w:val="0"/>
        <w:autoSpaceDN w:val="0"/>
        <w:spacing w:after="0" w:line="240" w:lineRule="auto"/>
        <w:rPr>
          <w:szCs w:val="20"/>
        </w:rPr>
      </w:pPr>
      <w:r w:rsidRPr="007D73E6">
        <w:rPr>
          <w:szCs w:val="20"/>
        </w:rPr>
        <w:t xml:space="preserve">LEA </w:t>
      </w:r>
      <w:r w:rsidR="00701FF3" w:rsidRPr="007D73E6">
        <w:rPr>
          <w:szCs w:val="20"/>
        </w:rPr>
        <w:t xml:space="preserve">staff </w:t>
      </w:r>
      <w:r w:rsidRPr="007D73E6">
        <w:rPr>
          <w:szCs w:val="20"/>
        </w:rPr>
        <w:t xml:space="preserve">discusses </w:t>
      </w:r>
      <w:r w:rsidR="005725D6" w:rsidRPr="007D73E6">
        <w:rPr>
          <w:szCs w:val="20"/>
        </w:rPr>
        <w:t xml:space="preserve">the </w:t>
      </w:r>
      <w:r w:rsidR="00CB1B1D" w:rsidRPr="007D73E6">
        <w:rPr>
          <w:szCs w:val="20"/>
        </w:rPr>
        <w:t xml:space="preserve">process for </w:t>
      </w:r>
      <w:r w:rsidRPr="007D73E6">
        <w:rPr>
          <w:szCs w:val="20"/>
        </w:rPr>
        <w:t>evaluati</w:t>
      </w:r>
      <w:r w:rsidR="00CB1B1D" w:rsidRPr="007D73E6">
        <w:rPr>
          <w:szCs w:val="20"/>
        </w:rPr>
        <w:t xml:space="preserve">ng LIEP services for </w:t>
      </w:r>
      <w:r w:rsidRPr="007D73E6">
        <w:rPr>
          <w:szCs w:val="20"/>
        </w:rPr>
        <w:t>effective</w:t>
      </w:r>
      <w:r w:rsidR="00CB1B1D" w:rsidRPr="007D73E6">
        <w:rPr>
          <w:szCs w:val="20"/>
        </w:rPr>
        <w:t>ness</w:t>
      </w:r>
      <w:r w:rsidRPr="007D73E6">
        <w:rPr>
          <w:szCs w:val="20"/>
        </w:rPr>
        <w:t xml:space="preserve"> </w:t>
      </w:r>
      <w:r w:rsidR="00CB1B1D" w:rsidRPr="007D73E6">
        <w:rPr>
          <w:szCs w:val="20"/>
        </w:rPr>
        <w:t xml:space="preserve">in </w:t>
      </w:r>
      <w:r w:rsidRPr="007D73E6">
        <w:rPr>
          <w:szCs w:val="20"/>
        </w:rPr>
        <w:t>assist</w:t>
      </w:r>
      <w:r w:rsidR="00CB1B1D" w:rsidRPr="007D73E6">
        <w:rPr>
          <w:szCs w:val="20"/>
        </w:rPr>
        <w:t>ing</w:t>
      </w:r>
      <w:r w:rsidRPr="007D73E6">
        <w:rPr>
          <w:szCs w:val="20"/>
        </w:rPr>
        <w:t xml:space="preserve"> </w:t>
      </w:r>
      <w:r w:rsidR="00CB1B1D" w:rsidRPr="007D73E6">
        <w:rPr>
          <w:szCs w:val="20"/>
        </w:rPr>
        <w:t xml:space="preserve">ELs to </w:t>
      </w:r>
      <w:r w:rsidRPr="007D73E6">
        <w:rPr>
          <w:szCs w:val="20"/>
        </w:rPr>
        <w:t>attain English proficiency and meet state standards</w:t>
      </w:r>
      <w:r w:rsidR="00261810" w:rsidRPr="007D73E6">
        <w:rPr>
          <w:szCs w:val="20"/>
        </w:rPr>
        <w:t xml:space="preserve"> to include the data </w:t>
      </w:r>
      <w:r w:rsidR="00307E22" w:rsidRPr="007D73E6">
        <w:rPr>
          <w:szCs w:val="20"/>
        </w:rPr>
        <w:t>used.</w:t>
      </w:r>
    </w:p>
    <w:p w14:paraId="752907D9" w14:textId="77777777" w:rsidR="001F5F7A" w:rsidRPr="007D73E6" w:rsidRDefault="001F5F7A" w:rsidP="001F5F7A">
      <w:pPr>
        <w:spacing w:after="0" w:line="240" w:lineRule="auto"/>
        <w:ind w:left="231"/>
        <w:rPr>
          <w:szCs w:val="20"/>
        </w:rPr>
      </w:pPr>
    </w:p>
    <w:p w14:paraId="421EF775" w14:textId="77777777" w:rsidR="00932860" w:rsidRPr="007D73E6" w:rsidRDefault="00932860" w:rsidP="00932860">
      <w:pPr>
        <w:pStyle w:val="Heading4"/>
        <w:spacing w:before="0"/>
      </w:pPr>
      <w:r w:rsidRPr="007D73E6">
        <w:rPr>
          <w:szCs w:val="20"/>
        </w:rPr>
        <w:t>Local Educational Agency Response</w:t>
      </w:r>
    </w:p>
    <w:p w14:paraId="39082570" w14:textId="77777777" w:rsidR="00932860" w:rsidRPr="007D73E6" w:rsidRDefault="00932860" w:rsidP="00932860">
      <w:pPr>
        <w:pStyle w:val="NormalWeb"/>
        <w:spacing w:before="0" w:beforeAutospacing="0" w:after="200" w:afterAutospacing="0" w:line="276" w:lineRule="auto"/>
        <w:ind w:left="720"/>
      </w:pPr>
      <w:r w:rsidRPr="007D73E6">
        <w:rPr>
          <w:sz w:val="20"/>
          <w:szCs w:val="20"/>
        </w:rPr>
        <w:t>Click or tap here to enter text.</w:t>
      </w:r>
    </w:p>
    <w:p w14:paraId="0890FCAD" w14:textId="77777777" w:rsidR="00932860" w:rsidRPr="007D73E6" w:rsidRDefault="00932860" w:rsidP="00932860">
      <w:pPr>
        <w:pStyle w:val="NormalWeb"/>
        <w:spacing w:before="0" w:beforeAutospacing="0" w:after="200" w:afterAutospacing="0" w:line="276" w:lineRule="auto"/>
      </w:pPr>
      <w:r w:rsidRPr="007D73E6">
        <w:rPr>
          <w:b/>
          <w:bCs/>
          <w:sz w:val="20"/>
          <w:szCs w:val="20"/>
        </w:rPr>
        <w:t>Below This Line for VDOE Use Only</w:t>
      </w:r>
    </w:p>
    <w:p w14:paraId="3D3A3B29" w14:textId="77777777" w:rsidR="00932860" w:rsidRPr="007D73E6" w:rsidRDefault="00024C85" w:rsidP="00932860">
      <w:pPr>
        <w:rPr>
          <w:color w:val="FF0000"/>
        </w:rPr>
      </w:pPr>
      <w:r>
        <w:pict w14:anchorId="7AD95883">
          <v:rect id="_x0000_i1030" style="width:0;height:1.5pt" o:hralign="center" o:bullet="t" o:hrstd="t" o:hr="t" fillcolor="#a0a0a0" stroked="f"/>
        </w:pict>
      </w:r>
    </w:p>
    <w:p w14:paraId="7DFC6437" w14:textId="77777777" w:rsidR="00932860" w:rsidRPr="007D73E6" w:rsidRDefault="00932860" w:rsidP="00932860">
      <w:pPr>
        <w:pStyle w:val="Heading4"/>
        <w:spacing w:before="0"/>
      </w:pPr>
      <w:r w:rsidRPr="007D73E6">
        <w:rPr>
          <w:szCs w:val="20"/>
        </w:rPr>
        <w:t>State Educational Agency Response</w:t>
      </w:r>
    </w:p>
    <w:p w14:paraId="569D8764" w14:textId="77777777" w:rsidR="00932860" w:rsidRPr="007D73E6" w:rsidRDefault="00932860" w:rsidP="00932860">
      <w:pPr>
        <w:pStyle w:val="NormalWeb"/>
        <w:spacing w:before="0" w:beforeAutospacing="0" w:after="200" w:afterAutospacing="0" w:line="276" w:lineRule="auto"/>
        <w:ind w:left="720"/>
      </w:pPr>
      <w:r w:rsidRPr="007D73E6">
        <w:rPr>
          <w:sz w:val="20"/>
          <w:szCs w:val="20"/>
        </w:rPr>
        <w:t>Click or tap here to enter text.</w:t>
      </w:r>
    </w:p>
    <w:p w14:paraId="745FF971" w14:textId="77777777" w:rsidR="00932860" w:rsidRPr="007D73E6" w:rsidRDefault="00932860" w:rsidP="00932860">
      <w:pPr>
        <w:pStyle w:val="Heading4"/>
        <w:spacing w:before="0"/>
      </w:pPr>
      <w:r w:rsidRPr="007D73E6">
        <w:lastRenderedPageBreak/>
        <w:t>Sufficient Documentation</w:t>
      </w:r>
    </w:p>
    <w:p w14:paraId="20F15665" w14:textId="77777777" w:rsidR="00932860" w:rsidRPr="00CC385B"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658C1B5C" w14:textId="77777777" w:rsidR="00DE2439" w:rsidRPr="00CC385B" w:rsidRDefault="00DE2439" w:rsidP="006661F6">
      <w:pPr>
        <w:spacing w:after="160" w:line="259" w:lineRule="auto"/>
      </w:pPr>
      <w:r w:rsidRPr="00CC385B">
        <w:br w:type="page"/>
      </w:r>
    </w:p>
    <w:p w14:paraId="4B027AE1" w14:textId="77777777" w:rsidR="001F5F7A" w:rsidRPr="007D73E6" w:rsidRDefault="001F5F7A" w:rsidP="00B92A72">
      <w:pPr>
        <w:pStyle w:val="Heading2"/>
      </w:pPr>
      <w:r w:rsidRPr="007D73E6">
        <w:lastRenderedPageBreak/>
        <w:t>Federal Requirements for Serving English Learners (ELs)</w:t>
      </w:r>
    </w:p>
    <w:p w14:paraId="7487E84D" w14:textId="77777777" w:rsidR="00E06638" w:rsidRPr="007D73E6" w:rsidRDefault="00E06638" w:rsidP="001F5F7A">
      <w:pPr>
        <w:pStyle w:val="Heading4"/>
      </w:pPr>
    </w:p>
    <w:p w14:paraId="3930D724" w14:textId="2C8E921B" w:rsidR="001F5F7A" w:rsidRPr="007D73E6" w:rsidRDefault="00B92A72" w:rsidP="001F5F7A">
      <w:pPr>
        <w:pStyle w:val="Heading4"/>
      </w:pPr>
      <w:r w:rsidRPr="007D73E6">
        <w:t>Guiding Question</w:t>
      </w:r>
    </w:p>
    <w:p w14:paraId="21BA4BE8" w14:textId="3006D036" w:rsidR="001F5F7A" w:rsidRPr="007D73E6" w:rsidRDefault="007A2353" w:rsidP="000D1917">
      <w:pPr>
        <w:pStyle w:val="Heading5"/>
        <w:rPr>
          <w:strike/>
        </w:rPr>
      </w:pPr>
      <w:bookmarkStart w:id="7" w:name="_VI._What_is"/>
      <w:bookmarkEnd w:id="7"/>
      <w:r w:rsidRPr="007D73E6">
        <w:t>VI</w:t>
      </w:r>
      <w:r w:rsidR="001F5F7A" w:rsidRPr="007D73E6">
        <w:t xml:space="preserve">. What is the LEA’s process to provide sufficient qualified </w:t>
      </w:r>
      <w:r w:rsidR="00EA6B71" w:rsidRPr="007D73E6">
        <w:t>EL</w:t>
      </w:r>
      <w:r w:rsidR="000F4C27" w:rsidRPr="007D73E6">
        <w:t xml:space="preserve"> </w:t>
      </w:r>
      <w:r w:rsidR="001F5F7A" w:rsidRPr="007D73E6">
        <w:t xml:space="preserve">staff and </w:t>
      </w:r>
      <w:r w:rsidR="005725D6" w:rsidRPr="007D73E6">
        <w:t xml:space="preserve">adequate resources, including </w:t>
      </w:r>
      <w:r w:rsidR="001F5F7A" w:rsidRPr="007D73E6">
        <w:t xml:space="preserve">appropriate materials, to </w:t>
      </w:r>
      <w:r w:rsidR="003C0173" w:rsidRPr="007D73E6">
        <w:t xml:space="preserve">effectively </w:t>
      </w:r>
      <w:r w:rsidR="001F5F7A" w:rsidRPr="007D73E6">
        <w:t>implement their chosen LIEP</w:t>
      </w:r>
      <w:r w:rsidR="004B0E65" w:rsidRPr="007D73E6">
        <w:t xml:space="preserve"> model(s)</w:t>
      </w:r>
      <w:r w:rsidR="001F5F7A" w:rsidRPr="007D73E6">
        <w:t>?</w:t>
      </w:r>
    </w:p>
    <w:p w14:paraId="02FED63B" w14:textId="77777777" w:rsidR="001F5F7A" w:rsidRPr="007D73E6" w:rsidRDefault="001F5F7A" w:rsidP="001F5F7A">
      <w:pPr>
        <w:spacing w:after="0" w:line="240" w:lineRule="auto"/>
        <w:rPr>
          <w:sz w:val="24"/>
          <w:szCs w:val="24"/>
        </w:rPr>
      </w:pPr>
    </w:p>
    <w:p w14:paraId="056D4BD6" w14:textId="5D2B4B26" w:rsidR="001F5F7A" w:rsidRPr="007D73E6" w:rsidRDefault="001F5F7A" w:rsidP="001F5F7A">
      <w:pPr>
        <w:pStyle w:val="Heading6"/>
      </w:pPr>
      <w:r w:rsidRPr="007D73E6">
        <w:t>Acceptable Evidence</w:t>
      </w:r>
      <w:r w:rsidR="004C1E79" w:rsidRPr="007D73E6">
        <w:t xml:space="preserve"> (</w:t>
      </w:r>
      <w:hyperlink r:id="rId26" w:history="1">
        <w:r w:rsidR="004C1E79" w:rsidRPr="007D73E6">
          <w:rPr>
            <w:rStyle w:val="Hyperlink"/>
          </w:rPr>
          <w:t>Chapter 3</w:t>
        </w:r>
      </w:hyperlink>
      <w:r w:rsidR="004C1E79" w:rsidRPr="007D73E6">
        <w:t>)</w:t>
      </w:r>
    </w:p>
    <w:p w14:paraId="4D02FF46" w14:textId="2871D4BD" w:rsidR="005E5870" w:rsidRPr="007D73E6" w:rsidRDefault="005E5870" w:rsidP="001E58DE">
      <w:pPr>
        <w:numPr>
          <w:ilvl w:val="0"/>
          <w:numId w:val="6"/>
        </w:numPr>
        <w:autoSpaceDE w:val="0"/>
        <w:autoSpaceDN w:val="0"/>
        <w:spacing w:after="0" w:line="240" w:lineRule="auto"/>
        <w:rPr>
          <w:szCs w:val="20"/>
        </w:rPr>
      </w:pPr>
      <w:r w:rsidRPr="007D73E6">
        <w:t>List of E</w:t>
      </w:r>
      <w:r w:rsidR="004C1E79" w:rsidRPr="007D73E6">
        <w:t>S</w:t>
      </w:r>
      <w:r w:rsidRPr="007D73E6">
        <w:t xml:space="preserve">L endorsed teachers that </w:t>
      </w:r>
      <w:r w:rsidR="004B0E65" w:rsidRPr="007D73E6">
        <w:t>directly serve</w:t>
      </w:r>
      <w:r w:rsidRPr="007D73E6">
        <w:t xml:space="preserve"> ELs</w:t>
      </w:r>
      <w:r w:rsidR="000F4C27" w:rsidRPr="007D73E6">
        <w:t xml:space="preserve"> in </w:t>
      </w:r>
      <w:r w:rsidR="004B0E65" w:rsidRPr="007D73E6">
        <w:t>a</w:t>
      </w:r>
      <w:r w:rsidR="008F14D5" w:rsidRPr="007D73E6">
        <w:t xml:space="preserve"> LIEP</w:t>
      </w:r>
      <w:r w:rsidR="00EA6B71" w:rsidRPr="007D73E6">
        <w:t>. Must</w:t>
      </w:r>
      <w:r w:rsidR="00970860" w:rsidRPr="007D73E6">
        <w:t xml:space="preserve"> include </w:t>
      </w:r>
      <w:r w:rsidR="00EA6B71" w:rsidRPr="007D73E6">
        <w:t xml:space="preserve">ESL endorsement </w:t>
      </w:r>
      <w:r w:rsidR="00970860" w:rsidRPr="007D73E6">
        <w:t>evidence</w:t>
      </w:r>
      <w:r w:rsidR="008F14D5" w:rsidRPr="007D73E6">
        <w:t>.</w:t>
      </w:r>
      <w:r w:rsidR="000F4C27" w:rsidRPr="007D73E6">
        <w:t xml:space="preserve">  </w:t>
      </w:r>
    </w:p>
    <w:p w14:paraId="0708098C" w14:textId="2DF04E18" w:rsidR="005E5870" w:rsidRPr="007D73E6" w:rsidRDefault="005E5870" w:rsidP="001E58DE">
      <w:pPr>
        <w:numPr>
          <w:ilvl w:val="0"/>
          <w:numId w:val="6"/>
        </w:numPr>
        <w:autoSpaceDE w:val="0"/>
        <w:autoSpaceDN w:val="0"/>
        <w:spacing w:after="0" w:line="240" w:lineRule="auto"/>
        <w:rPr>
          <w:szCs w:val="20"/>
        </w:rPr>
      </w:pPr>
      <w:r w:rsidRPr="007D73E6">
        <w:t>List of E</w:t>
      </w:r>
      <w:r w:rsidR="004C1E79" w:rsidRPr="007D73E6">
        <w:t>S</w:t>
      </w:r>
      <w:r w:rsidRPr="007D73E6">
        <w:t xml:space="preserve">L endorsed teachers </w:t>
      </w:r>
      <w:r w:rsidR="00A91A03" w:rsidRPr="007D73E6">
        <w:t xml:space="preserve">within the LEA </w:t>
      </w:r>
      <w:r w:rsidRPr="007D73E6">
        <w:t xml:space="preserve">who are not directly serving ELs </w:t>
      </w:r>
      <w:r w:rsidR="00036066" w:rsidRPr="007D73E6">
        <w:t xml:space="preserve">in </w:t>
      </w:r>
      <w:r w:rsidR="004B0E65" w:rsidRPr="007D73E6">
        <w:t>a</w:t>
      </w:r>
      <w:r w:rsidR="008F14D5" w:rsidRPr="007D73E6">
        <w:t xml:space="preserve"> LIEP</w:t>
      </w:r>
    </w:p>
    <w:p w14:paraId="5A630458" w14:textId="77777777" w:rsidR="002779BD" w:rsidRPr="007D73E6" w:rsidRDefault="005E5870" w:rsidP="001E58DE">
      <w:pPr>
        <w:numPr>
          <w:ilvl w:val="0"/>
          <w:numId w:val="8"/>
        </w:numPr>
        <w:spacing w:after="0" w:line="240" w:lineRule="auto"/>
        <w:rPr>
          <w:szCs w:val="20"/>
        </w:rPr>
      </w:pPr>
      <w:r w:rsidRPr="007D73E6">
        <w:rPr>
          <w:szCs w:val="20"/>
        </w:rPr>
        <w:t xml:space="preserve">Provide </w:t>
      </w:r>
      <w:r w:rsidR="002779BD" w:rsidRPr="007D73E6">
        <w:rPr>
          <w:szCs w:val="20"/>
        </w:rPr>
        <w:t xml:space="preserve">a </w:t>
      </w:r>
      <w:r w:rsidR="00C87BAC" w:rsidRPr="007D73E6">
        <w:rPr>
          <w:szCs w:val="20"/>
        </w:rPr>
        <w:t xml:space="preserve">written </w:t>
      </w:r>
      <w:r w:rsidR="002779BD" w:rsidRPr="007D73E6">
        <w:rPr>
          <w:szCs w:val="20"/>
        </w:rPr>
        <w:t xml:space="preserve">plan to increase </w:t>
      </w:r>
      <w:r w:rsidR="005725D6" w:rsidRPr="007D73E6">
        <w:rPr>
          <w:szCs w:val="20"/>
        </w:rPr>
        <w:t xml:space="preserve">the </w:t>
      </w:r>
      <w:r w:rsidR="004E4801" w:rsidRPr="007D73E6">
        <w:rPr>
          <w:szCs w:val="20"/>
        </w:rPr>
        <w:t xml:space="preserve">number of ESL </w:t>
      </w:r>
      <w:r w:rsidR="002779BD" w:rsidRPr="007D73E6">
        <w:rPr>
          <w:szCs w:val="20"/>
        </w:rPr>
        <w:t>endorsed teachers based on EL population, if needed</w:t>
      </w:r>
    </w:p>
    <w:p w14:paraId="23AA7E8F" w14:textId="2F33D366" w:rsidR="00F1621A" w:rsidRPr="007D73E6" w:rsidRDefault="00101CE4" w:rsidP="001E58DE">
      <w:pPr>
        <w:numPr>
          <w:ilvl w:val="0"/>
          <w:numId w:val="8"/>
        </w:numPr>
        <w:spacing w:after="0" w:line="240" w:lineRule="auto"/>
        <w:rPr>
          <w:szCs w:val="20"/>
        </w:rPr>
      </w:pPr>
      <w:r w:rsidRPr="007D73E6">
        <w:rPr>
          <w:szCs w:val="20"/>
        </w:rPr>
        <w:t xml:space="preserve">Provide </w:t>
      </w:r>
      <w:r w:rsidR="00332F81" w:rsidRPr="007D73E6">
        <w:rPr>
          <w:szCs w:val="20"/>
        </w:rPr>
        <w:t xml:space="preserve">evidence of </w:t>
      </w:r>
      <w:r w:rsidR="004B0E65" w:rsidRPr="007D73E6">
        <w:rPr>
          <w:szCs w:val="20"/>
        </w:rPr>
        <w:t>a written</w:t>
      </w:r>
      <w:r w:rsidR="00F1621A" w:rsidRPr="007D73E6">
        <w:rPr>
          <w:szCs w:val="20"/>
        </w:rPr>
        <w:t xml:space="preserve"> LEA professional d</w:t>
      </w:r>
      <w:r w:rsidRPr="007D73E6">
        <w:rPr>
          <w:szCs w:val="20"/>
        </w:rPr>
        <w:t>ev</w:t>
      </w:r>
      <w:r w:rsidR="00F1621A" w:rsidRPr="007D73E6">
        <w:rPr>
          <w:szCs w:val="20"/>
        </w:rPr>
        <w:t>elopment</w:t>
      </w:r>
      <w:r w:rsidRPr="007D73E6">
        <w:rPr>
          <w:szCs w:val="20"/>
        </w:rPr>
        <w:t xml:space="preserve"> plan for content </w:t>
      </w:r>
      <w:r w:rsidR="00F1621A" w:rsidRPr="007D73E6">
        <w:rPr>
          <w:szCs w:val="20"/>
        </w:rPr>
        <w:t xml:space="preserve">teachers, </w:t>
      </w:r>
      <w:r w:rsidRPr="007D73E6">
        <w:rPr>
          <w:szCs w:val="20"/>
        </w:rPr>
        <w:t>EL teacher</w:t>
      </w:r>
      <w:r w:rsidR="00F1621A" w:rsidRPr="007D73E6">
        <w:rPr>
          <w:szCs w:val="20"/>
        </w:rPr>
        <w:t xml:space="preserve">s, </w:t>
      </w:r>
      <w:r w:rsidR="00332F81" w:rsidRPr="007D73E6">
        <w:rPr>
          <w:szCs w:val="20"/>
        </w:rPr>
        <w:t>administrators,</w:t>
      </w:r>
      <w:r w:rsidR="00C87BAC" w:rsidRPr="007D73E6">
        <w:rPr>
          <w:szCs w:val="20"/>
        </w:rPr>
        <w:t xml:space="preserve"> and other stakeholders to support </w:t>
      </w:r>
      <w:r w:rsidR="00332F81" w:rsidRPr="007D73E6">
        <w:rPr>
          <w:szCs w:val="20"/>
        </w:rPr>
        <w:t xml:space="preserve">EL </w:t>
      </w:r>
      <w:r w:rsidR="00C87BAC" w:rsidRPr="007D73E6">
        <w:rPr>
          <w:szCs w:val="20"/>
        </w:rPr>
        <w:t>langu</w:t>
      </w:r>
      <w:r w:rsidR="008F14D5" w:rsidRPr="007D73E6">
        <w:rPr>
          <w:szCs w:val="20"/>
        </w:rPr>
        <w:t>a</w:t>
      </w:r>
      <w:r w:rsidR="00C87BAC" w:rsidRPr="007D73E6">
        <w:rPr>
          <w:szCs w:val="20"/>
        </w:rPr>
        <w:t>ge acquisition</w:t>
      </w:r>
      <w:r w:rsidR="00332F81" w:rsidRPr="007D73E6">
        <w:rPr>
          <w:szCs w:val="20"/>
        </w:rPr>
        <w:t>. This should include PD titles, PPTs, focus audience, dates, times, agendas, and sign-in documentation for the past 18 months.</w:t>
      </w:r>
    </w:p>
    <w:p w14:paraId="5EC5FE94" w14:textId="7D350E7A" w:rsidR="002779BD" w:rsidRPr="007D73E6" w:rsidRDefault="002779BD" w:rsidP="001E58DE">
      <w:pPr>
        <w:numPr>
          <w:ilvl w:val="0"/>
          <w:numId w:val="8"/>
        </w:numPr>
        <w:spacing w:after="0" w:line="240" w:lineRule="auto"/>
        <w:rPr>
          <w:szCs w:val="20"/>
        </w:rPr>
      </w:pPr>
      <w:r w:rsidRPr="007D73E6">
        <w:rPr>
          <w:szCs w:val="20"/>
        </w:rPr>
        <w:t xml:space="preserve">Evidence of </w:t>
      </w:r>
      <w:r w:rsidR="00F1621A" w:rsidRPr="007D73E6">
        <w:rPr>
          <w:szCs w:val="20"/>
        </w:rPr>
        <w:t xml:space="preserve">core materials </w:t>
      </w:r>
      <w:r w:rsidR="00E01E4E" w:rsidRPr="007D73E6">
        <w:rPr>
          <w:szCs w:val="20"/>
        </w:rPr>
        <w:t xml:space="preserve">purchased to </w:t>
      </w:r>
      <w:r w:rsidR="00C87BAC" w:rsidRPr="007D73E6">
        <w:rPr>
          <w:szCs w:val="20"/>
        </w:rPr>
        <w:t>su</w:t>
      </w:r>
      <w:r w:rsidR="00036066" w:rsidRPr="007D73E6">
        <w:rPr>
          <w:szCs w:val="20"/>
        </w:rPr>
        <w:t xml:space="preserve">pport the </w:t>
      </w:r>
      <w:r w:rsidR="00EA6B71" w:rsidRPr="007D73E6">
        <w:rPr>
          <w:szCs w:val="20"/>
        </w:rPr>
        <w:t xml:space="preserve">chosen </w:t>
      </w:r>
      <w:r w:rsidR="00036066" w:rsidRPr="007D73E6">
        <w:rPr>
          <w:szCs w:val="20"/>
        </w:rPr>
        <w:t>LIEP</w:t>
      </w:r>
      <w:r w:rsidR="00EA6B71" w:rsidRPr="007D73E6">
        <w:rPr>
          <w:szCs w:val="20"/>
        </w:rPr>
        <w:t xml:space="preserve"> models</w:t>
      </w:r>
      <w:r w:rsidR="00036066" w:rsidRPr="007D73E6">
        <w:rPr>
          <w:szCs w:val="20"/>
        </w:rPr>
        <w:t xml:space="preserve"> with local </w:t>
      </w:r>
      <w:r w:rsidR="00EA6B71" w:rsidRPr="007D73E6">
        <w:rPr>
          <w:szCs w:val="20"/>
        </w:rPr>
        <w:t xml:space="preserve">or state </w:t>
      </w:r>
      <w:r w:rsidR="00307E22" w:rsidRPr="007D73E6">
        <w:rPr>
          <w:szCs w:val="20"/>
        </w:rPr>
        <w:t>funds.</w:t>
      </w:r>
    </w:p>
    <w:p w14:paraId="6CC44A4E" w14:textId="77777777" w:rsidR="00701FF3" w:rsidRPr="007D73E6" w:rsidRDefault="00701FF3" w:rsidP="00701FF3">
      <w:pPr>
        <w:spacing w:after="0" w:line="240" w:lineRule="auto"/>
        <w:ind w:left="720"/>
        <w:rPr>
          <w:szCs w:val="20"/>
        </w:rPr>
      </w:pPr>
    </w:p>
    <w:p w14:paraId="41638AAC" w14:textId="77777777" w:rsidR="001F5F7A" w:rsidRPr="007D73E6" w:rsidRDefault="001F5F7A" w:rsidP="001F5F7A">
      <w:pPr>
        <w:pStyle w:val="Heading6"/>
      </w:pPr>
      <w:r w:rsidRPr="007D73E6">
        <w:t>Interview Questions</w:t>
      </w:r>
    </w:p>
    <w:p w14:paraId="22CBB789" w14:textId="35737D11" w:rsidR="008D0FD4" w:rsidRPr="007D73E6" w:rsidRDefault="008D0FD4" w:rsidP="001E58DE">
      <w:pPr>
        <w:keepNext/>
        <w:keepLines/>
        <w:widowControl w:val="0"/>
        <w:numPr>
          <w:ilvl w:val="0"/>
          <w:numId w:val="8"/>
        </w:numPr>
        <w:autoSpaceDE w:val="0"/>
        <w:autoSpaceDN w:val="0"/>
        <w:spacing w:after="0" w:line="240" w:lineRule="auto"/>
        <w:ind w:right="-108"/>
        <w:rPr>
          <w:szCs w:val="20"/>
        </w:rPr>
      </w:pPr>
      <w:r w:rsidRPr="007D73E6">
        <w:rPr>
          <w:szCs w:val="20"/>
        </w:rPr>
        <w:t>LEA discusses</w:t>
      </w:r>
      <w:r w:rsidR="00FE6C3A" w:rsidRPr="007D73E6">
        <w:rPr>
          <w:szCs w:val="20"/>
        </w:rPr>
        <w:t xml:space="preserve"> </w:t>
      </w:r>
      <w:r w:rsidR="007401BC" w:rsidRPr="007D73E6">
        <w:rPr>
          <w:szCs w:val="20"/>
        </w:rPr>
        <w:t>meeting the state SOQ</w:t>
      </w:r>
      <w:r w:rsidRPr="007D73E6">
        <w:rPr>
          <w:szCs w:val="20"/>
        </w:rPr>
        <w:t xml:space="preserve"> </w:t>
      </w:r>
      <w:r w:rsidR="007401BC" w:rsidRPr="007D73E6">
        <w:rPr>
          <w:szCs w:val="20"/>
        </w:rPr>
        <w:t xml:space="preserve">through </w:t>
      </w:r>
      <w:r w:rsidR="004E4801" w:rsidRPr="007D73E6">
        <w:rPr>
          <w:szCs w:val="20"/>
        </w:rPr>
        <w:t xml:space="preserve">the number of ESL </w:t>
      </w:r>
      <w:r w:rsidRPr="007D73E6">
        <w:rPr>
          <w:szCs w:val="20"/>
        </w:rPr>
        <w:t xml:space="preserve">endorsed </w:t>
      </w:r>
      <w:r w:rsidR="00EA6B71" w:rsidRPr="007D73E6">
        <w:rPr>
          <w:szCs w:val="20"/>
        </w:rPr>
        <w:t>EL</w:t>
      </w:r>
      <w:r w:rsidRPr="007D73E6">
        <w:rPr>
          <w:szCs w:val="20"/>
        </w:rPr>
        <w:t xml:space="preserve"> teachers </w:t>
      </w:r>
      <w:r w:rsidR="00177737" w:rsidRPr="007D73E6">
        <w:rPr>
          <w:szCs w:val="20"/>
        </w:rPr>
        <w:t xml:space="preserve">directly </w:t>
      </w:r>
      <w:r w:rsidRPr="007D73E6">
        <w:rPr>
          <w:szCs w:val="20"/>
        </w:rPr>
        <w:t xml:space="preserve">serving ELs at proficiency levels 1-4.3.  The discussion should include </w:t>
      </w:r>
      <w:r w:rsidR="00996B7D" w:rsidRPr="007D73E6">
        <w:rPr>
          <w:szCs w:val="20"/>
        </w:rPr>
        <w:t>c</w:t>
      </w:r>
      <w:r w:rsidR="007401BC" w:rsidRPr="007D73E6">
        <w:rPr>
          <w:szCs w:val="20"/>
        </w:rPr>
        <w:t xml:space="preserve">urrent </w:t>
      </w:r>
      <w:r w:rsidRPr="007D73E6">
        <w:rPr>
          <w:szCs w:val="20"/>
        </w:rPr>
        <w:t>student caseloads</w:t>
      </w:r>
      <w:r w:rsidR="00E210B8" w:rsidRPr="007D73E6">
        <w:rPr>
          <w:szCs w:val="20"/>
        </w:rPr>
        <w:t xml:space="preserve"> </w:t>
      </w:r>
      <w:r w:rsidR="00996B7D" w:rsidRPr="007D73E6">
        <w:rPr>
          <w:szCs w:val="20"/>
        </w:rPr>
        <w:t xml:space="preserve">of </w:t>
      </w:r>
      <w:r w:rsidR="00EA6B71" w:rsidRPr="007D73E6">
        <w:rPr>
          <w:szCs w:val="20"/>
        </w:rPr>
        <w:t>EL</w:t>
      </w:r>
      <w:r w:rsidR="00996B7D" w:rsidRPr="007D73E6">
        <w:rPr>
          <w:szCs w:val="20"/>
        </w:rPr>
        <w:t xml:space="preserve"> teachers</w:t>
      </w:r>
      <w:r w:rsidR="00557A4C" w:rsidRPr="007D73E6">
        <w:rPr>
          <w:szCs w:val="20"/>
        </w:rPr>
        <w:t>, the number of co</w:t>
      </w:r>
      <w:r w:rsidR="004E4801" w:rsidRPr="007D73E6">
        <w:rPr>
          <w:szCs w:val="20"/>
        </w:rPr>
        <w:t xml:space="preserve">ntent teachers who hold the ESL </w:t>
      </w:r>
      <w:r w:rsidR="00557A4C" w:rsidRPr="007D73E6">
        <w:rPr>
          <w:szCs w:val="20"/>
        </w:rPr>
        <w:t>endorsement,</w:t>
      </w:r>
      <w:r w:rsidR="007401BC" w:rsidRPr="007D73E6">
        <w:rPr>
          <w:szCs w:val="20"/>
        </w:rPr>
        <w:t xml:space="preserve"> and future EL </w:t>
      </w:r>
      <w:r w:rsidR="004B0E65" w:rsidRPr="007D73E6">
        <w:rPr>
          <w:szCs w:val="20"/>
        </w:rPr>
        <w:t xml:space="preserve">student </w:t>
      </w:r>
      <w:r w:rsidR="007401BC" w:rsidRPr="007D73E6">
        <w:rPr>
          <w:szCs w:val="20"/>
        </w:rPr>
        <w:t xml:space="preserve">enrollment </w:t>
      </w:r>
      <w:r w:rsidR="00307E22" w:rsidRPr="007D73E6">
        <w:rPr>
          <w:szCs w:val="20"/>
        </w:rPr>
        <w:t>projections.</w:t>
      </w:r>
    </w:p>
    <w:p w14:paraId="7C4CCE72" w14:textId="19E574F6" w:rsidR="001F5F7A" w:rsidRPr="007D73E6" w:rsidRDefault="001F5F7A" w:rsidP="006A7F0C">
      <w:pPr>
        <w:keepNext/>
        <w:keepLines/>
        <w:widowControl w:val="0"/>
        <w:numPr>
          <w:ilvl w:val="0"/>
          <w:numId w:val="8"/>
        </w:numPr>
        <w:autoSpaceDE w:val="0"/>
        <w:autoSpaceDN w:val="0"/>
        <w:spacing w:after="0" w:line="240" w:lineRule="auto"/>
        <w:ind w:right="-108"/>
        <w:rPr>
          <w:strike/>
          <w:szCs w:val="20"/>
        </w:rPr>
      </w:pPr>
      <w:r w:rsidRPr="007D73E6">
        <w:rPr>
          <w:szCs w:val="20"/>
        </w:rPr>
        <w:t xml:space="preserve">LEA staff discusses staffing for </w:t>
      </w:r>
      <w:r w:rsidR="008D0FD4" w:rsidRPr="007D73E6">
        <w:rPr>
          <w:szCs w:val="20"/>
        </w:rPr>
        <w:t xml:space="preserve">LIEP services including </w:t>
      </w:r>
      <w:r w:rsidR="000F5456" w:rsidRPr="007D73E6">
        <w:rPr>
          <w:szCs w:val="20"/>
        </w:rPr>
        <w:t>plans to increase E</w:t>
      </w:r>
      <w:r w:rsidR="0082189D" w:rsidRPr="007D73E6">
        <w:rPr>
          <w:szCs w:val="20"/>
        </w:rPr>
        <w:t>S</w:t>
      </w:r>
      <w:r w:rsidR="004E4801" w:rsidRPr="007D73E6">
        <w:rPr>
          <w:szCs w:val="20"/>
        </w:rPr>
        <w:t xml:space="preserve">L </w:t>
      </w:r>
      <w:r w:rsidRPr="007D73E6">
        <w:rPr>
          <w:szCs w:val="20"/>
        </w:rPr>
        <w:t xml:space="preserve">endorsed instructional </w:t>
      </w:r>
      <w:r w:rsidR="00307E22" w:rsidRPr="007D73E6">
        <w:rPr>
          <w:szCs w:val="20"/>
        </w:rPr>
        <w:t>staff.</w:t>
      </w:r>
      <w:r w:rsidRPr="007D73E6">
        <w:rPr>
          <w:szCs w:val="20"/>
        </w:rPr>
        <w:t xml:space="preserve"> </w:t>
      </w:r>
    </w:p>
    <w:p w14:paraId="2998D6CA" w14:textId="239C4F33" w:rsidR="001F5F7A" w:rsidRPr="007D73E6" w:rsidRDefault="001F5F7A" w:rsidP="001E58DE">
      <w:pPr>
        <w:keepNext/>
        <w:keepLines/>
        <w:widowControl w:val="0"/>
        <w:numPr>
          <w:ilvl w:val="0"/>
          <w:numId w:val="8"/>
        </w:numPr>
        <w:autoSpaceDE w:val="0"/>
        <w:autoSpaceDN w:val="0"/>
        <w:spacing w:after="0" w:line="240" w:lineRule="auto"/>
        <w:rPr>
          <w:szCs w:val="20"/>
        </w:rPr>
      </w:pPr>
      <w:r w:rsidRPr="007D73E6">
        <w:rPr>
          <w:iCs/>
          <w:szCs w:val="20"/>
        </w:rPr>
        <w:t xml:space="preserve">LEA </w:t>
      </w:r>
      <w:r w:rsidR="00701FF3" w:rsidRPr="007D73E6">
        <w:rPr>
          <w:iCs/>
          <w:szCs w:val="20"/>
        </w:rPr>
        <w:t xml:space="preserve">staff </w:t>
      </w:r>
      <w:r w:rsidRPr="007D73E6">
        <w:rPr>
          <w:iCs/>
          <w:szCs w:val="20"/>
        </w:rPr>
        <w:t>discusses the</w:t>
      </w:r>
      <w:r w:rsidR="00754572" w:rsidRPr="007D73E6">
        <w:rPr>
          <w:iCs/>
          <w:szCs w:val="20"/>
        </w:rPr>
        <w:t xml:space="preserve"> types of </w:t>
      </w:r>
      <w:r w:rsidR="007401BC" w:rsidRPr="007D73E6">
        <w:rPr>
          <w:iCs/>
          <w:szCs w:val="20"/>
        </w:rPr>
        <w:t xml:space="preserve">core </w:t>
      </w:r>
      <w:r w:rsidRPr="007D73E6">
        <w:rPr>
          <w:iCs/>
          <w:szCs w:val="20"/>
        </w:rPr>
        <w:t xml:space="preserve">materials used </w:t>
      </w:r>
      <w:r w:rsidR="004003E6" w:rsidRPr="007D73E6">
        <w:rPr>
          <w:iCs/>
          <w:szCs w:val="20"/>
        </w:rPr>
        <w:t xml:space="preserve">in </w:t>
      </w:r>
      <w:r w:rsidRPr="007D73E6">
        <w:rPr>
          <w:iCs/>
          <w:szCs w:val="20"/>
        </w:rPr>
        <w:t>LIEP</w:t>
      </w:r>
      <w:r w:rsidR="00FC55D7" w:rsidRPr="007D73E6">
        <w:rPr>
          <w:iCs/>
          <w:szCs w:val="20"/>
        </w:rPr>
        <w:t xml:space="preserve"> services</w:t>
      </w:r>
      <w:r w:rsidR="004003E6" w:rsidRPr="007D73E6">
        <w:rPr>
          <w:iCs/>
          <w:szCs w:val="20"/>
        </w:rPr>
        <w:t xml:space="preserve"> and how these mate</w:t>
      </w:r>
      <w:r w:rsidR="00036066" w:rsidRPr="007D73E6">
        <w:rPr>
          <w:iCs/>
          <w:szCs w:val="20"/>
        </w:rPr>
        <w:t xml:space="preserve">rials support the </w:t>
      </w:r>
      <w:r w:rsidR="004B0E65" w:rsidRPr="007D73E6">
        <w:rPr>
          <w:iCs/>
          <w:szCs w:val="20"/>
        </w:rPr>
        <w:t xml:space="preserve">chosen </w:t>
      </w:r>
      <w:r w:rsidR="00036066" w:rsidRPr="007D73E6">
        <w:rPr>
          <w:iCs/>
          <w:szCs w:val="20"/>
        </w:rPr>
        <w:t xml:space="preserve">LIEP </w:t>
      </w:r>
      <w:r w:rsidR="00307E22" w:rsidRPr="007D73E6">
        <w:rPr>
          <w:iCs/>
          <w:szCs w:val="20"/>
        </w:rPr>
        <w:t>model.</w:t>
      </w:r>
    </w:p>
    <w:p w14:paraId="6774C219" w14:textId="77777777" w:rsidR="001F5F7A" w:rsidRPr="007D73E6" w:rsidRDefault="001F5F7A" w:rsidP="001F5F7A">
      <w:pPr>
        <w:spacing w:after="0" w:line="240" w:lineRule="auto"/>
        <w:ind w:left="231"/>
        <w:rPr>
          <w:szCs w:val="20"/>
        </w:rPr>
      </w:pPr>
    </w:p>
    <w:p w14:paraId="05471433" w14:textId="77777777" w:rsidR="00E67814" w:rsidRPr="007D73E6" w:rsidRDefault="00E67814" w:rsidP="00E67814">
      <w:pPr>
        <w:pStyle w:val="Heading4"/>
        <w:spacing w:before="0"/>
      </w:pPr>
      <w:r w:rsidRPr="007D73E6">
        <w:rPr>
          <w:color w:val="000000"/>
          <w:szCs w:val="20"/>
        </w:rPr>
        <w:t>Local Educational Agency Response</w:t>
      </w:r>
    </w:p>
    <w:p w14:paraId="12DE9736" w14:textId="77777777" w:rsidR="00E67814" w:rsidRPr="007D73E6" w:rsidRDefault="00E67814" w:rsidP="00E67814">
      <w:pPr>
        <w:pStyle w:val="NormalWeb"/>
        <w:spacing w:before="0" w:beforeAutospacing="0" w:after="200" w:afterAutospacing="0" w:line="276" w:lineRule="auto"/>
      </w:pPr>
      <w:r w:rsidRPr="007D73E6">
        <w:rPr>
          <w:color w:val="808080"/>
          <w:sz w:val="20"/>
          <w:szCs w:val="20"/>
        </w:rPr>
        <w:t>Click or tap here to enter text.</w:t>
      </w:r>
    </w:p>
    <w:p w14:paraId="005BAC51" w14:textId="77777777" w:rsidR="00E67814" w:rsidRPr="007D73E6" w:rsidRDefault="00E67814" w:rsidP="00E67814">
      <w:pPr>
        <w:pStyle w:val="NormalWeb"/>
        <w:spacing w:before="0" w:beforeAutospacing="0" w:after="200" w:afterAutospacing="0" w:line="276" w:lineRule="auto"/>
      </w:pPr>
      <w:r w:rsidRPr="007D73E6">
        <w:rPr>
          <w:b/>
          <w:bCs/>
          <w:color w:val="000000"/>
          <w:sz w:val="20"/>
          <w:szCs w:val="20"/>
        </w:rPr>
        <w:t>Below This Line for VDOE Use Only</w:t>
      </w:r>
      <w:r w:rsidR="00024C85">
        <w:pict w14:anchorId="7F259764">
          <v:rect id="_x0000_i1031" style="width:0;height:1.5pt" o:hralign="center" o:hrstd="t" o:hr="t" fillcolor="#a0a0a0" stroked="f"/>
        </w:pict>
      </w:r>
    </w:p>
    <w:p w14:paraId="57EE4DA8" w14:textId="77777777" w:rsidR="00E67814" w:rsidRPr="007D73E6" w:rsidRDefault="00E67814" w:rsidP="00E67814">
      <w:pPr>
        <w:pStyle w:val="Heading4"/>
        <w:spacing w:before="0"/>
      </w:pPr>
      <w:r w:rsidRPr="007D73E6">
        <w:rPr>
          <w:color w:val="000000"/>
          <w:szCs w:val="20"/>
        </w:rPr>
        <w:t>State Educational Agency Response</w:t>
      </w:r>
    </w:p>
    <w:p w14:paraId="6C2602A4" w14:textId="77777777" w:rsidR="00E67814" w:rsidRPr="007D73E6" w:rsidRDefault="00E67814" w:rsidP="00E67814">
      <w:pPr>
        <w:pStyle w:val="NormalWeb"/>
        <w:spacing w:before="0" w:beforeAutospacing="0" w:after="200" w:afterAutospacing="0" w:line="276" w:lineRule="auto"/>
      </w:pPr>
      <w:r w:rsidRPr="007D73E6">
        <w:rPr>
          <w:color w:val="808080"/>
          <w:sz w:val="20"/>
          <w:szCs w:val="20"/>
        </w:rPr>
        <w:t>Click or tap here to enter text.</w:t>
      </w:r>
    </w:p>
    <w:p w14:paraId="0940494A" w14:textId="77777777" w:rsidR="00E67814" w:rsidRPr="007D73E6" w:rsidRDefault="00E67814" w:rsidP="00E67814">
      <w:pPr>
        <w:pStyle w:val="Heading4"/>
        <w:spacing w:before="0"/>
      </w:pPr>
      <w:r w:rsidRPr="007D73E6">
        <w:t>Sufficient Documentation</w:t>
      </w:r>
    </w:p>
    <w:p w14:paraId="02484B2B" w14:textId="77777777" w:rsidR="00E67814" w:rsidRPr="007D73E6" w:rsidRDefault="00E67814" w:rsidP="006661F6">
      <w:pPr>
        <w:pStyle w:val="ListParagraph"/>
        <w:spacing w:after="0"/>
        <w:ind w:left="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2A785556" w14:textId="77777777" w:rsidR="006A7F0C" w:rsidRPr="007D73E6" w:rsidRDefault="006A7F0C" w:rsidP="00B92A72">
      <w:pPr>
        <w:pStyle w:val="Heading2"/>
      </w:pPr>
    </w:p>
    <w:p w14:paraId="656E9E3B" w14:textId="77777777" w:rsidR="00BB7A9D" w:rsidRPr="007D73E6" w:rsidRDefault="00BB7A9D" w:rsidP="00BB7A9D"/>
    <w:p w14:paraId="5FB9340B" w14:textId="77777777" w:rsidR="005905E7" w:rsidRPr="007D73E6" w:rsidRDefault="005905E7" w:rsidP="00B92A72">
      <w:pPr>
        <w:pStyle w:val="Heading2"/>
      </w:pPr>
      <w:r w:rsidRPr="007D73E6">
        <w:lastRenderedPageBreak/>
        <w:t>Federal Requirements for Serving English Learners (ELs)</w:t>
      </w:r>
    </w:p>
    <w:p w14:paraId="5F0E7870" w14:textId="77777777" w:rsidR="001F5F7A" w:rsidRPr="007D73E6" w:rsidRDefault="00B92A72" w:rsidP="001F5F7A">
      <w:pPr>
        <w:pStyle w:val="Heading4"/>
      </w:pPr>
      <w:r w:rsidRPr="007D73E6">
        <w:t>Guiding Question</w:t>
      </w:r>
      <w:r w:rsidR="00EF2905" w:rsidRPr="007D73E6">
        <w:t xml:space="preserve"> </w:t>
      </w:r>
    </w:p>
    <w:p w14:paraId="492F56D9" w14:textId="22D5FDE5" w:rsidR="00701FF3" w:rsidRPr="007D73E6" w:rsidRDefault="001F5F7A" w:rsidP="00701FF3">
      <w:pPr>
        <w:pStyle w:val="Heading5"/>
      </w:pPr>
      <w:bookmarkStart w:id="8" w:name="_VII._What_is"/>
      <w:bookmarkEnd w:id="8"/>
      <w:r w:rsidRPr="007D73E6">
        <w:t>V</w:t>
      </w:r>
      <w:r w:rsidR="007A2353" w:rsidRPr="007D73E6">
        <w:t>I</w:t>
      </w:r>
      <w:r w:rsidRPr="007D73E6">
        <w:t xml:space="preserve">I. What is the LEA’s process for placing ELs in </w:t>
      </w:r>
      <w:r w:rsidR="008F14D5" w:rsidRPr="007D73E6">
        <w:t xml:space="preserve">the </w:t>
      </w:r>
      <w:r w:rsidR="00D55DE5" w:rsidRPr="007D73E6">
        <w:t xml:space="preserve">division or school </w:t>
      </w:r>
      <w:r w:rsidRPr="007D73E6">
        <w:t xml:space="preserve">specialized </w:t>
      </w:r>
      <w:r w:rsidR="00C36C07" w:rsidRPr="007D73E6">
        <w:t>academic and CTE</w:t>
      </w:r>
      <w:r w:rsidR="00D86D90" w:rsidRPr="007D73E6">
        <w:t xml:space="preserve"> courses and</w:t>
      </w:r>
      <w:r w:rsidR="00C36C07" w:rsidRPr="007D73E6">
        <w:t xml:space="preserve"> </w:t>
      </w:r>
      <w:r w:rsidRPr="007D73E6">
        <w:t>programs</w:t>
      </w:r>
      <w:r w:rsidR="00D86D90" w:rsidRPr="007D73E6">
        <w:t xml:space="preserve"> </w:t>
      </w:r>
      <w:r w:rsidRPr="007D73E6">
        <w:t xml:space="preserve">available to all students? </w:t>
      </w:r>
    </w:p>
    <w:p w14:paraId="3823ADD5" w14:textId="77777777" w:rsidR="00701FF3" w:rsidRPr="007D73E6" w:rsidRDefault="00701FF3" w:rsidP="00701FF3">
      <w:pPr>
        <w:pStyle w:val="NoSpacing"/>
      </w:pPr>
    </w:p>
    <w:p w14:paraId="4BD0868A" w14:textId="364440C6" w:rsidR="001F5F7A" w:rsidRPr="007D73E6" w:rsidRDefault="001F5F7A" w:rsidP="00267F01">
      <w:pPr>
        <w:pStyle w:val="Heading6"/>
      </w:pPr>
      <w:r w:rsidRPr="007D73E6">
        <w:t>Acceptable Evidence</w:t>
      </w:r>
      <w:r w:rsidR="00D75AB0" w:rsidRPr="007D73E6">
        <w:t xml:space="preserve"> </w:t>
      </w:r>
      <w:r w:rsidR="00F1621A" w:rsidRPr="007D73E6">
        <w:t>(</w:t>
      </w:r>
      <w:hyperlink r:id="rId27" w:history="1">
        <w:r w:rsidR="00F1621A" w:rsidRPr="007D73E6">
          <w:rPr>
            <w:rStyle w:val="Hyperlink"/>
          </w:rPr>
          <w:t>Chapter 4</w:t>
        </w:r>
      </w:hyperlink>
      <w:r w:rsidR="00F1621A" w:rsidRPr="007D73E6">
        <w:t>)</w:t>
      </w:r>
    </w:p>
    <w:p w14:paraId="19C644E3" w14:textId="0494DEB2" w:rsidR="00970860" w:rsidRPr="007D73E6" w:rsidRDefault="007D67EA" w:rsidP="00970860">
      <w:pPr>
        <w:pStyle w:val="ListParagraph"/>
        <w:numPr>
          <w:ilvl w:val="0"/>
          <w:numId w:val="39"/>
        </w:numPr>
        <w:spacing w:after="0" w:line="240" w:lineRule="auto"/>
        <w:rPr>
          <w:szCs w:val="20"/>
        </w:rPr>
      </w:pPr>
      <w:r w:rsidRPr="007D73E6">
        <w:rPr>
          <w:szCs w:val="20"/>
        </w:rPr>
        <w:t>Evidence to show</w:t>
      </w:r>
      <w:r w:rsidR="00101CE4" w:rsidRPr="007D73E6">
        <w:rPr>
          <w:szCs w:val="20"/>
        </w:rPr>
        <w:t xml:space="preserve"> the </w:t>
      </w:r>
      <w:r w:rsidR="00101CE4" w:rsidRPr="007D73E6">
        <w:rPr>
          <w:b/>
          <w:bCs/>
          <w:szCs w:val="20"/>
        </w:rPr>
        <w:t>number</w:t>
      </w:r>
      <w:r w:rsidR="00F855F2" w:rsidRPr="007D73E6">
        <w:rPr>
          <w:b/>
          <w:bCs/>
          <w:szCs w:val="20"/>
        </w:rPr>
        <w:t xml:space="preserve"> and</w:t>
      </w:r>
      <w:r w:rsidR="00101CE4" w:rsidRPr="007D73E6">
        <w:rPr>
          <w:b/>
          <w:bCs/>
          <w:szCs w:val="20"/>
        </w:rPr>
        <w:t>/</w:t>
      </w:r>
      <w:r w:rsidR="00F855F2" w:rsidRPr="007D73E6">
        <w:rPr>
          <w:b/>
          <w:bCs/>
          <w:szCs w:val="20"/>
        </w:rPr>
        <w:t xml:space="preserve">or </w:t>
      </w:r>
      <w:r w:rsidR="004C1E79" w:rsidRPr="007D73E6">
        <w:rPr>
          <w:b/>
          <w:bCs/>
          <w:szCs w:val="20"/>
        </w:rPr>
        <w:t>percentages of</w:t>
      </w:r>
      <w:r w:rsidRPr="007D73E6">
        <w:rPr>
          <w:b/>
          <w:bCs/>
          <w:szCs w:val="20"/>
        </w:rPr>
        <w:t xml:space="preserve"> ELs</w:t>
      </w:r>
      <w:r w:rsidR="00101CE4" w:rsidRPr="007D73E6">
        <w:rPr>
          <w:b/>
          <w:bCs/>
          <w:szCs w:val="20"/>
        </w:rPr>
        <w:t xml:space="preserve"> </w:t>
      </w:r>
      <w:r w:rsidR="004B0E65" w:rsidRPr="007D73E6">
        <w:rPr>
          <w:b/>
          <w:bCs/>
          <w:szCs w:val="20"/>
        </w:rPr>
        <w:t>as</w:t>
      </w:r>
      <w:r w:rsidR="004B0E65" w:rsidRPr="007D73E6">
        <w:rPr>
          <w:szCs w:val="20"/>
        </w:rPr>
        <w:t xml:space="preserve"> </w:t>
      </w:r>
      <w:r w:rsidR="004B0E65" w:rsidRPr="007D73E6">
        <w:rPr>
          <w:b/>
          <w:bCs/>
          <w:szCs w:val="20"/>
        </w:rPr>
        <w:t>compared to never-EL students</w:t>
      </w:r>
      <w:r w:rsidR="004B0E65" w:rsidRPr="007D73E6">
        <w:rPr>
          <w:szCs w:val="20"/>
        </w:rPr>
        <w:t xml:space="preserve"> participating</w:t>
      </w:r>
      <w:r w:rsidRPr="007D73E6">
        <w:rPr>
          <w:szCs w:val="20"/>
        </w:rPr>
        <w:t xml:space="preserve"> </w:t>
      </w:r>
      <w:r w:rsidR="00467845" w:rsidRPr="007D73E6">
        <w:t>in specialized academic and CTE programs</w:t>
      </w:r>
      <w:r w:rsidR="00970860" w:rsidRPr="007D73E6">
        <w:t>:</w:t>
      </w:r>
      <w:r w:rsidR="00467845" w:rsidRPr="007D73E6">
        <w:t xml:space="preserve"> </w:t>
      </w:r>
    </w:p>
    <w:p w14:paraId="664D6964" w14:textId="77777777" w:rsidR="00970860" w:rsidRPr="007D73E6" w:rsidRDefault="00701FF3" w:rsidP="00970860">
      <w:pPr>
        <w:pStyle w:val="ListParagraph"/>
        <w:numPr>
          <w:ilvl w:val="1"/>
          <w:numId w:val="39"/>
        </w:numPr>
        <w:spacing w:after="0" w:line="240" w:lineRule="auto"/>
        <w:rPr>
          <w:szCs w:val="20"/>
        </w:rPr>
      </w:pPr>
      <w:r w:rsidRPr="007D73E6">
        <w:rPr>
          <w:szCs w:val="20"/>
        </w:rPr>
        <w:t>Advanced Placement</w:t>
      </w:r>
      <w:r w:rsidR="00F1621A" w:rsidRPr="007D73E6">
        <w:rPr>
          <w:szCs w:val="20"/>
        </w:rPr>
        <w:t xml:space="preserve"> </w:t>
      </w:r>
      <w:r w:rsidR="00D86D90" w:rsidRPr="007D73E6">
        <w:rPr>
          <w:szCs w:val="20"/>
        </w:rPr>
        <w:t>classes</w:t>
      </w:r>
      <w:r w:rsidR="00101CE4" w:rsidRPr="007D73E6">
        <w:rPr>
          <w:szCs w:val="20"/>
        </w:rPr>
        <w:t xml:space="preserve"> </w:t>
      </w:r>
    </w:p>
    <w:p w14:paraId="42D1129F" w14:textId="77777777" w:rsidR="00970860" w:rsidRPr="007D73E6" w:rsidRDefault="00F1621A" w:rsidP="00970860">
      <w:pPr>
        <w:pStyle w:val="ListParagraph"/>
        <w:numPr>
          <w:ilvl w:val="1"/>
          <w:numId w:val="39"/>
        </w:numPr>
        <w:spacing w:after="0" w:line="240" w:lineRule="auto"/>
        <w:rPr>
          <w:szCs w:val="20"/>
        </w:rPr>
      </w:pPr>
      <w:r w:rsidRPr="007D73E6">
        <w:rPr>
          <w:szCs w:val="20"/>
        </w:rPr>
        <w:t xml:space="preserve">Honors </w:t>
      </w:r>
      <w:r w:rsidR="00D86D90" w:rsidRPr="007D73E6">
        <w:rPr>
          <w:szCs w:val="20"/>
        </w:rPr>
        <w:t>c</w:t>
      </w:r>
      <w:r w:rsidRPr="007D73E6">
        <w:rPr>
          <w:szCs w:val="20"/>
        </w:rPr>
        <w:t>lasses</w:t>
      </w:r>
      <w:r w:rsidR="00101CE4" w:rsidRPr="007D73E6">
        <w:rPr>
          <w:szCs w:val="20"/>
        </w:rPr>
        <w:t xml:space="preserve"> </w:t>
      </w:r>
    </w:p>
    <w:p w14:paraId="69C429D0" w14:textId="77777777" w:rsidR="00970860" w:rsidRPr="007D73E6" w:rsidRDefault="00F1621A" w:rsidP="00970860">
      <w:pPr>
        <w:pStyle w:val="ListParagraph"/>
        <w:numPr>
          <w:ilvl w:val="1"/>
          <w:numId w:val="39"/>
        </w:numPr>
        <w:spacing w:after="0" w:line="240" w:lineRule="auto"/>
        <w:rPr>
          <w:szCs w:val="20"/>
        </w:rPr>
      </w:pPr>
      <w:r w:rsidRPr="007D73E6">
        <w:rPr>
          <w:szCs w:val="20"/>
        </w:rPr>
        <w:t xml:space="preserve">College </w:t>
      </w:r>
      <w:r w:rsidR="00D86D90" w:rsidRPr="007D73E6">
        <w:rPr>
          <w:szCs w:val="20"/>
        </w:rPr>
        <w:t>d</w:t>
      </w:r>
      <w:r w:rsidRPr="007D73E6">
        <w:rPr>
          <w:szCs w:val="20"/>
        </w:rPr>
        <w:t xml:space="preserve">ual </w:t>
      </w:r>
      <w:r w:rsidR="00D86D90" w:rsidRPr="007D73E6">
        <w:rPr>
          <w:szCs w:val="20"/>
        </w:rPr>
        <w:t>e</w:t>
      </w:r>
      <w:r w:rsidRPr="007D73E6">
        <w:rPr>
          <w:szCs w:val="20"/>
        </w:rPr>
        <w:t>nrollment</w:t>
      </w:r>
      <w:r w:rsidR="00D86D90" w:rsidRPr="007D73E6">
        <w:rPr>
          <w:szCs w:val="20"/>
        </w:rPr>
        <w:t xml:space="preserve"> classes</w:t>
      </w:r>
    </w:p>
    <w:p w14:paraId="2584F86A" w14:textId="77777777" w:rsidR="00970860" w:rsidRPr="007D73E6" w:rsidRDefault="00701FF3" w:rsidP="00970860">
      <w:pPr>
        <w:pStyle w:val="ListParagraph"/>
        <w:numPr>
          <w:ilvl w:val="1"/>
          <w:numId w:val="39"/>
        </w:numPr>
        <w:spacing w:after="0" w:line="240" w:lineRule="auto"/>
        <w:rPr>
          <w:szCs w:val="20"/>
        </w:rPr>
      </w:pPr>
      <w:r w:rsidRPr="007D73E6">
        <w:rPr>
          <w:szCs w:val="20"/>
        </w:rPr>
        <w:t>International Baccalaureate</w:t>
      </w:r>
      <w:r w:rsidR="00F1621A" w:rsidRPr="007D73E6">
        <w:rPr>
          <w:szCs w:val="20"/>
        </w:rPr>
        <w:t xml:space="preserve"> </w:t>
      </w:r>
      <w:r w:rsidR="00D86D90" w:rsidRPr="007D73E6">
        <w:rPr>
          <w:szCs w:val="20"/>
        </w:rPr>
        <w:t>c</w:t>
      </w:r>
      <w:r w:rsidR="007D67EA" w:rsidRPr="007D73E6">
        <w:rPr>
          <w:szCs w:val="20"/>
        </w:rPr>
        <w:t xml:space="preserve">ourses </w:t>
      </w:r>
    </w:p>
    <w:p w14:paraId="793ACAE7" w14:textId="77777777" w:rsidR="00970860" w:rsidRPr="007D73E6" w:rsidRDefault="00F1621A" w:rsidP="00970860">
      <w:pPr>
        <w:pStyle w:val="ListParagraph"/>
        <w:numPr>
          <w:ilvl w:val="1"/>
          <w:numId w:val="39"/>
        </w:numPr>
        <w:spacing w:after="0" w:line="240" w:lineRule="auto"/>
        <w:rPr>
          <w:szCs w:val="20"/>
        </w:rPr>
      </w:pPr>
      <w:r w:rsidRPr="007D73E6">
        <w:rPr>
          <w:szCs w:val="20"/>
        </w:rPr>
        <w:t>G</w:t>
      </w:r>
      <w:r w:rsidR="007D67EA" w:rsidRPr="007D73E6">
        <w:rPr>
          <w:szCs w:val="20"/>
        </w:rPr>
        <w:t>ifte</w:t>
      </w:r>
      <w:r w:rsidRPr="007D73E6">
        <w:rPr>
          <w:szCs w:val="20"/>
        </w:rPr>
        <w:t>d and T</w:t>
      </w:r>
      <w:r w:rsidR="00701FF3" w:rsidRPr="007D73E6">
        <w:rPr>
          <w:szCs w:val="20"/>
        </w:rPr>
        <w:t>alented education</w:t>
      </w:r>
      <w:r w:rsidR="00A82534" w:rsidRPr="007D73E6">
        <w:rPr>
          <w:szCs w:val="20"/>
        </w:rPr>
        <w:t>al</w:t>
      </w:r>
      <w:r w:rsidR="00701FF3" w:rsidRPr="007D73E6">
        <w:rPr>
          <w:szCs w:val="20"/>
        </w:rPr>
        <w:t xml:space="preserve"> </w:t>
      </w:r>
      <w:r w:rsidR="007D67EA" w:rsidRPr="007D73E6">
        <w:rPr>
          <w:szCs w:val="20"/>
        </w:rPr>
        <w:t xml:space="preserve">programs </w:t>
      </w:r>
    </w:p>
    <w:p w14:paraId="5F86FC4C" w14:textId="567E6F4F" w:rsidR="00970860" w:rsidRPr="007D73E6" w:rsidRDefault="00101CE4" w:rsidP="00970860">
      <w:pPr>
        <w:pStyle w:val="ListParagraph"/>
        <w:numPr>
          <w:ilvl w:val="1"/>
          <w:numId w:val="39"/>
        </w:numPr>
        <w:spacing w:after="0" w:line="240" w:lineRule="auto"/>
        <w:rPr>
          <w:szCs w:val="20"/>
        </w:rPr>
      </w:pPr>
      <w:r w:rsidRPr="007D73E6">
        <w:rPr>
          <w:szCs w:val="20"/>
        </w:rPr>
        <w:t xml:space="preserve">CTE </w:t>
      </w:r>
      <w:r w:rsidR="00D86D90" w:rsidRPr="007D73E6">
        <w:rPr>
          <w:szCs w:val="20"/>
        </w:rPr>
        <w:t>c</w:t>
      </w:r>
      <w:r w:rsidR="00F1621A" w:rsidRPr="007D73E6">
        <w:rPr>
          <w:szCs w:val="20"/>
        </w:rPr>
        <w:t>ourses</w:t>
      </w:r>
      <w:r w:rsidR="004B0E65" w:rsidRPr="007D73E6">
        <w:rPr>
          <w:szCs w:val="20"/>
        </w:rPr>
        <w:t xml:space="preserve">/technical academies </w:t>
      </w:r>
    </w:p>
    <w:p w14:paraId="5889DD87" w14:textId="77777777" w:rsidR="00101CE4" w:rsidRPr="007D73E6" w:rsidRDefault="00F1621A" w:rsidP="00970860">
      <w:pPr>
        <w:pStyle w:val="ListParagraph"/>
        <w:numPr>
          <w:ilvl w:val="1"/>
          <w:numId w:val="39"/>
        </w:numPr>
        <w:spacing w:after="0" w:line="240" w:lineRule="auto"/>
        <w:rPr>
          <w:szCs w:val="20"/>
        </w:rPr>
      </w:pPr>
      <w:r w:rsidRPr="007D73E6">
        <w:rPr>
          <w:szCs w:val="20"/>
        </w:rPr>
        <w:t>S</w:t>
      </w:r>
      <w:r w:rsidR="00D86D90" w:rsidRPr="007D73E6">
        <w:rPr>
          <w:szCs w:val="20"/>
        </w:rPr>
        <w:t>TEM</w:t>
      </w:r>
      <w:r w:rsidRPr="007D73E6">
        <w:rPr>
          <w:szCs w:val="20"/>
        </w:rPr>
        <w:t xml:space="preserve"> </w:t>
      </w:r>
      <w:r w:rsidR="00D86D90" w:rsidRPr="007D73E6">
        <w:rPr>
          <w:szCs w:val="20"/>
        </w:rPr>
        <w:t>a</w:t>
      </w:r>
      <w:r w:rsidRPr="007D73E6">
        <w:rPr>
          <w:szCs w:val="20"/>
        </w:rPr>
        <w:t>cademies</w:t>
      </w:r>
    </w:p>
    <w:p w14:paraId="3C046FCA" w14:textId="5754C037" w:rsidR="00A82534" w:rsidRPr="007D73E6" w:rsidRDefault="00A82534" w:rsidP="00A82534">
      <w:pPr>
        <w:numPr>
          <w:ilvl w:val="0"/>
          <w:numId w:val="8"/>
        </w:numPr>
        <w:spacing w:after="0" w:line="240" w:lineRule="auto"/>
        <w:rPr>
          <w:szCs w:val="20"/>
        </w:rPr>
      </w:pPr>
      <w:r w:rsidRPr="007D73E6">
        <w:rPr>
          <w:szCs w:val="20"/>
        </w:rPr>
        <w:t xml:space="preserve">Evidence of written procedures to ensure </w:t>
      </w:r>
      <w:r w:rsidR="004B0E65" w:rsidRPr="007D73E6">
        <w:rPr>
          <w:szCs w:val="20"/>
        </w:rPr>
        <w:t>EL equity for participation</w:t>
      </w:r>
      <w:r w:rsidRPr="007D73E6">
        <w:rPr>
          <w:szCs w:val="20"/>
        </w:rPr>
        <w:t xml:space="preserve"> in speci</w:t>
      </w:r>
      <w:r w:rsidR="00970860" w:rsidRPr="007D73E6">
        <w:rPr>
          <w:szCs w:val="20"/>
        </w:rPr>
        <w:t xml:space="preserve">alized academic and CTE </w:t>
      </w:r>
      <w:r w:rsidR="00307E22" w:rsidRPr="007D73E6">
        <w:rPr>
          <w:szCs w:val="20"/>
        </w:rPr>
        <w:t>courses.</w:t>
      </w:r>
    </w:p>
    <w:p w14:paraId="114179DE" w14:textId="73377A72" w:rsidR="00A82534" w:rsidRPr="007D73E6" w:rsidRDefault="00A82534" w:rsidP="001E58DE">
      <w:pPr>
        <w:numPr>
          <w:ilvl w:val="0"/>
          <w:numId w:val="8"/>
        </w:numPr>
        <w:spacing w:after="0" w:line="240" w:lineRule="auto"/>
        <w:rPr>
          <w:szCs w:val="20"/>
        </w:rPr>
      </w:pPr>
      <w:r w:rsidRPr="007D73E6">
        <w:rPr>
          <w:szCs w:val="20"/>
        </w:rPr>
        <w:t xml:space="preserve">Evidence of </w:t>
      </w:r>
      <w:r w:rsidR="008F14D5" w:rsidRPr="007D73E6">
        <w:rPr>
          <w:szCs w:val="20"/>
        </w:rPr>
        <w:t>cross-</w:t>
      </w:r>
      <w:r w:rsidR="00101CE4" w:rsidRPr="007D73E6">
        <w:rPr>
          <w:szCs w:val="20"/>
        </w:rPr>
        <w:t xml:space="preserve">collaboration with </w:t>
      </w:r>
      <w:r w:rsidR="00EA6B71" w:rsidRPr="007D73E6">
        <w:rPr>
          <w:szCs w:val="20"/>
        </w:rPr>
        <w:t>pertinent</w:t>
      </w:r>
      <w:r w:rsidR="00101CE4" w:rsidRPr="007D73E6">
        <w:rPr>
          <w:szCs w:val="20"/>
        </w:rPr>
        <w:t xml:space="preserve"> departments</w:t>
      </w:r>
      <w:r w:rsidRPr="007D73E6">
        <w:rPr>
          <w:szCs w:val="20"/>
        </w:rPr>
        <w:t xml:space="preserve"> to increase EL participation in specialized academic and CTE </w:t>
      </w:r>
      <w:r w:rsidR="00307E22" w:rsidRPr="007D73E6">
        <w:rPr>
          <w:szCs w:val="20"/>
        </w:rPr>
        <w:t>courses.</w:t>
      </w:r>
    </w:p>
    <w:p w14:paraId="17ECF931" w14:textId="77777777" w:rsidR="002779BD" w:rsidRPr="007D73E6" w:rsidRDefault="002779BD" w:rsidP="00756FE7">
      <w:pPr>
        <w:pStyle w:val="BodyText"/>
      </w:pPr>
    </w:p>
    <w:p w14:paraId="79208179" w14:textId="77777777" w:rsidR="001F5F7A" w:rsidRPr="007D73E6" w:rsidRDefault="001F5F7A" w:rsidP="006D153E">
      <w:pPr>
        <w:pStyle w:val="Heading6"/>
      </w:pPr>
      <w:r w:rsidRPr="007D73E6">
        <w:t>Interview Questions</w:t>
      </w:r>
    </w:p>
    <w:p w14:paraId="6F13F365" w14:textId="00092113" w:rsidR="00E210B8" w:rsidRPr="007D73E6" w:rsidRDefault="00E210B8" w:rsidP="001E58DE">
      <w:pPr>
        <w:pStyle w:val="BodyText"/>
        <w:numPr>
          <w:ilvl w:val="0"/>
          <w:numId w:val="15"/>
        </w:numPr>
        <w:rPr>
          <w:b w:val="0"/>
          <w:sz w:val="20"/>
          <w:szCs w:val="20"/>
        </w:rPr>
      </w:pPr>
      <w:r w:rsidRPr="007D73E6">
        <w:rPr>
          <w:b w:val="0"/>
          <w:sz w:val="20"/>
          <w:szCs w:val="20"/>
        </w:rPr>
        <w:t>LEA discusses the numbers</w:t>
      </w:r>
      <w:r w:rsidR="00334B2C" w:rsidRPr="007D73E6">
        <w:rPr>
          <w:b w:val="0"/>
          <w:sz w:val="20"/>
          <w:szCs w:val="20"/>
        </w:rPr>
        <w:t xml:space="preserve"> and </w:t>
      </w:r>
      <w:r w:rsidRPr="007D73E6">
        <w:rPr>
          <w:b w:val="0"/>
          <w:sz w:val="20"/>
          <w:szCs w:val="20"/>
        </w:rPr>
        <w:t xml:space="preserve">percentages of ELs in specialized academic and CTE programs in comparison with never-EL </w:t>
      </w:r>
      <w:r w:rsidR="00307E22" w:rsidRPr="007D73E6">
        <w:rPr>
          <w:b w:val="0"/>
          <w:sz w:val="20"/>
          <w:szCs w:val="20"/>
        </w:rPr>
        <w:t>students.</w:t>
      </w:r>
      <w:r w:rsidRPr="007D73E6">
        <w:rPr>
          <w:b w:val="0"/>
          <w:sz w:val="20"/>
          <w:szCs w:val="20"/>
        </w:rPr>
        <w:t xml:space="preserve"> </w:t>
      </w:r>
    </w:p>
    <w:p w14:paraId="6B6D4E05" w14:textId="39671031" w:rsidR="007D67EA" w:rsidRPr="007D73E6" w:rsidRDefault="007D67EA" w:rsidP="006A7F0C">
      <w:pPr>
        <w:pStyle w:val="BodyText"/>
        <w:numPr>
          <w:ilvl w:val="0"/>
          <w:numId w:val="15"/>
        </w:numPr>
        <w:rPr>
          <w:b w:val="0"/>
          <w:strike/>
          <w:sz w:val="20"/>
          <w:szCs w:val="20"/>
        </w:rPr>
      </w:pPr>
      <w:r w:rsidRPr="007D73E6">
        <w:rPr>
          <w:b w:val="0"/>
          <w:sz w:val="20"/>
          <w:szCs w:val="20"/>
        </w:rPr>
        <w:t>LEA staff discusses steps</w:t>
      </w:r>
      <w:r w:rsidR="008B7E30" w:rsidRPr="007D73E6">
        <w:rPr>
          <w:b w:val="0"/>
          <w:sz w:val="20"/>
          <w:szCs w:val="20"/>
        </w:rPr>
        <w:t xml:space="preserve"> taken to </w:t>
      </w:r>
      <w:r w:rsidR="00E210B8" w:rsidRPr="007D73E6">
        <w:rPr>
          <w:b w:val="0"/>
          <w:sz w:val="20"/>
          <w:szCs w:val="20"/>
        </w:rPr>
        <w:t xml:space="preserve">ensure </w:t>
      </w:r>
      <w:r w:rsidR="008B7E30" w:rsidRPr="007D73E6">
        <w:rPr>
          <w:b w:val="0"/>
          <w:sz w:val="20"/>
          <w:szCs w:val="20"/>
        </w:rPr>
        <w:t>EL</w:t>
      </w:r>
      <w:r w:rsidR="00E210B8" w:rsidRPr="007D73E6">
        <w:rPr>
          <w:b w:val="0"/>
          <w:sz w:val="20"/>
          <w:szCs w:val="20"/>
        </w:rPr>
        <w:t xml:space="preserve"> equity</w:t>
      </w:r>
      <w:r w:rsidR="008B7E30" w:rsidRPr="007D73E6">
        <w:rPr>
          <w:b w:val="0"/>
          <w:sz w:val="20"/>
          <w:szCs w:val="20"/>
        </w:rPr>
        <w:t xml:space="preserve"> </w:t>
      </w:r>
      <w:r w:rsidR="00E210B8" w:rsidRPr="007D73E6">
        <w:rPr>
          <w:b w:val="0"/>
          <w:sz w:val="20"/>
          <w:szCs w:val="20"/>
        </w:rPr>
        <w:t xml:space="preserve">in specialized academic and CTE programs and increase EL </w:t>
      </w:r>
      <w:r w:rsidR="00307E22" w:rsidRPr="007D73E6">
        <w:rPr>
          <w:b w:val="0"/>
          <w:sz w:val="20"/>
          <w:szCs w:val="20"/>
        </w:rPr>
        <w:t>participation.</w:t>
      </w:r>
      <w:r w:rsidR="008F14D5" w:rsidRPr="007D73E6">
        <w:rPr>
          <w:b w:val="0"/>
          <w:sz w:val="20"/>
          <w:szCs w:val="20"/>
        </w:rPr>
        <w:t xml:space="preserve"> </w:t>
      </w:r>
    </w:p>
    <w:p w14:paraId="5B56F80C" w14:textId="7084C17F" w:rsidR="00E210B8" w:rsidRPr="007D73E6" w:rsidRDefault="00E210B8" w:rsidP="001E58DE">
      <w:pPr>
        <w:pStyle w:val="BodyText"/>
        <w:numPr>
          <w:ilvl w:val="0"/>
          <w:numId w:val="15"/>
        </w:numPr>
        <w:rPr>
          <w:b w:val="0"/>
          <w:sz w:val="20"/>
          <w:szCs w:val="20"/>
        </w:rPr>
      </w:pPr>
      <w:r w:rsidRPr="007D73E6">
        <w:rPr>
          <w:b w:val="0"/>
          <w:sz w:val="20"/>
          <w:szCs w:val="20"/>
        </w:rPr>
        <w:t xml:space="preserve">LEA discusses collaboration between </w:t>
      </w:r>
      <w:r w:rsidR="00EA6B71" w:rsidRPr="007D73E6">
        <w:rPr>
          <w:b w:val="0"/>
          <w:sz w:val="20"/>
          <w:szCs w:val="20"/>
        </w:rPr>
        <w:t>pertinent</w:t>
      </w:r>
      <w:r w:rsidRPr="007D73E6">
        <w:rPr>
          <w:b w:val="0"/>
          <w:sz w:val="20"/>
          <w:szCs w:val="20"/>
        </w:rPr>
        <w:t xml:space="preserve"> departments to ensure EL equity</w:t>
      </w:r>
      <w:r w:rsidR="00EA6B71" w:rsidRPr="007D73E6">
        <w:rPr>
          <w:b w:val="0"/>
          <w:sz w:val="20"/>
          <w:szCs w:val="20"/>
        </w:rPr>
        <w:t xml:space="preserve"> of opportunities</w:t>
      </w:r>
      <w:r w:rsidRPr="007D73E6">
        <w:rPr>
          <w:b w:val="0"/>
          <w:sz w:val="20"/>
          <w:szCs w:val="20"/>
        </w:rPr>
        <w:t xml:space="preserve"> and increase EL participation in specia</w:t>
      </w:r>
      <w:r w:rsidR="00036066" w:rsidRPr="007D73E6">
        <w:rPr>
          <w:b w:val="0"/>
          <w:sz w:val="20"/>
          <w:szCs w:val="20"/>
        </w:rPr>
        <w:t xml:space="preserve">lized academic and CTE </w:t>
      </w:r>
      <w:r w:rsidR="00EA6B71" w:rsidRPr="007D73E6">
        <w:rPr>
          <w:b w:val="0"/>
          <w:sz w:val="20"/>
          <w:szCs w:val="20"/>
        </w:rPr>
        <w:t>programs.</w:t>
      </w:r>
    </w:p>
    <w:p w14:paraId="3276C34B" w14:textId="77777777" w:rsidR="001F5F7A" w:rsidRPr="007D73E6" w:rsidRDefault="001F5F7A" w:rsidP="00756FE7">
      <w:pPr>
        <w:pStyle w:val="BodyText"/>
      </w:pPr>
    </w:p>
    <w:p w14:paraId="112EF369" w14:textId="77777777" w:rsidR="00E67814" w:rsidRPr="007D73E6" w:rsidRDefault="00E67814" w:rsidP="00E67814">
      <w:pPr>
        <w:pStyle w:val="Heading4"/>
        <w:spacing w:before="0"/>
      </w:pPr>
      <w:r w:rsidRPr="007D73E6">
        <w:rPr>
          <w:color w:val="000000"/>
          <w:szCs w:val="20"/>
        </w:rPr>
        <w:t>Local Educational Agency Response</w:t>
      </w:r>
    </w:p>
    <w:p w14:paraId="513CAA7B" w14:textId="77777777" w:rsidR="00E67814" w:rsidRPr="007D73E6" w:rsidRDefault="00E67814" w:rsidP="00E67814">
      <w:pPr>
        <w:pStyle w:val="NormalWeb"/>
        <w:spacing w:before="0" w:beforeAutospacing="0" w:after="200" w:afterAutospacing="0" w:line="276" w:lineRule="auto"/>
      </w:pPr>
      <w:r w:rsidRPr="007D73E6">
        <w:rPr>
          <w:color w:val="808080"/>
          <w:sz w:val="20"/>
          <w:szCs w:val="20"/>
        </w:rPr>
        <w:t>Click or tap here to enter text.</w:t>
      </w:r>
    </w:p>
    <w:p w14:paraId="1F651863" w14:textId="77777777" w:rsidR="00E67814" w:rsidRPr="007D73E6" w:rsidRDefault="00E67814" w:rsidP="00E67814">
      <w:pPr>
        <w:pStyle w:val="NormalWeb"/>
        <w:spacing w:before="0" w:beforeAutospacing="0" w:after="200" w:afterAutospacing="0" w:line="276" w:lineRule="auto"/>
      </w:pPr>
      <w:r w:rsidRPr="007D73E6">
        <w:rPr>
          <w:b/>
          <w:bCs/>
          <w:color w:val="000000"/>
          <w:sz w:val="20"/>
          <w:szCs w:val="20"/>
        </w:rPr>
        <w:t>Below This Line for VDOE Use Only</w:t>
      </w:r>
      <w:r w:rsidR="00024C85">
        <w:pict w14:anchorId="602DD6A1">
          <v:rect id="_x0000_i1032" style="width:0;height:1.5pt" o:hralign="center" o:hrstd="t" o:hr="t" fillcolor="#a0a0a0" stroked="f"/>
        </w:pict>
      </w:r>
    </w:p>
    <w:p w14:paraId="0465506E" w14:textId="77777777" w:rsidR="00E67814" w:rsidRPr="007D73E6" w:rsidRDefault="00E67814" w:rsidP="00E67814">
      <w:pPr>
        <w:pStyle w:val="Heading4"/>
        <w:spacing w:before="0"/>
      </w:pPr>
      <w:r w:rsidRPr="007D73E6">
        <w:rPr>
          <w:color w:val="000000"/>
          <w:szCs w:val="20"/>
        </w:rPr>
        <w:t>State Educational Agency Response</w:t>
      </w:r>
    </w:p>
    <w:p w14:paraId="3DCB43DC" w14:textId="77777777" w:rsidR="00E67814" w:rsidRPr="007D73E6" w:rsidRDefault="00E67814" w:rsidP="00E67814">
      <w:pPr>
        <w:pStyle w:val="NormalWeb"/>
        <w:spacing w:before="0" w:beforeAutospacing="0" w:after="200" w:afterAutospacing="0" w:line="276" w:lineRule="auto"/>
      </w:pPr>
      <w:r w:rsidRPr="007D73E6">
        <w:rPr>
          <w:color w:val="808080"/>
          <w:sz w:val="20"/>
          <w:szCs w:val="20"/>
        </w:rPr>
        <w:t>Click or tap here to enter text.</w:t>
      </w:r>
    </w:p>
    <w:p w14:paraId="39F715BB" w14:textId="77777777" w:rsidR="00E67814" w:rsidRPr="007D73E6" w:rsidRDefault="00E67814" w:rsidP="00E67814">
      <w:pPr>
        <w:pStyle w:val="Heading4"/>
        <w:spacing w:before="0"/>
      </w:pPr>
      <w:r w:rsidRPr="007D73E6">
        <w:t>Sufficient Documentation</w:t>
      </w:r>
    </w:p>
    <w:p w14:paraId="5709735C" w14:textId="77777777" w:rsidR="00C5721B" w:rsidRPr="007D73E6" w:rsidRDefault="00E67814" w:rsidP="00C5721B">
      <w:pPr>
        <w:pStyle w:val="ListParagraph"/>
        <w:spacing w:after="0"/>
        <w:ind w:left="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209B74C1" w14:textId="77777777" w:rsidR="00C5721B" w:rsidRPr="007D73E6" w:rsidRDefault="00C5721B" w:rsidP="00B92A72">
      <w:pPr>
        <w:pStyle w:val="Heading2"/>
      </w:pPr>
    </w:p>
    <w:p w14:paraId="06DACBE9" w14:textId="77777777" w:rsidR="001F5F7A" w:rsidRPr="007D73E6" w:rsidRDefault="001F5F7A" w:rsidP="00B92A72">
      <w:pPr>
        <w:pStyle w:val="Heading2"/>
      </w:pPr>
      <w:r w:rsidRPr="007D73E6">
        <w:t>Federal Requirements for Serving English Learners (ELs)</w:t>
      </w:r>
    </w:p>
    <w:p w14:paraId="18C4EE5A" w14:textId="77777777" w:rsidR="00E06638" w:rsidRPr="007D73E6" w:rsidRDefault="00E06638" w:rsidP="001F5F7A">
      <w:pPr>
        <w:pStyle w:val="Heading4"/>
      </w:pPr>
    </w:p>
    <w:p w14:paraId="12CD5B2D" w14:textId="32F915C5" w:rsidR="001F5F7A" w:rsidRPr="007D73E6" w:rsidRDefault="00B92A72" w:rsidP="001F5F7A">
      <w:pPr>
        <w:pStyle w:val="Heading4"/>
        <w:rPr>
          <w:szCs w:val="20"/>
        </w:rPr>
      </w:pPr>
      <w:r w:rsidRPr="007D73E6">
        <w:rPr>
          <w:szCs w:val="20"/>
        </w:rPr>
        <w:t>Guiding Question</w:t>
      </w:r>
    </w:p>
    <w:p w14:paraId="6B2F834B" w14:textId="77777777" w:rsidR="001F5F7A" w:rsidRPr="007D73E6" w:rsidRDefault="001F5F7A" w:rsidP="000D1917">
      <w:pPr>
        <w:pStyle w:val="Heading5"/>
        <w:rPr>
          <w:szCs w:val="20"/>
        </w:rPr>
      </w:pPr>
      <w:bookmarkStart w:id="9" w:name="_VIII._What_is"/>
      <w:bookmarkEnd w:id="9"/>
      <w:r w:rsidRPr="007D73E6">
        <w:rPr>
          <w:szCs w:val="20"/>
        </w:rPr>
        <w:t>VI</w:t>
      </w:r>
      <w:r w:rsidR="007A2353" w:rsidRPr="007D73E6">
        <w:rPr>
          <w:szCs w:val="20"/>
        </w:rPr>
        <w:t>I</w:t>
      </w:r>
      <w:r w:rsidRPr="007D73E6">
        <w:rPr>
          <w:szCs w:val="20"/>
        </w:rPr>
        <w:t xml:space="preserve">I. What is the LEA’s process for identifying and evaluating </w:t>
      </w:r>
      <w:r w:rsidR="00843DA3" w:rsidRPr="007D73E6">
        <w:rPr>
          <w:szCs w:val="20"/>
        </w:rPr>
        <w:t xml:space="preserve">dually identified </w:t>
      </w:r>
      <w:r w:rsidRPr="007D73E6">
        <w:rPr>
          <w:szCs w:val="20"/>
        </w:rPr>
        <w:t xml:space="preserve">ELs and </w:t>
      </w:r>
      <w:r w:rsidR="008B7E30" w:rsidRPr="007D73E6">
        <w:rPr>
          <w:szCs w:val="20"/>
        </w:rPr>
        <w:t>providing</w:t>
      </w:r>
      <w:r w:rsidRPr="007D73E6">
        <w:rPr>
          <w:szCs w:val="20"/>
        </w:rPr>
        <w:t xml:space="preserve"> appropriate </w:t>
      </w:r>
      <w:r w:rsidR="005A6310" w:rsidRPr="007D73E6">
        <w:rPr>
          <w:szCs w:val="20"/>
        </w:rPr>
        <w:t>LIEP</w:t>
      </w:r>
      <w:r w:rsidR="00843DA3" w:rsidRPr="007D73E6">
        <w:rPr>
          <w:szCs w:val="20"/>
        </w:rPr>
        <w:t xml:space="preserve"> services</w:t>
      </w:r>
      <w:r w:rsidR="005A6310" w:rsidRPr="007D73E6">
        <w:rPr>
          <w:szCs w:val="20"/>
        </w:rPr>
        <w:t xml:space="preserve"> </w:t>
      </w:r>
      <w:r w:rsidR="008B7E30" w:rsidRPr="007D73E6">
        <w:rPr>
          <w:szCs w:val="20"/>
        </w:rPr>
        <w:t xml:space="preserve">to assist them in attaining English proficiency and meeting state standards? </w:t>
      </w:r>
    </w:p>
    <w:p w14:paraId="18CCCC0F" w14:textId="77777777" w:rsidR="00701FF3" w:rsidRPr="007D73E6" w:rsidRDefault="00701FF3" w:rsidP="00701FF3">
      <w:pPr>
        <w:pStyle w:val="NoSpacing"/>
        <w:rPr>
          <w:szCs w:val="20"/>
        </w:rPr>
      </w:pPr>
    </w:p>
    <w:p w14:paraId="03BD2003" w14:textId="3EDB7906" w:rsidR="001F5F7A" w:rsidRPr="007D73E6" w:rsidRDefault="001F5F7A" w:rsidP="001F5F7A">
      <w:pPr>
        <w:pStyle w:val="Heading6"/>
        <w:rPr>
          <w:szCs w:val="20"/>
        </w:rPr>
      </w:pPr>
      <w:r w:rsidRPr="007D73E6">
        <w:rPr>
          <w:szCs w:val="20"/>
        </w:rPr>
        <w:t>Acceptable Evidence</w:t>
      </w:r>
      <w:r w:rsidR="00D75AB0" w:rsidRPr="007D73E6">
        <w:rPr>
          <w:szCs w:val="20"/>
        </w:rPr>
        <w:t xml:space="preserve"> </w:t>
      </w:r>
      <w:r w:rsidR="001E58DE" w:rsidRPr="007D73E6">
        <w:rPr>
          <w:szCs w:val="20"/>
        </w:rPr>
        <w:t>(</w:t>
      </w:r>
      <w:hyperlink r:id="rId28" w:history="1">
        <w:r w:rsidR="001E58DE" w:rsidRPr="007D73E6">
          <w:rPr>
            <w:rStyle w:val="Hyperlink"/>
            <w:szCs w:val="20"/>
          </w:rPr>
          <w:t>Chapter 6</w:t>
        </w:r>
      </w:hyperlink>
      <w:r w:rsidR="001E58DE" w:rsidRPr="007D73E6">
        <w:rPr>
          <w:szCs w:val="20"/>
        </w:rPr>
        <w:t>)</w:t>
      </w:r>
    </w:p>
    <w:p w14:paraId="0981CE49" w14:textId="66C8D6D8" w:rsidR="002779BD" w:rsidRPr="007D73E6" w:rsidRDefault="002779BD" w:rsidP="001E58DE">
      <w:pPr>
        <w:numPr>
          <w:ilvl w:val="0"/>
          <w:numId w:val="6"/>
        </w:numPr>
        <w:autoSpaceDE w:val="0"/>
        <w:autoSpaceDN w:val="0"/>
        <w:spacing w:after="0" w:line="240" w:lineRule="auto"/>
        <w:rPr>
          <w:strike/>
          <w:szCs w:val="20"/>
        </w:rPr>
      </w:pPr>
      <w:r w:rsidRPr="007D73E6">
        <w:rPr>
          <w:szCs w:val="20"/>
        </w:rPr>
        <w:t xml:space="preserve">Evidence of a </w:t>
      </w:r>
      <w:r w:rsidR="008F14D5" w:rsidRPr="007D73E6">
        <w:rPr>
          <w:szCs w:val="20"/>
        </w:rPr>
        <w:t>division-</w:t>
      </w:r>
      <w:r w:rsidR="004C1E79" w:rsidRPr="007D73E6">
        <w:rPr>
          <w:szCs w:val="20"/>
        </w:rPr>
        <w:t>wide</w:t>
      </w:r>
      <w:r w:rsidRPr="007D73E6">
        <w:rPr>
          <w:szCs w:val="20"/>
        </w:rPr>
        <w:t xml:space="preserve"> </w:t>
      </w:r>
      <w:r w:rsidR="004A27E8" w:rsidRPr="007D73E6">
        <w:rPr>
          <w:szCs w:val="20"/>
        </w:rPr>
        <w:t xml:space="preserve">written </w:t>
      </w:r>
      <w:r w:rsidRPr="007D73E6">
        <w:rPr>
          <w:szCs w:val="20"/>
        </w:rPr>
        <w:t xml:space="preserve">process to identify and evaluate ELs with a suspected </w:t>
      </w:r>
      <w:r w:rsidR="00307E22" w:rsidRPr="007D73E6">
        <w:rPr>
          <w:szCs w:val="20"/>
        </w:rPr>
        <w:t>disability.</w:t>
      </w:r>
      <w:r w:rsidR="00764834" w:rsidRPr="007D73E6">
        <w:rPr>
          <w:strike/>
          <w:szCs w:val="20"/>
        </w:rPr>
        <w:t xml:space="preserve"> </w:t>
      </w:r>
    </w:p>
    <w:p w14:paraId="53D38D07" w14:textId="32053973" w:rsidR="002779BD" w:rsidRPr="007D73E6" w:rsidRDefault="005B44D4" w:rsidP="001E58DE">
      <w:pPr>
        <w:numPr>
          <w:ilvl w:val="0"/>
          <w:numId w:val="9"/>
        </w:numPr>
        <w:autoSpaceDE w:val="0"/>
        <w:autoSpaceDN w:val="0"/>
        <w:spacing w:after="0" w:line="240" w:lineRule="auto"/>
        <w:rPr>
          <w:szCs w:val="20"/>
        </w:rPr>
      </w:pPr>
      <w:r w:rsidRPr="007D73E6">
        <w:rPr>
          <w:szCs w:val="20"/>
        </w:rPr>
        <w:t>E</w:t>
      </w:r>
      <w:r w:rsidR="002779BD" w:rsidRPr="007D73E6">
        <w:rPr>
          <w:szCs w:val="20"/>
        </w:rPr>
        <w:t>vidence</w:t>
      </w:r>
      <w:r w:rsidR="005F6487" w:rsidRPr="007D73E6">
        <w:rPr>
          <w:szCs w:val="20"/>
        </w:rPr>
        <w:t xml:space="preserve"> through student schedules </w:t>
      </w:r>
      <w:r w:rsidRPr="007D73E6">
        <w:rPr>
          <w:szCs w:val="20"/>
        </w:rPr>
        <w:t xml:space="preserve">demonstrating that both </w:t>
      </w:r>
      <w:r w:rsidR="005F6487" w:rsidRPr="007D73E6">
        <w:rPr>
          <w:szCs w:val="20"/>
        </w:rPr>
        <w:t>LIEP and Special Ed</w:t>
      </w:r>
      <w:r w:rsidR="001E58DE" w:rsidRPr="007D73E6">
        <w:rPr>
          <w:szCs w:val="20"/>
        </w:rPr>
        <w:t>ucation</w:t>
      </w:r>
      <w:r w:rsidR="005F6487" w:rsidRPr="007D73E6">
        <w:rPr>
          <w:szCs w:val="20"/>
        </w:rPr>
        <w:t xml:space="preserve"> services</w:t>
      </w:r>
      <w:r w:rsidR="002779BD" w:rsidRPr="007D73E6">
        <w:rPr>
          <w:szCs w:val="20"/>
        </w:rPr>
        <w:t xml:space="preserve"> </w:t>
      </w:r>
      <w:r w:rsidR="001E58DE" w:rsidRPr="007D73E6">
        <w:rPr>
          <w:szCs w:val="20"/>
        </w:rPr>
        <w:t xml:space="preserve">are provided </w:t>
      </w:r>
      <w:r w:rsidRPr="007D73E6">
        <w:rPr>
          <w:szCs w:val="20"/>
        </w:rPr>
        <w:t>to dually identified ELs</w:t>
      </w:r>
      <w:r w:rsidR="00036066" w:rsidRPr="007D73E6">
        <w:rPr>
          <w:szCs w:val="20"/>
        </w:rPr>
        <w:t>,</w:t>
      </w:r>
      <w:r w:rsidRPr="007D73E6">
        <w:rPr>
          <w:szCs w:val="20"/>
        </w:rPr>
        <w:t xml:space="preserve"> as required under federal civil rights </w:t>
      </w:r>
      <w:r w:rsidR="00307E22" w:rsidRPr="007D73E6">
        <w:rPr>
          <w:szCs w:val="20"/>
        </w:rPr>
        <w:t>law.</w:t>
      </w:r>
    </w:p>
    <w:p w14:paraId="75D61C75" w14:textId="1176D6F4" w:rsidR="005F6487" w:rsidRPr="007D73E6" w:rsidRDefault="005F6487" w:rsidP="001E58DE">
      <w:pPr>
        <w:numPr>
          <w:ilvl w:val="0"/>
          <w:numId w:val="9"/>
        </w:numPr>
        <w:autoSpaceDE w:val="0"/>
        <w:autoSpaceDN w:val="0"/>
        <w:spacing w:after="0" w:line="240" w:lineRule="auto"/>
        <w:rPr>
          <w:szCs w:val="20"/>
        </w:rPr>
      </w:pPr>
      <w:r w:rsidRPr="007D73E6">
        <w:rPr>
          <w:szCs w:val="20"/>
        </w:rPr>
        <w:t xml:space="preserve">A completed IEP front cover (student redacted) </w:t>
      </w:r>
      <w:r w:rsidR="004B0E65" w:rsidRPr="007D73E6">
        <w:rPr>
          <w:szCs w:val="20"/>
        </w:rPr>
        <w:t>demonstrating</w:t>
      </w:r>
      <w:r w:rsidRPr="007D73E6">
        <w:rPr>
          <w:szCs w:val="20"/>
        </w:rPr>
        <w:t xml:space="preserve"> </w:t>
      </w:r>
      <w:r w:rsidR="00EA6B71" w:rsidRPr="007D73E6">
        <w:rPr>
          <w:szCs w:val="20"/>
        </w:rPr>
        <w:t>EL</w:t>
      </w:r>
      <w:r w:rsidR="005B44D4" w:rsidRPr="007D73E6">
        <w:rPr>
          <w:szCs w:val="20"/>
        </w:rPr>
        <w:t xml:space="preserve"> </w:t>
      </w:r>
      <w:r w:rsidRPr="007D73E6">
        <w:rPr>
          <w:szCs w:val="20"/>
        </w:rPr>
        <w:t xml:space="preserve">teacher and interpreter inclusion </w:t>
      </w:r>
      <w:r w:rsidR="005B44D4" w:rsidRPr="007D73E6">
        <w:rPr>
          <w:szCs w:val="20"/>
        </w:rPr>
        <w:t xml:space="preserve">in the IEP </w:t>
      </w:r>
      <w:r w:rsidR="00307E22" w:rsidRPr="007D73E6">
        <w:rPr>
          <w:szCs w:val="20"/>
        </w:rPr>
        <w:t>meeting.</w:t>
      </w:r>
    </w:p>
    <w:p w14:paraId="320EA951" w14:textId="4E3A5D8B" w:rsidR="005F6487" w:rsidRPr="007D73E6" w:rsidRDefault="005F6487" w:rsidP="001E58DE">
      <w:pPr>
        <w:numPr>
          <w:ilvl w:val="0"/>
          <w:numId w:val="9"/>
        </w:numPr>
        <w:autoSpaceDE w:val="0"/>
        <w:autoSpaceDN w:val="0"/>
        <w:spacing w:after="0" w:line="240" w:lineRule="auto"/>
        <w:rPr>
          <w:strike/>
          <w:szCs w:val="20"/>
        </w:rPr>
      </w:pPr>
      <w:r w:rsidRPr="007D73E6">
        <w:rPr>
          <w:szCs w:val="20"/>
        </w:rPr>
        <w:t>Evidence of collaboration between</w:t>
      </w:r>
      <w:r w:rsidR="00EA6B71" w:rsidRPr="007D73E6">
        <w:rPr>
          <w:szCs w:val="20"/>
        </w:rPr>
        <w:t xml:space="preserve"> the</w:t>
      </w:r>
      <w:r w:rsidRPr="007D73E6">
        <w:rPr>
          <w:szCs w:val="20"/>
        </w:rPr>
        <w:t xml:space="preserve"> Title </w:t>
      </w:r>
      <w:r w:rsidR="00332F81" w:rsidRPr="007D73E6">
        <w:rPr>
          <w:szCs w:val="20"/>
        </w:rPr>
        <w:t>III and</w:t>
      </w:r>
      <w:r w:rsidRPr="007D73E6">
        <w:rPr>
          <w:szCs w:val="20"/>
        </w:rPr>
        <w:t xml:space="preserve"> Special Ed</w:t>
      </w:r>
      <w:r w:rsidR="001E58DE" w:rsidRPr="007D73E6">
        <w:rPr>
          <w:szCs w:val="20"/>
        </w:rPr>
        <w:t xml:space="preserve">ucation </w:t>
      </w:r>
      <w:r w:rsidR="008A2301" w:rsidRPr="007D73E6">
        <w:rPr>
          <w:szCs w:val="20"/>
        </w:rPr>
        <w:t>o</w:t>
      </w:r>
      <w:r w:rsidRPr="007D73E6">
        <w:rPr>
          <w:szCs w:val="20"/>
        </w:rPr>
        <w:t>ffice</w:t>
      </w:r>
      <w:r w:rsidR="005B44D4" w:rsidRPr="007D73E6">
        <w:rPr>
          <w:szCs w:val="20"/>
        </w:rPr>
        <w:t xml:space="preserve">s to provide required services to dually identified </w:t>
      </w:r>
      <w:r w:rsidR="00307E22" w:rsidRPr="007D73E6">
        <w:rPr>
          <w:szCs w:val="20"/>
        </w:rPr>
        <w:t>ELs.</w:t>
      </w:r>
      <w:r w:rsidR="005B44D4" w:rsidRPr="007D73E6">
        <w:rPr>
          <w:szCs w:val="20"/>
        </w:rPr>
        <w:t xml:space="preserve"> </w:t>
      </w:r>
    </w:p>
    <w:p w14:paraId="77826928" w14:textId="77777777" w:rsidR="002779BD" w:rsidRPr="007D73E6" w:rsidRDefault="002779BD" w:rsidP="002779BD">
      <w:pPr>
        <w:autoSpaceDE w:val="0"/>
        <w:autoSpaceDN w:val="0"/>
        <w:spacing w:after="0" w:line="240" w:lineRule="auto"/>
        <w:ind w:left="720"/>
        <w:rPr>
          <w:strike/>
          <w:szCs w:val="20"/>
        </w:rPr>
      </w:pPr>
    </w:p>
    <w:p w14:paraId="6109107A" w14:textId="77777777" w:rsidR="001F5F7A" w:rsidRPr="007D73E6" w:rsidRDefault="001F5F7A" w:rsidP="001F5F7A">
      <w:pPr>
        <w:pStyle w:val="Heading6"/>
        <w:rPr>
          <w:szCs w:val="20"/>
        </w:rPr>
      </w:pPr>
      <w:r w:rsidRPr="007D73E6">
        <w:rPr>
          <w:szCs w:val="20"/>
        </w:rPr>
        <w:t>Interview Questions</w:t>
      </w:r>
    </w:p>
    <w:p w14:paraId="33C9F65B" w14:textId="14311A7A" w:rsidR="005A6310" w:rsidRPr="007D73E6" w:rsidRDefault="00764834" w:rsidP="001E58DE">
      <w:pPr>
        <w:pStyle w:val="ListParagraph"/>
        <w:numPr>
          <w:ilvl w:val="0"/>
          <w:numId w:val="23"/>
        </w:numPr>
        <w:rPr>
          <w:strike/>
          <w:szCs w:val="20"/>
        </w:rPr>
      </w:pPr>
      <w:r w:rsidRPr="007D73E6">
        <w:rPr>
          <w:szCs w:val="20"/>
        </w:rPr>
        <w:t>LEA staff discuss</w:t>
      </w:r>
      <w:r w:rsidR="00701FF3" w:rsidRPr="007D73E6">
        <w:rPr>
          <w:szCs w:val="20"/>
        </w:rPr>
        <w:t>es</w:t>
      </w:r>
      <w:r w:rsidRPr="007D73E6">
        <w:rPr>
          <w:szCs w:val="20"/>
        </w:rPr>
        <w:t xml:space="preserve"> </w:t>
      </w:r>
      <w:r w:rsidR="003672DE" w:rsidRPr="007D73E6">
        <w:rPr>
          <w:szCs w:val="20"/>
        </w:rPr>
        <w:t xml:space="preserve">the process to ensure that </w:t>
      </w:r>
      <w:r w:rsidRPr="007D73E6">
        <w:rPr>
          <w:szCs w:val="20"/>
        </w:rPr>
        <w:t>IEP te</w:t>
      </w:r>
      <w:r w:rsidR="008B7E30" w:rsidRPr="007D73E6">
        <w:rPr>
          <w:szCs w:val="20"/>
        </w:rPr>
        <w:t>am</w:t>
      </w:r>
      <w:r w:rsidR="004B0E65" w:rsidRPr="007D73E6">
        <w:rPr>
          <w:szCs w:val="20"/>
        </w:rPr>
        <w:t xml:space="preserve"> meetings include</w:t>
      </w:r>
      <w:r w:rsidR="008B7E30" w:rsidRPr="007D73E6">
        <w:rPr>
          <w:szCs w:val="20"/>
        </w:rPr>
        <w:t xml:space="preserve"> </w:t>
      </w:r>
      <w:r w:rsidR="003672DE" w:rsidRPr="007D73E6">
        <w:rPr>
          <w:szCs w:val="20"/>
        </w:rPr>
        <w:t xml:space="preserve">staff </w:t>
      </w:r>
      <w:r w:rsidR="00701FF3" w:rsidRPr="007D73E6">
        <w:rPr>
          <w:szCs w:val="20"/>
        </w:rPr>
        <w:t xml:space="preserve">with knowledge, </w:t>
      </w:r>
      <w:r w:rsidR="00307E22" w:rsidRPr="007D73E6">
        <w:rPr>
          <w:szCs w:val="20"/>
        </w:rPr>
        <w:t>training,</w:t>
      </w:r>
      <w:r w:rsidRPr="007D73E6">
        <w:rPr>
          <w:szCs w:val="20"/>
        </w:rPr>
        <w:t xml:space="preserve"> and </w:t>
      </w:r>
      <w:r w:rsidR="00701FF3" w:rsidRPr="007D73E6">
        <w:rPr>
          <w:szCs w:val="20"/>
        </w:rPr>
        <w:t>expertise</w:t>
      </w:r>
      <w:r w:rsidR="006A7F0C" w:rsidRPr="007D73E6">
        <w:rPr>
          <w:szCs w:val="20"/>
        </w:rPr>
        <w:t xml:space="preserve"> in second language acquisition </w:t>
      </w:r>
      <w:r w:rsidR="003672DE" w:rsidRPr="007D73E6">
        <w:rPr>
          <w:szCs w:val="20"/>
        </w:rPr>
        <w:t xml:space="preserve">to meet the language needs of dually identified </w:t>
      </w:r>
      <w:r w:rsidR="00307E22" w:rsidRPr="007D73E6">
        <w:rPr>
          <w:szCs w:val="20"/>
        </w:rPr>
        <w:t>ELs.</w:t>
      </w:r>
    </w:p>
    <w:p w14:paraId="65FCD952" w14:textId="5F53DCAD" w:rsidR="002779BD" w:rsidRPr="007D73E6" w:rsidRDefault="002779BD" w:rsidP="001E58DE">
      <w:pPr>
        <w:pStyle w:val="ListParagraph"/>
        <w:numPr>
          <w:ilvl w:val="0"/>
          <w:numId w:val="9"/>
        </w:numPr>
        <w:rPr>
          <w:szCs w:val="20"/>
        </w:rPr>
      </w:pPr>
      <w:r w:rsidRPr="007D73E6">
        <w:rPr>
          <w:szCs w:val="20"/>
        </w:rPr>
        <w:t xml:space="preserve">LEA staff discusses the process to ensure that </w:t>
      </w:r>
      <w:r w:rsidR="00B525AB" w:rsidRPr="007D73E6">
        <w:rPr>
          <w:szCs w:val="20"/>
        </w:rPr>
        <w:t xml:space="preserve">dually identified </w:t>
      </w:r>
      <w:r w:rsidRPr="007D73E6">
        <w:rPr>
          <w:szCs w:val="20"/>
        </w:rPr>
        <w:t xml:space="preserve">ELs </w:t>
      </w:r>
      <w:r w:rsidR="00DB21ED" w:rsidRPr="007D73E6">
        <w:rPr>
          <w:szCs w:val="20"/>
        </w:rPr>
        <w:t xml:space="preserve">at proficiency levels 1-4.3 </w:t>
      </w:r>
      <w:r w:rsidRPr="007D73E6">
        <w:rPr>
          <w:szCs w:val="20"/>
        </w:rPr>
        <w:t xml:space="preserve">are </w:t>
      </w:r>
      <w:r w:rsidR="00BC2E53" w:rsidRPr="007D73E6">
        <w:rPr>
          <w:szCs w:val="20"/>
        </w:rPr>
        <w:t xml:space="preserve">appropriately </w:t>
      </w:r>
      <w:r w:rsidRPr="007D73E6">
        <w:rPr>
          <w:szCs w:val="20"/>
        </w:rPr>
        <w:t xml:space="preserve">placed in </w:t>
      </w:r>
      <w:r w:rsidR="006E2EE6" w:rsidRPr="007D73E6">
        <w:rPr>
          <w:szCs w:val="20"/>
        </w:rPr>
        <w:t xml:space="preserve">direct </w:t>
      </w:r>
      <w:r w:rsidR="003672DE" w:rsidRPr="007D73E6">
        <w:rPr>
          <w:szCs w:val="20"/>
        </w:rPr>
        <w:t xml:space="preserve">LIEP </w:t>
      </w:r>
      <w:r w:rsidRPr="007D73E6">
        <w:rPr>
          <w:szCs w:val="20"/>
        </w:rPr>
        <w:t>services</w:t>
      </w:r>
      <w:r w:rsidR="00DB21ED" w:rsidRPr="007D73E6">
        <w:rPr>
          <w:szCs w:val="20"/>
        </w:rPr>
        <w:t xml:space="preserve"> with a</w:t>
      </w:r>
      <w:r w:rsidR="0049143E" w:rsidRPr="007D73E6">
        <w:rPr>
          <w:szCs w:val="20"/>
        </w:rPr>
        <w:t>n</w:t>
      </w:r>
      <w:r w:rsidR="00DB21ED" w:rsidRPr="007D73E6">
        <w:rPr>
          <w:szCs w:val="20"/>
        </w:rPr>
        <w:t xml:space="preserve"> ESL</w:t>
      </w:r>
      <w:r w:rsidR="003029D7" w:rsidRPr="007D73E6">
        <w:rPr>
          <w:szCs w:val="20"/>
        </w:rPr>
        <w:t xml:space="preserve"> </w:t>
      </w:r>
      <w:r w:rsidR="00DB21ED" w:rsidRPr="007D73E6">
        <w:rPr>
          <w:szCs w:val="20"/>
        </w:rPr>
        <w:t>endorse</w:t>
      </w:r>
      <w:r w:rsidR="00427DEF" w:rsidRPr="007D73E6">
        <w:rPr>
          <w:szCs w:val="20"/>
        </w:rPr>
        <w:t>d</w:t>
      </w:r>
      <w:r w:rsidR="00036066" w:rsidRPr="007D73E6">
        <w:rPr>
          <w:szCs w:val="20"/>
        </w:rPr>
        <w:t xml:space="preserve"> </w:t>
      </w:r>
      <w:r w:rsidR="00307E22" w:rsidRPr="007D73E6">
        <w:rPr>
          <w:szCs w:val="20"/>
        </w:rPr>
        <w:t>teacher.</w:t>
      </w:r>
    </w:p>
    <w:p w14:paraId="302A1DF2" w14:textId="77777777" w:rsidR="00E67814" w:rsidRPr="007D73E6" w:rsidRDefault="00E67814" w:rsidP="00E67814">
      <w:pPr>
        <w:pStyle w:val="Heading4"/>
        <w:spacing w:before="0"/>
        <w:rPr>
          <w:szCs w:val="20"/>
        </w:rPr>
      </w:pPr>
      <w:r w:rsidRPr="007D73E6">
        <w:rPr>
          <w:color w:val="000000"/>
          <w:szCs w:val="20"/>
        </w:rPr>
        <w:t>Local Educational Agency Response</w:t>
      </w:r>
    </w:p>
    <w:p w14:paraId="5ACB89C1" w14:textId="77777777" w:rsidR="00E67814" w:rsidRPr="007D73E6" w:rsidRDefault="00E67814" w:rsidP="00E67814">
      <w:pPr>
        <w:pStyle w:val="NormalWeb"/>
        <w:spacing w:before="0" w:beforeAutospacing="0" w:after="200" w:afterAutospacing="0" w:line="276" w:lineRule="auto"/>
        <w:rPr>
          <w:sz w:val="20"/>
          <w:szCs w:val="20"/>
        </w:rPr>
      </w:pPr>
      <w:r w:rsidRPr="007D73E6">
        <w:rPr>
          <w:color w:val="808080"/>
          <w:sz w:val="20"/>
          <w:szCs w:val="20"/>
        </w:rPr>
        <w:t>Click or tap here to enter text.</w:t>
      </w:r>
    </w:p>
    <w:p w14:paraId="4D709DD5" w14:textId="77777777" w:rsidR="00E67814" w:rsidRPr="007D73E6" w:rsidRDefault="00E67814" w:rsidP="00E67814">
      <w:pPr>
        <w:pStyle w:val="NormalWeb"/>
        <w:spacing w:before="0" w:beforeAutospacing="0" w:after="200" w:afterAutospacing="0" w:line="276" w:lineRule="auto"/>
        <w:rPr>
          <w:sz w:val="20"/>
          <w:szCs w:val="20"/>
        </w:rPr>
      </w:pPr>
      <w:r w:rsidRPr="007D73E6">
        <w:rPr>
          <w:b/>
          <w:bCs/>
          <w:color w:val="000000"/>
          <w:sz w:val="20"/>
          <w:szCs w:val="20"/>
        </w:rPr>
        <w:t>Below This Line for VDOE Use Only</w:t>
      </w:r>
      <w:r w:rsidR="00024C85">
        <w:rPr>
          <w:sz w:val="20"/>
          <w:szCs w:val="20"/>
        </w:rPr>
        <w:pict w14:anchorId="598FCFB4">
          <v:rect id="_x0000_i1033" style="width:0;height:1.5pt" o:hralign="center" o:hrstd="t" o:hr="t" fillcolor="#a0a0a0" stroked="f"/>
        </w:pict>
      </w:r>
    </w:p>
    <w:p w14:paraId="7463E3B8" w14:textId="77777777" w:rsidR="00E67814" w:rsidRPr="007D73E6" w:rsidRDefault="00E67814" w:rsidP="00E67814">
      <w:pPr>
        <w:pStyle w:val="Heading4"/>
        <w:spacing w:before="0"/>
        <w:rPr>
          <w:szCs w:val="20"/>
        </w:rPr>
      </w:pPr>
      <w:r w:rsidRPr="007D73E6">
        <w:rPr>
          <w:color w:val="000000"/>
          <w:szCs w:val="20"/>
        </w:rPr>
        <w:t>State Educational Agency Response</w:t>
      </w:r>
    </w:p>
    <w:p w14:paraId="372406E6" w14:textId="77777777" w:rsidR="00E67814" w:rsidRPr="007D73E6" w:rsidRDefault="00E67814" w:rsidP="00E67814">
      <w:pPr>
        <w:pStyle w:val="NormalWeb"/>
        <w:spacing w:before="0" w:beforeAutospacing="0" w:after="200" w:afterAutospacing="0" w:line="276" w:lineRule="auto"/>
        <w:rPr>
          <w:sz w:val="20"/>
          <w:szCs w:val="20"/>
        </w:rPr>
      </w:pPr>
      <w:r w:rsidRPr="007D73E6">
        <w:rPr>
          <w:color w:val="808080"/>
          <w:sz w:val="20"/>
          <w:szCs w:val="20"/>
        </w:rPr>
        <w:t>Click or tap here to enter text.</w:t>
      </w:r>
    </w:p>
    <w:p w14:paraId="7C298589" w14:textId="77777777" w:rsidR="00E67814" w:rsidRPr="007D73E6" w:rsidRDefault="00E67814" w:rsidP="00E67814">
      <w:pPr>
        <w:pStyle w:val="Heading4"/>
        <w:spacing w:before="0"/>
        <w:rPr>
          <w:szCs w:val="20"/>
        </w:rPr>
      </w:pPr>
      <w:r w:rsidRPr="007D73E6">
        <w:rPr>
          <w:szCs w:val="20"/>
        </w:rPr>
        <w:t>Sufficient Documentation</w:t>
      </w:r>
    </w:p>
    <w:p w14:paraId="5FF4CCC2" w14:textId="77777777" w:rsidR="0084273D" w:rsidRPr="007D73E6" w:rsidRDefault="00E67814" w:rsidP="0084273D">
      <w:pPr>
        <w:pStyle w:val="ListParagraph"/>
        <w:spacing w:after="0"/>
        <w:ind w:left="0"/>
        <w:rPr>
          <w:szCs w:val="20"/>
        </w:rPr>
      </w:pPr>
      <w:r w:rsidRPr="007D73E6">
        <w:rPr>
          <w:szCs w:val="20"/>
        </w:rPr>
        <w:t xml:space="preserve">Yes </w:t>
      </w:r>
      <w:r w:rsidRPr="007D73E6">
        <w:rPr>
          <w:szCs w:val="20"/>
        </w:rPr>
        <w:fldChar w:fldCharType="begin">
          <w:ffData>
            <w:name w:val="Check1"/>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 xml:space="preserve">No </w:t>
      </w:r>
      <w:r w:rsidRPr="007D73E6">
        <w:rPr>
          <w:szCs w:val="20"/>
        </w:rPr>
        <w:fldChar w:fldCharType="begin">
          <w:ffData>
            <w:name w:val="Check2"/>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NA</w:t>
      </w:r>
      <w:r w:rsidRPr="007D73E6">
        <w:rPr>
          <w:szCs w:val="20"/>
        </w:rPr>
        <w:fldChar w:fldCharType="begin">
          <w:ffData>
            <w:name w:val="Check3"/>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p>
    <w:p w14:paraId="4D600F35" w14:textId="77777777" w:rsidR="0084273D" w:rsidRPr="007D73E6" w:rsidRDefault="0084273D">
      <w:pPr>
        <w:spacing w:after="160" w:line="259" w:lineRule="auto"/>
        <w:rPr>
          <w:szCs w:val="20"/>
        </w:rPr>
      </w:pPr>
      <w:r w:rsidRPr="007D73E6">
        <w:rPr>
          <w:szCs w:val="20"/>
        </w:rPr>
        <w:br w:type="page"/>
      </w:r>
    </w:p>
    <w:p w14:paraId="79345132" w14:textId="77777777" w:rsidR="005905E7" w:rsidRPr="007D73E6" w:rsidRDefault="005905E7" w:rsidP="0084273D">
      <w:pPr>
        <w:pStyle w:val="ListParagraph"/>
        <w:spacing w:after="0"/>
        <w:ind w:left="0"/>
        <w:jc w:val="center"/>
        <w:rPr>
          <w:b/>
          <w:sz w:val="24"/>
          <w:szCs w:val="24"/>
        </w:rPr>
      </w:pPr>
      <w:r w:rsidRPr="007D73E6">
        <w:rPr>
          <w:b/>
          <w:sz w:val="24"/>
          <w:szCs w:val="24"/>
        </w:rPr>
        <w:lastRenderedPageBreak/>
        <w:t>Federal Requirements for Serving English Learners (ELs)</w:t>
      </w:r>
    </w:p>
    <w:p w14:paraId="7BD90DBE" w14:textId="77777777" w:rsidR="00E06638" w:rsidRPr="007D73E6" w:rsidRDefault="00E06638" w:rsidP="001F5F7A">
      <w:pPr>
        <w:pStyle w:val="Heading4"/>
      </w:pPr>
    </w:p>
    <w:p w14:paraId="671BEF69" w14:textId="5DB8210E" w:rsidR="001F5F7A" w:rsidRPr="007D73E6" w:rsidRDefault="00B92A72" w:rsidP="001F5F7A">
      <w:pPr>
        <w:pStyle w:val="Heading4"/>
        <w:rPr>
          <w:szCs w:val="20"/>
        </w:rPr>
      </w:pPr>
      <w:r w:rsidRPr="007D73E6">
        <w:rPr>
          <w:szCs w:val="20"/>
        </w:rPr>
        <w:t>Guiding Question</w:t>
      </w:r>
    </w:p>
    <w:p w14:paraId="35BC7FEA" w14:textId="214F0B51" w:rsidR="001F5F7A" w:rsidRPr="007D73E6" w:rsidRDefault="007A2353" w:rsidP="000D1917">
      <w:pPr>
        <w:pStyle w:val="Heading5"/>
        <w:rPr>
          <w:szCs w:val="20"/>
        </w:rPr>
      </w:pPr>
      <w:bookmarkStart w:id="10" w:name="_IX._How_does"/>
      <w:bookmarkEnd w:id="10"/>
      <w:r w:rsidRPr="007D73E6">
        <w:rPr>
          <w:szCs w:val="20"/>
        </w:rPr>
        <w:t>IX</w:t>
      </w:r>
      <w:r w:rsidR="001F5F7A" w:rsidRPr="007D73E6">
        <w:rPr>
          <w:szCs w:val="20"/>
        </w:rPr>
        <w:t xml:space="preserve">. How does the </w:t>
      </w:r>
      <w:r w:rsidR="007252FC" w:rsidRPr="007D73E6">
        <w:rPr>
          <w:szCs w:val="20"/>
        </w:rPr>
        <w:t xml:space="preserve">LEA ensure that identified ELs </w:t>
      </w:r>
      <w:r w:rsidR="001F5F7A" w:rsidRPr="007D73E6">
        <w:rPr>
          <w:szCs w:val="20"/>
        </w:rPr>
        <w:t>whose parent</w:t>
      </w:r>
      <w:r w:rsidR="008B7E30" w:rsidRPr="007D73E6">
        <w:rPr>
          <w:szCs w:val="20"/>
        </w:rPr>
        <w:t>s have exercised the “opt out” option</w:t>
      </w:r>
      <w:r w:rsidR="001F5F7A" w:rsidRPr="007D73E6">
        <w:rPr>
          <w:szCs w:val="20"/>
        </w:rPr>
        <w:t xml:space="preserve"> for </w:t>
      </w:r>
      <w:r w:rsidR="00764834" w:rsidRPr="007D73E6">
        <w:rPr>
          <w:szCs w:val="20"/>
        </w:rPr>
        <w:t>LIEPs</w:t>
      </w:r>
      <w:r w:rsidR="001F5F7A" w:rsidRPr="007D73E6">
        <w:rPr>
          <w:szCs w:val="20"/>
        </w:rPr>
        <w:t xml:space="preserve"> </w:t>
      </w:r>
      <w:r w:rsidR="00307E22" w:rsidRPr="007D73E6">
        <w:rPr>
          <w:szCs w:val="20"/>
        </w:rPr>
        <w:t>is</w:t>
      </w:r>
      <w:r w:rsidR="001F5F7A" w:rsidRPr="007D73E6">
        <w:rPr>
          <w:szCs w:val="20"/>
        </w:rPr>
        <w:t xml:space="preserve"> provided alternative programs and services to help them acquire English proficiency?</w:t>
      </w:r>
    </w:p>
    <w:p w14:paraId="1B83F5A6" w14:textId="77777777" w:rsidR="007252FC" w:rsidRPr="007D73E6" w:rsidRDefault="007252FC" w:rsidP="007252FC">
      <w:pPr>
        <w:pStyle w:val="NoSpacing"/>
        <w:rPr>
          <w:szCs w:val="20"/>
        </w:rPr>
      </w:pPr>
    </w:p>
    <w:p w14:paraId="30739947" w14:textId="1DA6532F" w:rsidR="001F5F7A" w:rsidRPr="007D73E6" w:rsidRDefault="001F5F7A" w:rsidP="006D153E">
      <w:pPr>
        <w:pStyle w:val="Heading6"/>
        <w:rPr>
          <w:szCs w:val="20"/>
        </w:rPr>
      </w:pPr>
      <w:r w:rsidRPr="007D73E6">
        <w:rPr>
          <w:szCs w:val="20"/>
        </w:rPr>
        <w:t>Acceptable Evidence</w:t>
      </w:r>
      <w:r w:rsidR="00E0222D" w:rsidRPr="007D73E6">
        <w:rPr>
          <w:szCs w:val="20"/>
        </w:rPr>
        <w:t xml:space="preserve"> (</w:t>
      </w:r>
      <w:hyperlink r:id="rId29" w:history="1">
        <w:r w:rsidR="00E0222D" w:rsidRPr="007D73E6">
          <w:rPr>
            <w:rStyle w:val="Hyperlink"/>
            <w:szCs w:val="20"/>
          </w:rPr>
          <w:t>Chapter 7</w:t>
        </w:r>
      </w:hyperlink>
      <w:r w:rsidR="00E0222D" w:rsidRPr="007D73E6">
        <w:rPr>
          <w:szCs w:val="20"/>
        </w:rPr>
        <w:t>) (</w:t>
      </w:r>
      <w:hyperlink r:id="rId30" w:history="1">
        <w:r w:rsidR="00E0222D" w:rsidRPr="007D73E6">
          <w:rPr>
            <w:rStyle w:val="Hyperlink"/>
            <w:szCs w:val="20"/>
          </w:rPr>
          <w:t>Chapter 10</w:t>
        </w:r>
      </w:hyperlink>
      <w:r w:rsidR="00E0222D" w:rsidRPr="007D73E6">
        <w:rPr>
          <w:szCs w:val="20"/>
        </w:rPr>
        <w:t>)</w:t>
      </w:r>
    </w:p>
    <w:p w14:paraId="5DCC0691" w14:textId="2B414413" w:rsidR="005F6487" w:rsidRPr="007D73E6" w:rsidRDefault="001E58DE" w:rsidP="001E58DE">
      <w:pPr>
        <w:numPr>
          <w:ilvl w:val="0"/>
          <w:numId w:val="5"/>
        </w:numPr>
        <w:autoSpaceDE w:val="0"/>
        <w:autoSpaceDN w:val="0"/>
        <w:spacing w:after="0" w:line="240" w:lineRule="auto"/>
        <w:rPr>
          <w:szCs w:val="20"/>
        </w:rPr>
      </w:pPr>
      <w:r w:rsidRPr="007D73E6">
        <w:rPr>
          <w:szCs w:val="20"/>
        </w:rPr>
        <w:t xml:space="preserve">Evidence </w:t>
      </w:r>
      <w:r w:rsidR="00C34495" w:rsidRPr="007D73E6">
        <w:rPr>
          <w:szCs w:val="20"/>
        </w:rPr>
        <w:t xml:space="preserve">of a written process for identifying and tracking the number and percentage of identified ELs whose parents have exercised the </w:t>
      </w:r>
      <w:r w:rsidR="000715E7" w:rsidRPr="007D73E6">
        <w:rPr>
          <w:szCs w:val="20"/>
        </w:rPr>
        <w:t>“</w:t>
      </w:r>
      <w:r w:rsidR="008F14D5" w:rsidRPr="007D73E6">
        <w:rPr>
          <w:szCs w:val="20"/>
        </w:rPr>
        <w:t>opt-</w:t>
      </w:r>
      <w:r w:rsidR="00C34495" w:rsidRPr="007D73E6">
        <w:rPr>
          <w:szCs w:val="20"/>
        </w:rPr>
        <w:t>out</w:t>
      </w:r>
      <w:r w:rsidR="000715E7" w:rsidRPr="007D73E6">
        <w:rPr>
          <w:szCs w:val="20"/>
        </w:rPr>
        <w:t>”</w:t>
      </w:r>
      <w:r w:rsidR="00C34495" w:rsidRPr="007D73E6">
        <w:rPr>
          <w:szCs w:val="20"/>
        </w:rPr>
        <w:t xml:space="preserve"> option </w:t>
      </w:r>
      <w:r w:rsidR="004B0E65" w:rsidRPr="007D73E6">
        <w:rPr>
          <w:szCs w:val="20"/>
        </w:rPr>
        <w:t>from LIEP services and</w:t>
      </w:r>
      <w:r w:rsidR="00C34495" w:rsidRPr="007D73E6">
        <w:rPr>
          <w:szCs w:val="20"/>
        </w:rPr>
        <w:t xml:space="preserve"> the academic achievement of </w:t>
      </w:r>
      <w:r w:rsidR="008F14D5" w:rsidRPr="007D73E6">
        <w:rPr>
          <w:szCs w:val="20"/>
        </w:rPr>
        <w:t>opt-</w:t>
      </w:r>
      <w:r w:rsidR="00C34495" w:rsidRPr="007D73E6">
        <w:rPr>
          <w:szCs w:val="20"/>
        </w:rPr>
        <w:t>out ELs.  The process shou</w:t>
      </w:r>
      <w:r w:rsidR="00744367" w:rsidRPr="007D73E6">
        <w:rPr>
          <w:szCs w:val="20"/>
        </w:rPr>
        <w:t>ld:</w:t>
      </w:r>
    </w:p>
    <w:p w14:paraId="7724D758" w14:textId="344A0108" w:rsidR="00C34495" w:rsidRPr="007D73E6" w:rsidRDefault="00C34495" w:rsidP="00C34495">
      <w:pPr>
        <w:numPr>
          <w:ilvl w:val="0"/>
          <w:numId w:val="33"/>
        </w:numPr>
        <w:autoSpaceDE w:val="0"/>
        <w:autoSpaceDN w:val="0"/>
        <w:spacing w:after="0" w:line="240" w:lineRule="auto"/>
        <w:rPr>
          <w:szCs w:val="20"/>
        </w:rPr>
      </w:pPr>
      <w:r w:rsidRPr="007D73E6">
        <w:rPr>
          <w:szCs w:val="20"/>
        </w:rPr>
        <w:t xml:space="preserve">Identify the person responsible for entering Code 2 in the division student information system and annually updating this </w:t>
      </w:r>
      <w:r w:rsidR="00307E22" w:rsidRPr="007D73E6">
        <w:rPr>
          <w:szCs w:val="20"/>
        </w:rPr>
        <w:t>information.</w:t>
      </w:r>
      <w:r w:rsidRPr="007D73E6">
        <w:rPr>
          <w:szCs w:val="20"/>
        </w:rPr>
        <w:t xml:space="preserve">  </w:t>
      </w:r>
    </w:p>
    <w:p w14:paraId="5B662FAC" w14:textId="3D1BE28F" w:rsidR="00C34495" w:rsidRPr="007D73E6" w:rsidRDefault="00C34495" w:rsidP="00C34495">
      <w:pPr>
        <w:numPr>
          <w:ilvl w:val="0"/>
          <w:numId w:val="33"/>
        </w:numPr>
        <w:autoSpaceDE w:val="0"/>
        <w:autoSpaceDN w:val="0"/>
        <w:spacing w:after="0" w:line="240" w:lineRule="auto"/>
        <w:rPr>
          <w:szCs w:val="20"/>
        </w:rPr>
      </w:pPr>
      <w:r w:rsidRPr="007D73E6">
        <w:rPr>
          <w:szCs w:val="20"/>
        </w:rPr>
        <w:t xml:space="preserve">Include a completed and signed </w:t>
      </w:r>
      <w:r w:rsidR="000715E7" w:rsidRPr="007D73E6">
        <w:rPr>
          <w:szCs w:val="20"/>
        </w:rPr>
        <w:t>“</w:t>
      </w:r>
      <w:r w:rsidR="008F14D5" w:rsidRPr="007D73E6">
        <w:rPr>
          <w:szCs w:val="20"/>
        </w:rPr>
        <w:t>opt-</w:t>
      </w:r>
      <w:r w:rsidR="000715E7" w:rsidRPr="007D73E6">
        <w:rPr>
          <w:szCs w:val="20"/>
        </w:rPr>
        <w:t xml:space="preserve">out” </w:t>
      </w:r>
      <w:r w:rsidRPr="007D73E6">
        <w:rPr>
          <w:szCs w:val="20"/>
        </w:rPr>
        <w:t xml:space="preserve">form or </w:t>
      </w:r>
      <w:r w:rsidR="00307E22" w:rsidRPr="007D73E6">
        <w:rPr>
          <w:szCs w:val="20"/>
        </w:rPr>
        <w:t>letter.</w:t>
      </w:r>
      <w:r w:rsidRPr="007D73E6">
        <w:rPr>
          <w:szCs w:val="20"/>
        </w:rPr>
        <w:t xml:space="preserve"> </w:t>
      </w:r>
    </w:p>
    <w:p w14:paraId="7A3FB81E" w14:textId="12C5F442" w:rsidR="005F6487" w:rsidRPr="007D73E6" w:rsidRDefault="005F6487" w:rsidP="00C34495">
      <w:pPr>
        <w:numPr>
          <w:ilvl w:val="0"/>
          <w:numId w:val="33"/>
        </w:numPr>
        <w:autoSpaceDE w:val="0"/>
        <w:autoSpaceDN w:val="0"/>
        <w:spacing w:after="0" w:line="240" w:lineRule="auto"/>
        <w:rPr>
          <w:szCs w:val="20"/>
        </w:rPr>
      </w:pPr>
      <w:r w:rsidRPr="007D73E6">
        <w:rPr>
          <w:szCs w:val="20"/>
        </w:rPr>
        <w:t>Identify</w:t>
      </w:r>
      <w:r w:rsidR="00E937E3" w:rsidRPr="007D73E6">
        <w:rPr>
          <w:szCs w:val="20"/>
        </w:rPr>
        <w:t xml:space="preserve"> </w:t>
      </w:r>
      <w:r w:rsidR="00C34495" w:rsidRPr="007D73E6">
        <w:rPr>
          <w:szCs w:val="20"/>
        </w:rPr>
        <w:t>the person</w:t>
      </w:r>
      <w:r w:rsidR="00275828" w:rsidRPr="007D73E6">
        <w:rPr>
          <w:szCs w:val="20"/>
        </w:rPr>
        <w:t>(s)</w:t>
      </w:r>
      <w:r w:rsidR="00C34495" w:rsidRPr="007D73E6">
        <w:rPr>
          <w:szCs w:val="20"/>
        </w:rPr>
        <w:t xml:space="preserve"> </w:t>
      </w:r>
      <w:r w:rsidRPr="007D73E6">
        <w:rPr>
          <w:szCs w:val="20"/>
        </w:rPr>
        <w:t xml:space="preserve">responsible for </w:t>
      </w:r>
      <w:r w:rsidR="00EF63B0" w:rsidRPr="007D73E6">
        <w:rPr>
          <w:szCs w:val="20"/>
        </w:rPr>
        <w:t xml:space="preserve">annually sending out and </w:t>
      </w:r>
      <w:r w:rsidRPr="007D73E6">
        <w:rPr>
          <w:szCs w:val="20"/>
        </w:rPr>
        <w:t xml:space="preserve">reviewing </w:t>
      </w:r>
      <w:r w:rsidR="001E58DE" w:rsidRPr="007D73E6">
        <w:rPr>
          <w:szCs w:val="20"/>
        </w:rPr>
        <w:t xml:space="preserve">the </w:t>
      </w:r>
      <w:r w:rsidRPr="007D73E6">
        <w:rPr>
          <w:szCs w:val="20"/>
        </w:rPr>
        <w:t xml:space="preserve">Parent Notification letter </w:t>
      </w:r>
      <w:r w:rsidR="00275828" w:rsidRPr="007D73E6">
        <w:rPr>
          <w:szCs w:val="20"/>
        </w:rPr>
        <w:t>including,</w:t>
      </w:r>
      <w:r w:rsidR="001E58DE" w:rsidRPr="007D73E6">
        <w:rPr>
          <w:szCs w:val="20"/>
        </w:rPr>
        <w:t xml:space="preserve"> </w:t>
      </w:r>
      <w:r w:rsidR="000715E7" w:rsidRPr="007D73E6">
        <w:rPr>
          <w:szCs w:val="20"/>
        </w:rPr>
        <w:t xml:space="preserve">“opt out” </w:t>
      </w:r>
      <w:r w:rsidRPr="007D73E6">
        <w:rPr>
          <w:szCs w:val="20"/>
        </w:rPr>
        <w:t>request</w:t>
      </w:r>
      <w:r w:rsidR="000715E7" w:rsidRPr="007D73E6">
        <w:rPr>
          <w:szCs w:val="20"/>
        </w:rPr>
        <w:t>s</w:t>
      </w:r>
      <w:r w:rsidR="00E937E3" w:rsidRPr="007D73E6">
        <w:rPr>
          <w:szCs w:val="20"/>
        </w:rPr>
        <w:t xml:space="preserve"> from </w:t>
      </w:r>
      <w:r w:rsidR="00307E22" w:rsidRPr="007D73E6">
        <w:rPr>
          <w:szCs w:val="20"/>
        </w:rPr>
        <w:t>parents.</w:t>
      </w:r>
    </w:p>
    <w:p w14:paraId="7987408B" w14:textId="512A5DB3" w:rsidR="005F6487" w:rsidRPr="007D73E6" w:rsidRDefault="002B4370" w:rsidP="008D7EE9">
      <w:pPr>
        <w:pStyle w:val="ListParagraph"/>
        <w:numPr>
          <w:ilvl w:val="0"/>
          <w:numId w:val="33"/>
        </w:numPr>
        <w:autoSpaceDE w:val="0"/>
        <w:autoSpaceDN w:val="0"/>
        <w:spacing w:after="0" w:line="240" w:lineRule="auto"/>
        <w:rPr>
          <w:szCs w:val="20"/>
        </w:rPr>
      </w:pPr>
      <w:r w:rsidRPr="007D73E6">
        <w:rPr>
          <w:szCs w:val="20"/>
        </w:rPr>
        <w:t>Provide a</w:t>
      </w:r>
      <w:r w:rsidR="00E937E3" w:rsidRPr="007D73E6">
        <w:rPr>
          <w:szCs w:val="20"/>
        </w:rPr>
        <w:t xml:space="preserve"> procedure </w:t>
      </w:r>
      <w:r w:rsidRPr="007D73E6">
        <w:rPr>
          <w:szCs w:val="20"/>
        </w:rPr>
        <w:t>for</w:t>
      </w:r>
      <w:r w:rsidR="00E937E3" w:rsidRPr="007D73E6">
        <w:rPr>
          <w:szCs w:val="20"/>
        </w:rPr>
        <w:t xml:space="preserve"> </w:t>
      </w:r>
      <w:r w:rsidR="001E58DE" w:rsidRPr="007D73E6">
        <w:rPr>
          <w:szCs w:val="20"/>
        </w:rPr>
        <w:t>m</w:t>
      </w:r>
      <w:r w:rsidR="00E937E3" w:rsidRPr="007D73E6">
        <w:rPr>
          <w:szCs w:val="20"/>
        </w:rPr>
        <w:t>onitor</w:t>
      </w:r>
      <w:r w:rsidRPr="007D73E6">
        <w:rPr>
          <w:szCs w:val="20"/>
        </w:rPr>
        <w:t>ing</w:t>
      </w:r>
      <w:r w:rsidR="005F6487" w:rsidRPr="007D73E6">
        <w:rPr>
          <w:szCs w:val="20"/>
        </w:rPr>
        <w:t xml:space="preserve"> </w:t>
      </w:r>
      <w:r w:rsidR="008D7EE9" w:rsidRPr="007D73E6">
        <w:rPr>
          <w:szCs w:val="20"/>
        </w:rPr>
        <w:t xml:space="preserve">the academic achievement </w:t>
      </w:r>
      <w:r w:rsidR="00E937E3" w:rsidRPr="007D73E6">
        <w:rPr>
          <w:szCs w:val="20"/>
        </w:rPr>
        <w:t xml:space="preserve">of </w:t>
      </w:r>
      <w:r w:rsidR="000715E7" w:rsidRPr="007D73E6">
        <w:rPr>
          <w:szCs w:val="20"/>
        </w:rPr>
        <w:t>“</w:t>
      </w:r>
      <w:r w:rsidR="008F14D5" w:rsidRPr="007D73E6">
        <w:rPr>
          <w:szCs w:val="20"/>
        </w:rPr>
        <w:t>opt-</w:t>
      </w:r>
      <w:r w:rsidR="000715E7" w:rsidRPr="007D73E6">
        <w:rPr>
          <w:szCs w:val="20"/>
        </w:rPr>
        <w:t xml:space="preserve">out” </w:t>
      </w:r>
      <w:r w:rsidR="001E58DE" w:rsidRPr="007D73E6">
        <w:rPr>
          <w:szCs w:val="20"/>
        </w:rPr>
        <w:t>ELs</w:t>
      </w:r>
      <w:r w:rsidR="00171354" w:rsidRPr="007D73E6">
        <w:rPr>
          <w:szCs w:val="20"/>
        </w:rPr>
        <w:t xml:space="preserve"> to include the programs and services outside the LIEP that will be provided to students to </w:t>
      </w:r>
      <w:r w:rsidR="004B0E65" w:rsidRPr="007D73E6">
        <w:rPr>
          <w:szCs w:val="20"/>
        </w:rPr>
        <w:t>assist them with acquiring</w:t>
      </w:r>
      <w:r w:rsidR="00171354" w:rsidRPr="007D73E6">
        <w:rPr>
          <w:szCs w:val="20"/>
        </w:rPr>
        <w:t xml:space="preserve"> English and meet</w:t>
      </w:r>
      <w:r w:rsidR="004B0E65" w:rsidRPr="007D73E6">
        <w:rPr>
          <w:szCs w:val="20"/>
        </w:rPr>
        <w:t>ing state</w:t>
      </w:r>
      <w:r w:rsidR="00171354" w:rsidRPr="007D73E6">
        <w:rPr>
          <w:szCs w:val="20"/>
        </w:rPr>
        <w:t xml:space="preserve"> content </w:t>
      </w:r>
      <w:r w:rsidR="00307E22" w:rsidRPr="007D73E6">
        <w:rPr>
          <w:szCs w:val="20"/>
        </w:rPr>
        <w:t>standards.</w:t>
      </w:r>
    </w:p>
    <w:p w14:paraId="54C41931" w14:textId="645402CE" w:rsidR="00ED1573" w:rsidRPr="007D73E6" w:rsidRDefault="008D7EE9" w:rsidP="00CA7A4A">
      <w:pPr>
        <w:numPr>
          <w:ilvl w:val="0"/>
          <w:numId w:val="5"/>
        </w:numPr>
        <w:autoSpaceDE w:val="0"/>
        <w:autoSpaceDN w:val="0"/>
        <w:spacing w:after="0" w:line="240" w:lineRule="auto"/>
        <w:rPr>
          <w:szCs w:val="20"/>
        </w:rPr>
      </w:pPr>
      <w:r w:rsidRPr="007D73E6">
        <w:rPr>
          <w:szCs w:val="20"/>
        </w:rPr>
        <w:t xml:space="preserve">Evidence of discussions with parents about how the </w:t>
      </w:r>
      <w:r w:rsidR="000715E7" w:rsidRPr="007D73E6">
        <w:rPr>
          <w:szCs w:val="20"/>
        </w:rPr>
        <w:t>“</w:t>
      </w:r>
      <w:r w:rsidR="008F14D5" w:rsidRPr="007D73E6">
        <w:rPr>
          <w:szCs w:val="20"/>
        </w:rPr>
        <w:t>opt-</w:t>
      </w:r>
      <w:r w:rsidR="000715E7" w:rsidRPr="007D73E6">
        <w:rPr>
          <w:szCs w:val="20"/>
        </w:rPr>
        <w:t xml:space="preserve">out” </w:t>
      </w:r>
      <w:r w:rsidRPr="007D73E6">
        <w:rPr>
          <w:szCs w:val="20"/>
        </w:rPr>
        <w:t>EL will receive</w:t>
      </w:r>
      <w:r w:rsidR="002B4370" w:rsidRPr="007D73E6">
        <w:rPr>
          <w:szCs w:val="20"/>
        </w:rPr>
        <w:t xml:space="preserve"> </w:t>
      </w:r>
      <w:r w:rsidRPr="007D73E6">
        <w:rPr>
          <w:szCs w:val="20"/>
        </w:rPr>
        <w:t xml:space="preserve">services outside of the LIEP </w:t>
      </w:r>
      <w:r w:rsidR="002B4370" w:rsidRPr="007D73E6">
        <w:rPr>
          <w:szCs w:val="20"/>
        </w:rPr>
        <w:t xml:space="preserve">to increase English </w:t>
      </w:r>
      <w:r w:rsidR="00307E22" w:rsidRPr="007D73E6">
        <w:rPr>
          <w:szCs w:val="20"/>
        </w:rPr>
        <w:t>proficiency.</w:t>
      </w:r>
    </w:p>
    <w:p w14:paraId="02076105" w14:textId="142C49CD" w:rsidR="005F6487" w:rsidRPr="007D73E6" w:rsidRDefault="00562B89" w:rsidP="00ED1573">
      <w:pPr>
        <w:numPr>
          <w:ilvl w:val="0"/>
          <w:numId w:val="5"/>
        </w:numPr>
        <w:autoSpaceDE w:val="0"/>
        <w:autoSpaceDN w:val="0"/>
        <w:spacing w:after="0" w:line="240" w:lineRule="auto"/>
        <w:rPr>
          <w:szCs w:val="20"/>
        </w:rPr>
      </w:pPr>
      <w:r w:rsidRPr="007D73E6">
        <w:rPr>
          <w:szCs w:val="20"/>
        </w:rPr>
        <w:t xml:space="preserve">Evidence </w:t>
      </w:r>
      <w:r w:rsidR="00FB3193" w:rsidRPr="007D73E6">
        <w:rPr>
          <w:szCs w:val="20"/>
        </w:rPr>
        <w:t xml:space="preserve">that </w:t>
      </w:r>
      <w:r w:rsidRPr="007D73E6">
        <w:rPr>
          <w:szCs w:val="20"/>
        </w:rPr>
        <w:t xml:space="preserve">appropriate </w:t>
      </w:r>
      <w:r w:rsidR="00FB3193" w:rsidRPr="007D73E6">
        <w:rPr>
          <w:szCs w:val="20"/>
        </w:rPr>
        <w:t>and qualif</w:t>
      </w:r>
      <w:r w:rsidR="008F14D5" w:rsidRPr="007D73E6">
        <w:rPr>
          <w:szCs w:val="20"/>
        </w:rPr>
        <w:t>i</w:t>
      </w:r>
      <w:r w:rsidR="00FB3193" w:rsidRPr="007D73E6">
        <w:rPr>
          <w:szCs w:val="20"/>
        </w:rPr>
        <w:t xml:space="preserve">ed </w:t>
      </w:r>
      <w:r w:rsidR="007252FC" w:rsidRPr="007D73E6">
        <w:rPr>
          <w:szCs w:val="20"/>
        </w:rPr>
        <w:t xml:space="preserve">translators and interpreters </w:t>
      </w:r>
      <w:r w:rsidR="00FB3193" w:rsidRPr="007D73E6">
        <w:rPr>
          <w:szCs w:val="20"/>
        </w:rPr>
        <w:t xml:space="preserve">are </w:t>
      </w:r>
      <w:r w:rsidRPr="007D73E6">
        <w:rPr>
          <w:szCs w:val="20"/>
        </w:rPr>
        <w:t xml:space="preserve">available to parents </w:t>
      </w:r>
      <w:r w:rsidR="00530FAE" w:rsidRPr="007D73E6">
        <w:rPr>
          <w:szCs w:val="20"/>
        </w:rPr>
        <w:t xml:space="preserve">who need language assistance </w:t>
      </w:r>
      <w:r w:rsidR="00FB3193" w:rsidRPr="007D73E6">
        <w:rPr>
          <w:szCs w:val="20"/>
        </w:rPr>
        <w:t xml:space="preserve">to discuss the </w:t>
      </w:r>
      <w:r w:rsidR="000715E7" w:rsidRPr="007D73E6">
        <w:rPr>
          <w:szCs w:val="20"/>
        </w:rPr>
        <w:t xml:space="preserve">“opt out” </w:t>
      </w:r>
      <w:r w:rsidR="00FB3193" w:rsidRPr="007D73E6">
        <w:rPr>
          <w:szCs w:val="20"/>
        </w:rPr>
        <w:t>option</w:t>
      </w:r>
      <w:r w:rsidR="008D7EE9" w:rsidRPr="007D73E6">
        <w:rPr>
          <w:szCs w:val="20"/>
        </w:rPr>
        <w:t xml:space="preserve"> </w:t>
      </w:r>
      <w:r w:rsidR="002B4370" w:rsidRPr="007D73E6">
        <w:rPr>
          <w:szCs w:val="20"/>
        </w:rPr>
        <w:t xml:space="preserve">and </w:t>
      </w:r>
      <w:r w:rsidR="00871470" w:rsidRPr="007D73E6">
        <w:rPr>
          <w:szCs w:val="20"/>
        </w:rPr>
        <w:t xml:space="preserve">the </w:t>
      </w:r>
      <w:r w:rsidR="00E1713C" w:rsidRPr="007D73E6">
        <w:rPr>
          <w:szCs w:val="20"/>
        </w:rPr>
        <w:t xml:space="preserve">language programs and </w:t>
      </w:r>
      <w:r w:rsidR="002B4370" w:rsidRPr="007D73E6">
        <w:rPr>
          <w:szCs w:val="20"/>
        </w:rPr>
        <w:t xml:space="preserve">services </w:t>
      </w:r>
      <w:r w:rsidR="00E1713C" w:rsidRPr="007D73E6">
        <w:rPr>
          <w:szCs w:val="20"/>
        </w:rPr>
        <w:t xml:space="preserve">outside the LIEP </w:t>
      </w:r>
      <w:r w:rsidR="00871470" w:rsidRPr="007D73E6">
        <w:rPr>
          <w:szCs w:val="20"/>
        </w:rPr>
        <w:t>that will</w:t>
      </w:r>
      <w:r w:rsidR="0098408B" w:rsidRPr="007D73E6">
        <w:rPr>
          <w:szCs w:val="20"/>
        </w:rPr>
        <w:t xml:space="preserve"> be </w:t>
      </w:r>
      <w:r w:rsidR="00023946" w:rsidRPr="007D73E6">
        <w:rPr>
          <w:szCs w:val="20"/>
        </w:rPr>
        <w:t>provided</w:t>
      </w:r>
      <w:r w:rsidR="0098408B" w:rsidRPr="007D73E6">
        <w:rPr>
          <w:szCs w:val="20"/>
        </w:rPr>
        <w:t xml:space="preserve"> to</w:t>
      </w:r>
      <w:r w:rsidR="002B4370" w:rsidRPr="007D73E6">
        <w:rPr>
          <w:szCs w:val="20"/>
        </w:rPr>
        <w:t xml:space="preserve"> the </w:t>
      </w:r>
      <w:r w:rsidR="000715E7" w:rsidRPr="007D73E6">
        <w:rPr>
          <w:szCs w:val="20"/>
        </w:rPr>
        <w:t>“</w:t>
      </w:r>
      <w:r w:rsidR="008F14D5" w:rsidRPr="007D73E6">
        <w:rPr>
          <w:szCs w:val="20"/>
        </w:rPr>
        <w:t>opt-</w:t>
      </w:r>
      <w:r w:rsidR="000715E7" w:rsidRPr="007D73E6">
        <w:rPr>
          <w:szCs w:val="20"/>
        </w:rPr>
        <w:t xml:space="preserve">out” </w:t>
      </w:r>
      <w:r w:rsidR="00307E22" w:rsidRPr="007D73E6">
        <w:rPr>
          <w:szCs w:val="20"/>
        </w:rPr>
        <w:t>EL.</w:t>
      </w:r>
    </w:p>
    <w:p w14:paraId="71F5AFA5" w14:textId="2EA98615" w:rsidR="00D32C72" w:rsidRPr="007D73E6" w:rsidRDefault="00D32C72" w:rsidP="00ED1573">
      <w:pPr>
        <w:numPr>
          <w:ilvl w:val="0"/>
          <w:numId w:val="5"/>
        </w:numPr>
        <w:autoSpaceDE w:val="0"/>
        <w:autoSpaceDN w:val="0"/>
        <w:spacing w:after="0" w:line="240" w:lineRule="auto"/>
        <w:rPr>
          <w:szCs w:val="20"/>
        </w:rPr>
      </w:pPr>
      <w:r w:rsidRPr="007D73E6">
        <w:rPr>
          <w:szCs w:val="20"/>
        </w:rPr>
        <w:t xml:space="preserve">Evidence that the division is monitoring the number and percentage </w:t>
      </w:r>
      <w:r w:rsidR="00307E22" w:rsidRPr="007D73E6">
        <w:rPr>
          <w:szCs w:val="20"/>
        </w:rPr>
        <w:t>of “</w:t>
      </w:r>
      <w:r w:rsidRPr="007D73E6">
        <w:rPr>
          <w:szCs w:val="20"/>
        </w:rPr>
        <w:t xml:space="preserve">opt-out” ELs at the division level and by </w:t>
      </w:r>
      <w:r w:rsidR="00307E22" w:rsidRPr="007D73E6">
        <w:rPr>
          <w:szCs w:val="20"/>
        </w:rPr>
        <w:t>school and</w:t>
      </w:r>
      <w:r w:rsidRPr="007D73E6">
        <w:rPr>
          <w:szCs w:val="20"/>
        </w:rPr>
        <w:t xml:space="preserve"> is addressing high numbers of “opt-out” ELs as </w:t>
      </w:r>
      <w:r w:rsidR="00307E22" w:rsidRPr="007D73E6">
        <w:rPr>
          <w:szCs w:val="20"/>
        </w:rPr>
        <w:t>applicable.</w:t>
      </w:r>
    </w:p>
    <w:p w14:paraId="7021A5BA" w14:textId="77777777" w:rsidR="008959DA" w:rsidRPr="007D73E6" w:rsidRDefault="008959DA" w:rsidP="00764834">
      <w:pPr>
        <w:autoSpaceDE w:val="0"/>
        <w:autoSpaceDN w:val="0"/>
        <w:spacing w:after="0" w:line="240" w:lineRule="auto"/>
        <w:ind w:left="720"/>
        <w:rPr>
          <w:szCs w:val="20"/>
        </w:rPr>
      </w:pPr>
    </w:p>
    <w:p w14:paraId="55DFB127" w14:textId="77777777" w:rsidR="001F5F7A" w:rsidRPr="007D73E6" w:rsidRDefault="001F5F7A" w:rsidP="001F5F7A">
      <w:pPr>
        <w:pStyle w:val="Heading6"/>
        <w:rPr>
          <w:szCs w:val="20"/>
        </w:rPr>
      </w:pPr>
      <w:r w:rsidRPr="007D73E6">
        <w:rPr>
          <w:szCs w:val="20"/>
        </w:rPr>
        <w:t>Interview Question</w:t>
      </w:r>
      <w:r w:rsidR="00995CBD" w:rsidRPr="007D73E6">
        <w:rPr>
          <w:szCs w:val="20"/>
        </w:rPr>
        <w:t>s</w:t>
      </w:r>
    </w:p>
    <w:p w14:paraId="019C1B2F" w14:textId="5354FDD3" w:rsidR="006B3AB2" w:rsidRPr="007D73E6" w:rsidRDefault="00C34495" w:rsidP="006B3AB2">
      <w:pPr>
        <w:keepNext/>
        <w:keepLines/>
        <w:widowControl w:val="0"/>
        <w:numPr>
          <w:ilvl w:val="0"/>
          <w:numId w:val="5"/>
        </w:numPr>
        <w:autoSpaceDE w:val="0"/>
        <w:autoSpaceDN w:val="0"/>
        <w:spacing w:after="0" w:line="240" w:lineRule="auto"/>
        <w:rPr>
          <w:szCs w:val="20"/>
        </w:rPr>
      </w:pPr>
      <w:r w:rsidRPr="007D73E6">
        <w:rPr>
          <w:szCs w:val="20"/>
        </w:rPr>
        <w:t xml:space="preserve">LEA discusses the </w:t>
      </w:r>
      <w:r w:rsidR="006B3AB2" w:rsidRPr="007D73E6">
        <w:rPr>
          <w:szCs w:val="20"/>
        </w:rPr>
        <w:t xml:space="preserve">written </w:t>
      </w:r>
      <w:r w:rsidRPr="007D73E6">
        <w:rPr>
          <w:szCs w:val="20"/>
        </w:rPr>
        <w:t>process to track the number</w:t>
      </w:r>
      <w:r w:rsidR="00B37710" w:rsidRPr="007D73E6">
        <w:rPr>
          <w:szCs w:val="20"/>
        </w:rPr>
        <w:t xml:space="preserve"> and </w:t>
      </w:r>
      <w:r w:rsidRPr="007D73E6">
        <w:rPr>
          <w:szCs w:val="20"/>
        </w:rPr>
        <w:t xml:space="preserve">percentages of </w:t>
      </w:r>
      <w:r w:rsidR="000715E7" w:rsidRPr="007D73E6">
        <w:rPr>
          <w:szCs w:val="20"/>
        </w:rPr>
        <w:t>“</w:t>
      </w:r>
      <w:r w:rsidR="008F14D5" w:rsidRPr="007D73E6">
        <w:rPr>
          <w:szCs w:val="20"/>
        </w:rPr>
        <w:t>opt-</w:t>
      </w:r>
      <w:r w:rsidR="000715E7" w:rsidRPr="007D73E6">
        <w:rPr>
          <w:szCs w:val="20"/>
        </w:rPr>
        <w:t xml:space="preserve">out” </w:t>
      </w:r>
      <w:r w:rsidR="00307E22" w:rsidRPr="007D73E6">
        <w:rPr>
          <w:szCs w:val="20"/>
        </w:rPr>
        <w:t>ELs.</w:t>
      </w:r>
      <w:r w:rsidR="006B3AB2" w:rsidRPr="007D73E6">
        <w:rPr>
          <w:szCs w:val="20"/>
        </w:rPr>
        <w:t xml:space="preserve"> </w:t>
      </w:r>
    </w:p>
    <w:p w14:paraId="5CCB90C5" w14:textId="069F7303" w:rsidR="00E614D8" w:rsidRPr="007D73E6" w:rsidRDefault="00E614D8" w:rsidP="00E614D8">
      <w:pPr>
        <w:keepNext/>
        <w:keepLines/>
        <w:widowControl w:val="0"/>
        <w:numPr>
          <w:ilvl w:val="0"/>
          <w:numId w:val="5"/>
        </w:numPr>
        <w:autoSpaceDE w:val="0"/>
        <w:autoSpaceDN w:val="0"/>
        <w:spacing w:after="0" w:line="240" w:lineRule="auto"/>
        <w:rPr>
          <w:szCs w:val="20"/>
        </w:rPr>
      </w:pPr>
      <w:r w:rsidRPr="007D73E6">
        <w:rPr>
          <w:szCs w:val="20"/>
        </w:rPr>
        <w:t xml:space="preserve">LEA staff discusses the process to determine </w:t>
      </w:r>
      <w:r w:rsidR="00286C8B" w:rsidRPr="007D73E6">
        <w:rPr>
          <w:szCs w:val="20"/>
        </w:rPr>
        <w:t xml:space="preserve">reasons for high </w:t>
      </w:r>
      <w:r w:rsidR="000715E7" w:rsidRPr="007D73E6">
        <w:rPr>
          <w:szCs w:val="20"/>
        </w:rPr>
        <w:t>“</w:t>
      </w:r>
      <w:r w:rsidR="008F14D5" w:rsidRPr="007D73E6">
        <w:rPr>
          <w:szCs w:val="20"/>
        </w:rPr>
        <w:t>opt-</w:t>
      </w:r>
      <w:r w:rsidR="000715E7" w:rsidRPr="007D73E6">
        <w:rPr>
          <w:szCs w:val="20"/>
        </w:rPr>
        <w:t xml:space="preserve">out” </w:t>
      </w:r>
      <w:r w:rsidRPr="007D73E6">
        <w:rPr>
          <w:szCs w:val="20"/>
        </w:rPr>
        <w:t>numbers</w:t>
      </w:r>
      <w:r w:rsidR="00286C8B" w:rsidRPr="007D73E6">
        <w:rPr>
          <w:szCs w:val="20"/>
        </w:rPr>
        <w:t xml:space="preserve"> and </w:t>
      </w:r>
      <w:r w:rsidRPr="007D73E6">
        <w:rPr>
          <w:szCs w:val="20"/>
        </w:rPr>
        <w:t>percentage</w:t>
      </w:r>
      <w:r w:rsidR="0021356C" w:rsidRPr="007D73E6">
        <w:rPr>
          <w:szCs w:val="20"/>
        </w:rPr>
        <w:t>s</w:t>
      </w:r>
      <w:r w:rsidRPr="007D73E6">
        <w:rPr>
          <w:szCs w:val="20"/>
        </w:rPr>
        <w:t xml:space="preserve"> of </w:t>
      </w:r>
      <w:r w:rsidR="000715E7" w:rsidRPr="007D73E6">
        <w:rPr>
          <w:szCs w:val="20"/>
        </w:rPr>
        <w:t>“</w:t>
      </w:r>
      <w:r w:rsidR="008F14D5" w:rsidRPr="007D73E6">
        <w:rPr>
          <w:szCs w:val="20"/>
        </w:rPr>
        <w:t>opt-</w:t>
      </w:r>
      <w:r w:rsidR="000715E7" w:rsidRPr="007D73E6">
        <w:rPr>
          <w:szCs w:val="20"/>
        </w:rPr>
        <w:t xml:space="preserve">out” </w:t>
      </w:r>
      <w:r w:rsidRPr="007D73E6">
        <w:rPr>
          <w:szCs w:val="20"/>
        </w:rPr>
        <w:t>ELs</w:t>
      </w:r>
      <w:r w:rsidR="00CC66C2" w:rsidRPr="007D73E6">
        <w:rPr>
          <w:szCs w:val="20"/>
        </w:rPr>
        <w:t xml:space="preserve">, </w:t>
      </w:r>
      <w:r w:rsidRPr="007D73E6">
        <w:rPr>
          <w:szCs w:val="20"/>
        </w:rPr>
        <w:t>if applicable</w:t>
      </w:r>
    </w:p>
    <w:p w14:paraId="087DC657" w14:textId="0AD8B878" w:rsidR="00171354" w:rsidRPr="007D73E6" w:rsidRDefault="006B3AB2" w:rsidP="00171354">
      <w:pPr>
        <w:pStyle w:val="ListParagraph"/>
        <w:numPr>
          <w:ilvl w:val="0"/>
          <w:numId w:val="5"/>
        </w:numPr>
        <w:autoSpaceDE w:val="0"/>
        <w:autoSpaceDN w:val="0"/>
        <w:spacing w:after="0" w:line="240" w:lineRule="auto"/>
        <w:rPr>
          <w:szCs w:val="20"/>
        </w:rPr>
      </w:pPr>
      <w:r w:rsidRPr="007D73E6">
        <w:rPr>
          <w:szCs w:val="20"/>
        </w:rPr>
        <w:t xml:space="preserve">LEA staff discusses the </w:t>
      </w:r>
      <w:r w:rsidR="00613708" w:rsidRPr="007D73E6">
        <w:rPr>
          <w:szCs w:val="20"/>
        </w:rPr>
        <w:t xml:space="preserve">written procedure </w:t>
      </w:r>
      <w:r w:rsidRPr="007D73E6">
        <w:rPr>
          <w:szCs w:val="20"/>
        </w:rPr>
        <w:t xml:space="preserve">for monitoring the academic achievement of </w:t>
      </w:r>
      <w:r w:rsidR="000715E7" w:rsidRPr="007D73E6">
        <w:rPr>
          <w:szCs w:val="20"/>
        </w:rPr>
        <w:t>“</w:t>
      </w:r>
      <w:r w:rsidR="008F14D5" w:rsidRPr="007D73E6">
        <w:rPr>
          <w:szCs w:val="20"/>
        </w:rPr>
        <w:t>opt-</w:t>
      </w:r>
      <w:r w:rsidR="000715E7" w:rsidRPr="007D73E6">
        <w:rPr>
          <w:szCs w:val="20"/>
        </w:rPr>
        <w:t xml:space="preserve">out” </w:t>
      </w:r>
      <w:r w:rsidRPr="007D73E6">
        <w:rPr>
          <w:szCs w:val="20"/>
        </w:rPr>
        <w:t xml:space="preserve">ELs and </w:t>
      </w:r>
      <w:r w:rsidR="00171354" w:rsidRPr="007D73E6">
        <w:rPr>
          <w:szCs w:val="20"/>
        </w:rPr>
        <w:t xml:space="preserve">providing programs and services outside the LIEP </w:t>
      </w:r>
      <w:r w:rsidRPr="007D73E6">
        <w:rPr>
          <w:szCs w:val="20"/>
        </w:rPr>
        <w:t xml:space="preserve">to assist these students </w:t>
      </w:r>
      <w:r w:rsidR="00171354" w:rsidRPr="007D73E6">
        <w:rPr>
          <w:szCs w:val="20"/>
        </w:rPr>
        <w:t xml:space="preserve">to acquire English </w:t>
      </w:r>
      <w:r w:rsidR="00613708" w:rsidRPr="007D73E6">
        <w:rPr>
          <w:szCs w:val="20"/>
        </w:rPr>
        <w:t xml:space="preserve">proficiency </w:t>
      </w:r>
      <w:r w:rsidR="00171354" w:rsidRPr="007D73E6">
        <w:rPr>
          <w:szCs w:val="20"/>
        </w:rPr>
        <w:t xml:space="preserve">and meet content </w:t>
      </w:r>
      <w:r w:rsidR="00307E22" w:rsidRPr="007D73E6">
        <w:rPr>
          <w:szCs w:val="20"/>
        </w:rPr>
        <w:t>standards.</w:t>
      </w:r>
    </w:p>
    <w:p w14:paraId="5C2E9E58" w14:textId="77777777" w:rsidR="00E614D8" w:rsidRPr="007D73E6" w:rsidRDefault="005A687B" w:rsidP="000715E7">
      <w:pPr>
        <w:keepNext/>
        <w:keepLines/>
        <w:widowControl w:val="0"/>
        <w:autoSpaceDE w:val="0"/>
        <w:autoSpaceDN w:val="0"/>
        <w:spacing w:after="0" w:line="240" w:lineRule="auto"/>
        <w:ind w:left="720"/>
        <w:rPr>
          <w:szCs w:val="20"/>
        </w:rPr>
      </w:pPr>
      <w:r w:rsidRPr="007D73E6">
        <w:rPr>
          <w:szCs w:val="20"/>
        </w:rPr>
        <w:t>LEA staff discusses the process to inform parents</w:t>
      </w:r>
      <w:r w:rsidR="000715E7" w:rsidRPr="007D73E6">
        <w:rPr>
          <w:szCs w:val="20"/>
        </w:rPr>
        <w:t xml:space="preserve"> of the following,</w:t>
      </w:r>
      <w:r w:rsidRPr="007D73E6">
        <w:rPr>
          <w:szCs w:val="20"/>
        </w:rPr>
        <w:t xml:space="preserve"> </w:t>
      </w:r>
      <w:r w:rsidR="00E614D8" w:rsidRPr="007D73E6">
        <w:rPr>
          <w:szCs w:val="20"/>
        </w:rPr>
        <w:t>in</w:t>
      </w:r>
      <w:r w:rsidR="000715E7" w:rsidRPr="007D73E6">
        <w:rPr>
          <w:szCs w:val="20"/>
        </w:rPr>
        <w:t xml:space="preserve"> a language they can understand</w:t>
      </w:r>
      <w:r w:rsidR="00D94A7F" w:rsidRPr="007D73E6">
        <w:rPr>
          <w:szCs w:val="20"/>
        </w:rPr>
        <w:t>:</w:t>
      </w:r>
    </w:p>
    <w:p w14:paraId="037D6C4A" w14:textId="77777777" w:rsidR="00E614D8" w:rsidRPr="007D73E6" w:rsidRDefault="005A687B" w:rsidP="00E614D8">
      <w:pPr>
        <w:pStyle w:val="ListParagraph"/>
        <w:keepNext/>
        <w:keepLines/>
        <w:widowControl w:val="0"/>
        <w:numPr>
          <w:ilvl w:val="0"/>
          <w:numId w:val="34"/>
        </w:numPr>
        <w:autoSpaceDE w:val="0"/>
        <w:autoSpaceDN w:val="0"/>
        <w:spacing w:after="0" w:line="240" w:lineRule="auto"/>
        <w:rPr>
          <w:szCs w:val="20"/>
        </w:rPr>
      </w:pPr>
      <w:r w:rsidRPr="007D73E6">
        <w:rPr>
          <w:szCs w:val="20"/>
        </w:rPr>
        <w:t>the student’s EL s</w:t>
      </w:r>
      <w:r w:rsidR="003F1B7D" w:rsidRPr="007D73E6">
        <w:rPr>
          <w:szCs w:val="20"/>
        </w:rPr>
        <w:t>tatus</w:t>
      </w:r>
    </w:p>
    <w:p w14:paraId="7DB00FF2" w14:textId="7416FB9E" w:rsidR="005A687B" w:rsidRPr="007D73E6" w:rsidRDefault="003F1B7D" w:rsidP="00E614D8">
      <w:pPr>
        <w:pStyle w:val="ListParagraph"/>
        <w:keepNext/>
        <w:keepLines/>
        <w:widowControl w:val="0"/>
        <w:numPr>
          <w:ilvl w:val="0"/>
          <w:numId w:val="34"/>
        </w:numPr>
        <w:autoSpaceDE w:val="0"/>
        <w:autoSpaceDN w:val="0"/>
        <w:spacing w:after="0" w:line="240" w:lineRule="auto"/>
        <w:rPr>
          <w:szCs w:val="20"/>
        </w:rPr>
      </w:pPr>
      <w:r w:rsidRPr="007D73E6">
        <w:rPr>
          <w:szCs w:val="20"/>
        </w:rPr>
        <w:t xml:space="preserve">the right </w:t>
      </w:r>
      <w:r w:rsidR="00E614D8" w:rsidRPr="007D73E6">
        <w:rPr>
          <w:szCs w:val="20"/>
        </w:rPr>
        <w:t xml:space="preserve">of parents </w:t>
      </w:r>
      <w:r w:rsidRPr="007D73E6">
        <w:rPr>
          <w:szCs w:val="20"/>
        </w:rPr>
        <w:t xml:space="preserve">to opt the student out </w:t>
      </w:r>
      <w:r w:rsidR="005A687B" w:rsidRPr="007D73E6">
        <w:rPr>
          <w:szCs w:val="20"/>
        </w:rPr>
        <w:t>of</w:t>
      </w:r>
      <w:r w:rsidR="008F14D5" w:rsidRPr="007D73E6">
        <w:rPr>
          <w:szCs w:val="20"/>
        </w:rPr>
        <w:t xml:space="preserve"> LIEP</w:t>
      </w:r>
      <w:r w:rsidR="000715E7" w:rsidRPr="007D73E6">
        <w:rPr>
          <w:szCs w:val="20"/>
        </w:rPr>
        <w:t xml:space="preserve"> </w:t>
      </w:r>
      <w:r w:rsidR="00871470" w:rsidRPr="007D73E6">
        <w:rPr>
          <w:szCs w:val="20"/>
        </w:rPr>
        <w:t xml:space="preserve">services </w:t>
      </w:r>
      <w:r w:rsidR="000715E7" w:rsidRPr="007D73E6">
        <w:rPr>
          <w:szCs w:val="20"/>
        </w:rPr>
        <w:t xml:space="preserve">or components of </w:t>
      </w:r>
      <w:r w:rsidR="008F14D5" w:rsidRPr="007D73E6">
        <w:rPr>
          <w:szCs w:val="20"/>
        </w:rPr>
        <w:t>an LIEP</w:t>
      </w:r>
    </w:p>
    <w:p w14:paraId="6660B88A" w14:textId="46B95E20" w:rsidR="00E614D8" w:rsidRPr="007D73E6" w:rsidRDefault="00E614D8" w:rsidP="00E614D8">
      <w:pPr>
        <w:pStyle w:val="ListParagraph"/>
        <w:numPr>
          <w:ilvl w:val="0"/>
          <w:numId w:val="34"/>
        </w:numPr>
        <w:autoSpaceDE w:val="0"/>
        <w:autoSpaceDN w:val="0"/>
        <w:spacing w:after="0" w:line="240" w:lineRule="auto"/>
        <w:rPr>
          <w:szCs w:val="20"/>
        </w:rPr>
      </w:pPr>
      <w:r w:rsidRPr="007D73E6">
        <w:rPr>
          <w:szCs w:val="20"/>
        </w:rPr>
        <w:t xml:space="preserve">programs and services outside the LIEP to students to </w:t>
      </w:r>
      <w:r w:rsidR="00D94A7F" w:rsidRPr="007D73E6">
        <w:rPr>
          <w:szCs w:val="20"/>
        </w:rPr>
        <w:t>assist the</w:t>
      </w:r>
      <w:r w:rsidR="00871470" w:rsidRPr="007D73E6">
        <w:rPr>
          <w:szCs w:val="20"/>
        </w:rPr>
        <w:t>m</w:t>
      </w:r>
      <w:r w:rsidR="00D94A7F" w:rsidRPr="007D73E6">
        <w:rPr>
          <w:szCs w:val="20"/>
        </w:rPr>
        <w:t xml:space="preserve"> </w:t>
      </w:r>
      <w:r w:rsidR="00871470" w:rsidRPr="007D73E6">
        <w:rPr>
          <w:szCs w:val="20"/>
        </w:rPr>
        <w:t>in acquiring</w:t>
      </w:r>
      <w:r w:rsidRPr="007D73E6">
        <w:rPr>
          <w:szCs w:val="20"/>
        </w:rPr>
        <w:t xml:space="preserve"> English proficiency and meet</w:t>
      </w:r>
      <w:r w:rsidR="00871470" w:rsidRPr="007D73E6">
        <w:rPr>
          <w:szCs w:val="20"/>
        </w:rPr>
        <w:t>ing state</w:t>
      </w:r>
      <w:r w:rsidRPr="007D73E6">
        <w:rPr>
          <w:szCs w:val="20"/>
        </w:rPr>
        <w:t xml:space="preserve"> content </w:t>
      </w:r>
      <w:r w:rsidR="00307E22" w:rsidRPr="007D73E6">
        <w:rPr>
          <w:szCs w:val="20"/>
        </w:rPr>
        <w:t>standards.</w:t>
      </w:r>
    </w:p>
    <w:p w14:paraId="27946944" w14:textId="6AA54063" w:rsidR="005A687B" w:rsidRPr="007D73E6" w:rsidRDefault="005A687B" w:rsidP="001E58DE">
      <w:pPr>
        <w:keepNext/>
        <w:keepLines/>
        <w:widowControl w:val="0"/>
        <w:numPr>
          <w:ilvl w:val="0"/>
          <w:numId w:val="5"/>
        </w:numPr>
        <w:autoSpaceDE w:val="0"/>
        <w:autoSpaceDN w:val="0"/>
        <w:spacing w:after="0" w:line="240" w:lineRule="auto"/>
        <w:rPr>
          <w:szCs w:val="20"/>
        </w:rPr>
      </w:pPr>
      <w:r w:rsidRPr="007D73E6">
        <w:rPr>
          <w:szCs w:val="20"/>
        </w:rPr>
        <w:t>LEA staff discusses the process to provide parents th</w:t>
      </w:r>
      <w:r w:rsidR="009076B2" w:rsidRPr="007D73E6">
        <w:rPr>
          <w:szCs w:val="20"/>
        </w:rPr>
        <w:t xml:space="preserve">e opportunity to </w:t>
      </w:r>
      <w:r w:rsidR="00D94A7F" w:rsidRPr="007D73E6">
        <w:rPr>
          <w:szCs w:val="20"/>
        </w:rPr>
        <w:t xml:space="preserve">annually </w:t>
      </w:r>
      <w:r w:rsidR="009076B2" w:rsidRPr="007D73E6">
        <w:rPr>
          <w:szCs w:val="20"/>
        </w:rPr>
        <w:t xml:space="preserve">revisit their </w:t>
      </w:r>
      <w:r w:rsidR="000715E7" w:rsidRPr="007D73E6">
        <w:rPr>
          <w:szCs w:val="20"/>
        </w:rPr>
        <w:t>“</w:t>
      </w:r>
      <w:r w:rsidR="008F14D5" w:rsidRPr="007D73E6">
        <w:rPr>
          <w:szCs w:val="20"/>
        </w:rPr>
        <w:t>opt-</w:t>
      </w:r>
      <w:r w:rsidR="000715E7" w:rsidRPr="007D73E6">
        <w:rPr>
          <w:szCs w:val="20"/>
        </w:rPr>
        <w:t xml:space="preserve">out” </w:t>
      </w:r>
      <w:r w:rsidR="00307E22" w:rsidRPr="007D73E6">
        <w:rPr>
          <w:szCs w:val="20"/>
        </w:rPr>
        <w:t>decision.</w:t>
      </w:r>
    </w:p>
    <w:p w14:paraId="03971519" w14:textId="77777777" w:rsidR="00932860" w:rsidRPr="007D73E6" w:rsidRDefault="00932860" w:rsidP="00932860">
      <w:pPr>
        <w:keepNext/>
        <w:keepLines/>
        <w:widowControl w:val="0"/>
        <w:autoSpaceDE w:val="0"/>
        <w:autoSpaceDN w:val="0"/>
        <w:spacing w:after="0" w:line="240" w:lineRule="auto"/>
        <w:ind w:left="720"/>
        <w:rPr>
          <w:szCs w:val="20"/>
        </w:rPr>
      </w:pPr>
    </w:p>
    <w:p w14:paraId="561106D2" w14:textId="77777777" w:rsidR="00932860" w:rsidRPr="007D73E6" w:rsidRDefault="00932860" w:rsidP="00932860">
      <w:pPr>
        <w:pStyle w:val="Heading4"/>
        <w:spacing w:before="0"/>
        <w:rPr>
          <w:szCs w:val="20"/>
        </w:rPr>
      </w:pPr>
      <w:r w:rsidRPr="007D73E6">
        <w:rPr>
          <w:color w:val="000000"/>
          <w:szCs w:val="20"/>
        </w:rPr>
        <w:t>Local Educational Agency Response</w:t>
      </w:r>
    </w:p>
    <w:p w14:paraId="663F7C9B" w14:textId="77777777" w:rsidR="000715E7" w:rsidRPr="007D73E6" w:rsidRDefault="00932860" w:rsidP="00275828">
      <w:pPr>
        <w:pStyle w:val="NormalWeb"/>
        <w:spacing w:before="0" w:beforeAutospacing="0" w:after="200" w:afterAutospacing="0" w:line="276" w:lineRule="auto"/>
        <w:ind w:left="720"/>
        <w:rPr>
          <w:color w:val="808080"/>
          <w:sz w:val="20"/>
          <w:szCs w:val="20"/>
        </w:rPr>
      </w:pPr>
      <w:r w:rsidRPr="007D73E6">
        <w:rPr>
          <w:color w:val="808080"/>
          <w:sz w:val="20"/>
          <w:szCs w:val="20"/>
        </w:rPr>
        <w:t>Click or tap here to enter text.</w:t>
      </w:r>
    </w:p>
    <w:p w14:paraId="2C9C29BD" w14:textId="77777777" w:rsidR="00932860" w:rsidRPr="007D73E6" w:rsidRDefault="00932860" w:rsidP="00275828">
      <w:pPr>
        <w:pStyle w:val="NormalWeb"/>
        <w:spacing w:before="0" w:beforeAutospacing="0" w:after="200" w:afterAutospacing="0" w:line="276" w:lineRule="auto"/>
        <w:ind w:left="720"/>
        <w:rPr>
          <w:sz w:val="20"/>
          <w:szCs w:val="20"/>
        </w:rPr>
      </w:pPr>
      <w:r w:rsidRPr="007D73E6">
        <w:rPr>
          <w:b/>
          <w:bCs/>
          <w:color w:val="000000"/>
          <w:sz w:val="20"/>
          <w:szCs w:val="20"/>
        </w:rPr>
        <w:t>B</w:t>
      </w:r>
      <w:r w:rsidR="006661F6" w:rsidRPr="007D73E6">
        <w:rPr>
          <w:b/>
          <w:bCs/>
          <w:color w:val="000000"/>
          <w:sz w:val="20"/>
          <w:szCs w:val="20"/>
        </w:rPr>
        <w:t>elow This Line for VDOE Use Only</w:t>
      </w:r>
      <w:r w:rsidR="00024C85">
        <w:rPr>
          <w:sz w:val="20"/>
          <w:szCs w:val="20"/>
        </w:rPr>
        <w:pict w14:anchorId="7D2017D6">
          <v:rect id="_x0000_i1034" style="width:0;height:1.5pt" o:hralign="center" o:hrstd="t" o:hr="t" fillcolor="#a0a0a0" stroked="f"/>
        </w:pict>
      </w:r>
    </w:p>
    <w:p w14:paraId="7DFA12EB" w14:textId="77777777" w:rsidR="00932860" w:rsidRPr="007D73E6" w:rsidRDefault="00932860" w:rsidP="00932860">
      <w:pPr>
        <w:pStyle w:val="Heading4"/>
        <w:spacing w:before="0"/>
        <w:rPr>
          <w:szCs w:val="20"/>
        </w:rPr>
      </w:pPr>
      <w:r w:rsidRPr="007D73E6">
        <w:rPr>
          <w:color w:val="000000"/>
          <w:szCs w:val="20"/>
        </w:rPr>
        <w:lastRenderedPageBreak/>
        <w:t>State Educational Agency Response</w:t>
      </w:r>
    </w:p>
    <w:p w14:paraId="7DB4CAB6" w14:textId="77777777" w:rsidR="00932860" w:rsidRPr="007D73E6" w:rsidRDefault="00932860" w:rsidP="00932860">
      <w:pPr>
        <w:pStyle w:val="NormalWeb"/>
        <w:spacing w:before="0" w:beforeAutospacing="0" w:after="200" w:afterAutospacing="0" w:line="276" w:lineRule="auto"/>
        <w:ind w:left="720"/>
        <w:rPr>
          <w:sz w:val="20"/>
          <w:szCs w:val="20"/>
        </w:rPr>
      </w:pPr>
      <w:r w:rsidRPr="007D73E6">
        <w:rPr>
          <w:color w:val="808080"/>
          <w:sz w:val="20"/>
          <w:szCs w:val="20"/>
        </w:rPr>
        <w:t>Click or tap here to enter text.</w:t>
      </w:r>
    </w:p>
    <w:p w14:paraId="1BD1A660" w14:textId="77777777" w:rsidR="00932860" w:rsidRPr="007D73E6" w:rsidRDefault="00932860" w:rsidP="00932860">
      <w:pPr>
        <w:pStyle w:val="Heading4"/>
        <w:spacing w:before="0"/>
        <w:rPr>
          <w:szCs w:val="20"/>
        </w:rPr>
      </w:pPr>
      <w:r w:rsidRPr="007D73E6">
        <w:rPr>
          <w:szCs w:val="20"/>
        </w:rPr>
        <w:t>Sufficient Documentation</w:t>
      </w:r>
    </w:p>
    <w:p w14:paraId="54E866E6" w14:textId="77777777" w:rsidR="000715E7" w:rsidRPr="007D73E6" w:rsidRDefault="00932860" w:rsidP="00932860">
      <w:pPr>
        <w:spacing w:after="0"/>
        <w:rPr>
          <w:szCs w:val="20"/>
        </w:rPr>
      </w:pPr>
      <w:r w:rsidRPr="007D73E6">
        <w:rPr>
          <w:szCs w:val="20"/>
        </w:rPr>
        <w:t xml:space="preserve">Yes </w:t>
      </w:r>
      <w:r w:rsidRPr="007D73E6">
        <w:rPr>
          <w:szCs w:val="20"/>
        </w:rPr>
        <w:fldChar w:fldCharType="begin">
          <w:ffData>
            <w:name w:val="Check1"/>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 xml:space="preserve">No </w:t>
      </w:r>
      <w:r w:rsidRPr="007D73E6">
        <w:rPr>
          <w:szCs w:val="20"/>
        </w:rPr>
        <w:fldChar w:fldCharType="begin">
          <w:ffData>
            <w:name w:val="Check2"/>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NA</w:t>
      </w:r>
      <w:r w:rsidRPr="007D73E6">
        <w:rPr>
          <w:szCs w:val="20"/>
        </w:rPr>
        <w:fldChar w:fldCharType="begin">
          <w:ffData>
            <w:name w:val="Check3"/>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p>
    <w:p w14:paraId="72C05DF8" w14:textId="77777777" w:rsidR="000715E7" w:rsidRPr="007D73E6" w:rsidRDefault="000715E7" w:rsidP="000715E7">
      <w:pPr>
        <w:rPr>
          <w:szCs w:val="20"/>
        </w:rPr>
      </w:pPr>
      <w:r w:rsidRPr="007D73E6">
        <w:rPr>
          <w:szCs w:val="20"/>
        </w:rPr>
        <w:br w:type="page"/>
      </w:r>
    </w:p>
    <w:p w14:paraId="58E1D9D2" w14:textId="77777777" w:rsidR="000715E7" w:rsidRPr="007D73E6" w:rsidRDefault="000715E7" w:rsidP="000715E7">
      <w:pPr>
        <w:pStyle w:val="ListParagraph"/>
        <w:spacing w:after="0"/>
        <w:ind w:left="0"/>
        <w:jc w:val="center"/>
        <w:rPr>
          <w:b/>
          <w:sz w:val="24"/>
          <w:szCs w:val="24"/>
        </w:rPr>
      </w:pPr>
      <w:r w:rsidRPr="007D73E6">
        <w:rPr>
          <w:b/>
          <w:sz w:val="24"/>
          <w:szCs w:val="24"/>
        </w:rPr>
        <w:lastRenderedPageBreak/>
        <w:t>Federal Requirements for Serving English Learners (ELs)</w:t>
      </w:r>
    </w:p>
    <w:p w14:paraId="5268BEE4" w14:textId="77777777" w:rsidR="00E06638" w:rsidRPr="007D73E6" w:rsidRDefault="00E06638" w:rsidP="00995CBD">
      <w:pPr>
        <w:keepNext/>
        <w:keepLines/>
        <w:spacing w:before="40" w:after="0"/>
        <w:outlineLvl w:val="3"/>
        <w:rPr>
          <w:b/>
          <w:sz w:val="24"/>
          <w:szCs w:val="24"/>
        </w:rPr>
      </w:pPr>
    </w:p>
    <w:p w14:paraId="6B6E2853" w14:textId="5CB622FA" w:rsidR="00995CBD" w:rsidRPr="007D73E6" w:rsidRDefault="00995CBD" w:rsidP="006C5F47">
      <w:pPr>
        <w:keepNext/>
        <w:keepLines/>
        <w:spacing w:before="40" w:after="0"/>
        <w:outlineLvl w:val="0"/>
        <w:rPr>
          <w:b/>
          <w:szCs w:val="20"/>
        </w:rPr>
      </w:pPr>
      <w:r w:rsidRPr="007D73E6">
        <w:rPr>
          <w:b/>
          <w:szCs w:val="20"/>
        </w:rPr>
        <w:t>Guiding Question</w:t>
      </w:r>
    </w:p>
    <w:p w14:paraId="7C0DEC96" w14:textId="77777777" w:rsidR="001C7E77" w:rsidRPr="007D73E6" w:rsidRDefault="00F0790B" w:rsidP="005A5E7A">
      <w:pPr>
        <w:keepNext/>
        <w:keepLines/>
        <w:spacing w:after="0" w:line="240" w:lineRule="auto"/>
        <w:contextualSpacing/>
        <w:outlineLvl w:val="2"/>
        <w:rPr>
          <w:b/>
          <w:szCs w:val="20"/>
        </w:rPr>
      </w:pPr>
      <w:r w:rsidRPr="007D73E6">
        <w:rPr>
          <w:b/>
          <w:szCs w:val="20"/>
        </w:rPr>
        <w:t>X</w:t>
      </w:r>
      <w:r w:rsidR="005A5E7A" w:rsidRPr="007D73E6">
        <w:rPr>
          <w:b/>
          <w:szCs w:val="20"/>
        </w:rPr>
        <w:t xml:space="preserve">: </w:t>
      </w:r>
      <w:r w:rsidR="001C7E77" w:rsidRPr="007D73E6">
        <w:rPr>
          <w:b/>
          <w:szCs w:val="20"/>
        </w:rPr>
        <w:t xml:space="preserve">Parent Engagement </w:t>
      </w:r>
      <w:r w:rsidR="00B401DA" w:rsidRPr="007D73E6">
        <w:rPr>
          <w:b/>
          <w:szCs w:val="20"/>
        </w:rPr>
        <w:t>–</w:t>
      </w:r>
      <w:r w:rsidR="00CC66C2" w:rsidRPr="007D73E6">
        <w:rPr>
          <w:b/>
          <w:szCs w:val="20"/>
        </w:rPr>
        <w:t xml:space="preserve"> </w:t>
      </w:r>
      <w:r w:rsidR="00B401DA" w:rsidRPr="007D73E6">
        <w:rPr>
          <w:b/>
          <w:szCs w:val="20"/>
        </w:rPr>
        <w:t>How does the LEA ensure that schools must communicate information to limited English proficient parents in a language they can understand about any program, service, or activity that is called to the attention of parent</w:t>
      </w:r>
      <w:r w:rsidR="000715E7" w:rsidRPr="007D73E6">
        <w:rPr>
          <w:b/>
          <w:szCs w:val="20"/>
        </w:rPr>
        <w:t>s who are proficient in English?</w:t>
      </w:r>
    </w:p>
    <w:p w14:paraId="3D3A412F" w14:textId="77777777" w:rsidR="001C7E77" w:rsidRPr="007D73E6" w:rsidRDefault="001C7E77" w:rsidP="005A5E7A">
      <w:pPr>
        <w:keepNext/>
        <w:keepLines/>
        <w:spacing w:after="0" w:line="240" w:lineRule="auto"/>
        <w:contextualSpacing/>
        <w:outlineLvl w:val="2"/>
        <w:rPr>
          <w:b/>
          <w:szCs w:val="20"/>
        </w:rPr>
      </w:pPr>
    </w:p>
    <w:p w14:paraId="7EE38A4D" w14:textId="4D9FA093" w:rsidR="001C7E77" w:rsidRPr="007D73E6" w:rsidRDefault="00B401DA" w:rsidP="005A5E7A">
      <w:pPr>
        <w:keepNext/>
        <w:keepLines/>
        <w:spacing w:after="0" w:line="240" w:lineRule="auto"/>
        <w:contextualSpacing/>
        <w:outlineLvl w:val="2"/>
        <w:rPr>
          <w:b/>
          <w:szCs w:val="20"/>
        </w:rPr>
      </w:pPr>
      <w:r w:rsidRPr="007D73E6">
        <w:rPr>
          <w:b/>
          <w:szCs w:val="20"/>
        </w:rPr>
        <w:t>Acceptable Evidence (</w:t>
      </w:r>
      <w:hyperlink r:id="rId31" w:history="1">
        <w:r w:rsidRPr="007D73E6">
          <w:rPr>
            <w:rStyle w:val="Hyperlink"/>
            <w:b/>
            <w:szCs w:val="20"/>
          </w:rPr>
          <w:t>DCL Fact Sheet</w:t>
        </w:r>
      </w:hyperlink>
      <w:r w:rsidRPr="007D73E6">
        <w:rPr>
          <w:b/>
          <w:szCs w:val="20"/>
        </w:rPr>
        <w:t xml:space="preserve">) and </w:t>
      </w:r>
      <w:hyperlink r:id="rId32" w:history="1">
        <w:r w:rsidRPr="007D73E6">
          <w:rPr>
            <w:rStyle w:val="Hyperlink"/>
            <w:b/>
            <w:szCs w:val="20"/>
          </w:rPr>
          <w:t>(DCL Letter)</w:t>
        </w:r>
      </w:hyperlink>
      <w:r w:rsidRPr="007D73E6">
        <w:rPr>
          <w:b/>
          <w:szCs w:val="20"/>
        </w:rPr>
        <w:t xml:space="preserve"> </w:t>
      </w:r>
    </w:p>
    <w:p w14:paraId="7A3DB131" w14:textId="06D57655" w:rsidR="00B401DA" w:rsidRPr="007D73E6" w:rsidRDefault="00B401DA" w:rsidP="00BB7A9D">
      <w:pPr>
        <w:pStyle w:val="ListParagraph"/>
        <w:keepNext/>
        <w:keepLines/>
        <w:numPr>
          <w:ilvl w:val="0"/>
          <w:numId w:val="5"/>
        </w:numPr>
        <w:spacing w:after="0" w:line="240" w:lineRule="auto"/>
        <w:outlineLvl w:val="2"/>
        <w:rPr>
          <w:szCs w:val="20"/>
        </w:rPr>
      </w:pPr>
      <w:r w:rsidRPr="007D73E6">
        <w:rPr>
          <w:szCs w:val="20"/>
        </w:rPr>
        <w:t>Evidence can include but is not limited to information related to</w:t>
      </w:r>
      <w:r w:rsidR="007255A8" w:rsidRPr="007D73E6">
        <w:rPr>
          <w:szCs w:val="20"/>
        </w:rPr>
        <w:t xml:space="preserve"> the following in multiple languages</w:t>
      </w:r>
      <w:r w:rsidR="00D32C72" w:rsidRPr="007D73E6">
        <w:rPr>
          <w:szCs w:val="20"/>
        </w:rPr>
        <w:t>, appropriate to the population</w:t>
      </w:r>
      <w:r w:rsidRPr="007D73E6">
        <w:rPr>
          <w:szCs w:val="20"/>
        </w:rPr>
        <w:t xml:space="preserve">: </w:t>
      </w:r>
    </w:p>
    <w:p w14:paraId="2BC3A382" w14:textId="38EEE66E"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 xml:space="preserve">registration and enrollment </w:t>
      </w:r>
      <w:r w:rsidR="00BB7A9D" w:rsidRPr="007D73E6">
        <w:rPr>
          <w:szCs w:val="20"/>
        </w:rPr>
        <w:t>documents</w:t>
      </w:r>
      <w:r w:rsidRPr="007D73E6">
        <w:rPr>
          <w:szCs w:val="20"/>
        </w:rPr>
        <w:t xml:space="preserve"> </w:t>
      </w:r>
      <w:r w:rsidR="007255A8" w:rsidRPr="007D73E6">
        <w:rPr>
          <w:szCs w:val="20"/>
        </w:rPr>
        <w:t xml:space="preserve"> </w:t>
      </w:r>
    </w:p>
    <w:p w14:paraId="0B646BB3" w14:textId="77777777"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 xml:space="preserve">grievance procedures and notices of school programs </w:t>
      </w:r>
    </w:p>
    <w:p w14:paraId="268471B8" w14:textId="77777777"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 xml:space="preserve">language assistance programs </w:t>
      </w:r>
    </w:p>
    <w:p w14:paraId="420B6275" w14:textId="77777777"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 xml:space="preserve">parent handbooks </w:t>
      </w:r>
    </w:p>
    <w:p w14:paraId="49CCE856" w14:textId="77777777"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 xml:space="preserve">report cards </w:t>
      </w:r>
    </w:p>
    <w:p w14:paraId="54FA102B" w14:textId="1ACEA5B2"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gifted</w:t>
      </w:r>
      <w:r w:rsidR="007255A8" w:rsidRPr="007D73E6">
        <w:rPr>
          <w:szCs w:val="20"/>
        </w:rPr>
        <w:t xml:space="preserve">, </w:t>
      </w:r>
      <w:r w:rsidRPr="007D73E6">
        <w:rPr>
          <w:szCs w:val="20"/>
        </w:rPr>
        <w:t>talented</w:t>
      </w:r>
      <w:r w:rsidR="007255A8" w:rsidRPr="007D73E6">
        <w:rPr>
          <w:szCs w:val="20"/>
        </w:rPr>
        <w:t xml:space="preserve">, magnet </w:t>
      </w:r>
      <w:r w:rsidR="00307E22" w:rsidRPr="007D73E6">
        <w:rPr>
          <w:szCs w:val="20"/>
        </w:rPr>
        <w:t>programs.</w:t>
      </w:r>
      <w:r w:rsidRPr="007D73E6">
        <w:rPr>
          <w:szCs w:val="20"/>
        </w:rPr>
        <w:t xml:space="preserve"> </w:t>
      </w:r>
    </w:p>
    <w:p w14:paraId="1843432F" w14:textId="58CC56CB" w:rsidR="00B401DA" w:rsidRPr="007D73E6" w:rsidRDefault="00B401DA" w:rsidP="007255A8">
      <w:pPr>
        <w:pStyle w:val="ListParagraph"/>
        <w:keepNext/>
        <w:keepLines/>
        <w:numPr>
          <w:ilvl w:val="0"/>
          <w:numId w:val="37"/>
        </w:numPr>
        <w:spacing w:after="0" w:line="240" w:lineRule="auto"/>
        <w:outlineLvl w:val="2"/>
        <w:rPr>
          <w:szCs w:val="20"/>
        </w:rPr>
      </w:pPr>
      <w:r w:rsidRPr="007D73E6">
        <w:rPr>
          <w:szCs w:val="20"/>
        </w:rPr>
        <w:t xml:space="preserve">student discipline policies and procedures </w:t>
      </w:r>
    </w:p>
    <w:p w14:paraId="67751B05" w14:textId="4D06036C"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special</w:t>
      </w:r>
      <w:r w:rsidR="00BB7A9D" w:rsidRPr="007D73E6">
        <w:rPr>
          <w:szCs w:val="20"/>
        </w:rPr>
        <w:t xml:space="preserve"> education and related services</w:t>
      </w:r>
      <w:r w:rsidRPr="007D73E6">
        <w:rPr>
          <w:szCs w:val="20"/>
        </w:rPr>
        <w:t xml:space="preserve"> and requests for parent permission for meetings to discuss special education student participation in school </w:t>
      </w:r>
      <w:r w:rsidR="00307E22" w:rsidRPr="007D73E6">
        <w:rPr>
          <w:szCs w:val="20"/>
        </w:rPr>
        <w:t>activities.</w:t>
      </w:r>
      <w:r w:rsidRPr="007D73E6">
        <w:rPr>
          <w:szCs w:val="20"/>
        </w:rPr>
        <w:t xml:space="preserve"> </w:t>
      </w:r>
    </w:p>
    <w:p w14:paraId="129A6A75" w14:textId="77777777" w:rsidR="00B401DA" w:rsidRPr="007D73E6" w:rsidRDefault="00B401DA" w:rsidP="00BB7A9D">
      <w:pPr>
        <w:pStyle w:val="ListParagraph"/>
        <w:keepNext/>
        <w:keepLines/>
        <w:numPr>
          <w:ilvl w:val="0"/>
          <w:numId w:val="37"/>
        </w:numPr>
        <w:spacing w:after="0" w:line="240" w:lineRule="auto"/>
        <w:outlineLvl w:val="2"/>
        <w:rPr>
          <w:szCs w:val="20"/>
        </w:rPr>
      </w:pPr>
      <w:r w:rsidRPr="007D73E6">
        <w:rPr>
          <w:szCs w:val="20"/>
        </w:rPr>
        <w:t>parent-teacher conferences</w:t>
      </w:r>
    </w:p>
    <w:p w14:paraId="793FEA44" w14:textId="1D816BA8" w:rsidR="007255A8" w:rsidRPr="007D73E6" w:rsidRDefault="007255A8" w:rsidP="007255A8">
      <w:pPr>
        <w:pStyle w:val="ListParagraph"/>
        <w:keepNext/>
        <w:keepLines/>
        <w:numPr>
          <w:ilvl w:val="0"/>
          <w:numId w:val="5"/>
        </w:numPr>
        <w:spacing w:after="0" w:line="240" w:lineRule="auto"/>
        <w:outlineLvl w:val="2"/>
        <w:rPr>
          <w:szCs w:val="20"/>
        </w:rPr>
      </w:pPr>
      <w:r w:rsidRPr="007D73E6">
        <w:rPr>
          <w:szCs w:val="20"/>
        </w:rPr>
        <w:t xml:space="preserve">Evidence of a contracted service provider to provide </w:t>
      </w:r>
      <w:r w:rsidR="00D32C72" w:rsidRPr="007D73E6">
        <w:rPr>
          <w:szCs w:val="20"/>
        </w:rPr>
        <w:t xml:space="preserve">information to </w:t>
      </w:r>
      <w:r w:rsidRPr="007D73E6">
        <w:rPr>
          <w:szCs w:val="20"/>
        </w:rPr>
        <w:t xml:space="preserve">parents in a language they can understand </w:t>
      </w:r>
      <w:r w:rsidR="004F06C4">
        <w:rPr>
          <w:szCs w:val="20"/>
        </w:rPr>
        <w:t>(</w:t>
      </w:r>
      <w:hyperlink r:id="rId33" w:history="1">
        <w:r w:rsidR="004F06C4" w:rsidRPr="004F06C4">
          <w:rPr>
            <w:rStyle w:val="Hyperlink"/>
            <w:szCs w:val="20"/>
          </w:rPr>
          <w:t>DOJ/USDE LEP Communication</w:t>
        </w:r>
      </w:hyperlink>
      <w:r w:rsidR="004F06C4">
        <w:rPr>
          <w:szCs w:val="20"/>
        </w:rPr>
        <w:t>)</w:t>
      </w:r>
    </w:p>
    <w:p w14:paraId="488F8B65" w14:textId="3388B62E" w:rsidR="007255A8" w:rsidRPr="007D73E6" w:rsidRDefault="007255A8" w:rsidP="007255A8">
      <w:pPr>
        <w:pStyle w:val="ListParagraph"/>
        <w:keepNext/>
        <w:keepLines/>
        <w:numPr>
          <w:ilvl w:val="0"/>
          <w:numId w:val="5"/>
        </w:numPr>
        <w:spacing w:after="0" w:line="240" w:lineRule="auto"/>
        <w:outlineLvl w:val="2"/>
        <w:rPr>
          <w:szCs w:val="20"/>
        </w:rPr>
      </w:pPr>
      <w:r w:rsidRPr="007D73E6">
        <w:rPr>
          <w:szCs w:val="20"/>
        </w:rPr>
        <w:t xml:space="preserve">Evidence of an intentional EL parental engagement </w:t>
      </w:r>
      <w:r w:rsidR="00D32C72" w:rsidRPr="007D73E6">
        <w:rPr>
          <w:szCs w:val="20"/>
        </w:rPr>
        <w:t xml:space="preserve">action </w:t>
      </w:r>
      <w:r w:rsidRPr="007D73E6">
        <w:rPr>
          <w:szCs w:val="20"/>
        </w:rPr>
        <w:t>plan in the LEA</w:t>
      </w:r>
    </w:p>
    <w:p w14:paraId="48F2C399" w14:textId="77777777" w:rsidR="00B401DA" w:rsidRPr="007D73E6" w:rsidRDefault="00B401DA" w:rsidP="005A5E7A">
      <w:pPr>
        <w:keepNext/>
        <w:keepLines/>
        <w:spacing w:after="0" w:line="240" w:lineRule="auto"/>
        <w:contextualSpacing/>
        <w:outlineLvl w:val="2"/>
        <w:rPr>
          <w:szCs w:val="20"/>
        </w:rPr>
      </w:pPr>
    </w:p>
    <w:p w14:paraId="2446AE28" w14:textId="77777777" w:rsidR="00B401DA" w:rsidRPr="007D73E6" w:rsidRDefault="00B401DA" w:rsidP="00B401DA">
      <w:pPr>
        <w:pStyle w:val="Heading6"/>
        <w:rPr>
          <w:szCs w:val="20"/>
        </w:rPr>
      </w:pPr>
      <w:r w:rsidRPr="007D73E6">
        <w:rPr>
          <w:szCs w:val="20"/>
        </w:rPr>
        <w:t>Interview Questions</w:t>
      </w:r>
    </w:p>
    <w:p w14:paraId="46940BBF" w14:textId="0FBA4F61" w:rsidR="00B401DA" w:rsidRPr="007D73E6" w:rsidRDefault="00B401DA" w:rsidP="009059F1">
      <w:pPr>
        <w:pStyle w:val="ListParagraph"/>
        <w:keepNext/>
        <w:keepLines/>
        <w:numPr>
          <w:ilvl w:val="0"/>
          <w:numId w:val="5"/>
        </w:numPr>
        <w:spacing w:after="0" w:line="240" w:lineRule="auto"/>
        <w:outlineLvl w:val="2"/>
        <w:rPr>
          <w:szCs w:val="20"/>
        </w:rPr>
      </w:pPr>
      <w:r w:rsidRPr="007D73E6">
        <w:rPr>
          <w:szCs w:val="20"/>
        </w:rPr>
        <w:t xml:space="preserve">LEA discusses the written process to request an </w:t>
      </w:r>
      <w:r w:rsidR="00307E22" w:rsidRPr="007D73E6">
        <w:rPr>
          <w:szCs w:val="20"/>
        </w:rPr>
        <w:t>interpreter.</w:t>
      </w:r>
      <w:r w:rsidRPr="007D73E6">
        <w:rPr>
          <w:szCs w:val="20"/>
        </w:rPr>
        <w:t xml:space="preserve"> </w:t>
      </w:r>
    </w:p>
    <w:p w14:paraId="389388B6" w14:textId="74F22477" w:rsidR="00B401DA" w:rsidRPr="007D73E6" w:rsidRDefault="00B401DA" w:rsidP="009059F1">
      <w:pPr>
        <w:pStyle w:val="ListParagraph"/>
        <w:keepNext/>
        <w:keepLines/>
        <w:numPr>
          <w:ilvl w:val="0"/>
          <w:numId w:val="5"/>
        </w:numPr>
        <w:spacing w:after="0" w:line="240" w:lineRule="auto"/>
        <w:outlineLvl w:val="2"/>
        <w:rPr>
          <w:szCs w:val="20"/>
        </w:rPr>
      </w:pPr>
      <w:r w:rsidRPr="007D73E6">
        <w:rPr>
          <w:szCs w:val="20"/>
        </w:rPr>
        <w:t xml:space="preserve">LEA discusses the written process to request </w:t>
      </w:r>
      <w:r w:rsidR="00871470" w:rsidRPr="007D73E6">
        <w:rPr>
          <w:szCs w:val="20"/>
        </w:rPr>
        <w:t xml:space="preserve">the </w:t>
      </w:r>
      <w:r w:rsidRPr="007D73E6">
        <w:rPr>
          <w:szCs w:val="20"/>
        </w:rPr>
        <w:t xml:space="preserve">translation of written </w:t>
      </w:r>
      <w:r w:rsidR="00307E22" w:rsidRPr="007D73E6">
        <w:rPr>
          <w:szCs w:val="20"/>
        </w:rPr>
        <w:t>documents.</w:t>
      </w:r>
      <w:r w:rsidRPr="007D73E6">
        <w:rPr>
          <w:szCs w:val="20"/>
        </w:rPr>
        <w:t xml:space="preserve"> </w:t>
      </w:r>
    </w:p>
    <w:p w14:paraId="0EF07E4B" w14:textId="0C6A5F1E" w:rsidR="00B401DA" w:rsidRPr="007D73E6" w:rsidRDefault="00B401DA" w:rsidP="009059F1">
      <w:pPr>
        <w:pStyle w:val="ListParagraph"/>
        <w:keepNext/>
        <w:keepLines/>
        <w:numPr>
          <w:ilvl w:val="0"/>
          <w:numId w:val="5"/>
        </w:numPr>
        <w:spacing w:after="0" w:line="240" w:lineRule="auto"/>
        <w:outlineLvl w:val="2"/>
        <w:rPr>
          <w:szCs w:val="20"/>
        </w:rPr>
      </w:pPr>
      <w:r w:rsidRPr="007D73E6">
        <w:rPr>
          <w:szCs w:val="20"/>
        </w:rPr>
        <w:t xml:space="preserve">LEA discusses locally funded </w:t>
      </w:r>
      <w:r w:rsidR="00871470" w:rsidRPr="007D73E6">
        <w:rPr>
          <w:szCs w:val="20"/>
        </w:rPr>
        <w:t>re</w:t>
      </w:r>
      <w:r w:rsidRPr="007D73E6">
        <w:rPr>
          <w:szCs w:val="20"/>
        </w:rPr>
        <w:t>sources</w:t>
      </w:r>
      <w:r w:rsidR="00871470" w:rsidRPr="007D73E6">
        <w:rPr>
          <w:szCs w:val="20"/>
        </w:rPr>
        <w:t xml:space="preserve"> used to provide interpretation/translation </w:t>
      </w:r>
      <w:r w:rsidR="00307E22" w:rsidRPr="007D73E6">
        <w:rPr>
          <w:szCs w:val="20"/>
        </w:rPr>
        <w:t>services.</w:t>
      </w:r>
      <w:r w:rsidR="00871470" w:rsidRPr="007D73E6">
        <w:rPr>
          <w:szCs w:val="20"/>
        </w:rPr>
        <w:t xml:space="preserve"> </w:t>
      </w:r>
    </w:p>
    <w:p w14:paraId="3B29C45C" w14:textId="62F560D2" w:rsidR="00B401DA" w:rsidRPr="007D73E6" w:rsidRDefault="00B401DA" w:rsidP="009059F1">
      <w:pPr>
        <w:pStyle w:val="ListParagraph"/>
        <w:keepNext/>
        <w:keepLines/>
        <w:numPr>
          <w:ilvl w:val="0"/>
          <w:numId w:val="5"/>
        </w:numPr>
        <w:spacing w:after="0" w:line="240" w:lineRule="auto"/>
        <w:outlineLvl w:val="2"/>
        <w:rPr>
          <w:szCs w:val="20"/>
        </w:rPr>
      </w:pPr>
      <w:r w:rsidRPr="007D73E6">
        <w:rPr>
          <w:szCs w:val="20"/>
        </w:rPr>
        <w:t xml:space="preserve">LEA discusses </w:t>
      </w:r>
      <w:r w:rsidR="00871470" w:rsidRPr="007D73E6">
        <w:rPr>
          <w:szCs w:val="20"/>
        </w:rPr>
        <w:t xml:space="preserve">the </w:t>
      </w:r>
      <w:r w:rsidRPr="007D73E6">
        <w:rPr>
          <w:szCs w:val="20"/>
        </w:rPr>
        <w:t>language</w:t>
      </w:r>
      <w:r w:rsidR="00BB7A9D" w:rsidRPr="007D73E6">
        <w:rPr>
          <w:szCs w:val="20"/>
        </w:rPr>
        <w:t>s</w:t>
      </w:r>
      <w:r w:rsidRPr="007D73E6">
        <w:rPr>
          <w:szCs w:val="20"/>
        </w:rPr>
        <w:t xml:space="preserve"> available</w:t>
      </w:r>
      <w:r w:rsidR="00871470" w:rsidRPr="007D73E6">
        <w:rPr>
          <w:szCs w:val="20"/>
        </w:rPr>
        <w:t xml:space="preserve"> other than English present in the division and how interpretation/translation services are made available to the parents if </w:t>
      </w:r>
      <w:r w:rsidR="00307E22" w:rsidRPr="007D73E6">
        <w:rPr>
          <w:szCs w:val="20"/>
        </w:rPr>
        <w:t>needed.</w:t>
      </w:r>
    </w:p>
    <w:p w14:paraId="4C5ED157" w14:textId="77777777" w:rsidR="00B401DA" w:rsidRPr="007D73E6" w:rsidRDefault="00B401DA" w:rsidP="005A5E7A">
      <w:pPr>
        <w:keepNext/>
        <w:keepLines/>
        <w:spacing w:after="0" w:line="240" w:lineRule="auto"/>
        <w:contextualSpacing/>
        <w:outlineLvl w:val="2"/>
        <w:rPr>
          <w:szCs w:val="20"/>
        </w:rPr>
      </w:pPr>
    </w:p>
    <w:p w14:paraId="6C91E13A" w14:textId="77777777" w:rsidR="00B401DA" w:rsidRPr="007D73E6" w:rsidRDefault="00B401DA" w:rsidP="00B401DA">
      <w:pPr>
        <w:pStyle w:val="Heading4"/>
        <w:spacing w:before="0"/>
        <w:rPr>
          <w:szCs w:val="20"/>
        </w:rPr>
      </w:pPr>
      <w:bookmarkStart w:id="11" w:name="_Local_Educational_Agency"/>
      <w:bookmarkEnd w:id="11"/>
      <w:r w:rsidRPr="007D73E6">
        <w:rPr>
          <w:color w:val="000000"/>
          <w:szCs w:val="20"/>
        </w:rPr>
        <w:t>Local Educational Agency Response</w:t>
      </w:r>
    </w:p>
    <w:p w14:paraId="337A5A1E" w14:textId="77777777" w:rsidR="00B401DA" w:rsidRPr="007D73E6" w:rsidRDefault="00B401DA" w:rsidP="00B401DA">
      <w:pPr>
        <w:pStyle w:val="NormalWeb"/>
        <w:spacing w:before="0" w:beforeAutospacing="0" w:after="200" w:afterAutospacing="0" w:line="276" w:lineRule="auto"/>
        <w:rPr>
          <w:sz w:val="20"/>
          <w:szCs w:val="20"/>
        </w:rPr>
      </w:pPr>
      <w:r w:rsidRPr="007D73E6">
        <w:rPr>
          <w:color w:val="808080"/>
          <w:sz w:val="20"/>
          <w:szCs w:val="20"/>
        </w:rPr>
        <w:t>Click or tap here to enter text.</w:t>
      </w:r>
    </w:p>
    <w:p w14:paraId="77E00809" w14:textId="77777777" w:rsidR="00B401DA" w:rsidRPr="007D73E6" w:rsidRDefault="00B401DA" w:rsidP="00B401DA">
      <w:pPr>
        <w:pStyle w:val="NormalWeb"/>
        <w:spacing w:before="0" w:beforeAutospacing="0" w:after="200" w:afterAutospacing="0" w:line="276" w:lineRule="auto"/>
        <w:rPr>
          <w:sz w:val="20"/>
          <w:szCs w:val="20"/>
        </w:rPr>
      </w:pPr>
      <w:r w:rsidRPr="007D73E6">
        <w:rPr>
          <w:b/>
          <w:bCs/>
          <w:color w:val="000000"/>
          <w:sz w:val="20"/>
          <w:szCs w:val="20"/>
        </w:rPr>
        <w:t>Below This Line for VDOE Use Only</w:t>
      </w:r>
      <w:r w:rsidR="00024C85">
        <w:rPr>
          <w:sz w:val="20"/>
          <w:szCs w:val="20"/>
        </w:rPr>
        <w:pict w14:anchorId="533F58B7">
          <v:rect id="_x0000_i1035" style="width:0;height:1.5pt" o:hralign="center" o:hrstd="t" o:hr="t" fillcolor="#a0a0a0" stroked="f"/>
        </w:pict>
      </w:r>
    </w:p>
    <w:p w14:paraId="68A14AFC" w14:textId="77777777" w:rsidR="00B401DA" w:rsidRPr="007D73E6" w:rsidRDefault="00B401DA" w:rsidP="00B401DA">
      <w:pPr>
        <w:pStyle w:val="Heading4"/>
        <w:spacing w:before="0"/>
        <w:rPr>
          <w:szCs w:val="20"/>
        </w:rPr>
      </w:pPr>
      <w:r w:rsidRPr="007D73E6">
        <w:rPr>
          <w:color w:val="000000"/>
          <w:szCs w:val="20"/>
        </w:rPr>
        <w:t>State Educational Agency Response</w:t>
      </w:r>
    </w:p>
    <w:p w14:paraId="67EFB528" w14:textId="77777777" w:rsidR="007255A8" w:rsidRPr="007D73E6" w:rsidRDefault="00B401DA" w:rsidP="00ED1573">
      <w:pPr>
        <w:pStyle w:val="NormalWeb"/>
        <w:spacing w:before="0" w:beforeAutospacing="0" w:after="200" w:afterAutospacing="0" w:line="276" w:lineRule="auto"/>
        <w:rPr>
          <w:color w:val="808080"/>
          <w:sz w:val="20"/>
          <w:szCs w:val="20"/>
        </w:rPr>
      </w:pPr>
      <w:r w:rsidRPr="007D73E6">
        <w:rPr>
          <w:color w:val="808080"/>
          <w:sz w:val="20"/>
          <w:szCs w:val="20"/>
        </w:rPr>
        <w:t>Click or tap here to enter text.</w:t>
      </w:r>
    </w:p>
    <w:p w14:paraId="750291BB" w14:textId="64854688" w:rsidR="00B401DA" w:rsidRPr="007D73E6" w:rsidRDefault="00B401DA" w:rsidP="00ED1573">
      <w:pPr>
        <w:pStyle w:val="NormalWeb"/>
        <w:spacing w:before="0" w:beforeAutospacing="0" w:after="200" w:afterAutospacing="0" w:line="276" w:lineRule="auto"/>
        <w:rPr>
          <w:color w:val="808080"/>
          <w:sz w:val="20"/>
          <w:szCs w:val="20"/>
        </w:rPr>
      </w:pPr>
      <w:r w:rsidRPr="007D73E6">
        <w:rPr>
          <w:sz w:val="20"/>
          <w:szCs w:val="20"/>
        </w:rPr>
        <w:t>Sufficient Documentation</w:t>
      </w:r>
    </w:p>
    <w:p w14:paraId="7E9DA87E" w14:textId="77777777" w:rsidR="00B401DA" w:rsidRPr="007D73E6" w:rsidRDefault="00B401DA" w:rsidP="00B401DA">
      <w:pPr>
        <w:pStyle w:val="ListParagraph"/>
        <w:spacing w:after="0"/>
        <w:ind w:left="0"/>
        <w:rPr>
          <w:szCs w:val="20"/>
        </w:rPr>
      </w:pPr>
      <w:r w:rsidRPr="007D73E6">
        <w:rPr>
          <w:szCs w:val="20"/>
        </w:rPr>
        <w:lastRenderedPageBreak/>
        <w:t xml:space="preserve">Yes </w:t>
      </w:r>
      <w:r w:rsidRPr="007D73E6">
        <w:rPr>
          <w:szCs w:val="20"/>
        </w:rPr>
        <w:fldChar w:fldCharType="begin">
          <w:ffData>
            <w:name w:val="Check1"/>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 xml:space="preserve">No </w:t>
      </w:r>
      <w:r w:rsidRPr="007D73E6">
        <w:rPr>
          <w:szCs w:val="20"/>
        </w:rPr>
        <w:fldChar w:fldCharType="begin">
          <w:ffData>
            <w:name w:val="Check2"/>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r w:rsidRPr="007D73E6">
        <w:rPr>
          <w:szCs w:val="20"/>
        </w:rPr>
        <w:tab/>
      </w:r>
      <w:r w:rsidRPr="007D73E6">
        <w:rPr>
          <w:szCs w:val="20"/>
        </w:rPr>
        <w:tab/>
        <w:t>NA</w:t>
      </w:r>
      <w:r w:rsidRPr="007D73E6">
        <w:rPr>
          <w:szCs w:val="20"/>
        </w:rPr>
        <w:fldChar w:fldCharType="begin">
          <w:ffData>
            <w:name w:val="Check3"/>
            <w:enabled/>
            <w:calcOnExit w:val="0"/>
            <w:checkBox>
              <w:sizeAuto/>
              <w:default w:val="0"/>
            </w:checkBox>
          </w:ffData>
        </w:fldChar>
      </w:r>
      <w:r w:rsidRPr="007D73E6">
        <w:rPr>
          <w:szCs w:val="20"/>
        </w:rPr>
        <w:instrText xml:space="preserve"> FORMCHECKBOX </w:instrText>
      </w:r>
      <w:r w:rsidR="00024C85">
        <w:rPr>
          <w:szCs w:val="20"/>
        </w:rPr>
      </w:r>
      <w:r w:rsidR="00024C85">
        <w:rPr>
          <w:szCs w:val="20"/>
        </w:rPr>
        <w:fldChar w:fldCharType="separate"/>
      </w:r>
      <w:r w:rsidRPr="007D73E6">
        <w:rPr>
          <w:szCs w:val="20"/>
        </w:rPr>
        <w:fldChar w:fldCharType="end"/>
      </w:r>
    </w:p>
    <w:p w14:paraId="0155E9D4" w14:textId="77777777" w:rsidR="00B401DA" w:rsidRPr="007D73E6" w:rsidRDefault="00B401DA" w:rsidP="005A5E7A">
      <w:pPr>
        <w:keepNext/>
        <w:keepLines/>
        <w:spacing w:after="0" w:line="240" w:lineRule="auto"/>
        <w:contextualSpacing/>
        <w:outlineLvl w:val="2"/>
      </w:pPr>
    </w:p>
    <w:p w14:paraId="3318A154" w14:textId="77777777" w:rsidR="00E06638" w:rsidRPr="007D73E6" w:rsidRDefault="00E06638" w:rsidP="00275828">
      <w:pPr>
        <w:keepNext/>
        <w:keepLines/>
        <w:spacing w:after="0" w:line="240" w:lineRule="auto"/>
        <w:contextualSpacing/>
        <w:jc w:val="center"/>
        <w:outlineLvl w:val="1"/>
        <w:rPr>
          <w:b/>
          <w:sz w:val="24"/>
        </w:rPr>
      </w:pPr>
    </w:p>
    <w:p w14:paraId="26FAAF3F" w14:textId="77777777" w:rsidR="00E06638" w:rsidRPr="007D73E6" w:rsidRDefault="00E06638" w:rsidP="00275828">
      <w:pPr>
        <w:keepNext/>
        <w:keepLines/>
        <w:spacing w:after="0" w:line="240" w:lineRule="auto"/>
        <w:contextualSpacing/>
        <w:jc w:val="center"/>
        <w:outlineLvl w:val="1"/>
        <w:rPr>
          <w:b/>
          <w:sz w:val="24"/>
        </w:rPr>
      </w:pPr>
    </w:p>
    <w:p w14:paraId="121D0220" w14:textId="77777777" w:rsidR="00E06638" w:rsidRPr="007D73E6" w:rsidRDefault="00E06638" w:rsidP="00275828">
      <w:pPr>
        <w:keepNext/>
        <w:keepLines/>
        <w:spacing w:after="0" w:line="240" w:lineRule="auto"/>
        <w:contextualSpacing/>
        <w:jc w:val="center"/>
        <w:outlineLvl w:val="1"/>
        <w:rPr>
          <w:b/>
          <w:sz w:val="24"/>
        </w:rPr>
      </w:pPr>
    </w:p>
    <w:p w14:paraId="0EC744A9" w14:textId="77777777" w:rsidR="00E06638" w:rsidRPr="007D73E6" w:rsidRDefault="00E06638" w:rsidP="00275828">
      <w:pPr>
        <w:keepNext/>
        <w:keepLines/>
        <w:spacing w:after="0" w:line="240" w:lineRule="auto"/>
        <w:contextualSpacing/>
        <w:jc w:val="center"/>
        <w:outlineLvl w:val="1"/>
        <w:rPr>
          <w:b/>
          <w:sz w:val="24"/>
        </w:rPr>
      </w:pPr>
    </w:p>
    <w:p w14:paraId="0AB8F350" w14:textId="77777777" w:rsidR="00E06638" w:rsidRPr="007D73E6" w:rsidRDefault="00E06638" w:rsidP="00275828">
      <w:pPr>
        <w:keepNext/>
        <w:keepLines/>
        <w:spacing w:after="0" w:line="240" w:lineRule="auto"/>
        <w:contextualSpacing/>
        <w:jc w:val="center"/>
        <w:outlineLvl w:val="1"/>
        <w:rPr>
          <w:b/>
          <w:sz w:val="24"/>
        </w:rPr>
      </w:pPr>
    </w:p>
    <w:p w14:paraId="659D398B" w14:textId="77777777" w:rsidR="00E06638" w:rsidRPr="007D73E6" w:rsidRDefault="00E06638" w:rsidP="00275828">
      <w:pPr>
        <w:keepNext/>
        <w:keepLines/>
        <w:spacing w:after="0" w:line="240" w:lineRule="auto"/>
        <w:contextualSpacing/>
        <w:jc w:val="center"/>
        <w:outlineLvl w:val="1"/>
        <w:rPr>
          <w:b/>
          <w:sz w:val="24"/>
        </w:rPr>
      </w:pPr>
    </w:p>
    <w:p w14:paraId="0C5429D2" w14:textId="77777777" w:rsidR="00E06638" w:rsidRPr="007D73E6" w:rsidRDefault="00E06638" w:rsidP="00275828">
      <w:pPr>
        <w:keepNext/>
        <w:keepLines/>
        <w:spacing w:after="0" w:line="240" w:lineRule="auto"/>
        <w:contextualSpacing/>
        <w:jc w:val="center"/>
        <w:outlineLvl w:val="1"/>
        <w:rPr>
          <w:b/>
          <w:sz w:val="24"/>
        </w:rPr>
      </w:pPr>
    </w:p>
    <w:p w14:paraId="30C2A9B5" w14:textId="77777777" w:rsidR="00E06638" w:rsidRPr="007D73E6" w:rsidRDefault="00E06638" w:rsidP="00275828">
      <w:pPr>
        <w:keepNext/>
        <w:keepLines/>
        <w:spacing w:after="0" w:line="240" w:lineRule="auto"/>
        <w:contextualSpacing/>
        <w:jc w:val="center"/>
        <w:outlineLvl w:val="1"/>
        <w:rPr>
          <w:b/>
          <w:sz w:val="24"/>
        </w:rPr>
      </w:pPr>
    </w:p>
    <w:p w14:paraId="174040E8" w14:textId="77777777" w:rsidR="00E06638" w:rsidRPr="007D73E6" w:rsidRDefault="00E06638" w:rsidP="00275828">
      <w:pPr>
        <w:keepNext/>
        <w:keepLines/>
        <w:spacing w:after="0" w:line="240" w:lineRule="auto"/>
        <w:contextualSpacing/>
        <w:jc w:val="center"/>
        <w:outlineLvl w:val="1"/>
        <w:rPr>
          <w:b/>
          <w:sz w:val="24"/>
        </w:rPr>
      </w:pPr>
    </w:p>
    <w:p w14:paraId="0809626F" w14:textId="77777777" w:rsidR="00E06638" w:rsidRPr="007D73E6" w:rsidRDefault="00E06638" w:rsidP="00275828">
      <w:pPr>
        <w:keepNext/>
        <w:keepLines/>
        <w:spacing w:after="0" w:line="240" w:lineRule="auto"/>
        <w:contextualSpacing/>
        <w:jc w:val="center"/>
        <w:outlineLvl w:val="1"/>
        <w:rPr>
          <w:b/>
          <w:sz w:val="24"/>
        </w:rPr>
      </w:pPr>
    </w:p>
    <w:p w14:paraId="543A0FB4" w14:textId="77777777" w:rsidR="00E06638" w:rsidRPr="007D73E6" w:rsidRDefault="00E06638" w:rsidP="00275828">
      <w:pPr>
        <w:keepNext/>
        <w:keepLines/>
        <w:spacing w:after="0" w:line="240" w:lineRule="auto"/>
        <w:contextualSpacing/>
        <w:jc w:val="center"/>
        <w:outlineLvl w:val="1"/>
        <w:rPr>
          <w:b/>
          <w:sz w:val="24"/>
        </w:rPr>
      </w:pPr>
    </w:p>
    <w:p w14:paraId="1124B5D7" w14:textId="77777777" w:rsidR="00E06638" w:rsidRPr="007D73E6" w:rsidRDefault="00E06638" w:rsidP="00275828">
      <w:pPr>
        <w:keepNext/>
        <w:keepLines/>
        <w:spacing w:after="0" w:line="240" w:lineRule="auto"/>
        <w:contextualSpacing/>
        <w:jc w:val="center"/>
        <w:outlineLvl w:val="1"/>
        <w:rPr>
          <w:b/>
          <w:sz w:val="24"/>
        </w:rPr>
      </w:pPr>
    </w:p>
    <w:p w14:paraId="27B4382C" w14:textId="77777777" w:rsidR="00E06638" w:rsidRPr="007D73E6" w:rsidRDefault="00E06638" w:rsidP="00275828">
      <w:pPr>
        <w:keepNext/>
        <w:keepLines/>
        <w:spacing w:after="0" w:line="240" w:lineRule="auto"/>
        <w:contextualSpacing/>
        <w:jc w:val="center"/>
        <w:outlineLvl w:val="1"/>
        <w:rPr>
          <w:b/>
          <w:sz w:val="24"/>
        </w:rPr>
      </w:pPr>
    </w:p>
    <w:p w14:paraId="496CB70E" w14:textId="77777777" w:rsidR="00E06638" w:rsidRPr="007D73E6" w:rsidRDefault="00E06638" w:rsidP="00275828">
      <w:pPr>
        <w:keepNext/>
        <w:keepLines/>
        <w:spacing w:after="0" w:line="240" w:lineRule="auto"/>
        <w:contextualSpacing/>
        <w:jc w:val="center"/>
        <w:outlineLvl w:val="1"/>
        <w:rPr>
          <w:b/>
          <w:sz w:val="24"/>
        </w:rPr>
      </w:pPr>
    </w:p>
    <w:p w14:paraId="2940D738" w14:textId="77777777" w:rsidR="00E06638" w:rsidRPr="007D73E6" w:rsidRDefault="00E06638" w:rsidP="00275828">
      <w:pPr>
        <w:keepNext/>
        <w:keepLines/>
        <w:spacing w:after="0" w:line="240" w:lineRule="auto"/>
        <w:contextualSpacing/>
        <w:jc w:val="center"/>
        <w:outlineLvl w:val="1"/>
        <w:rPr>
          <w:b/>
          <w:sz w:val="24"/>
        </w:rPr>
      </w:pPr>
    </w:p>
    <w:p w14:paraId="66ACC132" w14:textId="77777777" w:rsidR="00E06638" w:rsidRPr="007D73E6" w:rsidRDefault="00E06638" w:rsidP="00275828">
      <w:pPr>
        <w:keepNext/>
        <w:keepLines/>
        <w:spacing w:after="0" w:line="240" w:lineRule="auto"/>
        <w:contextualSpacing/>
        <w:jc w:val="center"/>
        <w:outlineLvl w:val="1"/>
        <w:rPr>
          <w:b/>
          <w:sz w:val="24"/>
        </w:rPr>
      </w:pPr>
    </w:p>
    <w:p w14:paraId="594A04BD" w14:textId="77777777" w:rsidR="00E06638" w:rsidRPr="007D73E6" w:rsidRDefault="00E06638" w:rsidP="00275828">
      <w:pPr>
        <w:keepNext/>
        <w:keepLines/>
        <w:spacing w:after="0" w:line="240" w:lineRule="auto"/>
        <w:contextualSpacing/>
        <w:jc w:val="center"/>
        <w:outlineLvl w:val="1"/>
        <w:rPr>
          <w:b/>
          <w:sz w:val="24"/>
        </w:rPr>
      </w:pPr>
    </w:p>
    <w:p w14:paraId="26FA7BB3" w14:textId="77777777" w:rsidR="00E06638" w:rsidRPr="007D73E6" w:rsidRDefault="00E06638" w:rsidP="00275828">
      <w:pPr>
        <w:keepNext/>
        <w:keepLines/>
        <w:spacing w:after="0" w:line="240" w:lineRule="auto"/>
        <w:contextualSpacing/>
        <w:jc w:val="center"/>
        <w:outlineLvl w:val="1"/>
        <w:rPr>
          <w:b/>
          <w:sz w:val="24"/>
        </w:rPr>
      </w:pPr>
    </w:p>
    <w:p w14:paraId="4E6B423E" w14:textId="77777777" w:rsidR="00E06638" w:rsidRPr="007D73E6" w:rsidRDefault="00E06638" w:rsidP="00275828">
      <w:pPr>
        <w:keepNext/>
        <w:keepLines/>
        <w:spacing w:after="0" w:line="240" w:lineRule="auto"/>
        <w:contextualSpacing/>
        <w:jc w:val="center"/>
        <w:outlineLvl w:val="1"/>
        <w:rPr>
          <w:b/>
          <w:sz w:val="24"/>
        </w:rPr>
      </w:pPr>
    </w:p>
    <w:p w14:paraId="07C6C471" w14:textId="77777777" w:rsidR="00E06638" w:rsidRPr="007D73E6" w:rsidRDefault="00E06638" w:rsidP="007255A8">
      <w:pPr>
        <w:keepNext/>
        <w:keepLines/>
        <w:spacing w:after="0" w:line="240" w:lineRule="auto"/>
        <w:contextualSpacing/>
        <w:outlineLvl w:val="1"/>
        <w:rPr>
          <w:b/>
          <w:sz w:val="24"/>
        </w:rPr>
      </w:pPr>
    </w:p>
    <w:p w14:paraId="2FC6BCCD" w14:textId="47E63E64" w:rsidR="00E06638" w:rsidRPr="007D73E6" w:rsidRDefault="00E06638" w:rsidP="00176763">
      <w:pPr>
        <w:keepNext/>
        <w:keepLines/>
        <w:spacing w:after="0" w:line="240" w:lineRule="auto"/>
        <w:contextualSpacing/>
        <w:outlineLvl w:val="1"/>
        <w:rPr>
          <w:b/>
          <w:sz w:val="24"/>
        </w:rPr>
      </w:pPr>
    </w:p>
    <w:p w14:paraId="66F46C59" w14:textId="62508873" w:rsidR="00176763" w:rsidRPr="007D73E6" w:rsidRDefault="00176763" w:rsidP="00176763">
      <w:pPr>
        <w:keepNext/>
        <w:keepLines/>
        <w:spacing w:after="0" w:line="240" w:lineRule="auto"/>
        <w:contextualSpacing/>
        <w:outlineLvl w:val="1"/>
        <w:rPr>
          <w:b/>
          <w:sz w:val="24"/>
        </w:rPr>
      </w:pPr>
    </w:p>
    <w:p w14:paraId="6A0063F5" w14:textId="45471A14" w:rsidR="00176763" w:rsidRPr="007D73E6" w:rsidRDefault="00176763" w:rsidP="00176763">
      <w:pPr>
        <w:spacing w:after="160" w:line="259" w:lineRule="auto"/>
        <w:rPr>
          <w:b/>
          <w:sz w:val="24"/>
        </w:rPr>
      </w:pPr>
      <w:r w:rsidRPr="007D73E6">
        <w:rPr>
          <w:b/>
          <w:sz w:val="24"/>
        </w:rPr>
        <w:br w:type="page"/>
      </w:r>
    </w:p>
    <w:p w14:paraId="57F82DD3" w14:textId="696A5834" w:rsidR="00B401DA" w:rsidRPr="007D73E6" w:rsidRDefault="00B401DA" w:rsidP="00275828">
      <w:pPr>
        <w:keepNext/>
        <w:keepLines/>
        <w:spacing w:after="0" w:line="240" w:lineRule="auto"/>
        <w:contextualSpacing/>
        <w:jc w:val="center"/>
        <w:outlineLvl w:val="1"/>
        <w:rPr>
          <w:b/>
          <w:sz w:val="24"/>
        </w:rPr>
      </w:pPr>
      <w:r w:rsidRPr="007D73E6">
        <w:rPr>
          <w:b/>
          <w:sz w:val="24"/>
        </w:rPr>
        <w:lastRenderedPageBreak/>
        <w:t>Prior Monitoring Status</w:t>
      </w:r>
    </w:p>
    <w:p w14:paraId="6702E040" w14:textId="77777777" w:rsidR="00B401DA" w:rsidRPr="007D73E6" w:rsidRDefault="00B401DA" w:rsidP="005A5E7A">
      <w:pPr>
        <w:keepNext/>
        <w:keepLines/>
        <w:spacing w:after="0" w:line="240" w:lineRule="auto"/>
        <w:contextualSpacing/>
        <w:outlineLvl w:val="2"/>
      </w:pPr>
    </w:p>
    <w:p w14:paraId="7461F26E" w14:textId="77777777" w:rsidR="00B401DA" w:rsidRPr="007D73E6" w:rsidRDefault="00B401DA" w:rsidP="005A5E7A">
      <w:pPr>
        <w:keepNext/>
        <w:keepLines/>
        <w:spacing w:after="0" w:line="240" w:lineRule="auto"/>
        <w:contextualSpacing/>
        <w:outlineLvl w:val="2"/>
        <w:rPr>
          <w:b/>
          <w:szCs w:val="24"/>
        </w:rPr>
      </w:pPr>
    </w:p>
    <w:p w14:paraId="6C9E577A" w14:textId="6168832A" w:rsidR="005A5E7A" w:rsidRPr="007D73E6" w:rsidRDefault="001C7E77" w:rsidP="005A5E7A">
      <w:pPr>
        <w:keepNext/>
        <w:keepLines/>
        <w:spacing w:after="0" w:line="240" w:lineRule="auto"/>
        <w:contextualSpacing/>
        <w:outlineLvl w:val="2"/>
        <w:rPr>
          <w:b/>
          <w:szCs w:val="24"/>
        </w:rPr>
      </w:pPr>
      <w:r w:rsidRPr="007D73E6">
        <w:rPr>
          <w:b/>
          <w:szCs w:val="24"/>
        </w:rPr>
        <w:t>XI:</w:t>
      </w:r>
      <w:r w:rsidR="005A5E7A" w:rsidRPr="007D73E6">
        <w:rPr>
          <w:b/>
          <w:szCs w:val="24"/>
        </w:rPr>
        <w:t xml:space="preserve"> </w:t>
      </w:r>
      <w:r w:rsidR="00995CBD" w:rsidRPr="007D73E6">
        <w:rPr>
          <w:b/>
          <w:szCs w:val="24"/>
        </w:rPr>
        <w:t>Has the LEA</w:t>
      </w:r>
      <w:r w:rsidR="005A5E7A" w:rsidRPr="007D73E6">
        <w:rPr>
          <w:b/>
          <w:szCs w:val="24"/>
        </w:rPr>
        <w:t xml:space="preserve"> implemented necessary actions </w:t>
      </w:r>
      <w:r w:rsidR="007255A8" w:rsidRPr="007D73E6">
        <w:rPr>
          <w:b/>
          <w:szCs w:val="24"/>
        </w:rPr>
        <w:t>because of</w:t>
      </w:r>
      <w:r w:rsidR="005A5E7A" w:rsidRPr="007D73E6">
        <w:rPr>
          <w:b/>
          <w:szCs w:val="24"/>
        </w:rPr>
        <w:t xml:space="preserve"> prior federal program monitoring for Title </w:t>
      </w:r>
      <w:r w:rsidR="00F0790B" w:rsidRPr="007D73E6">
        <w:rPr>
          <w:b/>
          <w:szCs w:val="24"/>
        </w:rPr>
        <w:t>I</w:t>
      </w:r>
      <w:r w:rsidR="006F23A9" w:rsidRPr="007D73E6">
        <w:rPr>
          <w:b/>
          <w:szCs w:val="24"/>
        </w:rPr>
        <w:t>II, Part A</w:t>
      </w:r>
      <w:r w:rsidR="00871470" w:rsidRPr="007D73E6">
        <w:rPr>
          <w:b/>
          <w:szCs w:val="24"/>
        </w:rPr>
        <w:t>, if applicable</w:t>
      </w:r>
      <w:r w:rsidR="006F23A9" w:rsidRPr="007D73E6">
        <w:rPr>
          <w:b/>
          <w:szCs w:val="24"/>
        </w:rPr>
        <w:t>?</w:t>
      </w:r>
      <w:r w:rsidRPr="007D73E6">
        <w:rPr>
          <w:b/>
          <w:szCs w:val="24"/>
        </w:rPr>
        <w:t xml:space="preserve"> </w:t>
      </w:r>
    </w:p>
    <w:p w14:paraId="118EC45B" w14:textId="77777777" w:rsidR="00995CBD" w:rsidRPr="007D73E6" w:rsidRDefault="00995CBD" w:rsidP="00995CBD">
      <w:pPr>
        <w:keepNext/>
        <w:keepLines/>
        <w:spacing w:before="40" w:after="0"/>
        <w:outlineLvl w:val="4"/>
        <w:rPr>
          <w:b/>
        </w:rPr>
      </w:pPr>
    </w:p>
    <w:p w14:paraId="2D0F933A" w14:textId="77777777" w:rsidR="005A5E7A" w:rsidRPr="007D73E6" w:rsidRDefault="00995CBD" w:rsidP="00995CBD">
      <w:pPr>
        <w:keepNext/>
        <w:keepLines/>
        <w:spacing w:before="40" w:after="0"/>
        <w:outlineLvl w:val="4"/>
        <w:rPr>
          <w:b/>
        </w:rPr>
      </w:pPr>
      <w:r w:rsidRPr="007D73E6">
        <w:rPr>
          <w:b/>
        </w:rPr>
        <w:t>Acceptable Evidence</w:t>
      </w:r>
    </w:p>
    <w:p w14:paraId="498FEC70" w14:textId="77777777" w:rsidR="005A5E7A" w:rsidRPr="007D73E6" w:rsidRDefault="005A5E7A" w:rsidP="001E58DE">
      <w:pPr>
        <w:numPr>
          <w:ilvl w:val="0"/>
          <w:numId w:val="4"/>
        </w:numPr>
        <w:pBdr>
          <w:top w:val="nil"/>
          <w:left w:val="nil"/>
          <w:bottom w:val="nil"/>
          <w:right w:val="nil"/>
          <w:between w:val="nil"/>
        </w:pBdr>
        <w:spacing w:after="0" w:line="240" w:lineRule="auto"/>
        <w:contextualSpacing/>
      </w:pPr>
      <w:r w:rsidRPr="007D73E6">
        <w:t>Feedback letters</w:t>
      </w:r>
    </w:p>
    <w:p w14:paraId="316E72C2" w14:textId="77777777" w:rsidR="005A5E7A" w:rsidRPr="007D73E6" w:rsidRDefault="005A5E7A" w:rsidP="001E58DE">
      <w:pPr>
        <w:numPr>
          <w:ilvl w:val="0"/>
          <w:numId w:val="4"/>
        </w:numPr>
        <w:pBdr>
          <w:top w:val="nil"/>
          <w:left w:val="nil"/>
          <w:bottom w:val="nil"/>
          <w:right w:val="nil"/>
          <w:between w:val="nil"/>
        </w:pBdr>
        <w:spacing w:after="0" w:line="240" w:lineRule="auto"/>
        <w:contextualSpacing/>
      </w:pPr>
      <w:r w:rsidRPr="007D73E6">
        <w:t>Corrective action plan</w:t>
      </w:r>
    </w:p>
    <w:p w14:paraId="75354FCB" w14:textId="08560981" w:rsidR="005A5E7A" w:rsidRPr="007D73E6" w:rsidRDefault="005A5E7A" w:rsidP="005A5E7A">
      <w:pPr>
        <w:pBdr>
          <w:top w:val="nil"/>
          <w:left w:val="nil"/>
          <w:bottom w:val="nil"/>
          <w:right w:val="nil"/>
          <w:between w:val="nil"/>
        </w:pBdr>
        <w:spacing w:after="0" w:line="240" w:lineRule="auto"/>
        <w:ind w:left="360"/>
        <w:contextualSpacing/>
      </w:pPr>
      <w:r w:rsidRPr="007D73E6">
        <w:t xml:space="preserve">(Note: Supporting evidence may also be provided under </w:t>
      </w:r>
      <w:r w:rsidR="008F14D5" w:rsidRPr="007D73E6">
        <w:t xml:space="preserve">a </w:t>
      </w:r>
      <w:r w:rsidRPr="007D73E6">
        <w:t>corresponding indicator(s) within the rest of the protocol.)</w:t>
      </w:r>
    </w:p>
    <w:p w14:paraId="19431E5A" w14:textId="77777777" w:rsidR="005A5E7A" w:rsidRPr="007D73E6" w:rsidRDefault="005A5E7A" w:rsidP="005A5E7A">
      <w:pPr>
        <w:pBdr>
          <w:top w:val="nil"/>
          <w:left w:val="nil"/>
          <w:bottom w:val="nil"/>
          <w:right w:val="nil"/>
          <w:between w:val="nil"/>
        </w:pBdr>
        <w:spacing w:after="0" w:line="240" w:lineRule="auto"/>
        <w:rPr>
          <w:color w:val="000000"/>
        </w:rPr>
      </w:pPr>
    </w:p>
    <w:p w14:paraId="3EF0230F" w14:textId="77777777" w:rsidR="00995CBD" w:rsidRPr="007D73E6" w:rsidRDefault="00995CBD" w:rsidP="00995CBD">
      <w:pPr>
        <w:pStyle w:val="Heading6"/>
      </w:pPr>
      <w:r w:rsidRPr="007D73E6">
        <w:t>Interview Question</w:t>
      </w:r>
      <w:r w:rsidR="005D737B" w:rsidRPr="007D73E6">
        <w:t>s</w:t>
      </w:r>
    </w:p>
    <w:p w14:paraId="1D7DD16A" w14:textId="77777777" w:rsidR="00995CBD" w:rsidRPr="007D73E6" w:rsidRDefault="00995CBD" w:rsidP="001E58DE">
      <w:pPr>
        <w:keepNext/>
        <w:keepLines/>
        <w:numPr>
          <w:ilvl w:val="0"/>
          <w:numId w:val="24"/>
        </w:numPr>
        <w:spacing w:before="40" w:after="0" w:line="240" w:lineRule="auto"/>
        <w:contextualSpacing/>
        <w:outlineLvl w:val="4"/>
      </w:pPr>
      <w:r w:rsidRPr="007D73E6">
        <w:t xml:space="preserve">When did the division last undergo federal monitoring for Title III, Part A? </w:t>
      </w:r>
    </w:p>
    <w:p w14:paraId="7ED7969C" w14:textId="77777777" w:rsidR="00995CBD" w:rsidRPr="007D73E6" w:rsidRDefault="00995CBD" w:rsidP="001E58DE">
      <w:pPr>
        <w:keepNext/>
        <w:keepLines/>
        <w:numPr>
          <w:ilvl w:val="0"/>
          <w:numId w:val="24"/>
        </w:numPr>
        <w:spacing w:before="40" w:after="0" w:line="240" w:lineRule="auto"/>
        <w:contextualSpacing/>
        <w:outlineLvl w:val="4"/>
      </w:pPr>
      <w:r w:rsidRPr="007D73E6">
        <w:t xml:space="preserve">Did the division receive any </w:t>
      </w:r>
      <w:r w:rsidR="00F87A37" w:rsidRPr="007D73E6">
        <w:t xml:space="preserve">Title III </w:t>
      </w:r>
      <w:r w:rsidRPr="007D73E6">
        <w:t>finding</w:t>
      </w:r>
      <w:r w:rsidR="000715E7" w:rsidRPr="007D73E6">
        <w:t>s? If so, identify the findings</w:t>
      </w:r>
      <w:r w:rsidR="00FD1CD6" w:rsidRPr="007D73E6">
        <w:t>.</w:t>
      </w:r>
    </w:p>
    <w:p w14:paraId="2FB9ED56" w14:textId="77777777" w:rsidR="00995CBD" w:rsidRPr="007D73E6" w:rsidRDefault="00995CBD" w:rsidP="001E58DE">
      <w:pPr>
        <w:keepNext/>
        <w:keepLines/>
        <w:numPr>
          <w:ilvl w:val="0"/>
          <w:numId w:val="24"/>
        </w:numPr>
        <w:spacing w:before="40" w:after="0" w:line="240" w:lineRule="auto"/>
        <w:contextualSpacing/>
        <w:outlineLvl w:val="4"/>
      </w:pPr>
      <w:r w:rsidRPr="007D73E6">
        <w:t xml:space="preserve">Were all action steps from corrective action plans implemented and maintained? </w:t>
      </w:r>
    </w:p>
    <w:p w14:paraId="0AD2D017" w14:textId="77777777" w:rsidR="00932860" w:rsidRPr="007D73E6" w:rsidRDefault="00932860" w:rsidP="00932860">
      <w:pPr>
        <w:pStyle w:val="Heading4"/>
        <w:spacing w:before="0"/>
        <w:rPr>
          <w:color w:val="000000"/>
          <w:szCs w:val="20"/>
        </w:rPr>
      </w:pPr>
    </w:p>
    <w:p w14:paraId="5485BFA5" w14:textId="77777777" w:rsidR="00932860" w:rsidRPr="007D73E6" w:rsidRDefault="00932860" w:rsidP="006C5F47">
      <w:pPr>
        <w:pStyle w:val="Heading4"/>
        <w:spacing w:before="0"/>
        <w:ind w:left="4320" w:firstLine="720"/>
      </w:pPr>
      <w:bookmarkStart w:id="12" w:name="_Local_Educational_Agency_1"/>
      <w:bookmarkEnd w:id="12"/>
      <w:r w:rsidRPr="007D73E6">
        <w:rPr>
          <w:color w:val="000000"/>
          <w:szCs w:val="20"/>
        </w:rPr>
        <w:t>Local Educational Agency Response</w:t>
      </w:r>
    </w:p>
    <w:p w14:paraId="2A160D1C" w14:textId="77777777" w:rsidR="00932860" w:rsidRPr="007D73E6" w:rsidRDefault="00932860" w:rsidP="00932860">
      <w:pPr>
        <w:pStyle w:val="NormalWeb"/>
        <w:spacing w:before="0" w:beforeAutospacing="0" w:after="200" w:afterAutospacing="0" w:line="276" w:lineRule="auto"/>
      </w:pPr>
      <w:r w:rsidRPr="007D73E6">
        <w:rPr>
          <w:color w:val="808080"/>
          <w:sz w:val="20"/>
          <w:szCs w:val="20"/>
        </w:rPr>
        <w:t>Click or tap here to enter text.</w:t>
      </w:r>
    </w:p>
    <w:p w14:paraId="2B01C1CA"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7D743B52" w14:textId="77777777" w:rsidR="00932860" w:rsidRPr="007D73E6" w:rsidRDefault="00024C85" w:rsidP="00932860">
      <w:r>
        <w:pict w14:anchorId="403B3494">
          <v:rect id="_x0000_i1036" style="width:0;height:1.5pt" o:hralign="center" o:hrstd="t" o:hr="t" fillcolor="#a0a0a0" stroked="f"/>
        </w:pict>
      </w:r>
    </w:p>
    <w:p w14:paraId="6F14A9EE" w14:textId="77777777" w:rsidR="00932860" w:rsidRPr="007D73E6" w:rsidRDefault="00932860" w:rsidP="00932860">
      <w:pPr>
        <w:pStyle w:val="Heading4"/>
        <w:spacing w:before="0"/>
      </w:pPr>
      <w:r w:rsidRPr="007D73E6">
        <w:rPr>
          <w:color w:val="000000"/>
          <w:szCs w:val="20"/>
        </w:rPr>
        <w:t>State Educational Agency Response</w:t>
      </w:r>
    </w:p>
    <w:p w14:paraId="06C7F418" w14:textId="77777777" w:rsidR="00932860" w:rsidRPr="007D73E6" w:rsidRDefault="00932860" w:rsidP="00932860">
      <w:pPr>
        <w:pStyle w:val="NormalWeb"/>
        <w:spacing w:before="0" w:beforeAutospacing="0" w:after="200" w:afterAutospacing="0" w:line="276" w:lineRule="auto"/>
      </w:pPr>
      <w:r w:rsidRPr="007D73E6">
        <w:rPr>
          <w:color w:val="808080"/>
          <w:sz w:val="20"/>
          <w:szCs w:val="20"/>
        </w:rPr>
        <w:t>Click or tap here to enter text.</w:t>
      </w:r>
    </w:p>
    <w:p w14:paraId="3FEBEE19" w14:textId="77777777" w:rsidR="00932860" w:rsidRPr="007D73E6" w:rsidRDefault="00932860" w:rsidP="00932860">
      <w:pPr>
        <w:pStyle w:val="Heading4"/>
        <w:spacing w:before="0"/>
      </w:pPr>
      <w:r w:rsidRPr="007D73E6">
        <w:t>Sufficient Documentation</w:t>
      </w:r>
    </w:p>
    <w:p w14:paraId="591A0375"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56037931" w14:textId="77777777" w:rsidR="00995CBD" w:rsidRPr="007D73E6" w:rsidRDefault="00995CBD" w:rsidP="00932860">
      <w:pPr>
        <w:keepNext/>
        <w:keepLines/>
        <w:spacing w:before="40" w:after="0" w:line="240" w:lineRule="auto"/>
        <w:outlineLvl w:val="5"/>
        <w:rPr>
          <w:b/>
        </w:rPr>
      </w:pPr>
    </w:p>
    <w:p w14:paraId="5E4D36E6" w14:textId="77777777" w:rsidR="00995CBD" w:rsidRPr="007D73E6" w:rsidRDefault="00995CBD" w:rsidP="00932860">
      <w:pPr>
        <w:keepNext/>
        <w:keepLines/>
        <w:spacing w:before="40" w:after="0" w:line="240" w:lineRule="auto"/>
        <w:outlineLvl w:val="5"/>
        <w:rPr>
          <w:b/>
        </w:rPr>
      </w:pPr>
    </w:p>
    <w:p w14:paraId="533FF72F" w14:textId="77777777" w:rsidR="00F86161" w:rsidRPr="007D73E6" w:rsidRDefault="00F86161" w:rsidP="00932860">
      <w:pPr>
        <w:spacing w:after="160" w:line="259" w:lineRule="auto"/>
      </w:pPr>
      <w:r w:rsidRPr="007D73E6">
        <w:br w:type="page"/>
      </w:r>
    </w:p>
    <w:p w14:paraId="57FAB9EA" w14:textId="77777777" w:rsidR="001F5F7A" w:rsidRPr="007D73E6" w:rsidRDefault="003F1B7D" w:rsidP="00B92A72">
      <w:pPr>
        <w:pStyle w:val="Heading2"/>
        <w:rPr>
          <w:szCs w:val="24"/>
        </w:rPr>
      </w:pPr>
      <w:r w:rsidRPr="007D73E6">
        <w:rPr>
          <w:szCs w:val="24"/>
        </w:rPr>
        <w:lastRenderedPageBreak/>
        <w:t>English Language Development (</w:t>
      </w:r>
      <w:r w:rsidR="001F5F7A" w:rsidRPr="007D73E6">
        <w:rPr>
          <w:szCs w:val="24"/>
        </w:rPr>
        <w:t>ELD</w:t>
      </w:r>
      <w:r w:rsidRPr="007D73E6">
        <w:rPr>
          <w:szCs w:val="24"/>
        </w:rPr>
        <w:t>)</w:t>
      </w:r>
      <w:r w:rsidR="001F5F7A" w:rsidRPr="007D73E6">
        <w:rPr>
          <w:szCs w:val="24"/>
        </w:rPr>
        <w:t xml:space="preserve"> Standards</w:t>
      </w:r>
    </w:p>
    <w:p w14:paraId="48BB18CE" w14:textId="77777777" w:rsidR="004C6065" w:rsidRPr="007D73E6" w:rsidRDefault="001F5F7A" w:rsidP="00032E55">
      <w:pPr>
        <w:pStyle w:val="Heading3"/>
        <w:spacing w:after="240"/>
        <w:jc w:val="center"/>
        <w:rPr>
          <w:sz w:val="24"/>
        </w:rPr>
      </w:pPr>
      <w:r w:rsidRPr="007D73E6">
        <w:rPr>
          <w:sz w:val="24"/>
        </w:rPr>
        <w:t>1.1:  The LEA ensures the ELD Standar</w:t>
      </w:r>
      <w:r w:rsidR="007252FC" w:rsidRPr="007D73E6">
        <w:rPr>
          <w:sz w:val="24"/>
        </w:rPr>
        <w:t>ds are implemented.  [§3115 and</w:t>
      </w:r>
      <w:r w:rsidRPr="007D73E6">
        <w:rPr>
          <w:sz w:val="24"/>
        </w:rPr>
        <w:t xml:space="preserve"> §1111]</w:t>
      </w:r>
    </w:p>
    <w:p w14:paraId="4CB365A9" w14:textId="77777777" w:rsidR="001F5F7A" w:rsidRPr="007D73E6" w:rsidRDefault="00B92A72" w:rsidP="001F5F7A">
      <w:pPr>
        <w:pStyle w:val="Heading4"/>
      </w:pPr>
      <w:r w:rsidRPr="007D73E6">
        <w:t>Guiding Question</w:t>
      </w:r>
    </w:p>
    <w:p w14:paraId="194FE188" w14:textId="636920C2" w:rsidR="001F5F7A" w:rsidRPr="007D73E6" w:rsidRDefault="001F5F7A" w:rsidP="000D1917">
      <w:pPr>
        <w:pStyle w:val="Heading5"/>
      </w:pPr>
      <w:bookmarkStart w:id="13" w:name="_1.1a._How_does"/>
      <w:bookmarkEnd w:id="13"/>
      <w:r w:rsidRPr="007D73E6">
        <w:t>1.1a</w:t>
      </w:r>
      <w:r w:rsidR="00916AD7" w:rsidRPr="007D73E6">
        <w:t>.</w:t>
      </w:r>
      <w:r w:rsidRPr="007D73E6">
        <w:t xml:space="preserve"> How does the LEA ensure the English language development (ELD) standards are implemented </w:t>
      </w:r>
      <w:r w:rsidR="00705D78" w:rsidRPr="007D73E6">
        <w:t xml:space="preserve">by both general education and </w:t>
      </w:r>
      <w:r w:rsidR="00F84FB9" w:rsidRPr="007D73E6">
        <w:t>LIEP</w:t>
      </w:r>
      <w:r w:rsidRPr="007D73E6">
        <w:t xml:space="preserve"> teachers</w:t>
      </w:r>
      <w:r w:rsidR="001127E8" w:rsidRPr="007D73E6">
        <w:t>,</w:t>
      </w:r>
      <w:r w:rsidRPr="007D73E6">
        <w:t xml:space="preserve"> in all classrooms</w:t>
      </w:r>
      <w:r w:rsidR="001127E8" w:rsidRPr="007D73E6">
        <w:t>,</w:t>
      </w:r>
      <w:r w:rsidRPr="007D73E6">
        <w:t xml:space="preserve"> with ELs grades K-12?</w:t>
      </w:r>
    </w:p>
    <w:p w14:paraId="288BEFC8" w14:textId="77777777" w:rsidR="001F5F7A" w:rsidRPr="007D73E6" w:rsidRDefault="001F5F7A" w:rsidP="001F5F7A">
      <w:pPr>
        <w:spacing w:after="0" w:line="240" w:lineRule="auto"/>
      </w:pPr>
    </w:p>
    <w:p w14:paraId="1B7A892D" w14:textId="77777777" w:rsidR="001F5F7A" w:rsidRPr="007D73E6" w:rsidRDefault="001F5F7A" w:rsidP="001F5F7A">
      <w:pPr>
        <w:pStyle w:val="Heading6"/>
        <w:rPr>
          <w:strike/>
        </w:rPr>
      </w:pPr>
      <w:r w:rsidRPr="007D73E6">
        <w:t>Acceptable Evidence</w:t>
      </w:r>
    </w:p>
    <w:p w14:paraId="46ED3BB2" w14:textId="67F8B7AC" w:rsidR="00CD7878" w:rsidRPr="007D73E6" w:rsidRDefault="00B87777" w:rsidP="001E58DE">
      <w:pPr>
        <w:numPr>
          <w:ilvl w:val="0"/>
          <w:numId w:val="5"/>
        </w:numPr>
        <w:autoSpaceDE w:val="0"/>
        <w:autoSpaceDN w:val="0"/>
        <w:spacing w:after="0" w:line="240" w:lineRule="auto"/>
        <w:rPr>
          <w:szCs w:val="20"/>
        </w:rPr>
      </w:pPr>
      <w:r w:rsidRPr="007D73E6">
        <w:rPr>
          <w:szCs w:val="20"/>
        </w:rPr>
        <w:t>Content l</w:t>
      </w:r>
      <w:r w:rsidR="00CD7878" w:rsidRPr="007D73E6">
        <w:rPr>
          <w:szCs w:val="20"/>
        </w:rPr>
        <w:t>esson plans</w:t>
      </w:r>
      <w:r w:rsidR="00270A65" w:rsidRPr="007D73E6">
        <w:rPr>
          <w:szCs w:val="20"/>
        </w:rPr>
        <w:t xml:space="preserve"> and EL lesson plans, </w:t>
      </w:r>
      <w:r w:rsidR="00F84FB9" w:rsidRPr="007D73E6">
        <w:rPr>
          <w:szCs w:val="20"/>
        </w:rPr>
        <w:t>demonstrating</w:t>
      </w:r>
      <w:r w:rsidR="00270A65" w:rsidRPr="007D73E6">
        <w:rPr>
          <w:szCs w:val="20"/>
        </w:rPr>
        <w:t xml:space="preserve"> </w:t>
      </w:r>
      <w:r w:rsidR="00F84FB9" w:rsidRPr="007D73E6">
        <w:rPr>
          <w:szCs w:val="20"/>
        </w:rPr>
        <w:t xml:space="preserve">that </w:t>
      </w:r>
      <w:r w:rsidRPr="007D73E6">
        <w:rPr>
          <w:szCs w:val="20"/>
        </w:rPr>
        <w:t>the four domains of language, languag</w:t>
      </w:r>
      <w:r w:rsidR="00270A65" w:rsidRPr="007D73E6">
        <w:rPr>
          <w:szCs w:val="20"/>
        </w:rPr>
        <w:t xml:space="preserve">e objectives and WIDA </w:t>
      </w:r>
      <w:r w:rsidR="00D80448" w:rsidRPr="007D73E6">
        <w:rPr>
          <w:szCs w:val="20"/>
        </w:rPr>
        <w:t xml:space="preserve">ELD </w:t>
      </w:r>
      <w:r w:rsidR="00270A65" w:rsidRPr="007D73E6">
        <w:rPr>
          <w:szCs w:val="20"/>
        </w:rPr>
        <w:t>Standards</w:t>
      </w:r>
      <w:r w:rsidR="00F84FB9" w:rsidRPr="007D73E6">
        <w:rPr>
          <w:szCs w:val="20"/>
        </w:rPr>
        <w:t xml:space="preserve"> are implemented in the classroom with ELs</w:t>
      </w:r>
      <w:r w:rsidR="00270A65" w:rsidRPr="007D73E6">
        <w:rPr>
          <w:szCs w:val="20"/>
        </w:rPr>
        <w:t>.</w:t>
      </w:r>
      <w:r w:rsidR="00CD7878" w:rsidRPr="007D73E6">
        <w:rPr>
          <w:szCs w:val="20"/>
        </w:rPr>
        <w:t xml:space="preserve"> </w:t>
      </w:r>
    </w:p>
    <w:p w14:paraId="1617E5EC" w14:textId="7A4297CC" w:rsidR="001F5F7A" w:rsidRPr="007D73E6" w:rsidRDefault="00B87777" w:rsidP="001E58DE">
      <w:pPr>
        <w:numPr>
          <w:ilvl w:val="0"/>
          <w:numId w:val="5"/>
        </w:numPr>
        <w:autoSpaceDE w:val="0"/>
        <w:autoSpaceDN w:val="0"/>
        <w:spacing w:after="0" w:line="240" w:lineRule="auto"/>
        <w:rPr>
          <w:szCs w:val="20"/>
        </w:rPr>
      </w:pPr>
      <w:r w:rsidRPr="007D73E6">
        <w:rPr>
          <w:szCs w:val="20"/>
        </w:rPr>
        <w:t xml:space="preserve">Observation protocol showing the </w:t>
      </w:r>
      <w:r w:rsidR="001F5F7A" w:rsidRPr="007D73E6">
        <w:rPr>
          <w:szCs w:val="20"/>
        </w:rPr>
        <w:t>inclusi</w:t>
      </w:r>
      <w:r w:rsidR="003F1B7D" w:rsidRPr="007D73E6">
        <w:rPr>
          <w:szCs w:val="20"/>
        </w:rPr>
        <w:t xml:space="preserve">on of the </w:t>
      </w:r>
      <w:r w:rsidRPr="007D73E6">
        <w:rPr>
          <w:szCs w:val="20"/>
        </w:rPr>
        <w:t xml:space="preserve">WIDA </w:t>
      </w:r>
      <w:r w:rsidR="003F1B7D" w:rsidRPr="007D73E6">
        <w:rPr>
          <w:szCs w:val="20"/>
        </w:rPr>
        <w:t xml:space="preserve">ELD standards </w:t>
      </w:r>
      <w:r w:rsidRPr="007D73E6">
        <w:rPr>
          <w:szCs w:val="20"/>
        </w:rPr>
        <w:t>and evidence of training for admini</w:t>
      </w:r>
      <w:r w:rsidR="008F14D5" w:rsidRPr="007D73E6">
        <w:rPr>
          <w:szCs w:val="20"/>
        </w:rPr>
        <w:t>s</w:t>
      </w:r>
      <w:r w:rsidRPr="007D73E6">
        <w:rPr>
          <w:szCs w:val="20"/>
        </w:rPr>
        <w:t xml:space="preserve">trators </w:t>
      </w:r>
      <w:r w:rsidR="003F1B7D" w:rsidRPr="007D73E6">
        <w:rPr>
          <w:szCs w:val="20"/>
        </w:rPr>
        <w:t>in the</w:t>
      </w:r>
      <w:r w:rsidR="001F5F7A" w:rsidRPr="007D73E6">
        <w:rPr>
          <w:szCs w:val="20"/>
        </w:rPr>
        <w:t xml:space="preserve"> evaluation and </w:t>
      </w:r>
      <w:r w:rsidR="004C6065" w:rsidRPr="007D73E6">
        <w:rPr>
          <w:szCs w:val="20"/>
        </w:rPr>
        <w:t>observation process</w:t>
      </w:r>
      <w:r w:rsidR="003F1B7D" w:rsidRPr="007D73E6">
        <w:rPr>
          <w:szCs w:val="20"/>
        </w:rPr>
        <w:t xml:space="preserve"> for </w:t>
      </w:r>
      <w:r w:rsidRPr="007D73E6">
        <w:rPr>
          <w:szCs w:val="20"/>
        </w:rPr>
        <w:t xml:space="preserve">all </w:t>
      </w:r>
      <w:r w:rsidR="007255A8" w:rsidRPr="007D73E6">
        <w:rPr>
          <w:szCs w:val="20"/>
        </w:rPr>
        <w:t>teachers.</w:t>
      </w:r>
    </w:p>
    <w:p w14:paraId="2DDC4270" w14:textId="77777777" w:rsidR="001F5F7A" w:rsidRPr="007D73E6" w:rsidRDefault="001F5F7A" w:rsidP="004C6065">
      <w:pPr>
        <w:pBdr>
          <w:top w:val="nil"/>
          <w:left w:val="nil"/>
          <w:bottom w:val="nil"/>
          <w:right w:val="nil"/>
          <w:between w:val="nil"/>
        </w:pBdr>
        <w:spacing w:after="0" w:line="240" w:lineRule="auto"/>
        <w:ind w:left="180" w:hanging="720"/>
        <w:rPr>
          <w:color w:val="000000"/>
        </w:rPr>
      </w:pPr>
    </w:p>
    <w:p w14:paraId="75ED82E6" w14:textId="77777777" w:rsidR="001F5F7A" w:rsidRPr="007D73E6" w:rsidRDefault="001F5F7A" w:rsidP="001F5F7A">
      <w:pPr>
        <w:pStyle w:val="Heading6"/>
        <w:rPr>
          <w:color w:val="FFFF00"/>
        </w:rPr>
      </w:pPr>
      <w:r w:rsidRPr="007D73E6">
        <w:t>Interview Question</w:t>
      </w:r>
      <w:r w:rsidR="005D737B" w:rsidRPr="007D73E6">
        <w:t>s</w:t>
      </w:r>
    </w:p>
    <w:p w14:paraId="33C3A4F2" w14:textId="30F552A1" w:rsidR="00F15C6A" w:rsidRPr="007D73E6" w:rsidRDefault="001F5F7A" w:rsidP="001E58DE">
      <w:pPr>
        <w:numPr>
          <w:ilvl w:val="0"/>
          <w:numId w:val="5"/>
        </w:numPr>
        <w:autoSpaceDE w:val="0"/>
        <w:autoSpaceDN w:val="0"/>
        <w:spacing w:after="0" w:line="240" w:lineRule="auto"/>
        <w:rPr>
          <w:szCs w:val="20"/>
        </w:rPr>
      </w:pPr>
      <w:r w:rsidRPr="007D73E6">
        <w:rPr>
          <w:szCs w:val="20"/>
        </w:rPr>
        <w:t xml:space="preserve">LEA staff discusses how the </w:t>
      </w:r>
      <w:r w:rsidR="00023946" w:rsidRPr="007D73E6">
        <w:rPr>
          <w:szCs w:val="20"/>
        </w:rPr>
        <w:t xml:space="preserve">WIDA </w:t>
      </w:r>
      <w:r w:rsidRPr="007D73E6">
        <w:rPr>
          <w:szCs w:val="20"/>
        </w:rPr>
        <w:t xml:space="preserve">ELD standards </w:t>
      </w:r>
      <w:r w:rsidR="00F84FB9" w:rsidRPr="007D73E6">
        <w:rPr>
          <w:szCs w:val="20"/>
        </w:rPr>
        <w:t xml:space="preserve">are currently </w:t>
      </w:r>
      <w:r w:rsidRPr="007D73E6">
        <w:rPr>
          <w:szCs w:val="20"/>
        </w:rPr>
        <w:t>implemented at</w:t>
      </w:r>
      <w:r w:rsidR="003F1B7D" w:rsidRPr="007D73E6">
        <w:rPr>
          <w:szCs w:val="20"/>
        </w:rPr>
        <w:t xml:space="preserve"> both</w:t>
      </w:r>
      <w:r w:rsidRPr="007D73E6">
        <w:rPr>
          <w:szCs w:val="20"/>
        </w:rPr>
        <w:t xml:space="preserve"> the LEA and school </w:t>
      </w:r>
      <w:r w:rsidR="00307E22" w:rsidRPr="007D73E6">
        <w:rPr>
          <w:szCs w:val="20"/>
        </w:rPr>
        <w:t>level.</w:t>
      </w:r>
    </w:p>
    <w:p w14:paraId="739BA743" w14:textId="68BA896F" w:rsidR="001F5F7A" w:rsidRPr="007D73E6" w:rsidRDefault="001F5F7A" w:rsidP="001E58DE">
      <w:pPr>
        <w:numPr>
          <w:ilvl w:val="0"/>
          <w:numId w:val="5"/>
        </w:numPr>
        <w:autoSpaceDE w:val="0"/>
        <w:autoSpaceDN w:val="0"/>
        <w:spacing w:after="0" w:line="240" w:lineRule="auto"/>
        <w:rPr>
          <w:szCs w:val="20"/>
        </w:rPr>
      </w:pPr>
      <w:r w:rsidRPr="007D73E6">
        <w:rPr>
          <w:iCs/>
          <w:szCs w:val="20"/>
        </w:rPr>
        <w:t xml:space="preserve">LEA </w:t>
      </w:r>
      <w:r w:rsidR="007252FC" w:rsidRPr="007D73E6">
        <w:rPr>
          <w:iCs/>
          <w:szCs w:val="20"/>
        </w:rPr>
        <w:t xml:space="preserve">staff </w:t>
      </w:r>
      <w:r w:rsidRPr="007D73E6">
        <w:rPr>
          <w:iCs/>
          <w:szCs w:val="20"/>
        </w:rPr>
        <w:t>discusses</w:t>
      </w:r>
      <w:r w:rsidR="003F1B7D" w:rsidRPr="007D73E6">
        <w:rPr>
          <w:iCs/>
          <w:szCs w:val="20"/>
        </w:rPr>
        <w:t xml:space="preserve"> the</w:t>
      </w:r>
      <w:r w:rsidRPr="007D73E6">
        <w:rPr>
          <w:iCs/>
          <w:szCs w:val="20"/>
        </w:rPr>
        <w:t xml:space="preserve"> training</w:t>
      </w:r>
      <w:r w:rsidR="003F1B7D" w:rsidRPr="007D73E6">
        <w:rPr>
          <w:iCs/>
          <w:szCs w:val="20"/>
        </w:rPr>
        <w:t xml:space="preserve"> in place</w:t>
      </w:r>
      <w:r w:rsidRPr="007D73E6">
        <w:rPr>
          <w:iCs/>
          <w:szCs w:val="20"/>
        </w:rPr>
        <w:t xml:space="preserve"> to ensure teachers and administrators are adequately prepared to effectively implement EL </w:t>
      </w:r>
      <w:r w:rsidR="00D80448" w:rsidRPr="007D73E6">
        <w:rPr>
          <w:iCs/>
          <w:szCs w:val="20"/>
        </w:rPr>
        <w:t xml:space="preserve">programs and </w:t>
      </w:r>
      <w:r w:rsidR="00D863F2" w:rsidRPr="007D73E6">
        <w:rPr>
          <w:iCs/>
          <w:szCs w:val="20"/>
        </w:rPr>
        <w:t>service</w:t>
      </w:r>
      <w:r w:rsidR="00D80448" w:rsidRPr="007D73E6">
        <w:rPr>
          <w:iCs/>
          <w:szCs w:val="20"/>
        </w:rPr>
        <w:t>s</w:t>
      </w:r>
      <w:r w:rsidR="00F84FB9" w:rsidRPr="007D73E6">
        <w:rPr>
          <w:iCs/>
          <w:szCs w:val="20"/>
        </w:rPr>
        <w:t xml:space="preserve"> for </w:t>
      </w:r>
      <w:r w:rsidR="00307E22" w:rsidRPr="007D73E6">
        <w:rPr>
          <w:iCs/>
          <w:szCs w:val="20"/>
        </w:rPr>
        <w:t>ELs.</w:t>
      </w:r>
    </w:p>
    <w:p w14:paraId="356C9CE4" w14:textId="77777777" w:rsidR="00F15C6A" w:rsidRPr="007D73E6" w:rsidRDefault="00F15C6A" w:rsidP="00F15C6A">
      <w:pPr>
        <w:pBdr>
          <w:top w:val="nil"/>
          <w:left w:val="nil"/>
          <w:bottom w:val="nil"/>
          <w:right w:val="nil"/>
          <w:between w:val="nil"/>
        </w:pBdr>
        <w:autoSpaceDE w:val="0"/>
        <w:autoSpaceDN w:val="0"/>
        <w:spacing w:after="0" w:line="240" w:lineRule="auto"/>
        <w:ind w:left="180"/>
        <w:rPr>
          <w:color w:val="000000"/>
        </w:rPr>
      </w:pPr>
    </w:p>
    <w:p w14:paraId="22CBB1DE" w14:textId="77777777" w:rsidR="00932860" w:rsidRPr="007D73E6" w:rsidRDefault="00932860" w:rsidP="00932860">
      <w:pPr>
        <w:pStyle w:val="Heading4"/>
        <w:spacing w:before="0"/>
      </w:pPr>
      <w:r w:rsidRPr="007D73E6">
        <w:rPr>
          <w:color w:val="000000"/>
          <w:szCs w:val="20"/>
        </w:rPr>
        <w:t>Local Educational Agency Response</w:t>
      </w:r>
    </w:p>
    <w:p w14:paraId="7B735FB8"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142C2064"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7BE34A41" w14:textId="77777777" w:rsidR="00932860" w:rsidRPr="007D73E6" w:rsidRDefault="00024C85" w:rsidP="00932860">
      <w:r>
        <w:pict w14:anchorId="3A5CF246">
          <v:rect id="_x0000_i1037" style="width:0;height:1.5pt" o:hralign="center" o:hrstd="t" o:hr="t" fillcolor="#a0a0a0" stroked="f"/>
        </w:pict>
      </w:r>
    </w:p>
    <w:p w14:paraId="59A4AD14" w14:textId="77777777" w:rsidR="00932860" w:rsidRPr="007D73E6" w:rsidRDefault="00932860" w:rsidP="00932860">
      <w:pPr>
        <w:pStyle w:val="Heading4"/>
        <w:spacing w:before="0"/>
      </w:pPr>
      <w:r w:rsidRPr="007D73E6">
        <w:rPr>
          <w:color w:val="000000"/>
          <w:szCs w:val="20"/>
        </w:rPr>
        <w:t>State Educational Agency Response</w:t>
      </w:r>
    </w:p>
    <w:p w14:paraId="1D90AFB6"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52B18B9E" w14:textId="77777777" w:rsidR="00932860" w:rsidRPr="007D73E6" w:rsidRDefault="00932860" w:rsidP="00932860">
      <w:pPr>
        <w:pStyle w:val="Heading4"/>
        <w:spacing w:before="0"/>
      </w:pPr>
      <w:r w:rsidRPr="007D73E6">
        <w:t>Sufficient Documentation</w:t>
      </w:r>
    </w:p>
    <w:p w14:paraId="00461693"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1BDCC7A4" w14:textId="77777777" w:rsidR="00A11541" w:rsidRPr="007D73E6" w:rsidRDefault="00F86161" w:rsidP="00A11541">
      <w:pPr>
        <w:pStyle w:val="Heading2"/>
      </w:pPr>
      <w:r w:rsidRPr="007D73E6">
        <w:br w:type="page"/>
      </w:r>
    </w:p>
    <w:p w14:paraId="7FE3A7EE" w14:textId="77777777" w:rsidR="001F5F7A" w:rsidRPr="007D73E6" w:rsidRDefault="001F5F7A" w:rsidP="00B92A72">
      <w:pPr>
        <w:pStyle w:val="Heading2"/>
        <w:rPr>
          <w:szCs w:val="24"/>
        </w:rPr>
      </w:pPr>
      <w:r w:rsidRPr="007D73E6">
        <w:rPr>
          <w:szCs w:val="24"/>
        </w:rPr>
        <w:lastRenderedPageBreak/>
        <w:t>Accountability and Assessment</w:t>
      </w:r>
    </w:p>
    <w:p w14:paraId="5BAE5D61" w14:textId="77777777" w:rsidR="001F5F7A" w:rsidRPr="007D73E6" w:rsidRDefault="001F5F7A" w:rsidP="00267F01">
      <w:pPr>
        <w:pStyle w:val="Heading3"/>
        <w:jc w:val="center"/>
        <w:rPr>
          <w:i/>
          <w:sz w:val="24"/>
        </w:rPr>
      </w:pPr>
      <w:r w:rsidRPr="007D73E6">
        <w:rPr>
          <w:i/>
          <w:sz w:val="24"/>
        </w:rPr>
        <w:t xml:space="preserve">2.1:  The LEA ensures that all ELs participate in the Virginia Assessment Program and the English Language Proficiency (ELP) Assessment [§3113 </w:t>
      </w:r>
      <w:r w:rsidR="007252FC" w:rsidRPr="007D73E6">
        <w:rPr>
          <w:i/>
          <w:sz w:val="24"/>
        </w:rPr>
        <w:t>and</w:t>
      </w:r>
      <w:r w:rsidRPr="007D73E6">
        <w:rPr>
          <w:i/>
          <w:sz w:val="24"/>
        </w:rPr>
        <w:t xml:space="preserve"> §1111]</w:t>
      </w:r>
    </w:p>
    <w:p w14:paraId="4B413F42" w14:textId="77777777" w:rsidR="001F5F7A" w:rsidRPr="007D73E6" w:rsidRDefault="001F5F7A" w:rsidP="001F5F7A">
      <w:pPr>
        <w:pStyle w:val="Heading4"/>
      </w:pPr>
    </w:p>
    <w:p w14:paraId="2124ABD5" w14:textId="77777777" w:rsidR="001F5F7A" w:rsidRPr="007D73E6" w:rsidRDefault="001F5F7A" w:rsidP="000D1917">
      <w:pPr>
        <w:pStyle w:val="Heading5"/>
      </w:pPr>
      <w:bookmarkStart w:id="14" w:name="_2.1a._How_does"/>
      <w:bookmarkEnd w:id="14"/>
      <w:r w:rsidRPr="007D73E6">
        <w:t>2.1a</w:t>
      </w:r>
      <w:r w:rsidR="001127E8" w:rsidRPr="007D73E6">
        <w:t>.</w:t>
      </w:r>
      <w:r w:rsidRPr="007D73E6">
        <w:t xml:space="preserve"> How does the LEA ensure ELs participate annually in the Standards of Learning (SOL) tests in reading/language arts and mathematics and the </w:t>
      </w:r>
      <w:r w:rsidR="004C6065" w:rsidRPr="007D73E6">
        <w:t xml:space="preserve">ACCESS </w:t>
      </w:r>
      <w:r w:rsidRPr="007D73E6">
        <w:t>ELP assessment</w:t>
      </w:r>
      <w:r w:rsidR="00FD1CD6" w:rsidRPr="007D73E6">
        <w:t>?</w:t>
      </w:r>
    </w:p>
    <w:p w14:paraId="16E0D097" w14:textId="77777777" w:rsidR="007252FC" w:rsidRPr="007D73E6" w:rsidRDefault="007252FC" w:rsidP="007252FC">
      <w:pPr>
        <w:pStyle w:val="NoSpacing"/>
      </w:pPr>
    </w:p>
    <w:p w14:paraId="49AEEBE6" w14:textId="77777777" w:rsidR="001F5F7A" w:rsidRPr="007D73E6" w:rsidRDefault="001F5F7A" w:rsidP="001F5F7A">
      <w:pPr>
        <w:pStyle w:val="Heading6"/>
      </w:pPr>
      <w:r w:rsidRPr="007D73E6">
        <w:t>Acceptable Evidence</w:t>
      </w:r>
    </w:p>
    <w:p w14:paraId="569CB57D" w14:textId="1EB164F7" w:rsidR="001F5F7A" w:rsidRDefault="00B87777" w:rsidP="001E58DE">
      <w:pPr>
        <w:numPr>
          <w:ilvl w:val="0"/>
          <w:numId w:val="5"/>
        </w:numPr>
        <w:autoSpaceDE w:val="0"/>
        <w:autoSpaceDN w:val="0"/>
        <w:spacing w:after="0" w:line="240" w:lineRule="auto"/>
        <w:rPr>
          <w:szCs w:val="20"/>
        </w:rPr>
      </w:pPr>
      <w:r w:rsidRPr="007D73E6">
        <w:rPr>
          <w:szCs w:val="20"/>
        </w:rPr>
        <w:t>Evidence of collaboration between Title III</w:t>
      </w:r>
      <w:r w:rsidR="00270A65" w:rsidRPr="007D73E6">
        <w:rPr>
          <w:szCs w:val="20"/>
        </w:rPr>
        <w:t xml:space="preserve"> staff</w:t>
      </w:r>
      <w:r w:rsidRPr="007D73E6">
        <w:rPr>
          <w:szCs w:val="20"/>
        </w:rPr>
        <w:t xml:space="preserve">, </w:t>
      </w:r>
      <w:r w:rsidR="00F84FB9" w:rsidRPr="007D73E6">
        <w:rPr>
          <w:szCs w:val="20"/>
        </w:rPr>
        <w:t xml:space="preserve">the </w:t>
      </w:r>
      <w:r w:rsidRPr="007D73E6">
        <w:rPr>
          <w:szCs w:val="20"/>
        </w:rPr>
        <w:t xml:space="preserve">DDOT, school test administrators, </w:t>
      </w:r>
      <w:r w:rsidR="00307E22" w:rsidRPr="007D73E6">
        <w:rPr>
          <w:szCs w:val="20"/>
        </w:rPr>
        <w:t>administrators,</w:t>
      </w:r>
      <w:r w:rsidRPr="007D73E6">
        <w:rPr>
          <w:szCs w:val="20"/>
        </w:rPr>
        <w:t xml:space="preserve"> and teachers </w:t>
      </w:r>
      <w:r w:rsidR="00270A65" w:rsidRPr="007D73E6">
        <w:rPr>
          <w:szCs w:val="20"/>
        </w:rPr>
        <w:t xml:space="preserve">to </w:t>
      </w:r>
      <w:r w:rsidR="00F84FB9" w:rsidRPr="007D73E6">
        <w:rPr>
          <w:szCs w:val="20"/>
        </w:rPr>
        <w:t xml:space="preserve">ensure </w:t>
      </w:r>
      <w:r w:rsidR="00BC6746" w:rsidRPr="007D73E6">
        <w:rPr>
          <w:szCs w:val="20"/>
        </w:rPr>
        <w:t xml:space="preserve">EL participation in SOL testing and ELP </w:t>
      </w:r>
      <w:r w:rsidR="00307E22" w:rsidRPr="007D73E6">
        <w:rPr>
          <w:szCs w:val="20"/>
        </w:rPr>
        <w:t>assessments.</w:t>
      </w:r>
      <w:r w:rsidR="001F5F7A" w:rsidRPr="007D73E6">
        <w:rPr>
          <w:szCs w:val="20"/>
        </w:rPr>
        <w:t xml:space="preserve"> </w:t>
      </w:r>
    </w:p>
    <w:p w14:paraId="51860FC8" w14:textId="2748C3FF" w:rsidR="00CC31A4" w:rsidRDefault="00CC31A4" w:rsidP="001E58DE">
      <w:pPr>
        <w:numPr>
          <w:ilvl w:val="0"/>
          <w:numId w:val="5"/>
        </w:numPr>
        <w:autoSpaceDE w:val="0"/>
        <w:autoSpaceDN w:val="0"/>
        <w:spacing w:after="0" w:line="240" w:lineRule="auto"/>
        <w:rPr>
          <w:szCs w:val="20"/>
        </w:rPr>
      </w:pPr>
      <w:r>
        <w:rPr>
          <w:szCs w:val="20"/>
        </w:rPr>
        <w:t xml:space="preserve">Evidence to show the exact percentage of ELs that participated in the ACCESS ELP assessment. </w:t>
      </w:r>
    </w:p>
    <w:p w14:paraId="1C91971A" w14:textId="304089ED" w:rsidR="00CC31A4" w:rsidRPr="007D73E6" w:rsidRDefault="00CC31A4" w:rsidP="001E58DE">
      <w:pPr>
        <w:numPr>
          <w:ilvl w:val="0"/>
          <w:numId w:val="5"/>
        </w:numPr>
        <w:autoSpaceDE w:val="0"/>
        <w:autoSpaceDN w:val="0"/>
        <w:spacing w:after="0" w:line="240" w:lineRule="auto"/>
        <w:rPr>
          <w:szCs w:val="20"/>
        </w:rPr>
      </w:pPr>
      <w:r>
        <w:rPr>
          <w:szCs w:val="20"/>
        </w:rPr>
        <w:t>Evidence to show that ELs that did not participate in the prior year’s ACCESS ELP assessment, were reported to VDOE Assessment Department.</w:t>
      </w:r>
    </w:p>
    <w:p w14:paraId="54EB5B91" w14:textId="5A5712A4" w:rsidR="004C6065" w:rsidRPr="007D73E6" w:rsidRDefault="004C6065" w:rsidP="001E58DE">
      <w:pPr>
        <w:numPr>
          <w:ilvl w:val="0"/>
          <w:numId w:val="5"/>
        </w:numPr>
        <w:autoSpaceDE w:val="0"/>
        <w:autoSpaceDN w:val="0"/>
        <w:spacing w:after="0" w:line="240" w:lineRule="auto"/>
        <w:rPr>
          <w:szCs w:val="20"/>
        </w:rPr>
      </w:pPr>
      <w:r w:rsidRPr="007D73E6">
        <w:rPr>
          <w:szCs w:val="20"/>
        </w:rPr>
        <w:t xml:space="preserve">School </w:t>
      </w:r>
      <w:r w:rsidR="007252FC" w:rsidRPr="007D73E6">
        <w:rPr>
          <w:szCs w:val="20"/>
        </w:rPr>
        <w:t>Quality Profile</w:t>
      </w:r>
      <w:r w:rsidRPr="007D73E6">
        <w:rPr>
          <w:szCs w:val="20"/>
        </w:rPr>
        <w:t xml:space="preserve"> and ACCESS Reports </w:t>
      </w:r>
      <w:r w:rsidR="00B87777" w:rsidRPr="007D73E6">
        <w:rPr>
          <w:szCs w:val="20"/>
        </w:rPr>
        <w:t>show</w:t>
      </w:r>
      <w:r w:rsidR="00F84FB9" w:rsidRPr="007D73E6">
        <w:rPr>
          <w:szCs w:val="20"/>
        </w:rPr>
        <w:t>ing</w:t>
      </w:r>
      <w:r w:rsidR="00B87777" w:rsidRPr="007D73E6">
        <w:rPr>
          <w:szCs w:val="20"/>
        </w:rPr>
        <w:t xml:space="preserve"> the percentage or ELs that participate in </w:t>
      </w:r>
      <w:r w:rsidR="00307E22" w:rsidRPr="007D73E6">
        <w:rPr>
          <w:szCs w:val="20"/>
        </w:rPr>
        <w:t>ACCESS and</w:t>
      </w:r>
      <w:r w:rsidR="00F84FB9" w:rsidRPr="007D73E6">
        <w:rPr>
          <w:szCs w:val="20"/>
        </w:rPr>
        <w:t xml:space="preserve"> </w:t>
      </w:r>
      <w:r w:rsidR="00B87777" w:rsidRPr="007D73E6">
        <w:rPr>
          <w:szCs w:val="20"/>
        </w:rPr>
        <w:t>Reading and Mathematics</w:t>
      </w:r>
      <w:r w:rsidR="00F84FB9" w:rsidRPr="007D73E6">
        <w:rPr>
          <w:szCs w:val="20"/>
        </w:rPr>
        <w:t xml:space="preserve"> SOL </w:t>
      </w:r>
      <w:r w:rsidR="00307E22" w:rsidRPr="007D73E6">
        <w:rPr>
          <w:szCs w:val="20"/>
        </w:rPr>
        <w:t>testing.</w:t>
      </w:r>
    </w:p>
    <w:p w14:paraId="6424BDBD" w14:textId="77777777" w:rsidR="007252FC" w:rsidRPr="007D73E6" w:rsidRDefault="007252FC" w:rsidP="007252FC">
      <w:pPr>
        <w:autoSpaceDE w:val="0"/>
        <w:autoSpaceDN w:val="0"/>
        <w:spacing w:after="0" w:line="240" w:lineRule="auto"/>
        <w:ind w:left="720"/>
        <w:rPr>
          <w:szCs w:val="20"/>
        </w:rPr>
      </w:pPr>
    </w:p>
    <w:p w14:paraId="708FE35C" w14:textId="77777777" w:rsidR="001F5F7A" w:rsidRPr="007D73E6" w:rsidRDefault="001F5F7A" w:rsidP="001F5F7A">
      <w:pPr>
        <w:pStyle w:val="Heading6"/>
      </w:pPr>
      <w:r w:rsidRPr="007D73E6">
        <w:t>Interview Questions</w:t>
      </w:r>
    </w:p>
    <w:p w14:paraId="5B12293F" w14:textId="48E49B35" w:rsidR="001F5F7A" w:rsidRPr="007D73E6" w:rsidRDefault="001F5F7A" w:rsidP="001E58DE">
      <w:pPr>
        <w:keepNext/>
        <w:keepLines/>
        <w:widowControl w:val="0"/>
        <w:numPr>
          <w:ilvl w:val="0"/>
          <w:numId w:val="5"/>
        </w:numPr>
        <w:autoSpaceDE w:val="0"/>
        <w:autoSpaceDN w:val="0"/>
        <w:spacing w:after="0" w:line="240" w:lineRule="auto"/>
        <w:rPr>
          <w:szCs w:val="20"/>
        </w:rPr>
      </w:pPr>
      <w:r w:rsidRPr="007D73E6">
        <w:rPr>
          <w:szCs w:val="20"/>
        </w:rPr>
        <w:t xml:space="preserve">LEA staff discusses communications from the SEA regarding the participation of ELs in the SOL tests and the ELP </w:t>
      </w:r>
      <w:r w:rsidR="00307E22" w:rsidRPr="007D73E6">
        <w:rPr>
          <w:szCs w:val="20"/>
        </w:rPr>
        <w:t>assessment.</w:t>
      </w:r>
      <w:r w:rsidR="00D80448" w:rsidRPr="007D73E6">
        <w:rPr>
          <w:szCs w:val="20"/>
        </w:rPr>
        <w:t xml:space="preserve"> </w:t>
      </w:r>
    </w:p>
    <w:p w14:paraId="62C53438" w14:textId="271465D3" w:rsidR="001F5F7A" w:rsidRPr="007D73E6" w:rsidRDefault="001F5F7A" w:rsidP="001E58DE">
      <w:pPr>
        <w:keepNext/>
        <w:keepLines/>
        <w:widowControl w:val="0"/>
        <w:numPr>
          <w:ilvl w:val="0"/>
          <w:numId w:val="5"/>
        </w:numPr>
        <w:autoSpaceDE w:val="0"/>
        <w:autoSpaceDN w:val="0"/>
        <w:spacing w:after="0" w:line="240" w:lineRule="auto"/>
        <w:rPr>
          <w:szCs w:val="20"/>
        </w:rPr>
      </w:pPr>
      <w:r w:rsidRPr="007D73E6">
        <w:rPr>
          <w:szCs w:val="20"/>
        </w:rPr>
        <w:t xml:space="preserve">LEA staff discusses the process to ensure that all ELs grades 3-12 participate annually in the reading/language arts and mathematics SOL </w:t>
      </w:r>
      <w:r w:rsidR="00307E22" w:rsidRPr="007D73E6">
        <w:rPr>
          <w:szCs w:val="20"/>
        </w:rPr>
        <w:t>tests.</w:t>
      </w:r>
    </w:p>
    <w:p w14:paraId="42713C7C" w14:textId="3ECD064B" w:rsidR="001F5F7A" w:rsidRPr="007D73E6" w:rsidRDefault="001F5F7A" w:rsidP="001E58DE">
      <w:pPr>
        <w:keepNext/>
        <w:keepLines/>
        <w:widowControl w:val="0"/>
        <w:numPr>
          <w:ilvl w:val="0"/>
          <w:numId w:val="5"/>
        </w:numPr>
        <w:autoSpaceDE w:val="0"/>
        <w:autoSpaceDN w:val="0"/>
        <w:spacing w:after="0" w:line="240" w:lineRule="auto"/>
        <w:rPr>
          <w:szCs w:val="20"/>
        </w:rPr>
      </w:pPr>
      <w:r w:rsidRPr="007D73E6">
        <w:rPr>
          <w:szCs w:val="20"/>
        </w:rPr>
        <w:t xml:space="preserve">LEA staff discusses the process to ensure that all ELs grades K-12 participate annually in the ELP </w:t>
      </w:r>
      <w:r w:rsidR="00307E22" w:rsidRPr="007D73E6">
        <w:rPr>
          <w:szCs w:val="20"/>
        </w:rPr>
        <w:t>assessment.</w:t>
      </w:r>
    </w:p>
    <w:p w14:paraId="0D2A295B" w14:textId="77777777" w:rsidR="001F5F7A" w:rsidRPr="007D73E6" w:rsidRDefault="001F5F7A" w:rsidP="001F5F7A">
      <w:pPr>
        <w:pBdr>
          <w:top w:val="nil"/>
          <w:left w:val="nil"/>
          <w:bottom w:val="nil"/>
          <w:right w:val="nil"/>
          <w:between w:val="nil"/>
        </w:pBdr>
        <w:spacing w:after="0" w:line="240" w:lineRule="auto"/>
        <w:ind w:left="180" w:hanging="720"/>
      </w:pPr>
    </w:p>
    <w:p w14:paraId="25814667" w14:textId="77777777" w:rsidR="006661F6" w:rsidRPr="007D73E6" w:rsidRDefault="006661F6" w:rsidP="00932860">
      <w:pPr>
        <w:pStyle w:val="Heading4"/>
        <w:spacing w:before="0"/>
        <w:rPr>
          <w:szCs w:val="20"/>
        </w:rPr>
      </w:pPr>
    </w:p>
    <w:p w14:paraId="6B7695B0" w14:textId="77777777" w:rsidR="00932860" w:rsidRPr="007D73E6" w:rsidRDefault="00932860" w:rsidP="00932860">
      <w:pPr>
        <w:pStyle w:val="Heading4"/>
        <w:spacing w:before="0"/>
      </w:pPr>
      <w:r w:rsidRPr="007D73E6">
        <w:rPr>
          <w:szCs w:val="20"/>
        </w:rPr>
        <w:t>Local Educational Agency Response</w:t>
      </w:r>
    </w:p>
    <w:p w14:paraId="3F596A96" w14:textId="77777777" w:rsidR="00932860" w:rsidRPr="007D73E6" w:rsidRDefault="00932860" w:rsidP="00932860">
      <w:pPr>
        <w:pStyle w:val="NormalWeb"/>
        <w:spacing w:before="0" w:beforeAutospacing="0" w:after="200" w:afterAutospacing="0" w:line="276" w:lineRule="auto"/>
        <w:ind w:left="720"/>
      </w:pPr>
      <w:r w:rsidRPr="007D73E6">
        <w:rPr>
          <w:sz w:val="20"/>
          <w:szCs w:val="20"/>
        </w:rPr>
        <w:t>Click or tap here to enter text.</w:t>
      </w:r>
    </w:p>
    <w:p w14:paraId="645ADAD3" w14:textId="77777777" w:rsidR="00932860" w:rsidRPr="007D73E6" w:rsidRDefault="00932860" w:rsidP="00932860">
      <w:pPr>
        <w:pStyle w:val="NormalWeb"/>
        <w:spacing w:before="0" w:beforeAutospacing="0" w:after="200" w:afterAutospacing="0" w:line="276" w:lineRule="auto"/>
      </w:pPr>
      <w:r w:rsidRPr="007D73E6">
        <w:rPr>
          <w:b/>
          <w:bCs/>
          <w:sz w:val="20"/>
          <w:szCs w:val="20"/>
        </w:rPr>
        <w:t>Below This Line for VDOE Use Only</w:t>
      </w:r>
    </w:p>
    <w:p w14:paraId="0C89C4CB" w14:textId="77777777" w:rsidR="00932860" w:rsidRPr="007D73E6" w:rsidRDefault="00024C85" w:rsidP="00932860">
      <w:r>
        <w:pict w14:anchorId="1AC73F79">
          <v:rect id="_x0000_i1038" style="width:0;height:1.5pt" o:hralign="center" o:hrstd="t" o:hr="t" fillcolor="#a0a0a0" stroked="f"/>
        </w:pict>
      </w:r>
    </w:p>
    <w:p w14:paraId="1C4F680E" w14:textId="77777777" w:rsidR="00932860" w:rsidRPr="007D73E6" w:rsidRDefault="00932860" w:rsidP="00932860">
      <w:pPr>
        <w:pStyle w:val="Heading4"/>
        <w:spacing w:before="0"/>
      </w:pPr>
      <w:r w:rsidRPr="007D73E6">
        <w:rPr>
          <w:szCs w:val="20"/>
        </w:rPr>
        <w:t>State Educational Agency Response</w:t>
      </w:r>
    </w:p>
    <w:p w14:paraId="2D579F6E" w14:textId="77777777" w:rsidR="00932860" w:rsidRPr="007D73E6" w:rsidRDefault="00932860" w:rsidP="00932860">
      <w:pPr>
        <w:pStyle w:val="NormalWeb"/>
        <w:spacing w:before="0" w:beforeAutospacing="0" w:after="200" w:afterAutospacing="0" w:line="276" w:lineRule="auto"/>
        <w:ind w:left="720"/>
      </w:pPr>
      <w:r w:rsidRPr="007D73E6">
        <w:rPr>
          <w:sz w:val="20"/>
          <w:szCs w:val="20"/>
        </w:rPr>
        <w:t>Click or tap here to enter text.</w:t>
      </w:r>
    </w:p>
    <w:p w14:paraId="158BF73C" w14:textId="77777777" w:rsidR="00932860" w:rsidRPr="007D73E6" w:rsidRDefault="00932860" w:rsidP="00932860">
      <w:pPr>
        <w:pStyle w:val="Heading4"/>
        <w:spacing w:before="0"/>
      </w:pPr>
      <w:r w:rsidRPr="007D73E6">
        <w:t>Sufficient Documentation</w:t>
      </w:r>
    </w:p>
    <w:p w14:paraId="35987C15"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35DD0FD1" w14:textId="77777777" w:rsidR="00932860" w:rsidRPr="007D73E6" w:rsidRDefault="00932860" w:rsidP="00932860">
      <w:pPr>
        <w:spacing w:after="0"/>
        <w:rPr>
          <w:color w:val="FF0000"/>
        </w:rPr>
      </w:pPr>
    </w:p>
    <w:p w14:paraId="7CB484C3" w14:textId="77777777" w:rsidR="002D5288" w:rsidRPr="007D73E6" w:rsidRDefault="002D5288" w:rsidP="00B92A72">
      <w:pPr>
        <w:pStyle w:val="Heading2"/>
      </w:pPr>
      <w:r w:rsidRPr="007D73E6">
        <w:lastRenderedPageBreak/>
        <w:t>Accountability and Assessment</w:t>
      </w:r>
    </w:p>
    <w:p w14:paraId="345623C1" w14:textId="74D7B077" w:rsidR="001F5F7A" w:rsidRPr="007D73E6" w:rsidRDefault="00B92A72" w:rsidP="001F5F7A">
      <w:pPr>
        <w:pStyle w:val="Heading4"/>
      </w:pPr>
      <w:r w:rsidRPr="007D73E6">
        <w:t>Guiding Question</w:t>
      </w:r>
      <w:r w:rsidR="00BC6746" w:rsidRPr="007D73E6">
        <w:t xml:space="preserve"> </w:t>
      </w:r>
      <w:r w:rsidR="00BC6746" w:rsidRPr="007D73E6">
        <w:rPr>
          <w:szCs w:val="20"/>
        </w:rPr>
        <w:t>(</w:t>
      </w:r>
      <w:hyperlink r:id="rId34" w:history="1">
        <w:r w:rsidR="00BC6746" w:rsidRPr="007D73E6">
          <w:rPr>
            <w:rStyle w:val="Hyperlink"/>
            <w:szCs w:val="20"/>
          </w:rPr>
          <w:t>Chapter 8</w:t>
        </w:r>
      </w:hyperlink>
      <w:r w:rsidR="00BC6746" w:rsidRPr="007D73E6">
        <w:rPr>
          <w:szCs w:val="20"/>
        </w:rPr>
        <w:t>)</w:t>
      </w:r>
    </w:p>
    <w:p w14:paraId="67A660C7" w14:textId="0402134A" w:rsidR="001F5F7A" w:rsidRPr="007D73E6" w:rsidRDefault="001F5F7A" w:rsidP="000D1917">
      <w:pPr>
        <w:pStyle w:val="Heading5"/>
      </w:pPr>
      <w:bookmarkStart w:id="15" w:name="_2.1b._How_does"/>
      <w:bookmarkEnd w:id="15"/>
      <w:r w:rsidRPr="007D73E6">
        <w:t>2.1b</w:t>
      </w:r>
      <w:r w:rsidR="001127E8" w:rsidRPr="007D73E6">
        <w:t>.</w:t>
      </w:r>
      <w:r w:rsidRPr="007D73E6">
        <w:t xml:space="preserve"> How does the LEA ensure ELs</w:t>
      </w:r>
      <w:r w:rsidR="004C6065" w:rsidRPr="007D73E6">
        <w:t xml:space="preserve"> </w:t>
      </w:r>
      <w:r w:rsidR="00D32C72" w:rsidRPr="007D73E6">
        <w:t xml:space="preserve">at proficiency </w:t>
      </w:r>
      <w:r w:rsidR="004C6065" w:rsidRPr="007D73E6">
        <w:t>Level 1-4.3</w:t>
      </w:r>
      <w:r w:rsidRPr="007D73E6">
        <w:t xml:space="preserve"> and formerly ELs</w:t>
      </w:r>
      <w:r w:rsidR="000D1954" w:rsidRPr="007D73E6">
        <w:t xml:space="preserve"> 4.4+</w:t>
      </w:r>
      <w:r w:rsidRPr="007D73E6">
        <w:t xml:space="preserve"> (Years 1 and 2) are provided appropriate accommodations on SOL assessments in reading/language arts and mathematics?</w:t>
      </w:r>
    </w:p>
    <w:p w14:paraId="74DB9EF0" w14:textId="77777777" w:rsidR="007252FC" w:rsidRPr="007D73E6" w:rsidRDefault="007252FC" w:rsidP="007252FC">
      <w:pPr>
        <w:pStyle w:val="NoSpacing"/>
      </w:pPr>
    </w:p>
    <w:p w14:paraId="286D4590" w14:textId="77777777" w:rsidR="001F5F7A" w:rsidRPr="007D73E6" w:rsidRDefault="001F5F7A" w:rsidP="001F5F7A">
      <w:pPr>
        <w:pStyle w:val="Heading6"/>
      </w:pPr>
      <w:r w:rsidRPr="007D73E6">
        <w:t>Acceptable Evidence</w:t>
      </w:r>
    </w:p>
    <w:p w14:paraId="03128034" w14:textId="2BF8964C" w:rsidR="00BC6746" w:rsidRPr="007D73E6" w:rsidRDefault="00BC6746" w:rsidP="001E58DE">
      <w:pPr>
        <w:numPr>
          <w:ilvl w:val="0"/>
          <w:numId w:val="5"/>
        </w:numPr>
        <w:autoSpaceDE w:val="0"/>
        <w:autoSpaceDN w:val="0"/>
        <w:spacing w:after="0" w:line="240" w:lineRule="auto"/>
        <w:rPr>
          <w:b/>
          <w:szCs w:val="20"/>
        </w:rPr>
      </w:pPr>
      <w:r w:rsidRPr="007D73E6">
        <w:rPr>
          <w:szCs w:val="20"/>
        </w:rPr>
        <w:t xml:space="preserve">Written process to show the requirements for convening a </w:t>
      </w:r>
      <w:r w:rsidR="00307E22" w:rsidRPr="007D73E6">
        <w:rPr>
          <w:szCs w:val="20"/>
        </w:rPr>
        <w:t>school based</w:t>
      </w:r>
      <w:r w:rsidR="001F5F7A" w:rsidRPr="007D73E6">
        <w:rPr>
          <w:szCs w:val="20"/>
        </w:rPr>
        <w:t xml:space="preserve"> EL </w:t>
      </w:r>
      <w:r w:rsidR="00705D78" w:rsidRPr="007D73E6">
        <w:rPr>
          <w:szCs w:val="20"/>
        </w:rPr>
        <w:t xml:space="preserve">participation </w:t>
      </w:r>
      <w:r w:rsidRPr="007D73E6">
        <w:rPr>
          <w:szCs w:val="20"/>
        </w:rPr>
        <w:t xml:space="preserve">committee, </w:t>
      </w:r>
      <w:r w:rsidR="007F442F" w:rsidRPr="007D73E6">
        <w:rPr>
          <w:szCs w:val="20"/>
        </w:rPr>
        <w:t>including the</w:t>
      </w:r>
      <w:r w:rsidRPr="007D73E6">
        <w:rPr>
          <w:szCs w:val="20"/>
        </w:rPr>
        <w:t xml:space="preserve"> timeframe and mode of meetings.</w:t>
      </w:r>
    </w:p>
    <w:p w14:paraId="77CD0B07" w14:textId="506994A0" w:rsidR="001F5F7A" w:rsidRPr="007D73E6" w:rsidRDefault="00BC6746" w:rsidP="001E58DE">
      <w:pPr>
        <w:numPr>
          <w:ilvl w:val="0"/>
          <w:numId w:val="5"/>
        </w:numPr>
        <w:autoSpaceDE w:val="0"/>
        <w:autoSpaceDN w:val="0"/>
        <w:spacing w:after="0" w:line="240" w:lineRule="auto"/>
        <w:rPr>
          <w:b/>
          <w:szCs w:val="20"/>
        </w:rPr>
      </w:pPr>
      <w:r w:rsidRPr="007D73E6">
        <w:rPr>
          <w:b/>
          <w:bCs/>
          <w:szCs w:val="20"/>
        </w:rPr>
        <w:t>Signed and completed EL participation forms</w:t>
      </w:r>
      <w:r w:rsidR="007F442F" w:rsidRPr="007D73E6">
        <w:rPr>
          <w:b/>
          <w:bCs/>
          <w:szCs w:val="20"/>
        </w:rPr>
        <w:t>,</w:t>
      </w:r>
      <w:r w:rsidRPr="007D73E6">
        <w:rPr>
          <w:b/>
          <w:bCs/>
          <w:szCs w:val="20"/>
        </w:rPr>
        <w:t xml:space="preserve"> </w:t>
      </w:r>
      <w:r w:rsidR="00F250F7" w:rsidRPr="007D73E6">
        <w:rPr>
          <w:b/>
          <w:bCs/>
          <w:szCs w:val="20"/>
        </w:rPr>
        <w:t xml:space="preserve">including </w:t>
      </w:r>
      <w:r w:rsidR="007F442F" w:rsidRPr="007D73E6">
        <w:rPr>
          <w:b/>
          <w:bCs/>
          <w:szCs w:val="20"/>
        </w:rPr>
        <w:t>committee members' signatures</w:t>
      </w:r>
      <w:r w:rsidRPr="007D73E6">
        <w:rPr>
          <w:szCs w:val="20"/>
        </w:rPr>
        <w:t xml:space="preserve"> in </w:t>
      </w:r>
      <w:r w:rsidR="007F442F" w:rsidRPr="007D73E6">
        <w:rPr>
          <w:szCs w:val="20"/>
        </w:rPr>
        <w:t>determining</w:t>
      </w:r>
      <w:r w:rsidR="001F5F7A" w:rsidRPr="007D73E6">
        <w:rPr>
          <w:szCs w:val="20"/>
        </w:rPr>
        <w:t xml:space="preserve"> appropriate accommodations for ELs </w:t>
      </w:r>
      <w:r w:rsidR="007252FC" w:rsidRPr="007D73E6">
        <w:rPr>
          <w:szCs w:val="20"/>
        </w:rPr>
        <w:t>and formerly ELs (Years 1 and 2)</w:t>
      </w:r>
      <w:r w:rsidRPr="007D73E6">
        <w:rPr>
          <w:szCs w:val="20"/>
        </w:rPr>
        <w:t xml:space="preserve">. </w:t>
      </w:r>
      <w:r w:rsidR="00F250F7" w:rsidRPr="007D73E6">
        <w:rPr>
          <w:szCs w:val="20"/>
        </w:rPr>
        <w:t>Include e</w:t>
      </w:r>
      <w:r w:rsidRPr="007D73E6">
        <w:rPr>
          <w:szCs w:val="20"/>
        </w:rPr>
        <w:t>vidence per grade span</w:t>
      </w:r>
      <w:r w:rsidR="008F14D5" w:rsidRPr="007D73E6">
        <w:rPr>
          <w:szCs w:val="20"/>
        </w:rPr>
        <w:t>.</w:t>
      </w:r>
      <w:r w:rsidRPr="007D73E6">
        <w:rPr>
          <w:strike/>
          <w:szCs w:val="20"/>
        </w:rPr>
        <w:t xml:space="preserve"> </w:t>
      </w:r>
    </w:p>
    <w:p w14:paraId="102CF7F8" w14:textId="77777777" w:rsidR="001F5F7A" w:rsidRPr="007D73E6" w:rsidRDefault="001F5F7A" w:rsidP="001F5F7A">
      <w:pPr>
        <w:autoSpaceDE w:val="0"/>
        <w:autoSpaceDN w:val="0"/>
        <w:spacing w:after="0" w:line="240" w:lineRule="auto"/>
        <w:rPr>
          <w:strike/>
          <w:szCs w:val="20"/>
        </w:rPr>
      </w:pPr>
    </w:p>
    <w:p w14:paraId="2831A935" w14:textId="13AF6463" w:rsidR="00932860" w:rsidRPr="007D73E6" w:rsidRDefault="001F5F7A" w:rsidP="007F442F">
      <w:pPr>
        <w:tabs>
          <w:tab w:val="center" w:pos="6480"/>
        </w:tabs>
        <w:autoSpaceDE w:val="0"/>
        <w:autoSpaceDN w:val="0"/>
        <w:spacing w:after="0" w:line="240" w:lineRule="auto"/>
        <w:rPr>
          <w:b/>
          <w:szCs w:val="20"/>
        </w:rPr>
      </w:pPr>
      <w:r w:rsidRPr="007D73E6">
        <w:rPr>
          <w:b/>
        </w:rPr>
        <w:t>Interview Question</w:t>
      </w:r>
      <w:r w:rsidR="007F442F" w:rsidRPr="007D73E6">
        <w:rPr>
          <w:b/>
        </w:rPr>
        <w:tab/>
      </w:r>
    </w:p>
    <w:p w14:paraId="14350E01" w14:textId="2F2DECF7" w:rsidR="001F5F7A" w:rsidRPr="007D73E6" w:rsidRDefault="001F5F7A" w:rsidP="001E58DE">
      <w:pPr>
        <w:pStyle w:val="ListParagraph"/>
        <w:numPr>
          <w:ilvl w:val="0"/>
          <w:numId w:val="27"/>
        </w:numPr>
        <w:autoSpaceDE w:val="0"/>
        <w:autoSpaceDN w:val="0"/>
        <w:spacing w:after="0" w:line="240" w:lineRule="auto"/>
        <w:rPr>
          <w:b/>
          <w:szCs w:val="20"/>
        </w:rPr>
      </w:pPr>
      <w:r w:rsidRPr="007D73E6">
        <w:rPr>
          <w:szCs w:val="20"/>
        </w:rPr>
        <w:t xml:space="preserve">LEA staff discusses the process for determining appropriate accommodations </w:t>
      </w:r>
      <w:r w:rsidR="00F15C6A" w:rsidRPr="007D73E6">
        <w:rPr>
          <w:szCs w:val="20"/>
        </w:rPr>
        <w:t xml:space="preserve">and exemptions </w:t>
      </w:r>
      <w:r w:rsidRPr="007D73E6">
        <w:rPr>
          <w:szCs w:val="20"/>
        </w:rPr>
        <w:t xml:space="preserve">for ELs </w:t>
      </w:r>
      <w:r w:rsidR="00F250F7" w:rsidRPr="007D73E6">
        <w:rPr>
          <w:szCs w:val="20"/>
        </w:rPr>
        <w:t xml:space="preserve">on SOL </w:t>
      </w:r>
      <w:r w:rsidR="00307E22" w:rsidRPr="007D73E6">
        <w:rPr>
          <w:szCs w:val="20"/>
        </w:rPr>
        <w:t>testing.</w:t>
      </w:r>
    </w:p>
    <w:p w14:paraId="5266F53C" w14:textId="77777777" w:rsidR="006661F6" w:rsidRPr="007D73E6" w:rsidRDefault="006661F6" w:rsidP="00932860">
      <w:pPr>
        <w:pStyle w:val="Heading4"/>
        <w:spacing w:before="0"/>
        <w:rPr>
          <w:color w:val="000000"/>
          <w:szCs w:val="20"/>
        </w:rPr>
      </w:pPr>
    </w:p>
    <w:p w14:paraId="52DAD377" w14:textId="77777777" w:rsidR="00932860" w:rsidRPr="007D73E6" w:rsidRDefault="00932860" w:rsidP="00932860">
      <w:pPr>
        <w:pStyle w:val="Heading4"/>
        <w:spacing w:before="0"/>
      </w:pPr>
      <w:r w:rsidRPr="007D73E6">
        <w:rPr>
          <w:color w:val="000000"/>
          <w:szCs w:val="20"/>
        </w:rPr>
        <w:t>Local Educational Agency Response</w:t>
      </w:r>
    </w:p>
    <w:p w14:paraId="2FEF5FD0"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0D3B7167"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3C7A30CB" w14:textId="77777777" w:rsidR="00932860" w:rsidRPr="007D73E6" w:rsidRDefault="00024C85" w:rsidP="00932860">
      <w:r>
        <w:pict w14:anchorId="68DAC8D7">
          <v:rect id="_x0000_i1039" style="width:0;height:1.5pt" o:hralign="center" o:hrstd="t" o:hr="t" fillcolor="#a0a0a0" stroked="f"/>
        </w:pict>
      </w:r>
    </w:p>
    <w:p w14:paraId="36AEB450" w14:textId="77777777" w:rsidR="00932860" w:rsidRPr="007D73E6" w:rsidRDefault="00932860" w:rsidP="00932860">
      <w:pPr>
        <w:pStyle w:val="Heading4"/>
        <w:spacing w:before="0"/>
      </w:pPr>
      <w:r w:rsidRPr="007D73E6">
        <w:rPr>
          <w:color w:val="000000"/>
          <w:szCs w:val="20"/>
        </w:rPr>
        <w:t>State Educational Agency Response</w:t>
      </w:r>
    </w:p>
    <w:p w14:paraId="67482F5C"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574DD581" w14:textId="77777777" w:rsidR="00932860" w:rsidRPr="007D73E6" w:rsidRDefault="00932860" w:rsidP="00932860">
      <w:pPr>
        <w:pStyle w:val="Heading4"/>
        <w:spacing w:before="0"/>
      </w:pPr>
      <w:r w:rsidRPr="007D73E6">
        <w:t>Sufficient Documentation</w:t>
      </w:r>
    </w:p>
    <w:p w14:paraId="6004A415" w14:textId="77777777" w:rsidR="0084273D" w:rsidRPr="007D73E6" w:rsidRDefault="00932860" w:rsidP="0084273D">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2D179AE3" w14:textId="77777777" w:rsidR="0084273D" w:rsidRPr="007D73E6" w:rsidRDefault="0084273D">
      <w:pPr>
        <w:spacing w:after="160" w:line="259" w:lineRule="auto"/>
      </w:pPr>
      <w:r w:rsidRPr="007D73E6">
        <w:br w:type="page"/>
      </w:r>
    </w:p>
    <w:p w14:paraId="7D9DC775" w14:textId="77777777" w:rsidR="001F5F7A" w:rsidRPr="007D73E6" w:rsidRDefault="004C6065" w:rsidP="00BD3A6E">
      <w:pPr>
        <w:spacing w:after="160" w:line="259" w:lineRule="auto"/>
        <w:jc w:val="center"/>
        <w:rPr>
          <w:b/>
          <w:sz w:val="24"/>
          <w:szCs w:val="24"/>
        </w:rPr>
      </w:pPr>
      <w:r w:rsidRPr="007D73E6">
        <w:rPr>
          <w:b/>
          <w:sz w:val="24"/>
          <w:szCs w:val="24"/>
        </w:rPr>
        <w:lastRenderedPageBreak/>
        <w:t>Accountability and Assessment</w:t>
      </w:r>
    </w:p>
    <w:p w14:paraId="28F9E145" w14:textId="77777777" w:rsidR="001F5F7A" w:rsidRPr="007D73E6" w:rsidRDefault="00B92A72" w:rsidP="001F5F7A">
      <w:pPr>
        <w:pStyle w:val="Heading4"/>
      </w:pPr>
      <w:r w:rsidRPr="007D73E6">
        <w:t>Guiding Question</w:t>
      </w:r>
    </w:p>
    <w:p w14:paraId="1543E105" w14:textId="77777777" w:rsidR="001F5F7A" w:rsidRPr="007D73E6" w:rsidRDefault="001F5F7A" w:rsidP="000D1917">
      <w:pPr>
        <w:pStyle w:val="Heading5"/>
      </w:pPr>
      <w:bookmarkStart w:id="16" w:name="_2.1c._How_does"/>
      <w:bookmarkEnd w:id="16"/>
      <w:r w:rsidRPr="007D73E6">
        <w:t>2.1c</w:t>
      </w:r>
      <w:r w:rsidR="001127E8" w:rsidRPr="007D73E6">
        <w:t>.</w:t>
      </w:r>
      <w:r w:rsidRPr="007D73E6">
        <w:t xml:space="preserve"> How does the LEA ensure that all information for ELs is accurate in the pre-ID data file for ACCESS for ELs and Alternate ACCESS for ELs?</w:t>
      </w:r>
    </w:p>
    <w:p w14:paraId="681C4532" w14:textId="77777777" w:rsidR="007252FC" w:rsidRPr="007D73E6" w:rsidRDefault="007252FC" w:rsidP="007252FC">
      <w:pPr>
        <w:pStyle w:val="NoSpacing"/>
      </w:pPr>
    </w:p>
    <w:p w14:paraId="1F977AD7" w14:textId="77777777" w:rsidR="001F5F7A" w:rsidRPr="007D73E6" w:rsidRDefault="001F5F7A" w:rsidP="001F5F7A">
      <w:pPr>
        <w:pStyle w:val="Heading6"/>
      </w:pPr>
      <w:r w:rsidRPr="007D73E6">
        <w:t>Acceptable Evidence</w:t>
      </w:r>
    </w:p>
    <w:p w14:paraId="11503E42" w14:textId="4A0081D7" w:rsidR="001F5F7A" w:rsidRPr="007D73E6" w:rsidRDefault="00F0790B" w:rsidP="001E58DE">
      <w:pPr>
        <w:numPr>
          <w:ilvl w:val="0"/>
          <w:numId w:val="10"/>
        </w:numPr>
        <w:spacing w:after="0" w:line="240" w:lineRule="auto"/>
        <w:rPr>
          <w:szCs w:val="20"/>
        </w:rPr>
      </w:pPr>
      <w:r w:rsidRPr="007D73E6">
        <w:rPr>
          <w:szCs w:val="20"/>
        </w:rPr>
        <w:t>Pre</w:t>
      </w:r>
      <w:r w:rsidR="001F5F7A" w:rsidRPr="007D73E6">
        <w:rPr>
          <w:szCs w:val="20"/>
        </w:rPr>
        <w:t>-ID data file upload</w:t>
      </w:r>
      <w:r w:rsidR="00BC6746" w:rsidRPr="007D73E6">
        <w:rPr>
          <w:szCs w:val="20"/>
        </w:rPr>
        <w:t xml:space="preserve"> from DRC </w:t>
      </w:r>
      <w:r w:rsidR="00283819" w:rsidRPr="007D73E6">
        <w:rPr>
          <w:szCs w:val="20"/>
        </w:rPr>
        <w:t>based on</w:t>
      </w:r>
      <w:r w:rsidR="00D32C72" w:rsidRPr="007D73E6">
        <w:rPr>
          <w:szCs w:val="20"/>
        </w:rPr>
        <w:t xml:space="preserve"> the</w:t>
      </w:r>
      <w:r w:rsidR="00283819" w:rsidRPr="007D73E6">
        <w:rPr>
          <w:szCs w:val="20"/>
        </w:rPr>
        <w:t xml:space="preserve"> November 2023 </w:t>
      </w:r>
      <w:r w:rsidR="00307E22" w:rsidRPr="007D73E6">
        <w:rPr>
          <w:szCs w:val="20"/>
        </w:rPr>
        <w:t>upload.</w:t>
      </w:r>
    </w:p>
    <w:p w14:paraId="4E712DA3" w14:textId="2FE56E44" w:rsidR="00270A65" w:rsidRPr="004F06C4" w:rsidRDefault="007D73E6" w:rsidP="007D73E6">
      <w:pPr>
        <w:pStyle w:val="NormalWeb"/>
        <w:numPr>
          <w:ilvl w:val="0"/>
          <w:numId w:val="10"/>
        </w:numPr>
        <w:spacing w:before="0" w:beforeAutospacing="0" w:after="0" w:afterAutospacing="0"/>
        <w:rPr>
          <w:sz w:val="20"/>
          <w:szCs w:val="20"/>
        </w:rPr>
      </w:pPr>
      <w:r w:rsidRPr="004F06C4">
        <w:rPr>
          <w:rStyle w:val="ui-provider"/>
          <w:sz w:val="20"/>
          <w:szCs w:val="20"/>
        </w:rPr>
        <w:t xml:space="preserve">Written process for WIDA ACCESS Data Validation (including responsible roles) that includes WIDA Secure Portal Assessment Training certificate. For support see: </w:t>
      </w:r>
      <w:hyperlink r:id="rId35" w:tgtFrame="_blank" w:tooltip="https://portal.wida.us/resource/detail/c1063de1-33ca-eb11-a2df-0050568beee8" w:history="1">
        <w:r w:rsidRPr="004F06C4">
          <w:rPr>
            <w:color w:val="0000FF"/>
            <w:sz w:val="20"/>
            <w:szCs w:val="20"/>
            <w:u w:val="single"/>
          </w:rPr>
          <w:t>WIDA AMS User Guide Supplement for Data Validation | WIDA Secure Portal</w:t>
        </w:r>
      </w:hyperlink>
    </w:p>
    <w:p w14:paraId="6B8C9ABA" w14:textId="77777777" w:rsidR="007D73E6" w:rsidRPr="007D73E6" w:rsidRDefault="007D73E6" w:rsidP="007D73E6">
      <w:pPr>
        <w:pStyle w:val="NormalWeb"/>
        <w:spacing w:before="0" w:beforeAutospacing="0" w:after="0" w:afterAutospacing="0"/>
        <w:ind w:left="720"/>
        <w:rPr>
          <w:rFonts w:ascii="Segoe UI" w:hAnsi="Segoe UI" w:cs="Segoe UI"/>
          <w:sz w:val="21"/>
          <w:szCs w:val="21"/>
        </w:rPr>
      </w:pPr>
    </w:p>
    <w:p w14:paraId="66F0A0E0" w14:textId="77777777" w:rsidR="001F5F7A" w:rsidRPr="007D73E6" w:rsidRDefault="005D737B" w:rsidP="001F5F7A">
      <w:pPr>
        <w:pStyle w:val="Heading6"/>
      </w:pPr>
      <w:r w:rsidRPr="007D73E6">
        <w:t>Interview Question</w:t>
      </w:r>
    </w:p>
    <w:p w14:paraId="3858A956" w14:textId="77777777" w:rsidR="00270A65" w:rsidRPr="007D73E6" w:rsidRDefault="001F5F7A" w:rsidP="001E58DE">
      <w:pPr>
        <w:pStyle w:val="ListParagraph"/>
        <w:numPr>
          <w:ilvl w:val="0"/>
          <w:numId w:val="17"/>
        </w:numPr>
        <w:pBdr>
          <w:top w:val="nil"/>
          <w:left w:val="nil"/>
          <w:bottom w:val="nil"/>
          <w:right w:val="nil"/>
          <w:between w:val="nil"/>
        </w:pBdr>
        <w:spacing w:after="0" w:line="240" w:lineRule="auto"/>
      </w:pPr>
      <w:r w:rsidRPr="007D73E6">
        <w:rPr>
          <w:szCs w:val="20"/>
        </w:rPr>
        <w:t xml:space="preserve">LEA staff discusses the procedures for: </w:t>
      </w:r>
    </w:p>
    <w:p w14:paraId="3C651AAA" w14:textId="77777777" w:rsidR="00270A65" w:rsidRPr="007D73E6" w:rsidRDefault="00270A65" w:rsidP="00270A65">
      <w:pPr>
        <w:pStyle w:val="ListParagraph"/>
        <w:numPr>
          <w:ilvl w:val="0"/>
          <w:numId w:val="38"/>
        </w:numPr>
        <w:pBdr>
          <w:top w:val="nil"/>
          <w:left w:val="nil"/>
          <w:bottom w:val="nil"/>
          <w:right w:val="nil"/>
          <w:between w:val="nil"/>
        </w:pBdr>
        <w:spacing w:after="0" w:line="240" w:lineRule="auto"/>
      </w:pPr>
      <w:r w:rsidRPr="007D73E6">
        <w:rPr>
          <w:szCs w:val="20"/>
        </w:rPr>
        <w:t>P</w:t>
      </w:r>
      <w:r w:rsidR="001F5F7A" w:rsidRPr="007D73E6">
        <w:rPr>
          <w:szCs w:val="20"/>
        </w:rPr>
        <w:t>reparing and uploading the</w:t>
      </w:r>
      <w:r w:rsidR="001F5F7A" w:rsidRPr="007D73E6">
        <w:t xml:space="preserve"> </w:t>
      </w:r>
      <w:r w:rsidR="001F5F7A" w:rsidRPr="007D73E6">
        <w:rPr>
          <w:szCs w:val="20"/>
        </w:rPr>
        <w:t>ACCESS for ELs/Alternate ACCESS for ELs Pre-ID data file to the Data Recogni</w:t>
      </w:r>
      <w:r w:rsidRPr="007D73E6">
        <w:rPr>
          <w:szCs w:val="20"/>
        </w:rPr>
        <w:t>tion Corporation (DRC) Website</w:t>
      </w:r>
    </w:p>
    <w:p w14:paraId="0DBCBE1B" w14:textId="77777777" w:rsidR="001F5F7A" w:rsidRPr="007D73E6" w:rsidRDefault="00270A65" w:rsidP="00270A65">
      <w:pPr>
        <w:pStyle w:val="ListParagraph"/>
        <w:numPr>
          <w:ilvl w:val="0"/>
          <w:numId w:val="38"/>
        </w:numPr>
        <w:pBdr>
          <w:top w:val="nil"/>
          <w:left w:val="nil"/>
          <w:bottom w:val="nil"/>
          <w:right w:val="nil"/>
          <w:between w:val="nil"/>
        </w:pBdr>
        <w:spacing w:after="0" w:line="240" w:lineRule="auto"/>
      </w:pPr>
      <w:r w:rsidRPr="007D73E6">
        <w:rPr>
          <w:szCs w:val="20"/>
        </w:rPr>
        <w:t>E</w:t>
      </w:r>
      <w:r w:rsidR="001F5F7A" w:rsidRPr="007D73E6">
        <w:rPr>
          <w:szCs w:val="20"/>
        </w:rPr>
        <w:t>nsuring the front an</w:t>
      </w:r>
      <w:r w:rsidR="000D1954" w:rsidRPr="007D73E6">
        <w:rPr>
          <w:szCs w:val="20"/>
        </w:rPr>
        <w:t xml:space="preserve">d back covers of ACCESS for ELs or </w:t>
      </w:r>
      <w:r w:rsidR="001F5F7A" w:rsidRPr="007D73E6">
        <w:rPr>
          <w:szCs w:val="20"/>
        </w:rPr>
        <w:t>Alternate ACCESS for ELs t</w:t>
      </w:r>
      <w:r w:rsidR="00046EA5" w:rsidRPr="007D73E6">
        <w:rPr>
          <w:szCs w:val="20"/>
        </w:rPr>
        <w:t>est booklets are properly coded.</w:t>
      </w:r>
      <w:r w:rsidR="001F5F7A" w:rsidRPr="007D73E6">
        <w:rPr>
          <w:color w:val="000000"/>
        </w:rPr>
        <w:tab/>
      </w:r>
    </w:p>
    <w:p w14:paraId="1CD5DD30" w14:textId="77777777" w:rsidR="001F5F7A" w:rsidRPr="007D73E6" w:rsidRDefault="001F5F7A" w:rsidP="001F5F7A">
      <w:pPr>
        <w:pBdr>
          <w:top w:val="nil"/>
          <w:left w:val="nil"/>
          <w:bottom w:val="nil"/>
          <w:right w:val="nil"/>
          <w:between w:val="nil"/>
        </w:pBdr>
        <w:spacing w:after="0" w:line="240" w:lineRule="auto"/>
        <w:ind w:left="900" w:hanging="720"/>
        <w:rPr>
          <w:color w:val="000000"/>
        </w:rPr>
      </w:pPr>
    </w:p>
    <w:p w14:paraId="539349F0" w14:textId="77777777" w:rsidR="00932860" w:rsidRPr="007D73E6" w:rsidRDefault="00932860" w:rsidP="00932860">
      <w:pPr>
        <w:pStyle w:val="Heading4"/>
        <w:spacing w:before="0"/>
      </w:pPr>
      <w:r w:rsidRPr="007D73E6">
        <w:rPr>
          <w:color w:val="000000"/>
          <w:szCs w:val="20"/>
        </w:rPr>
        <w:t>Local Educational Agency Response</w:t>
      </w:r>
    </w:p>
    <w:p w14:paraId="54884B50"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0BBE0EB6"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15471D02" w14:textId="77777777" w:rsidR="00932860" w:rsidRPr="007D73E6" w:rsidRDefault="00024C85" w:rsidP="00932860">
      <w:r>
        <w:pict w14:anchorId="2C57CFAD">
          <v:rect id="_x0000_i1040" style="width:0;height:1.5pt" o:hralign="center" o:hrstd="t" o:hr="t" fillcolor="#a0a0a0" stroked="f"/>
        </w:pict>
      </w:r>
    </w:p>
    <w:p w14:paraId="643094BD" w14:textId="77777777" w:rsidR="00932860" w:rsidRPr="007D73E6" w:rsidRDefault="00932860" w:rsidP="00932860">
      <w:pPr>
        <w:pStyle w:val="Heading4"/>
        <w:spacing w:before="0"/>
      </w:pPr>
      <w:r w:rsidRPr="007D73E6">
        <w:rPr>
          <w:color w:val="000000"/>
          <w:szCs w:val="20"/>
        </w:rPr>
        <w:t>State Educational Agency Response</w:t>
      </w:r>
    </w:p>
    <w:p w14:paraId="36C70DA6"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0D635DDE" w14:textId="77777777" w:rsidR="00932860" w:rsidRPr="007D73E6" w:rsidRDefault="00932860" w:rsidP="00932860">
      <w:pPr>
        <w:pStyle w:val="Heading4"/>
        <w:spacing w:before="0"/>
      </w:pPr>
      <w:r w:rsidRPr="007D73E6">
        <w:t>Sufficient Documentation</w:t>
      </w:r>
    </w:p>
    <w:p w14:paraId="3814C8D8"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1069CCFB" w14:textId="77777777" w:rsidR="00932860" w:rsidRPr="007D73E6" w:rsidRDefault="00932860" w:rsidP="00932860">
      <w:pPr>
        <w:spacing w:after="0"/>
      </w:pPr>
    </w:p>
    <w:p w14:paraId="45E969BD" w14:textId="77777777" w:rsidR="00BD3A6E" w:rsidRPr="007D73E6" w:rsidRDefault="00BD3A6E" w:rsidP="00B92A72">
      <w:pPr>
        <w:pStyle w:val="Heading2"/>
      </w:pPr>
    </w:p>
    <w:p w14:paraId="268A461D" w14:textId="77777777" w:rsidR="00BC6746" w:rsidRPr="007D73E6" w:rsidRDefault="00BC6746" w:rsidP="00B92A72">
      <w:pPr>
        <w:pStyle w:val="Heading2"/>
      </w:pPr>
    </w:p>
    <w:p w14:paraId="21B080D5" w14:textId="77777777" w:rsidR="00270A65" w:rsidRPr="007D73E6" w:rsidRDefault="00270A65" w:rsidP="00270A65"/>
    <w:p w14:paraId="0B4B2AFF" w14:textId="77777777" w:rsidR="001F5F7A" w:rsidRPr="007D73E6" w:rsidRDefault="001F5F7A" w:rsidP="00B92A72">
      <w:pPr>
        <w:pStyle w:val="Heading2"/>
        <w:rPr>
          <w:szCs w:val="24"/>
        </w:rPr>
      </w:pPr>
      <w:r w:rsidRPr="007D73E6">
        <w:rPr>
          <w:szCs w:val="24"/>
        </w:rPr>
        <w:lastRenderedPageBreak/>
        <w:t xml:space="preserve">Accountability and Assessment </w:t>
      </w:r>
    </w:p>
    <w:p w14:paraId="5DBD3447" w14:textId="77777777" w:rsidR="001F5F7A" w:rsidRPr="007D73E6" w:rsidRDefault="001F5F7A" w:rsidP="00267F01">
      <w:pPr>
        <w:pStyle w:val="Heading3"/>
        <w:jc w:val="center"/>
        <w:rPr>
          <w:sz w:val="24"/>
        </w:rPr>
      </w:pPr>
      <w:r w:rsidRPr="007D73E6">
        <w:rPr>
          <w:sz w:val="24"/>
        </w:rPr>
        <w:t xml:space="preserve">2.2:  The LEA ensures that divisions monitor their rates of EL </w:t>
      </w:r>
      <w:r w:rsidR="004C6065" w:rsidRPr="007D73E6">
        <w:rPr>
          <w:sz w:val="24"/>
        </w:rPr>
        <w:t xml:space="preserve">progress and </w:t>
      </w:r>
      <w:r w:rsidRPr="007D73E6">
        <w:rPr>
          <w:sz w:val="24"/>
        </w:rPr>
        <w:t>proficiency</w:t>
      </w:r>
      <w:r w:rsidR="007252FC" w:rsidRPr="007D73E6">
        <w:rPr>
          <w:bCs/>
          <w:sz w:val="24"/>
        </w:rPr>
        <w:t>.  [§3121 and</w:t>
      </w:r>
      <w:r w:rsidRPr="007D73E6">
        <w:rPr>
          <w:bCs/>
          <w:sz w:val="24"/>
        </w:rPr>
        <w:t xml:space="preserve"> §1111]</w:t>
      </w:r>
    </w:p>
    <w:p w14:paraId="3E8B781C" w14:textId="77777777" w:rsidR="00932860" w:rsidRPr="007D73E6" w:rsidRDefault="00932860" w:rsidP="00606810">
      <w:pPr>
        <w:pStyle w:val="Heading4"/>
        <w:rPr>
          <w:color w:val="FF0000"/>
          <w:sz w:val="24"/>
          <w:szCs w:val="24"/>
        </w:rPr>
      </w:pPr>
    </w:p>
    <w:p w14:paraId="078BAEBB" w14:textId="77777777" w:rsidR="001F5F7A" w:rsidRPr="007D73E6" w:rsidRDefault="001F5F7A" w:rsidP="001F5F7A">
      <w:pPr>
        <w:pStyle w:val="Heading4"/>
        <w:rPr>
          <w:color w:val="FF0000"/>
        </w:rPr>
      </w:pPr>
    </w:p>
    <w:p w14:paraId="14BAE645" w14:textId="685796D6" w:rsidR="000D1917" w:rsidRPr="007D73E6" w:rsidRDefault="001F5F7A" w:rsidP="004C6065">
      <w:pPr>
        <w:pStyle w:val="Heading5"/>
      </w:pPr>
      <w:bookmarkStart w:id="17" w:name="_2.2a._How_does"/>
      <w:bookmarkEnd w:id="17"/>
      <w:r w:rsidRPr="007D73E6">
        <w:t>2.2a</w:t>
      </w:r>
      <w:r w:rsidR="001127E8" w:rsidRPr="007D73E6">
        <w:t>.</w:t>
      </w:r>
      <w:r w:rsidR="00F0790B" w:rsidRPr="007D73E6">
        <w:t xml:space="preserve"> How d</w:t>
      </w:r>
      <w:r w:rsidRPr="007D73E6">
        <w:t xml:space="preserve">oes the LEA monitor the number and percentage of ELs meeting the </w:t>
      </w:r>
      <w:r w:rsidR="008F14D5" w:rsidRPr="007D73E6">
        <w:t>state-</w:t>
      </w:r>
      <w:r w:rsidRPr="007D73E6">
        <w:t>established p</w:t>
      </w:r>
      <w:r w:rsidR="004C6065" w:rsidRPr="007D73E6">
        <w:t xml:space="preserve">rogress criteria, and the number and percentage of ELs who exit EL </w:t>
      </w:r>
      <w:r w:rsidR="001127E8" w:rsidRPr="007D73E6">
        <w:t>status</w:t>
      </w:r>
      <w:r w:rsidRPr="007D73E6">
        <w:t>?</w:t>
      </w:r>
    </w:p>
    <w:p w14:paraId="6120B098" w14:textId="77777777" w:rsidR="007252FC" w:rsidRPr="007D73E6" w:rsidRDefault="007252FC" w:rsidP="007252FC">
      <w:pPr>
        <w:pStyle w:val="NoSpacing"/>
      </w:pPr>
    </w:p>
    <w:p w14:paraId="3E2394A8" w14:textId="77777777" w:rsidR="001F5F7A" w:rsidRPr="007D73E6" w:rsidRDefault="001F5F7A" w:rsidP="001F5F7A">
      <w:pPr>
        <w:pStyle w:val="Heading6"/>
      </w:pPr>
      <w:r w:rsidRPr="007D73E6">
        <w:t>Acceptable Evidence</w:t>
      </w:r>
    </w:p>
    <w:p w14:paraId="760AB7E9" w14:textId="5E8C0234" w:rsidR="00270A65" w:rsidRPr="007D73E6" w:rsidRDefault="00BD70A7" w:rsidP="00A633DD">
      <w:pPr>
        <w:numPr>
          <w:ilvl w:val="0"/>
          <w:numId w:val="6"/>
        </w:numPr>
        <w:autoSpaceDE w:val="0"/>
        <w:autoSpaceDN w:val="0"/>
        <w:spacing w:after="0" w:line="240" w:lineRule="auto"/>
        <w:rPr>
          <w:szCs w:val="20"/>
        </w:rPr>
      </w:pPr>
      <w:r w:rsidRPr="007D73E6">
        <w:rPr>
          <w:szCs w:val="20"/>
        </w:rPr>
        <w:t xml:space="preserve">EL Progress and Proficiency longitudinal data </w:t>
      </w:r>
      <w:r w:rsidR="005C4A61" w:rsidRPr="007D73E6">
        <w:rPr>
          <w:szCs w:val="20"/>
        </w:rPr>
        <w:t>– from SSWS and LEA data collection</w:t>
      </w:r>
    </w:p>
    <w:p w14:paraId="143E5F68" w14:textId="7EDE35E9" w:rsidR="00BD70A7" w:rsidRPr="007D73E6" w:rsidRDefault="00BD70A7" w:rsidP="00A633DD">
      <w:pPr>
        <w:numPr>
          <w:ilvl w:val="0"/>
          <w:numId w:val="6"/>
        </w:numPr>
        <w:autoSpaceDE w:val="0"/>
        <w:autoSpaceDN w:val="0"/>
        <w:spacing w:after="0" w:line="240" w:lineRule="auto"/>
        <w:rPr>
          <w:szCs w:val="20"/>
        </w:rPr>
      </w:pPr>
      <w:r w:rsidRPr="007D73E6">
        <w:t xml:space="preserve">Evidence of an annual meeting, to include a list of participating division level stakeholders </w:t>
      </w:r>
      <w:r w:rsidR="005C4A61" w:rsidRPr="007D73E6">
        <w:t xml:space="preserve">and an </w:t>
      </w:r>
      <w:r w:rsidRPr="007D73E6">
        <w:t>agenda, for analyzing data on:</w:t>
      </w:r>
    </w:p>
    <w:p w14:paraId="37DED2B4" w14:textId="3FED276C" w:rsidR="00BD70A7" w:rsidRPr="007D73E6" w:rsidRDefault="00BD70A7" w:rsidP="00BD70A7">
      <w:pPr>
        <w:pStyle w:val="ListParagraph"/>
        <w:numPr>
          <w:ilvl w:val="0"/>
          <w:numId w:val="31"/>
        </w:numPr>
        <w:autoSpaceDE w:val="0"/>
        <w:autoSpaceDN w:val="0"/>
        <w:spacing w:after="0" w:line="240" w:lineRule="auto"/>
        <w:rPr>
          <w:szCs w:val="20"/>
        </w:rPr>
      </w:pPr>
      <w:r w:rsidRPr="007D73E6">
        <w:t>EL progress and proficiency</w:t>
      </w:r>
      <w:r w:rsidR="005C4A61" w:rsidRPr="007D73E6">
        <w:t xml:space="preserve"> – by LEA, grade-span, school, grade, and subgroups over the past two years. (Request instructions from your VDOE </w:t>
      </w:r>
      <w:r w:rsidR="008D0BC6" w:rsidRPr="007D73E6">
        <w:t xml:space="preserve">Title III specialist </w:t>
      </w:r>
      <w:r w:rsidR="005C4A61" w:rsidRPr="007D73E6">
        <w:t>monitor, on how to create a pivot table, if needed)</w:t>
      </w:r>
    </w:p>
    <w:p w14:paraId="7A460686" w14:textId="77777777" w:rsidR="00BD70A7" w:rsidRPr="007D73E6" w:rsidRDefault="00BD70A7" w:rsidP="00BD70A7">
      <w:pPr>
        <w:pStyle w:val="ListParagraph"/>
        <w:numPr>
          <w:ilvl w:val="0"/>
          <w:numId w:val="31"/>
        </w:numPr>
        <w:autoSpaceDE w:val="0"/>
        <w:autoSpaceDN w:val="0"/>
        <w:spacing w:after="0" w:line="240" w:lineRule="auto"/>
        <w:rPr>
          <w:szCs w:val="20"/>
        </w:rPr>
      </w:pPr>
      <w:r w:rsidRPr="007D73E6">
        <w:t xml:space="preserve">EL achievement in academic content classes </w:t>
      </w:r>
    </w:p>
    <w:p w14:paraId="6B75394A" w14:textId="061C45CB" w:rsidR="00BD70A7" w:rsidRPr="007D73E6" w:rsidRDefault="00BD70A7" w:rsidP="00BD70A7">
      <w:pPr>
        <w:pStyle w:val="ListParagraph"/>
        <w:numPr>
          <w:ilvl w:val="0"/>
          <w:numId w:val="31"/>
        </w:numPr>
        <w:autoSpaceDE w:val="0"/>
        <w:autoSpaceDN w:val="0"/>
        <w:spacing w:after="0" w:line="240" w:lineRule="auto"/>
        <w:rPr>
          <w:szCs w:val="20"/>
        </w:rPr>
      </w:pPr>
      <w:r w:rsidRPr="007D73E6">
        <w:t>EL subgroups</w:t>
      </w:r>
      <w:r w:rsidR="005C4A61" w:rsidRPr="007D73E6">
        <w:t xml:space="preserve"> – SLIFE, LTEL, dually identified etc.</w:t>
      </w:r>
    </w:p>
    <w:p w14:paraId="0B23BA68" w14:textId="27D8028F" w:rsidR="00BD70A7" w:rsidRPr="007D73E6" w:rsidRDefault="00BD70A7" w:rsidP="002B2705">
      <w:pPr>
        <w:numPr>
          <w:ilvl w:val="0"/>
          <w:numId w:val="6"/>
        </w:numPr>
        <w:autoSpaceDE w:val="0"/>
        <w:autoSpaceDN w:val="0"/>
        <w:spacing w:after="0" w:line="240" w:lineRule="auto"/>
        <w:rPr>
          <w:szCs w:val="20"/>
        </w:rPr>
      </w:pPr>
      <w:r w:rsidRPr="007D73E6">
        <w:t xml:space="preserve">Provide an action plan if the LEA has not </w:t>
      </w:r>
      <w:r w:rsidR="00D80448" w:rsidRPr="007D73E6">
        <w:t xml:space="preserve">met </w:t>
      </w:r>
      <w:r w:rsidRPr="007D73E6">
        <w:t xml:space="preserve">Virginia’s EL progress targets </w:t>
      </w:r>
      <w:r w:rsidR="00283819" w:rsidRPr="007D73E6">
        <w:t xml:space="preserve">as referenced in the </w:t>
      </w:r>
      <w:r w:rsidR="00307E22" w:rsidRPr="007D73E6">
        <w:t>Forward.</w:t>
      </w:r>
    </w:p>
    <w:p w14:paraId="74B2D842" w14:textId="77777777" w:rsidR="00F0790B" w:rsidRPr="007D73E6" w:rsidRDefault="00F0790B" w:rsidP="001F5F7A">
      <w:pPr>
        <w:pStyle w:val="Heading6"/>
        <w:rPr>
          <w:strike/>
        </w:rPr>
      </w:pPr>
    </w:p>
    <w:p w14:paraId="0C1F49D3" w14:textId="77777777" w:rsidR="001F5F7A" w:rsidRPr="007D73E6" w:rsidRDefault="001F5F7A" w:rsidP="001F5F7A">
      <w:pPr>
        <w:pStyle w:val="Heading6"/>
      </w:pPr>
      <w:r w:rsidRPr="007D73E6">
        <w:t>Interview Question</w:t>
      </w:r>
    </w:p>
    <w:p w14:paraId="275FE238" w14:textId="701E13D3" w:rsidR="001F5F7A" w:rsidRPr="007D73E6" w:rsidRDefault="001F5F7A" w:rsidP="001E58DE">
      <w:pPr>
        <w:keepNext/>
        <w:keepLines/>
        <w:widowControl w:val="0"/>
        <w:numPr>
          <w:ilvl w:val="0"/>
          <w:numId w:val="5"/>
        </w:numPr>
        <w:autoSpaceDE w:val="0"/>
        <w:autoSpaceDN w:val="0"/>
        <w:spacing w:after="0" w:line="240" w:lineRule="auto"/>
        <w:rPr>
          <w:szCs w:val="20"/>
        </w:rPr>
      </w:pPr>
      <w:r w:rsidRPr="007D73E6">
        <w:rPr>
          <w:szCs w:val="20"/>
        </w:rPr>
        <w:t xml:space="preserve">LEA </w:t>
      </w:r>
      <w:r w:rsidR="007252FC" w:rsidRPr="007D73E6">
        <w:rPr>
          <w:szCs w:val="20"/>
        </w:rPr>
        <w:t xml:space="preserve">staff </w:t>
      </w:r>
      <w:r w:rsidRPr="007D73E6">
        <w:rPr>
          <w:szCs w:val="20"/>
        </w:rPr>
        <w:t xml:space="preserve">discusses how EL </w:t>
      </w:r>
      <w:r w:rsidR="004C6065" w:rsidRPr="007D73E6">
        <w:rPr>
          <w:szCs w:val="20"/>
        </w:rPr>
        <w:t>progress and proficiency data are</w:t>
      </w:r>
      <w:r w:rsidRPr="007D73E6">
        <w:rPr>
          <w:szCs w:val="20"/>
        </w:rPr>
        <w:t xml:space="preserve"> used to inform instructional </w:t>
      </w:r>
      <w:r w:rsidR="005C4A61" w:rsidRPr="007D73E6">
        <w:rPr>
          <w:szCs w:val="20"/>
        </w:rPr>
        <w:t>practice.</w:t>
      </w:r>
    </w:p>
    <w:p w14:paraId="07404397" w14:textId="77F01FC9" w:rsidR="005C4A61" w:rsidRPr="007D73E6" w:rsidRDefault="005C4A61" w:rsidP="001E58DE">
      <w:pPr>
        <w:keepNext/>
        <w:keepLines/>
        <w:widowControl w:val="0"/>
        <w:numPr>
          <w:ilvl w:val="0"/>
          <w:numId w:val="5"/>
        </w:numPr>
        <w:autoSpaceDE w:val="0"/>
        <w:autoSpaceDN w:val="0"/>
        <w:spacing w:after="0" w:line="240" w:lineRule="auto"/>
        <w:rPr>
          <w:szCs w:val="20"/>
        </w:rPr>
      </w:pPr>
      <w:r w:rsidRPr="007D73E6">
        <w:rPr>
          <w:szCs w:val="20"/>
        </w:rPr>
        <w:t>LEA staff discusses what the</w:t>
      </w:r>
      <w:r w:rsidR="008D0BC6" w:rsidRPr="007D73E6">
        <w:rPr>
          <w:szCs w:val="20"/>
        </w:rPr>
        <w:t xml:space="preserve"> information gleaned</w:t>
      </w:r>
      <w:r w:rsidRPr="007D73E6">
        <w:rPr>
          <w:szCs w:val="20"/>
        </w:rPr>
        <w:t xml:space="preserve"> from </w:t>
      </w:r>
      <w:r w:rsidR="008D0BC6" w:rsidRPr="007D73E6">
        <w:rPr>
          <w:szCs w:val="20"/>
        </w:rPr>
        <w:t xml:space="preserve">analyzing </w:t>
      </w:r>
      <w:r w:rsidRPr="007D73E6">
        <w:rPr>
          <w:szCs w:val="20"/>
        </w:rPr>
        <w:t xml:space="preserve">ELP assessment </w:t>
      </w:r>
      <w:r w:rsidR="00307E22" w:rsidRPr="007D73E6">
        <w:rPr>
          <w:szCs w:val="20"/>
        </w:rPr>
        <w:t>data.</w:t>
      </w:r>
    </w:p>
    <w:p w14:paraId="24764B86" w14:textId="77777777" w:rsidR="001F5F7A" w:rsidRPr="007D73E6" w:rsidRDefault="001F5F7A" w:rsidP="008D38AE">
      <w:pPr>
        <w:spacing w:after="160" w:line="259" w:lineRule="auto"/>
      </w:pPr>
    </w:p>
    <w:p w14:paraId="693C0A9A" w14:textId="77777777" w:rsidR="00932860" w:rsidRPr="007D73E6" w:rsidRDefault="00932860" w:rsidP="00932860">
      <w:pPr>
        <w:pStyle w:val="Heading4"/>
        <w:spacing w:before="0"/>
      </w:pPr>
      <w:r w:rsidRPr="007D73E6">
        <w:rPr>
          <w:szCs w:val="20"/>
        </w:rPr>
        <w:t>Local Educational Agency Response</w:t>
      </w:r>
    </w:p>
    <w:p w14:paraId="3F6F9541" w14:textId="77777777" w:rsidR="00932860" w:rsidRPr="007D73E6" w:rsidRDefault="00932860" w:rsidP="00932860">
      <w:pPr>
        <w:pStyle w:val="NormalWeb"/>
        <w:spacing w:before="0" w:beforeAutospacing="0" w:after="200" w:afterAutospacing="0" w:line="276" w:lineRule="auto"/>
        <w:ind w:left="720"/>
      </w:pPr>
      <w:r w:rsidRPr="007D73E6">
        <w:rPr>
          <w:sz w:val="20"/>
          <w:szCs w:val="20"/>
        </w:rPr>
        <w:t>Click or tap here to enter text.</w:t>
      </w:r>
    </w:p>
    <w:p w14:paraId="36BDBA40" w14:textId="77777777" w:rsidR="00932860" w:rsidRPr="007D73E6" w:rsidRDefault="00932860" w:rsidP="00932860">
      <w:pPr>
        <w:pStyle w:val="NormalWeb"/>
        <w:spacing w:before="0" w:beforeAutospacing="0" w:after="200" w:afterAutospacing="0" w:line="276" w:lineRule="auto"/>
      </w:pPr>
      <w:r w:rsidRPr="007D73E6">
        <w:rPr>
          <w:b/>
          <w:bCs/>
          <w:sz w:val="20"/>
          <w:szCs w:val="20"/>
        </w:rPr>
        <w:t>Below This Line for VDOE Use Only</w:t>
      </w:r>
    </w:p>
    <w:p w14:paraId="279F08B6" w14:textId="77777777" w:rsidR="00932860" w:rsidRPr="007D73E6" w:rsidRDefault="00024C85" w:rsidP="00932860">
      <w:r>
        <w:pict w14:anchorId="3FC6E515">
          <v:rect id="_x0000_i1041" style="width:0;height:1.5pt" o:hralign="center" o:hrstd="t" o:hr="t" fillcolor="#a0a0a0" stroked="f"/>
        </w:pict>
      </w:r>
    </w:p>
    <w:p w14:paraId="1B1DF155" w14:textId="77777777" w:rsidR="00932860" w:rsidRPr="007D73E6" w:rsidRDefault="00932860" w:rsidP="00932860">
      <w:pPr>
        <w:pStyle w:val="Heading4"/>
        <w:spacing w:before="0"/>
      </w:pPr>
      <w:r w:rsidRPr="007D73E6">
        <w:rPr>
          <w:szCs w:val="20"/>
        </w:rPr>
        <w:t>State Educational Agency Response</w:t>
      </w:r>
    </w:p>
    <w:p w14:paraId="66BFFABB" w14:textId="77777777" w:rsidR="00932860" w:rsidRPr="007D73E6" w:rsidRDefault="00932860" w:rsidP="00932860">
      <w:pPr>
        <w:pStyle w:val="NormalWeb"/>
        <w:spacing w:before="0" w:beforeAutospacing="0" w:after="200" w:afterAutospacing="0" w:line="276" w:lineRule="auto"/>
        <w:ind w:left="720"/>
      </w:pPr>
      <w:r w:rsidRPr="007D73E6">
        <w:rPr>
          <w:sz w:val="20"/>
          <w:szCs w:val="20"/>
        </w:rPr>
        <w:t>Click or tap here to enter text.</w:t>
      </w:r>
    </w:p>
    <w:p w14:paraId="6E02C241" w14:textId="77777777" w:rsidR="00932860" w:rsidRPr="007D73E6" w:rsidRDefault="00932860" w:rsidP="00932860">
      <w:pPr>
        <w:pStyle w:val="Heading4"/>
        <w:spacing w:before="0"/>
      </w:pPr>
      <w:r w:rsidRPr="007D73E6">
        <w:t>Sufficient Documentation</w:t>
      </w:r>
    </w:p>
    <w:p w14:paraId="7AE32E26"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786E4F6D" w14:textId="77777777" w:rsidR="00F86161" w:rsidRPr="007D73E6" w:rsidRDefault="00F86161" w:rsidP="00F86161">
      <w:pPr>
        <w:spacing w:after="160" w:line="259" w:lineRule="auto"/>
      </w:pPr>
      <w:r w:rsidRPr="007D73E6">
        <w:br w:type="page"/>
      </w:r>
    </w:p>
    <w:p w14:paraId="3AEA10E5" w14:textId="77777777" w:rsidR="001F5F7A" w:rsidRPr="007D73E6" w:rsidRDefault="001F5F7A" w:rsidP="00B92A72">
      <w:pPr>
        <w:pStyle w:val="Heading2"/>
        <w:rPr>
          <w:strike/>
          <w:color w:val="FF0000"/>
          <w:szCs w:val="24"/>
        </w:rPr>
      </w:pPr>
      <w:r w:rsidRPr="007D73E6">
        <w:rPr>
          <w:szCs w:val="24"/>
        </w:rPr>
        <w:lastRenderedPageBreak/>
        <w:t>Accountability and Assessment</w:t>
      </w:r>
    </w:p>
    <w:p w14:paraId="4096E441" w14:textId="77777777" w:rsidR="001F5F7A" w:rsidRPr="007D73E6" w:rsidRDefault="001F5F7A" w:rsidP="00267F01">
      <w:pPr>
        <w:pStyle w:val="Heading3"/>
        <w:jc w:val="center"/>
        <w:rPr>
          <w:sz w:val="24"/>
        </w:rPr>
      </w:pPr>
      <w:r w:rsidRPr="007D73E6">
        <w:rPr>
          <w:sz w:val="24"/>
        </w:rPr>
        <w:t>2.</w:t>
      </w:r>
      <w:r w:rsidR="00236C59" w:rsidRPr="007D73E6">
        <w:rPr>
          <w:sz w:val="24"/>
        </w:rPr>
        <w:t>3</w:t>
      </w:r>
      <w:r w:rsidRPr="007D73E6">
        <w:rPr>
          <w:sz w:val="24"/>
        </w:rPr>
        <w:t>:  The LEA submit</w:t>
      </w:r>
      <w:r w:rsidR="00E51AB4" w:rsidRPr="007D73E6">
        <w:rPr>
          <w:sz w:val="24"/>
        </w:rPr>
        <w:t>s</w:t>
      </w:r>
      <w:r w:rsidRPr="007D73E6">
        <w:rPr>
          <w:sz w:val="24"/>
        </w:rPr>
        <w:t xml:space="preserve"> accurate data </w:t>
      </w:r>
      <w:r w:rsidR="001127E8" w:rsidRPr="007D73E6">
        <w:rPr>
          <w:sz w:val="24"/>
        </w:rPr>
        <w:t>and reporting.</w:t>
      </w:r>
      <w:r w:rsidR="007252FC" w:rsidRPr="007D73E6">
        <w:rPr>
          <w:sz w:val="24"/>
        </w:rPr>
        <w:t xml:space="preserve"> [§3121 and</w:t>
      </w:r>
      <w:r w:rsidRPr="007D73E6">
        <w:rPr>
          <w:sz w:val="24"/>
        </w:rPr>
        <w:t xml:space="preserve"> 1111]</w:t>
      </w:r>
    </w:p>
    <w:p w14:paraId="77BF5AE4" w14:textId="77777777" w:rsidR="001F5F7A" w:rsidRPr="007D73E6" w:rsidRDefault="001F5F7A" w:rsidP="001F5F7A">
      <w:pPr>
        <w:spacing w:after="0" w:line="240" w:lineRule="auto"/>
        <w:rPr>
          <w:b/>
        </w:rPr>
      </w:pPr>
    </w:p>
    <w:p w14:paraId="030ECF66" w14:textId="77777777" w:rsidR="001F5F7A" w:rsidRPr="007D73E6" w:rsidRDefault="00B92A72" w:rsidP="001F5F7A">
      <w:pPr>
        <w:pStyle w:val="Heading4"/>
      </w:pPr>
      <w:r w:rsidRPr="007D73E6">
        <w:t>Guiding Question</w:t>
      </w:r>
    </w:p>
    <w:p w14:paraId="6A372530" w14:textId="77777777" w:rsidR="001F5F7A" w:rsidRPr="007D73E6" w:rsidRDefault="001F5F7A" w:rsidP="000D1917">
      <w:pPr>
        <w:pStyle w:val="Heading5"/>
      </w:pPr>
      <w:bookmarkStart w:id="18" w:name="_2.3a._What_methods"/>
      <w:bookmarkEnd w:id="18"/>
      <w:r w:rsidRPr="007D73E6">
        <w:t xml:space="preserve"> 2.</w:t>
      </w:r>
      <w:r w:rsidR="00236C59" w:rsidRPr="007D73E6">
        <w:t>3</w:t>
      </w:r>
      <w:r w:rsidRPr="007D73E6">
        <w:t>a</w:t>
      </w:r>
      <w:r w:rsidR="00331FD2" w:rsidRPr="007D73E6">
        <w:t>.</w:t>
      </w:r>
      <w:r w:rsidRPr="007D73E6">
        <w:t xml:space="preserve"> What methods does the LEA have in place to collect and record EL data to provide complete a</w:t>
      </w:r>
      <w:r w:rsidR="007252FC" w:rsidRPr="007D73E6">
        <w:t>nd accurate Title III reporting</w:t>
      </w:r>
      <w:r w:rsidR="00F15C6A" w:rsidRPr="007D73E6">
        <w:t xml:space="preserve"> for SRC</w:t>
      </w:r>
      <w:r w:rsidR="007252FC" w:rsidRPr="007D73E6">
        <w:t>?</w:t>
      </w:r>
    </w:p>
    <w:p w14:paraId="609A97ED" w14:textId="77777777" w:rsidR="007252FC" w:rsidRPr="007D73E6" w:rsidRDefault="007252FC" w:rsidP="007252FC">
      <w:pPr>
        <w:pStyle w:val="NoSpacing"/>
      </w:pPr>
    </w:p>
    <w:p w14:paraId="25C348C0" w14:textId="77777777" w:rsidR="001F5F7A" w:rsidRPr="007D73E6" w:rsidRDefault="001F5F7A" w:rsidP="001F5F7A">
      <w:pPr>
        <w:pStyle w:val="Heading6"/>
      </w:pPr>
      <w:r w:rsidRPr="007D73E6">
        <w:t>Acceptable Evidence</w:t>
      </w:r>
    </w:p>
    <w:p w14:paraId="4FCAA592" w14:textId="4909D223" w:rsidR="001F5F7A" w:rsidRPr="007D73E6" w:rsidRDefault="002B2705" w:rsidP="001E58DE">
      <w:pPr>
        <w:numPr>
          <w:ilvl w:val="0"/>
          <w:numId w:val="5"/>
        </w:numPr>
        <w:autoSpaceDE w:val="0"/>
        <w:autoSpaceDN w:val="0"/>
        <w:spacing w:after="0" w:line="240" w:lineRule="auto"/>
        <w:rPr>
          <w:szCs w:val="19"/>
        </w:rPr>
      </w:pPr>
      <w:r w:rsidRPr="007D73E6">
        <w:rPr>
          <w:szCs w:val="19"/>
        </w:rPr>
        <w:t xml:space="preserve">Provide </w:t>
      </w:r>
      <w:r w:rsidR="001F5F7A" w:rsidRPr="007D73E6">
        <w:rPr>
          <w:szCs w:val="19"/>
        </w:rPr>
        <w:t xml:space="preserve">the LEA </w:t>
      </w:r>
      <w:r w:rsidR="004A27E8" w:rsidRPr="007D73E6">
        <w:rPr>
          <w:i/>
          <w:szCs w:val="19"/>
        </w:rPr>
        <w:t xml:space="preserve">written </w:t>
      </w:r>
      <w:r w:rsidR="001F5F7A" w:rsidRPr="007D73E6">
        <w:rPr>
          <w:szCs w:val="19"/>
        </w:rPr>
        <w:t xml:space="preserve">procedures to collect school data on ELs and </w:t>
      </w:r>
      <w:r w:rsidR="00E51AB4" w:rsidRPr="007D73E6">
        <w:rPr>
          <w:szCs w:val="19"/>
        </w:rPr>
        <w:t xml:space="preserve">provide accurate </w:t>
      </w:r>
      <w:r w:rsidR="001F5F7A" w:rsidRPr="007D73E6">
        <w:rPr>
          <w:szCs w:val="19"/>
        </w:rPr>
        <w:t>report</w:t>
      </w:r>
      <w:r w:rsidR="00E51AB4" w:rsidRPr="007D73E6">
        <w:rPr>
          <w:szCs w:val="19"/>
        </w:rPr>
        <w:t>ing</w:t>
      </w:r>
      <w:r w:rsidR="001F5F7A" w:rsidRPr="007D73E6">
        <w:rPr>
          <w:szCs w:val="19"/>
        </w:rPr>
        <w:t xml:space="preserve"> to the SRC.</w:t>
      </w:r>
      <w:r w:rsidRPr="007D73E6">
        <w:rPr>
          <w:szCs w:val="19"/>
        </w:rPr>
        <w:t xml:space="preserve"> This should include evidence of training</w:t>
      </w:r>
      <w:r w:rsidR="00F250F7" w:rsidRPr="007D73E6">
        <w:rPr>
          <w:szCs w:val="19"/>
        </w:rPr>
        <w:t xml:space="preserve"> to pertinent staff</w:t>
      </w:r>
      <w:r w:rsidR="005C4A61" w:rsidRPr="007D73E6">
        <w:rPr>
          <w:szCs w:val="19"/>
        </w:rPr>
        <w:t xml:space="preserve"> on </w:t>
      </w:r>
      <w:r w:rsidR="008D0BC6" w:rsidRPr="007D73E6">
        <w:rPr>
          <w:szCs w:val="19"/>
        </w:rPr>
        <w:t xml:space="preserve">the </w:t>
      </w:r>
      <w:r w:rsidR="005C4A61" w:rsidRPr="007D73E6">
        <w:rPr>
          <w:szCs w:val="19"/>
        </w:rPr>
        <w:t>EL data entry</w:t>
      </w:r>
      <w:r w:rsidR="008D0BC6" w:rsidRPr="007D73E6">
        <w:rPr>
          <w:szCs w:val="19"/>
        </w:rPr>
        <w:t xml:space="preserve"> </w:t>
      </w:r>
      <w:r w:rsidR="00307E22" w:rsidRPr="007D73E6">
        <w:rPr>
          <w:szCs w:val="19"/>
        </w:rPr>
        <w:t>process.</w:t>
      </w:r>
    </w:p>
    <w:p w14:paraId="2C3EB83E" w14:textId="5A4162AB" w:rsidR="002B2705" w:rsidRPr="007D73E6" w:rsidRDefault="002B2705" w:rsidP="001E58DE">
      <w:pPr>
        <w:numPr>
          <w:ilvl w:val="0"/>
          <w:numId w:val="5"/>
        </w:numPr>
        <w:autoSpaceDE w:val="0"/>
        <w:autoSpaceDN w:val="0"/>
        <w:spacing w:after="0" w:line="240" w:lineRule="auto"/>
        <w:rPr>
          <w:szCs w:val="19"/>
        </w:rPr>
      </w:pPr>
      <w:r w:rsidRPr="007D73E6">
        <w:rPr>
          <w:szCs w:val="19"/>
        </w:rPr>
        <w:t xml:space="preserve">Identify key stakeholders responsible for </w:t>
      </w:r>
      <w:r w:rsidR="00F250F7" w:rsidRPr="007D73E6">
        <w:rPr>
          <w:szCs w:val="19"/>
        </w:rPr>
        <w:t xml:space="preserve">entering </w:t>
      </w:r>
      <w:r w:rsidR="008D0BC6" w:rsidRPr="007D73E6">
        <w:rPr>
          <w:szCs w:val="19"/>
        </w:rPr>
        <w:t xml:space="preserve">EL </w:t>
      </w:r>
      <w:r w:rsidR="00F250F7" w:rsidRPr="007D73E6">
        <w:rPr>
          <w:szCs w:val="19"/>
        </w:rPr>
        <w:t xml:space="preserve">data and </w:t>
      </w:r>
      <w:r w:rsidRPr="007D73E6">
        <w:rPr>
          <w:szCs w:val="19"/>
        </w:rPr>
        <w:t xml:space="preserve">ensuring </w:t>
      </w:r>
      <w:r w:rsidR="00307E22" w:rsidRPr="007D73E6">
        <w:rPr>
          <w:szCs w:val="19"/>
        </w:rPr>
        <w:t>accuracy.</w:t>
      </w:r>
    </w:p>
    <w:p w14:paraId="2B832F1B" w14:textId="7AC1298C" w:rsidR="007D4B07" w:rsidRPr="007D73E6" w:rsidRDefault="002B2705" w:rsidP="001E58DE">
      <w:pPr>
        <w:numPr>
          <w:ilvl w:val="0"/>
          <w:numId w:val="5"/>
        </w:numPr>
        <w:autoSpaceDE w:val="0"/>
        <w:autoSpaceDN w:val="0"/>
        <w:spacing w:after="0" w:line="240" w:lineRule="auto"/>
        <w:rPr>
          <w:szCs w:val="19"/>
        </w:rPr>
      </w:pPr>
      <w:r w:rsidRPr="007D73E6">
        <w:rPr>
          <w:b/>
          <w:bCs/>
          <w:szCs w:val="19"/>
        </w:rPr>
        <w:t>Scree</w:t>
      </w:r>
      <w:r w:rsidR="008F14D5" w:rsidRPr="007D73E6">
        <w:rPr>
          <w:b/>
          <w:bCs/>
          <w:szCs w:val="19"/>
        </w:rPr>
        <w:t>n</w:t>
      </w:r>
      <w:r w:rsidRPr="007D73E6">
        <w:rPr>
          <w:b/>
          <w:bCs/>
          <w:szCs w:val="19"/>
        </w:rPr>
        <w:t xml:space="preserve">shots of </w:t>
      </w:r>
      <w:r w:rsidR="001F5F7A" w:rsidRPr="007D73E6">
        <w:rPr>
          <w:b/>
          <w:bCs/>
          <w:szCs w:val="19"/>
        </w:rPr>
        <w:t>SIS data</w:t>
      </w:r>
      <w:r w:rsidR="001F5F7A" w:rsidRPr="007D73E6">
        <w:rPr>
          <w:szCs w:val="19"/>
        </w:rPr>
        <w:t xml:space="preserve"> to show i</w:t>
      </w:r>
      <w:r w:rsidR="00CD7878" w:rsidRPr="007D73E6">
        <w:rPr>
          <w:szCs w:val="19"/>
        </w:rPr>
        <w:t xml:space="preserve">nclusion of state </w:t>
      </w:r>
      <w:r w:rsidR="00CA051C" w:rsidRPr="007D73E6">
        <w:rPr>
          <w:szCs w:val="19"/>
        </w:rPr>
        <w:t>codes 1, 2, 4</w:t>
      </w:r>
      <w:r w:rsidR="00CD7878" w:rsidRPr="007D73E6">
        <w:rPr>
          <w:szCs w:val="19"/>
        </w:rPr>
        <w:t xml:space="preserve"> </w:t>
      </w:r>
      <w:r w:rsidR="001F5F7A" w:rsidRPr="007D73E6">
        <w:rPr>
          <w:szCs w:val="19"/>
        </w:rPr>
        <w:t xml:space="preserve">and Immigrant Children and Youth (IY) </w:t>
      </w:r>
      <w:r w:rsidR="00307E22" w:rsidRPr="007D73E6">
        <w:rPr>
          <w:szCs w:val="19"/>
        </w:rPr>
        <w:t>indicators.</w:t>
      </w:r>
    </w:p>
    <w:p w14:paraId="7D2EF311" w14:textId="6B86249F" w:rsidR="001F5F7A" w:rsidRPr="007D73E6" w:rsidRDefault="007D4B07" w:rsidP="001E58DE">
      <w:pPr>
        <w:numPr>
          <w:ilvl w:val="0"/>
          <w:numId w:val="5"/>
        </w:numPr>
        <w:autoSpaceDE w:val="0"/>
        <w:autoSpaceDN w:val="0"/>
        <w:spacing w:after="0" w:line="240" w:lineRule="auto"/>
        <w:rPr>
          <w:szCs w:val="19"/>
        </w:rPr>
      </w:pPr>
      <w:r w:rsidRPr="007D73E6">
        <w:rPr>
          <w:szCs w:val="19"/>
        </w:rPr>
        <w:t xml:space="preserve">Data collected to identify SLIFE </w:t>
      </w:r>
      <w:r w:rsidR="00307E22" w:rsidRPr="007D73E6">
        <w:rPr>
          <w:szCs w:val="19"/>
        </w:rPr>
        <w:t>status.</w:t>
      </w:r>
      <w:r w:rsidRPr="007D73E6">
        <w:rPr>
          <w:szCs w:val="19"/>
        </w:rPr>
        <w:t xml:space="preserve"> </w:t>
      </w:r>
    </w:p>
    <w:p w14:paraId="0D2FDD7F" w14:textId="77777777" w:rsidR="00CC66C2" w:rsidRPr="007D73E6" w:rsidRDefault="00CC66C2" w:rsidP="001F5F7A">
      <w:pPr>
        <w:pStyle w:val="Heading6"/>
      </w:pPr>
    </w:p>
    <w:p w14:paraId="0051109B" w14:textId="77777777" w:rsidR="001F5F7A" w:rsidRPr="007D73E6" w:rsidRDefault="005D737B" w:rsidP="001F5F7A">
      <w:pPr>
        <w:pStyle w:val="Heading6"/>
      </w:pPr>
      <w:r w:rsidRPr="007D73E6">
        <w:t>Interview Question</w:t>
      </w:r>
    </w:p>
    <w:p w14:paraId="40F6B804" w14:textId="35382C34" w:rsidR="001F5F7A" w:rsidRPr="007D73E6" w:rsidRDefault="001F5F7A" w:rsidP="001E58DE">
      <w:pPr>
        <w:pStyle w:val="ListParagraph"/>
        <w:numPr>
          <w:ilvl w:val="0"/>
          <w:numId w:val="11"/>
        </w:numPr>
        <w:pBdr>
          <w:top w:val="nil"/>
          <w:left w:val="nil"/>
          <w:bottom w:val="nil"/>
          <w:right w:val="nil"/>
          <w:between w:val="nil"/>
        </w:pBdr>
        <w:spacing w:after="0" w:line="240" w:lineRule="auto"/>
        <w:rPr>
          <w:color w:val="000000"/>
        </w:rPr>
      </w:pPr>
      <w:r w:rsidRPr="007D73E6">
        <w:rPr>
          <w:szCs w:val="19"/>
        </w:rPr>
        <w:t xml:space="preserve">LEA staff discusses the process for accurately collecting and reporting </w:t>
      </w:r>
      <w:r w:rsidR="00D80448" w:rsidRPr="007D73E6">
        <w:rPr>
          <w:szCs w:val="19"/>
        </w:rPr>
        <w:t xml:space="preserve">EL </w:t>
      </w:r>
      <w:r w:rsidRPr="007D73E6">
        <w:rPr>
          <w:szCs w:val="19"/>
        </w:rPr>
        <w:t xml:space="preserve">data to the </w:t>
      </w:r>
      <w:r w:rsidR="00307E22" w:rsidRPr="007D73E6">
        <w:rPr>
          <w:szCs w:val="19"/>
        </w:rPr>
        <w:t>SEA.</w:t>
      </w:r>
    </w:p>
    <w:p w14:paraId="53FE43A6" w14:textId="77777777" w:rsidR="00F86161" w:rsidRPr="007D73E6" w:rsidRDefault="00F86161" w:rsidP="00F86161">
      <w:pPr>
        <w:pBdr>
          <w:top w:val="nil"/>
          <w:left w:val="nil"/>
          <w:bottom w:val="nil"/>
          <w:right w:val="nil"/>
          <w:between w:val="nil"/>
        </w:pBdr>
        <w:spacing w:after="0" w:line="240" w:lineRule="auto"/>
        <w:rPr>
          <w:color w:val="000000"/>
        </w:rPr>
      </w:pPr>
    </w:p>
    <w:p w14:paraId="5C76297E" w14:textId="77777777" w:rsidR="00932860" w:rsidRPr="007D73E6" w:rsidRDefault="00932860" w:rsidP="00932860">
      <w:pPr>
        <w:pStyle w:val="Heading4"/>
        <w:spacing w:before="0"/>
      </w:pPr>
      <w:r w:rsidRPr="007D73E6">
        <w:rPr>
          <w:color w:val="000000"/>
          <w:szCs w:val="20"/>
        </w:rPr>
        <w:t>Local Educational Agency Response</w:t>
      </w:r>
    </w:p>
    <w:p w14:paraId="3C22C015"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1C2FC265"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6F414B38" w14:textId="77777777" w:rsidR="00932860" w:rsidRPr="007D73E6" w:rsidRDefault="00024C85" w:rsidP="00932860">
      <w:r>
        <w:pict w14:anchorId="4C4F2A2C">
          <v:rect id="_x0000_i1042" style="width:0;height:1.5pt" o:hralign="center" o:hrstd="t" o:hr="t" fillcolor="#a0a0a0" stroked="f"/>
        </w:pict>
      </w:r>
    </w:p>
    <w:p w14:paraId="36EF9BD4" w14:textId="77777777" w:rsidR="00932860" w:rsidRPr="007D73E6" w:rsidRDefault="00932860" w:rsidP="00932860">
      <w:pPr>
        <w:pStyle w:val="Heading4"/>
        <w:spacing w:before="0"/>
      </w:pPr>
      <w:r w:rsidRPr="007D73E6">
        <w:rPr>
          <w:color w:val="000000"/>
          <w:szCs w:val="20"/>
        </w:rPr>
        <w:t>State Educational Agency Response</w:t>
      </w:r>
    </w:p>
    <w:p w14:paraId="2139F0DB"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46D9B70F" w14:textId="77777777" w:rsidR="00932860" w:rsidRPr="007D73E6" w:rsidRDefault="00932860" w:rsidP="00932860">
      <w:pPr>
        <w:pStyle w:val="Heading4"/>
        <w:spacing w:before="0"/>
      </w:pPr>
      <w:r w:rsidRPr="007D73E6">
        <w:t>Sufficient Documentation</w:t>
      </w:r>
    </w:p>
    <w:p w14:paraId="29508874" w14:textId="77777777" w:rsidR="0084273D" w:rsidRPr="007D73E6" w:rsidRDefault="00932860" w:rsidP="0084273D">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r w:rsidR="0084273D" w:rsidRPr="007D73E6">
        <w:br w:type="page"/>
      </w:r>
    </w:p>
    <w:p w14:paraId="118F80FE" w14:textId="77777777" w:rsidR="00B92A72" w:rsidRPr="007D73E6" w:rsidRDefault="00B92A72" w:rsidP="00BD3A6E">
      <w:pPr>
        <w:spacing w:after="0"/>
        <w:jc w:val="center"/>
        <w:rPr>
          <w:b/>
          <w:sz w:val="24"/>
          <w:szCs w:val="24"/>
        </w:rPr>
      </w:pPr>
      <w:r w:rsidRPr="007D73E6">
        <w:rPr>
          <w:b/>
          <w:sz w:val="24"/>
          <w:szCs w:val="24"/>
        </w:rPr>
        <w:lastRenderedPageBreak/>
        <w:t>Accountability and Assessment</w:t>
      </w:r>
    </w:p>
    <w:p w14:paraId="49544240" w14:textId="77777777" w:rsidR="001F5F7A" w:rsidRPr="007D73E6" w:rsidRDefault="00B92A72" w:rsidP="001F5F7A">
      <w:pPr>
        <w:pStyle w:val="Heading4"/>
      </w:pPr>
      <w:r w:rsidRPr="007D73E6">
        <w:t>Guiding Question</w:t>
      </w:r>
    </w:p>
    <w:p w14:paraId="407E7102" w14:textId="77777777" w:rsidR="001F5F7A" w:rsidRPr="007D73E6" w:rsidRDefault="001F5F7A" w:rsidP="00032E55">
      <w:pPr>
        <w:pStyle w:val="Heading5"/>
        <w:spacing w:after="240"/>
      </w:pPr>
      <w:bookmarkStart w:id="19" w:name="_2.3b._What_is"/>
      <w:bookmarkEnd w:id="19"/>
      <w:r w:rsidRPr="007D73E6">
        <w:t>2.</w:t>
      </w:r>
      <w:r w:rsidR="00236C59" w:rsidRPr="007D73E6">
        <w:t>3</w:t>
      </w:r>
      <w:r w:rsidRPr="007D73E6">
        <w:t>b</w:t>
      </w:r>
      <w:r w:rsidR="001127E8" w:rsidRPr="007D73E6">
        <w:t>.</w:t>
      </w:r>
      <w:r w:rsidRPr="007D73E6">
        <w:t xml:space="preserve"> What </w:t>
      </w:r>
      <w:r w:rsidR="00624CB3" w:rsidRPr="007D73E6">
        <w:t xml:space="preserve">is the LEA’s process for </w:t>
      </w:r>
      <w:r w:rsidR="00CA051C" w:rsidRPr="007D73E6">
        <w:t>monitoring</w:t>
      </w:r>
      <w:r w:rsidRPr="007D73E6">
        <w:t xml:space="preserve"> the academic progress of formerly ELs</w:t>
      </w:r>
      <w:r w:rsidR="00E51AB4" w:rsidRPr="007D73E6">
        <w:t xml:space="preserve"> 4.4+</w:t>
      </w:r>
      <w:r w:rsidRPr="007D73E6">
        <w:t xml:space="preserve"> (Years 1 and 2)?</w:t>
      </w:r>
    </w:p>
    <w:p w14:paraId="4DC238CF" w14:textId="77777777" w:rsidR="001F5F7A" w:rsidRPr="007D73E6" w:rsidRDefault="001F5F7A" w:rsidP="001F5F7A">
      <w:pPr>
        <w:pStyle w:val="Heading6"/>
      </w:pPr>
      <w:r w:rsidRPr="007D73E6">
        <w:t>Acceptable Evidence</w:t>
      </w:r>
    </w:p>
    <w:p w14:paraId="2F0A4A4C" w14:textId="6240D353" w:rsidR="002B2705" w:rsidRPr="007D73E6" w:rsidRDefault="001F5F7A" w:rsidP="001E58DE">
      <w:pPr>
        <w:numPr>
          <w:ilvl w:val="0"/>
          <w:numId w:val="6"/>
        </w:numPr>
        <w:autoSpaceDE w:val="0"/>
        <w:autoSpaceDN w:val="0"/>
        <w:spacing w:after="0" w:line="240" w:lineRule="auto"/>
        <w:rPr>
          <w:szCs w:val="20"/>
        </w:rPr>
      </w:pPr>
      <w:r w:rsidRPr="007D73E6">
        <w:rPr>
          <w:szCs w:val="20"/>
        </w:rPr>
        <w:t xml:space="preserve">Data system to track the academic progress of formerly </w:t>
      </w:r>
      <w:r w:rsidR="00307E22" w:rsidRPr="007D73E6">
        <w:rPr>
          <w:szCs w:val="20"/>
        </w:rPr>
        <w:t>ELs.</w:t>
      </w:r>
    </w:p>
    <w:p w14:paraId="38D10B12" w14:textId="77777777" w:rsidR="002B2705" w:rsidRPr="007D73E6" w:rsidRDefault="002B2705" w:rsidP="001E58DE">
      <w:pPr>
        <w:numPr>
          <w:ilvl w:val="0"/>
          <w:numId w:val="6"/>
        </w:numPr>
        <w:autoSpaceDE w:val="0"/>
        <w:autoSpaceDN w:val="0"/>
        <w:spacing w:after="0" w:line="240" w:lineRule="auto"/>
        <w:rPr>
          <w:szCs w:val="20"/>
        </w:rPr>
      </w:pPr>
      <w:r w:rsidRPr="007D73E6">
        <w:rPr>
          <w:szCs w:val="20"/>
        </w:rPr>
        <w:t xml:space="preserve">Written process for monitoring </w:t>
      </w:r>
      <w:r w:rsidR="001133A5" w:rsidRPr="007D73E6">
        <w:rPr>
          <w:szCs w:val="20"/>
        </w:rPr>
        <w:t xml:space="preserve">formerly </w:t>
      </w:r>
      <w:r w:rsidRPr="007D73E6">
        <w:rPr>
          <w:szCs w:val="20"/>
        </w:rPr>
        <w:t xml:space="preserve">ELs </w:t>
      </w:r>
    </w:p>
    <w:p w14:paraId="46A273A0" w14:textId="26534479" w:rsidR="002B2705" w:rsidRPr="007D73E6" w:rsidRDefault="002B2705" w:rsidP="001E58DE">
      <w:pPr>
        <w:numPr>
          <w:ilvl w:val="0"/>
          <w:numId w:val="6"/>
        </w:numPr>
        <w:autoSpaceDE w:val="0"/>
        <w:autoSpaceDN w:val="0"/>
        <w:spacing w:after="0" w:line="240" w:lineRule="auto"/>
        <w:rPr>
          <w:szCs w:val="20"/>
        </w:rPr>
      </w:pPr>
      <w:r w:rsidRPr="007D73E6">
        <w:rPr>
          <w:b/>
          <w:bCs/>
          <w:szCs w:val="20"/>
        </w:rPr>
        <w:t>Completed forms</w:t>
      </w:r>
      <w:r w:rsidRPr="007D73E6">
        <w:rPr>
          <w:szCs w:val="20"/>
        </w:rPr>
        <w:t xml:space="preserve"> </w:t>
      </w:r>
      <w:r w:rsidR="00F250F7" w:rsidRPr="007D73E6">
        <w:rPr>
          <w:szCs w:val="20"/>
        </w:rPr>
        <w:t>demonstrating the implementation of the</w:t>
      </w:r>
      <w:r w:rsidRPr="007D73E6">
        <w:rPr>
          <w:szCs w:val="20"/>
        </w:rPr>
        <w:t xml:space="preserve"> monitoring process</w:t>
      </w:r>
      <w:r w:rsidR="00F250F7" w:rsidRPr="007D73E6">
        <w:rPr>
          <w:szCs w:val="20"/>
        </w:rPr>
        <w:t xml:space="preserve"> for </w:t>
      </w:r>
      <w:r w:rsidR="00D86477" w:rsidRPr="007D73E6">
        <w:rPr>
          <w:szCs w:val="20"/>
        </w:rPr>
        <w:t xml:space="preserve">formerly </w:t>
      </w:r>
      <w:r w:rsidR="00307E22" w:rsidRPr="007D73E6">
        <w:rPr>
          <w:szCs w:val="20"/>
        </w:rPr>
        <w:t>ELs.</w:t>
      </w:r>
    </w:p>
    <w:p w14:paraId="613AA2E8" w14:textId="4A04C0CC" w:rsidR="001F5F7A" w:rsidRPr="007D73E6" w:rsidRDefault="00F250F7" w:rsidP="001E58DE">
      <w:pPr>
        <w:numPr>
          <w:ilvl w:val="0"/>
          <w:numId w:val="6"/>
        </w:numPr>
        <w:autoSpaceDE w:val="0"/>
        <w:autoSpaceDN w:val="0"/>
        <w:spacing w:after="0" w:line="240" w:lineRule="auto"/>
        <w:rPr>
          <w:szCs w:val="20"/>
        </w:rPr>
      </w:pPr>
      <w:r w:rsidRPr="007D73E6">
        <w:rPr>
          <w:szCs w:val="20"/>
        </w:rPr>
        <w:t>E</w:t>
      </w:r>
      <w:r w:rsidR="002B2705" w:rsidRPr="007D73E6">
        <w:rPr>
          <w:szCs w:val="20"/>
        </w:rPr>
        <w:t>xamples of follow up support for former</w:t>
      </w:r>
      <w:r w:rsidR="001133A5" w:rsidRPr="007D73E6">
        <w:rPr>
          <w:szCs w:val="20"/>
        </w:rPr>
        <w:t>ly</w:t>
      </w:r>
      <w:r w:rsidR="002B2705" w:rsidRPr="007D73E6">
        <w:rPr>
          <w:szCs w:val="20"/>
        </w:rPr>
        <w:t xml:space="preserve"> ELs that</w:t>
      </w:r>
      <w:r w:rsidR="008D0BC6" w:rsidRPr="007D73E6">
        <w:rPr>
          <w:szCs w:val="20"/>
        </w:rPr>
        <w:t xml:space="preserve"> provide</w:t>
      </w:r>
      <w:r w:rsidR="002B2705" w:rsidRPr="007D73E6">
        <w:rPr>
          <w:szCs w:val="20"/>
        </w:rPr>
        <w:t xml:space="preserve"> additional </w:t>
      </w:r>
      <w:r w:rsidRPr="007D73E6">
        <w:rPr>
          <w:szCs w:val="20"/>
        </w:rPr>
        <w:t>instructional</w:t>
      </w:r>
      <w:r w:rsidR="002B2705" w:rsidRPr="007D73E6">
        <w:rPr>
          <w:szCs w:val="20"/>
        </w:rPr>
        <w:t xml:space="preserve"> </w:t>
      </w:r>
      <w:r w:rsidR="00307E22" w:rsidRPr="007D73E6">
        <w:rPr>
          <w:szCs w:val="20"/>
        </w:rPr>
        <w:t>supports.</w:t>
      </w:r>
      <w:r w:rsidR="008D3A39" w:rsidRPr="007D73E6">
        <w:rPr>
          <w:szCs w:val="20"/>
        </w:rPr>
        <w:t xml:space="preserve"> </w:t>
      </w:r>
    </w:p>
    <w:p w14:paraId="775CBEB6" w14:textId="77777777" w:rsidR="007D4B07" w:rsidRPr="007D73E6" w:rsidRDefault="00AF5EEB" w:rsidP="00E06638">
      <w:pPr>
        <w:numPr>
          <w:ilvl w:val="0"/>
          <w:numId w:val="6"/>
        </w:numPr>
        <w:autoSpaceDE w:val="0"/>
        <w:autoSpaceDN w:val="0"/>
        <w:spacing w:after="0" w:line="240" w:lineRule="auto"/>
      </w:pPr>
      <w:r w:rsidRPr="007D73E6">
        <w:rPr>
          <w:szCs w:val="20"/>
        </w:rPr>
        <w:t>A written process for re-identification</w:t>
      </w:r>
      <w:r w:rsidR="007D4B07" w:rsidRPr="007D73E6">
        <w:rPr>
          <w:szCs w:val="20"/>
        </w:rPr>
        <w:t xml:space="preserve"> and re-entry of former ELs</w:t>
      </w:r>
    </w:p>
    <w:p w14:paraId="218879B2" w14:textId="4F8689AE" w:rsidR="00CC66C2" w:rsidRPr="007D73E6" w:rsidRDefault="00CC66C2" w:rsidP="007D4B07">
      <w:pPr>
        <w:autoSpaceDE w:val="0"/>
        <w:autoSpaceDN w:val="0"/>
        <w:spacing w:after="0" w:line="240" w:lineRule="auto"/>
        <w:ind w:left="720"/>
      </w:pPr>
    </w:p>
    <w:p w14:paraId="0BB16C39" w14:textId="77777777" w:rsidR="001F5F7A" w:rsidRPr="007D73E6" w:rsidRDefault="001F5F7A" w:rsidP="001F5F7A">
      <w:pPr>
        <w:pStyle w:val="Heading6"/>
      </w:pPr>
      <w:r w:rsidRPr="007D73E6">
        <w:t>Interview Questions</w:t>
      </w:r>
    </w:p>
    <w:p w14:paraId="30916FEB" w14:textId="1E68710A" w:rsidR="001F5F7A" w:rsidRPr="007D73E6" w:rsidRDefault="001F5F7A" w:rsidP="001E58DE">
      <w:pPr>
        <w:keepNext/>
        <w:keepLines/>
        <w:widowControl w:val="0"/>
        <w:numPr>
          <w:ilvl w:val="0"/>
          <w:numId w:val="8"/>
        </w:numPr>
        <w:autoSpaceDE w:val="0"/>
        <w:autoSpaceDN w:val="0"/>
        <w:spacing w:after="0" w:line="240" w:lineRule="auto"/>
        <w:rPr>
          <w:szCs w:val="20"/>
        </w:rPr>
      </w:pPr>
      <w:r w:rsidRPr="007D73E6">
        <w:rPr>
          <w:szCs w:val="20"/>
        </w:rPr>
        <w:t xml:space="preserve">LEA staff discusses the </w:t>
      </w:r>
      <w:r w:rsidR="00E51AB4" w:rsidRPr="007D73E6">
        <w:rPr>
          <w:szCs w:val="20"/>
        </w:rPr>
        <w:t xml:space="preserve">implementation of a </w:t>
      </w:r>
      <w:r w:rsidRPr="007D73E6">
        <w:rPr>
          <w:szCs w:val="20"/>
        </w:rPr>
        <w:t>monitoring process to ensure that formerly ELs are academically progressing</w:t>
      </w:r>
      <w:r w:rsidR="00D80448" w:rsidRPr="007D73E6">
        <w:rPr>
          <w:szCs w:val="20"/>
        </w:rPr>
        <w:t xml:space="preserve"> on par with their </w:t>
      </w:r>
      <w:r w:rsidR="00945614" w:rsidRPr="007D73E6">
        <w:rPr>
          <w:szCs w:val="20"/>
        </w:rPr>
        <w:t xml:space="preserve">native </w:t>
      </w:r>
      <w:r w:rsidR="00D80448" w:rsidRPr="007D73E6">
        <w:rPr>
          <w:szCs w:val="20"/>
        </w:rPr>
        <w:t xml:space="preserve">English-speaking </w:t>
      </w:r>
      <w:r w:rsidR="00307E22" w:rsidRPr="007D73E6">
        <w:rPr>
          <w:szCs w:val="20"/>
        </w:rPr>
        <w:t>peers.</w:t>
      </w:r>
    </w:p>
    <w:p w14:paraId="567F6076" w14:textId="66EAEAB3" w:rsidR="003A34BB" w:rsidRPr="007D73E6" w:rsidRDefault="001F5F7A" w:rsidP="001E58DE">
      <w:pPr>
        <w:keepNext/>
        <w:keepLines/>
        <w:widowControl w:val="0"/>
        <w:numPr>
          <w:ilvl w:val="0"/>
          <w:numId w:val="8"/>
        </w:numPr>
        <w:autoSpaceDE w:val="0"/>
        <w:autoSpaceDN w:val="0"/>
        <w:spacing w:after="0" w:line="240" w:lineRule="auto"/>
        <w:rPr>
          <w:szCs w:val="20"/>
        </w:rPr>
      </w:pPr>
      <w:r w:rsidRPr="007D73E6">
        <w:rPr>
          <w:szCs w:val="20"/>
        </w:rPr>
        <w:t>LEA staff discusses the process for addressing academic deficits of formerly ELs and the timeline for interventions</w:t>
      </w:r>
      <w:r w:rsidR="00236C59" w:rsidRPr="007D73E6">
        <w:rPr>
          <w:szCs w:val="20"/>
        </w:rPr>
        <w:t xml:space="preserve"> including </w:t>
      </w:r>
      <w:r w:rsidR="00307E22" w:rsidRPr="007D73E6">
        <w:rPr>
          <w:szCs w:val="20"/>
        </w:rPr>
        <w:t>reclassification.</w:t>
      </w:r>
      <w:r w:rsidR="003A34BB" w:rsidRPr="007D73E6">
        <w:t xml:space="preserve"> </w:t>
      </w:r>
    </w:p>
    <w:p w14:paraId="6FA483C1" w14:textId="77777777" w:rsidR="001F5F7A" w:rsidRPr="007D73E6" w:rsidRDefault="001F5F7A" w:rsidP="001F5F7A">
      <w:pPr>
        <w:pBdr>
          <w:top w:val="nil"/>
          <w:left w:val="nil"/>
          <w:bottom w:val="nil"/>
          <w:right w:val="nil"/>
          <w:between w:val="nil"/>
        </w:pBdr>
        <w:spacing w:after="0" w:line="240" w:lineRule="auto"/>
        <w:ind w:left="180" w:hanging="720"/>
        <w:rPr>
          <w:color w:val="000000"/>
        </w:rPr>
      </w:pPr>
    </w:p>
    <w:p w14:paraId="155F6ABE" w14:textId="77777777" w:rsidR="00932860" w:rsidRPr="007D73E6" w:rsidRDefault="00932860" w:rsidP="00932860">
      <w:pPr>
        <w:pStyle w:val="Heading4"/>
        <w:spacing w:before="0"/>
      </w:pPr>
      <w:r w:rsidRPr="007D73E6">
        <w:rPr>
          <w:color w:val="000000"/>
          <w:szCs w:val="20"/>
        </w:rPr>
        <w:t>Local Educational Agency Response</w:t>
      </w:r>
    </w:p>
    <w:p w14:paraId="088EB698"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65FFA834"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1BE4BB91" w14:textId="77777777" w:rsidR="00932860" w:rsidRPr="007D73E6" w:rsidRDefault="00024C85" w:rsidP="00932860">
      <w:r>
        <w:pict w14:anchorId="1411C822">
          <v:rect id="_x0000_i1043" style="width:0;height:1.5pt" o:hralign="center" o:hrstd="t" o:hr="t" fillcolor="#a0a0a0" stroked="f"/>
        </w:pict>
      </w:r>
    </w:p>
    <w:p w14:paraId="30FC7A00" w14:textId="77777777" w:rsidR="00932860" w:rsidRPr="007D73E6" w:rsidRDefault="00932860" w:rsidP="00932860">
      <w:pPr>
        <w:pStyle w:val="Heading4"/>
        <w:spacing w:before="0"/>
      </w:pPr>
      <w:r w:rsidRPr="007D73E6">
        <w:rPr>
          <w:color w:val="000000"/>
          <w:szCs w:val="20"/>
        </w:rPr>
        <w:t>State Educational Agency Response</w:t>
      </w:r>
    </w:p>
    <w:p w14:paraId="60E1210C"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37BDBB67" w14:textId="77777777" w:rsidR="00932860" w:rsidRPr="007D73E6" w:rsidRDefault="00932860" w:rsidP="00932860">
      <w:pPr>
        <w:pStyle w:val="Heading4"/>
        <w:spacing w:before="0"/>
      </w:pPr>
      <w:r w:rsidRPr="007D73E6">
        <w:t>Sufficient Documentation</w:t>
      </w:r>
    </w:p>
    <w:p w14:paraId="04CB236E" w14:textId="77777777" w:rsidR="0084273D" w:rsidRPr="007D73E6" w:rsidRDefault="00932860" w:rsidP="0084273D">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r w:rsidR="0084273D" w:rsidRPr="007D73E6">
        <w:br w:type="page"/>
      </w:r>
    </w:p>
    <w:p w14:paraId="24B37517" w14:textId="6C7E1546" w:rsidR="00BD3A6E" w:rsidRPr="007D73E6" w:rsidRDefault="001F5F7A" w:rsidP="00E06638">
      <w:pPr>
        <w:spacing w:after="0" w:line="240" w:lineRule="auto"/>
        <w:jc w:val="center"/>
        <w:rPr>
          <w:b/>
          <w:color w:val="FF0000"/>
          <w:sz w:val="24"/>
          <w:szCs w:val="24"/>
        </w:rPr>
      </w:pPr>
      <w:r w:rsidRPr="007D73E6">
        <w:rPr>
          <w:b/>
          <w:color w:val="FF0000"/>
          <w:sz w:val="24"/>
          <w:szCs w:val="24"/>
        </w:rPr>
        <w:lastRenderedPageBreak/>
        <w:t>Programmatic Implementation</w:t>
      </w:r>
      <w:r w:rsidR="008D38AE" w:rsidRPr="007D73E6">
        <w:rPr>
          <w:b/>
          <w:color w:val="FF0000"/>
          <w:sz w:val="24"/>
          <w:szCs w:val="24"/>
        </w:rPr>
        <w:t xml:space="preserve"> – Stop here if </w:t>
      </w:r>
      <w:r w:rsidR="00E51AB4" w:rsidRPr="007D73E6">
        <w:rPr>
          <w:b/>
          <w:color w:val="FF0000"/>
          <w:sz w:val="24"/>
          <w:szCs w:val="24"/>
        </w:rPr>
        <w:t xml:space="preserve">the division does not accept </w:t>
      </w:r>
      <w:r w:rsidR="008D38AE" w:rsidRPr="007D73E6">
        <w:rPr>
          <w:b/>
          <w:color w:val="FF0000"/>
          <w:sz w:val="24"/>
          <w:szCs w:val="24"/>
        </w:rPr>
        <w:t xml:space="preserve">Title III </w:t>
      </w:r>
      <w:r w:rsidR="00307E22" w:rsidRPr="007D73E6">
        <w:rPr>
          <w:b/>
          <w:color w:val="FF0000"/>
          <w:sz w:val="24"/>
          <w:szCs w:val="24"/>
        </w:rPr>
        <w:t>funds.</w:t>
      </w:r>
    </w:p>
    <w:p w14:paraId="7AE74786" w14:textId="77777777" w:rsidR="006447A3" w:rsidRPr="007D73E6" w:rsidRDefault="006447A3" w:rsidP="00E06638">
      <w:pPr>
        <w:spacing w:after="0" w:line="240" w:lineRule="auto"/>
        <w:jc w:val="center"/>
        <w:rPr>
          <w:b/>
          <w:color w:val="FF0000"/>
          <w:sz w:val="24"/>
          <w:szCs w:val="24"/>
        </w:rPr>
      </w:pPr>
    </w:p>
    <w:p w14:paraId="139FCC86" w14:textId="77777777" w:rsidR="001F5F7A" w:rsidRPr="007D73E6" w:rsidRDefault="001F5F7A" w:rsidP="00E06638">
      <w:pPr>
        <w:pStyle w:val="Heading3"/>
        <w:spacing w:before="0" w:line="240" w:lineRule="auto"/>
        <w:jc w:val="center"/>
        <w:rPr>
          <w:sz w:val="24"/>
        </w:rPr>
      </w:pPr>
      <w:r w:rsidRPr="007D73E6">
        <w:rPr>
          <w:sz w:val="24"/>
        </w:rPr>
        <w:t>3.1:  The LEA submits local plans for SEA review and approval.  [§3121 and 3115]</w:t>
      </w:r>
    </w:p>
    <w:p w14:paraId="7475F862" w14:textId="77777777" w:rsidR="007A0068" w:rsidRPr="007D73E6" w:rsidRDefault="007A0068" w:rsidP="00E06638">
      <w:pPr>
        <w:pStyle w:val="Heading4"/>
        <w:spacing w:before="0" w:line="240" w:lineRule="auto"/>
        <w:rPr>
          <w:sz w:val="24"/>
          <w:szCs w:val="24"/>
        </w:rPr>
      </w:pPr>
    </w:p>
    <w:p w14:paraId="291ACB8D" w14:textId="77777777" w:rsidR="00E06638" w:rsidRPr="007D73E6" w:rsidRDefault="00E06638" w:rsidP="001F5F7A">
      <w:pPr>
        <w:pStyle w:val="Heading4"/>
      </w:pPr>
    </w:p>
    <w:p w14:paraId="6CC6C148" w14:textId="637F638C" w:rsidR="001F5F7A" w:rsidRPr="007D73E6" w:rsidRDefault="00B92A72" w:rsidP="001F5F7A">
      <w:pPr>
        <w:pStyle w:val="Heading4"/>
      </w:pPr>
      <w:r w:rsidRPr="007D73E6">
        <w:t>Guiding Question</w:t>
      </w:r>
    </w:p>
    <w:p w14:paraId="1FF1E6C3" w14:textId="4EDEADD9" w:rsidR="001F5F7A" w:rsidRPr="007D73E6" w:rsidRDefault="001F5F7A" w:rsidP="000D1917">
      <w:pPr>
        <w:pStyle w:val="Heading5"/>
      </w:pPr>
      <w:bookmarkStart w:id="20" w:name="_3.1a._Does_the"/>
      <w:bookmarkEnd w:id="20"/>
      <w:r w:rsidRPr="007D73E6">
        <w:t>3.1a</w:t>
      </w:r>
      <w:r w:rsidR="00331FD2" w:rsidRPr="007D73E6">
        <w:t>.</w:t>
      </w:r>
      <w:r w:rsidRPr="007D73E6">
        <w:t xml:space="preserve"> </w:t>
      </w:r>
      <w:r w:rsidR="00015ECB" w:rsidRPr="007D73E6">
        <w:t xml:space="preserve">Does the LEA submit applications, revisions, </w:t>
      </w:r>
      <w:r w:rsidR="00D92BAF" w:rsidRPr="007D73E6">
        <w:t>amendments,</w:t>
      </w:r>
      <w:r w:rsidR="00F250F7" w:rsidRPr="007D73E6">
        <w:t xml:space="preserve"> and budget transfer requests</w:t>
      </w:r>
      <w:r w:rsidR="00015ECB" w:rsidRPr="007D73E6">
        <w:t xml:space="preserve"> </w:t>
      </w:r>
      <w:r w:rsidR="008D0BC6" w:rsidRPr="007D73E6">
        <w:t xml:space="preserve">(BTR) </w:t>
      </w:r>
      <w:r w:rsidR="00015ECB" w:rsidRPr="007D73E6">
        <w:t>in a timely manner to ensure appropriate implementation of the Title III, Part A, program?</w:t>
      </w:r>
    </w:p>
    <w:p w14:paraId="1E2E8735" w14:textId="77777777" w:rsidR="001F5F7A" w:rsidRPr="007D73E6" w:rsidRDefault="001F5F7A" w:rsidP="001F5F7A">
      <w:pPr>
        <w:spacing w:after="0" w:line="240" w:lineRule="auto"/>
        <w:rPr>
          <w:b/>
        </w:rPr>
      </w:pPr>
    </w:p>
    <w:p w14:paraId="7A05B0DA" w14:textId="77777777" w:rsidR="001F5F7A" w:rsidRPr="007D73E6" w:rsidRDefault="001F5F7A" w:rsidP="001F5F7A">
      <w:pPr>
        <w:pStyle w:val="Heading6"/>
      </w:pPr>
      <w:r w:rsidRPr="007D73E6">
        <w:t>Acceptable Evidence</w:t>
      </w:r>
    </w:p>
    <w:p w14:paraId="475E88AA" w14:textId="4396BD38" w:rsidR="00015ECB" w:rsidRPr="007D73E6" w:rsidRDefault="00015ECB" w:rsidP="001E58DE">
      <w:pPr>
        <w:numPr>
          <w:ilvl w:val="0"/>
          <w:numId w:val="3"/>
        </w:numPr>
        <w:pBdr>
          <w:top w:val="nil"/>
          <w:left w:val="nil"/>
          <w:bottom w:val="nil"/>
          <w:right w:val="nil"/>
          <w:between w:val="nil"/>
        </w:pBdr>
        <w:spacing w:after="0" w:line="240" w:lineRule="auto"/>
        <w:ind w:left="720"/>
        <w:contextualSpacing/>
      </w:pPr>
      <w:r w:rsidRPr="007D73E6">
        <w:t xml:space="preserve">Signed cover page of </w:t>
      </w:r>
      <w:r w:rsidR="008F14D5" w:rsidRPr="007D73E6">
        <w:t xml:space="preserve">the </w:t>
      </w:r>
      <w:r w:rsidR="00307E22" w:rsidRPr="007D73E6">
        <w:t>application.</w:t>
      </w:r>
    </w:p>
    <w:p w14:paraId="1E9A16D6" w14:textId="0278E5CD" w:rsidR="008D0BC6" w:rsidRPr="007D73E6" w:rsidRDefault="008D0BC6" w:rsidP="001E58DE">
      <w:pPr>
        <w:numPr>
          <w:ilvl w:val="0"/>
          <w:numId w:val="3"/>
        </w:numPr>
        <w:pBdr>
          <w:top w:val="nil"/>
          <w:left w:val="nil"/>
          <w:bottom w:val="nil"/>
          <w:right w:val="nil"/>
          <w:between w:val="nil"/>
        </w:pBdr>
        <w:spacing w:after="0" w:line="240" w:lineRule="auto"/>
        <w:ind w:left="720"/>
        <w:contextualSpacing/>
      </w:pPr>
      <w:r w:rsidRPr="007D73E6">
        <w:t>Input from EL parent, community, and other key stakeholders for development of the application</w:t>
      </w:r>
    </w:p>
    <w:p w14:paraId="10ADCA23" w14:textId="77777777" w:rsidR="001F5F7A" w:rsidRPr="007D73E6" w:rsidRDefault="001F5F7A" w:rsidP="001F5F7A">
      <w:pPr>
        <w:pBdr>
          <w:top w:val="nil"/>
          <w:left w:val="nil"/>
          <w:bottom w:val="nil"/>
          <w:right w:val="nil"/>
          <w:between w:val="nil"/>
        </w:pBdr>
        <w:spacing w:after="0" w:line="240" w:lineRule="auto"/>
        <w:ind w:left="180" w:hanging="720"/>
        <w:rPr>
          <w:color w:val="000000"/>
        </w:rPr>
      </w:pPr>
    </w:p>
    <w:p w14:paraId="76305529" w14:textId="77777777" w:rsidR="001F5F7A" w:rsidRPr="007D73E6" w:rsidRDefault="001F5F7A" w:rsidP="001F5F7A">
      <w:pPr>
        <w:pStyle w:val="Heading6"/>
      </w:pPr>
      <w:r w:rsidRPr="007D73E6">
        <w:t>Interview Question</w:t>
      </w:r>
      <w:r w:rsidR="005D737B" w:rsidRPr="007D73E6">
        <w:t>s</w:t>
      </w:r>
    </w:p>
    <w:p w14:paraId="2813A309" w14:textId="3E96BFAC" w:rsidR="0016551A" w:rsidRPr="007D73E6" w:rsidRDefault="0016551A" w:rsidP="0016551A">
      <w:pPr>
        <w:numPr>
          <w:ilvl w:val="0"/>
          <w:numId w:val="5"/>
        </w:numPr>
        <w:spacing w:after="0" w:line="240" w:lineRule="auto"/>
        <w:rPr>
          <w:szCs w:val="20"/>
        </w:rPr>
      </w:pPr>
      <w:r w:rsidRPr="007D73E6">
        <w:rPr>
          <w:szCs w:val="20"/>
        </w:rPr>
        <w:t xml:space="preserve">LEA review of 3 years of data demonstrating the timeliness of submitting the Title III application </w:t>
      </w:r>
    </w:p>
    <w:p w14:paraId="39482D7F" w14:textId="1F9CE473" w:rsidR="0016551A" w:rsidRPr="007D73E6" w:rsidRDefault="0016551A" w:rsidP="0016551A">
      <w:pPr>
        <w:numPr>
          <w:ilvl w:val="0"/>
          <w:numId w:val="5"/>
        </w:numPr>
        <w:spacing w:after="0" w:line="240" w:lineRule="auto"/>
        <w:rPr>
          <w:szCs w:val="20"/>
        </w:rPr>
      </w:pPr>
      <w:r w:rsidRPr="007D73E6">
        <w:rPr>
          <w:szCs w:val="20"/>
        </w:rPr>
        <w:t xml:space="preserve">LEA review of 3 years of data demonstrating the timeliness of submitting revisions, amendments, </w:t>
      </w:r>
      <w:r w:rsidR="00351819" w:rsidRPr="007D73E6">
        <w:rPr>
          <w:szCs w:val="20"/>
        </w:rPr>
        <w:t xml:space="preserve">and </w:t>
      </w:r>
      <w:r w:rsidR="008D0BC6" w:rsidRPr="007D73E6">
        <w:rPr>
          <w:szCs w:val="20"/>
        </w:rPr>
        <w:t>BTRs</w:t>
      </w:r>
    </w:p>
    <w:p w14:paraId="422B1B10" w14:textId="718635DC" w:rsidR="00CC66C2" w:rsidRPr="007D73E6" w:rsidRDefault="0016551A" w:rsidP="0016551A">
      <w:pPr>
        <w:numPr>
          <w:ilvl w:val="0"/>
          <w:numId w:val="5"/>
        </w:numPr>
        <w:spacing w:after="0" w:line="240" w:lineRule="auto"/>
        <w:rPr>
          <w:szCs w:val="20"/>
        </w:rPr>
      </w:pPr>
      <w:r w:rsidRPr="007D73E6">
        <w:rPr>
          <w:szCs w:val="20"/>
        </w:rPr>
        <w:t xml:space="preserve">LEA staff discuss the annual process for receiving </w:t>
      </w:r>
      <w:r w:rsidR="00351819" w:rsidRPr="007D73E6">
        <w:rPr>
          <w:szCs w:val="20"/>
        </w:rPr>
        <w:t xml:space="preserve">LEA </w:t>
      </w:r>
      <w:r w:rsidRPr="007D73E6">
        <w:rPr>
          <w:szCs w:val="20"/>
        </w:rPr>
        <w:t xml:space="preserve">stakeholder input to build the </w:t>
      </w:r>
      <w:r w:rsidR="00307E22" w:rsidRPr="007D73E6">
        <w:rPr>
          <w:szCs w:val="20"/>
        </w:rPr>
        <w:t>application.</w:t>
      </w:r>
      <w:r w:rsidRPr="007D73E6">
        <w:rPr>
          <w:strike/>
          <w:szCs w:val="20"/>
        </w:rPr>
        <w:t xml:space="preserve"> </w:t>
      </w:r>
    </w:p>
    <w:p w14:paraId="0CC12CAE" w14:textId="798B088E" w:rsidR="00351819" w:rsidRPr="007D73E6" w:rsidRDefault="00351819" w:rsidP="0016551A">
      <w:pPr>
        <w:numPr>
          <w:ilvl w:val="0"/>
          <w:numId w:val="5"/>
        </w:numPr>
        <w:spacing w:after="0" w:line="240" w:lineRule="auto"/>
        <w:rPr>
          <w:szCs w:val="20"/>
        </w:rPr>
      </w:pPr>
      <w:r w:rsidRPr="007D73E6">
        <w:rPr>
          <w:szCs w:val="20"/>
        </w:rPr>
        <w:t xml:space="preserve">LEA staff show how EL parent and community input is gathered prior to submitting the </w:t>
      </w:r>
      <w:r w:rsidR="002A7BCC" w:rsidRPr="007D73E6">
        <w:rPr>
          <w:szCs w:val="20"/>
        </w:rPr>
        <w:t>application.</w:t>
      </w:r>
    </w:p>
    <w:p w14:paraId="42261A67" w14:textId="77777777" w:rsidR="0016551A" w:rsidRPr="007D73E6" w:rsidRDefault="0016551A" w:rsidP="0016551A">
      <w:pPr>
        <w:spacing w:after="0" w:line="240" w:lineRule="auto"/>
        <w:ind w:left="720"/>
        <w:rPr>
          <w:szCs w:val="20"/>
        </w:rPr>
      </w:pPr>
    </w:p>
    <w:p w14:paraId="0ABA1B65" w14:textId="77777777" w:rsidR="00932860" w:rsidRPr="007D73E6" w:rsidRDefault="00932860" w:rsidP="00932860">
      <w:pPr>
        <w:pStyle w:val="Heading4"/>
        <w:spacing w:before="0"/>
      </w:pPr>
      <w:r w:rsidRPr="007D73E6">
        <w:rPr>
          <w:color w:val="000000"/>
          <w:szCs w:val="20"/>
        </w:rPr>
        <w:t>Local Educational Agency Response</w:t>
      </w:r>
    </w:p>
    <w:p w14:paraId="20B9985B"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0B16AA69"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7F943F54" w14:textId="77777777" w:rsidR="00932860" w:rsidRPr="007D73E6" w:rsidRDefault="00024C85" w:rsidP="00932860">
      <w:r>
        <w:pict w14:anchorId="09377448">
          <v:rect id="_x0000_i1044" style="width:0;height:1.5pt" o:hralign="center" o:hrstd="t" o:hr="t" fillcolor="#a0a0a0" stroked="f"/>
        </w:pict>
      </w:r>
    </w:p>
    <w:p w14:paraId="754E7AC4" w14:textId="77777777" w:rsidR="00932860" w:rsidRPr="007D73E6" w:rsidRDefault="00932860" w:rsidP="00932860">
      <w:pPr>
        <w:pStyle w:val="Heading4"/>
        <w:spacing w:before="0"/>
      </w:pPr>
      <w:r w:rsidRPr="007D73E6">
        <w:rPr>
          <w:color w:val="000000"/>
          <w:szCs w:val="20"/>
        </w:rPr>
        <w:t>State Educational Agency Response</w:t>
      </w:r>
    </w:p>
    <w:p w14:paraId="5EC897C7"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5073A0C2" w14:textId="77777777" w:rsidR="00932860" w:rsidRPr="007D73E6" w:rsidRDefault="00932860" w:rsidP="00932860">
      <w:pPr>
        <w:pStyle w:val="Heading4"/>
        <w:spacing w:before="0"/>
      </w:pPr>
      <w:r w:rsidRPr="007D73E6">
        <w:t>Sufficient Documentation</w:t>
      </w:r>
    </w:p>
    <w:p w14:paraId="7EEB08CA"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19BD372E" w14:textId="77777777" w:rsidR="00932860" w:rsidRPr="007D73E6" w:rsidRDefault="0084273D" w:rsidP="0084273D">
      <w:pPr>
        <w:pStyle w:val="Heading2"/>
        <w:spacing w:after="240"/>
      </w:pPr>
      <w:r w:rsidRPr="007D73E6">
        <w:br w:type="page"/>
      </w:r>
    </w:p>
    <w:p w14:paraId="0AFA94B0" w14:textId="77777777" w:rsidR="00624CB3" w:rsidRPr="007D73E6" w:rsidRDefault="00624CB3" w:rsidP="00032E55">
      <w:pPr>
        <w:pStyle w:val="Heading2"/>
        <w:spacing w:after="240"/>
      </w:pPr>
      <w:r w:rsidRPr="007D73E6">
        <w:lastRenderedPageBreak/>
        <w:t xml:space="preserve">Programmatic Implementation </w:t>
      </w:r>
    </w:p>
    <w:p w14:paraId="4225D678" w14:textId="77777777" w:rsidR="00E06638" w:rsidRPr="007D73E6" w:rsidRDefault="00E06638" w:rsidP="00AB08B6">
      <w:pPr>
        <w:pStyle w:val="Heading4"/>
      </w:pPr>
    </w:p>
    <w:p w14:paraId="4A26E786" w14:textId="59C6FEB2" w:rsidR="00AB08B6" w:rsidRPr="007D73E6" w:rsidRDefault="00AB08B6" w:rsidP="00AB08B6">
      <w:pPr>
        <w:pStyle w:val="Heading4"/>
      </w:pPr>
      <w:r w:rsidRPr="007D73E6">
        <w:t>Guiding Question</w:t>
      </w:r>
    </w:p>
    <w:p w14:paraId="518CD360" w14:textId="107C5E05" w:rsidR="00AB08B6" w:rsidRPr="007D73E6" w:rsidRDefault="00AB08B6" w:rsidP="00AB08B6">
      <w:pPr>
        <w:pStyle w:val="Heading5"/>
      </w:pPr>
      <w:bookmarkStart w:id="21" w:name="_3.1b._How_does"/>
      <w:bookmarkEnd w:id="21"/>
      <w:r w:rsidRPr="007D73E6">
        <w:t>3.1b. How does the LEA ensure that sustained and effective professional development is provided to classroom teachers, principals, school leaders, and other school or community-based organizational personnel that is designe</w:t>
      </w:r>
      <w:r w:rsidR="00995CBD" w:rsidRPr="007D73E6">
        <w:t xml:space="preserve">d to improve </w:t>
      </w:r>
      <w:r w:rsidR="008F14D5" w:rsidRPr="007D73E6">
        <w:t xml:space="preserve">the </w:t>
      </w:r>
      <w:r w:rsidR="004A76F3" w:rsidRPr="007D73E6">
        <w:t>achievement</w:t>
      </w:r>
      <w:r w:rsidR="00995CBD" w:rsidRPr="007D73E6">
        <w:t xml:space="preserve"> of ELs</w:t>
      </w:r>
      <w:r w:rsidR="0021715B" w:rsidRPr="007D73E6">
        <w:t xml:space="preserve"> using Title III funding</w:t>
      </w:r>
      <w:r w:rsidR="00995CBD" w:rsidRPr="007D73E6">
        <w:t>?</w:t>
      </w:r>
    </w:p>
    <w:p w14:paraId="2295DF98" w14:textId="77777777" w:rsidR="00AB08B6" w:rsidRPr="007D73E6" w:rsidRDefault="00AB08B6" w:rsidP="00AB08B6">
      <w:pPr>
        <w:spacing w:after="0" w:line="240" w:lineRule="auto"/>
        <w:rPr>
          <w:b/>
        </w:rPr>
      </w:pPr>
    </w:p>
    <w:p w14:paraId="6AAF9C43" w14:textId="77777777" w:rsidR="00AB08B6" w:rsidRPr="007D73E6" w:rsidRDefault="00AB08B6" w:rsidP="00AB08B6">
      <w:pPr>
        <w:pStyle w:val="Heading6"/>
      </w:pPr>
      <w:r w:rsidRPr="007D73E6">
        <w:t>Acceptable Evidence</w:t>
      </w:r>
    </w:p>
    <w:p w14:paraId="6E0AB292" w14:textId="03CD2F7D" w:rsidR="0011037E" w:rsidRPr="007D73E6" w:rsidRDefault="0011037E" w:rsidP="001E58DE">
      <w:pPr>
        <w:numPr>
          <w:ilvl w:val="0"/>
          <w:numId w:val="5"/>
        </w:numPr>
        <w:autoSpaceDE w:val="0"/>
        <w:autoSpaceDN w:val="0"/>
        <w:spacing w:after="0" w:line="240" w:lineRule="auto"/>
        <w:rPr>
          <w:szCs w:val="20"/>
        </w:rPr>
      </w:pPr>
      <w:r w:rsidRPr="007D73E6">
        <w:rPr>
          <w:szCs w:val="20"/>
        </w:rPr>
        <w:t>Written plan to show the use</w:t>
      </w:r>
      <w:r w:rsidR="00703618" w:rsidRPr="007D73E6">
        <w:rPr>
          <w:szCs w:val="20"/>
        </w:rPr>
        <w:t xml:space="preserve"> of </w:t>
      </w:r>
      <w:r w:rsidR="00351819" w:rsidRPr="007D73E6">
        <w:rPr>
          <w:szCs w:val="20"/>
        </w:rPr>
        <w:t xml:space="preserve">supplemental </w:t>
      </w:r>
      <w:r w:rsidR="00703618" w:rsidRPr="007D73E6">
        <w:rPr>
          <w:b/>
          <w:bCs/>
          <w:szCs w:val="20"/>
        </w:rPr>
        <w:t>Title III funding</w:t>
      </w:r>
      <w:r w:rsidR="00703618" w:rsidRPr="007D73E6">
        <w:rPr>
          <w:szCs w:val="20"/>
        </w:rPr>
        <w:t xml:space="preserve"> to meet the professional development needs</w:t>
      </w:r>
      <w:r w:rsidR="0016551A" w:rsidRPr="007D73E6">
        <w:rPr>
          <w:szCs w:val="20"/>
        </w:rPr>
        <w:t xml:space="preserve"> for serving ELs</w:t>
      </w:r>
      <w:r w:rsidR="00703618" w:rsidRPr="007D73E6">
        <w:rPr>
          <w:szCs w:val="20"/>
        </w:rPr>
        <w:t xml:space="preserve"> in</w:t>
      </w:r>
      <w:r w:rsidRPr="007D73E6">
        <w:rPr>
          <w:szCs w:val="20"/>
        </w:rPr>
        <w:t xml:space="preserve"> school</w:t>
      </w:r>
      <w:r w:rsidR="00703618" w:rsidRPr="007D73E6">
        <w:rPr>
          <w:szCs w:val="20"/>
        </w:rPr>
        <w:t>s and at the</w:t>
      </w:r>
      <w:r w:rsidRPr="007D73E6">
        <w:rPr>
          <w:szCs w:val="20"/>
        </w:rPr>
        <w:t xml:space="preserve"> division level.</w:t>
      </w:r>
    </w:p>
    <w:p w14:paraId="2B716B06" w14:textId="4E83FE2D" w:rsidR="00AB08B6" w:rsidRPr="007D73E6" w:rsidRDefault="00AB08B6" w:rsidP="001E58DE">
      <w:pPr>
        <w:numPr>
          <w:ilvl w:val="0"/>
          <w:numId w:val="5"/>
        </w:numPr>
        <w:autoSpaceDE w:val="0"/>
        <w:autoSpaceDN w:val="0"/>
        <w:spacing w:after="0" w:line="240" w:lineRule="auto"/>
        <w:rPr>
          <w:szCs w:val="20"/>
        </w:rPr>
      </w:pPr>
      <w:r w:rsidRPr="007D73E6">
        <w:rPr>
          <w:szCs w:val="20"/>
        </w:rPr>
        <w:t xml:space="preserve">Evidence of professional development activities </w:t>
      </w:r>
      <w:r w:rsidR="00D01A21" w:rsidRPr="007D73E6">
        <w:rPr>
          <w:szCs w:val="20"/>
        </w:rPr>
        <w:t xml:space="preserve">for administrators, teachers, and other staff that </w:t>
      </w:r>
      <w:r w:rsidRPr="007D73E6">
        <w:rPr>
          <w:szCs w:val="20"/>
        </w:rPr>
        <w:t>address</w:t>
      </w:r>
      <w:r w:rsidR="00D01A21" w:rsidRPr="007D73E6">
        <w:rPr>
          <w:szCs w:val="20"/>
        </w:rPr>
        <w:t>es</w:t>
      </w:r>
      <w:r w:rsidRPr="007D73E6">
        <w:rPr>
          <w:szCs w:val="20"/>
        </w:rPr>
        <w:t xml:space="preserve"> </w:t>
      </w:r>
      <w:r w:rsidR="004A76F3" w:rsidRPr="007D73E6">
        <w:rPr>
          <w:szCs w:val="20"/>
        </w:rPr>
        <w:t>topics spec</w:t>
      </w:r>
      <w:r w:rsidR="008F14D5" w:rsidRPr="007D73E6">
        <w:rPr>
          <w:szCs w:val="20"/>
        </w:rPr>
        <w:t>if</w:t>
      </w:r>
      <w:r w:rsidR="004A76F3" w:rsidRPr="007D73E6">
        <w:rPr>
          <w:szCs w:val="20"/>
        </w:rPr>
        <w:t xml:space="preserve">ically focused on increasing </w:t>
      </w:r>
      <w:r w:rsidR="0016551A" w:rsidRPr="007D73E6">
        <w:rPr>
          <w:szCs w:val="20"/>
        </w:rPr>
        <w:t xml:space="preserve">EL </w:t>
      </w:r>
      <w:r w:rsidR="00307E22" w:rsidRPr="007D73E6">
        <w:rPr>
          <w:szCs w:val="20"/>
        </w:rPr>
        <w:t>achievement.</w:t>
      </w:r>
    </w:p>
    <w:p w14:paraId="392392E2" w14:textId="27C19819" w:rsidR="0011037E" w:rsidRPr="007D73E6" w:rsidRDefault="0011037E" w:rsidP="001E58DE">
      <w:pPr>
        <w:numPr>
          <w:ilvl w:val="0"/>
          <w:numId w:val="5"/>
        </w:numPr>
        <w:autoSpaceDE w:val="0"/>
        <w:autoSpaceDN w:val="0"/>
        <w:spacing w:after="0" w:line="240" w:lineRule="auto"/>
        <w:rPr>
          <w:szCs w:val="20"/>
        </w:rPr>
      </w:pPr>
      <w:r w:rsidRPr="007D73E6">
        <w:rPr>
          <w:szCs w:val="20"/>
        </w:rPr>
        <w:t xml:space="preserve">Evidence </w:t>
      </w:r>
      <w:r w:rsidR="00703618" w:rsidRPr="007D73E6">
        <w:rPr>
          <w:szCs w:val="20"/>
        </w:rPr>
        <w:t xml:space="preserve">of effective outcomes </w:t>
      </w:r>
      <w:r w:rsidR="0016551A" w:rsidRPr="007D73E6">
        <w:rPr>
          <w:szCs w:val="20"/>
        </w:rPr>
        <w:t>for staff</w:t>
      </w:r>
      <w:r w:rsidR="00703618" w:rsidRPr="007D73E6">
        <w:rPr>
          <w:szCs w:val="20"/>
        </w:rPr>
        <w:t xml:space="preserve"> training</w:t>
      </w:r>
      <w:r w:rsidR="0016551A" w:rsidRPr="007D73E6">
        <w:rPr>
          <w:szCs w:val="20"/>
        </w:rPr>
        <w:t>s</w:t>
      </w:r>
      <w:r w:rsidR="00200713" w:rsidRPr="007D73E6">
        <w:rPr>
          <w:szCs w:val="20"/>
        </w:rPr>
        <w:t xml:space="preserve"> </w:t>
      </w:r>
      <w:r w:rsidR="0016551A" w:rsidRPr="007D73E6">
        <w:rPr>
          <w:szCs w:val="20"/>
        </w:rPr>
        <w:t xml:space="preserve">based on </w:t>
      </w:r>
      <w:r w:rsidR="00D01A21" w:rsidRPr="007D73E6">
        <w:rPr>
          <w:szCs w:val="20"/>
        </w:rPr>
        <w:t xml:space="preserve">EL </w:t>
      </w:r>
      <w:r w:rsidR="00307E22" w:rsidRPr="007D73E6">
        <w:rPr>
          <w:szCs w:val="20"/>
        </w:rPr>
        <w:t>data.</w:t>
      </w:r>
      <w:r w:rsidRPr="007D73E6">
        <w:rPr>
          <w:szCs w:val="20"/>
        </w:rPr>
        <w:t xml:space="preserve"> </w:t>
      </w:r>
    </w:p>
    <w:p w14:paraId="24C6A971" w14:textId="42D692A6" w:rsidR="00AB08B6" w:rsidRPr="007D73E6" w:rsidRDefault="00AB08B6" w:rsidP="0011037E">
      <w:pPr>
        <w:numPr>
          <w:ilvl w:val="0"/>
          <w:numId w:val="5"/>
        </w:numPr>
        <w:spacing w:after="0" w:line="240" w:lineRule="auto"/>
        <w:rPr>
          <w:szCs w:val="20"/>
        </w:rPr>
      </w:pPr>
      <w:r w:rsidRPr="007D73E6">
        <w:rPr>
          <w:bCs/>
          <w:szCs w:val="20"/>
        </w:rPr>
        <w:t xml:space="preserve">Participant </w:t>
      </w:r>
      <w:r w:rsidR="00703618" w:rsidRPr="007D73E6">
        <w:rPr>
          <w:bCs/>
          <w:szCs w:val="20"/>
        </w:rPr>
        <w:t>surveys responses</w:t>
      </w:r>
      <w:r w:rsidRPr="007D73E6">
        <w:rPr>
          <w:bCs/>
          <w:szCs w:val="20"/>
        </w:rPr>
        <w:t xml:space="preserve"> </w:t>
      </w:r>
      <w:r w:rsidR="00703618" w:rsidRPr="007D73E6">
        <w:rPr>
          <w:bCs/>
          <w:szCs w:val="20"/>
        </w:rPr>
        <w:t>and</w:t>
      </w:r>
      <w:r w:rsidR="004A76F3" w:rsidRPr="007D73E6">
        <w:rPr>
          <w:bCs/>
          <w:szCs w:val="20"/>
        </w:rPr>
        <w:t xml:space="preserve"> sign-in sheets  </w:t>
      </w:r>
    </w:p>
    <w:p w14:paraId="745F1682" w14:textId="7DF71CAA" w:rsidR="00AB08B6" w:rsidRPr="007D73E6" w:rsidRDefault="00AB08B6" w:rsidP="001E58DE">
      <w:pPr>
        <w:numPr>
          <w:ilvl w:val="0"/>
          <w:numId w:val="5"/>
        </w:numPr>
        <w:spacing w:after="0" w:line="240" w:lineRule="auto"/>
        <w:rPr>
          <w:szCs w:val="20"/>
        </w:rPr>
      </w:pPr>
      <w:r w:rsidRPr="007D73E6">
        <w:rPr>
          <w:bCs/>
          <w:szCs w:val="20"/>
        </w:rPr>
        <w:t xml:space="preserve">Evidence of </w:t>
      </w:r>
      <w:r w:rsidR="008F14D5" w:rsidRPr="007D73E6">
        <w:rPr>
          <w:bCs/>
          <w:szCs w:val="20"/>
        </w:rPr>
        <w:t>follow-</w:t>
      </w:r>
      <w:r w:rsidRPr="007D73E6">
        <w:rPr>
          <w:bCs/>
          <w:szCs w:val="20"/>
        </w:rPr>
        <w:t>up support for participants</w:t>
      </w:r>
      <w:r w:rsidR="0016551A" w:rsidRPr="007D73E6">
        <w:rPr>
          <w:bCs/>
          <w:szCs w:val="20"/>
        </w:rPr>
        <w:t xml:space="preserve"> in professional de</w:t>
      </w:r>
      <w:r w:rsidR="009863D0" w:rsidRPr="007D73E6">
        <w:rPr>
          <w:bCs/>
          <w:szCs w:val="20"/>
        </w:rPr>
        <w:t>ve</w:t>
      </w:r>
      <w:r w:rsidR="0016551A" w:rsidRPr="007D73E6">
        <w:rPr>
          <w:bCs/>
          <w:szCs w:val="20"/>
        </w:rPr>
        <w:t>lopment activities</w:t>
      </w:r>
      <w:r w:rsidRPr="007D73E6">
        <w:rPr>
          <w:bCs/>
          <w:szCs w:val="20"/>
        </w:rPr>
        <w:t xml:space="preserve"> to implement strategies</w:t>
      </w:r>
      <w:r w:rsidR="0016551A" w:rsidRPr="007D73E6">
        <w:rPr>
          <w:bCs/>
          <w:szCs w:val="20"/>
        </w:rPr>
        <w:t xml:space="preserve"> in classrooms with </w:t>
      </w:r>
      <w:r w:rsidR="00307E22" w:rsidRPr="007D73E6">
        <w:rPr>
          <w:bCs/>
          <w:szCs w:val="20"/>
        </w:rPr>
        <w:t>ELs.</w:t>
      </w:r>
    </w:p>
    <w:p w14:paraId="7EEF7DD9" w14:textId="65C6E23B" w:rsidR="00F1621A" w:rsidRPr="007D73E6" w:rsidRDefault="00F1621A" w:rsidP="001E58DE">
      <w:pPr>
        <w:numPr>
          <w:ilvl w:val="0"/>
          <w:numId w:val="5"/>
        </w:numPr>
        <w:spacing w:after="0" w:line="240" w:lineRule="auto"/>
        <w:rPr>
          <w:szCs w:val="20"/>
        </w:rPr>
      </w:pPr>
      <w:r w:rsidRPr="007D73E6">
        <w:rPr>
          <w:szCs w:val="20"/>
        </w:rPr>
        <w:t xml:space="preserve">Evidence of </w:t>
      </w:r>
      <w:r w:rsidR="00200713" w:rsidRPr="007D73E6">
        <w:rPr>
          <w:szCs w:val="20"/>
        </w:rPr>
        <w:t xml:space="preserve">division level </w:t>
      </w:r>
      <w:r w:rsidR="008F14D5" w:rsidRPr="007D73E6">
        <w:rPr>
          <w:szCs w:val="20"/>
        </w:rPr>
        <w:t>follow-</w:t>
      </w:r>
      <w:r w:rsidRPr="007D73E6">
        <w:rPr>
          <w:szCs w:val="20"/>
        </w:rPr>
        <w:t>up training</w:t>
      </w:r>
      <w:r w:rsidR="00D01A21" w:rsidRPr="007D73E6">
        <w:rPr>
          <w:szCs w:val="20"/>
        </w:rPr>
        <w:t xml:space="preserve"> by</w:t>
      </w:r>
      <w:r w:rsidRPr="007D73E6">
        <w:rPr>
          <w:szCs w:val="20"/>
        </w:rPr>
        <w:t xml:space="preserve"> </w:t>
      </w:r>
      <w:r w:rsidR="00200713" w:rsidRPr="007D73E6">
        <w:rPr>
          <w:szCs w:val="20"/>
        </w:rPr>
        <w:t>staff that attended</w:t>
      </w:r>
      <w:r w:rsidRPr="007D73E6">
        <w:rPr>
          <w:szCs w:val="20"/>
        </w:rPr>
        <w:t xml:space="preserve"> VDOE </w:t>
      </w:r>
      <w:r w:rsidR="00307E22" w:rsidRPr="007D73E6">
        <w:rPr>
          <w:szCs w:val="20"/>
        </w:rPr>
        <w:t>training.</w:t>
      </w:r>
    </w:p>
    <w:p w14:paraId="44BBDB27" w14:textId="77777777" w:rsidR="00F1514C" w:rsidRPr="007D73E6" w:rsidRDefault="00F1514C" w:rsidP="00F1514C">
      <w:pPr>
        <w:spacing w:after="0" w:line="240" w:lineRule="auto"/>
        <w:ind w:left="720"/>
        <w:rPr>
          <w:szCs w:val="20"/>
        </w:rPr>
      </w:pPr>
    </w:p>
    <w:p w14:paraId="75D3419A" w14:textId="77777777" w:rsidR="00AB08B6" w:rsidRPr="007D73E6" w:rsidRDefault="00AB08B6" w:rsidP="00AB08B6">
      <w:pPr>
        <w:pStyle w:val="Heading6"/>
      </w:pPr>
      <w:r w:rsidRPr="007D73E6">
        <w:t>Interview Question</w:t>
      </w:r>
      <w:r w:rsidR="00995CBD" w:rsidRPr="007D73E6">
        <w:t>s</w:t>
      </w:r>
    </w:p>
    <w:p w14:paraId="4488BA5D" w14:textId="42863688" w:rsidR="00AB08B6" w:rsidRPr="007D73E6" w:rsidRDefault="00B25FB5" w:rsidP="001E58DE">
      <w:pPr>
        <w:keepNext/>
        <w:keepLines/>
        <w:widowControl w:val="0"/>
        <w:numPr>
          <w:ilvl w:val="0"/>
          <w:numId w:val="16"/>
        </w:numPr>
        <w:autoSpaceDE w:val="0"/>
        <w:autoSpaceDN w:val="0"/>
        <w:spacing w:after="0" w:line="240" w:lineRule="auto"/>
        <w:rPr>
          <w:szCs w:val="20"/>
        </w:rPr>
      </w:pPr>
      <w:r w:rsidRPr="007D73E6">
        <w:rPr>
          <w:szCs w:val="20"/>
        </w:rPr>
        <w:t>LEA staff discusses</w:t>
      </w:r>
      <w:r w:rsidR="00AB08B6" w:rsidRPr="007D73E6">
        <w:rPr>
          <w:szCs w:val="20"/>
        </w:rPr>
        <w:t xml:space="preserve"> </w:t>
      </w:r>
      <w:r w:rsidR="00D01A21" w:rsidRPr="007D73E6">
        <w:rPr>
          <w:szCs w:val="20"/>
        </w:rPr>
        <w:t xml:space="preserve">professional development </w:t>
      </w:r>
      <w:r w:rsidR="00AB08B6" w:rsidRPr="007D73E6">
        <w:rPr>
          <w:szCs w:val="20"/>
        </w:rPr>
        <w:t>activities</w:t>
      </w:r>
      <w:r w:rsidRPr="007D73E6">
        <w:rPr>
          <w:szCs w:val="20"/>
        </w:rPr>
        <w:t xml:space="preserve"> focused on increasing EL achievement that are</w:t>
      </w:r>
      <w:r w:rsidR="00AB08B6" w:rsidRPr="007D73E6">
        <w:rPr>
          <w:szCs w:val="20"/>
        </w:rPr>
        <w:t xml:space="preserve"> provided to all administrators, </w:t>
      </w:r>
      <w:r w:rsidR="00AB08B6" w:rsidRPr="007D73E6">
        <w:rPr>
          <w:bCs/>
          <w:szCs w:val="20"/>
        </w:rPr>
        <w:t xml:space="preserve">teachers, and other </w:t>
      </w:r>
      <w:r w:rsidR="00307E22" w:rsidRPr="007D73E6">
        <w:rPr>
          <w:bCs/>
          <w:szCs w:val="20"/>
        </w:rPr>
        <w:t>staff.</w:t>
      </w:r>
    </w:p>
    <w:p w14:paraId="4C6260B8" w14:textId="45BDDDB9" w:rsidR="00AB08B6" w:rsidRPr="007D73E6" w:rsidRDefault="00AB08B6" w:rsidP="001E58DE">
      <w:pPr>
        <w:keepNext/>
        <w:keepLines/>
        <w:widowControl w:val="0"/>
        <w:numPr>
          <w:ilvl w:val="0"/>
          <w:numId w:val="16"/>
        </w:numPr>
        <w:autoSpaceDE w:val="0"/>
        <w:autoSpaceDN w:val="0"/>
        <w:spacing w:after="0" w:line="240" w:lineRule="auto"/>
        <w:rPr>
          <w:bCs/>
          <w:szCs w:val="20"/>
        </w:rPr>
      </w:pPr>
      <w:r w:rsidRPr="007D73E6">
        <w:rPr>
          <w:szCs w:val="20"/>
        </w:rPr>
        <w:t xml:space="preserve">LEA </w:t>
      </w:r>
      <w:r w:rsidR="00F1514C" w:rsidRPr="007D73E6">
        <w:rPr>
          <w:szCs w:val="20"/>
        </w:rPr>
        <w:t xml:space="preserve">staff </w:t>
      </w:r>
      <w:r w:rsidRPr="007D73E6">
        <w:rPr>
          <w:szCs w:val="20"/>
        </w:rPr>
        <w:t xml:space="preserve">discusses the intensity and duration of the </w:t>
      </w:r>
      <w:r w:rsidR="00D01A21" w:rsidRPr="007D73E6">
        <w:rPr>
          <w:szCs w:val="20"/>
        </w:rPr>
        <w:t xml:space="preserve">professional development </w:t>
      </w:r>
      <w:r w:rsidR="00307E22" w:rsidRPr="007D73E6">
        <w:rPr>
          <w:szCs w:val="20"/>
        </w:rPr>
        <w:t>activities.</w:t>
      </w:r>
    </w:p>
    <w:p w14:paraId="75255200" w14:textId="66FD808E" w:rsidR="00AB08B6" w:rsidRPr="007D73E6" w:rsidRDefault="00AB08B6" w:rsidP="001E58DE">
      <w:pPr>
        <w:pStyle w:val="Default"/>
        <w:numPr>
          <w:ilvl w:val="0"/>
          <w:numId w:val="16"/>
        </w:numPr>
        <w:rPr>
          <w:color w:val="auto"/>
          <w:sz w:val="20"/>
          <w:szCs w:val="20"/>
        </w:rPr>
      </w:pPr>
      <w:r w:rsidRPr="007D73E6">
        <w:rPr>
          <w:iCs/>
          <w:color w:val="auto"/>
          <w:sz w:val="20"/>
          <w:szCs w:val="20"/>
        </w:rPr>
        <w:t>LEA</w:t>
      </w:r>
      <w:r w:rsidR="00F1514C" w:rsidRPr="007D73E6">
        <w:rPr>
          <w:iCs/>
          <w:color w:val="auto"/>
          <w:sz w:val="20"/>
          <w:szCs w:val="20"/>
        </w:rPr>
        <w:t xml:space="preserve"> staff</w:t>
      </w:r>
      <w:r w:rsidRPr="007D73E6">
        <w:rPr>
          <w:iCs/>
          <w:color w:val="auto"/>
          <w:sz w:val="20"/>
          <w:szCs w:val="20"/>
        </w:rPr>
        <w:t xml:space="preserve"> di</w:t>
      </w:r>
      <w:r w:rsidR="0016551A" w:rsidRPr="007D73E6">
        <w:rPr>
          <w:iCs/>
          <w:color w:val="auto"/>
          <w:sz w:val="20"/>
          <w:szCs w:val="20"/>
        </w:rPr>
        <w:t xml:space="preserve">scusses </w:t>
      </w:r>
      <w:r w:rsidR="00B25FB5" w:rsidRPr="007D73E6">
        <w:rPr>
          <w:iCs/>
          <w:color w:val="auto"/>
          <w:sz w:val="20"/>
          <w:szCs w:val="20"/>
        </w:rPr>
        <w:t xml:space="preserve">staff </w:t>
      </w:r>
      <w:r w:rsidR="0016551A" w:rsidRPr="007D73E6">
        <w:rPr>
          <w:iCs/>
          <w:color w:val="auto"/>
          <w:sz w:val="20"/>
          <w:szCs w:val="20"/>
        </w:rPr>
        <w:t>training</w:t>
      </w:r>
      <w:r w:rsidR="00B25FB5" w:rsidRPr="007D73E6">
        <w:rPr>
          <w:iCs/>
          <w:color w:val="auto"/>
          <w:sz w:val="20"/>
          <w:szCs w:val="20"/>
        </w:rPr>
        <w:t>s provided</w:t>
      </w:r>
      <w:r w:rsidR="0016551A" w:rsidRPr="007D73E6">
        <w:rPr>
          <w:iCs/>
          <w:color w:val="auto"/>
          <w:sz w:val="20"/>
          <w:szCs w:val="20"/>
        </w:rPr>
        <w:t xml:space="preserve"> to ensure that</w:t>
      </w:r>
      <w:r w:rsidRPr="007D73E6">
        <w:rPr>
          <w:iCs/>
          <w:color w:val="auto"/>
          <w:sz w:val="20"/>
          <w:szCs w:val="20"/>
        </w:rPr>
        <w:t xml:space="preserve"> </w:t>
      </w:r>
      <w:r w:rsidR="00D01A21" w:rsidRPr="007D73E6">
        <w:rPr>
          <w:iCs/>
          <w:color w:val="auto"/>
          <w:sz w:val="20"/>
          <w:szCs w:val="20"/>
        </w:rPr>
        <w:t xml:space="preserve">LIEP </w:t>
      </w:r>
      <w:r w:rsidRPr="007D73E6">
        <w:rPr>
          <w:iCs/>
          <w:color w:val="auto"/>
          <w:sz w:val="20"/>
          <w:szCs w:val="20"/>
        </w:rPr>
        <w:t xml:space="preserve">teachers, classroom teachers, and administrators are prepared to effectively implement the </w:t>
      </w:r>
      <w:r w:rsidR="00B25FB5" w:rsidRPr="007D73E6">
        <w:rPr>
          <w:iCs/>
          <w:color w:val="auto"/>
          <w:sz w:val="20"/>
          <w:szCs w:val="20"/>
        </w:rPr>
        <w:t xml:space="preserve">chosen </w:t>
      </w:r>
      <w:r w:rsidRPr="007D73E6">
        <w:rPr>
          <w:iCs/>
          <w:color w:val="auto"/>
          <w:sz w:val="20"/>
          <w:szCs w:val="20"/>
        </w:rPr>
        <w:t>LIEP</w:t>
      </w:r>
      <w:r w:rsidR="00B25FB5" w:rsidRPr="007D73E6">
        <w:rPr>
          <w:iCs/>
          <w:color w:val="auto"/>
          <w:sz w:val="20"/>
          <w:szCs w:val="20"/>
        </w:rPr>
        <w:t xml:space="preserve"> model(s)</w:t>
      </w:r>
      <w:r w:rsidR="004F06C4">
        <w:rPr>
          <w:iCs/>
          <w:color w:val="auto"/>
          <w:sz w:val="20"/>
          <w:szCs w:val="20"/>
        </w:rPr>
        <w:t>.</w:t>
      </w:r>
      <w:r w:rsidRPr="007D73E6">
        <w:rPr>
          <w:iCs/>
          <w:color w:val="auto"/>
          <w:sz w:val="20"/>
          <w:szCs w:val="20"/>
        </w:rPr>
        <w:t xml:space="preserve"> </w:t>
      </w:r>
    </w:p>
    <w:p w14:paraId="33C7BE11" w14:textId="77777777" w:rsidR="00AB08B6" w:rsidRPr="007D73E6" w:rsidRDefault="00AB08B6" w:rsidP="00AB08B6">
      <w:pPr>
        <w:pBdr>
          <w:top w:val="nil"/>
          <w:left w:val="nil"/>
          <w:bottom w:val="nil"/>
          <w:right w:val="nil"/>
          <w:between w:val="nil"/>
        </w:pBdr>
        <w:spacing w:after="0" w:line="240" w:lineRule="auto"/>
        <w:ind w:left="180" w:hanging="720"/>
        <w:rPr>
          <w:color w:val="000000"/>
        </w:rPr>
      </w:pPr>
    </w:p>
    <w:p w14:paraId="10D35397" w14:textId="77777777" w:rsidR="00932860" w:rsidRPr="007D73E6" w:rsidRDefault="00932860" w:rsidP="00932860">
      <w:pPr>
        <w:pStyle w:val="Heading4"/>
        <w:spacing w:before="0"/>
      </w:pPr>
      <w:r w:rsidRPr="007D73E6">
        <w:rPr>
          <w:color w:val="000000"/>
          <w:szCs w:val="20"/>
        </w:rPr>
        <w:t>Local Educational Agency Response</w:t>
      </w:r>
    </w:p>
    <w:p w14:paraId="163A914A"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5FE477A8"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5ACF5593" w14:textId="77777777" w:rsidR="00932860" w:rsidRPr="007D73E6" w:rsidRDefault="00024C85" w:rsidP="00932860">
      <w:r>
        <w:pict w14:anchorId="2F749CEA">
          <v:rect id="_x0000_i1045" style="width:0;height:1.5pt" o:hralign="center" o:hrstd="t" o:hr="t" fillcolor="#a0a0a0" stroked="f"/>
        </w:pict>
      </w:r>
    </w:p>
    <w:p w14:paraId="5F12D7AB" w14:textId="77777777" w:rsidR="00932860" w:rsidRPr="007D73E6" w:rsidRDefault="00932860" w:rsidP="00932860">
      <w:pPr>
        <w:pStyle w:val="Heading4"/>
        <w:spacing w:before="0"/>
      </w:pPr>
      <w:r w:rsidRPr="007D73E6">
        <w:rPr>
          <w:color w:val="000000"/>
          <w:szCs w:val="20"/>
        </w:rPr>
        <w:t>State Educational Agency Response</w:t>
      </w:r>
    </w:p>
    <w:p w14:paraId="70E8B135" w14:textId="77777777" w:rsidR="00932860" w:rsidRPr="007D73E6" w:rsidRDefault="00932860" w:rsidP="00932860">
      <w:pPr>
        <w:pStyle w:val="NormalWeb"/>
        <w:spacing w:before="0" w:beforeAutospacing="0" w:after="200" w:afterAutospacing="0" w:line="276" w:lineRule="auto"/>
        <w:ind w:left="720"/>
      </w:pPr>
      <w:r w:rsidRPr="007D73E6">
        <w:rPr>
          <w:color w:val="808080"/>
          <w:sz w:val="20"/>
          <w:szCs w:val="20"/>
        </w:rPr>
        <w:t>Click or tap here to enter text.</w:t>
      </w:r>
    </w:p>
    <w:p w14:paraId="29E32249" w14:textId="77777777" w:rsidR="00932860" w:rsidRPr="007D73E6" w:rsidRDefault="00932860" w:rsidP="00932860">
      <w:pPr>
        <w:pStyle w:val="Heading4"/>
        <w:spacing w:before="0"/>
      </w:pPr>
      <w:r w:rsidRPr="007D73E6">
        <w:t>Sufficient Documentation</w:t>
      </w:r>
    </w:p>
    <w:p w14:paraId="09A710E1"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693F50B7" w14:textId="77777777" w:rsidR="008A4E07" w:rsidRPr="007D73E6" w:rsidRDefault="00AB08B6" w:rsidP="00F86161">
      <w:pPr>
        <w:spacing w:after="160" w:line="259" w:lineRule="auto"/>
      </w:pPr>
      <w:r w:rsidRPr="007D73E6">
        <w:br w:type="page"/>
      </w:r>
    </w:p>
    <w:p w14:paraId="3D087989" w14:textId="77777777" w:rsidR="008A4E07" w:rsidRPr="007D73E6" w:rsidRDefault="008A4E07" w:rsidP="008A4E07">
      <w:pPr>
        <w:pStyle w:val="Heading2"/>
      </w:pPr>
      <w:r w:rsidRPr="007D73E6">
        <w:lastRenderedPageBreak/>
        <w:t xml:space="preserve">Programmatic Implementation </w:t>
      </w:r>
    </w:p>
    <w:p w14:paraId="3C023927" w14:textId="77777777" w:rsidR="00E06638" w:rsidRPr="007D73E6" w:rsidRDefault="00E06638" w:rsidP="00032E55">
      <w:pPr>
        <w:pStyle w:val="Heading4"/>
        <w:spacing w:after="240"/>
      </w:pPr>
    </w:p>
    <w:p w14:paraId="092B5CAE" w14:textId="0C76936B" w:rsidR="008A4E07" w:rsidRPr="007D73E6" w:rsidRDefault="008A4E07" w:rsidP="00032E55">
      <w:pPr>
        <w:pStyle w:val="Heading4"/>
        <w:spacing w:after="240"/>
      </w:pPr>
      <w:r w:rsidRPr="007D73E6">
        <w:t>Guiding Question</w:t>
      </w:r>
    </w:p>
    <w:p w14:paraId="5F8F45DE" w14:textId="30E7AA61" w:rsidR="008A4E07" w:rsidRPr="007D73E6" w:rsidRDefault="00AB08B6" w:rsidP="008A4E07">
      <w:pPr>
        <w:pStyle w:val="Heading5"/>
        <w:rPr>
          <w:color w:val="002060"/>
        </w:rPr>
      </w:pPr>
      <w:bookmarkStart w:id="22" w:name="_3.1c._How_does"/>
      <w:bookmarkEnd w:id="22"/>
      <w:r w:rsidRPr="007D73E6">
        <w:t>3.1c</w:t>
      </w:r>
      <w:r w:rsidR="001127E8" w:rsidRPr="007D73E6">
        <w:t>.</w:t>
      </w:r>
      <w:r w:rsidR="008A4E07" w:rsidRPr="007D73E6">
        <w:t xml:space="preserve"> How does the LEA provide </w:t>
      </w:r>
      <w:r w:rsidR="00624CB3" w:rsidRPr="007D73E6">
        <w:t xml:space="preserve">effective </w:t>
      </w:r>
      <w:r w:rsidR="008A4E07" w:rsidRPr="007D73E6">
        <w:t>parental and community participation programs, such as family literacy services</w:t>
      </w:r>
      <w:r w:rsidR="00624CB3" w:rsidRPr="007D73E6">
        <w:t xml:space="preserve"> and </w:t>
      </w:r>
      <w:r w:rsidRPr="007D73E6">
        <w:t xml:space="preserve">parent and family </w:t>
      </w:r>
      <w:r w:rsidR="00624CB3" w:rsidRPr="007D73E6">
        <w:t>engagement</w:t>
      </w:r>
      <w:r w:rsidRPr="007D73E6">
        <w:t xml:space="preserve"> </w:t>
      </w:r>
      <w:r w:rsidR="008A4E07" w:rsidRPr="007D73E6">
        <w:t>activities to LEP parents and families</w:t>
      </w:r>
      <w:r w:rsidR="0021715B" w:rsidRPr="007D73E6">
        <w:t xml:space="preserve"> using Title III funding</w:t>
      </w:r>
      <w:r w:rsidR="00624CB3" w:rsidRPr="007D73E6">
        <w:t>?</w:t>
      </w:r>
      <w:r w:rsidR="008A4E07" w:rsidRPr="007D73E6">
        <w:rPr>
          <w:color w:val="002060"/>
        </w:rPr>
        <w:t xml:space="preserve"> </w:t>
      </w:r>
    </w:p>
    <w:p w14:paraId="16783A81" w14:textId="77777777" w:rsidR="008A4E07" w:rsidRPr="007D73E6" w:rsidRDefault="008A4E07" w:rsidP="008A4E07">
      <w:pPr>
        <w:pStyle w:val="BodyText"/>
        <w:rPr>
          <w:color w:val="002060"/>
        </w:rPr>
      </w:pPr>
    </w:p>
    <w:p w14:paraId="1D692D13" w14:textId="77777777" w:rsidR="008A4E07" w:rsidRPr="007D73E6" w:rsidRDefault="008A4E07" w:rsidP="008A4E07">
      <w:pPr>
        <w:pStyle w:val="Heading6"/>
      </w:pPr>
      <w:r w:rsidRPr="007D73E6">
        <w:t>Acceptable Evidence</w:t>
      </w:r>
    </w:p>
    <w:p w14:paraId="66F2ECF2" w14:textId="77F4C6DE" w:rsidR="008A4E07" w:rsidRPr="007D73E6" w:rsidRDefault="008A4E07" w:rsidP="001E58DE">
      <w:pPr>
        <w:numPr>
          <w:ilvl w:val="0"/>
          <w:numId w:val="5"/>
        </w:numPr>
        <w:autoSpaceDE w:val="0"/>
        <w:autoSpaceDN w:val="0"/>
        <w:spacing w:after="0" w:line="240" w:lineRule="auto"/>
        <w:rPr>
          <w:szCs w:val="20"/>
        </w:rPr>
      </w:pPr>
      <w:r w:rsidRPr="007D73E6">
        <w:rPr>
          <w:szCs w:val="20"/>
        </w:rPr>
        <w:t xml:space="preserve">Evidence of </w:t>
      </w:r>
      <w:r w:rsidR="004A27E8" w:rsidRPr="007D73E6">
        <w:rPr>
          <w:szCs w:val="20"/>
        </w:rPr>
        <w:t xml:space="preserve">written </w:t>
      </w:r>
      <w:r w:rsidR="008F14D5" w:rsidRPr="007D73E6">
        <w:rPr>
          <w:szCs w:val="20"/>
        </w:rPr>
        <w:t>division-</w:t>
      </w:r>
      <w:r w:rsidR="004C1E79" w:rsidRPr="007D73E6">
        <w:rPr>
          <w:szCs w:val="20"/>
        </w:rPr>
        <w:t>wide</w:t>
      </w:r>
      <w:r w:rsidRPr="007D73E6">
        <w:rPr>
          <w:szCs w:val="20"/>
        </w:rPr>
        <w:t xml:space="preserve"> and/or </w:t>
      </w:r>
      <w:r w:rsidR="008F14D5" w:rsidRPr="007D73E6">
        <w:rPr>
          <w:szCs w:val="20"/>
        </w:rPr>
        <w:t>school-</w:t>
      </w:r>
      <w:r w:rsidR="004C1E79" w:rsidRPr="007D73E6">
        <w:rPr>
          <w:szCs w:val="20"/>
        </w:rPr>
        <w:t>wide</w:t>
      </w:r>
      <w:r w:rsidR="00200713" w:rsidRPr="007D73E6">
        <w:rPr>
          <w:szCs w:val="20"/>
        </w:rPr>
        <w:t>,</w:t>
      </w:r>
      <w:r w:rsidRPr="007D73E6">
        <w:rPr>
          <w:szCs w:val="20"/>
        </w:rPr>
        <w:t xml:space="preserve"> parental outreach efforts</w:t>
      </w:r>
      <w:r w:rsidR="00705D78" w:rsidRPr="007D73E6">
        <w:rPr>
          <w:szCs w:val="20"/>
        </w:rPr>
        <w:t xml:space="preserve"> in multiple languages </w:t>
      </w:r>
      <w:r w:rsidR="004A27E8" w:rsidRPr="007D73E6">
        <w:rPr>
          <w:szCs w:val="20"/>
        </w:rPr>
        <w:t>using Title III funding</w:t>
      </w:r>
      <w:r w:rsidR="00351819" w:rsidRPr="007D73E6">
        <w:rPr>
          <w:szCs w:val="20"/>
        </w:rPr>
        <w:t xml:space="preserve"> in a supplemental man</w:t>
      </w:r>
      <w:r w:rsidR="00A81407" w:rsidRPr="007D73E6">
        <w:rPr>
          <w:szCs w:val="20"/>
        </w:rPr>
        <w:t>ne</w:t>
      </w:r>
      <w:r w:rsidR="00351819" w:rsidRPr="007D73E6">
        <w:rPr>
          <w:szCs w:val="20"/>
        </w:rPr>
        <w:t>r</w:t>
      </w:r>
    </w:p>
    <w:p w14:paraId="25C10C51" w14:textId="24789DFD" w:rsidR="00B25FB5" w:rsidRPr="007D73E6" w:rsidRDefault="00B25FB5" w:rsidP="001E58DE">
      <w:pPr>
        <w:numPr>
          <w:ilvl w:val="0"/>
          <w:numId w:val="5"/>
        </w:numPr>
        <w:autoSpaceDE w:val="0"/>
        <w:autoSpaceDN w:val="0"/>
        <w:spacing w:after="0" w:line="240" w:lineRule="auto"/>
        <w:rPr>
          <w:szCs w:val="20"/>
        </w:rPr>
      </w:pPr>
      <w:r w:rsidRPr="007D73E6">
        <w:rPr>
          <w:szCs w:val="20"/>
        </w:rPr>
        <w:t xml:space="preserve">Evidence that parental outreach efforts are provided in a language that parents can </w:t>
      </w:r>
      <w:r w:rsidR="00307E22" w:rsidRPr="007D73E6">
        <w:rPr>
          <w:szCs w:val="20"/>
        </w:rPr>
        <w:t>understand.</w:t>
      </w:r>
    </w:p>
    <w:p w14:paraId="1078DEDA" w14:textId="62289767" w:rsidR="008A4E07" w:rsidRPr="007D73E6" w:rsidRDefault="00200713" w:rsidP="001E58DE">
      <w:pPr>
        <w:numPr>
          <w:ilvl w:val="0"/>
          <w:numId w:val="5"/>
        </w:numPr>
        <w:autoSpaceDE w:val="0"/>
        <w:autoSpaceDN w:val="0"/>
        <w:spacing w:after="0" w:line="240" w:lineRule="auto"/>
        <w:rPr>
          <w:szCs w:val="20"/>
        </w:rPr>
      </w:pPr>
      <w:r w:rsidRPr="007D73E6">
        <w:rPr>
          <w:szCs w:val="20"/>
        </w:rPr>
        <w:t xml:space="preserve">Parent survey responses or </w:t>
      </w:r>
      <w:r w:rsidR="008F14D5" w:rsidRPr="007D73E6">
        <w:rPr>
          <w:szCs w:val="20"/>
        </w:rPr>
        <w:t>sign-</w:t>
      </w:r>
      <w:r w:rsidR="008A4E07" w:rsidRPr="007D73E6">
        <w:rPr>
          <w:szCs w:val="20"/>
        </w:rPr>
        <w:t xml:space="preserve">in sheets </w:t>
      </w:r>
    </w:p>
    <w:p w14:paraId="080A09FF" w14:textId="2E875901" w:rsidR="004A27E8" w:rsidRPr="007D73E6" w:rsidRDefault="004A27E8" w:rsidP="001E58DE">
      <w:pPr>
        <w:numPr>
          <w:ilvl w:val="0"/>
          <w:numId w:val="5"/>
        </w:numPr>
        <w:autoSpaceDE w:val="0"/>
        <w:autoSpaceDN w:val="0"/>
        <w:spacing w:after="0" w:line="240" w:lineRule="auto"/>
        <w:rPr>
          <w:szCs w:val="20"/>
        </w:rPr>
      </w:pPr>
      <w:r w:rsidRPr="007D73E6">
        <w:rPr>
          <w:szCs w:val="20"/>
        </w:rPr>
        <w:t>List communication</w:t>
      </w:r>
      <w:r w:rsidR="00200713" w:rsidRPr="007D73E6">
        <w:rPr>
          <w:szCs w:val="20"/>
        </w:rPr>
        <w:t xml:space="preserve"> methods</w:t>
      </w:r>
      <w:r w:rsidRPr="007D73E6">
        <w:rPr>
          <w:szCs w:val="20"/>
        </w:rPr>
        <w:t xml:space="preserve"> used </w:t>
      </w:r>
      <w:r w:rsidR="0011037E" w:rsidRPr="007D73E6">
        <w:rPr>
          <w:szCs w:val="20"/>
        </w:rPr>
        <w:t xml:space="preserve">to </w:t>
      </w:r>
      <w:r w:rsidR="009863D0" w:rsidRPr="007D73E6">
        <w:rPr>
          <w:szCs w:val="20"/>
        </w:rPr>
        <w:t>break down</w:t>
      </w:r>
      <w:r w:rsidR="0011037E" w:rsidRPr="007D73E6">
        <w:rPr>
          <w:szCs w:val="20"/>
        </w:rPr>
        <w:t xml:space="preserve"> </w:t>
      </w:r>
      <w:r w:rsidR="00A81407" w:rsidRPr="007D73E6">
        <w:rPr>
          <w:szCs w:val="20"/>
        </w:rPr>
        <w:t xml:space="preserve">communication and participation </w:t>
      </w:r>
      <w:r w:rsidR="0011037E" w:rsidRPr="007D73E6">
        <w:rPr>
          <w:szCs w:val="20"/>
        </w:rPr>
        <w:t xml:space="preserve">barriers for </w:t>
      </w:r>
      <w:r w:rsidR="00B25FB5" w:rsidRPr="007D73E6">
        <w:rPr>
          <w:szCs w:val="20"/>
        </w:rPr>
        <w:t>LEP</w:t>
      </w:r>
      <w:r w:rsidR="0011037E" w:rsidRPr="007D73E6">
        <w:rPr>
          <w:szCs w:val="20"/>
        </w:rPr>
        <w:t xml:space="preserve"> </w:t>
      </w:r>
      <w:r w:rsidR="00307E22" w:rsidRPr="007D73E6">
        <w:rPr>
          <w:szCs w:val="20"/>
        </w:rPr>
        <w:t>parents.</w:t>
      </w:r>
      <w:r w:rsidR="0011037E" w:rsidRPr="007D73E6">
        <w:rPr>
          <w:szCs w:val="20"/>
        </w:rPr>
        <w:t xml:space="preserve"> </w:t>
      </w:r>
    </w:p>
    <w:p w14:paraId="042E22FA" w14:textId="154E809C" w:rsidR="0011037E" w:rsidRPr="007D73E6" w:rsidRDefault="00200713" w:rsidP="001E58DE">
      <w:pPr>
        <w:numPr>
          <w:ilvl w:val="0"/>
          <w:numId w:val="5"/>
        </w:numPr>
        <w:autoSpaceDE w:val="0"/>
        <w:autoSpaceDN w:val="0"/>
        <w:spacing w:after="0" w:line="240" w:lineRule="auto"/>
        <w:rPr>
          <w:szCs w:val="20"/>
        </w:rPr>
      </w:pPr>
      <w:r w:rsidRPr="007D73E6">
        <w:rPr>
          <w:szCs w:val="20"/>
        </w:rPr>
        <w:t>Written a</w:t>
      </w:r>
      <w:r w:rsidR="0011037E" w:rsidRPr="007D73E6">
        <w:rPr>
          <w:szCs w:val="20"/>
        </w:rPr>
        <w:t>nalysis of the effectiveness of parent engagement over the past year</w:t>
      </w:r>
      <w:r w:rsidR="00D01A21" w:rsidRPr="007D73E6">
        <w:rPr>
          <w:szCs w:val="20"/>
        </w:rPr>
        <w:t>.  W</w:t>
      </w:r>
      <w:r w:rsidR="0011037E" w:rsidRPr="007D73E6">
        <w:rPr>
          <w:szCs w:val="20"/>
        </w:rPr>
        <w:t xml:space="preserve">hat </w:t>
      </w:r>
      <w:r w:rsidR="00B25FB5" w:rsidRPr="007D73E6">
        <w:rPr>
          <w:szCs w:val="20"/>
        </w:rPr>
        <w:t xml:space="preserve">strategies have </w:t>
      </w:r>
      <w:r w:rsidR="0011037E" w:rsidRPr="007D73E6">
        <w:rPr>
          <w:szCs w:val="20"/>
        </w:rPr>
        <w:t xml:space="preserve">worked </w:t>
      </w:r>
      <w:r w:rsidR="00307E22" w:rsidRPr="007D73E6">
        <w:rPr>
          <w:szCs w:val="20"/>
        </w:rPr>
        <w:t>well,</w:t>
      </w:r>
      <w:r w:rsidR="00D01A21" w:rsidRPr="007D73E6">
        <w:rPr>
          <w:szCs w:val="20"/>
        </w:rPr>
        <w:t xml:space="preserve"> </w:t>
      </w:r>
      <w:r w:rsidR="00B25FB5" w:rsidRPr="007D73E6">
        <w:rPr>
          <w:szCs w:val="20"/>
        </w:rPr>
        <w:t>and which strategies have</w:t>
      </w:r>
      <w:r w:rsidR="0011037E" w:rsidRPr="007D73E6">
        <w:rPr>
          <w:szCs w:val="20"/>
        </w:rPr>
        <w:t xml:space="preserve"> not?</w:t>
      </w:r>
    </w:p>
    <w:p w14:paraId="79009228" w14:textId="46D8E946" w:rsidR="0011037E" w:rsidRPr="007D73E6" w:rsidRDefault="0011037E" w:rsidP="001E58DE">
      <w:pPr>
        <w:numPr>
          <w:ilvl w:val="0"/>
          <w:numId w:val="5"/>
        </w:numPr>
        <w:autoSpaceDE w:val="0"/>
        <w:autoSpaceDN w:val="0"/>
        <w:spacing w:after="0" w:line="240" w:lineRule="auto"/>
        <w:rPr>
          <w:szCs w:val="20"/>
        </w:rPr>
      </w:pPr>
      <w:r w:rsidRPr="007D73E6">
        <w:rPr>
          <w:szCs w:val="20"/>
        </w:rPr>
        <w:t xml:space="preserve">Data to show the number/percentage of </w:t>
      </w:r>
      <w:r w:rsidR="00A81407" w:rsidRPr="007D73E6">
        <w:rPr>
          <w:szCs w:val="20"/>
        </w:rPr>
        <w:t xml:space="preserve">LEP </w:t>
      </w:r>
      <w:r w:rsidRPr="007D73E6">
        <w:rPr>
          <w:szCs w:val="20"/>
        </w:rPr>
        <w:t xml:space="preserve">parents actively involved </w:t>
      </w:r>
      <w:r w:rsidR="00B25FB5" w:rsidRPr="007D73E6">
        <w:rPr>
          <w:szCs w:val="20"/>
        </w:rPr>
        <w:t>i</w:t>
      </w:r>
      <w:r w:rsidRPr="007D73E6">
        <w:rPr>
          <w:szCs w:val="20"/>
        </w:rPr>
        <w:t xml:space="preserve">n Title III funded </w:t>
      </w:r>
      <w:r w:rsidR="00307E22" w:rsidRPr="007D73E6">
        <w:rPr>
          <w:szCs w:val="20"/>
        </w:rPr>
        <w:t>activities.</w:t>
      </w:r>
      <w:r w:rsidRPr="007D73E6">
        <w:rPr>
          <w:szCs w:val="20"/>
        </w:rPr>
        <w:t xml:space="preserve"> </w:t>
      </w:r>
    </w:p>
    <w:p w14:paraId="25F3F15C" w14:textId="77777777" w:rsidR="00CC66C2" w:rsidRPr="007D73E6" w:rsidRDefault="00CC66C2" w:rsidP="008A4E07">
      <w:pPr>
        <w:pStyle w:val="Heading6"/>
      </w:pPr>
    </w:p>
    <w:p w14:paraId="1A7F0E65" w14:textId="77777777" w:rsidR="008A4E07" w:rsidRPr="007D73E6" w:rsidRDefault="008A4E07" w:rsidP="008A4E07">
      <w:pPr>
        <w:pStyle w:val="Heading6"/>
      </w:pPr>
      <w:r w:rsidRPr="007D73E6">
        <w:t>Interview Questions</w:t>
      </w:r>
    </w:p>
    <w:p w14:paraId="17580678" w14:textId="528C898B" w:rsidR="008A4E07" w:rsidRPr="007D73E6" w:rsidRDefault="008A4E07" w:rsidP="001E58DE">
      <w:pPr>
        <w:pStyle w:val="BodyText"/>
        <w:numPr>
          <w:ilvl w:val="0"/>
          <w:numId w:val="25"/>
        </w:numPr>
        <w:ind w:left="720"/>
        <w:rPr>
          <w:b w:val="0"/>
          <w:sz w:val="20"/>
          <w:szCs w:val="20"/>
        </w:rPr>
      </w:pPr>
      <w:r w:rsidRPr="007D73E6">
        <w:rPr>
          <w:b w:val="0"/>
          <w:sz w:val="20"/>
          <w:szCs w:val="20"/>
        </w:rPr>
        <w:t xml:space="preserve">LEA staff discusses assistance to </w:t>
      </w:r>
      <w:r w:rsidR="00B25FB5" w:rsidRPr="007D73E6">
        <w:rPr>
          <w:b w:val="0"/>
          <w:sz w:val="20"/>
          <w:szCs w:val="20"/>
        </w:rPr>
        <w:t xml:space="preserve">LEP </w:t>
      </w:r>
      <w:r w:rsidRPr="007D73E6">
        <w:rPr>
          <w:b w:val="0"/>
          <w:sz w:val="20"/>
          <w:szCs w:val="20"/>
        </w:rPr>
        <w:t xml:space="preserve">parents and families to help them become active participants in the education of their </w:t>
      </w:r>
      <w:r w:rsidR="00307E22" w:rsidRPr="007D73E6">
        <w:rPr>
          <w:b w:val="0"/>
          <w:sz w:val="20"/>
          <w:szCs w:val="20"/>
        </w:rPr>
        <w:t>children.</w:t>
      </w:r>
    </w:p>
    <w:p w14:paraId="26FCF1E7" w14:textId="4841979E" w:rsidR="00806A13" w:rsidRPr="007D73E6" w:rsidRDefault="00624CB3" w:rsidP="001E58DE">
      <w:pPr>
        <w:pStyle w:val="BodyText"/>
        <w:numPr>
          <w:ilvl w:val="0"/>
          <w:numId w:val="25"/>
        </w:numPr>
        <w:spacing w:after="240"/>
        <w:ind w:left="720"/>
        <w:rPr>
          <w:b w:val="0"/>
          <w:sz w:val="20"/>
          <w:szCs w:val="20"/>
        </w:rPr>
      </w:pPr>
      <w:r w:rsidRPr="007D73E6">
        <w:rPr>
          <w:b w:val="0"/>
          <w:sz w:val="20"/>
          <w:szCs w:val="20"/>
        </w:rPr>
        <w:t xml:space="preserve">LEA staff discuss possible collaboration with related programs to support LEP parent </w:t>
      </w:r>
      <w:r w:rsidR="00307E22" w:rsidRPr="007D73E6">
        <w:rPr>
          <w:b w:val="0"/>
          <w:sz w:val="20"/>
          <w:szCs w:val="20"/>
        </w:rPr>
        <w:t>engagement.</w:t>
      </w:r>
    </w:p>
    <w:p w14:paraId="50D8E942" w14:textId="77777777" w:rsidR="00932860" w:rsidRPr="007D73E6" w:rsidRDefault="00932860" w:rsidP="00E51AB4">
      <w:pPr>
        <w:spacing w:after="0" w:line="240" w:lineRule="auto"/>
      </w:pPr>
    </w:p>
    <w:p w14:paraId="2C79679D" w14:textId="77777777" w:rsidR="00932860" w:rsidRPr="007D73E6" w:rsidRDefault="00932860" w:rsidP="00932860">
      <w:pPr>
        <w:keepNext/>
        <w:keepLines/>
        <w:spacing w:after="0"/>
        <w:outlineLvl w:val="3"/>
        <w:rPr>
          <w:b/>
        </w:rPr>
      </w:pPr>
      <w:r w:rsidRPr="007D73E6">
        <w:rPr>
          <w:b/>
          <w:color w:val="000000"/>
          <w:szCs w:val="20"/>
        </w:rPr>
        <w:t>Local Educational Agency Response</w:t>
      </w:r>
    </w:p>
    <w:p w14:paraId="4888B552" w14:textId="77777777" w:rsidR="00932860" w:rsidRPr="007D73E6" w:rsidRDefault="00932860" w:rsidP="00932860">
      <w:pPr>
        <w:ind w:left="720"/>
        <w:rPr>
          <w:sz w:val="24"/>
          <w:szCs w:val="24"/>
        </w:rPr>
      </w:pPr>
      <w:r w:rsidRPr="007D73E6">
        <w:rPr>
          <w:color w:val="808080"/>
          <w:szCs w:val="20"/>
        </w:rPr>
        <w:t>Click or tap here to enter text.</w:t>
      </w:r>
    </w:p>
    <w:p w14:paraId="3FA0E8F9" w14:textId="77777777" w:rsidR="00932860" w:rsidRPr="007D73E6" w:rsidRDefault="00932860" w:rsidP="00932860">
      <w:pPr>
        <w:rPr>
          <w:sz w:val="24"/>
          <w:szCs w:val="24"/>
        </w:rPr>
      </w:pPr>
      <w:r w:rsidRPr="007D73E6">
        <w:rPr>
          <w:b/>
          <w:bCs/>
          <w:color w:val="000000"/>
          <w:szCs w:val="20"/>
        </w:rPr>
        <w:t>Below This Line for VDOE Use Only</w:t>
      </w:r>
    </w:p>
    <w:p w14:paraId="1B167EA9" w14:textId="77777777" w:rsidR="00932860" w:rsidRPr="007D73E6" w:rsidRDefault="00024C85" w:rsidP="00932860">
      <w:r>
        <w:pict w14:anchorId="27B47DAC">
          <v:rect id="_x0000_i1046" style="width:0;height:1.5pt" o:hralign="center" o:hrstd="t" o:hr="t" fillcolor="#a0a0a0" stroked="f"/>
        </w:pict>
      </w:r>
    </w:p>
    <w:p w14:paraId="4905E9F1" w14:textId="77777777" w:rsidR="00932860" w:rsidRPr="007D73E6" w:rsidRDefault="00932860" w:rsidP="00932860">
      <w:pPr>
        <w:keepNext/>
        <w:keepLines/>
        <w:spacing w:after="0"/>
        <w:outlineLvl w:val="3"/>
        <w:rPr>
          <w:b/>
        </w:rPr>
      </w:pPr>
      <w:r w:rsidRPr="007D73E6">
        <w:rPr>
          <w:b/>
          <w:color w:val="000000"/>
          <w:szCs w:val="20"/>
        </w:rPr>
        <w:t>State Educational Agency Response</w:t>
      </w:r>
    </w:p>
    <w:p w14:paraId="02ECA682" w14:textId="77777777" w:rsidR="00932860" w:rsidRPr="007D73E6" w:rsidRDefault="00932860" w:rsidP="00932860">
      <w:pPr>
        <w:ind w:left="720"/>
        <w:rPr>
          <w:sz w:val="24"/>
          <w:szCs w:val="24"/>
        </w:rPr>
      </w:pPr>
      <w:r w:rsidRPr="007D73E6">
        <w:rPr>
          <w:color w:val="808080"/>
          <w:szCs w:val="20"/>
        </w:rPr>
        <w:t>Click or tap here to enter text.</w:t>
      </w:r>
    </w:p>
    <w:p w14:paraId="4BBC888A" w14:textId="77777777" w:rsidR="00932860" w:rsidRPr="007D73E6" w:rsidRDefault="00932860" w:rsidP="00932860">
      <w:pPr>
        <w:keepNext/>
        <w:keepLines/>
        <w:spacing w:after="0"/>
        <w:outlineLvl w:val="3"/>
        <w:rPr>
          <w:b/>
        </w:rPr>
      </w:pPr>
      <w:r w:rsidRPr="007D73E6">
        <w:rPr>
          <w:b/>
        </w:rPr>
        <w:t>Sufficient Documentation</w:t>
      </w:r>
    </w:p>
    <w:p w14:paraId="1ACF02A2"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12A4CBEF" w14:textId="77777777" w:rsidR="000D05AD" w:rsidRPr="007D73E6" w:rsidRDefault="000D05AD" w:rsidP="00932860">
      <w:pPr>
        <w:spacing w:after="0" w:line="240" w:lineRule="auto"/>
      </w:pPr>
    </w:p>
    <w:p w14:paraId="57304373" w14:textId="77777777" w:rsidR="00932860" w:rsidRPr="007D73E6" w:rsidRDefault="00932860" w:rsidP="00932860">
      <w:pPr>
        <w:spacing w:after="0" w:line="240" w:lineRule="auto"/>
      </w:pPr>
    </w:p>
    <w:p w14:paraId="71987262" w14:textId="77777777" w:rsidR="00513FAC" w:rsidRPr="007D73E6" w:rsidRDefault="00513FAC" w:rsidP="00032E55">
      <w:pPr>
        <w:pStyle w:val="Heading2"/>
        <w:spacing w:after="240"/>
      </w:pPr>
      <w:r w:rsidRPr="007D73E6">
        <w:lastRenderedPageBreak/>
        <w:t xml:space="preserve">Programmatic Implementation </w:t>
      </w:r>
    </w:p>
    <w:p w14:paraId="43AA0FBB" w14:textId="77777777" w:rsidR="00E06638" w:rsidRPr="007D73E6" w:rsidRDefault="00E06638" w:rsidP="00513FAC">
      <w:pPr>
        <w:pStyle w:val="Heading4"/>
      </w:pPr>
    </w:p>
    <w:p w14:paraId="0069111E" w14:textId="75C93959" w:rsidR="00513FAC" w:rsidRPr="007D73E6" w:rsidRDefault="00513FAC" w:rsidP="00513FAC">
      <w:pPr>
        <w:pStyle w:val="Heading4"/>
      </w:pPr>
      <w:r w:rsidRPr="007D73E6">
        <w:t>Guiding Question</w:t>
      </w:r>
    </w:p>
    <w:p w14:paraId="59C25495" w14:textId="08338EB1" w:rsidR="00513FAC" w:rsidRPr="007D73E6" w:rsidRDefault="00513FAC" w:rsidP="00A45BC8">
      <w:pPr>
        <w:pStyle w:val="Heading5"/>
        <w:rPr>
          <w:iCs/>
          <w:color w:val="002060"/>
        </w:rPr>
      </w:pPr>
      <w:bookmarkStart w:id="23" w:name="_3.1d._How_does"/>
      <w:bookmarkEnd w:id="23"/>
      <w:r w:rsidRPr="007D73E6">
        <w:rPr>
          <w:iCs/>
        </w:rPr>
        <w:t xml:space="preserve">3.1d. </w:t>
      </w:r>
      <w:r w:rsidR="00804C7D" w:rsidRPr="007D73E6">
        <w:rPr>
          <w:iCs/>
        </w:rPr>
        <w:t>How does the LEA a</w:t>
      </w:r>
      <w:r w:rsidR="0011037E" w:rsidRPr="007D73E6">
        <w:rPr>
          <w:iCs/>
        </w:rPr>
        <w:t>naly</w:t>
      </w:r>
      <w:r w:rsidR="008F14D5" w:rsidRPr="007D73E6">
        <w:rPr>
          <w:iCs/>
        </w:rPr>
        <w:t>z</w:t>
      </w:r>
      <w:r w:rsidR="0011037E" w:rsidRPr="007D73E6">
        <w:rPr>
          <w:iCs/>
        </w:rPr>
        <w:t xml:space="preserve">e </w:t>
      </w:r>
      <w:r w:rsidR="0021715B" w:rsidRPr="007D73E6">
        <w:rPr>
          <w:iCs/>
        </w:rPr>
        <w:t xml:space="preserve">the </w:t>
      </w:r>
      <w:r w:rsidR="008F14D5" w:rsidRPr="007D73E6">
        <w:rPr>
          <w:iCs/>
        </w:rPr>
        <w:t xml:space="preserve">effectiveness </w:t>
      </w:r>
      <w:r w:rsidR="00200713" w:rsidRPr="007D73E6">
        <w:rPr>
          <w:iCs/>
        </w:rPr>
        <w:t>of the use of Title III funding</w:t>
      </w:r>
      <w:r w:rsidR="0021715B" w:rsidRPr="007D73E6">
        <w:rPr>
          <w:iCs/>
        </w:rPr>
        <w:t xml:space="preserve"> to support the </w:t>
      </w:r>
      <w:r w:rsidR="00F1514C" w:rsidRPr="007D73E6">
        <w:rPr>
          <w:iCs/>
        </w:rPr>
        <w:t>LIEP?</w:t>
      </w:r>
      <w:r w:rsidRPr="007D73E6">
        <w:rPr>
          <w:iCs/>
        </w:rPr>
        <w:t xml:space="preserve"> </w:t>
      </w:r>
    </w:p>
    <w:p w14:paraId="0F33CA2D" w14:textId="77777777" w:rsidR="00F1514C" w:rsidRPr="007D73E6" w:rsidRDefault="00F1514C" w:rsidP="00F1514C">
      <w:pPr>
        <w:pStyle w:val="NoSpacing"/>
      </w:pPr>
    </w:p>
    <w:p w14:paraId="50DFCD61" w14:textId="77777777" w:rsidR="00513FAC" w:rsidRPr="007D73E6" w:rsidRDefault="00513FAC" w:rsidP="00513FAC">
      <w:pPr>
        <w:pStyle w:val="Heading6"/>
      </w:pPr>
      <w:r w:rsidRPr="007D73E6">
        <w:t>Acceptable Evidence</w:t>
      </w:r>
    </w:p>
    <w:p w14:paraId="34D6E272" w14:textId="5E9C32E5" w:rsidR="003E3568" w:rsidRPr="007D73E6" w:rsidRDefault="00513FAC" w:rsidP="001E58DE">
      <w:pPr>
        <w:numPr>
          <w:ilvl w:val="0"/>
          <w:numId w:val="5"/>
        </w:numPr>
        <w:autoSpaceDE w:val="0"/>
        <w:autoSpaceDN w:val="0"/>
        <w:spacing w:after="0" w:line="240" w:lineRule="auto"/>
        <w:rPr>
          <w:szCs w:val="20"/>
        </w:rPr>
      </w:pPr>
      <w:r w:rsidRPr="007D73E6">
        <w:rPr>
          <w:szCs w:val="20"/>
        </w:rPr>
        <w:t xml:space="preserve">Evidence of a </w:t>
      </w:r>
      <w:r w:rsidR="008F14D5" w:rsidRPr="007D73E6">
        <w:rPr>
          <w:szCs w:val="20"/>
        </w:rPr>
        <w:t>division-</w:t>
      </w:r>
      <w:r w:rsidR="004C1E79" w:rsidRPr="007D73E6">
        <w:rPr>
          <w:szCs w:val="20"/>
        </w:rPr>
        <w:t>wide</w:t>
      </w:r>
      <w:r w:rsidRPr="007D73E6">
        <w:rPr>
          <w:szCs w:val="20"/>
        </w:rPr>
        <w:t xml:space="preserve"> evaluation </w:t>
      </w:r>
      <w:r w:rsidR="00B25FB5" w:rsidRPr="007D73E6">
        <w:rPr>
          <w:szCs w:val="20"/>
        </w:rPr>
        <w:t xml:space="preserve">that </w:t>
      </w:r>
      <w:r w:rsidR="003E3568" w:rsidRPr="007D73E6">
        <w:t xml:space="preserve">demonstrates </w:t>
      </w:r>
      <w:r w:rsidR="00200713" w:rsidRPr="007D73E6">
        <w:t>the effectiveness of</w:t>
      </w:r>
      <w:r w:rsidR="0021715B" w:rsidRPr="007D73E6">
        <w:t xml:space="preserve"> activities or material</w:t>
      </w:r>
      <w:r w:rsidR="00200713" w:rsidRPr="007D73E6">
        <w:t>s</w:t>
      </w:r>
      <w:r w:rsidR="00B25FB5" w:rsidRPr="007D73E6">
        <w:t xml:space="preserve"> for ELs</w:t>
      </w:r>
      <w:r w:rsidR="0021715B" w:rsidRPr="007D73E6">
        <w:t xml:space="preserve"> </w:t>
      </w:r>
      <w:r w:rsidR="00200713" w:rsidRPr="007D73E6">
        <w:t>purchased under</w:t>
      </w:r>
      <w:r w:rsidR="0021715B" w:rsidRPr="007D73E6">
        <w:t xml:space="preserve"> the Title III grant</w:t>
      </w:r>
      <w:r w:rsidR="00200713" w:rsidRPr="007D73E6">
        <w:t>.</w:t>
      </w:r>
      <w:r w:rsidRPr="007D73E6">
        <w:t xml:space="preserve"> </w:t>
      </w:r>
    </w:p>
    <w:p w14:paraId="32BA11F2" w14:textId="3509CB97" w:rsidR="00513FAC" w:rsidRPr="007D73E6" w:rsidRDefault="009649C2" w:rsidP="001E58DE">
      <w:pPr>
        <w:numPr>
          <w:ilvl w:val="0"/>
          <w:numId w:val="5"/>
        </w:numPr>
        <w:autoSpaceDE w:val="0"/>
        <w:autoSpaceDN w:val="0"/>
        <w:spacing w:after="0" w:line="240" w:lineRule="auto"/>
        <w:rPr>
          <w:szCs w:val="20"/>
        </w:rPr>
      </w:pPr>
      <w:r w:rsidRPr="007D73E6">
        <w:t>A</w:t>
      </w:r>
      <w:r w:rsidR="003E3568" w:rsidRPr="007D73E6">
        <w:t xml:space="preserve">ction plan to restructure the </w:t>
      </w:r>
      <w:r w:rsidR="0021715B" w:rsidRPr="007D73E6">
        <w:t xml:space="preserve">Title III application </w:t>
      </w:r>
      <w:r w:rsidR="00200713" w:rsidRPr="007D73E6">
        <w:t>if indicated by the evaluative needs assessment.</w:t>
      </w:r>
      <w:r w:rsidR="00513FAC" w:rsidRPr="007D73E6">
        <w:t xml:space="preserve"> </w:t>
      </w:r>
    </w:p>
    <w:p w14:paraId="2AE76188" w14:textId="43702400" w:rsidR="00351819" w:rsidRPr="007D73E6" w:rsidRDefault="00351819" w:rsidP="001E58DE">
      <w:pPr>
        <w:numPr>
          <w:ilvl w:val="0"/>
          <w:numId w:val="5"/>
        </w:numPr>
        <w:autoSpaceDE w:val="0"/>
        <w:autoSpaceDN w:val="0"/>
        <w:spacing w:after="0" w:line="240" w:lineRule="auto"/>
        <w:rPr>
          <w:szCs w:val="20"/>
        </w:rPr>
      </w:pPr>
      <w:r w:rsidRPr="007D73E6">
        <w:t xml:space="preserve">Evidence that the past two years of Title III application Measurable Objectives were reviewed and adjusted as </w:t>
      </w:r>
      <w:r w:rsidR="00307E22" w:rsidRPr="007D73E6">
        <w:t>needed.</w:t>
      </w:r>
      <w:r w:rsidRPr="007D73E6">
        <w:t xml:space="preserve"> </w:t>
      </w:r>
    </w:p>
    <w:p w14:paraId="274F4549" w14:textId="77777777" w:rsidR="00CC66C2" w:rsidRPr="007D73E6" w:rsidRDefault="00CC66C2" w:rsidP="00513FAC">
      <w:pPr>
        <w:pStyle w:val="Heading6"/>
      </w:pPr>
    </w:p>
    <w:p w14:paraId="2721C93A" w14:textId="77777777" w:rsidR="00513FAC" w:rsidRPr="007D73E6" w:rsidRDefault="00513FAC" w:rsidP="00513FAC">
      <w:pPr>
        <w:pStyle w:val="Heading6"/>
      </w:pPr>
      <w:r w:rsidRPr="007D73E6">
        <w:t>Interview Questions</w:t>
      </w:r>
    </w:p>
    <w:p w14:paraId="56318964" w14:textId="6746CDCF" w:rsidR="00513FAC" w:rsidRPr="007D73E6" w:rsidRDefault="003E3568" w:rsidP="001E58DE">
      <w:pPr>
        <w:pStyle w:val="BodyText"/>
        <w:numPr>
          <w:ilvl w:val="0"/>
          <w:numId w:val="26"/>
        </w:numPr>
        <w:ind w:left="720"/>
        <w:rPr>
          <w:b w:val="0"/>
          <w:sz w:val="20"/>
          <w:szCs w:val="20"/>
        </w:rPr>
      </w:pPr>
      <w:r w:rsidRPr="007D73E6">
        <w:rPr>
          <w:b w:val="0"/>
          <w:sz w:val="20"/>
          <w:szCs w:val="20"/>
        </w:rPr>
        <w:t>LEA staff discuss</w:t>
      </w:r>
      <w:r w:rsidR="00F1514C" w:rsidRPr="007D73E6">
        <w:rPr>
          <w:b w:val="0"/>
          <w:sz w:val="20"/>
          <w:szCs w:val="20"/>
        </w:rPr>
        <w:t>es</w:t>
      </w:r>
      <w:r w:rsidR="00513FAC" w:rsidRPr="007D73E6">
        <w:rPr>
          <w:b w:val="0"/>
          <w:sz w:val="20"/>
          <w:szCs w:val="20"/>
        </w:rPr>
        <w:t xml:space="preserve"> </w:t>
      </w:r>
      <w:r w:rsidRPr="007D73E6">
        <w:rPr>
          <w:b w:val="0"/>
          <w:sz w:val="20"/>
          <w:szCs w:val="20"/>
        </w:rPr>
        <w:t>LIEPs</w:t>
      </w:r>
      <w:r w:rsidR="00B25FB5" w:rsidRPr="007D73E6">
        <w:rPr>
          <w:b w:val="0"/>
          <w:sz w:val="20"/>
          <w:szCs w:val="20"/>
        </w:rPr>
        <w:t xml:space="preserve"> services</w:t>
      </w:r>
      <w:r w:rsidRPr="007D73E6">
        <w:rPr>
          <w:b w:val="0"/>
          <w:sz w:val="20"/>
          <w:szCs w:val="20"/>
        </w:rPr>
        <w:t xml:space="preserve"> used in the division</w:t>
      </w:r>
      <w:r w:rsidR="00A45BC8" w:rsidRPr="007D73E6">
        <w:rPr>
          <w:b w:val="0"/>
          <w:sz w:val="20"/>
          <w:szCs w:val="20"/>
        </w:rPr>
        <w:t xml:space="preserve"> by </w:t>
      </w:r>
      <w:r w:rsidR="008A5A42" w:rsidRPr="007D73E6">
        <w:rPr>
          <w:b w:val="0"/>
          <w:sz w:val="20"/>
          <w:szCs w:val="20"/>
        </w:rPr>
        <w:t>grade span</w:t>
      </w:r>
      <w:r w:rsidR="00A45BC8" w:rsidRPr="007D73E6">
        <w:rPr>
          <w:b w:val="0"/>
          <w:sz w:val="20"/>
          <w:szCs w:val="20"/>
        </w:rPr>
        <w:t xml:space="preserve"> and EL</w:t>
      </w:r>
      <w:r w:rsidR="002A1601" w:rsidRPr="007D73E6">
        <w:rPr>
          <w:b w:val="0"/>
          <w:sz w:val="20"/>
          <w:szCs w:val="20"/>
        </w:rPr>
        <w:t>P</w:t>
      </w:r>
      <w:r w:rsidR="00A45BC8" w:rsidRPr="007D73E6">
        <w:rPr>
          <w:b w:val="0"/>
          <w:sz w:val="20"/>
          <w:szCs w:val="20"/>
        </w:rPr>
        <w:t xml:space="preserve"> </w:t>
      </w:r>
      <w:r w:rsidR="00307E22" w:rsidRPr="007D73E6">
        <w:rPr>
          <w:b w:val="0"/>
          <w:sz w:val="20"/>
          <w:szCs w:val="20"/>
        </w:rPr>
        <w:t>level.</w:t>
      </w:r>
    </w:p>
    <w:p w14:paraId="45709A91" w14:textId="319A4434" w:rsidR="003E3568" w:rsidRPr="007D73E6" w:rsidRDefault="003E3568" w:rsidP="001E58DE">
      <w:pPr>
        <w:pStyle w:val="BodyText"/>
        <w:numPr>
          <w:ilvl w:val="0"/>
          <w:numId w:val="26"/>
        </w:numPr>
        <w:ind w:left="720"/>
        <w:rPr>
          <w:b w:val="0"/>
          <w:sz w:val="20"/>
          <w:szCs w:val="20"/>
        </w:rPr>
      </w:pPr>
      <w:r w:rsidRPr="007D73E6">
        <w:rPr>
          <w:b w:val="0"/>
          <w:sz w:val="20"/>
          <w:szCs w:val="20"/>
        </w:rPr>
        <w:t>LEA staff discuss</w:t>
      </w:r>
      <w:r w:rsidR="00F1514C" w:rsidRPr="007D73E6">
        <w:rPr>
          <w:b w:val="0"/>
          <w:sz w:val="20"/>
          <w:szCs w:val="20"/>
        </w:rPr>
        <w:t>es</w:t>
      </w:r>
      <w:r w:rsidRPr="007D73E6">
        <w:rPr>
          <w:b w:val="0"/>
          <w:sz w:val="20"/>
          <w:szCs w:val="20"/>
        </w:rPr>
        <w:t xml:space="preserve"> the </w:t>
      </w:r>
      <w:r w:rsidR="00A45BC8" w:rsidRPr="007D73E6">
        <w:rPr>
          <w:b w:val="0"/>
          <w:sz w:val="20"/>
          <w:szCs w:val="20"/>
        </w:rPr>
        <w:t xml:space="preserve">needs assessment and the </w:t>
      </w:r>
      <w:r w:rsidRPr="007D73E6">
        <w:rPr>
          <w:b w:val="0"/>
          <w:sz w:val="20"/>
          <w:szCs w:val="20"/>
        </w:rPr>
        <w:t xml:space="preserve">stakeholders </w:t>
      </w:r>
      <w:r w:rsidR="00B25FB5" w:rsidRPr="007D73E6">
        <w:rPr>
          <w:b w:val="0"/>
          <w:sz w:val="20"/>
          <w:szCs w:val="20"/>
        </w:rPr>
        <w:t xml:space="preserve">and data </w:t>
      </w:r>
      <w:r w:rsidRPr="007D73E6">
        <w:rPr>
          <w:b w:val="0"/>
          <w:sz w:val="20"/>
          <w:szCs w:val="20"/>
        </w:rPr>
        <w:t xml:space="preserve">involved </w:t>
      </w:r>
      <w:r w:rsidR="00A45BC8" w:rsidRPr="007D73E6">
        <w:rPr>
          <w:b w:val="0"/>
          <w:sz w:val="20"/>
          <w:szCs w:val="20"/>
        </w:rPr>
        <w:t xml:space="preserve">in the evaluation </w:t>
      </w:r>
      <w:r w:rsidR="00307E22" w:rsidRPr="007D73E6">
        <w:rPr>
          <w:b w:val="0"/>
          <w:sz w:val="20"/>
          <w:szCs w:val="20"/>
        </w:rPr>
        <w:t>process.</w:t>
      </w:r>
    </w:p>
    <w:p w14:paraId="0BE69355" w14:textId="2639BFB3" w:rsidR="00806A13" w:rsidRPr="007D73E6" w:rsidRDefault="00A45BC8" w:rsidP="001E58DE">
      <w:pPr>
        <w:pStyle w:val="BodyText"/>
        <w:numPr>
          <w:ilvl w:val="0"/>
          <w:numId w:val="26"/>
        </w:numPr>
        <w:spacing w:after="240"/>
        <w:ind w:left="720"/>
        <w:rPr>
          <w:b w:val="0"/>
          <w:sz w:val="20"/>
          <w:szCs w:val="20"/>
        </w:rPr>
      </w:pPr>
      <w:r w:rsidRPr="007D73E6">
        <w:rPr>
          <w:b w:val="0"/>
          <w:sz w:val="20"/>
          <w:szCs w:val="20"/>
        </w:rPr>
        <w:t>LEA staff discuss</w:t>
      </w:r>
      <w:r w:rsidR="00F1514C" w:rsidRPr="007D73E6">
        <w:rPr>
          <w:b w:val="0"/>
          <w:sz w:val="20"/>
          <w:szCs w:val="20"/>
        </w:rPr>
        <w:t>es</w:t>
      </w:r>
      <w:r w:rsidRPr="007D73E6">
        <w:rPr>
          <w:b w:val="0"/>
          <w:sz w:val="20"/>
          <w:szCs w:val="20"/>
        </w:rPr>
        <w:t xml:space="preserve"> </w:t>
      </w:r>
      <w:r w:rsidR="003E3568" w:rsidRPr="007D73E6">
        <w:rPr>
          <w:b w:val="0"/>
          <w:sz w:val="20"/>
          <w:szCs w:val="20"/>
        </w:rPr>
        <w:t xml:space="preserve">potential </w:t>
      </w:r>
      <w:r w:rsidR="00F1514C" w:rsidRPr="007D73E6">
        <w:rPr>
          <w:b w:val="0"/>
          <w:sz w:val="20"/>
          <w:szCs w:val="20"/>
        </w:rPr>
        <w:t>modifications to the LIEP, if appropriate</w:t>
      </w:r>
      <w:r w:rsidR="004F06C4">
        <w:rPr>
          <w:b w:val="0"/>
          <w:sz w:val="20"/>
          <w:szCs w:val="20"/>
        </w:rPr>
        <w:t>.</w:t>
      </w:r>
    </w:p>
    <w:p w14:paraId="27AED183" w14:textId="77777777" w:rsidR="00932860" w:rsidRPr="007D73E6" w:rsidRDefault="00932860" w:rsidP="00932860">
      <w:pPr>
        <w:pStyle w:val="Heading4"/>
        <w:spacing w:before="0"/>
        <w:rPr>
          <w:color w:val="000000"/>
          <w:szCs w:val="20"/>
        </w:rPr>
      </w:pPr>
    </w:p>
    <w:p w14:paraId="78A859D1" w14:textId="77777777" w:rsidR="00932860" w:rsidRPr="007D73E6" w:rsidRDefault="00932860" w:rsidP="00932860">
      <w:pPr>
        <w:pStyle w:val="Heading4"/>
        <w:spacing w:before="0"/>
      </w:pPr>
      <w:r w:rsidRPr="007D73E6">
        <w:rPr>
          <w:color w:val="000000"/>
          <w:szCs w:val="20"/>
        </w:rPr>
        <w:t>Local Educational Agency Response</w:t>
      </w:r>
    </w:p>
    <w:p w14:paraId="6D8A8ED9" w14:textId="77777777" w:rsidR="00932860" w:rsidRPr="007D73E6" w:rsidRDefault="00932860" w:rsidP="00932860">
      <w:pPr>
        <w:pStyle w:val="NormalWeb"/>
        <w:spacing w:before="0" w:beforeAutospacing="0" w:after="200" w:afterAutospacing="0" w:line="276" w:lineRule="auto"/>
      </w:pPr>
      <w:r w:rsidRPr="007D73E6">
        <w:rPr>
          <w:color w:val="808080"/>
          <w:sz w:val="20"/>
          <w:szCs w:val="20"/>
        </w:rPr>
        <w:t>Click or tap here to enter text.</w:t>
      </w:r>
    </w:p>
    <w:p w14:paraId="779718A2" w14:textId="77777777" w:rsidR="00932860" w:rsidRPr="007D73E6" w:rsidRDefault="00932860" w:rsidP="00932860">
      <w:pPr>
        <w:pStyle w:val="NormalWeb"/>
        <w:spacing w:before="0" w:beforeAutospacing="0" w:after="200" w:afterAutospacing="0" w:line="276" w:lineRule="auto"/>
      </w:pPr>
      <w:r w:rsidRPr="007D73E6">
        <w:rPr>
          <w:b/>
          <w:bCs/>
          <w:color w:val="000000"/>
          <w:sz w:val="20"/>
          <w:szCs w:val="20"/>
        </w:rPr>
        <w:t>Below This Line for VDOE Use Only</w:t>
      </w:r>
    </w:p>
    <w:p w14:paraId="7A98FE27" w14:textId="77777777" w:rsidR="00932860" w:rsidRPr="007D73E6" w:rsidRDefault="00024C85" w:rsidP="00932860">
      <w:r>
        <w:pict w14:anchorId="5245FFF5">
          <v:rect id="_x0000_i1047" style="width:0;height:1.5pt" o:hralign="center" o:hrstd="t" o:hr="t" fillcolor="#a0a0a0" stroked="f"/>
        </w:pict>
      </w:r>
    </w:p>
    <w:p w14:paraId="5A5B0F62" w14:textId="77777777" w:rsidR="00932860" w:rsidRPr="007D73E6" w:rsidRDefault="00932860" w:rsidP="00932860">
      <w:pPr>
        <w:pStyle w:val="Heading4"/>
        <w:spacing w:before="0"/>
      </w:pPr>
      <w:r w:rsidRPr="007D73E6">
        <w:rPr>
          <w:color w:val="000000"/>
          <w:szCs w:val="20"/>
        </w:rPr>
        <w:t>State Educational Agency Response</w:t>
      </w:r>
    </w:p>
    <w:p w14:paraId="726A0E1F" w14:textId="77777777" w:rsidR="00932860" w:rsidRPr="007D73E6" w:rsidRDefault="00932860" w:rsidP="00932860">
      <w:pPr>
        <w:pStyle w:val="NormalWeb"/>
        <w:spacing w:before="0" w:beforeAutospacing="0" w:after="200" w:afterAutospacing="0" w:line="276" w:lineRule="auto"/>
      </w:pPr>
      <w:r w:rsidRPr="007D73E6">
        <w:rPr>
          <w:color w:val="808080"/>
          <w:sz w:val="20"/>
          <w:szCs w:val="20"/>
        </w:rPr>
        <w:t>Click or tap here to enter text.</w:t>
      </w:r>
    </w:p>
    <w:p w14:paraId="69ACAE33" w14:textId="77777777" w:rsidR="00932860" w:rsidRPr="007D73E6" w:rsidRDefault="00932860" w:rsidP="00932860">
      <w:pPr>
        <w:pStyle w:val="Heading4"/>
        <w:spacing w:before="0"/>
      </w:pPr>
      <w:r w:rsidRPr="007D73E6">
        <w:t>Sufficient Documentation</w:t>
      </w:r>
    </w:p>
    <w:p w14:paraId="20A3CCF2"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04E03CD2" w14:textId="18BF6599" w:rsidR="00200713" w:rsidRPr="007D73E6" w:rsidRDefault="00513FAC" w:rsidP="00E06638">
      <w:pPr>
        <w:pStyle w:val="Heading2"/>
        <w:rPr>
          <w:color w:val="FF0000"/>
          <w:szCs w:val="24"/>
        </w:rPr>
      </w:pPr>
      <w:r w:rsidRPr="007D73E6">
        <w:br w:type="page"/>
      </w:r>
      <w:r w:rsidR="003A34BB" w:rsidRPr="007D73E6">
        <w:rPr>
          <w:szCs w:val="24"/>
        </w:rPr>
        <w:lastRenderedPageBreak/>
        <w:t xml:space="preserve">IY - </w:t>
      </w:r>
      <w:r w:rsidR="001F5F7A" w:rsidRPr="007D73E6">
        <w:rPr>
          <w:szCs w:val="24"/>
        </w:rPr>
        <w:t>Programmatic Implementation</w:t>
      </w:r>
      <w:r w:rsidR="00200713" w:rsidRPr="007D73E6">
        <w:rPr>
          <w:szCs w:val="24"/>
        </w:rPr>
        <w:t xml:space="preserve"> – </w:t>
      </w:r>
      <w:r w:rsidR="00200713" w:rsidRPr="007D73E6">
        <w:rPr>
          <w:color w:val="FF0000"/>
          <w:szCs w:val="24"/>
        </w:rPr>
        <w:t>Complete only if you have current IY funding.</w:t>
      </w:r>
    </w:p>
    <w:p w14:paraId="01A95A3B" w14:textId="77777777" w:rsidR="006447A3" w:rsidRPr="007D73E6" w:rsidRDefault="006447A3" w:rsidP="006447A3"/>
    <w:p w14:paraId="2989F3F2" w14:textId="04A70040" w:rsidR="001F5F7A" w:rsidRPr="007D73E6" w:rsidRDefault="001F5F7A" w:rsidP="00983597">
      <w:pPr>
        <w:pStyle w:val="Heading3"/>
        <w:spacing w:after="240"/>
        <w:jc w:val="center"/>
        <w:rPr>
          <w:sz w:val="24"/>
        </w:rPr>
      </w:pPr>
      <w:r w:rsidRPr="007D73E6">
        <w:rPr>
          <w:sz w:val="24"/>
        </w:rPr>
        <w:t xml:space="preserve">3.2:  The LEA ensures that </w:t>
      </w:r>
      <w:r w:rsidR="00F1514C" w:rsidRPr="007D73E6">
        <w:rPr>
          <w:sz w:val="24"/>
        </w:rPr>
        <w:t>IY</w:t>
      </w:r>
      <w:r w:rsidRPr="007D73E6">
        <w:rPr>
          <w:sz w:val="24"/>
        </w:rPr>
        <w:t xml:space="preserve"> activities meet requirements.  [§3115]</w:t>
      </w:r>
      <w:r w:rsidR="007D4B07" w:rsidRPr="007D73E6">
        <w:rPr>
          <w:sz w:val="24"/>
        </w:rPr>
        <w:t xml:space="preserve"> IY </w:t>
      </w:r>
      <w:hyperlink r:id="rId36" w:history="1">
        <w:r w:rsidR="007D4B07" w:rsidRPr="007D73E6">
          <w:rPr>
            <w:rStyle w:val="Hyperlink"/>
            <w:sz w:val="24"/>
          </w:rPr>
          <w:t>Definition</w:t>
        </w:r>
      </w:hyperlink>
    </w:p>
    <w:p w14:paraId="7BD4049B" w14:textId="77777777" w:rsidR="00E06638" w:rsidRPr="007D73E6" w:rsidRDefault="00E06638" w:rsidP="001F5F7A">
      <w:pPr>
        <w:pStyle w:val="Heading4"/>
      </w:pPr>
    </w:p>
    <w:p w14:paraId="2C605279" w14:textId="19EB882E" w:rsidR="001F5F7A" w:rsidRPr="007D73E6" w:rsidRDefault="00B92A72" w:rsidP="001F5F7A">
      <w:pPr>
        <w:pStyle w:val="Heading4"/>
      </w:pPr>
      <w:r w:rsidRPr="007D73E6">
        <w:t>Guiding Question</w:t>
      </w:r>
    </w:p>
    <w:p w14:paraId="0648B158" w14:textId="77777777" w:rsidR="001F5F7A" w:rsidRPr="007D73E6" w:rsidRDefault="001F5F7A" w:rsidP="000D1917">
      <w:pPr>
        <w:pStyle w:val="Heading5"/>
      </w:pPr>
      <w:bookmarkStart w:id="24" w:name="_3.2a._How_does"/>
      <w:bookmarkEnd w:id="24"/>
      <w:r w:rsidRPr="007D73E6">
        <w:t>3.2a</w:t>
      </w:r>
      <w:r w:rsidR="001127E8" w:rsidRPr="007D73E6">
        <w:t>.</w:t>
      </w:r>
      <w:r w:rsidRPr="007D73E6">
        <w:t xml:space="preserve"> How does the LEA ensure that </w:t>
      </w:r>
      <w:r w:rsidR="00F1514C" w:rsidRPr="007D73E6">
        <w:t>IY</w:t>
      </w:r>
      <w:r w:rsidRPr="007D73E6">
        <w:t xml:space="preserve"> funds under Title III are used for allowable programs and services? </w:t>
      </w:r>
    </w:p>
    <w:p w14:paraId="2DC83817" w14:textId="77777777" w:rsidR="00F1514C" w:rsidRPr="007D73E6" w:rsidRDefault="00F1514C" w:rsidP="00F1514C">
      <w:pPr>
        <w:pStyle w:val="NoSpacing"/>
      </w:pPr>
    </w:p>
    <w:p w14:paraId="751C89E4" w14:textId="77777777" w:rsidR="001F5F7A" w:rsidRPr="007D73E6" w:rsidRDefault="001F5F7A" w:rsidP="001F5F7A">
      <w:pPr>
        <w:pStyle w:val="Heading6"/>
      </w:pPr>
      <w:r w:rsidRPr="007D73E6">
        <w:t>Acceptable Evidence</w:t>
      </w:r>
    </w:p>
    <w:p w14:paraId="62E2F13A" w14:textId="15F093FF" w:rsidR="0021715B" w:rsidRPr="007D73E6" w:rsidRDefault="00200713" w:rsidP="001E58DE">
      <w:pPr>
        <w:pStyle w:val="ListParagraph"/>
        <w:numPr>
          <w:ilvl w:val="0"/>
          <w:numId w:val="18"/>
        </w:numPr>
        <w:autoSpaceDE w:val="0"/>
        <w:autoSpaceDN w:val="0"/>
        <w:spacing w:after="0" w:line="240" w:lineRule="auto"/>
        <w:rPr>
          <w:szCs w:val="20"/>
        </w:rPr>
      </w:pPr>
      <w:r w:rsidRPr="007D73E6">
        <w:rPr>
          <w:szCs w:val="20"/>
        </w:rPr>
        <w:t xml:space="preserve">Screenshot of SIS showing </w:t>
      </w:r>
      <w:r w:rsidR="007F07FA" w:rsidRPr="007D73E6">
        <w:rPr>
          <w:szCs w:val="20"/>
        </w:rPr>
        <w:t>entry date</w:t>
      </w:r>
      <w:r w:rsidR="0021715B" w:rsidRPr="007D73E6">
        <w:rPr>
          <w:szCs w:val="20"/>
        </w:rPr>
        <w:t xml:space="preserve"> i</w:t>
      </w:r>
      <w:r w:rsidR="008F14D5" w:rsidRPr="007D73E6">
        <w:rPr>
          <w:szCs w:val="20"/>
        </w:rPr>
        <w:t>n</w:t>
      </w:r>
      <w:r w:rsidR="0021715B" w:rsidRPr="007D73E6">
        <w:rPr>
          <w:szCs w:val="20"/>
        </w:rPr>
        <w:t>to U</w:t>
      </w:r>
      <w:r w:rsidR="002A1601" w:rsidRPr="007D73E6">
        <w:rPr>
          <w:szCs w:val="20"/>
        </w:rPr>
        <w:t>.</w:t>
      </w:r>
      <w:r w:rsidR="0021715B" w:rsidRPr="007D73E6">
        <w:rPr>
          <w:szCs w:val="20"/>
        </w:rPr>
        <w:t>S</w:t>
      </w:r>
      <w:r w:rsidR="002A1601" w:rsidRPr="007D73E6">
        <w:rPr>
          <w:szCs w:val="20"/>
        </w:rPr>
        <w:t>.</w:t>
      </w:r>
      <w:r w:rsidR="0021715B" w:rsidRPr="007D73E6">
        <w:rPr>
          <w:szCs w:val="20"/>
        </w:rPr>
        <w:t xml:space="preserve"> </w:t>
      </w:r>
      <w:r w:rsidR="002A1601" w:rsidRPr="007D73E6">
        <w:rPr>
          <w:szCs w:val="20"/>
        </w:rPr>
        <w:t>s</w:t>
      </w:r>
      <w:r w:rsidR="0021715B" w:rsidRPr="007D73E6">
        <w:rPr>
          <w:szCs w:val="20"/>
        </w:rPr>
        <w:t>chools and birth country</w:t>
      </w:r>
      <w:r w:rsidRPr="007D73E6">
        <w:rPr>
          <w:szCs w:val="20"/>
        </w:rPr>
        <w:t>.</w:t>
      </w:r>
      <w:r w:rsidR="00CC31A4">
        <w:rPr>
          <w:szCs w:val="20"/>
        </w:rPr>
        <w:t xml:space="preserve"> (</w:t>
      </w:r>
      <w:hyperlink r:id="rId37" w:history="1">
        <w:r w:rsidR="00CC31A4" w:rsidRPr="00CC31A4">
          <w:rPr>
            <w:rStyle w:val="Hyperlink"/>
            <w:szCs w:val="20"/>
          </w:rPr>
          <w:t>IY LEA Enrollment</w:t>
        </w:r>
      </w:hyperlink>
      <w:r w:rsidR="00CC31A4">
        <w:rPr>
          <w:szCs w:val="20"/>
        </w:rPr>
        <w:t>)</w:t>
      </w:r>
    </w:p>
    <w:p w14:paraId="374D3296" w14:textId="77777777" w:rsidR="001F5F7A" w:rsidRPr="007D73E6" w:rsidRDefault="001F5F7A" w:rsidP="001E58DE">
      <w:pPr>
        <w:pStyle w:val="ListParagraph"/>
        <w:numPr>
          <w:ilvl w:val="0"/>
          <w:numId w:val="18"/>
        </w:numPr>
        <w:autoSpaceDE w:val="0"/>
        <w:autoSpaceDN w:val="0"/>
        <w:spacing w:after="0" w:line="240" w:lineRule="auto"/>
        <w:rPr>
          <w:szCs w:val="20"/>
        </w:rPr>
      </w:pPr>
      <w:r w:rsidRPr="007D73E6">
        <w:rPr>
          <w:szCs w:val="20"/>
        </w:rPr>
        <w:t>Student rosters for IY progra</w:t>
      </w:r>
      <w:r w:rsidR="00C01A4E" w:rsidRPr="007D73E6">
        <w:rPr>
          <w:szCs w:val="20"/>
        </w:rPr>
        <w:t>ms and services with the</w:t>
      </w:r>
      <w:r w:rsidRPr="007D73E6">
        <w:rPr>
          <w:szCs w:val="20"/>
        </w:rPr>
        <w:t xml:space="preserve"> IY designation identified</w:t>
      </w:r>
      <w:r w:rsidR="00200713" w:rsidRPr="007D73E6">
        <w:rPr>
          <w:szCs w:val="20"/>
        </w:rPr>
        <w:t>.</w:t>
      </w:r>
    </w:p>
    <w:p w14:paraId="279A6947" w14:textId="2C1FC35E" w:rsidR="001F5F7A" w:rsidRPr="007D73E6" w:rsidRDefault="00F12BBC" w:rsidP="001E58DE">
      <w:pPr>
        <w:pStyle w:val="ListParagraph"/>
        <w:numPr>
          <w:ilvl w:val="0"/>
          <w:numId w:val="18"/>
        </w:numPr>
        <w:autoSpaceDE w:val="0"/>
        <w:autoSpaceDN w:val="0"/>
        <w:spacing w:after="0" w:line="240" w:lineRule="auto"/>
        <w:rPr>
          <w:szCs w:val="20"/>
        </w:rPr>
      </w:pPr>
      <w:r w:rsidRPr="007D73E6">
        <w:rPr>
          <w:szCs w:val="20"/>
        </w:rPr>
        <w:t>Written e</w:t>
      </w:r>
      <w:r w:rsidR="001F5F7A" w:rsidRPr="007D73E6">
        <w:rPr>
          <w:szCs w:val="20"/>
        </w:rPr>
        <w:t>vidence of a</w:t>
      </w:r>
      <w:r w:rsidR="0021715B" w:rsidRPr="007D73E6">
        <w:rPr>
          <w:szCs w:val="20"/>
        </w:rPr>
        <w:t>n</w:t>
      </w:r>
      <w:r w:rsidR="00CC66C2" w:rsidRPr="007D73E6">
        <w:rPr>
          <w:szCs w:val="20"/>
        </w:rPr>
        <w:t xml:space="preserve"> </w:t>
      </w:r>
      <w:r w:rsidR="001F5F7A" w:rsidRPr="007D73E6">
        <w:rPr>
          <w:szCs w:val="20"/>
        </w:rPr>
        <w:t>evaluation process to determine the success of programs and services</w:t>
      </w:r>
      <w:r w:rsidR="00B25FB5" w:rsidRPr="007D73E6">
        <w:rPr>
          <w:szCs w:val="20"/>
        </w:rPr>
        <w:t xml:space="preserve"> for IY students</w:t>
      </w:r>
      <w:r w:rsidR="001F5F7A" w:rsidRPr="007D73E6">
        <w:rPr>
          <w:szCs w:val="20"/>
        </w:rPr>
        <w:t xml:space="preserve"> supported with IY funds under Title III</w:t>
      </w:r>
      <w:r w:rsidR="00200713" w:rsidRPr="007D73E6">
        <w:rPr>
          <w:szCs w:val="20"/>
        </w:rPr>
        <w:t>.</w:t>
      </w:r>
    </w:p>
    <w:p w14:paraId="69C598E4" w14:textId="77777777" w:rsidR="00F1514C" w:rsidRPr="007D73E6" w:rsidRDefault="00F1514C" w:rsidP="00F1514C">
      <w:pPr>
        <w:pStyle w:val="NoSpacing"/>
      </w:pPr>
    </w:p>
    <w:p w14:paraId="5C874356" w14:textId="77777777" w:rsidR="001F5F7A" w:rsidRPr="007D73E6" w:rsidRDefault="001F5F7A" w:rsidP="001F5F7A">
      <w:pPr>
        <w:pStyle w:val="Heading6"/>
      </w:pPr>
      <w:r w:rsidRPr="007D73E6">
        <w:t>Interview Questions</w:t>
      </w:r>
    </w:p>
    <w:p w14:paraId="4C2F1248" w14:textId="3F54A4FD" w:rsidR="001F5F7A" w:rsidRPr="007D73E6" w:rsidRDefault="001F5F7A" w:rsidP="001E58DE">
      <w:pPr>
        <w:pStyle w:val="ListParagraph"/>
        <w:numPr>
          <w:ilvl w:val="0"/>
          <w:numId w:val="19"/>
        </w:numPr>
        <w:autoSpaceDE w:val="0"/>
        <w:autoSpaceDN w:val="0"/>
        <w:spacing w:after="0" w:line="240" w:lineRule="auto"/>
        <w:rPr>
          <w:strike/>
          <w:szCs w:val="20"/>
        </w:rPr>
      </w:pPr>
      <w:r w:rsidRPr="007D73E6">
        <w:rPr>
          <w:szCs w:val="20"/>
        </w:rPr>
        <w:t xml:space="preserve">LEA staff discusses the programs and services supported </w:t>
      </w:r>
      <w:r w:rsidR="007F07FA" w:rsidRPr="007D73E6">
        <w:rPr>
          <w:szCs w:val="20"/>
        </w:rPr>
        <w:t>by</w:t>
      </w:r>
      <w:r w:rsidRPr="007D73E6">
        <w:rPr>
          <w:szCs w:val="20"/>
        </w:rPr>
        <w:t xml:space="preserve"> IY </w:t>
      </w:r>
      <w:r w:rsidR="00307E22" w:rsidRPr="007D73E6">
        <w:rPr>
          <w:szCs w:val="20"/>
        </w:rPr>
        <w:t>funding.</w:t>
      </w:r>
      <w:r w:rsidRPr="007D73E6">
        <w:rPr>
          <w:szCs w:val="20"/>
        </w:rPr>
        <w:t xml:space="preserve"> </w:t>
      </w:r>
    </w:p>
    <w:p w14:paraId="44DD3E68" w14:textId="6A577D10" w:rsidR="001F5F7A" w:rsidRPr="007D73E6" w:rsidRDefault="001F5F7A" w:rsidP="001E58DE">
      <w:pPr>
        <w:pStyle w:val="ListParagraph"/>
        <w:numPr>
          <w:ilvl w:val="0"/>
          <w:numId w:val="19"/>
        </w:numPr>
        <w:autoSpaceDE w:val="0"/>
        <w:autoSpaceDN w:val="0"/>
        <w:spacing w:after="0" w:line="240" w:lineRule="auto"/>
        <w:rPr>
          <w:szCs w:val="20"/>
        </w:rPr>
      </w:pPr>
      <w:r w:rsidRPr="007D73E6">
        <w:rPr>
          <w:szCs w:val="20"/>
        </w:rPr>
        <w:t xml:space="preserve">LEA </w:t>
      </w:r>
      <w:r w:rsidR="00F1514C" w:rsidRPr="007D73E6">
        <w:rPr>
          <w:szCs w:val="20"/>
        </w:rPr>
        <w:t xml:space="preserve">staff </w:t>
      </w:r>
      <w:r w:rsidRPr="007D73E6">
        <w:rPr>
          <w:szCs w:val="20"/>
        </w:rPr>
        <w:t xml:space="preserve">discusses the process to ensure that IY funds are spent solely on </w:t>
      </w:r>
      <w:r w:rsidR="007F07FA" w:rsidRPr="007D73E6">
        <w:rPr>
          <w:szCs w:val="20"/>
        </w:rPr>
        <w:t>programs</w:t>
      </w:r>
      <w:r w:rsidRPr="007D73E6">
        <w:rPr>
          <w:szCs w:val="20"/>
        </w:rPr>
        <w:t xml:space="preserve"> and services for students designated </w:t>
      </w:r>
      <w:r w:rsidR="00B25FB5" w:rsidRPr="007D73E6">
        <w:rPr>
          <w:szCs w:val="20"/>
        </w:rPr>
        <w:t xml:space="preserve">as </w:t>
      </w:r>
      <w:r w:rsidR="00307E22" w:rsidRPr="007D73E6">
        <w:rPr>
          <w:szCs w:val="20"/>
        </w:rPr>
        <w:t>IY.</w:t>
      </w:r>
    </w:p>
    <w:p w14:paraId="76AFE4FC" w14:textId="107BF006" w:rsidR="00F1514C" w:rsidRPr="007D73E6" w:rsidRDefault="001F5F7A" w:rsidP="001E58DE">
      <w:pPr>
        <w:pStyle w:val="ListParagraph"/>
        <w:numPr>
          <w:ilvl w:val="0"/>
          <w:numId w:val="19"/>
        </w:numPr>
        <w:autoSpaceDE w:val="0"/>
        <w:autoSpaceDN w:val="0"/>
        <w:spacing w:line="240" w:lineRule="auto"/>
        <w:rPr>
          <w:szCs w:val="20"/>
        </w:rPr>
      </w:pPr>
      <w:r w:rsidRPr="007D73E6">
        <w:rPr>
          <w:szCs w:val="20"/>
        </w:rPr>
        <w:t>LEA staff discusses the evaluation process for programs and services supported with IY funds under Title III</w:t>
      </w:r>
      <w:r w:rsidR="004F06C4">
        <w:rPr>
          <w:szCs w:val="20"/>
        </w:rPr>
        <w:t>.</w:t>
      </w:r>
    </w:p>
    <w:p w14:paraId="54F08325" w14:textId="77777777" w:rsidR="00F86161" w:rsidRPr="007D73E6" w:rsidRDefault="00F86161" w:rsidP="00F86161">
      <w:pPr>
        <w:spacing w:after="160" w:line="259" w:lineRule="auto"/>
      </w:pPr>
    </w:p>
    <w:p w14:paraId="29E3F5FD" w14:textId="77777777" w:rsidR="00932860" w:rsidRPr="007D73E6" w:rsidRDefault="00932860" w:rsidP="00932860">
      <w:pPr>
        <w:keepNext/>
        <w:keepLines/>
        <w:spacing w:after="0"/>
        <w:outlineLvl w:val="3"/>
        <w:rPr>
          <w:b/>
        </w:rPr>
      </w:pPr>
      <w:r w:rsidRPr="007D73E6">
        <w:rPr>
          <w:b/>
          <w:color w:val="000000"/>
          <w:szCs w:val="20"/>
        </w:rPr>
        <w:t>Local Educational Agency Response</w:t>
      </w:r>
    </w:p>
    <w:p w14:paraId="2960B2B1" w14:textId="77777777" w:rsidR="00932860" w:rsidRPr="007D73E6" w:rsidRDefault="00932860" w:rsidP="00932860">
      <w:pPr>
        <w:ind w:left="720"/>
        <w:rPr>
          <w:sz w:val="24"/>
          <w:szCs w:val="24"/>
        </w:rPr>
      </w:pPr>
      <w:r w:rsidRPr="007D73E6">
        <w:rPr>
          <w:color w:val="808080"/>
          <w:szCs w:val="20"/>
        </w:rPr>
        <w:t>Click or tap here to enter text.</w:t>
      </w:r>
    </w:p>
    <w:p w14:paraId="7DB40A96" w14:textId="77777777" w:rsidR="00932860" w:rsidRPr="007D73E6" w:rsidRDefault="00932860" w:rsidP="00932860">
      <w:pPr>
        <w:rPr>
          <w:sz w:val="24"/>
          <w:szCs w:val="24"/>
        </w:rPr>
      </w:pPr>
      <w:r w:rsidRPr="007D73E6">
        <w:rPr>
          <w:b/>
          <w:bCs/>
          <w:color w:val="000000"/>
          <w:szCs w:val="20"/>
        </w:rPr>
        <w:t>Below This Line for VDOE Use Only</w:t>
      </w:r>
    </w:p>
    <w:p w14:paraId="7F0717F8" w14:textId="77777777" w:rsidR="00932860" w:rsidRPr="007D73E6" w:rsidRDefault="00024C85" w:rsidP="00932860">
      <w:r>
        <w:pict w14:anchorId="627936FD">
          <v:rect id="_x0000_i1048" style="width:0;height:1.5pt" o:hralign="center" o:hrstd="t" o:hr="t" fillcolor="#a0a0a0" stroked="f"/>
        </w:pict>
      </w:r>
    </w:p>
    <w:p w14:paraId="4E2F927C" w14:textId="77777777" w:rsidR="00932860" w:rsidRPr="007D73E6" w:rsidRDefault="00932860" w:rsidP="00932860">
      <w:pPr>
        <w:keepNext/>
        <w:keepLines/>
        <w:spacing w:after="0"/>
        <w:outlineLvl w:val="3"/>
        <w:rPr>
          <w:b/>
        </w:rPr>
      </w:pPr>
      <w:r w:rsidRPr="007D73E6">
        <w:rPr>
          <w:b/>
          <w:color w:val="000000"/>
          <w:szCs w:val="20"/>
        </w:rPr>
        <w:t>State Educational Agency Response</w:t>
      </w:r>
    </w:p>
    <w:p w14:paraId="12136F99" w14:textId="77777777" w:rsidR="00932860" w:rsidRPr="007D73E6" w:rsidRDefault="00932860" w:rsidP="00932860">
      <w:pPr>
        <w:ind w:left="720"/>
        <w:rPr>
          <w:sz w:val="24"/>
          <w:szCs w:val="24"/>
        </w:rPr>
      </w:pPr>
      <w:r w:rsidRPr="007D73E6">
        <w:rPr>
          <w:color w:val="808080"/>
          <w:szCs w:val="20"/>
        </w:rPr>
        <w:t>Click or tap here to enter text.</w:t>
      </w:r>
    </w:p>
    <w:p w14:paraId="0EACFE2D" w14:textId="77777777" w:rsidR="00932860" w:rsidRPr="007D73E6" w:rsidRDefault="00932860" w:rsidP="00932860">
      <w:pPr>
        <w:keepNext/>
        <w:keepLines/>
        <w:spacing w:after="0"/>
        <w:outlineLvl w:val="3"/>
        <w:rPr>
          <w:b/>
        </w:rPr>
      </w:pPr>
      <w:r w:rsidRPr="007D73E6">
        <w:rPr>
          <w:b/>
        </w:rPr>
        <w:t>Sufficient Documentation</w:t>
      </w:r>
    </w:p>
    <w:p w14:paraId="1D9FC3AA"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152216E5" w14:textId="77777777" w:rsidR="00932860" w:rsidRPr="007D73E6" w:rsidRDefault="00932860" w:rsidP="00F86161">
      <w:pPr>
        <w:spacing w:after="160" w:line="259" w:lineRule="auto"/>
      </w:pPr>
    </w:p>
    <w:p w14:paraId="57D50344" w14:textId="6B06BED1" w:rsidR="006E7E23" w:rsidRPr="007D73E6" w:rsidRDefault="00200713" w:rsidP="00B92A72">
      <w:pPr>
        <w:pStyle w:val="Heading2"/>
        <w:rPr>
          <w:szCs w:val="24"/>
        </w:rPr>
      </w:pPr>
      <w:r w:rsidRPr="007D73E6">
        <w:rPr>
          <w:szCs w:val="24"/>
        </w:rPr>
        <w:lastRenderedPageBreak/>
        <w:t xml:space="preserve">Equitable Services </w:t>
      </w:r>
      <w:r w:rsidR="00941444" w:rsidRPr="007D73E6">
        <w:rPr>
          <w:szCs w:val="24"/>
        </w:rPr>
        <w:t>–</w:t>
      </w:r>
      <w:r w:rsidRPr="007D73E6">
        <w:rPr>
          <w:szCs w:val="24"/>
        </w:rPr>
        <w:t xml:space="preserve"> </w:t>
      </w:r>
      <w:r w:rsidR="00941444" w:rsidRPr="007D73E6">
        <w:rPr>
          <w:color w:val="FF0000"/>
          <w:szCs w:val="24"/>
        </w:rPr>
        <w:t xml:space="preserve">All divisions should complete 4.1a if </w:t>
      </w:r>
      <w:r w:rsidR="00A81407" w:rsidRPr="007D73E6">
        <w:rPr>
          <w:color w:val="FF0000"/>
          <w:szCs w:val="24"/>
        </w:rPr>
        <w:t>there is</w:t>
      </w:r>
      <w:r w:rsidR="00941444" w:rsidRPr="007D73E6">
        <w:rPr>
          <w:color w:val="FF0000"/>
          <w:szCs w:val="24"/>
        </w:rPr>
        <w:t xml:space="preserve"> a private school within</w:t>
      </w:r>
      <w:r w:rsidR="00A81407" w:rsidRPr="007D73E6">
        <w:rPr>
          <w:color w:val="FF0000"/>
          <w:szCs w:val="24"/>
        </w:rPr>
        <w:t xml:space="preserve"> division</w:t>
      </w:r>
      <w:r w:rsidR="00941444" w:rsidRPr="007D73E6">
        <w:rPr>
          <w:color w:val="FF0000"/>
          <w:szCs w:val="24"/>
        </w:rPr>
        <w:t xml:space="preserve"> </w:t>
      </w:r>
      <w:r w:rsidR="00A81407" w:rsidRPr="007D73E6">
        <w:rPr>
          <w:color w:val="FF0000"/>
          <w:szCs w:val="24"/>
        </w:rPr>
        <w:t>boundaries.</w:t>
      </w:r>
    </w:p>
    <w:p w14:paraId="21EB2AC3" w14:textId="2A6A7D93" w:rsidR="00F1514C" w:rsidRPr="007D73E6" w:rsidRDefault="00A45BC8" w:rsidP="00983597">
      <w:pPr>
        <w:pStyle w:val="Heading3"/>
        <w:spacing w:after="240"/>
        <w:jc w:val="center"/>
        <w:rPr>
          <w:sz w:val="24"/>
        </w:rPr>
      </w:pPr>
      <w:r w:rsidRPr="007D73E6">
        <w:rPr>
          <w:bCs/>
          <w:sz w:val="24"/>
        </w:rPr>
        <w:t>4.1</w:t>
      </w:r>
      <w:r w:rsidR="001F5F7A" w:rsidRPr="007D73E6">
        <w:rPr>
          <w:bCs/>
          <w:sz w:val="24"/>
        </w:rPr>
        <w:t xml:space="preserve">: </w:t>
      </w:r>
      <w:r w:rsidR="001F5F7A" w:rsidRPr="007D73E6">
        <w:rPr>
          <w:sz w:val="24"/>
        </w:rPr>
        <w:t xml:space="preserve">The SEA ensures that the LEA complies with requirements with regard to services to eligible private school children, their </w:t>
      </w:r>
      <w:r w:rsidR="00307E22" w:rsidRPr="007D73E6">
        <w:rPr>
          <w:sz w:val="24"/>
        </w:rPr>
        <w:t>teachers,</w:t>
      </w:r>
      <w:r w:rsidR="001F5F7A" w:rsidRPr="007D73E6">
        <w:rPr>
          <w:sz w:val="24"/>
        </w:rPr>
        <w:t xml:space="preserve"> and their families</w:t>
      </w:r>
      <w:r w:rsidR="001F5F7A" w:rsidRPr="007D73E6">
        <w:rPr>
          <w:bCs/>
          <w:sz w:val="24"/>
        </w:rPr>
        <w:t xml:space="preserve">. </w:t>
      </w:r>
      <w:r w:rsidR="00CC31A4">
        <w:rPr>
          <w:bCs/>
          <w:sz w:val="24"/>
        </w:rPr>
        <w:t>(</w:t>
      </w:r>
      <w:hyperlink r:id="rId38" w:history="1">
        <w:r w:rsidR="00CC31A4" w:rsidRPr="00CC31A4">
          <w:rPr>
            <w:rStyle w:val="Hyperlink"/>
            <w:bCs/>
            <w:sz w:val="24"/>
          </w:rPr>
          <w:t>Equitable Services VDOE Webpage</w:t>
        </w:r>
      </w:hyperlink>
      <w:r w:rsidR="00CC31A4">
        <w:rPr>
          <w:bCs/>
          <w:sz w:val="24"/>
        </w:rPr>
        <w:t>)</w:t>
      </w:r>
    </w:p>
    <w:p w14:paraId="55D43343" w14:textId="0757503F" w:rsidR="001F5F7A" w:rsidRPr="007D73E6" w:rsidRDefault="001F5F7A" w:rsidP="00470445">
      <w:pPr>
        <w:pStyle w:val="Heading3"/>
      </w:pPr>
    </w:p>
    <w:p w14:paraId="2BE93271" w14:textId="29CD94A5" w:rsidR="00470445" w:rsidRPr="007D73E6" w:rsidRDefault="00470445" w:rsidP="000D1917">
      <w:pPr>
        <w:pStyle w:val="Heading5"/>
      </w:pPr>
      <w:r w:rsidRPr="007D73E6">
        <w:t xml:space="preserve">Guiding Question </w:t>
      </w:r>
    </w:p>
    <w:p w14:paraId="48BF6290" w14:textId="50FD7B28" w:rsidR="001F5F7A" w:rsidRPr="007D73E6" w:rsidRDefault="00470445" w:rsidP="000D1917">
      <w:pPr>
        <w:pStyle w:val="Heading5"/>
      </w:pPr>
      <w:bookmarkStart w:id="25" w:name="_4.1a_Does_the"/>
      <w:bookmarkEnd w:id="25"/>
      <w:r w:rsidRPr="007D73E6">
        <w:t>4.1a Does the school division comply with the provisions of Title III, Part A, regarding timely and meaningful consultation with private schools</w:t>
      </w:r>
      <w:r w:rsidR="00060237" w:rsidRPr="007D73E6">
        <w:t>?</w:t>
      </w:r>
    </w:p>
    <w:p w14:paraId="71350441" w14:textId="77777777" w:rsidR="00F1514C" w:rsidRPr="007D73E6" w:rsidRDefault="00F1514C" w:rsidP="00F1514C">
      <w:pPr>
        <w:pStyle w:val="NoSpacing"/>
      </w:pPr>
    </w:p>
    <w:p w14:paraId="19F11891" w14:textId="73D15969" w:rsidR="001F5F7A" w:rsidRPr="007D73E6" w:rsidRDefault="001F5F7A" w:rsidP="001F5F7A">
      <w:pPr>
        <w:pStyle w:val="Heading6"/>
      </w:pPr>
      <w:r w:rsidRPr="007D73E6">
        <w:t>Acceptable Evidence</w:t>
      </w:r>
    </w:p>
    <w:p w14:paraId="1384BDDC" w14:textId="593A5516"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Letter(s)/emails of notification of planning meetings</w:t>
      </w:r>
      <w:r w:rsidR="00A81407" w:rsidRPr="007D73E6">
        <w:t xml:space="preserve"> with private schools</w:t>
      </w:r>
    </w:p>
    <w:p w14:paraId="66746B2C"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Attendance list from virtual consultation meeting</w:t>
      </w:r>
    </w:p>
    <w:p w14:paraId="1B40776A"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Sign-on/sign-off sheet from each private school within division boundaries</w:t>
      </w:r>
    </w:p>
    <w:p w14:paraId="1331DDB9"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Intent to Participate Survey</w:t>
      </w:r>
    </w:p>
    <w:p w14:paraId="7B13CF3B"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Meeting agendas/minutes</w:t>
      </w:r>
    </w:p>
    <w:p w14:paraId="42020025"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Private school needs assessments</w:t>
      </w:r>
    </w:p>
    <w:p w14:paraId="61CC7311"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Affirmation of Consultation</w:t>
      </w:r>
    </w:p>
    <w:p w14:paraId="415FFC4B" w14:textId="0A0ACBD4"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List of private schools within geographic boundaries</w:t>
      </w:r>
    </w:p>
    <w:p w14:paraId="5B3A4B6C" w14:textId="77777777" w:rsidR="00470445" w:rsidRPr="007D73E6" w:rsidRDefault="00470445" w:rsidP="00470445">
      <w:pPr>
        <w:pBdr>
          <w:top w:val="nil"/>
          <w:left w:val="nil"/>
          <w:bottom w:val="nil"/>
          <w:right w:val="nil"/>
          <w:between w:val="nil"/>
        </w:pBdr>
        <w:spacing w:after="0" w:line="240" w:lineRule="auto"/>
        <w:ind w:left="720"/>
        <w:contextualSpacing/>
      </w:pPr>
    </w:p>
    <w:p w14:paraId="60C62E61" w14:textId="7BF4E1D5" w:rsidR="001F5F7A" w:rsidRPr="007D73E6" w:rsidRDefault="001F5F7A" w:rsidP="001F5F7A">
      <w:pPr>
        <w:pStyle w:val="Heading6"/>
      </w:pPr>
      <w:r w:rsidRPr="007D73E6">
        <w:t>Interview Question</w:t>
      </w:r>
      <w:r w:rsidR="005D737B" w:rsidRPr="007D73E6">
        <w:t>s</w:t>
      </w:r>
    </w:p>
    <w:p w14:paraId="46A4F362" w14:textId="77777777" w:rsidR="00470445" w:rsidRPr="007D73E6" w:rsidRDefault="00470445" w:rsidP="00470445">
      <w:pPr>
        <w:numPr>
          <w:ilvl w:val="0"/>
          <w:numId w:val="40"/>
        </w:numPr>
        <w:pBdr>
          <w:top w:val="nil"/>
          <w:left w:val="nil"/>
          <w:bottom w:val="nil"/>
          <w:right w:val="nil"/>
          <w:between w:val="nil"/>
        </w:pBdr>
        <w:spacing w:after="0" w:line="240" w:lineRule="auto"/>
      </w:pPr>
      <w:r w:rsidRPr="007D73E6">
        <w:t>What is the process used to contact and consult with private schools in the division’s geographic area?</w:t>
      </w:r>
    </w:p>
    <w:p w14:paraId="4119D3E3" w14:textId="0744E951" w:rsidR="00470445" w:rsidRPr="007D73E6" w:rsidRDefault="00470445" w:rsidP="00470445">
      <w:pPr>
        <w:numPr>
          <w:ilvl w:val="0"/>
          <w:numId w:val="40"/>
        </w:numPr>
        <w:pBdr>
          <w:top w:val="nil"/>
          <w:left w:val="nil"/>
          <w:bottom w:val="nil"/>
          <w:right w:val="nil"/>
          <w:between w:val="nil"/>
        </w:pBdr>
        <w:spacing w:after="0" w:line="240" w:lineRule="auto"/>
      </w:pPr>
      <w:r w:rsidRPr="007D73E6">
        <w:t>How are meaningful consultation meetings conducted</w:t>
      </w:r>
      <w:r w:rsidR="00A81407" w:rsidRPr="007D73E6">
        <w:t xml:space="preserve"> with private schools</w:t>
      </w:r>
      <w:r w:rsidRPr="007D73E6">
        <w:t>?</w:t>
      </w:r>
    </w:p>
    <w:p w14:paraId="16E28AC7" w14:textId="0AD2EF14" w:rsidR="00470445" w:rsidRPr="007D73E6" w:rsidRDefault="00470445" w:rsidP="00470445">
      <w:pPr>
        <w:numPr>
          <w:ilvl w:val="0"/>
          <w:numId w:val="40"/>
        </w:numPr>
        <w:pBdr>
          <w:top w:val="nil"/>
          <w:left w:val="nil"/>
          <w:bottom w:val="nil"/>
          <w:right w:val="nil"/>
          <w:between w:val="nil"/>
        </w:pBdr>
        <w:spacing w:after="0" w:line="240" w:lineRule="auto"/>
      </w:pPr>
      <w:r w:rsidRPr="007D73E6">
        <w:t xml:space="preserve">What information is shared during </w:t>
      </w:r>
      <w:r w:rsidR="00A81407" w:rsidRPr="007D73E6">
        <w:t xml:space="preserve">the </w:t>
      </w:r>
      <w:r w:rsidRPr="007D73E6">
        <w:t>consultation meetings?</w:t>
      </w:r>
    </w:p>
    <w:p w14:paraId="505F6BEB" w14:textId="77777777" w:rsidR="00470445" w:rsidRPr="007D73E6" w:rsidRDefault="00470445" w:rsidP="00932860">
      <w:pPr>
        <w:keepNext/>
        <w:keepLines/>
        <w:spacing w:after="0"/>
        <w:outlineLvl w:val="3"/>
      </w:pPr>
    </w:p>
    <w:p w14:paraId="14945F1D" w14:textId="5879B69C" w:rsidR="00932860" w:rsidRPr="007D73E6" w:rsidRDefault="00932860" w:rsidP="00932860">
      <w:pPr>
        <w:keepNext/>
        <w:keepLines/>
        <w:spacing w:after="0"/>
        <w:outlineLvl w:val="3"/>
        <w:rPr>
          <w:b/>
        </w:rPr>
      </w:pPr>
      <w:r w:rsidRPr="007D73E6">
        <w:rPr>
          <w:b/>
          <w:color w:val="000000"/>
          <w:szCs w:val="20"/>
        </w:rPr>
        <w:t>Local Educational Agency Response</w:t>
      </w:r>
    </w:p>
    <w:p w14:paraId="1B118A71" w14:textId="77777777" w:rsidR="00932860" w:rsidRPr="007D73E6" w:rsidRDefault="00932860" w:rsidP="00932860">
      <w:pPr>
        <w:ind w:left="720"/>
        <w:rPr>
          <w:sz w:val="24"/>
          <w:szCs w:val="24"/>
        </w:rPr>
      </w:pPr>
      <w:r w:rsidRPr="007D73E6">
        <w:rPr>
          <w:color w:val="808080"/>
          <w:szCs w:val="20"/>
        </w:rPr>
        <w:t>Click or tap here to enter text.</w:t>
      </w:r>
    </w:p>
    <w:p w14:paraId="0AF8DFA7" w14:textId="77777777" w:rsidR="00932860" w:rsidRPr="007D73E6" w:rsidRDefault="00932860" w:rsidP="00932860">
      <w:pPr>
        <w:rPr>
          <w:sz w:val="24"/>
          <w:szCs w:val="24"/>
        </w:rPr>
      </w:pPr>
      <w:r w:rsidRPr="007D73E6">
        <w:rPr>
          <w:b/>
          <w:bCs/>
          <w:color w:val="000000"/>
          <w:szCs w:val="20"/>
        </w:rPr>
        <w:t>Below This Line for VDOE Use Only</w:t>
      </w:r>
    </w:p>
    <w:p w14:paraId="08A8D1E7" w14:textId="77777777" w:rsidR="00932860" w:rsidRPr="007D73E6" w:rsidRDefault="00024C85" w:rsidP="00932860">
      <w:r>
        <w:pict w14:anchorId="5F3F71B5">
          <v:rect id="_x0000_i1049" style="width:0;height:1.5pt" o:hralign="center" o:hrstd="t" o:hr="t" fillcolor="#a0a0a0" stroked="f"/>
        </w:pict>
      </w:r>
    </w:p>
    <w:p w14:paraId="4F89424A" w14:textId="77777777" w:rsidR="00932860" w:rsidRPr="007D73E6" w:rsidRDefault="00932860" w:rsidP="00932860">
      <w:pPr>
        <w:keepNext/>
        <w:keepLines/>
        <w:spacing w:after="0"/>
        <w:outlineLvl w:val="3"/>
        <w:rPr>
          <w:b/>
        </w:rPr>
      </w:pPr>
      <w:r w:rsidRPr="007D73E6">
        <w:rPr>
          <w:b/>
          <w:color w:val="000000"/>
          <w:szCs w:val="20"/>
        </w:rPr>
        <w:t>State Educational Agency Response</w:t>
      </w:r>
    </w:p>
    <w:p w14:paraId="5FC0F3A3" w14:textId="77777777" w:rsidR="00932860" w:rsidRPr="007D73E6" w:rsidRDefault="00932860" w:rsidP="00932860">
      <w:pPr>
        <w:ind w:left="720"/>
        <w:rPr>
          <w:sz w:val="24"/>
          <w:szCs w:val="24"/>
        </w:rPr>
      </w:pPr>
      <w:r w:rsidRPr="007D73E6">
        <w:rPr>
          <w:color w:val="808080"/>
          <w:szCs w:val="20"/>
        </w:rPr>
        <w:t>Click or tap here to enter text.</w:t>
      </w:r>
    </w:p>
    <w:p w14:paraId="084F9D7E" w14:textId="77777777" w:rsidR="00932860" w:rsidRPr="007D73E6" w:rsidRDefault="00932860" w:rsidP="00932860">
      <w:pPr>
        <w:keepNext/>
        <w:keepLines/>
        <w:spacing w:after="0"/>
        <w:outlineLvl w:val="3"/>
        <w:rPr>
          <w:b/>
        </w:rPr>
      </w:pPr>
      <w:r w:rsidRPr="007D73E6">
        <w:rPr>
          <w:b/>
        </w:rPr>
        <w:t>Sufficient Documentation</w:t>
      </w:r>
    </w:p>
    <w:p w14:paraId="7159A61D" w14:textId="77777777" w:rsidR="00932860" w:rsidRPr="007D73E6" w:rsidRDefault="00932860" w:rsidP="00932860">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1746A158" w14:textId="77777777" w:rsidR="00932860" w:rsidRPr="007D73E6" w:rsidRDefault="00932860" w:rsidP="008D38AE">
      <w:pPr>
        <w:pStyle w:val="Heading2"/>
      </w:pPr>
    </w:p>
    <w:p w14:paraId="0BA87BB9" w14:textId="77777777" w:rsidR="007A0068" w:rsidRPr="007D73E6" w:rsidRDefault="007A0068" w:rsidP="007A0068"/>
    <w:p w14:paraId="599F1803" w14:textId="59A89A27" w:rsidR="008D38AE" w:rsidRPr="007D73E6" w:rsidRDefault="00A45BC8" w:rsidP="008D38AE">
      <w:pPr>
        <w:pStyle w:val="Heading2"/>
        <w:rPr>
          <w:color w:val="FF0000"/>
        </w:rPr>
      </w:pPr>
      <w:r w:rsidRPr="007D73E6">
        <w:t>Equitable Services</w:t>
      </w:r>
      <w:r w:rsidR="00941444" w:rsidRPr="007D73E6">
        <w:rPr>
          <w:color w:val="FF0000"/>
        </w:rPr>
        <w:t xml:space="preserve"> - Complete </w:t>
      </w:r>
      <w:r w:rsidR="00994DA2" w:rsidRPr="007D73E6">
        <w:rPr>
          <w:color w:val="FF0000"/>
        </w:rPr>
        <w:t>4.1b-4.1d</w:t>
      </w:r>
      <w:r w:rsidR="00A31251" w:rsidRPr="007D73E6">
        <w:rPr>
          <w:color w:val="FF0000"/>
        </w:rPr>
        <w:t xml:space="preserve"> </w:t>
      </w:r>
      <w:r w:rsidR="00941444" w:rsidRPr="007D73E6">
        <w:rPr>
          <w:color w:val="FF0000"/>
        </w:rPr>
        <w:t xml:space="preserve">only if private schools </w:t>
      </w:r>
      <w:r w:rsidR="00A81407" w:rsidRPr="007D73E6">
        <w:rPr>
          <w:color w:val="FF0000"/>
        </w:rPr>
        <w:t xml:space="preserve">are currently </w:t>
      </w:r>
      <w:r w:rsidR="00941444" w:rsidRPr="007D73E6">
        <w:rPr>
          <w:color w:val="FF0000"/>
        </w:rPr>
        <w:t xml:space="preserve">receiving Title III </w:t>
      </w:r>
      <w:r w:rsidR="00307E22" w:rsidRPr="007D73E6">
        <w:rPr>
          <w:color w:val="FF0000"/>
        </w:rPr>
        <w:t>funding.</w:t>
      </w:r>
      <w:r w:rsidR="00941444" w:rsidRPr="007D73E6">
        <w:rPr>
          <w:color w:val="FF0000"/>
        </w:rPr>
        <w:t xml:space="preserve">  </w:t>
      </w:r>
    </w:p>
    <w:p w14:paraId="555C19BC" w14:textId="77777777" w:rsidR="003619C9" w:rsidRPr="007D73E6" w:rsidRDefault="003619C9" w:rsidP="003619C9"/>
    <w:p w14:paraId="11819E04" w14:textId="77777777" w:rsidR="001F5F7A" w:rsidRPr="007D73E6" w:rsidRDefault="00B92A72" w:rsidP="001F5F7A">
      <w:pPr>
        <w:pStyle w:val="Heading4"/>
      </w:pPr>
      <w:r w:rsidRPr="007D73E6">
        <w:t>Guiding Question</w:t>
      </w:r>
    </w:p>
    <w:p w14:paraId="3497B434" w14:textId="322AF073" w:rsidR="001F5F7A" w:rsidRPr="007D73E6" w:rsidRDefault="00A45BC8" w:rsidP="000D1917">
      <w:pPr>
        <w:pStyle w:val="Heading5"/>
      </w:pPr>
      <w:bookmarkStart w:id="26" w:name="_4.1b._The_school"/>
      <w:bookmarkEnd w:id="26"/>
      <w:r w:rsidRPr="007D73E6">
        <w:t>4.1</w:t>
      </w:r>
      <w:r w:rsidR="003619C9" w:rsidRPr="007D73E6">
        <w:t>b</w:t>
      </w:r>
      <w:r w:rsidR="001127E8" w:rsidRPr="007D73E6">
        <w:t>.</w:t>
      </w:r>
      <w:r w:rsidR="001F5F7A" w:rsidRPr="007D73E6">
        <w:t xml:space="preserve"> </w:t>
      </w:r>
      <w:r w:rsidR="00470445" w:rsidRPr="007D73E6">
        <w:t>The school division provides services to private schools in an equitable manner based on the needs of the participating private school.</w:t>
      </w:r>
    </w:p>
    <w:p w14:paraId="3AE903EF" w14:textId="77777777" w:rsidR="00012CFD" w:rsidRPr="007D73E6" w:rsidRDefault="00012CFD" w:rsidP="00012CFD">
      <w:pPr>
        <w:pStyle w:val="NoSpacing"/>
      </w:pPr>
    </w:p>
    <w:p w14:paraId="1848C7E3" w14:textId="77777777" w:rsidR="001F5F7A" w:rsidRPr="007D73E6" w:rsidRDefault="001F5F7A" w:rsidP="001F5F7A">
      <w:pPr>
        <w:pStyle w:val="Heading6"/>
      </w:pPr>
      <w:r w:rsidRPr="007D73E6">
        <w:t>Acceptable Evidence</w:t>
      </w:r>
    </w:p>
    <w:p w14:paraId="4C6015F4"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Consolidated or individual application</w:t>
      </w:r>
    </w:p>
    <w:p w14:paraId="1D3719A5"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Payments to service providers or reimbursements to individual teachers</w:t>
      </w:r>
    </w:p>
    <w:p w14:paraId="65DF86E9"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OMEGA reimbursements for private school activities</w:t>
      </w:r>
    </w:p>
    <w:p w14:paraId="4B478CC8" w14:textId="24EC562D"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 xml:space="preserve">Rosters from professional development activities including private school </w:t>
      </w:r>
      <w:r w:rsidR="00A81407" w:rsidRPr="007D73E6">
        <w:t>participants.</w:t>
      </w:r>
    </w:p>
    <w:p w14:paraId="12F0C354"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Equitable Services timeline of planned activities on behalf of private schools</w:t>
      </w:r>
    </w:p>
    <w:p w14:paraId="39822BDB"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Agreement of Services Action Plan</w:t>
      </w:r>
    </w:p>
    <w:p w14:paraId="51D94F31" w14:textId="77777777" w:rsidR="00470445" w:rsidRPr="007D73E6" w:rsidRDefault="00470445" w:rsidP="00470445">
      <w:pPr>
        <w:numPr>
          <w:ilvl w:val="0"/>
          <w:numId w:val="3"/>
        </w:numPr>
        <w:pBdr>
          <w:top w:val="nil"/>
          <w:left w:val="nil"/>
          <w:bottom w:val="nil"/>
          <w:right w:val="nil"/>
          <w:between w:val="nil"/>
        </w:pBdr>
        <w:spacing w:after="0" w:line="240" w:lineRule="auto"/>
        <w:ind w:left="720"/>
        <w:contextualSpacing/>
      </w:pPr>
      <w:r w:rsidRPr="007D73E6">
        <w:t>Feedback from private schools regarding effectiveness of funded activities (i.e., written statements, surveys, etc.)</w:t>
      </w:r>
    </w:p>
    <w:p w14:paraId="0BA3C8A0" w14:textId="77777777" w:rsidR="001F5F7A" w:rsidRPr="007D73E6" w:rsidRDefault="001F5F7A" w:rsidP="001F5F7A">
      <w:pPr>
        <w:pBdr>
          <w:top w:val="nil"/>
          <w:left w:val="nil"/>
          <w:bottom w:val="nil"/>
          <w:right w:val="nil"/>
          <w:between w:val="nil"/>
        </w:pBdr>
        <w:spacing w:after="0" w:line="240" w:lineRule="auto"/>
        <w:ind w:left="180" w:hanging="720"/>
        <w:rPr>
          <w:color w:val="000000"/>
        </w:rPr>
      </w:pPr>
    </w:p>
    <w:p w14:paraId="25545EAB" w14:textId="77777777" w:rsidR="001F5F7A" w:rsidRPr="007D73E6" w:rsidRDefault="001F5F7A" w:rsidP="001F5F7A">
      <w:pPr>
        <w:pStyle w:val="Heading6"/>
      </w:pPr>
      <w:r w:rsidRPr="007D73E6">
        <w:t>Interview Questions</w:t>
      </w:r>
    </w:p>
    <w:p w14:paraId="2069D56B" w14:textId="1EBA85D5" w:rsidR="00470445" w:rsidRPr="007D73E6" w:rsidRDefault="00470445" w:rsidP="00470445">
      <w:pPr>
        <w:numPr>
          <w:ilvl w:val="0"/>
          <w:numId w:val="40"/>
        </w:numPr>
        <w:pBdr>
          <w:top w:val="nil"/>
          <w:left w:val="nil"/>
          <w:bottom w:val="nil"/>
          <w:right w:val="nil"/>
          <w:between w:val="nil"/>
        </w:pBdr>
        <w:spacing w:after="0" w:line="240" w:lineRule="auto"/>
      </w:pPr>
      <w:r w:rsidRPr="007D73E6">
        <w:t xml:space="preserve">How are needs of private school educators communicated to the </w:t>
      </w:r>
      <w:r w:rsidR="00351819" w:rsidRPr="007D73E6">
        <w:t>public-school</w:t>
      </w:r>
      <w:r w:rsidRPr="007D73E6">
        <w:t xml:space="preserve"> division?</w:t>
      </w:r>
    </w:p>
    <w:p w14:paraId="172D2FEF" w14:textId="77777777" w:rsidR="00470445" w:rsidRPr="007D73E6" w:rsidRDefault="00470445" w:rsidP="00470445">
      <w:pPr>
        <w:numPr>
          <w:ilvl w:val="0"/>
          <w:numId w:val="40"/>
        </w:numPr>
        <w:pBdr>
          <w:top w:val="nil"/>
          <w:left w:val="nil"/>
          <w:bottom w:val="nil"/>
          <w:right w:val="nil"/>
          <w:between w:val="nil"/>
        </w:pBdr>
        <w:spacing w:after="0" w:line="240" w:lineRule="auto"/>
      </w:pPr>
      <w:r w:rsidRPr="007D73E6">
        <w:t>What process is used by the school division to ensure that equitable services are provided according to the stated needs of the private school?</w:t>
      </w:r>
    </w:p>
    <w:p w14:paraId="3B9490EF" w14:textId="4B3C7AB5" w:rsidR="00470445" w:rsidRPr="007D73E6" w:rsidRDefault="00470445" w:rsidP="00470445">
      <w:pPr>
        <w:numPr>
          <w:ilvl w:val="0"/>
          <w:numId w:val="40"/>
        </w:numPr>
        <w:pBdr>
          <w:top w:val="nil"/>
          <w:left w:val="nil"/>
          <w:bottom w:val="nil"/>
          <w:right w:val="nil"/>
          <w:between w:val="nil"/>
        </w:pBdr>
        <w:spacing w:after="0" w:line="240" w:lineRule="auto"/>
      </w:pPr>
      <w:r w:rsidRPr="007D73E6">
        <w:t>What types of activities have private school teachers/principals participated in from Title I</w:t>
      </w:r>
      <w:r w:rsidR="00746E67" w:rsidRPr="007D73E6">
        <w:t>I</w:t>
      </w:r>
      <w:r w:rsidRPr="007D73E6">
        <w:t>I, Part A, funds?</w:t>
      </w:r>
    </w:p>
    <w:p w14:paraId="4D88E1A3" w14:textId="77777777" w:rsidR="00470445" w:rsidRPr="007D73E6" w:rsidRDefault="00470445" w:rsidP="00470445">
      <w:pPr>
        <w:numPr>
          <w:ilvl w:val="0"/>
          <w:numId w:val="40"/>
        </w:numPr>
        <w:pBdr>
          <w:top w:val="nil"/>
          <w:left w:val="nil"/>
          <w:bottom w:val="nil"/>
          <w:right w:val="nil"/>
          <w:between w:val="nil"/>
        </w:pBdr>
        <w:spacing w:after="0" w:line="240" w:lineRule="auto"/>
      </w:pPr>
      <w:r w:rsidRPr="007D73E6">
        <w:t>What is the timeline for the provision of services?</w:t>
      </w:r>
    </w:p>
    <w:p w14:paraId="174508A1" w14:textId="549187EE" w:rsidR="00470445" w:rsidRPr="007D73E6" w:rsidRDefault="00470445" w:rsidP="00470445">
      <w:pPr>
        <w:numPr>
          <w:ilvl w:val="0"/>
          <w:numId w:val="40"/>
        </w:numPr>
        <w:pBdr>
          <w:top w:val="nil"/>
          <w:left w:val="nil"/>
          <w:bottom w:val="nil"/>
          <w:right w:val="nil"/>
          <w:between w:val="nil"/>
        </w:pBdr>
        <w:spacing w:after="0" w:line="240" w:lineRule="auto"/>
      </w:pPr>
      <w:r w:rsidRPr="007D73E6">
        <w:t>What feedback is sought from private schools to ascer</w:t>
      </w:r>
      <w:r w:rsidR="00746E67" w:rsidRPr="007D73E6">
        <w:t>tain effectiveness of identified services</w:t>
      </w:r>
      <w:r w:rsidRPr="007D73E6">
        <w:t>?</w:t>
      </w:r>
    </w:p>
    <w:p w14:paraId="346D56FA" w14:textId="77777777" w:rsidR="006661F6" w:rsidRPr="007D73E6" w:rsidRDefault="006661F6" w:rsidP="00F86161">
      <w:pPr>
        <w:spacing w:after="160" w:line="259" w:lineRule="auto"/>
      </w:pPr>
    </w:p>
    <w:p w14:paraId="61AE74BB" w14:textId="77777777" w:rsidR="006661F6" w:rsidRPr="007D73E6" w:rsidRDefault="006661F6" w:rsidP="006661F6">
      <w:pPr>
        <w:keepNext/>
        <w:keepLines/>
        <w:spacing w:after="0"/>
        <w:outlineLvl w:val="3"/>
        <w:rPr>
          <w:b/>
        </w:rPr>
      </w:pPr>
      <w:r w:rsidRPr="007D73E6">
        <w:rPr>
          <w:b/>
          <w:color w:val="000000"/>
          <w:szCs w:val="20"/>
        </w:rPr>
        <w:t>Local Educational Agency Response</w:t>
      </w:r>
    </w:p>
    <w:p w14:paraId="7CC127CF" w14:textId="77777777" w:rsidR="006661F6" w:rsidRPr="007D73E6" w:rsidRDefault="006661F6" w:rsidP="006661F6">
      <w:pPr>
        <w:ind w:left="720"/>
        <w:rPr>
          <w:sz w:val="24"/>
          <w:szCs w:val="24"/>
        </w:rPr>
      </w:pPr>
      <w:r w:rsidRPr="007D73E6">
        <w:rPr>
          <w:color w:val="808080"/>
          <w:szCs w:val="20"/>
        </w:rPr>
        <w:t>Click or tap here to enter text.</w:t>
      </w:r>
    </w:p>
    <w:p w14:paraId="19213666" w14:textId="77777777" w:rsidR="006661F6" w:rsidRPr="007D73E6" w:rsidRDefault="006661F6" w:rsidP="006661F6">
      <w:pPr>
        <w:rPr>
          <w:sz w:val="24"/>
          <w:szCs w:val="24"/>
        </w:rPr>
      </w:pPr>
      <w:r w:rsidRPr="007D73E6">
        <w:rPr>
          <w:b/>
          <w:bCs/>
          <w:color w:val="000000"/>
          <w:szCs w:val="20"/>
        </w:rPr>
        <w:t>Below This Line for VDOE Use Only</w:t>
      </w:r>
    </w:p>
    <w:p w14:paraId="2A30A6D2" w14:textId="77777777" w:rsidR="006661F6" w:rsidRPr="007D73E6" w:rsidRDefault="00024C85" w:rsidP="006661F6">
      <w:r>
        <w:pict w14:anchorId="58992755">
          <v:rect id="_x0000_i1050" style="width:0;height:1.5pt" o:hralign="center" o:hrstd="t" o:hr="t" fillcolor="#a0a0a0" stroked="f"/>
        </w:pict>
      </w:r>
    </w:p>
    <w:p w14:paraId="277C8FDF" w14:textId="77777777" w:rsidR="006661F6" w:rsidRPr="007D73E6" w:rsidRDefault="006661F6" w:rsidP="006661F6">
      <w:pPr>
        <w:keepNext/>
        <w:keepLines/>
        <w:spacing w:after="0"/>
        <w:outlineLvl w:val="3"/>
        <w:rPr>
          <w:b/>
        </w:rPr>
      </w:pPr>
      <w:r w:rsidRPr="007D73E6">
        <w:rPr>
          <w:b/>
          <w:color w:val="000000"/>
          <w:szCs w:val="20"/>
        </w:rPr>
        <w:t>State Educational Agency Response</w:t>
      </w:r>
    </w:p>
    <w:p w14:paraId="70A81FB9" w14:textId="77777777" w:rsidR="006661F6" w:rsidRPr="007D73E6" w:rsidRDefault="006661F6" w:rsidP="006661F6">
      <w:pPr>
        <w:ind w:left="720"/>
        <w:rPr>
          <w:sz w:val="24"/>
          <w:szCs w:val="24"/>
        </w:rPr>
      </w:pPr>
      <w:r w:rsidRPr="007D73E6">
        <w:rPr>
          <w:color w:val="808080"/>
          <w:szCs w:val="20"/>
        </w:rPr>
        <w:t>Click or tap here to enter text.</w:t>
      </w:r>
    </w:p>
    <w:p w14:paraId="7CD5E182" w14:textId="77777777" w:rsidR="006661F6" w:rsidRPr="007D73E6" w:rsidRDefault="006661F6" w:rsidP="006661F6">
      <w:pPr>
        <w:keepNext/>
        <w:keepLines/>
        <w:spacing w:after="0"/>
        <w:outlineLvl w:val="3"/>
        <w:rPr>
          <w:b/>
        </w:rPr>
      </w:pPr>
      <w:r w:rsidRPr="007D73E6">
        <w:rPr>
          <w:b/>
        </w:rPr>
        <w:t>Sufficient Documentation</w:t>
      </w:r>
    </w:p>
    <w:p w14:paraId="0FC9C1A5" w14:textId="0802B8B5" w:rsidR="00F86161" w:rsidRPr="007D73E6" w:rsidRDefault="006661F6" w:rsidP="00994DA2">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4A1698BA" w14:textId="77777777" w:rsidR="008D38AE" w:rsidRPr="007D73E6" w:rsidRDefault="008D38AE" w:rsidP="008D38AE">
      <w:pPr>
        <w:pStyle w:val="Heading2"/>
        <w:rPr>
          <w:szCs w:val="20"/>
        </w:rPr>
      </w:pPr>
      <w:r w:rsidRPr="007D73E6">
        <w:lastRenderedPageBreak/>
        <w:t xml:space="preserve">Equitable </w:t>
      </w:r>
      <w:r w:rsidR="00A45BC8" w:rsidRPr="007D73E6">
        <w:t xml:space="preserve">Services </w:t>
      </w:r>
    </w:p>
    <w:p w14:paraId="5FEE03D7" w14:textId="77777777" w:rsidR="001F5F7A" w:rsidRPr="007D73E6" w:rsidRDefault="00B92A72" w:rsidP="001F5F7A">
      <w:pPr>
        <w:pStyle w:val="Heading4"/>
      </w:pPr>
      <w:r w:rsidRPr="007D73E6">
        <w:t>Guiding Question</w:t>
      </w:r>
    </w:p>
    <w:p w14:paraId="49163B01" w14:textId="01F6E94E" w:rsidR="001F5F7A" w:rsidRPr="007D73E6" w:rsidRDefault="00A45BC8" w:rsidP="000D1917">
      <w:pPr>
        <w:pStyle w:val="Heading5"/>
      </w:pPr>
      <w:bookmarkStart w:id="27" w:name="_4.1c._The_school"/>
      <w:bookmarkEnd w:id="27"/>
      <w:r w:rsidRPr="007D73E6">
        <w:t>4.1</w:t>
      </w:r>
      <w:r w:rsidR="00994DA2" w:rsidRPr="007D73E6">
        <w:t>c</w:t>
      </w:r>
      <w:r w:rsidR="001127E8" w:rsidRPr="007D73E6">
        <w:t>.</w:t>
      </w:r>
      <w:r w:rsidR="001F5F7A" w:rsidRPr="007D73E6">
        <w:t xml:space="preserve"> </w:t>
      </w:r>
      <w:r w:rsidR="00AE29A1" w:rsidRPr="007D73E6">
        <w:t>The school division obligates and administers funds properly on behalf of private schools during the fiscal year the funds were received.</w:t>
      </w:r>
    </w:p>
    <w:p w14:paraId="74E25E6A" w14:textId="77777777" w:rsidR="00012CFD" w:rsidRPr="007D73E6" w:rsidRDefault="00012CFD" w:rsidP="00012CFD">
      <w:pPr>
        <w:pStyle w:val="NoSpacing"/>
      </w:pPr>
    </w:p>
    <w:p w14:paraId="2B4D0C88" w14:textId="77777777" w:rsidR="001F5F7A" w:rsidRPr="007D73E6" w:rsidRDefault="001F5F7A" w:rsidP="001F5F7A">
      <w:pPr>
        <w:pStyle w:val="Heading6"/>
      </w:pPr>
      <w:r w:rsidRPr="007D73E6">
        <w:t>Acceptable Evidence</w:t>
      </w:r>
    </w:p>
    <w:p w14:paraId="6A99081C" w14:textId="77777777" w:rsidR="00AE29A1" w:rsidRPr="007D73E6" w:rsidRDefault="00AE29A1" w:rsidP="00AE29A1">
      <w:pPr>
        <w:numPr>
          <w:ilvl w:val="0"/>
          <w:numId w:val="3"/>
        </w:numPr>
        <w:pBdr>
          <w:top w:val="nil"/>
          <w:left w:val="nil"/>
          <w:bottom w:val="nil"/>
          <w:right w:val="nil"/>
          <w:between w:val="nil"/>
        </w:pBdr>
        <w:spacing w:after="0" w:line="240" w:lineRule="auto"/>
        <w:ind w:left="720"/>
        <w:contextualSpacing/>
      </w:pPr>
      <w:r w:rsidRPr="007D73E6">
        <w:t>Consolidated or individual application</w:t>
      </w:r>
    </w:p>
    <w:p w14:paraId="0BD91296" w14:textId="3295431B" w:rsidR="00AE29A1" w:rsidRPr="007D73E6" w:rsidRDefault="00AE29A1" w:rsidP="00AE29A1">
      <w:pPr>
        <w:numPr>
          <w:ilvl w:val="0"/>
          <w:numId w:val="3"/>
        </w:numPr>
        <w:pBdr>
          <w:top w:val="nil"/>
          <w:left w:val="nil"/>
          <w:bottom w:val="nil"/>
          <w:right w:val="nil"/>
          <w:between w:val="nil"/>
        </w:pBdr>
        <w:spacing w:after="0" w:line="240" w:lineRule="auto"/>
        <w:ind w:left="720"/>
        <w:contextualSpacing/>
      </w:pPr>
      <w:r w:rsidRPr="007D73E6">
        <w:t xml:space="preserve">Communications outlining timelines and value of </w:t>
      </w:r>
      <w:r w:rsidR="00307E22" w:rsidRPr="007D73E6">
        <w:t>services.</w:t>
      </w:r>
    </w:p>
    <w:p w14:paraId="21AAB400" w14:textId="175E36CF" w:rsidR="00AE29A1" w:rsidRPr="007D73E6" w:rsidRDefault="00351819" w:rsidP="00AE29A1">
      <w:pPr>
        <w:numPr>
          <w:ilvl w:val="0"/>
          <w:numId w:val="3"/>
        </w:numPr>
        <w:pBdr>
          <w:top w:val="nil"/>
          <w:left w:val="nil"/>
          <w:bottom w:val="nil"/>
          <w:right w:val="nil"/>
          <w:between w:val="nil"/>
        </w:pBdr>
        <w:spacing w:after="0" w:line="240" w:lineRule="auto"/>
        <w:ind w:left="720"/>
        <w:contextualSpacing/>
        <w:rPr>
          <w:b/>
          <w:bCs/>
        </w:rPr>
      </w:pPr>
      <w:r w:rsidRPr="007D73E6">
        <w:rPr>
          <w:b/>
          <w:bCs/>
        </w:rPr>
        <w:t>Evidence of p</w:t>
      </w:r>
      <w:r w:rsidR="00AE29A1" w:rsidRPr="007D73E6">
        <w:rPr>
          <w:b/>
          <w:bCs/>
        </w:rPr>
        <w:t>ayments to service providers or reimbursements to individual teachers</w:t>
      </w:r>
    </w:p>
    <w:p w14:paraId="2CC81D9F" w14:textId="77777777" w:rsidR="00AE29A1" w:rsidRPr="007D73E6" w:rsidRDefault="00AE29A1" w:rsidP="00AE29A1">
      <w:pPr>
        <w:numPr>
          <w:ilvl w:val="0"/>
          <w:numId w:val="3"/>
        </w:numPr>
        <w:pBdr>
          <w:top w:val="nil"/>
          <w:left w:val="nil"/>
          <w:bottom w:val="nil"/>
          <w:right w:val="nil"/>
          <w:between w:val="nil"/>
        </w:pBdr>
        <w:spacing w:after="0" w:line="240" w:lineRule="auto"/>
        <w:ind w:left="720"/>
        <w:contextualSpacing/>
      </w:pPr>
      <w:r w:rsidRPr="007D73E6">
        <w:t>OMEGA reimbursements for private school activities</w:t>
      </w:r>
    </w:p>
    <w:p w14:paraId="14252A64" w14:textId="77777777" w:rsidR="00AE29A1" w:rsidRPr="007D73E6" w:rsidRDefault="00AE29A1" w:rsidP="00AE29A1">
      <w:pPr>
        <w:numPr>
          <w:ilvl w:val="0"/>
          <w:numId w:val="3"/>
        </w:numPr>
        <w:pBdr>
          <w:top w:val="nil"/>
          <w:left w:val="nil"/>
          <w:bottom w:val="nil"/>
          <w:right w:val="nil"/>
          <w:between w:val="nil"/>
        </w:pBdr>
        <w:spacing w:after="0" w:line="240" w:lineRule="auto"/>
        <w:ind w:left="720"/>
        <w:contextualSpacing/>
      </w:pPr>
      <w:r w:rsidRPr="007D73E6">
        <w:t>Copies of purchase orders or service agreements for private school services</w:t>
      </w:r>
    </w:p>
    <w:p w14:paraId="183F6548" w14:textId="50B9F37A" w:rsidR="00012CFD" w:rsidRPr="007D73E6" w:rsidRDefault="00012CFD" w:rsidP="00AE29A1">
      <w:pPr>
        <w:spacing w:line="240" w:lineRule="auto"/>
        <w:ind w:left="720"/>
        <w:rPr>
          <w:szCs w:val="20"/>
        </w:rPr>
      </w:pPr>
    </w:p>
    <w:p w14:paraId="531D2D82" w14:textId="77777777" w:rsidR="001F5F7A" w:rsidRPr="007D73E6" w:rsidRDefault="001F5F7A" w:rsidP="001F5F7A">
      <w:pPr>
        <w:pStyle w:val="Heading6"/>
      </w:pPr>
      <w:r w:rsidRPr="007D73E6">
        <w:t>Interview Questions</w:t>
      </w:r>
    </w:p>
    <w:p w14:paraId="2DC0866B" w14:textId="77777777" w:rsidR="00AE29A1" w:rsidRPr="007D73E6" w:rsidRDefault="00AE29A1" w:rsidP="00AE29A1">
      <w:pPr>
        <w:numPr>
          <w:ilvl w:val="0"/>
          <w:numId w:val="40"/>
        </w:numPr>
        <w:pBdr>
          <w:top w:val="nil"/>
          <w:left w:val="nil"/>
          <w:bottom w:val="nil"/>
          <w:right w:val="nil"/>
          <w:between w:val="nil"/>
        </w:pBdr>
        <w:spacing w:after="0" w:line="240" w:lineRule="auto"/>
      </w:pPr>
      <w:r w:rsidRPr="007D73E6">
        <w:t>What is the process and timeline used to notify private schools of the value of services available to them?</w:t>
      </w:r>
    </w:p>
    <w:p w14:paraId="4DF181A6" w14:textId="77777777" w:rsidR="00AE29A1" w:rsidRPr="007D73E6" w:rsidRDefault="00AE29A1" w:rsidP="00AE29A1">
      <w:pPr>
        <w:numPr>
          <w:ilvl w:val="0"/>
          <w:numId w:val="40"/>
        </w:numPr>
        <w:pBdr>
          <w:top w:val="nil"/>
          <w:left w:val="nil"/>
          <w:bottom w:val="nil"/>
          <w:right w:val="nil"/>
          <w:between w:val="nil"/>
        </w:pBdr>
        <w:spacing w:after="0" w:line="240" w:lineRule="auto"/>
      </w:pPr>
      <w:r w:rsidRPr="007D73E6">
        <w:t>What is the process used by private schools to request services?</w:t>
      </w:r>
    </w:p>
    <w:p w14:paraId="4507A1C9" w14:textId="77777777" w:rsidR="00AE29A1" w:rsidRPr="007D73E6" w:rsidRDefault="00AE29A1" w:rsidP="00AE29A1">
      <w:pPr>
        <w:numPr>
          <w:ilvl w:val="0"/>
          <w:numId w:val="40"/>
        </w:numPr>
        <w:pBdr>
          <w:top w:val="nil"/>
          <w:left w:val="nil"/>
          <w:bottom w:val="nil"/>
          <w:right w:val="nil"/>
          <w:between w:val="nil"/>
        </w:pBdr>
        <w:spacing w:after="0" w:line="240" w:lineRule="auto"/>
      </w:pPr>
      <w:r w:rsidRPr="007D73E6">
        <w:t>What is the process used by the school division for procurement of services on behalf of private schools?</w:t>
      </w:r>
    </w:p>
    <w:p w14:paraId="50D665C0" w14:textId="19B33051" w:rsidR="00AE29A1" w:rsidRPr="007D73E6" w:rsidRDefault="00AE29A1" w:rsidP="00AE29A1">
      <w:pPr>
        <w:numPr>
          <w:ilvl w:val="0"/>
          <w:numId w:val="40"/>
        </w:numPr>
        <w:pBdr>
          <w:top w:val="nil"/>
          <w:left w:val="nil"/>
          <w:bottom w:val="nil"/>
          <w:right w:val="nil"/>
          <w:between w:val="nil"/>
        </w:pBdr>
        <w:spacing w:after="0" w:line="240" w:lineRule="auto"/>
      </w:pPr>
      <w:r w:rsidRPr="007D73E6">
        <w:t>Was the full value of services provided to each partic</w:t>
      </w:r>
      <w:r w:rsidR="00A31251" w:rsidRPr="007D73E6">
        <w:t>ipating private school from 2021-2022</w:t>
      </w:r>
      <w:r w:rsidRPr="007D73E6">
        <w:t xml:space="preserve"> funds? What percentage of funds set-aside f</w:t>
      </w:r>
      <w:r w:rsidR="00A31251" w:rsidRPr="007D73E6">
        <w:t>or private schools from the 2022-2023</w:t>
      </w:r>
      <w:r w:rsidRPr="007D73E6">
        <w:t xml:space="preserve"> award has been encumbered/provided? </w:t>
      </w:r>
    </w:p>
    <w:p w14:paraId="183B01BA" w14:textId="2DD59800" w:rsidR="006661F6" w:rsidRPr="007D73E6" w:rsidRDefault="006661F6" w:rsidP="00AE29A1">
      <w:pPr>
        <w:pStyle w:val="Heading2"/>
        <w:jc w:val="left"/>
      </w:pPr>
    </w:p>
    <w:p w14:paraId="2ABDF06C" w14:textId="77777777" w:rsidR="006661F6" w:rsidRPr="007D73E6" w:rsidRDefault="006661F6" w:rsidP="006661F6">
      <w:pPr>
        <w:keepNext/>
        <w:keepLines/>
        <w:spacing w:after="0"/>
        <w:outlineLvl w:val="3"/>
        <w:rPr>
          <w:b/>
        </w:rPr>
      </w:pPr>
      <w:r w:rsidRPr="007D73E6">
        <w:rPr>
          <w:b/>
          <w:color w:val="000000"/>
          <w:szCs w:val="20"/>
        </w:rPr>
        <w:t>Local Educational Agency Response</w:t>
      </w:r>
    </w:p>
    <w:p w14:paraId="53BD2D62" w14:textId="77777777" w:rsidR="006661F6" w:rsidRPr="007D73E6" w:rsidRDefault="006661F6" w:rsidP="006661F6">
      <w:pPr>
        <w:ind w:left="720"/>
        <w:rPr>
          <w:sz w:val="24"/>
          <w:szCs w:val="24"/>
        </w:rPr>
      </w:pPr>
      <w:r w:rsidRPr="007D73E6">
        <w:rPr>
          <w:color w:val="808080"/>
          <w:szCs w:val="20"/>
        </w:rPr>
        <w:t>Click or tap here to enter text.</w:t>
      </w:r>
    </w:p>
    <w:p w14:paraId="1B82F3C0" w14:textId="77777777" w:rsidR="006661F6" w:rsidRPr="007D73E6" w:rsidRDefault="006661F6" w:rsidP="006661F6">
      <w:pPr>
        <w:rPr>
          <w:sz w:val="24"/>
          <w:szCs w:val="24"/>
        </w:rPr>
      </w:pPr>
      <w:r w:rsidRPr="007D73E6">
        <w:rPr>
          <w:b/>
          <w:bCs/>
          <w:color w:val="000000"/>
          <w:szCs w:val="20"/>
        </w:rPr>
        <w:t>Below This Line for VDOE Use Only</w:t>
      </w:r>
    </w:p>
    <w:p w14:paraId="09CDDCDA" w14:textId="77777777" w:rsidR="006661F6" w:rsidRPr="007D73E6" w:rsidRDefault="00024C85" w:rsidP="006661F6">
      <w:r>
        <w:pict w14:anchorId="0686DF8B">
          <v:rect id="_x0000_i1051" style="width:0;height:1.5pt" o:hralign="center" o:hrstd="t" o:hr="t" fillcolor="#a0a0a0" stroked="f"/>
        </w:pict>
      </w:r>
    </w:p>
    <w:p w14:paraId="399E5157" w14:textId="77777777" w:rsidR="006661F6" w:rsidRPr="007D73E6" w:rsidRDefault="006661F6" w:rsidP="006661F6">
      <w:pPr>
        <w:keepNext/>
        <w:keepLines/>
        <w:spacing w:after="0"/>
        <w:outlineLvl w:val="3"/>
        <w:rPr>
          <w:b/>
        </w:rPr>
      </w:pPr>
      <w:r w:rsidRPr="007D73E6">
        <w:rPr>
          <w:b/>
          <w:color w:val="000000"/>
          <w:szCs w:val="20"/>
        </w:rPr>
        <w:t>State Educational Agency Response</w:t>
      </w:r>
    </w:p>
    <w:p w14:paraId="09A34EA6" w14:textId="77777777" w:rsidR="006661F6" w:rsidRPr="007D73E6" w:rsidRDefault="006661F6" w:rsidP="006661F6">
      <w:pPr>
        <w:ind w:left="720"/>
        <w:rPr>
          <w:sz w:val="24"/>
          <w:szCs w:val="24"/>
        </w:rPr>
      </w:pPr>
      <w:r w:rsidRPr="007D73E6">
        <w:rPr>
          <w:color w:val="808080"/>
          <w:szCs w:val="20"/>
        </w:rPr>
        <w:t>Click or tap here to enter text.</w:t>
      </w:r>
    </w:p>
    <w:p w14:paraId="590CFA30" w14:textId="77777777" w:rsidR="006661F6" w:rsidRPr="007D73E6" w:rsidRDefault="006661F6" w:rsidP="006661F6">
      <w:pPr>
        <w:keepNext/>
        <w:keepLines/>
        <w:spacing w:after="0"/>
        <w:outlineLvl w:val="3"/>
        <w:rPr>
          <w:b/>
        </w:rPr>
      </w:pPr>
      <w:r w:rsidRPr="007D73E6">
        <w:rPr>
          <w:b/>
        </w:rPr>
        <w:t>Sufficient Documentation</w:t>
      </w:r>
    </w:p>
    <w:p w14:paraId="61E6F301" w14:textId="77777777" w:rsidR="006661F6" w:rsidRPr="007D73E6" w:rsidRDefault="006661F6" w:rsidP="006661F6">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5934D8EA" w14:textId="77777777" w:rsidR="00746E67" w:rsidRPr="007D73E6" w:rsidRDefault="00746E67" w:rsidP="00CC66C2">
      <w:pPr>
        <w:pStyle w:val="Heading2"/>
      </w:pPr>
    </w:p>
    <w:p w14:paraId="4FE4DDE1" w14:textId="77777777" w:rsidR="00746E67" w:rsidRPr="007D73E6" w:rsidRDefault="00746E67">
      <w:pPr>
        <w:spacing w:after="160" w:line="259" w:lineRule="auto"/>
        <w:rPr>
          <w:b/>
          <w:sz w:val="24"/>
        </w:rPr>
      </w:pPr>
      <w:r w:rsidRPr="007D73E6">
        <w:br w:type="page"/>
      </w:r>
    </w:p>
    <w:p w14:paraId="4CD02E81" w14:textId="77777777" w:rsidR="00746E67" w:rsidRPr="007D73E6" w:rsidRDefault="00746E67" w:rsidP="00746E67">
      <w:pPr>
        <w:pStyle w:val="Heading2"/>
        <w:rPr>
          <w:szCs w:val="20"/>
        </w:rPr>
      </w:pPr>
      <w:r w:rsidRPr="007D73E6">
        <w:lastRenderedPageBreak/>
        <w:t xml:space="preserve">Equitable Services </w:t>
      </w:r>
    </w:p>
    <w:p w14:paraId="40D1CB3B" w14:textId="77777777" w:rsidR="00E06638" w:rsidRPr="007D73E6" w:rsidRDefault="00E06638" w:rsidP="00746E67">
      <w:pPr>
        <w:pStyle w:val="Heading4"/>
      </w:pPr>
    </w:p>
    <w:p w14:paraId="6994FBEE" w14:textId="1BAFC2D3" w:rsidR="00746E67" w:rsidRPr="007D73E6" w:rsidRDefault="00746E67" w:rsidP="00746E67">
      <w:pPr>
        <w:pStyle w:val="Heading4"/>
      </w:pPr>
      <w:r w:rsidRPr="007D73E6">
        <w:t>Guiding Question</w:t>
      </w:r>
    </w:p>
    <w:p w14:paraId="1391B6F9" w14:textId="1A626A45" w:rsidR="00746E67" w:rsidRPr="007D73E6" w:rsidRDefault="00746E67" w:rsidP="00746E67">
      <w:pPr>
        <w:pStyle w:val="Heading5"/>
      </w:pPr>
      <w:bookmarkStart w:id="28" w:name="_4.1d._The_school"/>
      <w:bookmarkEnd w:id="28"/>
      <w:r w:rsidRPr="007D73E6">
        <w:t>4.1</w:t>
      </w:r>
      <w:r w:rsidR="00994DA2" w:rsidRPr="007D73E6">
        <w:t>d</w:t>
      </w:r>
      <w:r w:rsidRPr="007D73E6">
        <w:t>. The school division retains control of and includes an inventory of fixed assets for any equipment purchased with Title III, Part A, funds on behalf of private schools.</w:t>
      </w:r>
    </w:p>
    <w:p w14:paraId="58253C4E" w14:textId="77777777" w:rsidR="00746E67" w:rsidRPr="007D73E6" w:rsidRDefault="00746E67" w:rsidP="00746E67">
      <w:pPr>
        <w:pStyle w:val="NoSpacing"/>
      </w:pPr>
    </w:p>
    <w:p w14:paraId="278771FA" w14:textId="77777777" w:rsidR="00746E67" w:rsidRPr="007D73E6" w:rsidRDefault="00746E67" w:rsidP="00746E67">
      <w:pPr>
        <w:pStyle w:val="Heading6"/>
      </w:pPr>
      <w:r w:rsidRPr="007D73E6">
        <w:t>Acceptable Evidence</w:t>
      </w:r>
    </w:p>
    <w:p w14:paraId="070E0288" w14:textId="78B01CA5" w:rsidR="00746E67" w:rsidRPr="007D73E6" w:rsidRDefault="00746E67" w:rsidP="00746E67">
      <w:pPr>
        <w:numPr>
          <w:ilvl w:val="0"/>
          <w:numId w:val="3"/>
        </w:numPr>
        <w:pBdr>
          <w:top w:val="nil"/>
          <w:left w:val="nil"/>
          <w:bottom w:val="nil"/>
          <w:right w:val="nil"/>
          <w:between w:val="nil"/>
        </w:pBdr>
        <w:spacing w:after="0" w:line="240" w:lineRule="auto"/>
        <w:ind w:left="720"/>
        <w:contextualSpacing/>
      </w:pPr>
      <w:r w:rsidRPr="007D73E6">
        <w:t>Inventory of equipment/assets provided to private school (should be maintained on the school division’s inventory)</w:t>
      </w:r>
      <w:r w:rsidR="004F06C4">
        <w:t>.</w:t>
      </w:r>
    </w:p>
    <w:p w14:paraId="7E827BF1" w14:textId="77777777" w:rsidR="00746E67" w:rsidRPr="007D73E6" w:rsidRDefault="00746E67" w:rsidP="00746E67">
      <w:pPr>
        <w:spacing w:line="240" w:lineRule="auto"/>
        <w:ind w:left="720"/>
        <w:rPr>
          <w:szCs w:val="20"/>
        </w:rPr>
      </w:pPr>
    </w:p>
    <w:p w14:paraId="6ED9BC91" w14:textId="77777777" w:rsidR="00746E67" w:rsidRPr="007D73E6" w:rsidRDefault="00746E67" w:rsidP="00746E67">
      <w:pPr>
        <w:pStyle w:val="Heading6"/>
      </w:pPr>
      <w:r w:rsidRPr="007D73E6">
        <w:t>Interview Questions</w:t>
      </w:r>
    </w:p>
    <w:p w14:paraId="2106BC5C" w14:textId="213BEC1D" w:rsidR="00746E67" w:rsidRPr="007D73E6" w:rsidRDefault="00746E67" w:rsidP="00746E67">
      <w:pPr>
        <w:numPr>
          <w:ilvl w:val="0"/>
          <w:numId w:val="40"/>
        </w:numPr>
        <w:pBdr>
          <w:top w:val="nil"/>
          <w:left w:val="nil"/>
          <w:bottom w:val="nil"/>
          <w:right w:val="nil"/>
          <w:between w:val="nil"/>
        </w:pBdr>
        <w:spacing w:after="0" w:line="240" w:lineRule="auto"/>
      </w:pPr>
      <w:r w:rsidRPr="007D73E6">
        <w:t>What is the process used for procurement of materials/equipment purchased on behalf of private schools and the maintenance of title of materials to be used by the private school with Title III, Part A, funds?</w:t>
      </w:r>
    </w:p>
    <w:p w14:paraId="1A74E6F2" w14:textId="75E952A2" w:rsidR="00746E67" w:rsidRPr="007D73E6" w:rsidRDefault="00746E67" w:rsidP="00746E67">
      <w:pPr>
        <w:numPr>
          <w:ilvl w:val="0"/>
          <w:numId w:val="40"/>
        </w:numPr>
        <w:pBdr>
          <w:top w:val="nil"/>
          <w:left w:val="nil"/>
          <w:bottom w:val="nil"/>
          <w:right w:val="nil"/>
          <w:between w:val="nil"/>
        </w:pBdr>
        <w:spacing w:after="0" w:line="240" w:lineRule="auto"/>
      </w:pPr>
      <w:r w:rsidRPr="007D73E6">
        <w:t>How does the school division ensure equipment is used solely for Title III activities?</w:t>
      </w:r>
    </w:p>
    <w:p w14:paraId="0F2EF377" w14:textId="54063D71" w:rsidR="00746E67" w:rsidRPr="007D73E6" w:rsidRDefault="00746E67" w:rsidP="00746E67">
      <w:pPr>
        <w:pStyle w:val="Heading2"/>
        <w:jc w:val="left"/>
      </w:pPr>
    </w:p>
    <w:p w14:paraId="173ED002" w14:textId="77777777" w:rsidR="00746E67" w:rsidRPr="007D73E6" w:rsidRDefault="00746E67" w:rsidP="00746E67">
      <w:pPr>
        <w:keepNext/>
        <w:keepLines/>
        <w:spacing w:after="0"/>
        <w:outlineLvl w:val="3"/>
        <w:rPr>
          <w:b/>
        </w:rPr>
      </w:pPr>
      <w:r w:rsidRPr="007D73E6">
        <w:rPr>
          <w:b/>
          <w:color w:val="000000"/>
          <w:szCs w:val="20"/>
        </w:rPr>
        <w:t>Local Educational Agency Response</w:t>
      </w:r>
    </w:p>
    <w:p w14:paraId="5FBEA3E8" w14:textId="77777777" w:rsidR="00746E67" w:rsidRPr="007D73E6" w:rsidRDefault="00746E67" w:rsidP="00746E67">
      <w:pPr>
        <w:ind w:left="720"/>
        <w:rPr>
          <w:sz w:val="24"/>
          <w:szCs w:val="24"/>
        </w:rPr>
      </w:pPr>
      <w:r w:rsidRPr="007D73E6">
        <w:rPr>
          <w:color w:val="808080"/>
          <w:szCs w:val="20"/>
        </w:rPr>
        <w:t>Click or tap here to enter text.</w:t>
      </w:r>
    </w:p>
    <w:p w14:paraId="2FA2EA8D" w14:textId="77777777" w:rsidR="00746E67" w:rsidRPr="007D73E6" w:rsidRDefault="00746E67" w:rsidP="00746E67">
      <w:pPr>
        <w:rPr>
          <w:sz w:val="24"/>
          <w:szCs w:val="24"/>
        </w:rPr>
      </w:pPr>
      <w:r w:rsidRPr="007D73E6">
        <w:rPr>
          <w:b/>
          <w:bCs/>
          <w:color w:val="000000"/>
          <w:szCs w:val="20"/>
        </w:rPr>
        <w:t>Below This Line for VDOE Use Only</w:t>
      </w:r>
    </w:p>
    <w:p w14:paraId="180CF2F3" w14:textId="77777777" w:rsidR="00746E67" w:rsidRPr="007D73E6" w:rsidRDefault="00024C85" w:rsidP="00746E67">
      <w:r>
        <w:pict w14:anchorId="51052102">
          <v:rect id="_x0000_i1052" style="width:0;height:1.5pt" o:hralign="center" o:hrstd="t" o:hr="t" fillcolor="#a0a0a0" stroked="f"/>
        </w:pict>
      </w:r>
    </w:p>
    <w:p w14:paraId="43D111F2" w14:textId="77777777" w:rsidR="00746E67" w:rsidRPr="007D73E6" w:rsidRDefault="00746E67" w:rsidP="00746E67">
      <w:pPr>
        <w:keepNext/>
        <w:keepLines/>
        <w:spacing w:after="0"/>
        <w:outlineLvl w:val="3"/>
        <w:rPr>
          <w:b/>
        </w:rPr>
      </w:pPr>
      <w:r w:rsidRPr="007D73E6">
        <w:rPr>
          <w:b/>
          <w:color w:val="000000"/>
          <w:szCs w:val="20"/>
        </w:rPr>
        <w:t>State Educational Agency Response</w:t>
      </w:r>
    </w:p>
    <w:p w14:paraId="46AA3732" w14:textId="77777777" w:rsidR="00746E67" w:rsidRPr="007D73E6" w:rsidRDefault="00746E67" w:rsidP="00746E67">
      <w:pPr>
        <w:ind w:left="720"/>
        <w:rPr>
          <w:sz w:val="24"/>
          <w:szCs w:val="24"/>
        </w:rPr>
      </w:pPr>
      <w:r w:rsidRPr="007D73E6">
        <w:rPr>
          <w:color w:val="808080"/>
          <w:szCs w:val="20"/>
        </w:rPr>
        <w:t>Click or tap here to enter text.</w:t>
      </w:r>
    </w:p>
    <w:p w14:paraId="0B14618B" w14:textId="77777777" w:rsidR="00746E67" w:rsidRPr="007D73E6" w:rsidRDefault="00746E67" w:rsidP="00746E67">
      <w:pPr>
        <w:keepNext/>
        <w:keepLines/>
        <w:spacing w:after="0"/>
        <w:outlineLvl w:val="3"/>
        <w:rPr>
          <w:b/>
        </w:rPr>
      </w:pPr>
      <w:r w:rsidRPr="007D73E6">
        <w:rPr>
          <w:b/>
        </w:rPr>
        <w:t>Sufficient Documentation</w:t>
      </w:r>
    </w:p>
    <w:p w14:paraId="27EEC5F3" w14:textId="77777777" w:rsidR="00746E67" w:rsidRPr="007D73E6" w:rsidRDefault="00746E67" w:rsidP="00746E67">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740558F5" w14:textId="5B726DA3" w:rsidR="0084273D" w:rsidRPr="007D73E6" w:rsidRDefault="0084273D" w:rsidP="00CC66C2">
      <w:pPr>
        <w:pStyle w:val="Heading2"/>
      </w:pPr>
      <w:r w:rsidRPr="007D73E6">
        <w:br w:type="page"/>
      </w:r>
    </w:p>
    <w:p w14:paraId="0E86E0DE" w14:textId="0A8FB65B" w:rsidR="006E7E23" w:rsidRPr="007D73E6" w:rsidRDefault="001F5F7A" w:rsidP="00176763">
      <w:pPr>
        <w:pStyle w:val="Heading2"/>
        <w:rPr>
          <w:szCs w:val="24"/>
        </w:rPr>
      </w:pPr>
      <w:r w:rsidRPr="007D73E6">
        <w:rPr>
          <w:szCs w:val="24"/>
        </w:rPr>
        <w:lastRenderedPageBreak/>
        <w:t>Fiduciary</w:t>
      </w:r>
    </w:p>
    <w:p w14:paraId="46537AC1" w14:textId="77777777" w:rsidR="006447A3" w:rsidRPr="007D73E6" w:rsidRDefault="006447A3" w:rsidP="006447A3"/>
    <w:p w14:paraId="676D5F8A" w14:textId="77777777" w:rsidR="001F5F7A" w:rsidRPr="007D73E6" w:rsidRDefault="00A45BC8" w:rsidP="00267F01">
      <w:pPr>
        <w:pStyle w:val="Heading3"/>
        <w:jc w:val="center"/>
        <w:rPr>
          <w:sz w:val="24"/>
        </w:rPr>
      </w:pPr>
      <w:r w:rsidRPr="007D73E6">
        <w:rPr>
          <w:sz w:val="24"/>
        </w:rPr>
        <w:t>5</w:t>
      </w:r>
      <w:r w:rsidR="001F5F7A" w:rsidRPr="007D73E6">
        <w:rPr>
          <w:sz w:val="24"/>
        </w:rPr>
        <w:t>.1 The LEA complies with the provision for submitting an annual application to the SEA and revising the LEA plan as necessary to reflect programmatic or fiscal changes.</w:t>
      </w:r>
    </w:p>
    <w:p w14:paraId="610B2788" w14:textId="77777777" w:rsidR="00176763" w:rsidRPr="007D73E6" w:rsidRDefault="00176763" w:rsidP="001F5F7A">
      <w:pPr>
        <w:pStyle w:val="Heading4"/>
      </w:pPr>
    </w:p>
    <w:p w14:paraId="69F7287E" w14:textId="0513BB75" w:rsidR="001F5F7A" w:rsidRPr="007D73E6" w:rsidRDefault="00B92A72" w:rsidP="001F5F7A">
      <w:pPr>
        <w:pStyle w:val="Heading4"/>
      </w:pPr>
      <w:r w:rsidRPr="007D73E6">
        <w:t>Guiding Question</w:t>
      </w:r>
    </w:p>
    <w:p w14:paraId="49D9512D" w14:textId="3206BC41" w:rsidR="001F5F7A" w:rsidRPr="007D73E6" w:rsidRDefault="00A45BC8" w:rsidP="001F5F7A">
      <w:pPr>
        <w:pStyle w:val="Heading5"/>
      </w:pPr>
      <w:bookmarkStart w:id="29" w:name="_5.1a._How_does"/>
      <w:bookmarkEnd w:id="29"/>
      <w:r w:rsidRPr="007D73E6">
        <w:t>5</w:t>
      </w:r>
      <w:r w:rsidR="001127E8" w:rsidRPr="007D73E6">
        <w:t xml:space="preserve">.1a. </w:t>
      </w:r>
      <w:r w:rsidR="001F5F7A" w:rsidRPr="007D73E6">
        <w:t xml:space="preserve">How does the LEA track the Title III </w:t>
      </w:r>
      <w:r w:rsidR="00DE1B24" w:rsidRPr="007D73E6">
        <w:t>allocation for the current year and ensure timely spend down</w:t>
      </w:r>
      <w:r w:rsidR="00311E40" w:rsidRPr="007D73E6">
        <w:t>?</w:t>
      </w:r>
      <w:r w:rsidR="00DE1B24" w:rsidRPr="007D73E6">
        <w:t xml:space="preserve"> </w:t>
      </w:r>
    </w:p>
    <w:p w14:paraId="310BF84D" w14:textId="77777777" w:rsidR="00012CFD" w:rsidRPr="007D73E6" w:rsidRDefault="00012CFD" w:rsidP="00012CFD">
      <w:pPr>
        <w:pStyle w:val="NoSpacing"/>
      </w:pPr>
    </w:p>
    <w:p w14:paraId="33416A5B" w14:textId="77777777" w:rsidR="001F5F7A" w:rsidRPr="007D73E6" w:rsidRDefault="001F5F7A" w:rsidP="006D153E">
      <w:pPr>
        <w:pStyle w:val="Heading6"/>
      </w:pPr>
      <w:r w:rsidRPr="007D73E6">
        <w:t>Acceptable Evidence</w:t>
      </w:r>
    </w:p>
    <w:p w14:paraId="6F99EA5D" w14:textId="6579928B" w:rsidR="0021715B" w:rsidRPr="007D73E6" w:rsidRDefault="00B25FB5" w:rsidP="001E58DE">
      <w:pPr>
        <w:numPr>
          <w:ilvl w:val="0"/>
          <w:numId w:val="5"/>
        </w:numPr>
        <w:autoSpaceDE w:val="0"/>
        <w:autoSpaceDN w:val="0"/>
        <w:spacing w:after="0" w:line="240" w:lineRule="auto"/>
        <w:rPr>
          <w:szCs w:val="20"/>
        </w:rPr>
      </w:pPr>
      <w:r w:rsidRPr="007D73E6">
        <w:rPr>
          <w:szCs w:val="20"/>
        </w:rPr>
        <w:t>Demonstrate that</w:t>
      </w:r>
      <w:r w:rsidR="0021715B" w:rsidRPr="007D73E6">
        <w:rPr>
          <w:szCs w:val="20"/>
        </w:rPr>
        <w:t xml:space="preserve"> all funds </w:t>
      </w:r>
      <w:r w:rsidR="00FE5E4E" w:rsidRPr="007D73E6">
        <w:rPr>
          <w:szCs w:val="20"/>
        </w:rPr>
        <w:t>were</w:t>
      </w:r>
      <w:r w:rsidR="0021715B" w:rsidRPr="007D73E6">
        <w:rPr>
          <w:szCs w:val="20"/>
        </w:rPr>
        <w:t xml:space="preserve"> fully expended </w:t>
      </w:r>
      <w:r w:rsidR="00FE5E4E" w:rsidRPr="007D73E6">
        <w:rPr>
          <w:szCs w:val="20"/>
        </w:rPr>
        <w:t>for inactive grants</w:t>
      </w:r>
      <w:r w:rsidR="0021715B" w:rsidRPr="007D73E6">
        <w:rPr>
          <w:szCs w:val="20"/>
        </w:rPr>
        <w:t xml:space="preserve"> </w:t>
      </w:r>
      <w:r w:rsidR="00994DA2" w:rsidRPr="007D73E6">
        <w:rPr>
          <w:szCs w:val="20"/>
        </w:rPr>
        <w:t xml:space="preserve">over the last three </w:t>
      </w:r>
      <w:r w:rsidR="00307E22" w:rsidRPr="007D73E6">
        <w:rPr>
          <w:szCs w:val="20"/>
        </w:rPr>
        <w:t>years.</w:t>
      </w:r>
    </w:p>
    <w:p w14:paraId="7EC0F2A9" w14:textId="411F5FED" w:rsidR="0021715B" w:rsidRPr="007D73E6" w:rsidRDefault="00B25FB5" w:rsidP="001E58DE">
      <w:pPr>
        <w:numPr>
          <w:ilvl w:val="0"/>
          <w:numId w:val="5"/>
        </w:numPr>
        <w:autoSpaceDE w:val="0"/>
        <w:autoSpaceDN w:val="0"/>
        <w:spacing w:after="0" w:line="240" w:lineRule="auto"/>
        <w:rPr>
          <w:szCs w:val="20"/>
        </w:rPr>
      </w:pPr>
      <w:r w:rsidRPr="007D73E6">
        <w:rPr>
          <w:szCs w:val="20"/>
        </w:rPr>
        <w:t xml:space="preserve">Demonstrate </w:t>
      </w:r>
      <w:r w:rsidR="008F14D5" w:rsidRPr="007D73E6">
        <w:rPr>
          <w:szCs w:val="20"/>
        </w:rPr>
        <w:t>on-</w:t>
      </w:r>
      <w:r w:rsidR="00065AED" w:rsidRPr="007D73E6">
        <w:rPr>
          <w:szCs w:val="20"/>
        </w:rPr>
        <w:t xml:space="preserve">time </w:t>
      </w:r>
      <w:r w:rsidR="00FE5E4E" w:rsidRPr="007D73E6">
        <w:rPr>
          <w:szCs w:val="20"/>
        </w:rPr>
        <w:t>s</w:t>
      </w:r>
      <w:r w:rsidR="0021715B" w:rsidRPr="007D73E6">
        <w:rPr>
          <w:szCs w:val="20"/>
        </w:rPr>
        <w:t>ubmission</w:t>
      </w:r>
      <w:r w:rsidRPr="007D73E6">
        <w:rPr>
          <w:szCs w:val="20"/>
        </w:rPr>
        <w:t>s</w:t>
      </w:r>
      <w:r w:rsidR="0021715B" w:rsidRPr="007D73E6">
        <w:rPr>
          <w:szCs w:val="20"/>
        </w:rPr>
        <w:t xml:space="preserve"> of</w:t>
      </w:r>
      <w:r w:rsidRPr="007D73E6">
        <w:rPr>
          <w:szCs w:val="20"/>
        </w:rPr>
        <w:t xml:space="preserve"> Title III</w:t>
      </w:r>
      <w:r w:rsidR="0021715B" w:rsidRPr="007D73E6">
        <w:rPr>
          <w:szCs w:val="20"/>
        </w:rPr>
        <w:t xml:space="preserve"> applications over the last </w:t>
      </w:r>
      <w:r w:rsidR="008F14D5" w:rsidRPr="007D73E6">
        <w:rPr>
          <w:szCs w:val="20"/>
        </w:rPr>
        <w:t xml:space="preserve">three </w:t>
      </w:r>
      <w:r w:rsidR="0021715B" w:rsidRPr="007D73E6">
        <w:rPr>
          <w:szCs w:val="20"/>
        </w:rPr>
        <w:t xml:space="preserve">years </w:t>
      </w:r>
      <w:r w:rsidR="00217287" w:rsidRPr="007D73E6">
        <w:rPr>
          <w:szCs w:val="20"/>
        </w:rPr>
        <w:t xml:space="preserve">– July 1, 2021, 2022, </w:t>
      </w:r>
      <w:r w:rsidR="00307E22" w:rsidRPr="007D73E6">
        <w:rPr>
          <w:szCs w:val="20"/>
        </w:rPr>
        <w:t>2023.</w:t>
      </w:r>
    </w:p>
    <w:p w14:paraId="6966AA79" w14:textId="457CB425" w:rsidR="00994DA2" w:rsidRPr="007D73E6" w:rsidRDefault="00994DA2" w:rsidP="001E58DE">
      <w:pPr>
        <w:numPr>
          <w:ilvl w:val="0"/>
          <w:numId w:val="5"/>
        </w:numPr>
        <w:autoSpaceDE w:val="0"/>
        <w:autoSpaceDN w:val="0"/>
        <w:spacing w:after="0" w:line="240" w:lineRule="auto"/>
        <w:rPr>
          <w:szCs w:val="20"/>
        </w:rPr>
      </w:pPr>
      <w:r w:rsidRPr="007D73E6">
        <w:rPr>
          <w:szCs w:val="20"/>
        </w:rPr>
        <w:t>Evide</w:t>
      </w:r>
      <w:r w:rsidR="00292DC9" w:rsidRPr="007D73E6">
        <w:rPr>
          <w:szCs w:val="20"/>
        </w:rPr>
        <w:t>n</w:t>
      </w:r>
      <w:r w:rsidRPr="007D73E6">
        <w:rPr>
          <w:szCs w:val="20"/>
        </w:rPr>
        <w:t xml:space="preserve">ce of an active inventory list that matches Title III </w:t>
      </w:r>
      <w:r w:rsidR="00D92BAF" w:rsidRPr="007D73E6">
        <w:rPr>
          <w:szCs w:val="20"/>
        </w:rPr>
        <w:t>expenditures</w:t>
      </w:r>
      <w:r w:rsidRPr="007D73E6">
        <w:rPr>
          <w:szCs w:val="20"/>
        </w:rPr>
        <w:t xml:space="preserve"> </w:t>
      </w:r>
      <w:r w:rsidR="00217287" w:rsidRPr="007D73E6">
        <w:rPr>
          <w:szCs w:val="20"/>
        </w:rPr>
        <w:t>– actual inventory</w:t>
      </w:r>
      <w:r w:rsidR="00A81407" w:rsidRPr="007D73E6">
        <w:rPr>
          <w:szCs w:val="20"/>
        </w:rPr>
        <w:t xml:space="preserve"> items</w:t>
      </w:r>
      <w:r w:rsidR="00217287" w:rsidRPr="007D73E6">
        <w:rPr>
          <w:szCs w:val="20"/>
        </w:rPr>
        <w:t xml:space="preserve"> if requested during the </w:t>
      </w:r>
      <w:r w:rsidR="00307E22" w:rsidRPr="007D73E6">
        <w:rPr>
          <w:szCs w:val="20"/>
        </w:rPr>
        <w:t>FPM.</w:t>
      </w:r>
    </w:p>
    <w:p w14:paraId="4B2A276B" w14:textId="1747D4C3" w:rsidR="001F5F7A" w:rsidRPr="007D73E6" w:rsidRDefault="007B5F14" w:rsidP="001E58DE">
      <w:pPr>
        <w:numPr>
          <w:ilvl w:val="0"/>
          <w:numId w:val="5"/>
        </w:numPr>
        <w:autoSpaceDE w:val="0"/>
        <w:autoSpaceDN w:val="0"/>
        <w:spacing w:after="0" w:line="240" w:lineRule="auto"/>
        <w:rPr>
          <w:szCs w:val="20"/>
        </w:rPr>
      </w:pPr>
      <w:r w:rsidRPr="007D73E6">
        <w:rPr>
          <w:szCs w:val="20"/>
        </w:rPr>
        <w:t xml:space="preserve">Evidence of </w:t>
      </w:r>
      <w:r w:rsidR="00BD107F" w:rsidRPr="007D73E6">
        <w:rPr>
          <w:szCs w:val="20"/>
        </w:rPr>
        <w:t xml:space="preserve">an </w:t>
      </w:r>
      <w:r w:rsidRPr="007D73E6">
        <w:rPr>
          <w:szCs w:val="20"/>
        </w:rPr>
        <w:t>internal budget tracking s</w:t>
      </w:r>
      <w:r w:rsidR="00BD107F" w:rsidRPr="007D73E6">
        <w:rPr>
          <w:szCs w:val="20"/>
        </w:rPr>
        <w:t>ystem</w:t>
      </w:r>
      <w:r w:rsidR="00B25FB5" w:rsidRPr="007D73E6">
        <w:rPr>
          <w:szCs w:val="20"/>
        </w:rPr>
        <w:t xml:space="preserve"> for Title III expenditures</w:t>
      </w:r>
      <w:r w:rsidR="004F06C4">
        <w:rPr>
          <w:szCs w:val="20"/>
        </w:rPr>
        <w:t>.</w:t>
      </w:r>
    </w:p>
    <w:p w14:paraId="2B370E9C" w14:textId="39BA0931" w:rsidR="001F5F7A" w:rsidRPr="007D73E6" w:rsidRDefault="007B5F14" w:rsidP="001E58DE">
      <w:pPr>
        <w:numPr>
          <w:ilvl w:val="0"/>
          <w:numId w:val="5"/>
        </w:numPr>
        <w:autoSpaceDE w:val="0"/>
        <w:autoSpaceDN w:val="0"/>
        <w:spacing w:after="0" w:line="240" w:lineRule="auto"/>
        <w:rPr>
          <w:szCs w:val="20"/>
        </w:rPr>
      </w:pPr>
      <w:r w:rsidRPr="007D73E6">
        <w:rPr>
          <w:szCs w:val="20"/>
        </w:rPr>
        <w:t xml:space="preserve">Evidence of internal purchase order procedures and </w:t>
      </w:r>
      <w:r w:rsidR="00BD107F" w:rsidRPr="007D73E6">
        <w:rPr>
          <w:szCs w:val="20"/>
        </w:rPr>
        <w:t xml:space="preserve">a </w:t>
      </w:r>
      <w:r w:rsidRPr="007D73E6">
        <w:rPr>
          <w:szCs w:val="20"/>
        </w:rPr>
        <w:t>tracking</w:t>
      </w:r>
      <w:r w:rsidR="00BD107F" w:rsidRPr="007D73E6">
        <w:rPr>
          <w:szCs w:val="20"/>
        </w:rPr>
        <w:t xml:space="preserve"> system</w:t>
      </w:r>
      <w:r w:rsidR="00B25FB5" w:rsidRPr="007D73E6">
        <w:rPr>
          <w:szCs w:val="20"/>
        </w:rPr>
        <w:t xml:space="preserve"> for Title III expenditures</w:t>
      </w:r>
      <w:r w:rsidR="004F06C4">
        <w:rPr>
          <w:szCs w:val="20"/>
        </w:rPr>
        <w:t>.</w:t>
      </w:r>
    </w:p>
    <w:p w14:paraId="2FFBC91D" w14:textId="4AD9BF93" w:rsidR="00217287" w:rsidRPr="007D73E6" w:rsidRDefault="00217287" w:rsidP="00217287">
      <w:pPr>
        <w:numPr>
          <w:ilvl w:val="0"/>
          <w:numId w:val="5"/>
        </w:numPr>
        <w:autoSpaceDE w:val="0"/>
        <w:autoSpaceDN w:val="0"/>
        <w:spacing w:after="0" w:line="240" w:lineRule="auto"/>
        <w:rPr>
          <w:szCs w:val="20"/>
        </w:rPr>
      </w:pPr>
      <w:r w:rsidRPr="007D73E6">
        <w:t xml:space="preserve">LEA paid invoices to vendors that show a date prior to reimbursement request submitted to the </w:t>
      </w:r>
      <w:r w:rsidR="00307E22" w:rsidRPr="007D73E6">
        <w:t>state.</w:t>
      </w:r>
      <w:r w:rsidRPr="007D73E6">
        <w:t xml:space="preserve"> </w:t>
      </w:r>
    </w:p>
    <w:p w14:paraId="6BC10CF5" w14:textId="30FF7A2A" w:rsidR="00217287" w:rsidRPr="007D73E6" w:rsidRDefault="00217287" w:rsidP="00217287">
      <w:pPr>
        <w:numPr>
          <w:ilvl w:val="0"/>
          <w:numId w:val="5"/>
        </w:numPr>
        <w:autoSpaceDE w:val="0"/>
        <w:autoSpaceDN w:val="0"/>
        <w:spacing w:after="0" w:line="240" w:lineRule="auto"/>
        <w:rPr>
          <w:szCs w:val="20"/>
        </w:rPr>
      </w:pPr>
      <w:r w:rsidRPr="007D73E6">
        <w:t>Evidence that food purchased with federal funds is for parent engagement events and not staff professional development (</w:t>
      </w:r>
      <w:r w:rsidR="00A81407" w:rsidRPr="007D73E6">
        <w:t>For further information, see The Administrators Handbook on</w:t>
      </w:r>
      <w:r w:rsidRPr="007D73E6">
        <w:t xml:space="preserve"> EDGAR</w:t>
      </w:r>
      <w:r w:rsidR="00A81407" w:rsidRPr="007D73E6">
        <w:t xml:space="preserve"> from Brunstein and Manasevit (</w:t>
      </w:r>
      <w:r w:rsidRPr="007D73E6">
        <w:t>5</w:t>
      </w:r>
      <w:r w:rsidRPr="007D73E6">
        <w:rPr>
          <w:vertAlign w:val="superscript"/>
        </w:rPr>
        <w:t>th</w:t>
      </w:r>
      <w:r w:rsidRPr="007D73E6">
        <w:t xml:space="preserve"> edition</w:t>
      </w:r>
      <w:r w:rsidR="00A81407" w:rsidRPr="007D73E6">
        <w:t xml:space="preserve">) </w:t>
      </w:r>
      <w:r w:rsidRPr="007D73E6">
        <w:t>page 256)</w:t>
      </w:r>
      <w:r w:rsidR="004F06C4">
        <w:t>.</w:t>
      </w:r>
    </w:p>
    <w:p w14:paraId="5F4688D2" w14:textId="77777777" w:rsidR="00217287" w:rsidRPr="007D73E6" w:rsidRDefault="00217287" w:rsidP="00217287">
      <w:pPr>
        <w:autoSpaceDE w:val="0"/>
        <w:autoSpaceDN w:val="0"/>
        <w:spacing w:after="0" w:line="240" w:lineRule="auto"/>
        <w:ind w:left="360"/>
        <w:rPr>
          <w:szCs w:val="20"/>
        </w:rPr>
      </w:pPr>
    </w:p>
    <w:p w14:paraId="7A384F3C" w14:textId="77777777" w:rsidR="001F5F7A" w:rsidRPr="007D73E6" w:rsidRDefault="001F5F7A" w:rsidP="001F5F7A">
      <w:pPr>
        <w:spacing w:after="0" w:line="240" w:lineRule="auto"/>
        <w:ind w:left="720"/>
        <w:rPr>
          <w:szCs w:val="20"/>
        </w:rPr>
      </w:pPr>
    </w:p>
    <w:p w14:paraId="5D44A575" w14:textId="77777777" w:rsidR="00D71D46" w:rsidRPr="007D73E6" w:rsidRDefault="005D737B" w:rsidP="00D71D46">
      <w:pPr>
        <w:pStyle w:val="Heading6"/>
      </w:pPr>
      <w:r w:rsidRPr="007D73E6">
        <w:t>Interview Question</w:t>
      </w:r>
    </w:p>
    <w:p w14:paraId="2D8C72AA" w14:textId="50D7B7F1" w:rsidR="00F86161" w:rsidRPr="007D73E6" w:rsidRDefault="001F5F7A" w:rsidP="001E58DE">
      <w:pPr>
        <w:pStyle w:val="Heading6"/>
        <w:numPr>
          <w:ilvl w:val="0"/>
          <w:numId w:val="22"/>
        </w:numPr>
        <w:rPr>
          <w:i/>
        </w:rPr>
      </w:pPr>
      <w:r w:rsidRPr="007D73E6">
        <w:rPr>
          <w:b w:val="0"/>
          <w:szCs w:val="20"/>
        </w:rPr>
        <w:t>LEA staff discusses procedures for tracking Title III expenditures</w:t>
      </w:r>
      <w:r w:rsidR="00994DA2" w:rsidRPr="007D73E6">
        <w:rPr>
          <w:b w:val="0"/>
          <w:szCs w:val="20"/>
        </w:rPr>
        <w:t xml:space="preserve">, </w:t>
      </w:r>
      <w:r w:rsidR="00307E22" w:rsidRPr="007D73E6">
        <w:rPr>
          <w:b w:val="0"/>
          <w:szCs w:val="20"/>
        </w:rPr>
        <w:t>POs,</w:t>
      </w:r>
      <w:r w:rsidR="00994DA2" w:rsidRPr="007D73E6">
        <w:rPr>
          <w:b w:val="0"/>
          <w:szCs w:val="20"/>
        </w:rPr>
        <w:t xml:space="preserve"> and tracking</w:t>
      </w:r>
      <w:r w:rsidRPr="007D73E6">
        <w:rPr>
          <w:b w:val="0"/>
          <w:szCs w:val="20"/>
        </w:rPr>
        <w:t xml:space="preserve"> </w:t>
      </w:r>
      <w:r w:rsidR="00217287" w:rsidRPr="007D73E6">
        <w:rPr>
          <w:b w:val="0"/>
          <w:szCs w:val="20"/>
        </w:rPr>
        <w:t>inventory.</w:t>
      </w:r>
    </w:p>
    <w:p w14:paraId="0017B296" w14:textId="77777777" w:rsidR="006661F6" w:rsidRPr="007D73E6" w:rsidRDefault="006661F6" w:rsidP="00B92A72">
      <w:pPr>
        <w:pStyle w:val="Heading2"/>
      </w:pPr>
    </w:p>
    <w:p w14:paraId="282ADB44" w14:textId="77777777" w:rsidR="006661F6" w:rsidRPr="007D73E6" w:rsidRDefault="006661F6" w:rsidP="006661F6">
      <w:pPr>
        <w:keepNext/>
        <w:keepLines/>
        <w:spacing w:after="0"/>
        <w:outlineLvl w:val="3"/>
        <w:rPr>
          <w:b/>
        </w:rPr>
      </w:pPr>
      <w:r w:rsidRPr="007D73E6">
        <w:rPr>
          <w:b/>
          <w:color w:val="000000"/>
          <w:szCs w:val="20"/>
        </w:rPr>
        <w:t>Local Educational Agency Response</w:t>
      </w:r>
    </w:p>
    <w:p w14:paraId="0F2A9114" w14:textId="77777777" w:rsidR="006661F6" w:rsidRPr="007D73E6" w:rsidRDefault="006661F6" w:rsidP="006661F6">
      <w:pPr>
        <w:ind w:left="720"/>
        <w:rPr>
          <w:sz w:val="24"/>
          <w:szCs w:val="24"/>
        </w:rPr>
      </w:pPr>
      <w:r w:rsidRPr="007D73E6">
        <w:rPr>
          <w:color w:val="808080"/>
          <w:szCs w:val="20"/>
        </w:rPr>
        <w:t>Click or tap here to enter text.</w:t>
      </w:r>
    </w:p>
    <w:p w14:paraId="6F0C776B" w14:textId="77777777" w:rsidR="006661F6" w:rsidRPr="007D73E6" w:rsidRDefault="006661F6" w:rsidP="006661F6">
      <w:pPr>
        <w:rPr>
          <w:sz w:val="24"/>
          <w:szCs w:val="24"/>
        </w:rPr>
      </w:pPr>
      <w:r w:rsidRPr="007D73E6">
        <w:rPr>
          <w:b/>
          <w:bCs/>
          <w:color w:val="000000"/>
          <w:szCs w:val="20"/>
        </w:rPr>
        <w:t>Below This Line for VDOE Use Only</w:t>
      </w:r>
    </w:p>
    <w:p w14:paraId="4C4E24D4" w14:textId="77777777" w:rsidR="006661F6" w:rsidRPr="007D73E6" w:rsidRDefault="00024C85" w:rsidP="006661F6">
      <w:r>
        <w:pict w14:anchorId="7F3A8E0A">
          <v:rect id="_x0000_i1053" style="width:0;height:1.5pt" o:hralign="center" o:hrstd="t" o:hr="t" fillcolor="#a0a0a0" stroked="f"/>
        </w:pict>
      </w:r>
    </w:p>
    <w:p w14:paraId="6CE7B4A7" w14:textId="77777777" w:rsidR="006661F6" w:rsidRPr="007D73E6" w:rsidRDefault="006661F6" w:rsidP="006661F6">
      <w:pPr>
        <w:keepNext/>
        <w:keepLines/>
        <w:spacing w:after="0"/>
        <w:outlineLvl w:val="3"/>
        <w:rPr>
          <w:b/>
        </w:rPr>
      </w:pPr>
      <w:r w:rsidRPr="007D73E6">
        <w:rPr>
          <w:b/>
          <w:color w:val="000000"/>
          <w:szCs w:val="20"/>
        </w:rPr>
        <w:t>State Educational Agency Response</w:t>
      </w:r>
    </w:p>
    <w:p w14:paraId="100A4A21" w14:textId="77777777" w:rsidR="006661F6" w:rsidRPr="007D73E6" w:rsidRDefault="006661F6" w:rsidP="006661F6">
      <w:pPr>
        <w:ind w:left="720"/>
        <w:rPr>
          <w:sz w:val="24"/>
          <w:szCs w:val="24"/>
        </w:rPr>
      </w:pPr>
      <w:r w:rsidRPr="007D73E6">
        <w:rPr>
          <w:color w:val="808080"/>
          <w:szCs w:val="20"/>
        </w:rPr>
        <w:t>Click or tap here to enter text.</w:t>
      </w:r>
    </w:p>
    <w:p w14:paraId="75CA9759" w14:textId="77777777" w:rsidR="006661F6" w:rsidRPr="007D73E6" w:rsidRDefault="006661F6" w:rsidP="006661F6">
      <w:pPr>
        <w:keepNext/>
        <w:keepLines/>
        <w:spacing w:after="0"/>
        <w:outlineLvl w:val="3"/>
        <w:rPr>
          <w:b/>
        </w:rPr>
      </w:pPr>
      <w:r w:rsidRPr="007D73E6">
        <w:rPr>
          <w:b/>
        </w:rPr>
        <w:t>Sufficient Documentation</w:t>
      </w:r>
    </w:p>
    <w:p w14:paraId="534403BA" w14:textId="35FB5104" w:rsidR="006661F6" w:rsidRPr="007D73E6" w:rsidRDefault="006661F6" w:rsidP="00A81407">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p w14:paraId="734FD5BA" w14:textId="77777777" w:rsidR="006C39FA" w:rsidRPr="007D73E6" w:rsidRDefault="006C39FA" w:rsidP="00B92A72">
      <w:pPr>
        <w:pStyle w:val="Heading2"/>
      </w:pPr>
    </w:p>
    <w:p w14:paraId="58C734A2" w14:textId="77777777" w:rsidR="006E7E23" w:rsidRPr="007D73E6" w:rsidRDefault="006E7E23" w:rsidP="00B92A72">
      <w:pPr>
        <w:pStyle w:val="Heading2"/>
      </w:pPr>
      <w:r w:rsidRPr="007D73E6">
        <w:t>Fiduciary</w:t>
      </w:r>
    </w:p>
    <w:p w14:paraId="6D3B12A0" w14:textId="77777777" w:rsidR="001F5F7A" w:rsidRPr="007D73E6" w:rsidRDefault="001F5F7A" w:rsidP="001F5F7A">
      <w:pPr>
        <w:spacing w:after="0" w:line="240" w:lineRule="auto"/>
      </w:pPr>
    </w:p>
    <w:p w14:paraId="0E4673EC" w14:textId="77777777" w:rsidR="001F5F7A" w:rsidRPr="007D73E6" w:rsidRDefault="00B92A72" w:rsidP="00B92A72">
      <w:pPr>
        <w:pStyle w:val="Heading4"/>
      </w:pPr>
      <w:r w:rsidRPr="007D73E6">
        <w:t>Guiding Question</w:t>
      </w:r>
    </w:p>
    <w:p w14:paraId="3FD9D883" w14:textId="77777777" w:rsidR="001F5F7A" w:rsidRPr="007D73E6" w:rsidRDefault="00A45BC8" w:rsidP="000D1917">
      <w:pPr>
        <w:pStyle w:val="Heading5"/>
      </w:pPr>
      <w:bookmarkStart w:id="30" w:name="_5.1b._How_has"/>
      <w:bookmarkEnd w:id="30"/>
      <w:r w:rsidRPr="007D73E6">
        <w:t>5.1b</w:t>
      </w:r>
      <w:r w:rsidR="001127E8" w:rsidRPr="007D73E6">
        <w:t>.</w:t>
      </w:r>
      <w:r w:rsidR="001F5F7A" w:rsidRPr="007D73E6">
        <w:t xml:space="preserve"> How has the LEA demonstrated that it is not using Title III funds to provide programs and/or services that supplant local, state, or other federal programs and/or services based on the following </w:t>
      </w:r>
      <w:r w:rsidR="00BD107F" w:rsidRPr="007D73E6">
        <w:t>guiding q</w:t>
      </w:r>
      <w:r w:rsidR="00B92A72" w:rsidRPr="007D73E6">
        <w:t>uestion</w:t>
      </w:r>
      <w:r w:rsidR="001F5F7A" w:rsidRPr="007D73E6">
        <w:t xml:space="preserve">s: </w:t>
      </w:r>
    </w:p>
    <w:p w14:paraId="2353E0C6" w14:textId="77777777" w:rsidR="001F5F7A" w:rsidRPr="007D73E6" w:rsidRDefault="001F5F7A" w:rsidP="001E58DE">
      <w:pPr>
        <w:numPr>
          <w:ilvl w:val="0"/>
          <w:numId w:val="8"/>
        </w:numPr>
        <w:autoSpaceDE w:val="0"/>
        <w:autoSpaceDN w:val="0"/>
        <w:spacing w:after="0" w:line="240" w:lineRule="auto"/>
        <w:rPr>
          <w:szCs w:val="19"/>
        </w:rPr>
      </w:pPr>
      <w:r w:rsidRPr="007D73E6">
        <w:rPr>
          <w:szCs w:val="19"/>
        </w:rPr>
        <w:t>What instructional programs and/or services are provided to all students?</w:t>
      </w:r>
    </w:p>
    <w:p w14:paraId="63E2D4D5" w14:textId="77777777" w:rsidR="001F5F7A" w:rsidRPr="007D73E6" w:rsidRDefault="001F5F7A" w:rsidP="001E58DE">
      <w:pPr>
        <w:numPr>
          <w:ilvl w:val="0"/>
          <w:numId w:val="8"/>
        </w:numPr>
        <w:autoSpaceDE w:val="0"/>
        <w:autoSpaceDN w:val="0"/>
        <w:spacing w:after="0" w:line="240" w:lineRule="auto"/>
        <w:rPr>
          <w:szCs w:val="19"/>
        </w:rPr>
      </w:pPr>
      <w:r w:rsidRPr="007D73E6">
        <w:rPr>
          <w:szCs w:val="19"/>
        </w:rPr>
        <w:t xml:space="preserve">What does the division do to meet requirements under Title VI, </w:t>
      </w:r>
      <w:r w:rsidRPr="007D73E6">
        <w:rPr>
          <w:bCs/>
          <w:i/>
          <w:iCs/>
          <w:szCs w:val="19"/>
        </w:rPr>
        <w:t>Lau v</w:t>
      </w:r>
      <w:r w:rsidRPr="007D73E6">
        <w:rPr>
          <w:bCs/>
          <w:i/>
          <w:szCs w:val="19"/>
        </w:rPr>
        <w:t xml:space="preserve"> </w:t>
      </w:r>
      <w:r w:rsidRPr="007D73E6">
        <w:rPr>
          <w:bCs/>
          <w:i/>
          <w:iCs/>
          <w:szCs w:val="19"/>
        </w:rPr>
        <w:t>Nichols</w:t>
      </w:r>
      <w:r w:rsidRPr="007D73E6">
        <w:rPr>
          <w:bCs/>
          <w:iCs/>
          <w:szCs w:val="19"/>
        </w:rPr>
        <w:t>, and Title I</w:t>
      </w:r>
      <w:r w:rsidRPr="007D73E6">
        <w:rPr>
          <w:szCs w:val="19"/>
        </w:rPr>
        <w:t>?</w:t>
      </w:r>
    </w:p>
    <w:p w14:paraId="100BE578" w14:textId="77777777" w:rsidR="001F5F7A" w:rsidRPr="007D73E6" w:rsidRDefault="001F5F7A" w:rsidP="001E58DE">
      <w:pPr>
        <w:numPr>
          <w:ilvl w:val="0"/>
          <w:numId w:val="8"/>
        </w:numPr>
        <w:autoSpaceDE w:val="0"/>
        <w:autoSpaceDN w:val="0"/>
        <w:spacing w:after="0" w:line="240" w:lineRule="auto"/>
        <w:rPr>
          <w:szCs w:val="19"/>
        </w:rPr>
      </w:pPr>
      <w:r w:rsidRPr="007D73E6">
        <w:rPr>
          <w:szCs w:val="19"/>
        </w:rPr>
        <w:t xml:space="preserve">What services is the division required by local, state, and other federal laws and/or policies to provide?  </w:t>
      </w:r>
    </w:p>
    <w:p w14:paraId="336EEA43" w14:textId="77777777" w:rsidR="001F5F7A" w:rsidRPr="007D73E6" w:rsidRDefault="001F5F7A" w:rsidP="001E58DE">
      <w:pPr>
        <w:numPr>
          <w:ilvl w:val="0"/>
          <w:numId w:val="8"/>
        </w:numPr>
        <w:autoSpaceDE w:val="0"/>
        <w:autoSpaceDN w:val="0"/>
        <w:spacing w:after="0" w:line="240" w:lineRule="auto"/>
        <w:rPr>
          <w:szCs w:val="19"/>
        </w:rPr>
      </w:pPr>
      <w:r w:rsidRPr="007D73E6">
        <w:rPr>
          <w:szCs w:val="19"/>
        </w:rPr>
        <w:t>Was the program and/or service previously provided with local, state, or other federal funds?</w:t>
      </w:r>
    </w:p>
    <w:p w14:paraId="411DD29F" w14:textId="77777777" w:rsidR="001F5F7A" w:rsidRPr="007D73E6" w:rsidRDefault="001F5F7A" w:rsidP="001F5F7A">
      <w:pPr>
        <w:autoSpaceDE w:val="0"/>
        <w:autoSpaceDN w:val="0"/>
        <w:spacing w:after="0" w:line="240" w:lineRule="auto"/>
        <w:ind w:left="90"/>
        <w:rPr>
          <w:szCs w:val="19"/>
        </w:rPr>
      </w:pPr>
    </w:p>
    <w:p w14:paraId="30260623" w14:textId="77777777" w:rsidR="001F5F7A" w:rsidRPr="007D73E6" w:rsidRDefault="001F5F7A" w:rsidP="006D153E">
      <w:pPr>
        <w:pStyle w:val="Heading6"/>
        <w:rPr>
          <w:szCs w:val="19"/>
        </w:rPr>
      </w:pPr>
      <w:r w:rsidRPr="007D73E6">
        <w:t>Acceptable Evidence</w:t>
      </w:r>
    </w:p>
    <w:p w14:paraId="3DC64787" w14:textId="77777777" w:rsidR="001F5F7A" w:rsidRPr="007D73E6" w:rsidRDefault="001F5F7A" w:rsidP="00CC66C2">
      <w:pPr>
        <w:autoSpaceDE w:val="0"/>
        <w:autoSpaceDN w:val="0"/>
        <w:spacing w:after="0" w:line="240" w:lineRule="auto"/>
        <w:ind w:left="720"/>
        <w:rPr>
          <w:strike/>
          <w:szCs w:val="19"/>
        </w:rPr>
      </w:pPr>
    </w:p>
    <w:p w14:paraId="7AB2E593" w14:textId="1FA573DB" w:rsidR="00B501D5" w:rsidRPr="007D73E6" w:rsidRDefault="008B44BE" w:rsidP="001E58DE">
      <w:pPr>
        <w:numPr>
          <w:ilvl w:val="0"/>
          <w:numId w:val="5"/>
        </w:numPr>
        <w:autoSpaceDE w:val="0"/>
        <w:autoSpaceDN w:val="0"/>
        <w:spacing w:after="0" w:line="240" w:lineRule="auto"/>
        <w:rPr>
          <w:szCs w:val="20"/>
        </w:rPr>
      </w:pPr>
      <w:r w:rsidRPr="007D73E6">
        <w:rPr>
          <w:szCs w:val="20"/>
        </w:rPr>
        <w:t>Time and Effort d</w:t>
      </w:r>
      <w:r w:rsidR="00B501D5" w:rsidRPr="007D73E6">
        <w:rPr>
          <w:szCs w:val="20"/>
        </w:rPr>
        <w:t xml:space="preserve">ocuments </w:t>
      </w:r>
      <w:r w:rsidR="00FE5E4E" w:rsidRPr="007D73E6">
        <w:rPr>
          <w:szCs w:val="20"/>
        </w:rPr>
        <w:t xml:space="preserve">demonstrating record keeping pertaining to the </w:t>
      </w:r>
      <w:r w:rsidR="00B501D5" w:rsidRPr="007D73E6">
        <w:rPr>
          <w:szCs w:val="20"/>
        </w:rPr>
        <w:t>use of Title III funds for</w:t>
      </w:r>
      <w:r w:rsidR="00351819" w:rsidRPr="007D73E6">
        <w:rPr>
          <w:szCs w:val="20"/>
        </w:rPr>
        <w:t xml:space="preserve"> ALL</w:t>
      </w:r>
      <w:r w:rsidR="00B501D5" w:rsidRPr="007D73E6">
        <w:rPr>
          <w:szCs w:val="20"/>
        </w:rPr>
        <w:t xml:space="preserve"> personnel in OC 1000/2000</w:t>
      </w:r>
    </w:p>
    <w:p w14:paraId="3C1E28F2" w14:textId="7630D732" w:rsidR="00012CFD" w:rsidRPr="007D73E6" w:rsidRDefault="00012CFD" w:rsidP="001E58DE">
      <w:pPr>
        <w:numPr>
          <w:ilvl w:val="0"/>
          <w:numId w:val="5"/>
        </w:numPr>
        <w:autoSpaceDE w:val="0"/>
        <w:autoSpaceDN w:val="0"/>
        <w:spacing w:after="0" w:line="240" w:lineRule="auto"/>
        <w:rPr>
          <w:szCs w:val="19"/>
        </w:rPr>
      </w:pPr>
      <w:r w:rsidRPr="007D73E6">
        <w:rPr>
          <w:szCs w:val="19"/>
        </w:rPr>
        <w:t>Evidence that materials or services</w:t>
      </w:r>
      <w:r w:rsidR="00A81407" w:rsidRPr="007D73E6">
        <w:rPr>
          <w:szCs w:val="19"/>
        </w:rPr>
        <w:t xml:space="preserve"> in the Budget Tab of the Title III application</w:t>
      </w:r>
      <w:r w:rsidRPr="007D73E6">
        <w:rPr>
          <w:szCs w:val="19"/>
        </w:rPr>
        <w:t xml:space="preserve"> were not provided by local funds in the </w:t>
      </w:r>
      <w:r w:rsidR="008A5A42" w:rsidRPr="007D73E6">
        <w:rPr>
          <w:szCs w:val="19"/>
        </w:rPr>
        <w:t>preceding</w:t>
      </w:r>
      <w:r w:rsidRPr="007D73E6">
        <w:rPr>
          <w:szCs w:val="19"/>
        </w:rPr>
        <w:t xml:space="preserve"> </w:t>
      </w:r>
      <w:r w:rsidR="00307E22" w:rsidRPr="007D73E6">
        <w:rPr>
          <w:szCs w:val="19"/>
        </w:rPr>
        <w:t>year.</w:t>
      </w:r>
    </w:p>
    <w:p w14:paraId="6C159F28" w14:textId="53FE5D2C" w:rsidR="001F5F7A" w:rsidRPr="007D73E6" w:rsidRDefault="00B31DAE" w:rsidP="001E58DE">
      <w:pPr>
        <w:numPr>
          <w:ilvl w:val="0"/>
          <w:numId w:val="5"/>
        </w:numPr>
        <w:autoSpaceDE w:val="0"/>
        <w:autoSpaceDN w:val="0"/>
        <w:spacing w:after="0" w:line="240" w:lineRule="auto"/>
        <w:rPr>
          <w:szCs w:val="20"/>
        </w:rPr>
      </w:pPr>
      <w:r w:rsidRPr="007D73E6">
        <w:rPr>
          <w:szCs w:val="19"/>
        </w:rPr>
        <w:t xml:space="preserve">Purchase orders and receipts indicating local and state funds paid for </w:t>
      </w:r>
      <w:r w:rsidRPr="007D73E6">
        <w:t xml:space="preserve">administering, scoring, </w:t>
      </w:r>
      <w:r w:rsidR="007F3F2B" w:rsidRPr="007D73E6">
        <w:t xml:space="preserve">and </w:t>
      </w:r>
      <w:r w:rsidRPr="007D73E6">
        <w:t>reporting of the annual ELP assessment</w:t>
      </w:r>
      <w:r w:rsidR="007D4B07" w:rsidRPr="007D73E6">
        <w:t xml:space="preserve"> and the WIDA Screener</w:t>
      </w:r>
      <w:r w:rsidR="004F06C4">
        <w:t>.</w:t>
      </w:r>
    </w:p>
    <w:p w14:paraId="2E523DA3" w14:textId="77777777" w:rsidR="00217287" w:rsidRPr="007D73E6" w:rsidRDefault="00217287" w:rsidP="00217287">
      <w:pPr>
        <w:autoSpaceDE w:val="0"/>
        <w:autoSpaceDN w:val="0"/>
        <w:spacing w:after="0" w:line="240" w:lineRule="auto"/>
        <w:ind w:left="720"/>
        <w:rPr>
          <w:szCs w:val="20"/>
        </w:rPr>
      </w:pPr>
    </w:p>
    <w:p w14:paraId="1487BA2B" w14:textId="77777777" w:rsidR="00B31DAE" w:rsidRPr="007D73E6" w:rsidRDefault="00B31DAE" w:rsidP="00B31DAE">
      <w:pPr>
        <w:autoSpaceDE w:val="0"/>
        <w:autoSpaceDN w:val="0"/>
        <w:spacing w:after="0" w:line="240" w:lineRule="auto"/>
        <w:ind w:left="720"/>
        <w:rPr>
          <w:szCs w:val="20"/>
        </w:rPr>
      </w:pPr>
    </w:p>
    <w:p w14:paraId="35FDC82E" w14:textId="77777777" w:rsidR="001F5F7A" w:rsidRPr="007D73E6" w:rsidRDefault="001F5F7A" w:rsidP="001F5F7A">
      <w:pPr>
        <w:pStyle w:val="Heading6"/>
      </w:pPr>
      <w:r w:rsidRPr="007D73E6">
        <w:t>Interview Questions</w:t>
      </w:r>
    </w:p>
    <w:p w14:paraId="2FFBAFB0" w14:textId="6EEF1806" w:rsidR="00CD1502" w:rsidRPr="007D73E6" w:rsidRDefault="00CD1502" w:rsidP="00CD1502">
      <w:pPr>
        <w:pStyle w:val="Heading6"/>
        <w:numPr>
          <w:ilvl w:val="0"/>
          <w:numId w:val="22"/>
        </w:numPr>
        <w:rPr>
          <w:b w:val="0"/>
        </w:rPr>
      </w:pPr>
      <w:r w:rsidRPr="007D73E6">
        <w:rPr>
          <w:b w:val="0"/>
          <w:szCs w:val="19"/>
        </w:rPr>
        <w:t xml:space="preserve">LEA staff discusses how they ensure compliance with Title III </w:t>
      </w:r>
      <w:hyperlink r:id="rId39" w:history="1">
        <w:r w:rsidRPr="004F06C4">
          <w:rPr>
            <w:rStyle w:val="Hyperlink"/>
            <w:b w:val="0"/>
            <w:szCs w:val="19"/>
          </w:rPr>
          <w:t>supplement, not supplant</w:t>
        </w:r>
      </w:hyperlink>
      <w:r w:rsidRPr="007D73E6">
        <w:rPr>
          <w:b w:val="0"/>
          <w:szCs w:val="19"/>
        </w:rPr>
        <w:t xml:space="preserve">, </w:t>
      </w:r>
      <w:r w:rsidR="00307E22" w:rsidRPr="007D73E6">
        <w:rPr>
          <w:b w:val="0"/>
          <w:szCs w:val="19"/>
        </w:rPr>
        <w:t>provisions.</w:t>
      </w:r>
      <w:r w:rsidRPr="007D73E6">
        <w:rPr>
          <w:b w:val="0"/>
          <w:szCs w:val="19"/>
        </w:rPr>
        <w:t xml:space="preserve"> </w:t>
      </w:r>
    </w:p>
    <w:p w14:paraId="2C874AC1" w14:textId="1B8F3F32" w:rsidR="00CD1502" w:rsidRPr="007D73E6" w:rsidRDefault="00CD1502" w:rsidP="00CD1502">
      <w:pPr>
        <w:pStyle w:val="Heading6"/>
        <w:numPr>
          <w:ilvl w:val="0"/>
          <w:numId w:val="22"/>
        </w:numPr>
        <w:rPr>
          <w:b w:val="0"/>
        </w:rPr>
      </w:pPr>
      <w:r w:rsidRPr="007D73E6">
        <w:rPr>
          <w:b w:val="0"/>
          <w:szCs w:val="19"/>
        </w:rPr>
        <w:t xml:space="preserve">LEA staff discusses how they </w:t>
      </w:r>
      <w:r w:rsidRPr="007D73E6">
        <w:rPr>
          <w:b w:val="0"/>
          <w:szCs w:val="20"/>
        </w:rPr>
        <w:t xml:space="preserve">monitor time and effort </w:t>
      </w:r>
      <w:r w:rsidR="00307E22" w:rsidRPr="007D73E6">
        <w:rPr>
          <w:b w:val="0"/>
          <w:szCs w:val="20"/>
        </w:rPr>
        <w:t>documents.</w:t>
      </w:r>
      <w:r w:rsidRPr="007D73E6">
        <w:rPr>
          <w:b w:val="0"/>
          <w:szCs w:val="20"/>
        </w:rPr>
        <w:t xml:space="preserve"> </w:t>
      </w:r>
    </w:p>
    <w:p w14:paraId="7801A93C" w14:textId="1CAFD479" w:rsidR="00F86161" w:rsidRPr="007D73E6" w:rsidRDefault="00CD1502" w:rsidP="00CD1502">
      <w:pPr>
        <w:pStyle w:val="Heading6"/>
        <w:numPr>
          <w:ilvl w:val="0"/>
          <w:numId w:val="22"/>
        </w:numPr>
        <w:rPr>
          <w:b w:val="0"/>
        </w:rPr>
      </w:pPr>
      <w:r w:rsidRPr="007D73E6">
        <w:rPr>
          <w:b w:val="0"/>
          <w:szCs w:val="20"/>
        </w:rPr>
        <w:t xml:space="preserve">LEA staff discusses the funding source used to purchase and administer the annual </w:t>
      </w:r>
      <w:r w:rsidR="00307E22" w:rsidRPr="007D73E6">
        <w:rPr>
          <w:b w:val="0"/>
          <w:szCs w:val="20"/>
        </w:rPr>
        <w:t>ELP.</w:t>
      </w:r>
    </w:p>
    <w:p w14:paraId="72F93503" w14:textId="77777777" w:rsidR="00CD1502" w:rsidRPr="007D73E6" w:rsidRDefault="00CD1502" w:rsidP="006661F6">
      <w:pPr>
        <w:keepNext/>
        <w:keepLines/>
        <w:spacing w:after="0"/>
        <w:outlineLvl w:val="3"/>
        <w:rPr>
          <w:b/>
          <w:color w:val="000000"/>
          <w:szCs w:val="20"/>
        </w:rPr>
      </w:pPr>
    </w:p>
    <w:p w14:paraId="72C669D1" w14:textId="313C5798" w:rsidR="006661F6" w:rsidRPr="007D73E6" w:rsidRDefault="006661F6" w:rsidP="006661F6">
      <w:pPr>
        <w:keepNext/>
        <w:keepLines/>
        <w:spacing w:after="0"/>
        <w:outlineLvl w:val="3"/>
        <w:rPr>
          <w:b/>
        </w:rPr>
      </w:pPr>
      <w:r w:rsidRPr="007D73E6">
        <w:rPr>
          <w:b/>
          <w:color w:val="000000"/>
          <w:szCs w:val="20"/>
        </w:rPr>
        <w:t>Local Educational Agency Response</w:t>
      </w:r>
    </w:p>
    <w:p w14:paraId="40D65D0E" w14:textId="77777777" w:rsidR="006661F6" w:rsidRPr="007D73E6" w:rsidRDefault="006661F6" w:rsidP="006661F6">
      <w:pPr>
        <w:ind w:left="720"/>
        <w:rPr>
          <w:sz w:val="24"/>
          <w:szCs w:val="24"/>
        </w:rPr>
      </w:pPr>
      <w:r w:rsidRPr="007D73E6">
        <w:rPr>
          <w:color w:val="808080"/>
          <w:szCs w:val="20"/>
        </w:rPr>
        <w:t>Click or tap here to enter text.</w:t>
      </w:r>
    </w:p>
    <w:p w14:paraId="7ABCABBD" w14:textId="77777777" w:rsidR="006661F6" w:rsidRPr="007D73E6" w:rsidRDefault="006661F6" w:rsidP="006661F6">
      <w:pPr>
        <w:rPr>
          <w:sz w:val="24"/>
          <w:szCs w:val="24"/>
        </w:rPr>
      </w:pPr>
      <w:r w:rsidRPr="007D73E6">
        <w:rPr>
          <w:b/>
          <w:bCs/>
          <w:color w:val="000000"/>
          <w:szCs w:val="20"/>
        </w:rPr>
        <w:t>Below This Line for VDOE Use Only</w:t>
      </w:r>
    </w:p>
    <w:p w14:paraId="331560B4" w14:textId="77777777" w:rsidR="006661F6" w:rsidRPr="007D73E6" w:rsidRDefault="00024C85" w:rsidP="006661F6">
      <w:r>
        <w:pict w14:anchorId="04681ED5">
          <v:rect id="_x0000_i1054" style="width:0;height:1.5pt" o:hralign="center" o:hrstd="t" o:hr="t" fillcolor="#a0a0a0" stroked="f"/>
        </w:pict>
      </w:r>
    </w:p>
    <w:p w14:paraId="562BBAB9" w14:textId="77777777" w:rsidR="006661F6" w:rsidRPr="007D73E6" w:rsidRDefault="006661F6" w:rsidP="006661F6">
      <w:pPr>
        <w:keepNext/>
        <w:keepLines/>
        <w:spacing w:after="0"/>
        <w:outlineLvl w:val="3"/>
        <w:rPr>
          <w:b/>
        </w:rPr>
      </w:pPr>
      <w:r w:rsidRPr="007D73E6">
        <w:rPr>
          <w:b/>
          <w:color w:val="000000"/>
          <w:szCs w:val="20"/>
        </w:rPr>
        <w:t>State Educational Agency Response</w:t>
      </w:r>
    </w:p>
    <w:p w14:paraId="66A7232C" w14:textId="77777777" w:rsidR="006661F6" w:rsidRPr="007D73E6" w:rsidRDefault="006661F6" w:rsidP="006661F6">
      <w:pPr>
        <w:ind w:left="720"/>
        <w:rPr>
          <w:sz w:val="24"/>
          <w:szCs w:val="24"/>
        </w:rPr>
      </w:pPr>
      <w:r w:rsidRPr="007D73E6">
        <w:rPr>
          <w:color w:val="808080"/>
          <w:szCs w:val="20"/>
        </w:rPr>
        <w:t>Click or tap here to enter text.</w:t>
      </w:r>
    </w:p>
    <w:p w14:paraId="34FD3244" w14:textId="77777777" w:rsidR="006661F6" w:rsidRPr="007D73E6" w:rsidRDefault="006661F6" w:rsidP="006661F6">
      <w:pPr>
        <w:keepNext/>
        <w:keepLines/>
        <w:spacing w:after="0"/>
        <w:outlineLvl w:val="3"/>
        <w:rPr>
          <w:b/>
        </w:rPr>
      </w:pPr>
      <w:r w:rsidRPr="007D73E6">
        <w:rPr>
          <w:b/>
        </w:rPr>
        <w:t>Sufficient Documentation</w:t>
      </w:r>
    </w:p>
    <w:p w14:paraId="707E2807" w14:textId="32229D3A" w:rsidR="006661F6" w:rsidRPr="00AD35BF" w:rsidRDefault="006661F6" w:rsidP="00BD3A6E">
      <w:pPr>
        <w:spacing w:after="0"/>
      </w:pPr>
      <w:r w:rsidRPr="007D73E6">
        <w:t xml:space="preserve">Yes </w:t>
      </w:r>
      <w:r w:rsidRPr="007D73E6">
        <w:fldChar w:fldCharType="begin">
          <w:ffData>
            <w:name w:val="Check1"/>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 xml:space="preserve">No </w:t>
      </w:r>
      <w:r w:rsidRPr="007D73E6">
        <w:fldChar w:fldCharType="begin">
          <w:ffData>
            <w:name w:val="Check2"/>
            <w:enabled/>
            <w:calcOnExit w:val="0"/>
            <w:checkBox>
              <w:sizeAuto/>
              <w:default w:val="0"/>
            </w:checkBox>
          </w:ffData>
        </w:fldChar>
      </w:r>
      <w:r w:rsidRPr="007D73E6">
        <w:instrText xml:space="preserve"> FORMCHECKBOX </w:instrText>
      </w:r>
      <w:r w:rsidR="00024C85">
        <w:fldChar w:fldCharType="separate"/>
      </w:r>
      <w:r w:rsidRPr="007D73E6">
        <w:fldChar w:fldCharType="end"/>
      </w:r>
      <w:r w:rsidRPr="007D73E6">
        <w:tab/>
      </w:r>
      <w:r w:rsidRPr="007D73E6">
        <w:tab/>
        <w:t>NA</w:t>
      </w:r>
      <w:r w:rsidRPr="007D73E6">
        <w:fldChar w:fldCharType="begin">
          <w:ffData>
            <w:name w:val="Check3"/>
            <w:enabled/>
            <w:calcOnExit w:val="0"/>
            <w:checkBox>
              <w:sizeAuto/>
              <w:default w:val="0"/>
            </w:checkBox>
          </w:ffData>
        </w:fldChar>
      </w:r>
      <w:r w:rsidRPr="007D73E6">
        <w:instrText xml:space="preserve"> FORMCHECKBOX </w:instrText>
      </w:r>
      <w:r w:rsidR="00024C85">
        <w:fldChar w:fldCharType="separate"/>
      </w:r>
      <w:r w:rsidRPr="007D73E6">
        <w:fldChar w:fldCharType="end"/>
      </w:r>
    </w:p>
    <w:sectPr w:rsidR="006661F6" w:rsidRPr="00AD35BF" w:rsidSect="002C6B28">
      <w:headerReference w:type="default" r:id="rId40"/>
      <w:footerReference w:type="default" r:id="rId41"/>
      <w:headerReference w:type="first" r:id="rId42"/>
      <w:footerReference w:type="first" r:id="rId43"/>
      <w:pgSz w:w="15840" w:h="12240" w:orient="landscape"/>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8D50" w14:textId="77777777" w:rsidR="00E06638" w:rsidRDefault="00E06638" w:rsidP="009F4D4F">
      <w:pPr>
        <w:spacing w:after="0" w:line="240" w:lineRule="auto"/>
      </w:pPr>
      <w:r>
        <w:separator/>
      </w:r>
    </w:p>
  </w:endnote>
  <w:endnote w:type="continuationSeparator" w:id="0">
    <w:p w14:paraId="5D92B3FB" w14:textId="77777777" w:rsidR="00E06638" w:rsidRDefault="00E06638" w:rsidP="009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410348"/>
      <w:docPartObj>
        <w:docPartGallery w:val="Page Numbers (Bottom of Page)"/>
        <w:docPartUnique/>
      </w:docPartObj>
    </w:sdtPr>
    <w:sdtEndPr>
      <w:rPr>
        <w:noProof/>
      </w:rPr>
    </w:sdtEndPr>
    <w:sdtContent>
      <w:p w14:paraId="6B96975A" w14:textId="700E49DA" w:rsidR="00E06638" w:rsidRDefault="00E06638">
        <w:pPr>
          <w:pStyle w:val="Footer"/>
          <w:jc w:val="right"/>
        </w:pPr>
        <w:r>
          <w:fldChar w:fldCharType="begin"/>
        </w:r>
        <w:r>
          <w:instrText xml:space="preserve"> PAGE   \* MERGEFORMAT </w:instrText>
        </w:r>
        <w:r>
          <w:fldChar w:fldCharType="separate"/>
        </w:r>
        <w:r w:rsidR="007F07FA">
          <w:rPr>
            <w:noProof/>
          </w:rPr>
          <w:t>29</w:t>
        </w:r>
        <w:r>
          <w:rPr>
            <w:noProof/>
          </w:rPr>
          <w:fldChar w:fldCharType="end"/>
        </w:r>
      </w:p>
    </w:sdtContent>
  </w:sdt>
  <w:p w14:paraId="0B39471E" w14:textId="565ADCD9" w:rsidR="00E06638" w:rsidRDefault="00E06638" w:rsidP="006F3A23">
    <w:pPr>
      <w:pStyle w:val="Footer"/>
    </w:pPr>
    <w:r>
      <w:t>Revised August 202</w:t>
    </w:r>
    <w:r w:rsidR="009729D1">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9E03" w14:textId="4625DEEE" w:rsidR="00E06638" w:rsidRDefault="00E06638" w:rsidP="006F3A23">
    <w:pPr>
      <w:pStyle w:val="Footer"/>
    </w:pPr>
    <w:r>
      <w:t>Revised August 202</w:t>
    </w:r>
    <w:r w:rsidR="009729D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639B" w14:textId="77777777" w:rsidR="00E06638" w:rsidRDefault="00E06638" w:rsidP="009F4D4F">
      <w:pPr>
        <w:spacing w:after="0" w:line="240" w:lineRule="auto"/>
      </w:pPr>
      <w:r>
        <w:separator/>
      </w:r>
    </w:p>
  </w:footnote>
  <w:footnote w:type="continuationSeparator" w:id="0">
    <w:p w14:paraId="1501D9B0" w14:textId="77777777" w:rsidR="00E06638" w:rsidRDefault="00E06638" w:rsidP="009F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1D39" w14:textId="77777777" w:rsidR="00E06638" w:rsidRDefault="00E06638">
    <w:pPr>
      <w:pStyle w:val="Header"/>
    </w:pPr>
    <w:r>
      <w:t xml:space="preserve">Division Name: </w:t>
    </w:r>
  </w:p>
  <w:p w14:paraId="73ACBE30" w14:textId="79F054B5" w:rsidR="00E06638" w:rsidRPr="00F31D37" w:rsidRDefault="00E06638">
    <w:pPr>
      <w:pStyle w:val="Header"/>
      <w:rPr>
        <w:u w:val="single"/>
      </w:rPr>
    </w:pPr>
    <w:r>
      <w:t xml:space="preserve">Year </w:t>
    </w:r>
    <w:r>
      <w:rPr>
        <w:u w:val="single"/>
      </w:rPr>
      <w:t>202</w:t>
    </w:r>
    <w:r w:rsidR="009729D1">
      <w:rPr>
        <w:u w:val="single"/>
      </w:rPr>
      <w:t>3</w:t>
    </w:r>
  </w:p>
  <w:p w14:paraId="45093744" w14:textId="77777777" w:rsidR="00E06638" w:rsidRPr="009F4D4F" w:rsidRDefault="00E06638" w:rsidP="009F4D4F">
    <w:pP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6D3" w14:textId="77777777" w:rsidR="00E06638" w:rsidRDefault="00E06638" w:rsidP="00E506CE">
    <w:pPr>
      <w:pStyle w:val="Header"/>
    </w:pPr>
    <w:r>
      <w:t xml:space="preserve">Division Name: </w:t>
    </w:r>
  </w:p>
  <w:p w14:paraId="2109DF91" w14:textId="21B7F956" w:rsidR="00E06638" w:rsidRPr="00F31D37" w:rsidRDefault="00E06638" w:rsidP="00E506CE">
    <w:pPr>
      <w:pStyle w:val="Header"/>
      <w:rPr>
        <w:u w:val="single"/>
      </w:rPr>
    </w:pPr>
    <w:r>
      <w:t xml:space="preserve">Year </w:t>
    </w:r>
    <w:r w:rsidR="009729D1">
      <w:rPr>
        <w:u w:val="single"/>
      </w:rPr>
      <w:t>2023-24</w:t>
    </w:r>
  </w:p>
  <w:p w14:paraId="12D27906" w14:textId="77777777" w:rsidR="00E06638" w:rsidRDefault="00E0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0a0a0" stroked="f"/>
    </w:pict>
  </w:numPicBullet>
  <w:abstractNum w:abstractNumId="0" w15:restartNumberingAfterBreak="0">
    <w:nsid w:val="053B62FB"/>
    <w:multiLevelType w:val="hybridMultilevel"/>
    <w:tmpl w:val="E8A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36A4"/>
    <w:multiLevelType w:val="hybridMultilevel"/>
    <w:tmpl w:val="E0FC9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D4730"/>
    <w:multiLevelType w:val="hybridMultilevel"/>
    <w:tmpl w:val="873EF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33C40"/>
    <w:multiLevelType w:val="multilevel"/>
    <w:tmpl w:val="03B0DB6E"/>
    <w:lvl w:ilvl="0">
      <w:start w:val="1"/>
      <w:numFmt w:val="bullet"/>
      <w:lvlText w:val=""/>
      <w:lvlJc w:val="left"/>
      <w:pPr>
        <w:ind w:left="951" w:hanging="360"/>
      </w:pPr>
      <w:rPr>
        <w:rFonts w:ascii="Symbol" w:hAnsi="Symbol" w:hint="default"/>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4" w15:restartNumberingAfterBreak="0">
    <w:nsid w:val="096A53B2"/>
    <w:multiLevelType w:val="hybridMultilevel"/>
    <w:tmpl w:val="1786AE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9B17EC8"/>
    <w:multiLevelType w:val="hybridMultilevel"/>
    <w:tmpl w:val="1A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64B58"/>
    <w:multiLevelType w:val="hybridMultilevel"/>
    <w:tmpl w:val="42D6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4DEC"/>
    <w:multiLevelType w:val="hybridMultilevel"/>
    <w:tmpl w:val="D882A540"/>
    <w:lvl w:ilvl="0" w:tplc="02DAD8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A04B4"/>
    <w:multiLevelType w:val="hybridMultilevel"/>
    <w:tmpl w:val="409A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A0848"/>
    <w:multiLevelType w:val="hybridMultilevel"/>
    <w:tmpl w:val="C31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A4306"/>
    <w:multiLevelType w:val="hybridMultilevel"/>
    <w:tmpl w:val="E4762E8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E20E9"/>
    <w:multiLevelType w:val="hybridMultilevel"/>
    <w:tmpl w:val="6612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C7126"/>
    <w:multiLevelType w:val="hybridMultilevel"/>
    <w:tmpl w:val="11C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A7E19"/>
    <w:multiLevelType w:val="multilevel"/>
    <w:tmpl w:val="E648F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3B618F"/>
    <w:multiLevelType w:val="hybridMultilevel"/>
    <w:tmpl w:val="12BA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128D"/>
    <w:multiLevelType w:val="hybridMultilevel"/>
    <w:tmpl w:val="86A6033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B1E9F"/>
    <w:multiLevelType w:val="multilevel"/>
    <w:tmpl w:val="03B0DB6E"/>
    <w:lvl w:ilvl="0">
      <w:start w:val="1"/>
      <w:numFmt w:val="bullet"/>
      <w:lvlText w:val=""/>
      <w:lvlJc w:val="left"/>
      <w:pPr>
        <w:ind w:left="951" w:hanging="360"/>
      </w:pPr>
      <w:rPr>
        <w:rFonts w:ascii="Symbol" w:hAnsi="Symbol" w:hint="default"/>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8" w15:restartNumberingAfterBreak="0">
    <w:nsid w:val="2C94636D"/>
    <w:multiLevelType w:val="hybridMultilevel"/>
    <w:tmpl w:val="0D76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A1846"/>
    <w:multiLevelType w:val="hybridMultilevel"/>
    <w:tmpl w:val="CFC8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653BB"/>
    <w:multiLevelType w:val="hybridMultilevel"/>
    <w:tmpl w:val="EE98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B7FD8"/>
    <w:multiLevelType w:val="hybridMultilevel"/>
    <w:tmpl w:val="DA3CDB10"/>
    <w:lvl w:ilvl="0" w:tplc="AB50C3D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F60D8"/>
    <w:multiLevelType w:val="hybridMultilevel"/>
    <w:tmpl w:val="0A74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56A52"/>
    <w:multiLevelType w:val="hybridMultilevel"/>
    <w:tmpl w:val="1954077E"/>
    <w:lvl w:ilvl="0" w:tplc="02DAD8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11968"/>
    <w:multiLevelType w:val="hybridMultilevel"/>
    <w:tmpl w:val="AC6C543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C875C4"/>
    <w:multiLevelType w:val="hybridMultilevel"/>
    <w:tmpl w:val="556E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335C1"/>
    <w:multiLevelType w:val="hybridMultilevel"/>
    <w:tmpl w:val="E97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B0106"/>
    <w:multiLevelType w:val="multilevel"/>
    <w:tmpl w:val="03B0DB6E"/>
    <w:lvl w:ilvl="0">
      <w:start w:val="1"/>
      <w:numFmt w:val="bullet"/>
      <w:lvlText w:val=""/>
      <w:lvlJc w:val="left"/>
      <w:pPr>
        <w:ind w:left="951" w:hanging="360"/>
      </w:pPr>
      <w:rPr>
        <w:rFonts w:ascii="Symbol" w:hAnsi="Symbol" w:hint="default"/>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8" w15:restartNumberingAfterBreak="0">
    <w:nsid w:val="4C6F07BF"/>
    <w:multiLevelType w:val="hybridMultilevel"/>
    <w:tmpl w:val="C568D9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37719"/>
    <w:multiLevelType w:val="hybridMultilevel"/>
    <w:tmpl w:val="67B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B72A0"/>
    <w:multiLevelType w:val="hybridMultilevel"/>
    <w:tmpl w:val="3F10BFE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F402E"/>
    <w:multiLevelType w:val="hybridMultilevel"/>
    <w:tmpl w:val="51C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F2BD1"/>
    <w:multiLevelType w:val="hybridMultilevel"/>
    <w:tmpl w:val="7D744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C05BCF"/>
    <w:multiLevelType w:val="multilevel"/>
    <w:tmpl w:val="CED41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A33F88"/>
    <w:multiLevelType w:val="hybridMultilevel"/>
    <w:tmpl w:val="FA5069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AAA001E"/>
    <w:multiLevelType w:val="hybridMultilevel"/>
    <w:tmpl w:val="3D20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E480F"/>
    <w:multiLevelType w:val="hybridMultilevel"/>
    <w:tmpl w:val="4A5E6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D73C30"/>
    <w:multiLevelType w:val="hybridMultilevel"/>
    <w:tmpl w:val="8074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51DE6"/>
    <w:multiLevelType w:val="hybridMultilevel"/>
    <w:tmpl w:val="64E07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300FB8"/>
    <w:multiLevelType w:val="multilevel"/>
    <w:tmpl w:val="B636B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175378"/>
    <w:multiLevelType w:val="hybridMultilevel"/>
    <w:tmpl w:val="BAD0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B0D46"/>
    <w:multiLevelType w:val="hybridMultilevel"/>
    <w:tmpl w:val="062C1E78"/>
    <w:lvl w:ilvl="0" w:tplc="02DAD8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3780026">
    <w:abstractNumId w:val="13"/>
  </w:num>
  <w:num w:numId="2" w16cid:durableId="1086654306">
    <w:abstractNumId w:val="33"/>
  </w:num>
  <w:num w:numId="3" w16cid:durableId="1488131250">
    <w:abstractNumId w:val="3"/>
  </w:num>
  <w:num w:numId="4" w16cid:durableId="1448356747">
    <w:abstractNumId w:val="40"/>
  </w:num>
  <w:num w:numId="5" w16cid:durableId="892740442">
    <w:abstractNumId w:val="37"/>
  </w:num>
  <w:num w:numId="6" w16cid:durableId="405880296">
    <w:abstractNumId w:val="31"/>
  </w:num>
  <w:num w:numId="7" w16cid:durableId="1024554391">
    <w:abstractNumId w:val="21"/>
  </w:num>
  <w:num w:numId="8" w16cid:durableId="887572095">
    <w:abstractNumId w:val="25"/>
  </w:num>
  <w:num w:numId="9" w16cid:durableId="1886289841">
    <w:abstractNumId w:val="11"/>
  </w:num>
  <w:num w:numId="10" w16cid:durableId="930553274">
    <w:abstractNumId w:val="12"/>
  </w:num>
  <w:num w:numId="11" w16cid:durableId="2009164922">
    <w:abstractNumId w:val="0"/>
  </w:num>
  <w:num w:numId="12" w16cid:durableId="1371758011">
    <w:abstractNumId w:val="23"/>
  </w:num>
  <w:num w:numId="13" w16cid:durableId="1986616809">
    <w:abstractNumId w:val="7"/>
  </w:num>
  <w:num w:numId="14" w16cid:durableId="1447964872">
    <w:abstractNumId w:val="42"/>
  </w:num>
  <w:num w:numId="15" w16cid:durableId="14575548">
    <w:abstractNumId w:val="22"/>
  </w:num>
  <w:num w:numId="16" w16cid:durableId="424155791">
    <w:abstractNumId w:val="38"/>
  </w:num>
  <w:num w:numId="17" w16cid:durableId="1975405549">
    <w:abstractNumId w:val="26"/>
  </w:num>
  <w:num w:numId="18" w16cid:durableId="813252580">
    <w:abstractNumId w:val="29"/>
  </w:num>
  <w:num w:numId="19" w16cid:durableId="1992055687">
    <w:abstractNumId w:val="19"/>
  </w:num>
  <w:num w:numId="20" w16cid:durableId="2063168076">
    <w:abstractNumId w:val="8"/>
  </w:num>
  <w:num w:numId="21" w16cid:durableId="1837306124">
    <w:abstractNumId w:val="14"/>
  </w:num>
  <w:num w:numId="22" w16cid:durableId="2022657306">
    <w:abstractNumId w:val="36"/>
  </w:num>
  <w:num w:numId="23" w16cid:durableId="1985768688">
    <w:abstractNumId w:val="6"/>
  </w:num>
  <w:num w:numId="24" w16cid:durableId="830413821">
    <w:abstractNumId w:val="16"/>
  </w:num>
  <w:num w:numId="25" w16cid:durableId="440614244">
    <w:abstractNumId w:val="17"/>
  </w:num>
  <w:num w:numId="26" w16cid:durableId="1795252341">
    <w:abstractNumId w:val="27"/>
  </w:num>
  <w:num w:numId="27" w16cid:durableId="739136180">
    <w:abstractNumId w:val="18"/>
  </w:num>
  <w:num w:numId="28" w16cid:durableId="60176372">
    <w:abstractNumId w:val="28"/>
  </w:num>
  <w:num w:numId="29" w16cid:durableId="101806941">
    <w:abstractNumId w:val="10"/>
  </w:num>
  <w:num w:numId="30" w16cid:durableId="60835548">
    <w:abstractNumId w:val="4"/>
  </w:num>
  <w:num w:numId="31" w16cid:durableId="1862552919">
    <w:abstractNumId w:val="32"/>
  </w:num>
  <w:num w:numId="32" w16cid:durableId="463625059">
    <w:abstractNumId w:val="34"/>
  </w:num>
  <w:num w:numId="33" w16cid:durableId="40640169">
    <w:abstractNumId w:val="24"/>
  </w:num>
  <w:num w:numId="34" w16cid:durableId="1283536368">
    <w:abstractNumId w:val="30"/>
  </w:num>
  <w:num w:numId="35" w16cid:durableId="1204976489">
    <w:abstractNumId w:val="20"/>
  </w:num>
  <w:num w:numId="36" w16cid:durableId="1703675446">
    <w:abstractNumId w:val="2"/>
  </w:num>
  <w:num w:numId="37" w16cid:durableId="53894674">
    <w:abstractNumId w:val="1"/>
  </w:num>
  <w:num w:numId="38" w16cid:durableId="941689645">
    <w:abstractNumId w:val="39"/>
  </w:num>
  <w:num w:numId="39" w16cid:durableId="137456074">
    <w:abstractNumId w:val="41"/>
  </w:num>
  <w:num w:numId="40" w16cid:durableId="803231772">
    <w:abstractNumId w:val="35"/>
  </w:num>
  <w:num w:numId="41" w16cid:durableId="343702076">
    <w:abstractNumId w:val="9"/>
  </w:num>
  <w:num w:numId="42" w16cid:durableId="1512990161">
    <w:abstractNumId w:val="15"/>
  </w:num>
  <w:num w:numId="43" w16cid:durableId="12296607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WxsDCzsDQwtLBU0lEKTi0uzszPAykwrAUAPZBwCywAAAA="/>
  </w:docVars>
  <w:rsids>
    <w:rsidRoot w:val="00EB39C5"/>
    <w:rsid w:val="00012199"/>
    <w:rsid w:val="00012CFD"/>
    <w:rsid w:val="00015ECB"/>
    <w:rsid w:val="00023946"/>
    <w:rsid w:val="00024C85"/>
    <w:rsid w:val="00032C7E"/>
    <w:rsid w:val="00032E55"/>
    <w:rsid w:val="00036066"/>
    <w:rsid w:val="00046EA5"/>
    <w:rsid w:val="00060237"/>
    <w:rsid w:val="00065AED"/>
    <w:rsid w:val="0006625A"/>
    <w:rsid w:val="000715E7"/>
    <w:rsid w:val="000757F2"/>
    <w:rsid w:val="000776C0"/>
    <w:rsid w:val="000959CD"/>
    <w:rsid w:val="000B0E4B"/>
    <w:rsid w:val="000B597A"/>
    <w:rsid w:val="000B5BC2"/>
    <w:rsid w:val="000C2BBB"/>
    <w:rsid w:val="000C4D0A"/>
    <w:rsid w:val="000D05AD"/>
    <w:rsid w:val="000D1917"/>
    <w:rsid w:val="000D1954"/>
    <w:rsid w:val="000F4C27"/>
    <w:rsid w:val="000F5456"/>
    <w:rsid w:val="00101CE4"/>
    <w:rsid w:val="0011037E"/>
    <w:rsid w:val="001127E8"/>
    <w:rsid w:val="001133A5"/>
    <w:rsid w:val="001200AF"/>
    <w:rsid w:val="001207FB"/>
    <w:rsid w:val="00120F3C"/>
    <w:rsid w:val="001220A0"/>
    <w:rsid w:val="0016551A"/>
    <w:rsid w:val="001678F5"/>
    <w:rsid w:val="00171354"/>
    <w:rsid w:val="00174EEB"/>
    <w:rsid w:val="00176763"/>
    <w:rsid w:val="00177737"/>
    <w:rsid w:val="00196C9F"/>
    <w:rsid w:val="001A7D4B"/>
    <w:rsid w:val="001C4E9C"/>
    <w:rsid w:val="001C6311"/>
    <w:rsid w:val="001C7E77"/>
    <w:rsid w:val="001D08B9"/>
    <w:rsid w:val="001E21A2"/>
    <w:rsid w:val="001E58DE"/>
    <w:rsid w:val="001E7B6B"/>
    <w:rsid w:val="001F0328"/>
    <w:rsid w:val="001F5F7A"/>
    <w:rsid w:val="001F7361"/>
    <w:rsid w:val="00200713"/>
    <w:rsid w:val="00204CA5"/>
    <w:rsid w:val="002120E1"/>
    <w:rsid w:val="0021356C"/>
    <w:rsid w:val="0021715B"/>
    <w:rsid w:val="00217287"/>
    <w:rsid w:val="00220A4C"/>
    <w:rsid w:val="00236C59"/>
    <w:rsid w:val="00241A6C"/>
    <w:rsid w:val="00261810"/>
    <w:rsid w:val="00267B9F"/>
    <w:rsid w:val="00267F01"/>
    <w:rsid w:val="00270A65"/>
    <w:rsid w:val="002725DB"/>
    <w:rsid w:val="00275828"/>
    <w:rsid w:val="0027765D"/>
    <w:rsid w:val="002779BD"/>
    <w:rsid w:val="00283819"/>
    <w:rsid w:val="00283C69"/>
    <w:rsid w:val="00284490"/>
    <w:rsid w:val="00285209"/>
    <w:rsid w:val="00286C8B"/>
    <w:rsid w:val="00292DC9"/>
    <w:rsid w:val="002A1601"/>
    <w:rsid w:val="002A580F"/>
    <w:rsid w:val="002A7615"/>
    <w:rsid w:val="002A7BCC"/>
    <w:rsid w:val="002B2705"/>
    <w:rsid w:val="002B386B"/>
    <w:rsid w:val="002B4370"/>
    <w:rsid w:val="002C634A"/>
    <w:rsid w:val="002C6B28"/>
    <w:rsid w:val="002D5288"/>
    <w:rsid w:val="002E040B"/>
    <w:rsid w:val="002E249E"/>
    <w:rsid w:val="002E5DE6"/>
    <w:rsid w:val="00301A06"/>
    <w:rsid w:val="003029D7"/>
    <w:rsid w:val="0030559C"/>
    <w:rsid w:val="00307E22"/>
    <w:rsid w:val="00311E40"/>
    <w:rsid w:val="00312F8D"/>
    <w:rsid w:val="00314384"/>
    <w:rsid w:val="00331FD2"/>
    <w:rsid w:val="00332B3F"/>
    <w:rsid w:val="00332F5D"/>
    <w:rsid w:val="00332F81"/>
    <w:rsid w:val="00334B2C"/>
    <w:rsid w:val="00337F53"/>
    <w:rsid w:val="003446BC"/>
    <w:rsid w:val="003503E9"/>
    <w:rsid w:val="00351819"/>
    <w:rsid w:val="00361061"/>
    <w:rsid w:val="003619C9"/>
    <w:rsid w:val="003631F6"/>
    <w:rsid w:val="003672DE"/>
    <w:rsid w:val="0038553C"/>
    <w:rsid w:val="003942A7"/>
    <w:rsid w:val="003A252A"/>
    <w:rsid w:val="003A34BB"/>
    <w:rsid w:val="003B1AAA"/>
    <w:rsid w:val="003C0173"/>
    <w:rsid w:val="003C718F"/>
    <w:rsid w:val="003E0C0D"/>
    <w:rsid w:val="003E3568"/>
    <w:rsid w:val="003F1B7D"/>
    <w:rsid w:val="003F4BD0"/>
    <w:rsid w:val="004003E6"/>
    <w:rsid w:val="00404232"/>
    <w:rsid w:val="00407B61"/>
    <w:rsid w:val="00421EF6"/>
    <w:rsid w:val="00427439"/>
    <w:rsid w:val="00427DEF"/>
    <w:rsid w:val="004650CF"/>
    <w:rsid w:val="00467782"/>
    <w:rsid w:val="00467845"/>
    <w:rsid w:val="00470445"/>
    <w:rsid w:val="0047228A"/>
    <w:rsid w:val="0049143E"/>
    <w:rsid w:val="004A27E8"/>
    <w:rsid w:val="004A76F3"/>
    <w:rsid w:val="004B0E65"/>
    <w:rsid w:val="004B132C"/>
    <w:rsid w:val="004C1E79"/>
    <w:rsid w:val="004C6065"/>
    <w:rsid w:val="004E4801"/>
    <w:rsid w:val="004E7DA2"/>
    <w:rsid w:val="004F06C4"/>
    <w:rsid w:val="004F3021"/>
    <w:rsid w:val="00501D7C"/>
    <w:rsid w:val="00512828"/>
    <w:rsid w:val="00513FAC"/>
    <w:rsid w:val="005234B6"/>
    <w:rsid w:val="00530FAE"/>
    <w:rsid w:val="00532356"/>
    <w:rsid w:val="0054561D"/>
    <w:rsid w:val="00557A4C"/>
    <w:rsid w:val="0056180D"/>
    <w:rsid w:val="00562B89"/>
    <w:rsid w:val="00563899"/>
    <w:rsid w:val="005673D7"/>
    <w:rsid w:val="005725D6"/>
    <w:rsid w:val="00580598"/>
    <w:rsid w:val="00587143"/>
    <w:rsid w:val="00587B94"/>
    <w:rsid w:val="005901B5"/>
    <w:rsid w:val="005905E7"/>
    <w:rsid w:val="005972E4"/>
    <w:rsid w:val="005A5E7A"/>
    <w:rsid w:val="005A6310"/>
    <w:rsid w:val="005A687B"/>
    <w:rsid w:val="005B44D4"/>
    <w:rsid w:val="005B4BC7"/>
    <w:rsid w:val="005C02AD"/>
    <w:rsid w:val="005C4A61"/>
    <w:rsid w:val="005D25DF"/>
    <w:rsid w:val="005D737B"/>
    <w:rsid w:val="005D7FB0"/>
    <w:rsid w:val="005E5870"/>
    <w:rsid w:val="005F6487"/>
    <w:rsid w:val="005F7477"/>
    <w:rsid w:val="005F7A43"/>
    <w:rsid w:val="00601A1D"/>
    <w:rsid w:val="00606810"/>
    <w:rsid w:val="00613708"/>
    <w:rsid w:val="006225F5"/>
    <w:rsid w:val="00624CB3"/>
    <w:rsid w:val="0064317E"/>
    <w:rsid w:val="006447A3"/>
    <w:rsid w:val="00654369"/>
    <w:rsid w:val="006553FE"/>
    <w:rsid w:val="00657E7D"/>
    <w:rsid w:val="006661F6"/>
    <w:rsid w:val="00666827"/>
    <w:rsid w:val="006741A7"/>
    <w:rsid w:val="0068140A"/>
    <w:rsid w:val="00683078"/>
    <w:rsid w:val="0068576E"/>
    <w:rsid w:val="006A7F0C"/>
    <w:rsid w:val="006B3AB2"/>
    <w:rsid w:val="006C0380"/>
    <w:rsid w:val="006C39FA"/>
    <w:rsid w:val="006C5F47"/>
    <w:rsid w:val="006C7EEF"/>
    <w:rsid w:val="006D153E"/>
    <w:rsid w:val="006E2EE6"/>
    <w:rsid w:val="006E317E"/>
    <w:rsid w:val="006E33CB"/>
    <w:rsid w:val="006E7E23"/>
    <w:rsid w:val="006F23A9"/>
    <w:rsid w:val="006F3A23"/>
    <w:rsid w:val="006F4EFD"/>
    <w:rsid w:val="007007F9"/>
    <w:rsid w:val="00701FF3"/>
    <w:rsid w:val="00703618"/>
    <w:rsid w:val="00705821"/>
    <w:rsid w:val="00705D78"/>
    <w:rsid w:val="00713692"/>
    <w:rsid w:val="00721190"/>
    <w:rsid w:val="007252FC"/>
    <w:rsid w:val="007255A8"/>
    <w:rsid w:val="007401BC"/>
    <w:rsid w:val="00744367"/>
    <w:rsid w:val="00746E67"/>
    <w:rsid w:val="00754572"/>
    <w:rsid w:val="00756FE7"/>
    <w:rsid w:val="00761FCA"/>
    <w:rsid w:val="00764834"/>
    <w:rsid w:val="007815D8"/>
    <w:rsid w:val="00781C18"/>
    <w:rsid w:val="00791DFD"/>
    <w:rsid w:val="0079221E"/>
    <w:rsid w:val="007A0068"/>
    <w:rsid w:val="007A2353"/>
    <w:rsid w:val="007A7969"/>
    <w:rsid w:val="007B0023"/>
    <w:rsid w:val="007B5F14"/>
    <w:rsid w:val="007D4B07"/>
    <w:rsid w:val="007D67EA"/>
    <w:rsid w:val="007D73E6"/>
    <w:rsid w:val="007E3E0E"/>
    <w:rsid w:val="007E4AFC"/>
    <w:rsid w:val="007F07FA"/>
    <w:rsid w:val="007F3F2B"/>
    <w:rsid w:val="007F442F"/>
    <w:rsid w:val="007F45BE"/>
    <w:rsid w:val="00804C7D"/>
    <w:rsid w:val="00806A13"/>
    <w:rsid w:val="0082189D"/>
    <w:rsid w:val="00821B53"/>
    <w:rsid w:val="0084273D"/>
    <w:rsid w:val="00843785"/>
    <w:rsid w:val="00843DA3"/>
    <w:rsid w:val="0085020E"/>
    <w:rsid w:val="008637D5"/>
    <w:rsid w:val="00871470"/>
    <w:rsid w:val="0088246D"/>
    <w:rsid w:val="008959DA"/>
    <w:rsid w:val="008A2301"/>
    <w:rsid w:val="008A3FBC"/>
    <w:rsid w:val="008A4E07"/>
    <w:rsid w:val="008A5A42"/>
    <w:rsid w:val="008B22DB"/>
    <w:rsid w:val="008B44BE"/>
    <w:rsid w:val="008B5954"/>
    <w:rsid w:val="008B7E30"/>
    <w:rsid w:val="008D0BC6"/>
    <w:rsid w:val="008D0FD4"/>
    <w:rsid w:val="008D38AE"/>
    <w:rsid w:val="008D3A39"/>
    <w:rsid w:val="008D7EE9"/>
    <w:rsid w:val="008F14D5"/>
    <w:rsid w:val="00900A54"/>
    <w:rsid w:val="009059F1"/>
    <w:rsid w:val="009076B2"/>
    <w:rsid w:val="00916AD7"/>
    <w:rsid w:val="00916BEB"/>
    <w:rsid w:val="00924B07"/>
    <w:rsid w:val="00924E73"/>
    <w:rsid w:val="00931133"/>
    <w:rsid w:val="00932860"/>
    <w:rsid w:val="00941444"/>
    <w:rsid w:val="00945614"/>
    <w:rsid w:val="009649C2"/>
    <w:rsid w:val="0096693D"/>
    <w:rsid w:val="00970860"/>
    <w:rsid w:val="009729D1"/>
    <w:rsid w:val="00973FC8"/>
    <w:rsid w:val="00983597"/>
    <w:rsid w:val="0098408B"/>
    <w:rsid w:val="009859C5"/>
    <w:rsid w:val="00985A24"/>
    <w:rsid w:val="009863D0"/>
    <w:rsid w:val="00992296"/>
    <w:rsid w:val="00993EFB"/>
    <w:rsid w:val="00994DA2"/>
    <w:rsid w:val="00995CBD"/>
    <w:rsid w:val="00996B7D"/>
    <w:rsid w:val="009C10F8"/>
    <w:rsid w:val="009F4D4F"/>
    <w:rsid w:val="00A026C6"/>
    <w:rsid w:val="00A11541"/>
    <w:rsid w:val="00A17ADE"/>
    <w:rsid w:val="00A2329D"/>
    <w:rsid w:val="00A31251"/>
    <w:rsid w:val="00A3513E"/>
    <w:rsid w:val="00A35D47"/>
    <w:rsid w:val="00A45BC8"/>
    <w:rsid w:val="00A633DD"/>
    <w:rsid w:val="00A81407"/>
    <w:rsid w:val="00A82534"/>
    <w:rsid w:val="00A91A03"/>
    <w:rsid w:val="00A93BB7"/>
    <w:rsid w:val="00AA68BB"/>
    <w:rsid w:val="00AB0138"/>
    <w:rsid w:val="00AB08B6"/>
    <w:rsid w:val="00AC2A61"/>
    <w:rsid w:val="00AD35BF"/>
    <w:rsid w:val="00AD4F4B"/>
    <w:rsid w:val="00AE29A1"/>
    <w:rsid w:val="00AF5EEB"/>
    <w:rsid w:val="00B25FB5"/>
    <w:rsid w:val="00B31DAE"/>
    <w:rsid w:val="00B37710"/>
    <w:rsid w:val="00B401DA"/>
    <w:rsid w:val="00B46247"/>
    <w:rsid w:val="00B501D5"/>
    <w:rsid w:val="00B525AB"/>
    <w:rsid w:val="00B54AD0"/>
    <w:rsid w:val="00B5540B"/>
    <w:rsid w:val="00B76859"/>
    <w:rsid w:val="00B87777"/>
    <w:rsid w:val="00B92A72"/>
    <w:rsid w:val="00BB7A9D"/>
    <w:rsid w:val="00BC2E53"/>
    <w:rsid w:val="00BC6746"/>
    <w:rsid w:val="00BD107F"/>
    <w:rsid w:val="00BD3A6E"/>
    <w:rsid w:val="00BD3D31"/>
    <w:rsid w:val="00BD70A7"/>
    <w:rsid w:val="00BE16AA"/>
    <w:rsid w:val="00BE4561"/>
    <w:rsid w:val="00BE457E"/>
    <w:rsid w:val="00BF04A5"/>
    <w:rsid w:val="00BF2AF5"/>
    <w:rsid w:val="00C00158"/>
    <w:rsid w:val="00C01A4E"/>
    <w:rsid w:val="00C329DF"/>
    <w:rsid w:val="00C34495"/>
    <w:rsid w:val="00C36C07"/>
    <w:rsid w:val="00C46D44"/>
    <w:rsid w:val="00C5721B"/>
    <w:rsid w:val="00C82907"/>
    <w:rsid w:val="00C87BAC"/>
    <w:rsid w:val="00C90E73"/>
    <w:rsid w:val="00C959CF"/>
    <w:rsid w:val="00C96014"/>
    <w:rsid w:val="00CA051C"/>
    <w:rsid w:val="00CA7A4A"/>
    <w:rsid w:val="00CB1B1D"/>
    <w:rsid w:val="00CB5796"/>
    <w:rsid w:val="00CB6501"/>
    <w:rsid w:val="00CC31A4"/>
    <w:rsid w:val="00CC385B"/>
    <w:rsid w:val="00CC4940"/>
    <w:rsid w:val="00CC5E8E"/>
    <w:rsid w:val="00CC64F3"/>
    <w:rsid w:val="00CC66C2"/>
    <w:rsid w:val="00CD1502"/>
    <w:rsid w:val="00CD7878"/>
    <w:rsid w:val="00CE1477"/>
    <w:rsid w:val="00CF3E47"/>
    <w:rsid w:val="00CF7A07"/>
    <w:rsid w:val="00D01A21"/>
    <w:rsid w:val="00D0725A"/>
    <w:rsid w:val="00D240D9"/>
    <w:rsid w:val="00D24601"/>
    <w:rsid w:val="00D32C72"/>
    <w:rsid w:val="00D518BB"/>
    <w:rsid w:val="00D51BA3"/>
    <w:rsid w:val="00D55DE5"/>
    <w:rsid w:val="00D71316"/>
    <w:rsid w:val="00D71D46"/>
    <w:rsid w:val="00D75AB0"/>
    <w:rsid w:val="00D80448"/>
    <w:rsid w:val="00D8238F"/>
    <w:rsid w:val="00D863F2"/>
    <w:rsid w:val="00D86477"/>
    <w:rsid w:val="00D86D90"/>
    <w:rsid w:val="00D91BBA"/>
    <w:rsid w:val="00D92BAF"/>
    <w:rsid w:val="00D94A7F"/>
    <w:rsid w:val="00D95925"/>
    <w:rsid w:val="00D967D0"/>
    <w:rsid w:val="00DB21ED"/>
    <w:rsid w:val="00DD327D"/>
    <w:rsid w:val="00DE1B24"/>
    <w:rsid w:val="00DE2439"/>
    <w:rsid w:val="00DE7778"/>
    <w:rsid w:val="00DF53EB"/>
    <w:rsid w:val="00DF7AD7"/>
    <w:rsid w:val="00E01E4E"/>
    <w:rsid w:val="00E0222D"/>
    <w:rsid w:val="00E06638"/>
    <w:rsid w:val="00E1713C"/>
    <w:rsid w:val="00E210B8"/>
    <w:rsid w:val="00E279FF"/>
    <w:rsid w:val="00E506CE"/>
    <w:rsid w:val="00E51AB4"/>
    <w:rsid w:val="00E614D8"/>
    <w:rsid w:val="00E6273E"/>
    <w:rsid w:val="00E63082"/>
    <w:rsid w:val="00E63BC3"/>
    <w:rsid w:val="00E67814"/>
    <w:rsid w:val="00E937E3"/>
    <w:rsid w:val="00EA6B71"/>
    <w:rsid w:val="00EB39C5"/>
    <w:rsid w:val="00ED1573"/>
    <w:rsid w:val="00EE12D9"/>
    <w:rsid w:val="00EE1F8D"/>
    <w:rsid w:val="00EE4722"/>
    <w:rsid w:val="00EF0909"/>
    <w:rsid w:val="00EF2905"/>
    <w:rsid w:val="00EF63B0"/>
    <w:rsid w:val="00F04545"/>
    <w:rsid w:val="00F0790B"/>
    <w:rsid w:val="00F11F20"/>
    <w:rsid w:val="00F12BBC"/>
    <w:rsid w:val="00F13C92"/>
    <w:rsid w:val="00F141C7"/>
    <w:rsid w:val="00F14F0D"/>
    <w:rsid w:val="00F1514C"/>
    <w:rsid w:val="00F15C6A"/>
    <w:rsid w:val="00F1621A"/>
    <w:rsid w:val="00F250F7"/>
    <w:rsid w:val="00F27336"/>
    <w:rsid w:val="00F3176E"/>
    <w:rsid w:val="00F31D37"/>
    <w:rsid w:val="00F65D5E"/>
    <w:rsid w:val="00F84FB9"/>
    <w:rsid w:val="00F855F2"/>
    <w:rsid w:val="00F86161"/>
    <w:rsid w:val="00F875AB"/>
    <w:rsid w:val="00F87A37"/>
    <w:rsid w:val="00F93206"/>
    <w:rsid w:val="00F97295"/>
    <w:rsid w:val="00FA0EDF"/>
    <w:rsid w:val="00FA5E04"/>
    <w:rsid w:val="00FA7A2D"/>
    <w:rsid w:val="00FB3193"/>
    <w:rsid w:val="00FB4C6B"/>
    <w:rsid w:val="00FB6735"/>
    <w:rsid w:val="00FC55D7"/>
    <w:rsid w:val="00FD1CD6"/>
    <w:rsid w:val="00FD57F2"/>
    <w:rsid w:val="00FD6978"/>
    <w:rsid w:val="00FE5E4E"/>
    <w:rsid w:val="00FE6C3A"/>
    <w:rsid w:val="00F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9545"/>
  <w15:docId w15:val="{982ED8E0-E04E-4B69-9F37-97CC0325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12D9"/>
    <w:pPr>
      <w:spacing w:after="200" w:line="276" w:lineRule="auto"/>
    </w:pPr>
    <w:rPr>
      <w:rFonts w:ascii="Times New Roman" w:eastAsia="Times New Roman" w:hAnsi="Times New Roman" w:cs="Times New Roman"/>
      <w:sz w:val="20"/>
    </w:rPr>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paragraph" w:styleId="Heading7">
    <w:name w:val="heading 7"/>
    <w:basedOn w:val="Normal"/>
    <w:next w:val="Normal"/>
    <w:link w:val="Heading7Char"/>
    <w:uiPriority w:val="9"/>
    <w:unhideWhenUsed/>
    <w:qFormat/>
    <w:rsid w:val="00421EF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4F"/>
  </w:style>
  <w:style w:type="paragraph" w:styleId="Footer">
    <w:name w:val="footer"/>
    <w:basedOn w:val="Normal"/>
    <w:link w:val="FooterChar"/>
    <w:uiPriority w:val="99"/>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line="240" w:lineRule="auto"/>
      <w:contextualSpacing/>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pPr>
      <w:spacing w:line="240" w:lineRule="auto"/>
    </w:pPr>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character" w:styleId="FollowedHyperlink">
    <w:name w:val="FollowedHyperlink"/>
    <w:basedOn w:val="DefaultParagraphFont"/>
    <w:uiPriority w:val="99"/>
    <w:semiHidden/>
    <w:unhideWhenUsed/>
    <w:rsid w:val="00D71316"/>
    <w:rPr>
      <w:color w:val="954F72" w:themeColor="followedHyperlink"/>
      <w:u w:val="single"/>
    </w:rPr>
  </w:style>
  <w:style w:type="paragraph" w:styleId="NoSpacing">
    <w:name w:val="No Spacing"/>
    <w:uiPriority w:val="1"/>
    <w:qFormat/>
    <w:rsid w:val="00701FF3"/>
    <w:pPr>
      <w:spacing w:after="0" w:line="240" w:lineRule="auto"/>
    </w:pPr>
    <w:rPr>
      <w:rFonts w:ascii="Times New Roman" w:eastAsia="Times New Roman" w:hAnsi="Times New Roman" w:cs="Times New Roman"/>
      <w:sz w:val="20"/>
    </w:rPr>
  </w:style>
  <w:style w:type="paragraph" w:styleId="EndnoteText">
    <w:name w:val="endnote text"/>
    <w:basedOn w:val="Normal"/>
    <w:link w:val="EndnoteTextChar"/>
    <w:uiPriority w:val="99"/>
    <w:semiHidden/>
    <w:unhideWhenUsed/>
    <w:rsid w:val="00F31D37"/>
    <w:pPr>
      <w:spacing w:after="0" w:line="240" w:lineRule="auto"/>
    </w:pPr>
    <w:rPr>
      <w:szCs w:val="20"/>
    </w:rPr>
  </w:style>
  <w:style w:type="character" w:customStyle="1" w:styleId="EndnoteTextChar">
    <w:name w:val="Endnote Text Char"/>
    <w:basedOn w:val="DefaultParagraphFont"/>
    <w:link w:val="EndnoteText"/>
    <w:uiPriority w:val="99"/>
    <w:semiHidden/>
    <w:rsid w:val="00F31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31D37"/>
    <w:rPr>
      <w:vertAlign w:val="superscript"/>
    </w:rPr>
  </w:style>
  <w:style w:type="paragraph" w:styleId="NormalWeb">
    <w:name w:val="Normal (Web)"/>
    <w:basedOn w:val="Normal"/>
    <w:uiPriority w:val="99"/>
    <w:unhideWhenUsed/>
    <w:rsid w:val="00E67814"/>
    <w:pPr>
      <w:spacing w:before="100" w:beforeAutospacing="1" w:after="100" w:afterAutospacing="1" w:line="240" w:lineRule="auto"/>
    </w:pPr>
    <w:rPr>
      <w:sz w:val="24"/>
      <w:szCs w:val="24"/>
    </w:rPr>
  </w:style>
  <w:style w:type="table" w:styleId="TableGrid">
    <w:name w:val="Table Grid"/>
    <w:basedOn w:val="TableNormal"/>
    <w:uiPriority w:val="39"/>
    <w:rsid w:val="0031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52A"/>
    <w:rPr>
      <w:color w:val="605E5C"/>
      <w:shd w:val="clear" w:color="auto" w:fill="E1DFDD"/>
    </w:rPr>
  </w:style>
  <w:style w:type="character" w:customStyle="1" w:styleId="Heading7Char">
    <w:name w:val="Heading 7 Char"/>
    <w:basedOn w:val="DefaultParagraphFont"/>
    <w:link w:val="Heading7"/>
    <w:uiPriority w:val="9"/>
    <w:rsid w:val="00421EF6"/>
    <w:rPr>
      <w:rFonts w:asciiTheme="majorHAnsi" w:eastAsiaTheme="majorEastAsia" w:hAnsiTheme="majorHAnsi" w:cstheme="majorBidi"/>
      <w:i/>
      <w:iCs/>
      <w:color w:val="1F4D78" w:themeColor="accent1" w:themeShade="7F"/>
      <w:sz w:val="20"/>
    </w:rPr>
  </w:style>
  <w:style w:type="character" w:customStyle="1" w:styleId="ui-provider">
    <w:name w:val="ui-provider"/>
    <w:basedOn w:val="DefaultParagraphFont"/>
    <w:rsid w:val="007D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cela.ed.gov/files/english_learner_toolkit/2-OELA_2017_language_assist_508C.pdf" TargetMode="External"/><Relationship Id="rId18" Type="http://schemas.openxmlformats.org/officeDocument/2006/relationships/hyperlink" Target="https://ncela.ed.gov/files/english_learner_toolkit/5-OELA_2017_inclusion_rev_508C.pdf" TargetMode="External"/><Relationship Id="rId26" Type="http://schemas.openxmlformats.org/officeDocument/2006/relationships/hyperlink" Target="https://www2.ed.gov/about/offices/list/oela/english-learner-toolkit/chap3.pdf" TargetMode="External"/><Relationship Id="rId39" Type="http://schemas.openxmlformats.org/officeDocument/2006/relationships/hyperlink" Target="https://view.officeapps.live.com/op/view.aspx?src=https%3A%2F%2Fwww.doe.virginia.gov%2Fhome%2Fshowpublisheddocument%2F23297%2F638043748762830000&amp;wdOrigin=BROWSELINK" TargetMode="External"/><Relationship Id="rId21" Type="http://schemas.openxmlformats.org/officeDocument/2006/relationships/hyperlink" Target="https://ncela.ed.gov/files/english_learner_toolkit/2-OELA_2017_language_assist_508C.pdf" TargetMode="External"/><Relationship Id="rId34" Type="http://schemas.openxmlformats.org/officeDocument/2006/relationships/hyperlink" Target="https://www2.ed.gov/about/offices/list/oela/english-learner-toolkit/chap8.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gov/rschstat/eval/title-iii/language-instruction-ed-programs-report.pdf" TargetMode="External"/><Relationship Id="rId29" Type="http://schemas.openxmlformats.org/officeDocument/2006/relationships/hyperlink" Target="https://ncela.ed.gov/files/english_learner_toolkit/7-OELA_2017_optout_508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8370/638108662902530000" TargetMode="External"/><Relationship Id="rId24" Type="http://schemas.openxmlformats.org/officeDocument/2006/relationships/hyperlink" Target="https://ncela.ed.gov/files/english_learner_toolkit/2-OELA_2017_language_assist_508C.pdf" TargetMode="External"/><Relationship Id="rId32" Type="http://schemas.openxmlformats.org/officeDocument/2006/relationships/hyperlink" Target="https://www2.ed.gov/about/offices/list/ocr/letters/colleague-el-201501.pdf" TargetMode="External"/><Relationship Id="rId37" Type="http://schemas.openxmlformats.org/officeDocument/2006/relationships/hyperlink" Target="https://view.officeapps.live.com/op/view.aspx?src=https%3A%2F%2Fwww.doe.virginia.gov%2Fhome%2Fshowpublisheddocument%2F40600%2F638083368498430000&amp;wdOrigin=BROWSELINK"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ew.officeapps.live.com/op/view.aspx?src=https%3A%2F%2Fwww.doe.virginia.gov%2Fhome%2Fshowpublisheddocument%2F20424%2F638043624355500000&amp;wdOrigin=BROWSELINK" TargetMode="External"/><Relationship Id="rId23" Type="http://schemas.openxmlformats.org/officeDocument/2006/relationships/hyperlink" Target="https://view.officeapps.live.com/op/view.aspx?src=https%3A%2F%2Fwww.doe.virginia.gov%2Fhome%2Fshowpublisheddocument%2F20424%2F638043624355500000&amp;wdOrigin=BROWSELINK" TargetMode="External"/><Relationship Id="rId28" Type="http://schemas.openxmlformats.org/officeDocument/2006/relationships/hyperlink" Target="https://www2.ed.gov/about/offices/list/oela/english-learner-toolkit/chap6.pdf" TargetMode="External"/><Relationship Id="rId36" Type="http://schemas.openxmlformats.org/officeDocument/2006/relationships/hyperlink" Target="https://www.doe.virginia.gov/home/showpublisheddocument/44795/638199228949070000" TargetMode="External"/><Relationship Id="rId10" Type="http://schemas.openxmlformats.org/officeDocument/2006/relationships/hyperlink" Target="https://www2.ed.gov/about/offices/list/oela/english-learner-toolkit/chap1.pdf" TargetMode="External"/><Relationship Id="rId19" Type="http://schemas.openxmlformats.org/officeDocument/2006/relationships/hyperlink" Target="https://view.officeapps.live.com/op/view.aspx?src=https%3A%2F%2Fwww.doe.virginia.gov%2Fhome%2Fshowpublisheddocument%2F20424%2F638043624355500000&amp;wdOrigin=BROWSELINK" TargetMode="External"/><Relationship Id="rId31" Type="http://schemas.openxmlformats.org/officeDocument/2006/relationships/hyperlink" Target="https://www2.ed.gov/about/offices/list/ocr/docs/dcl-factsheet-lep-parents-201501.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cela.ed.gov/files/english_learner_toolkit/5-OELA_2017_inclusion_rev_508C.pdf" TargetMode="External"/><Relationship Id="rId22" Type="http://schemas.openxmlformats.org/officeDocument/2006/relationships/hyperlink" Target="https://ncela.ed.gov/sites/default/files/legacy/files/english_learner_toolkit/5-OELA_2017_inclusion_rev_508C.pdf" TargetMode="External"/><Relationship Id="rId27" Type="http://schemas.openxmlformats.org/officeDocument/2006/relationships/hyperlink" Target="https://www2.ed.gov/about/offices/list/oela/english-learner-toolkit/chap4.pdf" TargetMode="External"/><Relationship Id="rId30" Type="http://schemas.openxmlformats.org/officeDocument/2006/relationships/hyperlink" Target="https://www2.ed.gov/about/offices/list/oela/english-learner-toolkit/chap10.pdf" TargetMode="External"/><Relationship Id="rId35" Type="http://schemas.openxmlformats.org/officeDocument/2006/relationships/hyperlink" Target="https://portal.wida.us/resource/detail/c1063de1-33ca-eb11-a2df-0050568beee8" TargetMode="External"/><Relationship Id="rId43" Type="http://schemas.openxmlformats.org/officeDocument/2006/relationships/footer" Target="footer2.xml"/><Relationship Id="rId8" Type="http://schemas.openxmlformats.org/officeDocument/2006/relationships/hyperlink" Target="https://www.doe.virginia.gov/data-policy-funding/data-reports/statistics-reports/accreditation-federal-reports/federal-accountability" TargetMode="External"/><Relationship Id="rId3" Type="http://schemas.openxmlformats.org/officeDocument/2006/relationships/styles" Target="styles.xml"/><Relationship Id="rId12" Type="http://schemas.openxmlformats.org/officeDocument/2006/relationships/hyperlink" Target="https://www2.ed.gov/rschstat/eval/title-iii/language-instruction-ed-programs-report.pdf" TargetMode="External"/><Relationship Id="rId17" Type="http://schemas.openxmlformats.org/officeDocument/2006/relationships/hyperlink" Target="https://ncela.ed.gov/files/english_learner_toolkit/2-OELA_2017_language_assist_508C.pdf" TargetMode="External"/><Relationship Id="rId25" Type="http://schemas.openxmlformats.org/officeDocument/2006/relationships/hyperlink" Target="https://www2.ed.gov/about/offices/list/oela/english-learner-toolkit/chap9.pdf" TargetMode="External"/><Relationship Id="rId33" Type="http://schemas.openxmlformats.org/officeDocument/2006/relationships/hyperlink" Target="https://www2.ed.gov/about/offices/list/ocr/docs/dcl-factsheet-lep-parents-201501.pdf" TargetMode="External"/><Relationship Id="rId38" Type="http://schemas.openxmlformats.org/officeDocument/2006/relationships/hyperlink" Target="https://www.doe.virginia.gov/programs-services/federal-programs/essa/title-viii" TargetMode="External"/><Relationship Id="rId20" Type="http://schemas.openxmlformats.org/officeDocument/2006/relationships/hyperlink" Target="https://www2.ed.gov/rschstat/eval/title-iii/language-instruction-ed-programs-report.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9B44-A602-47E1-9A54-069310A9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dc:creator>
  <cp:lastModifiedBy>Sutton, Louise (DOE)</cp:lastModifiedBy>
  <cp:revision>5</cp:revision>
  <cp:lastPrinted>2023-08-21T18:45:00Z</cp:lastPrinted>
  <dcterms:created xsi:type="dcterms:W3CDTF">2023-08-28T19:27:00Z</dcterms:created>
  <dcterms:modified xsi:type="dcterms:W3CDTF">2023-09-01T13:00:00Z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2d420d6d7146727b49bcb9380b9c6a991bec2e0d31c52ba311c8db029ab638c5</vt:lpwstr>
  </property>
</Properties>
</file>