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E4D6" w14:textId="6E10CE3E" w:rsidR="00EF4FF9" w:rsidRPr="004D29F7" w:rsidRDefault="000227EE" w:rsidP="00B73F77">
      <w:pPr>
        <w:pStyle w:val="Heading1"/>
        <w:rPr>
          <w:rFonts w:ascii="Arial" w:hAnsi="Arial" w:cs="Arial"/>
          <w:b w:val="0"/>
          <w:bCs/>
          <w:color w:val="5B9BD5" w:themeColor="accent1"/>
          <w:sz w:val="22"/>
          <w:szCs w:val="22"/>
        </w:rPr>
      </w:pPr>
      <w:bookmarkStart w:id="0" w:name="_Toc175632766"/>
      <w:r w:rsidRPr="004D29F7">
        <w:rPr>
          <w:rFonts w:ascii="Arial" w:hAnsi="Arial" w:cs="Arial"/>
        </w:rPr>
        <w:t xml:space="preserve">Title </w:t>
      </w:r>
    </w:p>
    <w:p w14:paraId="16D0D7AD" w14:textId="19E1198B" w:rsidR="00B657B3" w:rsidRPr="00982985" w:rsidRDefault="000227EE" w:rsidP="00982985">
      <w:pPr>
        <w:jc w:val="center"/>
        <w:rPr>
          <w:rFonts w:cs="Arial"/>
          <w:bCs/>
          <w:sz w:val="22"/>
          <w:szCs w:val="22"/>
        </w:rPr>
      </w:pPr>
      <w:r w:rsidRPr="004D29F7">
        <w:rPr>
          <w:rFonts w:cs="Arial"/>
          <w:bCs/>
          <w:sz w:val="22"/>
          <w:szCs w:val="22"/>
        </w:rPr>
        <w:t xml:space="preserve">What title </w:t>
      </w:r>
      <w:r w:rsidR="00A863EE" w:rsidRPr="004D29F7">
        <w:rPr>
          <w:rFonts w:cs="Arial"/>
          <w:bCs/>
          <w:sz w:val="22"/>
          <w:szCs w:val="22"/>
        </w:rPr>
        <w:t>will</w:t>
      </w:r>
      <w:r w:rsidRPr="004D29F7">
        <w:rPr>
          <w:rFonts w:cs="Arial"/>
          <w:bCs/>
          <w:sz w:val="22"/>
          <w:szCs w:val="22"/>
        </w:rPr>
        <w:t xml:space="preserve"> catch student’s attention and help identify the lesson topic?</w:t>
      </w:r>
    </w:p>
    <w:p w14:paraId="19370726" w14:textId="6C01B5AE" w:rsidR="00982985" w:rsidRDefault="00982985" w:rsidP="004334CB">
      <w:pPr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Grade Level: </w:t>
      </w:r>
      <w:r w:rsidRPr="00982985">
        <w:rPr>
          <w:rFonts w:cs="Arial"/>
          <w:sz w:val="22"/>
          <w:szCs w:val="22"/>
        </w:rPr>
        <w:t>&lt;grade level&gt;</w:t>
      </w:r>
    </w:p>
    <w:p w14:paraId="4F04491F" w14:textId="7C39DC73" w:rsidR="00FE42B8" w:rsidRPr="004334CB" w:rsidRDefault="00CA2BE2" w:rsidP="004334CB">
      <w:pPr>
        <w:spacing w:after="120"/>
        <w:rPr>
          <w:rFonts w:cs="Arial"/>
          <w:sz w:val="22"/>
          <w:szCs w:val="22"/>
        </w:rPr>
      </w:pPr>
      <w:r w:rsidRPr="00815D2F">
        <w:rPr>
          <w:rFonts w:cs="Arial"/>
          <w:b/>
          <w:bCs/>
          <w:sz w:val="22"/>
          <w:szCs w:val="22"/>
        </w:rPr>
        <w:t>Subject</w:t>
      </w:r>
      <w:r w:rsidR="00046CD5" w:rsidRPr="00815D2F">
        <w:rPr>
          <w:rFonts w:cs="Arial"/>
          <w:b/>
          <w:bCs/>
          <w:sz w:val="22"/>
          <w:szCs w:val="22"/>
        </w:rPr>
        <w:t>(s)</w:t>
      </w:r>
      <w:r w:rsidR="000227EE" w:rsidRPr="00815D2F">
        <w:rPr>
          <w:rFonts w:cs="Arial"/>
          <w:b/>
          <w:bCs/>
          <w:sz w:val="22"/>
          <w:szCs w:val="22"/>
        </w:rPr>
        <w:t>:</w:t>
      </w:r>
      <w:r w:rsidRPr="00815D2F">
        <w:rPr>
          <w:rFonts w:cs="Arial"/>
          <w:b/>
          <w:bCs/>
          <w:sz w:val="22"/>
          <w:szCs w:val="22"/>
        </w:rPr>
        <w:t xml:space="preserve"> </w:t>
      </w:r>
      <w:r w:rsidR="00982985" w:rsidRPr="004D29F7">
        <w:rPr>
          <w:rFonts w:cs="Arial"/>
          <w:sz w:val="22"/>
          <w:szCs w:val="22"/>
        </w:rPr>
        <w:t xml:space="preserve">What subject(s) will be taught during the lesson? Is there a primary subject?  Which subjects are included in the integrated activity? </w:t>
      </w:r>
    </w:p>
    <w:p w14:paraId="1F41F595" w14:textId="77777777" w:rsidR="00982985" w:rsidRDefault="00982985" w:rsidP="004334CB">
      <w:pPr>
        <w:spacing w:after="120"/>
        <w:ind w:left="72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Primary:</w:t>
      </w:r>
    </w:p>
    <w:p w14:paraId="26AD945E" w14:textId="24A4C0D1" w:rsidR="001859A4" w:rsidRPr="004D29F7" w:rsidRDefault="00982985" w:rsidP="004334CB">
      <w:pPr>
        <w:spacing w:after="120"/>
        <w:ind w:left="72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Integrated Activity: </w:t>
      </w:r>
    </w:p>
    <w:p w14:paraId="3C095AEC" w14:textId="77777777" w:rsidR="00FE42B8" w:rsidRPr="00815D2F" w:rsidRDefault="00FE19F2" w:rsidP="004334CB">
      <w:pPr>
        <w:spacing w:after="120"/>
        <w:rPr>
          <w:rFonts w:cs="Arial"/>
          <w:b/>
          <w:bCs/>
          <w:sz w:val="22"/>
          <w:szCs w:val="22"/>
        </w:rPr>
      </w:pPr>
      <w:r w:rsidRPr="00815D2F">
        <w:rPr>
          <w:rFonts w:cs="Arial"/>
          <w:b/>
          <w:bCs/>
          <w:sz w:val="22"/>
          <w:szCs w:val="22"/>
        </w:rPr>
        <w:t>Reporting Category</w:t>
      </w:r>
      <w:r w:rsidR="000227EE" w:rsidRPr="00815D2F">
        <w:rPr>
          <w:rFonts w:cs="Arial"/>
          <w:b/>
          <w:bCs/>
          <w:sz w:val="22"/>
          <w:szCs w:val="22"/>
        </w:rPr>
        <w:t>:</w:t>
      </w:r>
      <w:r w:rsidR="006E1294" w:rsidRPr="00815D2F">
        <w:rPr>
          <w:rFonts w:cs="Arial"/>
          <w:b/>
          <w:bCs/>
          <w:sz w:val="22"/>
          <w:szCs w:val="22"/>
        </w:rPr>
        <w:t xml:space="preserve"> </w:t>
      </w:r>
      <w:r w:rsidR="0052357F" w:rsidRPr="00815D2F">
        <w:rPr>
          <w:rFonts w:cs="Arial"/>
          <w:b/>
          <w:bCs/>
          <w:sz w:val="22"/>
          <w:szCs w:val="22"/>
        </w:rPr>
        <w:t xml:space="preserve"> </w:t>
      </w:r>
    </w:p>
    <w:p w14:paraId="5D439EAB" w14:textId="70507949" w:rsidR="008E2707" w:rsidRPr="004D29F7" w:rsidRDefault="001859A4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>What reporting categories will be taught during the lesson?</w:t>
      </w:r>
    </w:p>
    <w:p w14:paraId="55E7EF12" w14:textId="77777777" w:rsidR="00FE42B8" w:rsidRPr="004D29F7" w:rsidRDefault="006742C2" w:rsidP="004334CB">
      <w:pPr>
        <w:spacing w:after="120"/>
        <w:rPr>
          <w:rFonts w:cs="Arial"/>
          <w:b/>
          <w:bCs/>
          <w:sz w:val="24"/>
          <w:szCs w:val="24"/>
        </w:rPr>
      </w:pPr>
      <w:r w:rsidRPr="004D29F7">
        <w:rPr>
          <w:rFonts w:cs="Arial"/>
          <w:b/>
          <w:bCs/>
          <w:sz w:val="24"/>
          <w:szCs w:val="24"/>
        </w:rPr>
        <w:t>Lesson Summary and</w:t>
      </w:r>
      <w:r w:rsidR="00046CD5" w:rsidRPr="004D29F7">
        <w:rPr>
          <w:rFonts w:cs="Arial"/>
          <w:b/>
          <w:bCs/>
          <w:sz w:val="24"/>
          <w:szCs w:val="24"/>
        </w:rPr>
        <w:t xml:space="preserve"> Connections</w:t>
      </w:r>
      <w:r w:rsidR="000227EE" w:rsidRPr="004D29F7">
        <w:rPr>
          <w:rFonts w:cs="Arial"/>
          <w:b/>
          <w:bCs/>
          <w:sz w:val="24"/>
          <w:szCs w:val="24"/>
        </w:rPr>
        <w:t>:</w:t>
      </w:r>
      <w:r w:rsidR="001859A4" w:rsidRPr="004D29F7">
        <w:rPr>
          <w:rFonts w:cs="Arial"/>
          <w:b/>
          <w:bCs/>
          <w:sz w:val="24"/>
          <w:szCs w:val="24"/>
        </w:rPr>
        <w:t xml:space="preserve"> </w:t>
      </w:r>
    </w:p>
    <w:p w14:paraId="062ADD1E" w14:textId="165D9434" w:rsidR="008E2707" w:rsidRDefault="001859A4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>What will students be learning throughout the lesson? What connections, if any, will be made during the lesson?</w:t>
      </w:r>
    </w:p>
    <w:p w14:paraId="2442E910" w14:textId="04980D62" w:rsidR="00D13D45" w:rsidRPr="004D29F7" w:rsidRDefault="00D13D45" w:rsidP="00D13D45">
      <w:pPr>
        <w:spacing w:after="120"/>
        <w:jc w:val="center"/>
        <w:rPr>
          <w:rFonts w:cs="Arial"/>
          <w:sz w:val="22"/>
          <w:szCs w:val="22"/>
        </w:rPr>
      </w:pPr>
      <w:r w:rsidRPr="008372B2">
        <w:rPr>
          <w:rFonts w:cs="Arial"/>
          <w:b/>
          <w:sz w:val="40"/>
          <w:szCs w:val="40"/>
        </w:rPr>
        <w:t>Lesson Components Links</w:t>
      </w:r>
    </w:p>
    <w:tbl>
      <w:tblPr>
        <w:tblStyle w:val="TableGrid"/>
        <w:tblW w:w="10620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5E3541" w:rsidRPr="004D29F7" w14:paraId="4F9A3563" w14:textId="77777777" w:rsidTr="0068591A">
        <w:trPr>
          <w:trHeight w:val="697"/>
          <w:jc w:val="center"/>
        </w:trPr>
        <w:tc>
          <w:tcPr>
            <w:tcW w:w="2655" w:type="dxa"/>
            <w:shd w:val="clear" w:color="auto" w:fill="E2EFD9"/>
            <w:vAlign w:val="center"/>
          </w:tcPr>
          <w:bookmarkStart w:id="1" w:name="_VESOL(s)"/>
          <w:bookmarkEnd w:id="0"/>
          <w:bookmarkEnd w:id="1"/>
          <w:p w14:paraId="2807B04A" w14:textId="77777777" w:rsidR="005E3541" w:rsidRPr="008372B2" w:rsidRDefault="005E3541" w:rsidP="008372B2">
            <w:pPr>
              <w:jc w:val="center"/>
              <w:rPr>
                <w:rStyle w:val="Hyperlink"/>
                <w:rFonts w:cs="Arial"/>
                <w:b/>
                <w:sz w:val="22"/>
                <w:szCs w:val="22"/>
              </w:rPr>
            </w:pPr>
            <w:r w:rsidRPr="008372B2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8372B2">
              <w:rPr>
                <w:rFonts w:cs="Arial"/>
                <w:b/>
                <w:sz w:val="22"/>
                <w:szCs w:val="22"/>
              </w:rPr>
              <w:instrText>HYPERLINK  \l "_VESOL(s):"</w:instrText>
            </w:r>
            <w:r w:rsidRPr="008372B2">
              <w:rPr>
                <w:rFonts w:cs="Arial"/>
                <w:b/>
                <w:sz w:val="22"/>
                <w:szCs w:val="22"/>
              </w:rPr>
            </w:r>
            <w:r w:rsidRPr="008372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372B2">
              <w:rPr>
                <w:rStyle w:val="Hyperlink"/>
                <w:rFonts w:cs="Arial"/>
                <w:b/>
                <w:sz w:val="22"/>
                <w:szCs w:val="22"/>
              </w:rPr>
              <w:t>VESOL(s)</w:t>
            </w:r>
          </w:p>
          <w:p w14:paraId="66C4AD62" w14:textId="4A02C97E" w:rsidR="005E3541" w:rsidRPr="008372B2" w:rsidRDefault="005E3541" w:rsidP="008372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372B2">
              <w:rPr>
                <w:rStyle w:val="Hyperlink"/>
                <w:rFonts w:cs="Arial"/>
                <w:b/>
                <w:sz w:val="22"/>
                <w:szCs w:val="22"/>
              </w:rPr>
              <w:t>Complexity Continuum</w:t>
            </w:r>
            <w:r w:rsidRPr="008372B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E2EFD9"/>
            <w:vAlign w:val="center"/>
          </w:tcPr>
          <w:p w14:paraId="223C7912" w14:textId="67F8D2F8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Functional_Skill(s)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Functional Skills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04FD73AC" w14:textId="4FC25906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Assistive_Technology/ACC_(Augmentat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Assistive Technology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0A4B2F95" w14:textId="2D90D407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Material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Materials</w:t>
              </w:r>
            </w:hyperlink>
            <w:r w:rsidR="005E3541">
              <w:rPr>
                <w:rStyle w:val="Hyperlink"/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E3541" w:rsidRPr="004D29F7" w14:paraId="586E7F0E" w14:textId="7DFBAAD3" w:rsidTr="0068591A">
        <w:trPr>
          <w:trHeight w:val="728"/>
          <w:jc w:val="center"/>
        </w:trPr>
        <w:tc>
          <w:tcPr>
            <w:tcW w:w="2655" w:type="dxa"/>
            <w:shd w:val="clear" w:color="auto" w:fill="E2EFD9"/>
            <w:vAlign w:val="center"/>
          </w:tcPr>
          <w:p w14:paraId="669AF750" w14:textId="7DB091F0" w:rsidR="005E3541" w:rsidRPr="008372B2" w:rsidRDefault="00D13D45" w:rsidP="009A7940">
            <w:pPr>
              <w:jc w:val="center"/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  <w:hyperlink w:anchor="_Vocabulary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Vocabulary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620E9FC4" w14:textId="25C1137C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Common_Misconception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Common Misconceptions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6613FBAA" w14:textId="5E760400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Student_Friendly_Outcome(s):_1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Student</w:t>
              </w:r>
              <w:r w:rsidR="00882996">
                <w:rPr>
                  <w:rStyle w:val="Hyperlink"/>
                  <w:rFonts w:cs="Arial"/>
                  <w:b/>
                  <w:sz w:val="22"/>
                  <w:szCs w:val="22"/>
                </w:rPr>
                <w:t>-</w:t>
              </w:r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Friendly Outcome(s)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74B36D53" w14:textId="3107F6A7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Introductory_Activity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Introductory Activity</w:t>
              </w:r>
            </w:hyperlink>
          </w:p>
        </w:tc>
      </w:tr>
      <w:tr w:rsidR="005E3541" w:rsidRPr="004D29F7" w14:paraId="5F6577CF" w14:textId="77777777" w:rsidTr="0068591A">
        <w:trPr>
          <w:trHeight w:val="728"/>
          <w:jc w:val="center"/>
        </w:trPr>
        <w:tc>
          <w:tcPr>
            <w:tcW w:w="2655" w:type="dxa"/>
            <w:shd w:val="clear" w:color="auto" w:fill="E2EFD9"/>
            <w:vAlign w:val="center"/>
          </w:tcPr>
          <w:p w14:paraId="387F1BF4" w14:textId="581658F7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Plan_for_Instruction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Plan for Instruction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7F6033EE" w14:textId="17981235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Differentiation" w:history="1">
              <w:r w:rsidR="005E3541" w:rsidRPr="0009192A">
                <w:rPr>
                  <w:rStyle w:val="Hyperlink"/>
                  <w:rFonts w:cs="Arial"/>
                  <w:b/>
                  <w:sz w:val="22"/>
                  <w:szCs w:val="22"/>
                </w:rPr>
                <w:t>Differentiation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28B53EED" w14:textId="0B0DC750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Pulling_It_All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Reflection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4C3BE18A" w14:textId="09365778" w:rsidR="005E3541" w:rsidRPr="008372B2" w:rsidRDefault="00D13D45" w:rsidP="009A7940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Formative_Assessment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Formative Assessment</w:t>
              </w:r>
            </w:hyperlink>
          </w:p>
        </w:tc>
      </w:tr>
      <w:tr w:rsidR="005E3541" w:rsidRPr="004D29F7" w14:paraId="0A55C173" w14:textId="77777777" w:rsidTr="0068591A">
        <w:trPr>
          <w:trHeight w:val="728"/>
          <w:jc w:val="center"/>
        </w:trPr>
        <w:tc>
          <w:tcPr>
            <w:tcW w:w="2655" w:type="dxa"/>
            <w:shd w:val="clear" w:color="auto" w:fill="E2EFD9"/>
            <w:vAlign w:val="center"/>
          </w:tcPr>
          <w:p w14:paraId="338ADD83" w14:textId="1D257E35" w:rsidR="005E3541" w:rsidRDefault="00D13D45" w:rsidP="009A7940">
            <w:pPr>
              <w:jc w:val="center"/>
            </w:pPr>
            <w:hyperlink w:anchor="_Word_Wall_Card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Word Wall Cards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7160B18B" w14:textId="3B152021" w:rsidR="005E3541" w:rsidRDefault="00D13D45" w:rsidP="009A7940">
            <w:pPr>
              <w:jc w:val="center"/>
            </w:pPr>
            <w:hyperlink w:anchor="_Supplemental_Materials:" w:history="1">
              <w:r w:rsidR="005E3541">
                <w:rPr>
                  <w:rStyle w:val="Hyperlink"/>
                  <w:rFonts w:cs="Arial"/>
                  <w:b/>
                  <w:sz w:val="22"/>
                  <w:szCs w:val="22"/>
                </w:rPr>
                <w:t>Supplemental Materials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2588223A" w14:textId="4CC39AA5" w:rsidR="005E3541" w:rsidRDefault="00D13D45" w:rsidP="009A7940">
            <w:pPr>
              <w:jc w:val="center"/>
            </w:pPr>
            <w:hyperlink w:anchor="_Practice_Items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Practice Items</w:t>
              </w:r>
            </w:hyperlink>
          </w:p>
        </w:tc>
        <w:tc>
          <w:tcPr>
            <w:tcW w:w="2655" w:type="dxa"/>
            <w:shd w:val="clear" w:color="auto" w:fill="E2EFD9"/>
            <w:vAlign w:val="center"/>
          </w:tcPr>
          <w:p w14:paraId="7295C0F1" w14:textId="5F90745C" w:rsidR="005E3541" w:rsidRPr="0009192A" w:rsidRDefault="00D13D45" w:rsidP="0009192A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w:anchor="_Integrated_Activity:" w:history="1">
              <w:r w:rsidR="005E3541" w:rsidRPr="008372B2">
                <w:rPr>
                  <w:rStyle w:val="Hyperlink"/>
                  <w:rFonts w:cs="Arial"/>
                  <w:b/>
                  <w:sz w:val="22"/>
                  <w:szCs w:val="22"/>
                </w:rPr>
                <w:t>Integrated Activity</w:t>
              </w:r>
            </w:hyperlink>
          </w:p>
        </w:tc>
      </w:tr>
    </w:tbl>
    <w:p w14:paraId="23012F3D" w14:textId="53ACB697" w:rsidR="006730CA" w:rsidRDefault="006730CA" w:rsidP="00BD4CEA">
      <w:pPr>
        <w:pStyle w:val="Heading2"/>
        <w:spacing w:before="0" w:after="0"/>
        <w:rPr>
          <w:rFonts w:ascii="Arial" w:hAnsi="Arial" w:cs="Arial"/>
          <w:sz w:val="22"/>
          <w:szCs w:val="22"/>
        </w:rPr>
      </w:pPr>
      <w:bookmarkStart w:id="2" w:name="_VESOL_and_Functional"/>
      <w:bookmarkStart w:id="3" w:name="_VESOL(s):"/>
      <w:bookmarkEnd w:id="2"/>
      <w:bookmarkEnd w:id="3"/>
    </w:p>
    <w:p w14:paraId="4C9E4476" w14:textId="170C3EC4" w:rsidR="000D6D43" w:rsidRPr="004D29F7" w:rsidRDefault="00651B7E" w:rsidP="004334CB">
      <w:pPr>
        <w:pStyle w:val="Heading2"/>
        <w:spacing w:before="0"/>
        <w:rPr>
          <w:rFonts w:ascii="Arial" w:hAnsi="Arial" w:cs="Arial"/>
          <w:b w:val="0"/>
          <w:bCs/>
          <w:color w:val="5B9BD5" w:themeColor="accent1"/>
          <w:sz w:val="22"/>
          <w:szCs w:val="22"/>
        </w:rPr>
      </w:pPr>
      <w:r w:rsidRPr="004D29F7">
        <w:rPr>
          <w:rFonts w:ascii="Arial" w:hAnsi="Arial" w:cs="Arial"/>
          <w:sz w:val="22"/>
          <w:szCs w:val="22"/>
        </w:rPr>
        <w:t>VESOL</w:t>
      </w:r>
      <w:r w:rsidR="001859A4" w:rsidRPr="004D29F7">
        <w:rPr>
          <w:rFonts w:ascii="Arial" w:hAnsi="Arial" w:cs="Arial"/>
          <w:sz w:val="22"/>
          <w:szCs w:val="22"/>
        </w:rPr>
        <w:t>(s)</w:t>
      </w:r>
      <w:r w:rsidR="000227EE" w:rsidRPr="004D29F7">
        <w:rPr>
          <w:rFonts w:ascii="Arial" w:hAnsi="Arial" w:cs="Arial"/>
          <w:sz w:val="22"/>
          <w:szCs w:val="22"/>
        </w:rPr>
        <w:t>:</w:t>
      </w:r>
      <w:r w:rsidR="001859A4" w:rsidRPr="004D29F7">
        <w:rPr>
          <w:rFonts w:ascii="Arial" w:hAnsi="Arial" w:cs="Arial"/>
          <w:sz w:val="22"/>
          <w:szCs w:val="22"/>
        </w:rPr>
        <w:t xml:space="preserve"> </w:t>
      </w:r>
    </w:p>
    <w:p w14:paraId="4BFBE06C" w14:textId="5C13F62E" w:rsidR="004D29F7" w:rsidRPr="004D29F7" w:rsidRDefault="00FE42B8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 xml:space="preserve">What VESOL’s </w:t>
      </w:r>
      <w:r w:rsidR="004D29F7" w:rsidRPr="004D29F7">
        <w:rPr>
          <w:rFonts w:cs="Arial"/>
          <w:sz w:val="22"/>
          <w:szCs w:val="22"/>
        </w:rPr>
        <w:t xml:space="preserve">and associated complexity continuum </w:t>
      </w:r>
      <w:r w:rsidRPr="004D29F7">
        <w:rPr>
          <w:rFonts w:cs="Arial"/>
          <w:sz w:val="22"/>
          <w:szCs w:val="22"/>
        </w:rPr>
        <w:t>will students be learning during the lesson?</w:t>
      </w:r>
    </w:p>
    <w:p w14:paraId="7958C506" w14:textId="77D07C11" w:rsidR="004D29F7" w:rsidRPr="004D29F7" w:rsidRDefault="004D29F7" w:rsidP="004334CB">
      <w:pPr>
        <w:pStyle w:val="ListParagraph"/>
        <w:spacing w:after="120"/>
        <w:ind w:left="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 xml:space="preserve">Formatting Example: </w:t>
      </w:r>
    </w:p>
    <w:p w14:paraId="18DD7BCF" w14:textId="02F289A2" w:rsidR="004D29F7" w:rsidRPr="004D29F7" w:rsidRDefault="004D29F7" w:rsidP="004334CB">
      <w:pPr>
        <w:pStyle w:val="ListParagraph"/>
        <w:spacing w:after="120"/>
        <w:ind w:left="0"/>
        <w:rPr>
          <w:rFonts w:cs="Arial"/>
          <w:sz w:val="22"/>
        </w:rPr>
      </w:pPr>
      <w:r w:rsidRPr="004D29F7">
        <w:rPr>
          <w:rFonts w:cs="Arial"/>
          <w:b/>
          <w:bCs/>
          <w:sz w:val="22"/>
        </w:rPr>
        <w:t>M</w:t>
      </w:r>
      <w:r w:rsidR="00172337">
        <w:rPr>
          <w:rFonts w:cs="Arial"/>
          <w:b/>
          <w:bCs/>
          <w:sz w:val="22"/>
        </w:rPr>
        <w:t>-</w:t>
      </w:r>
      <w:r w:rsidRPr="004D29F7">
        <w:rPr>
          <w:rFonts w:cs="Arial"/>
          <w:b/>
          <w:bCs/>
          <w:sz w:val="22"/>
        </w:rPr>
        <w:t>HS.10:</w:t>
      </w:r>
      <w:r w:rsidRPr="004D29F7">
        <w:rPr>
          <w:rFonts w:cs="Arial"/>
          <w:sz w:val="22"/>
        </w:rPr>
        <w:t xml:space="preserve"> Interpret trends in data, including in real world applications.</w:t>
      </w:r>
    </w:p>
    <w:p w14:paraId="03E36F3F" w14:textId="6B6C944D" w:rsidR="004D29F7" w:rsidRPr="004D29F7" w:rsidRDefault="004D29F7" w:rsidP="004334CB">
      <w:pPr>
        <w:pStyle w:val="ListParagraph"/>
        <w:spacing w:after="120"/>
        <w:rPr>
          <w:rFonts w:cs="Arial"/>
          <w:b/>
          <w:bCs/>
          <w:sz w:val="22"/>
        </w:rPr>
      </w:pPr>
      <w:r w:rsidRPr="004D29F7">
        <w:rPr>
          <w:rFonts w:cs="Arial"/>
          <w:b/>
          <w:bCs/>
          <w:sz w:val="22"/>
        </w:rPr>
        <w:t>Complexity Continuum:</w:t>
      </w:r>
    </w:p>
    <w:p w14:paraId="472F7C75" w14:textId="0DD98212" w:rsidR="004D29F7" w:rsidRPr="004D29F7" w:rsidRDefault="004D29F7" w:rsidP="004334CB">
      <w:pPr>
        <w:pStyle w:val="ListParagraph"/>
        <w:spacing w:after="120"/>
        <w:rPr>
          <w:rFonts w:cs="Arial"/>
          <w:sz w:val="22"/>
        </w:rPr>
      </w:pPr>
      <w:r w:rsidRPr="004D29F7">
        <w:rPr>
          <w:rFonts w:cs="Arial"/>
          <w:sz w:val="22"/>
        </w:rPr>
        <w:t xml:space="preserve">Trends could include positive slopes of 1 through 10, negative slopes of -1 through -10, and slopes of 0. </w:t>
      </w:r>
    </w:p>
    <w:p w14:paraId="6D26630B" w14:textId="1BC03EBC" w:rsidR="004D29F7" w:rsidRPr="004D29F7" w:rsidRDefault="004D29F7" w:rsidP="004334CB">
      <w:pPr>
        <w:spacing w:after="120"/>
        <w:rPr>
          <w:rFonts w:cs="Arial"/>
          <w:sz w:val="22"/>
          <w:szCs w:val="22"/>
        </w:rPr>
      </w:pPr>
    </w:p>
    <w:p w14:paraId="3F86EDBD" w14:textId="712272AE" w:rsidR="00FE42B8" w:rsidRPr="004D29F7" w:rsidRDefault="00E82008" w:rsidP="004334CB">
      <w:pPr>
        <w:pStyle w:val="Heading2"/>
        <w:spacing w:before="0"/>
        <w:rPr>
          <w:rFonts w:ascii="Arial" w:hAnsi="Arial" w:cs="Arial"/>
          <w:sz w:val="22"/>
          <w:szCs w:val="22"/>
        </w:rPr>
      </w:pPr>
      <w:bookmarkStart w:id="4" w:name="_Student_Friendly_Outcome(s):"/>
      <w:bookmarkStart w:id="5" w:name="_Functional_Skill(s)"/>
      <w:bookmarkStart w:id="6" w:name="_Functional_Skill(s):"/>
      <w:bookmarkEnd w:id="4"/>
      <w:bookmarkEnd w:id="5"/>
      <w:bookmarkEnd w:id="6"/>
      <w:r w:rsidRPr="004D29F7">
        <w:rPr>
          <w:rFonts w:ascii="Arial" w:hAnsi="Arial" w:cs="Arial"/>
          <w:sz w:val="22"/>
          <w:szCs w:val="22"/>
        </w:rPr>
        <w:t>Functional Skill(s)</w:t>
      </w:r>
      <w:r w:rsidR="000227EE" w:rsidRPr="004D29F7">
        <w:rPr>
          <w:rFonts w:ascii="Arial" w:hAnsi="Arial" w:cs="Arial"/>
          <w:sz w:val="22"/>
          <w:szCs w:val="22"/>
        </w:rPr>
        <w:t>:</w:t>
      </w:r>
      <w:r w:rsidR="001859A4" w:rsidRPr="004D29F7">
        <w:rPr>
          <w:rFonts w:ascii="Arial" w:hAnsi="Arial" w:cs="Arial"/>
          <w:sz w:val="22"/>
          <w:szCs w:val="22"/>
        </w:rPr>
        <w:t xml:space="preserve"> </w:t>
      </w:r>
    </w:p>
    <w:p w14:paraId="144542E4" w14:textId="1D90E888" w:rsidR="000227EE" w:rsidRPr="00982985" w:rsidRDefault="001859A4" w:rsidP="004334CB">
      <w:pPr>
        <w:pStyle w:val="ListParagraph"/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00982985">
        <w:rPr>
          <w:rFonts w:cs="Arial"/>
          <w:sz w:val="22"/>
          <w:szCs w:val="22"/>
        </w:rPr>
        <w:t>What basic life skills will students be working on/learning during the lesson?</w:t>
      </w:r>
    </w:p>
    <w:p w14:paraId="1197F957" w14:textId="15FD79D4" w:rsidR="00BD4CEA" w:rsidRPr="004D29F7" w:rsidRDefault="00BD4CEA" w:rsidP="004334CB">
      <w:pPr>
        <w:spacing w:after="120"/>
        <w:rPr>
          <w:rFonts w:cs="Arial"/>
          <w:b/>
          <w:sz w:val="22"/>
          <w:szCs w:val="22"/>
        </w:rPr>
      </w:pPr>
    </w:p>
    <w:p w14:paraId="5B00EBD3" w14:textId="6F8CE3BE" w:rsidR="00E431EB" w:rsidRPr="004D29F7" w:rsidRDefault="00161688" w:rsidP="004334CB">
      <w:pPr>
        <w:pStyle w:val="Heading2"/>
        <w:spacing w:before="0"/>
        <w:rPr>
          <w:rFonts w:ascii="Arial" w:hAnsi="Arial" w:cs="Arial"/>
          <w:sz w:val="22"/>
          <w:szCs w:val="22"/>
        </w:rPr>
      </w:pPr>
      <w:bookmarkStart w:id="7" w:name="_Assisted_Technology/ACC"/>
      <w:bookmarkStart w:id="8" w:name="_Assistive_Technology/ACC_(Augmentat"/>
      <w:bookmarkEnd w:id="7"/>
      <w:bookmarkEnd w:id="8"/>
      <w:r w:rsidRPr="004D29F7">
        <w:rPr>
          <w:rFonts w:ascii="Arial" w:hAnsi="Arial" w:cs="Arial"/>
          <w:sz w:val="22"/>
          <w:szCs w:val="22"/>
        </w:rPr>
        <w:t>Assist</w:t>
      </w:r>
      <w:r w:rsidR="00E34208" w:rsidRPr="004D29F7">
        <w:rPr>
          <w:rFonts w:ascii="Arial" w:hAnsi="Arial" w:cs="Arial"/>
          <w:sz w:val="22"/>
          <w:szCs w:val="22"/>
        </w:rPr>
        <w:t>ive</w:t>
      </w:r>
      <w:r w:rsidRPr="004D29F7">
        <w:rPr>
          <w:rFonts w:ascii="Arial" w:hAnsi="Arial" w:cs="Arial"/>
          <w:sz w:val="22"/>
          <w:szCs w:val="22"/>
        </w:rPr>
        <w:t xml:space="preserve"> Technology/A</w:t>
      </w:r>
      <w:r w:rsidR="00FE0A5C">
        <w:rPr>
          <w:rFonts w:ascii="Arial" w:hAnsi="Arial" w:cs="Arial"/>
          <w:sz w:val="22"/>
          <w:szCs w:val="22"/>
        </w:rPr>
        <w:t>A</w:t>
      </w:r>
      <w:r w:rsidRPr="004D29F7">
        <w:rPr>
          <w:rFonts w:ascii="Arial" w:hAnsi="Arial" w:cs="Arial"/>
          <w:sz w:val="22"/>
          <w:szCs w:val="22"/>
        </w:rPr>
        <w:t>C</w:t>
      </w:r>
      <w:r w:rsidR="00E34208" w:rsidRPr="004D29F7">
        <w:rPr>
          <w:rFonts w:ascii="Arial" w:hAnsi="Arial" w:cs="Arial"/>
          <w:sz w:val="22"/>
          <w:szCs w:val="22"/>
        </w:rPr>
        <w:t xml:space="preserve"> (Augmentative and Alternative Communication)</w:t>
      </w:r>
      <w:r w:rsidR="000227EE" w:rsidRPr="004D29F7">
        <w:rPr>
          <w:rFonts w:ascii="Arial" w:hAnsi="Arial" w:cs="Arial"/>
          <w:sz w:val="22"/>
          <w:szCs w:val="22"/>
        </w:rPr>
        <w:t xml:space="preserve">: </w:t>
      </w:r>
    </w:p>
    <w:p w14:paraId="28A298F6" w14:textId="720C6032" w:rsidR="00FE42B8" w:rsidRPr="00982985" w:rsidRDefault="00FE42B8" w:rsidP="004334CB">
      <w:pPr>
        <w:pStyle w:val="ListParagraph"/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00982985">
        <w:rPr>
          <w:rFonts w:cs="Arial"/>
          <w:sz w:val="22"/>
          <w:szCs w:val="22"/>
        </w:rPr>
        <w:t>What type of technologies would benefit students during the lesson?</w:t>
      </w:r>
    </w:p>
    <w:p w14:paraId="12903F6C" w14:textId="612B9697" w:rsidR="00BD4CEA" w:rsidRPr="004D29F7" w:rsidRDefault="00BD4CEA" w:rsidP="00982985">
      <w:pPr>
        <w:spacing w:after="120"/>
        <w:rPr>
          <w:rFonts w:cs="Arial"/>
          <w:sz w:val="22"/>
          <w:szCs w:val="22"/>
        </w:rPr>
      </w:pPr>
    </w:p>
    <w:p w14:paraId="64B94174" w14:textId="77777777" w:rsidR="00FE42B8" w:rsidRPr="004D29F7" w:rsidRDefault="00C44136" w:rsidP="00982985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9" w:name="_Materials"/>
      <w:bookmarkStart w:id="10" w:name="_Materials:"/>
      <w:bookmarkEnd w:id="9"/>
      <w:bookmarkEnd w:id="10"/>
      <w:r w:rsidRPr="004D29F7">
        <w:rPr>
          <w:rFonts w:ascii="Arial" w:hAnsi="Arial" w:cs="Arial"/>
          <w:bCs/>
          <w:sz w:val="22"/>
        </w:rPr>
        <w:t>Materials</w:t>
      </w:r>
      <w:r w:rsidR="000227EE" w:rsidRPr="004D29F7">
        <w:rPr>
          <w:rFonts w:ascii="Arial" w:hAnsi="Arial" w:cs="Arial"/>
          <w:bCs/>
          <w:sz w:val="22"/>
        </w:rPr>
        <w:t xml:space="preserve">: 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7B775A95" w14:textId="1E0E150C" w:rsidR="000227EE" w:rsidRPr="00982985" w:rsidRDefault="001859A4" w:rsidP="00982985">
      <w:pPr>
        <w:pStyle w:val="ListParagraph"/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00982985">
        <w:rPr>
          <w:rFonts w:cs="Arial"/>
          <w:sz w:val="22"/>
          <w:szCs w:val="22"/>
        </w:rPr>
        <w:t>What materials will student/teacher need to complete the lesson?</w:t>
      </w:r>
      <w:r w:rsidR="00B0754B" w:rsidRPr="00982985">
        <w:rPr>
          <w:rFonts w:cs="Arial"/>
          <w:sz w:val="22"/>
          <w:szCs w:val="22"/>
        </w:rPr>
        <w:t xml:space="preserve"> Create a bulleted list.</w:t>
      </w:r>
    </w:p>
    <w:p w14:paraId="063F0ABD" w14:textId="3B8BB3AD" w:rsidR="00172337" w:rsidRDefault="00172337" w:rsidP="00BD4CEA">
      <w:pPr>
        <w:rPr>
          <w:rFonts w:cs="Arial"/>
          <w:b/>
          <w:sz w:val="22"/>
          <w:szCs w:val="22"/>
        </w:rPr>
      </w:pPr>
    </w:p>
    <w:p w14:paraId="5A863773" w14:textId="133FB210" w:rsidR="00172337" w:rsidRDefault="00C44136" w:rsidP="007B5220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1" w:name="_Vocabulary:"/>
      <w:bookmarkEnd w:id="11"/>
      <w:r w:rsidRPr="004D29F7">
        <w:rPr>
          <w:rFonts w:ascii="Arial" w:hAnsi="Arial" w:cs="Arial"/>
          <w:bCs/>
          <w:sz w:val="22"/>
        </w:rPr>
        <w:t>Vocabulary</w:t>
      </w:r>
      <w:r w:rsidR="000227EE" w:rsidRPr="004D29F7">
        <w:rPr>
          <w:rFonts w:ascii="Arial" w:hAnsi="Arial" w:cs="Arial"/>
          <w:bCs/>
          <w:sz w:val="22"/>
        </w:rPr>
        <w:t>:</w:t>
      </w:r>
      <w:r w:rsidR="00172337">
        <w:rPr>
          <w:rFonts w:ascii="Arial" w:hAnsi="Arial" w:cs="Arial"/>
          <w:bCs/>
          <w:sz w:val="22"/>
        </w:rPr>
        <w:t xml:space="preserve"> </w:t>
      </w:r>
    </w:p>
    <w:p w14:paraId="4F0C4EB5" w14:textId="147029BC" w:rsidR="00C44136" w:rsidRPr="00172337" w:rsidRDefault="00172337" w:rsidP="007B5220">
      <w:pPr>
        <w:pStyle w:val="Heading2"/>
        <w:spacing w:before="0"/>
        <w:rPr>
          <w:rFonts w:ascii="Arial" w:hAnsi="Arial" w:cs="Arial"/>
          <w:b w:val="0"/>
          <w:sz w:val="22"/>
        </w:rPr>
      </w:pPr>
      <w:r w:rsidRPr="00172337">
        <w:rPr>
          <w:rFonts w:ascii="Arial" w:hAnsi="Arial" w:cs="Arial"/>
          <w:b w:val="0"/>
          <w:sz w:val="22"/>
        </w:rPr>
        <w:t xml:space="preserve">Link any vocabulary words with an associated word wall card </w:t>
      </w:r>
      <w:r>
        <w:rPr>
          <w:rFonts w:ascii="Arial" w:hAnsi="Arial" w:cs="Arial"/>
          <w:b w:val="0"/>
          <w:sz w:val="22"/>
        </w:rPr>
        <w:t>to</w:t>
      </w:r>
      <w:r w:rsidRPr="00172337">
        <w:rPr>
          <w:rFonts w:ascii="Arial" w:hAnsi="Arial" w:cs="Arial"/>
          <w:b w:val="0"/>
          <w:sz w:val="22"/>
        </w:rPr>
        <w:t xml:space="preserve"> the </w:t>
      </w:r>
      <w:r>
        <w:rPr>
          <w:rFonts w:ascii="Arial" w:hAnsi="Arial" w:cs="Arial"/>
          <w:b w:val="0"/>
          <w:sz w:val="22"/>
        </w:rPr>
        <w:t xml:space="preserve">cards in the </w:t>
      </w:r>
      <w:r w:rsidRPr="00172337">
        <w:rPr>
          <w:rFonts w:ascii="Arial" w:hAnsi="Arial" w:cs="Arial"/>
          <w:b w:val="0"/>
          <w:sz w:val="22"/>
        </w:rPr>
        <w:t>addendum</w:t>
      </w:r>
      <w:r w:rsidRPr="001B1ADC">
        <w:rPr>
          <w:rFonts w:ascii="Arial" w:hAnsi="Arial" w:cs="Arial"/>
          <w:b w:val="0"/>
          <w:sz w:val="22"/>
        </w:rPr>
        <w:t>.</w:t>
      </w:r>
      <w:r w:rsidR="001B1ADC" w:rsidRPr="001B1AD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26344ED8" w14:textId="14A00152" w:rsidR="00C44136" w:rsidRDefault="00C44136" w:rsidP="00FE0A5C">
      <w:pPr>
        <w:spacing w:after="120"/>
        <w:ind w:left="-90" w:firstLine="450"/>
        <w:rPr>
          <w:rFonts w:cs="Arial"/>
          <w:sz w:val="22"/>
          <w:szCs w:val="22"/>
        </w:rPr>
      </w:pPr>
      <w:r w:rsidRPr="004D29F7">
        <w:rPr>
          <w:rFonts w:cs="Arial"/>
          <w:b/>
          <w:bCs/>
          <w:sz w:val="22"/>
          <w:szCs w:val="22"/>
        </w:rPr>
        <w:t>Prior Knowledge</w:t>
      </w:r>
      <w:r w:rsidR="00E431EB" w:rsidRPr="004D29F7">
        <w:rPr>
          <w:rFonts w:cs="Arial"/>
          <w:sz w:val="22"/>
          <w:szCs w:val="22"/>
        </w:rPr>
        <w:t xml:space="preserve"> What words will students need to know prior to starting the lesson?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B1ADC" w14:paraId="37700B82" w14:textId="77777777" w:rsidTr="001B1ADC">
        <w:tc>
          <w:tcPr>
            <w:tcW w:w="2697" w:type="dxa"/>
          </w:tcPr>
          <w:p w14:paraId="48BD5D40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3AF3632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3BEDCC1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C27A19F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B1ADC" w14:paraId="40620767" w14:textId="77777777" w:rsidTr="001B1ADC">
        <w:tc>
          <w:tcPr>
            <w:tcW w:w="2697" w:type="dxa"/>
          </w:tcPr>
          <w:p w14:paraId="60763D49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31A092A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8DE5C77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58DEA4A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7F52204F" w14:textId="2DFDBE2E" w:rsidR="00C44136" w:rsidRDefault="00C44136" w:rsidP="00FE0A5C">
      <w:pPr>
        <w:spacing w:after="120"/>
        <w:ind w:left="-90" w:firstLine="450"/>
        <w:rPr>
          <w:rFonts w:cs="Arial"/>
          <w:sz w:val="22"/>
          <w:szCs w:val="22"/>
        </w:rPr>
      </w:pPr>
      <w:r w:rsidRPr="004D29F7">
        <w:rPr>
          <w:rFonts w:cs="Arial"/>
          <w:b/>
          <w:bCs/>
          <w:sz w:val="22"/>
          <w:szCs w:val="22"/>
        </w:rPr>
        <w:t>Current Vocabulary</w:t>
      </w:r>
      <w:r w:rsidR="00E431EB" w:rsidRPr="004D29F7">
        <w:rPr>
          <w:rFonts w:cs="Arial"/>
          <w:sz w:val="22"/>
          <w:szCs w:val="22"/>
        </w:rPr>
        <w:t xml:space="preserve"> What words will students learn during the lesson?</w:t>
      </w:r>
      <w:r w:rsidR="001B1ADC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B1ADC" w14:paraId="210223AF" w14:textId="77777777">
        <w:tc>
          <w:tcPr>
            <w:tcW w:w="2697" w:type="dxa"/>
          </w:tcPr>
          <w:p w14:paraId="2E7F1CB8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D7D9A68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6996046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50F24C3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B1ADC" w14:paraId="290B17D6" w14:textId="77777777">
        <w:tc>
          <w:tcPr>
            <w:tcW w:w="2697" w:type="dxa"/>
          </w:tcPr>
          <w:p w14:paraId="6A1FB80E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DE4D5DD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EED64E4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4443DFE" w14:textId="77777777" w:rsidR="001B1ADC" w:rsidRPr="001B1ADC" w:rsidRDefault="001B1ADC" w:rsidP="007B5220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15BEB854" w14:textId="77777777" w:rsidR="00FE42B8" w:rsidRPr="004D29F7" w:rsidRDefault="00C44136" w:rsidP="007B5220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2" w:name="_Common_Misconceptions:"/>
      <w:bookmarkEnd w:id="12"/>
      <w:r w:rsidRPr="004D29F7">
        <w:rPr>
          <w:rFonts w:ascii="Arial" w:hAnsi="Arial" w:cs="Arial"/>
          <w:bCs/>
          <w:sz w:val="22"/>
        </w:rPr>
        <w:t>Common Misconceptions: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5D25B57B" w14:textId="5C62CC8F" w:rsidR="00520E18" w:rsidRPr="004334CB" w:rsidRDefault="001859A4" w:rsidP="004334CB">
      <w:pPr>
        <w:pStyle w:val="ListParagraph"/>
        <w:numPr>
          <w:ilvl w:val="0"/>
          <w:numId w:val="34"/>
        </w:numPr>
        <w:spacing w:after="120"/>
        <w:rPr>
          <w:rFonts w:cs="Arial"/>
          <w:sz w:val="22"/>
          <w:szCs w:val="22"/>
        </w:rPr>
      </w:pPr>
      <w:r w:rsidRPr="004334CB">
        <w:rPr>
          <w:rFonts w:cs="Arial"/>
          <w:sz w:val="22"/>
          <w:szCs w:val="22"/>
        </w:rPr>
        <w:t>What ideas or thoughts might student</w:t>
      </w:r>
      <w:r w:rsidR="00DB3524">
        <w:rPr>
          <w:rFonts w:cs="Arial"/>
          <w:sz w:val="22"/>
          <w:szCs w:val="22"/>
        </w:rPr>
        <w:t>s</w:t>
      </w:r>
      <w:r w:rsidRPr="004334CB">
        <w:rPr>
          <w:rFonts w:cs="Arial"/>
          <w:sz w:val="22"/>
          <w:szCs w:val="22"/>
        </w:rPr>
        <w:t xml:space="preserve"> have that will cause them to be confused during the lesson?</w:t>
      </w:r>
    </w:p>
    <w:p w14:paraId="4F394E61" w14:textId="77777777" w:rsidR="007B5220" w:rsidRPr="004D29F7" w:rsidRDefault="007B5220" w:rsidP="007B5220">
      <w:pPr>
        <w:spacing w:after="120"/>
        <w:rPr>
          <w:rFonts w:cs="Arial"/>
          <w:sz w:val="22"/>
          <w:szCs w:val="22"/>
        </w:rPr>
      </w:pPr>
    </w:p>
    <w:p w14:paraId="549E08C0" w14:textId="2103C7C0" w:rsidR="00FE42B8" w:rsidRPr="004D29F7" w:rsidRDefault="00333435" w:rsidP="007B5220">
      <w:pPr>
        <w:pStyle w:val="Heading2"/>
        <w:spacing w:before="0"/>
        <w:rPr>
          <w:rFonts w:ascii="Arial" w:hAnsi="Arial" w:cs="Arial"/>
          <w:sz w:val="22"/>
          <w:szCs w:val="22"/>
        </w:rPr>
      </w:pPr>
      <w:bookmarkStart w:id="13" w:name="_Student_Friendly_Outcome(s):_1"/>
      <w:bookmarkEnd w:id="13"/>
      <w:r w:rsidRPr="004D29F7">
        <w:rPr>
          <w:rFonts w:ascii="Arial" w:hAnsi="Arial" w:cs="Arial"/>
          <w:sz w:val="22"/>
          <w:szCs w:val="22"/>
        </w:rPr>
        <w:t>Student</w:t>
      </w:r>
      <w:r w:rsidR="0091539D">
        <w:rPr>
          <w:rFonts w:ascii="Arial" w:hAnsi="Arial" w:cs="Arial"/>
          <w:sz w:val="22"/>
          <w:szCs w:val="22"/>
        </w:rPr>
        <w:t>-</w:t>
      </w:r>
      <w:r w:rsidRPr="004D29F7">
        <w:rPr>
          <w:rFonts w:ascii="Arial" w:hAnsi="Arial" w:cs="Arial"/>
          <w:sz w:val="22"/>
          <w:szCs w:val="22"/>
        </w:rPr>
        <w:t xml:space="preserve">Friendly </w:t>
      </w:r>
      <w:r w:rsidR="00CA2BE2" w:rsidRPr="004D29F7">
        <w:rPr>
          <w:rFonts w:ascii="Arial" w:hAnsi="Arial" w:cs="Arial"/>
          <w:sz w:val="22"/>
          <w:szCs w:val="22"/>
        </w:rPr>
        <w:t xml:space="preserve">Outcome(s): </w:t>
      </w:r>
    </w:p>
    <w:p w14:paraId="59D9B024" w14:textId="3E340D14" w:rsidR="007B5220" w:rsidRPr="004334CB" w:rsidRDefault="00CA2BE2" w:rsidP="004334CB">
      <w:pPr>
        <w:pStyle w:val="ListParagraph"/>
        <w:numPr>
          <w:ilvl w:val="0"/>
          <w:numId w:val="34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4334CB">
        <w:rPr>
          <w:rFonts w:cs="Arial"/>
          <w:sz w:val="22"/>
          <w:szCs w:val="22"/>
        </w:rPr>
        <w:t xml:space="preserve">What </w:t>
      </w:r>
      <w:r w:rsidR="00651B7E" w:rsidRPr="004334CB">
        <w:rPr>
          <w:rFonts w:cs="Arial"/>
          <w:sz w:val="22"/>
          <w:szCs w:val="22"/>
        </w:rPr>
        <w:t xml:space="preserve">should </w:t>
      </w:r>
      <w:r w:rsidRPr="004334CB">
        <w:rPr>
          <w:rFonts w:cs="Arial"/>
          <w:sz w:val="22"/>
          <w:szCs w:val="22"/>
        </w:rPr>
        <w:t>student</w:t>
      </w:r>
      <w:r w:rsidR="00651B7E" w:rsidRPr="004334CB">
        <w:rPr>
          <w:rFonts w:cs="Arial"/>
          <w:sz w:val="22"/>
          <w:szCs w:val="22"/>
        </w:rPr>
        <w:t>s</w:t>
      </w:r>
      <w:r w:rsidRPr="004334CB">
        <w:rPr>
          <w:rFonts w:cs="Arial"/>
          <w:sz w:val="22"/>
          <w:szCs w:val="22"/>
        </w:rPr>
        <w:t xml:space="preserve"> know when they finish the lesson</w:t>
      </w:r>
      <w:r w:rsidR="00333435" w:rsidRPr="004334CB">
        <w:rPr>
          <w:rFonts w:cs="Arial"/>
          <w:sz w:val="22"/>
          <w:szCs w:val="22"/>
        </w:rPr>
        <w:t xml:space="preserve"> in student</w:t>
      </w:r>
      <w:r w:rsidR="00DB3524">
        <w:rPr>
          <w:rFonts w:cs="Arial"/>
          <w:sz w:val="22"/>
          <w:szCs w:val="22"/>
        </w:rPr>
        <w:t>-</w:t>
      </w:r>
      <w:r w:rsidR="00333435" w:rsidRPr="004334CB">
        <w:rPr>
          <w:rFonts w:cs="Arial"/>
          <w:sz w:val="22"/>
          <w:szCs w:val="22"/>
        </w:rPr>
        <w:t>friendly terms</w:t>
      </w:r>
      <w:r w:rsidR="00651B7E" w:rsidRPr="004334CB">
        <w:rPr>
          <w:rFonts w:cs="Arial"/>
          <w:sz w:val="22"/>
          <w:szCs w:val="22"/>
        </w:rPr>
        <w:t>?</w:t>
      </w:r>
    </w:p>
    <w:p w14:paraId="6A673CA7" w14:textId="77777777" w:rsidR="004334CB" w:rsidRDefault="004334CB" w:rsidP="007B5220">
      <w:pPr>
        <w:tabs>
          <w:tab w:val="left" w:pos="720"/>
        </w:tabs>
        <w:spacing w:after="120"/>
        <w:rPr>
          <w:rFonts w:cs="Arial"/>
          <w:sz w:val="22"/>
          <w:szCs w:val="22"/>
        </w:rPr>
      </w:pPr>
    </w:p>
    <w:p w14:paraId="311C91F8" w14:textId="73CEF192" w:rsidR="00FE42B8" w:rsidRPr="004D29F7" w:rsidRDefault="0083755B" w:rsidP="007B5220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4" w:name="_Introductory_Activity"/>
      <w:bookmarkStart w:id="15" w:name="_Introductory_Activity:"/>
      <w:bookmarkEnd w:id="14"/>
      <w:bookmarkEnd w:id="15"/>
      <w:r w:rsidRPr="004D29F7">
        <w:rPr>
          <w:rFonts w:ascii="Arial" w:hAnsi="Arial" w:cs="Arial"/>
          <w:bCs/>
          <w:sz w:val="22"/>
        </w:rPr>
        <w:t>Introductory Activit</w:t>
      </w:r>
      <w:r w:rsidR="00DE05BD" w:rsidRPr="004D29F7">
        <w:rPr>
          <w:rFonts w:ascii="Arial" w:hAnsi="Arial" w:cs="Arial"/>
          <w:bCs/>
          <w:sz w:val="22"/>
        </w:rPr>
        <w:t>y</w:t>
      </w:r>
      <w:r w:rsidR="000227EE" w:rsidRPr="004D29F7">
        <w:rPr>
          <w:rFonts w:ascii="Arial" w:hAnsi="Arial" w:cs="Arial"/>
          <w:bCs/>
          <w:sz w:val="22"/>
        </w:rPr>
        <w:t xml:space="preserve">: </w:t>
      </w:r>
    </w:p>
    <w:p w14:paraId="39B44166" w14:textId="33C6134B" w:rsidR="00B44791" w:rsidRPr="004334CB" w:rsidRDefault="001859A4" w:rsidP="004334CB">
      <w:pPr>
        <w:spacing w:after="120"/>
        <w:rPr>
          <w:rFonts w:cs="Arial"/>
          <w:sz w:val="22"/>
          <w:szCs w:val="22"/>
        </w:rPr>
      </w:pPr>
      <w:r w:rsidRPr="004334CB">
        <w:rPr>
          <w:rFonts w:cs="Arial"/>
          <w:sz w:val="22"/>
          <w:szCs w:val="22"/>
        </w:rPr>
        <w:t xml:space="preserve">What activity or discussion </w:t>
      </w:r>
      <w:r w:rsidR="00F11935" w:rsidRPr="004334CB">
        <w:rPr>
          <w:rFonts w:cs="Arial"/>
          <w:sz w:val="22"/>
          <w:szCs w:val="22"/>
        </w:rPr>
        <w:t>can be used</w:t>
      </w:r>
      <w:r w:rsidRPr="004334CB">
        <w:rPr>
          <w:rFonts w:cs="Arial"/>
          <w:sz w:val="22"/>
          <w:szCs w:val="22"/>
        </w:rPr>
        <w:t xml:space="preserve"> to engage students and make them excited about the lesson?</w:t>
      </w:r>
      <w:r w:rsidR="00F11935" w:rsidRPr="004334CB">
        <w:rPr>
          <w:rFonts w:cs="Arial"/>
          <w:sz w:val="22"/>
          <w:szCs w:val="22"/>
        </w:rPr>
        <w:t xml:space="preserve"> How can students make connections to what they already know or to daily activities?</w:t>
      </w:r>
      <w:r w:rsidR="00A05F14" w:rsidRPr="004334CB">
        <w:rPr>
          <w:rFonts w:cs="Arial"/>
          <w:sz w:val="22"/>
          <w:szCs w:val="22"/>
        </w:rPr>
        <w:t xml:space="preserve"> Use bulleted list if the activity contains more than one step.</w:t>
      </w:r>
    </w:p>
    <w:p w14:paraId="42D13237" w14:textId="77777777" w:rsidR="004D29F7" w:rsidRPr="004D29F7" w:rsidRDefault="004D29F7" w:rsidP="00BD4CEA">
      <w:pPr>
        <w:rPr>
          <w:rFonts w:cs="Arial"/>
          <w:sz w:val="22"/>
          <w:szCs w:val="22"/>
        </w:rPr>
      </w:pPr>
    </w:p>
    <w:p w14:paraId="592524C8" w14:textId="3D91533C" w:rsidR="00FE42B8" w:rsidRPr="004D29F7" w:rsidRDefault="0083755B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6" w:name="_Plan_for_Instruction:"/>
      <w:bookmarkStart w:id="17" w:name="_Plan_for_Instruction"/>
      <w:bookmarkEnd w:id="16"/>
      <w:bookmarkEnd w:id="17"/>
      <w:r w:rsidRPr="004D29F7">
        <w:rPr>
          <w:rFonts w:ascii="Arial" w:hAnsi="Arial" w:cs="Arial"/>
          <w:bCs/>
          <w:sz w:val="22"/>
        </w:rPr>
        <w:t>Plan for Instruction</w:t>
      </w:r>
      <w:r w:rsidR="000227EE" w:rsidRPr="004D29F7">
        <w:rPr>
          <w:rFonts w:ascii="Arial" w:hAnsi="Arial" w:cs="Arial"/>
          <w:bCs/>
          <w:sz w:val="22"/>
        </w:rPr>
        <w:t>: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75E58EAE" w14:textId="473D49F4" w:rsidR="004D29F7" w:rsidRDefault="001859A4" w:rsidP="004334CB">
      <w:pPr>
        <w:pStyle w:val="ListParagraph"/>
        <w:numPr>
          <w:ilvl w:val="0"/>
          <w:numId w:val="31"/>
        </w:numPr>
        <w:spacing w:after="120"/>
        <w:rPr>
          <w:rFonts w:cs="Arial"/>
          <w:sz w:val="22"/>
          <w:szCs w:val="22"/>
        </w:rPr>
      </w:pPr>
      <w:r w:rsidRPr="00A05F14">
        <w:rPr>
          <w:rFonts w:cs="Arial"/>
          <w:sz w:val="22"/>
          <w:szCs w:val="22"/>
        </w:rPr>
        <w:t>What steps will teachers use to progress through the lesson</w:t>
      </w:r>
      <w:r w:rsidR="00F11935" w:rsidRPr="00A05F14">
        <w:rPr>
          <w:rFonts w:cs="Arial"/>
          <w:sz w:val="22"/>
          <w:szCs w:val="22"/>
        </w:rPr>
        <w:t>?</w:t>
      </w:r>
      <w:r w:rsidRPr="00A05F14">
        <w:rPr>
          <w:rFonts w:cs="Arial"/>
          <w:sz w:val="22"/>
          <w:szCs w:val="22"/>
        </w:rPr>
        <w:t xml:space="preserve"> Make sure it is detailed and contains questions teacher can ask to ensure students are engaged and learning</w:t>
      </w:r>
      <w:r w:rsidR="00F11935" w:rsidRPr="00A05F14">
        <w:rPr>
          <w:rFonts w:cs="Arial"/>
          <w:sz w:val="22"/>
          <w:szCs w:val="22"/>
        </w:rPr>
        <w:t>.</w:t>
      </w:r>
      <w:r w:rsidR="00A05F14" w:rsidRPr="00A05F14">
        <w:rPr>
          <w:rFonts w:cs="Arial"/>
          <w:sz w:val="22"/>
          <w:szCs w:val="22"/>
        </w:rPr>
        <w:t xml:space="preserve"> Use </w:t>
      </w:r>
      <w:r w:rsidR="00A05F14" w:rsidRPr="00F2571F">
        <w:rPr>
          <w:rFonts w:cs="Arial"/>
          <w:sz w:val="22"/>
          <w:szCs w:val="22"/>
        </w:rPr>
        <w:t>bulleted</w:t>
      </w:r>
      <w:r w:rsidR="00A05F14" w:rsidRPr="00A05F14">
        <w:rPr>
          <w:rFonts w:cs="Arial"/>
          <w:sz w:val="22"/>
          <w:szCs w:val="22"/>
        </w:rPr>
        <w:t xml:space="preserve"> list</w:t>
      </w:r>
      <w:r w:rsidR="00A05F14">
        <w:rPr>
          <w:rFonts w:cs="Arial"/>
          <w:sz w:val="22"/>
          <w:szCs w:val="22"/>
        </w:rPr>
        <w:t>.</w:t>
      </w:r>
    </w:p>
    <w:p w14:paraId="154AFB65" w14:textId="31CF2242" w:rsidR="002C24CA" w:rsidRPr="00172337" w:rsidRDefault="002C24CA" w:rsidP="004334CB">
      <w:pPr>
        <w:pStyle w:val="ListParagraph"/>
        <w:numPr>
          <w:ilvl w:val="0"/>
          <w:numId w:val="31"/>
        </w:numPr>
        <w:spacing w:after="120"/>
        <w:rPr>
          <w:rFonts w:cs="Arial"/>
          <w:sz w:val="22"/>
          <w:szCs w:val="22"/>
        </w:rPr>
      </w:pPr>
      <w:r w:rsidRPr="00172337">
        <w:rPr>
          <w:rFonts w:cs="Arial"/>
          <w:sz w:val="22"/>
          <w:szCs w:val="22"/>
        </w:rPr>
        <w:t xml:space="preserve">Include Alt text to any graphics, </w:t>
      </w:r>
      <w:r w:rsidR="00F2571F" w:rsidRPr="00172337">
        <w:rPr>
          <w:rFonts w:cs="Arial"/>
          <w:sz w:val="22"/>
          <w:szCs w:val="22"/>
        </w:rPr>
        <w:t>tables,</w:t>
      </w:r>
      <w:r w:rsidRPr="00172337">
        <w:rPr>
          <w:rFonts w:cs="Arial"/>
          <w:sz w:val="22"/>
          <w:szCs w:val="22"/>
        </w:rPr>
        <w:t xml:space="preserve"> or images you add to the plan for instruction.</w:t>
      </w:r>
      <w:r w:rsidR="00DB3524" w:rsidRPr="00DB3524">
        <w:rPr>
          <w:rFonts w:cs="Arial"/>
          <w:sz w:val="22"/>
          <w:szCs w:val="22"/>
        </w:rPr>
        <w:t xml:space="preserve"> </w:t>
      </w:r>
      <w:r w:rsidR="00DB3524">
        <w:rPr>
          <w:rFonts w:cs="Arial"/>
          <w:sz w:val="22"/>
          <w:szCs w:val="22"/>
        </w:rPr>
        <w:t>(Right click on the image and select View Alt text. A</w:t>
      </w:r>
      <w:r w:rsidR="00F73483">
        <w:rPr>
          <w:rFonts w:cs="Arial"/>
          <w:sz w:val="22"/>
          <w:szCs w:val="22"/>
        </w:rPr>
        <w:t xml:space="preserve"> pop-up will appear on the screen</w:t>
      </w:r>
      <w:r w:rsidR="00DB3524">
        <w:rPr>
          <w:rFonts w:cs="Arial"/>
          <w:sz w:val="22"/>
          <w:szCs w:val="22"/>
        </w:rPr>
        <w:t>. Describe the image in the box provided.)</w:t>
      </w:r>
    </w:p>
    <w:p w14:paraId="4D53BD1D" w14:textId="582F3449" w:rsidR="00172337" w:rsidRPr="00F2571F" w:rsidRDefault="00172337" w:rsidP="004334CB">
      <w:pPr>
        <w:pStyle w:val="ListParagraph"/>
        <w:spacing w:after="120"/>
        <w:ind w:left="360"/>
        <w:rPr>
          <w:rFonts w:cs="Arial"/>
          <w:sz w:val="22"/>
          <w:szCs w:val="22"/>
          <w:highlight w:val="yellow"/>
        </w:rPr>
      </w:pPr>
    </w:p>
    <w:p w14:paraId="61CC13AE" w14:textId="65A91438" w:rsidR="00FE42B8" w:rsidRPr="004D29F7" w:rsidRDefault="00651B7E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8" w:name="Differentiation"/>
      <w:r w:rsidRPr="004D29F7">
        <w:rPr>
          <w:rFonts w:ascii="Arial" w:hAnsi="Arial" w:cs="Arial"/>
          <w:bCs/>
          <w:sz w:val="22"/>
        </w:rPr>
        <w:t>Differentiation:</w:t>
      </w:r>
      <w:r w:rsidR="00FA5678" w:rsidRPr="004D29F7">
        <w:rPr>
          <w:rFonts w:ascii="Arial" w:hAnsi="Arial" w:cs="Arial"/>
          <w:bCs/>
          <w:sz w:val="22"/>
        </w:rPr>
        <w:t xml:space="preserve"> </w:t>
      </w:r>
    </w:p>
    <w:bookmarkEnd w:id="18"/>
    <w:p w14:paraId="318C6844" w14:textId="3135235F" w:rsidR="00651B7E" w:rsidRDefault="00651B7E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 xml:space="preserve">What ways </w:t>
      </w:r>
      <w:r w:rsidR="00913141" w:rsidRPr="004D29F7">
        <w:rPr>
          <w:rFonts w:cs="Arial"/>
          <w:sz w:val="22"/>
          <w:szCs w:val="22"/>
        </w:rPr>
        <w:t>can the lesson</w:t>
      </w:r>
      <w:r w:rsidRPr="004D29F7">
        <w:rPr>
          <w:rFonts w:cs="Arial"/>
          <w:sz w:val="22"/>
          <w:szCs w:val="22"/>
        </w:rPr>
        <w:t xml:space="preserve"> be modified to meet the needs of individual students?</w:t>
      </w:r>
      <w:r w:rsidR="004334CB" w:rsidRPr="004334CB">
        <w:rPr>
          <w:rFonts w:cs="Arial"/>
          <w:sz w:val="22"/>
          <w:szCs w:val="22"/>
        </w:rPr>
        <w:t xml:space="preserve"> Use bulleted list if th</w:t>
      </w:r>
      <w:r w:rsidR="004334CB">
        <w:rPr>
          <w:rFonts w:cs="Arial"/>
          <w:sz w:val="22"/>
          <w:szCs w:val="22"/>
        </w:rPr>
        <w:t xml:space="preserve">ere </w:t>
      </w:r>
      <w:r w:rsidR="008655C1">
        <w:rPr>
          <w:rFonts w:cs="Arial"/>
          <w:sz w:val="22"/>
          <w:szCs w:val="22"/>
        </w:rPr>
        <w:t xml:space="preserve">is </w:t>
      </w:r>
      <w:r w:rsidR="004334CB">
        <w:rPr>
          <w:rFonts w:cs="Arial"/>
          <w:sz w:val="22"/>
          <w:szCs w:val="22"/>
        </w:rPr>
        <w:t>more than one way to differentiate the lesson.</w:t>
      </w:r>
    </w:p>
    <w:p w14:paraId="746AB4D3" w14:textId="77777777" w:rsidR="004334CB" w:rsidRPr="004D29F7" w:rsidRDefault="004334CB" w:rsidP="004334CB">
      <w:pPr>
        <w:spacing w:after="120"/>
        <w:rPr>
          <w:rFonts w:cs="Arial"/>
          <w:sz w:val="22"/>
          <w:szCs w:val="22"/>
        </w:rPr>
      </w:pPr>
    </w:p>
    <w:p w14:paraId="271A5CAA" w14:textId="3CA7E735" w:rsidR="00FE42B8" w:rsidRPr="004D29F7" w:rsidRDefault="00651B7E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19" w:name="_Pulling_It_All"/>
      <w:bookmarkEnd w:id="19"/>
      <w:r w:rsidRPr="004D29F7">
        <w:rPr>
          <w:rFonts w:ascii="Arial" w:hAnsi="Arial" w:cs="Arial"/>
          <w:bCs/>
          <w:sz w:val="22"/>
        </w:rPr>
        <w:t>Reflection</w:t>
      </w:r>
      <w:bookmarkStart w:id="20" w:name="SOL5_2a"/>
      <w:bookmarkEnd w:id="20"/>
      <w:r w:rsidR="000227EE" w:rsidRPr="004D29F7">
        <w:rPr>
          <w:rFonts w:ascii="Arial" w:hAnsi="Arial" w:cs="Arial"/>
          <w:bCs/>
          <w:sz w:val="22"/>
        </w:rPr>
        <w:t>:</w:t>
      </w:r>
      <w:r w:rsidR="00DF2D68" w:rsidRPr="004D29F7">
        <w:rPr>
          <w:rFonts w:ascii="Arial" w:hAnsi="Arial" w:cs="Arial"/>
          <w:bCs/>
          <w:sz w:val="22"/>
        </w:rPr>
        <w:t xml:space="preserve"> </w:t>
      </w:r>
    </w:p>
    <w:p w14:paraId="3D32C80D" w14:textId="42884E8D" w:rsidR="000227EE" w:rsidRPr="004D29F7" w:rsidRDefault="00DF2D68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 xml:space="preserve">What question(s) or activity will you use to have students/teachers reflect on student </w:t>
      </w:r>
      <w:r w:rsidR="002A6A8F" w:rsidRPr="004D29F7">
        <w:rPr>
          <w:rFonts w:cs="Arial"/>
          <w:sz w:val="22"/>
          <w:szCs w:val="22"/>
        </w:rPr>
        <w:t>learning</w:t>
      </w:r>
      <w:r w:rsidRPr="004D29F7">
        <w:rPr>
          <w:rFonts w:cs="Arial"/>
          <w:sz w:val="22"/>
          <w:szCs w:val="22"/>
        </w:rPr>
        <w:t>?</w:t>
      </w:r>
      <w:r w:rsidR="004334CB" w:rsidRPr="004334CB">
        <w:rPr>
          <w:rFonts w:cs="Arial"/>
          <w:sz w:val="22"/>
          <w:szCs w:val="22"/>
        </w:rPr>
        <w:t xml:space="preserve"> Use bulleted list if th</w:t>
      </w:r>
      <w:r w:rsidR="004334CB">
        <w:rPr>
          <w:rFonts w:cs="Arial"/>
          <w:sz w:val="22"/>
          <w:szCs w:val="22"/>
        </w:rPr>
        <w:t xml:space="preserve">ere </w:t>
      </w:r>
      <w:r w:rsidR="008655C1">
        <w:rPr>
          <w:rFonts w:cs="Arial"/>
          <w:sz w:val="22"/>
          <w:szCs w:val="22"/>
        </w:rPr>
        <w:t>is</w:t>
      </w:r>
      <w:r w:rsidR="004334CB">
        <w:rPr>
          <w:rFonts w:cs="Arial"/>
          <w:sz w:val="22"/>
          <w:szCs w:val="22"/>
        </w:rPr>
        <w:t xml:space="preserve"> more than one </w:t>
      </w:r>
      <w:r w:rsidR="000213E3">
        <w:rPr>
          <w:rFonts w:cs="Arial"/>
          <w:sz w:val="22"/>
          <w:szCs w:val="22"/>
        </w:rPr>
        <w:t>reflection activity.</w:t>
      </w:r>
    </w:p>
    <w:p w14:paraId="620A1D28" w14:textId="34D29602" w:rsidR="00BD4CEA" w:rsidRPr="004D29F7" w:rsidRDefault="00BD4CEA" w:rsidP="004334CB">
      <w:pPr>
        <w:spacing w:after="120"/>
        <w:rPr>
          <w:rFonts w:cs="Arial"/>
          <w:b/>
          <w:sz w:val="22"/>
          <w:szCs w:val="22"/>
        </w:rPr>
      </w:pPr>
    </w:p>
    <w:p w14:paraId="160158BF" w14:textId="367DC085" w:rsidR="00FE42B8" w:rsidRPr="004D29F7" w:rsidRDefault="00FE19F2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21" w:name="_Formative_Assessment_Questions"/>
      <w:bookmarkStart w:id="22" w:name="_Formative_Assessment"/>
      <w:bookmarkStart w:id="23" w:name="_Formative_Assessment:"/>
      <w:bookmarkEnd w:id="21"/>
      <w:bookmarkEnd w:id="22"/>
      <w:bookmarkEnd w:id="23"/>
      <w:r w:rsidRPr="004D29F7">
        <w:rPr>
          <w:rFonts w:ascii="Arial" w:hAnsi="Arial" w:cs="Arial"/>
          <w:bCs/>
          <w:sz w:val="22"/>
        </w:rPr>
        <w:t>Formative Assessment</w:t>
      </w:r>
      <w:r w:rsidR="000227EE" w:rsidRPr="004D29F7">
        <w:rPr>
          <w:rFonts w:ascii="Arial" w:hAnsi="Arial" w:cs="Arial"/>
          <w:bCs/>
          <w:sz w:val="22"/>
        </w:rPr>
        <w:t>:</w:t>
      </w:r>
      <w:r w:rsidR="001859A4" w:rsidRPr="004D29F7">
        <w:rPr>
          <w:rFonts w:ascii="Arial" w:hAnsi="Arial" w:cs="Arial"/>
          <w:bCs/>
          <w:sz w:val="22"/>
        </w:rPr>
        <w:t xml:space="preserve"> </w:t>
      </w:r>
    </w:p>
    <w:p w14:paraId="537F729C" w14:textId="2FED6D4F" w:rsidR="00BD4CEA" w:rsidRDefault="001859A4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lastRenderedPageBreak/>
        <w:t xml:space="preserve">What </w:t>
      </w:r>
      <w:r w:rsidR="00F11935" w:rsidRPr="004D29F7">
        <w:rPr>
          <w:rFonts w:cs="Arial"/>
          <w:sz w:val="22"/>
          <w:szCs w:val="22"/>
        </w:rPr>
        <w:t xml:space="preserve">are appropriate </w:t>
      </w:r>
      <w:r w:rsidRPr="004D29F7">
        <w:rPr>
          <w:rFonts w:cs="Arial"/>
          <w:sz w:val="22"/>
          <w:szCs w:val="22"/>
        </w:rPr>
        <w:t>questions</w:t>
      </w:r>
      <w:r w:rsidR="00F11935" w:rsidRPr="004D29F7">
        <w:rPr>
          <w:rFonts w:cs="Arial"/>
          <w:sz w:val="22"/>
          <w:szCs w:val="22"/>
        </w:rPr>
        <w:t>/activities to</w:t>
      </w:r>
      <w:r w:rsidRPr="004D29F7">
        <w:rPr>
          <w:rFonts w:cs="Arial"/>
          <w:sz w:val="22"/>
          <w:szCs w:val="22"/>
        </w:rPr>
        <w:t xml:space="preserve"> </w:t>
      </w:r>
      <w:r w:rsidR="00F11935" w:rsidRPr="004D29F7">
        <w:rPr>
          <w:rFonts w:cs="Arial"/>
          <w:sz w:val="22"/>
          <w:szCs w:val="22"/>
        </w:rPr>
        <w:t xml:space="preserve">use to </w:t>
      </w:r>
      <w:r w:rsidRPr="004D29F7">
        <w:rPr>
          <w:rFonts w:cs="Arial"/>
          <w:sz w:val="22"/>
          <w:szCs w:val="22"/>
        </w:rPr>
        <w:t>check for understanding and inform next steps?</w:t>
      </w:r>
      <w:r w:rsidR="000213E3" w:rsidRPr="000213E3">
        <w:rPr>
          <w:rFonts w:cs="Arial"/>
          <w:sz w:val="22"/>
          <w:szCs w:val="22"/>
        </w:rPr>
        <w:t xml:space="preserve"> </w:t>
      </w:r>
      <w:r w:rsidR="000213E3" w:rsidRPr="004334CB">
        <w:rPr>
          <w:rFonts w:cs="Arial"/>
          <w:sz w:val="22"/>
          <w:szCs w:val="22"/>
        </w:rPr>
        <w:t>Use bulleted list if th</w:t>
      </w:r>
      <w:r w:rsidR="000213E3">
        <w:rPr>
          <w:rFonts w:cs="Arial"/>
          <w:sz w:val="22"/>
          <w:szCs w:val="22"/>
        </w:rPr>
        <w:t xml:space="preserve">ere </w:t>
      </w:r>
      <w:r w:rsidR="008655C1">
        <w:rPr>
          <w:rFonts w:cs="Arial"/>
          <w:sz w:val="22"/>
          <w:szCs w:val="22"/>
        </w:rPr>
        <w:t xml:space="preserve">is </w:t>
      </w:r>
      <w:r w:rsidR="000213E3">
        <w:rPr>
          <w:rFonts w:cs="Arial"/>
          <w:sz w:val="22"/>
          <w:szCs w:val="22"/>
        </w:rPr>
        <w:t>more than one formative assessment.</w:t>
      </w:r>
    </w:p>
    <w:p w14:paraId="038CD31E" w14:textId="77777777" w:rsidR="000213E3" w:rsidRPr="000213E3" w:rsidRDefault="000213E3" w:rsidP="004334CB">
      <w:pPr>
        <w:spacing w:after="120"/>
        <w:rPr>
          <w:rFonts w:cs="Arial"/>
          <w:sz w:val="22"/>
          <w:szCs w:val="22"/>
        </w:rPr>
      </w:pPr>
    </w:p>
    <w:p w14:paraId="24D73C1A" w14:textId="312FF980" w:rsidR="00FE42B8" w:rsidRPr="004D29F7" w:rsidRDefault="00FE19F2" w:rsidP="004334CB">
      <w:pPr>
        <w:pStyle w:val="Heading2"/>
        <w:spacing w:before="0"/>
        <w:rPr>
          <w:rFonts w:ascii="Arial" w:hAnsi="Arial" w:cs="Arial"/>
          <w:bCs/>
          <w:sz w:val="22"/>
        </w:rPr>
      </w:pPr>
      <w:r w:rsidRPr="004D29F7">
        <w:rPr>
          <w:rFonts w:ascii="Arial" w:hAnsi="Arial" w:cs="Arial"/>
          <w:bCs/>
          <w:sz w:val="22"/>
        </w:rPr>
        <w:t xml:space="preserve">Notes: </w:t>
      </w:r>
    </w:p>
    <w:p w14:paraId="56117B2B" w14:textId="37F093C8" w:rsidR="000227EE" w:rsidRDefault="001859A4" w:rsidP="004334CB">
      <w:pPr>
        <w:spacing w:after="120"/>
        <w:rPr>
          <w:rFonts w:cs="Arial"/>
          <w:sz w:val="22"/>
          <w:szCs w:val="22"/>
        </w:rPr>
      </w:pPr>
      <w:r w:rsidRPr="004D29F7">
        <w:rPr>
          <w:rFonts w:cs="Arial"/>
          <w:sz w:val="22"/>
          <w:szCs w:val="22"/>
        </w:rPr>
        <w:t>What additional notes/activity might a teacher need/use during the lesson?</w:t>
      </w:r>
      <w:r w:rsidR="000213E3" w:rsidRPr="000213E3">
        <w:rPr>
          <w:rFonts w:cs="Arial"/>
          <w:sz w:val="22"/>
          <w:szCs w:val="22"/>
        </w:rPr>
        <w:t xml:space="preserve"> </w:t>
      </w:r>
      <w:r w:rsidR="000213E3" w:rsidRPr="004334CB">
        <w:rPr>
          <w:rFonts w:cs="Arial"/>
          <w:sz w:val="22"/>
          <w:szCs w:val="22"/>
        </w:rPr>
        <w:t>Use bulleted list if th</w:t>
      </w:r>
      <w:r w:rsidR="000213E3">
        <w:rPr>
          <w:rFonts w:cs="Arial"/>
          <w:sz w:val="22"/>
          <w:szCs w:val="22"/>
        </w:rPr>
        <w:t>ere are more than one note.</w:t>
      </w:r>
    </w:p>
    <w:p w14:paraId="6F7987E6" w14:textId="77777777" w:rsidR="00172337" w:rsidRPr="004D29F7" w:rsidRDefault="00172337" w:rsidP="004334CB">
      <w:pPr>
        <w:spacing w:after="120"/>
        <w:rPr>
          <w:rFonts w:cs="Arial"/>
          <w:sz w:val="22"/>
          <w:szCs w:val="22"/>
        </w:rPr>
      </w:pPr>
    </w:p>
    <w:p w14:paraId="7BD54480" w14:textId="4C8BD39B" w:rsidR="00172337" w:rsidRDefault="00172337" w:rsidP="004334CB">
      <w:pPr>
        <w:pStyle w:val="Heading2"/>
        <w:spacing w:before="0"/>
        <w:rPr>
          <w:rFonts w:ascii="Arial" w:hAnsi="Arial" w:cs="Arial"/>
          <w:bCs/>
          <w:sz w:val="22"/>
        </w:rPr>
      </w:pPr>
      <w:bookmarkStart w:id="24" w:name="_Addendum(s):_Add_addendums"/>
      <w:bookmarkStart w:id="25" w:name="_Addendum(s):"/>
      <w:bookmarkStart w:id="26" w:name="_Integrated_Activity:"/>
      <w:bookmarkEnd w:id="24"/>
      <w:bookmarkEnd w:id="25"/>
      <w:bookmarkEnd w:id="26"/>
      <w:r w:rsidRPr="004D29F7">
        <w:rPr>
          <w:rFonts w:ascii="Arial" w:hAnsi="Arial" w:cs="Arial"/>
          <w:bCs/>
          <w:sz w:val="22"/>
        </w:rPr>
        <w:t xml:space="preserve">Integrated </w:t>
      </w:r>
      <w:r w:rsidR="001E598F">
        <w:rPr>
          <w:rFonts w:ascii="Arial" w:hAnsi="Arial" w:cs="Arial"/>
          <w:bCs/>
          <w:sz w:val="22"/>
        </w:rPr>
        <w:t>Activity:</w:t>
      </w:r>
    </w:p>
    <w:p w14:paraId="2B41B382" w14:textId="6E056BA5" w:rsidR="000213E3" w:rsidRPr="000213E3" w:rsidRDefault="000213E3" w:rsidP="000213E3">
      <w:pPr>
        <w:rPr>
          <w:sz w:val="22"/>
          <w:szCs w:val="22"/>
        </w:rPr>
      </w:pPr>
      <w:r w:rsidRPr="000213E3">
        <w:rPr>
          <w:sz w:val="22"/>
          <w:szCs w:val="22"/>
        </w:rPr>
        <w:t>If applicable, provide detailed directions/lessons/information on ways to integrate the lesson with other subjects and/or grade levels.</w:t>
      </w:r>
      <w:r w:rsidRPr="000213E3">
        <w:rPr>
          <w:rFonts w:cs="Arial"/>
          <w:sz w:val="22"/>
          <w:szCs w:val="22"/>
        </w:rPr>
        <w:t xml:space="preserve"> </w:t>
      </w:r>
      <w:r w:rsidRPr="004334CB">
        <w:rPr>
          <w:rFonts w:cs="Arial"/>
          <w:sz w:val="22"/>
          <w:szCs w:val="22"/>
        </w:rPr>
        <w:t>Use bulleted list if th</w:t>
      </w:r>
      <w:r>
        <w:rPr>
          <w:rFonts w:cs="Arial"/>
          <w:sz w:val="22"/>
          <w:szCs w:val="22"/>
        </w:rPr>
        <w:t>ere are more than one idea.</w:t>
      </w:r>
    </w:p>
    <w:p w14:paraId="631102A3" w14:textId="351FC8A1" w:rsidR="00D20B26" w:rsidRDefault="00D20B26">
      <w:pPr>
        <w:spacing w:line="240" w:lineRule="auto"/>
      </w:pPr>
      <w:r>
        <w:br w:type="page"/>
      </w:r>
    </w:p>
    <w:p w14:paraId="10E0CB2A" w14:textId="60FF7CAB" w:rsidR="00172337" w:rsidRDefault="00172337" w:rsidP="00172337">
      <w:pPr>
        <w:pStyle w:val="Heading2"/>
        <w:spacing w:before="0" w:after="0"/>
        <w:rPr>
          <w:rFonts w:ascii="Arial" w:hAnsi="Arial" w:cs="Arial"/>
          <w:bCs/>
          <w:sz w:val="22"/>
          <w:szCs w:val="22"/>
        </w:rPr>
      </w:pPr>
      <w:bookmarkStart w:id="27" w:name="_Word_Wall_Cards:"/>
      <w:bookmarkEnd w:id="27"/>
      <w:r w:rsidRPr="00D20B26">
        <w:rPr>
          <w:rFonts w:ascii="Arial" w:hAnsi="Arial" w:cs="Arial"/>
          <w:bCs/>
          <w:sz w:val="22"/>
          <w:szCs w:val="22"/>
        </w:rPr>
        <w:lastRenderedPageBreak/>
        <w:t>Word Wall Cards:</w:t>
      </w:r>
    </w:p>
    <w:p w14:paraId="445EA355" w14:textId="7A846C74" w:rsidR="000213E3" w:rsidRPr="000213E3" w:rsidRDefault="000213E3" w:rsidP="000213E3"/>
    <w:p w14:paraId="1ADECFA5" w14:textId="5281772D" w:rsidR="00172337" w:rsidRDefault="00172337" w:rsidP="00172337">
      <w:pPr>
        <w:rPr>
          <w:rFonts w:cs="Arial"/>
        </w:rPr>
      </w:pPr>
      <w:r>
        <w:rPr>
          <w:rFonts w:cs="Arial"/>
        </w:rPr>
        <w:t>Copy the entire page of each word wall card t</w:t>
      </w:r>
      <w:r w:rsidRPr="004D29F7">
        <w:rPr>
          <w:rFonts w:cs="Arial"/>
        </w:rPr>
        <w:t>hat could be used to add to students</w:t>
      </w:r>
      <w:r>
        <w:rPr>
          <w:rFonts w:cs="Arial"/>
        </w:rPr>
        <w:t xml:space="preserve">’ </w:t>
      </w:r>
      <w:r w:rsidRPr="004D29F7">
        <w:rPr>
          <w:rFonts w:cs="Arial"/>
        </w:rPr>
        <w:t xml:space="preserve">understanding </w:t>
      </w:r>
      <w:r>
        <w:rPr>
          <w:rFonts w:cs="Arial"/>
        </w:rPr>
        <w:t xml:space="preserve">of </w:t>
      </w:r>
      <w:r w:rsidRPr="004D29F7">
        <w:rPr>
          <w:rFonts w:cs="Arial"/>
        </w:rPr>
        <w:t>the lesson.</w:t>
      </w:r>
      <w:r w:rsidR="0091539D">
        <w:rPr>
          <w:rFonts w:cs="Arial"/>
        </w:rPr>
        <w:t xml:space="preserve"> (Make sure the Alt text copied)</w:t>
      </w:r>
    </w:p>
    <w:p w14:paraId="54D79678" w14:textId="600262C2" w:rsidR="00D20B26" w:rsidRDefault="00D20B2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693A902" w14:textId="77777777" w:rsidR="00172337" w:rsidRPr="004D29F7" w:rsidRDefault="00172337" w:rsidP="00172337">
      <w:pPr>
        <w:rPr>
          <w:rFonts w:cs="Arial"/>
        </w:rPr>
      </w:pPr>
    </w:p>
    <w:p w14:paraId="7CC1674A" w14:textId="59F13B72" w:rsidR="00172337" w:rsidRPr="004D29F7" w:rsidRDefault="00172337" w:rsidP="00172337">
      <w:pPr>
        <w:pStyle w:val="Heading2"/>
        <w:spacing w:before="0" w:after="0"/>
        <w:rPr>
          <w:rFonts w:ascii="Arial" w:hAnsi="Arial" w:cs="Arial"/>
          <w:bCs/>
          <w:sz w:val="22"/>
        </w:rPr>
      </w:pPr>
      <w:bookmarkStart w:id="28" w:name="_Supplemental_Materials:"/>
      <w:bookmarkEnd w:id="28"/>
      <w:r w:rsidRPr="00D20B26">
        <w:rPr>
          <w:rFonts w:ascii="Arial" w:hAnsi="Arial" w:cs="Arial"/>
          <w:bCs/>
          <w:sz w:val="22"/>
        </w:rPr>
        <w:t>Supplemental Materials:</w:t>
      </w:r>
    </w:p>
    <w:p w14:paraId="22A47713" w14:textId="77777777" w:rsidR="00172337" w:rsidRPr="00172337" w:rsidRDefault="00172337" w:rsidP="00172337">
      <w:pPr>
        <w:pStyle w:val="ListParagraph"/>
        <w:numPr>
          <w:ilvl w:val="0"/>
          <w:numId w:val="32"/>
        </w:numPr>
        <w:ind w:left="360"/>
        <w:rPr>
          <w:rFonts w:cs="Arial"/>
          <w:sz w:val="22"/>
          <w:szCs w:val="22"/>
        </w:rPr>
      </w:pPr>
      <w:r w:rsidRPr="002C24CA">
        <w:rPr>
          <w:rFonts w:cs="Arial"/>
          <w:sz w:val="22"/>
          <w:szCs w:val="22"/>
        </w:rPr>
        <w:t xml:space="preserve">What paper or digital resources will be needed to complete the lesson? Add each one as a separate page </w:t>
      </w:r>
      <w:r w:rsidRPr="00172337">
        <w:rPr>
          <w:rFonts w:cs="Arial"/>
          <w:sz w:val="22"/>
          <w:szCs w:val="22"/>
        </w:rPr>
        <w:t xml:space="preserve">using the page break feature. </w:t>
      </w:r>
    </w:p>
    <w:p w14:paraId="4FDB76CF" w14:textId="77777777" w:rsidR="00F73483" w:rsidRPr="00172337" w:rsidRDefault="00172337" w:rsidP="00F73483">
      <w:pPr>
        <w:pStyle w:val="ListParagraph"/>
        <w:numPr>
          <w:ilvl w:val="0"/>
          <w:numId w:val="31"/>
        </w:numPr>
        <w:spacing w:after="120"/>
        <w:ind w:left="360"/>
        <w:rPr>
          <w:rFonts w:cs="Arial"/>
          <w:sz w:val="22"/>
          <w:szCs w:val="22"/>
        </w:rPr>
      </w:pPr>
      <w:r w:rsidRPr="00172337">
        <w:rPr>
          <w:rFonts w:cs="Arial"/>
          <w:sz w:val="22"/>
          <w:szCs w:val="22"/>
        </w:rPr>
        <w:t>Include Alt text to any graphics, tables, or images you add to an addendum.</w:t>
      </w:r>
      <w:r w:rsidR="00DB3524">
        <w:rPr>
          <w:rFonts w:cs="Arial"/>
          <w:sz w:val="22"/>
          <w:szCs w:val="22"/>
        </w:rPr>
        <w:t xml:space="preserve"> </w:t>
      </w:r>
      <w:r w:rsidR="00F73483">
        <w:rPr>
          <w:rFonts w:cs="Arial"/>
          <w:sz w:val="22"/>
          <w:szCs w:val="22"/>
        </w:rPr>
        <w:t>(Right click on the image and select View Alt text. A pop-up will appear on the screen. Describe the image in the box provided.)</w:t>
      </w:r>
    </w:p>
    <w:p w14:paraId="1A78CAAD" w14:textId="3169CDD3" w:rsidR="00172337" w:rsidRPr="00172337" w:rsidRDefault="00172337" w:rsidP="00F73483">
      <w:pPr>
        <w:pStyle w:val="ListParagraph"/>
        <w:ind w:left="360"/>
        <w:rPr>
          <w:rFonts w:cs="Arial"/>
          <w:sz w:val="22"/>
          <w:szCs w:val="22"/>
        </w:rPr>
      </w:pPr>
    </w:p>
    <w:p w14:paraId="0BB8862E" w14:textId="79C78737" w:rsidR="00D20B26" w:rsidRDefault="00D20B26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28D72B" w14:textId="22EAEF57" w:rsidR="00687351" w:rsidRPr="00172337" w:rsidRDefault="00BD4CEA" w:rsidP="00BD4CEA">
      <w:pPr>
        <w:pStyle w:val="Heading2"/>
        <w:spacing w:before="0" w:after="0"/>
        <w:rPr>
          <w:rFonts w:ascii="Arial" w:hAnsi="Arial" w:cs="Arial"/>
          <w:bCs/>
          <w:sz w:val="22"/>
          <w:szCs w:val="22"/>
        </w:rPr>
      </w:pPr>
      <w:bookmarkStart w:id="29" w:name="_Practice_Items:"/>
      <w:bookmarkEnd w:id="29"/>
      <w:r w:rsidRPr="00D20B26">
        <w:rPr>
          <w:rFonts w:ascii="Arial" w:hAnsi="Arial" w:cs="Arial"/>
          <w:bCs/>
          <w:sz w:val="22"/>
          <w:szCs w:val="22"/>
        </w:rPr>
        <w:lastRenderedPageBreak/>
        <w:t>Practice Items:</w:t>
      </w:r>
    </w:p>
    <w:p w14:paraId="437AAF3D" w14:textId="1CB5FA25" w:rsidR="00BD4CEA" w:rsidRPr="00172337" w:rsidRDefault="00BD4CEA" w:rsidP="00172337">
      <w:pPr>
        <w:pStyle w:val="ListParagraph"/>
        <w:numPr>
          <w:ilvl w:val="0"/>
          <w:numId w:val="33"/>
        </w:numPr>
        <w:ind w:left="360"/>
        <w:rPr>
          <w:rFonts w:cs="Arial"/>
          <w:sz w:val="22"/>
          <w:szCs w:val="22"/>
        </w:rPr>
      </w:pPr>
      <w:r w:rsidRPr="00172337">
        <w:rPr>
          <w:rFonts w:cs="Arial"/>
          <w:sz w:val="22"/>
          <w:szCs w:val="22"/>
        </w:rPr>
        <w:t>Snip a</w:t>
      </w:r>
      <w:r w:rsidR="00172337" w:rsidRPr="00172337">
        <w:rPr>
          <w:rFonts w:cs="Arial"/>
          <w:sz w:val="22"/>
          <w:szCs w:val="22"/>
        </w:rPr>
        <w:t xml:space="preserve"> </w:t>
      </w:r>
      <w:r w:rsidR="00F73483" w:rsidRPr="00172337">
        <w:rPr>
          <w:rFonts w:cs="Arial"/>
          <w:sz w:val="22"/>
          <w:szCs w:val="22"/>
        </w:rPr>
        <w:t>full-page</w:t>
      </w:r>
      <w:r w:rsidR="00172337" w:rsidRPr="00172337">
        <w:rPr>
          <w:rFonts w:cs="Arial"/>
          <w:sz w:val="22"/>
          <w:szCs w:val="22"/>
        </w:rPr>
        <w:t xml:space="preserve"> </w:t>
      </w:r>
      <w:r w:rsidRPr="00172337">
        <w:rPr>
          <w:rFonts w:cs="Arial"/>
          <w:sz w:val="22"/>
          <w:szCs w:val="22"/>
        </w:rPr>
        <w:t>image of any practice item that matches the VESOL(s) being taught</w:t>
      </w:r>
      <w:r w:rsidR="00172337" w:rsidRPr="00172337">
        <w:rPr>
          <w:rFonts w:cs="Arial"/>
          <w:sz w:val="22"/>
          <w:szCs w:val="22"/>
        </w:rPr>
        <w:t xml:space="preserve"> and add each item as a separate page. Use a page break between each item. (Insert-page Break)</w:t>
      </w:r>
      <w:r w:rsidRPr="00172337">
        <w:rPr>
          <w:rFonts w:cs="Arial"/>
          <w:sz w:val="22"/>
          <w:szCs w:val="22"/>
        </w:rPr>
        <w:t>.</w:t>
      </w:r>
    </w:p>
    <w:p w14:paraId="47BD859D" w14:textId="77777777" w:rsidR="00F73483" w:rsidRPr="00172337" w:rsidRDefault="00172337" w:rsidP="00F73483">
      <w:pPr>
        <w:pStyle w:val="ListParagraph"/>
        <w:numPr>
          <w:ilvl w:val="0"/>
          <w:numId w:val="31"/>
        </w:numPr>
        <w:spacing w:after="120"/>
        <w:ind w:left="360"/>
        <w:rPr>
          <w:rFonts w:cs="Arial"/>
          <w:sz w:val="22"/>
          <w:szCs w:val="22"/>
        </w:rPr>
      </w:pPr>
      <w:r w:rsidRPr="00172337">
        <w:rPr>
          <w:rFonts w:cs="Arial"/>
          <w:sz w:val="22"/>
          <w:szCs w:val="22"/>
        </w:rPr>
        <w:t>Include Alt text to the Snip entering all text and describe all graphics, tables, or images.</w:t>
      </w:r>
      <w:r w:rsidR="00DB3524">
        <w:rPr>
          <w:rFonts w:cs="Arial"/>
          <w:sz w:val="22"/>
          <w:szCs w:val="22"/>
        </w:rPr>
        <w:t xml:space="preserve"> </w:t>
      </w:r>
      <w:r w:rsidR="00F73483">
        <w:rPr>
          <w:rFonts w:cs="Arial"/>
          <w:sz w:val="22"/>
          <w:szCs w:val="22"/>
        </w:rPr>
        <w:t>(Right click on the image and select View Alt text. A pop-up will appear on the screen. Describe the image in the box provided.)</w:t>
      </w:r>
    </w:p>
    <w:p w14:paraId="204C6B5C" w14:textId="4CBBA523" w:rsidR="00172337" w:rsidRPr="00172337" w:rsidRDefault="00172337" w:rsidP="00F73483">
      <w:pPr>
        <w:pStyle w:val="ListParagraph"/>
        <w:ind w:left="360"/>
        <w:rPr>
          <w:rFonts w:cs="Arial"/>
          <w:sz w:val="22"/>
          <w:szCs w:val="22"/>
        </w:rPr>
      </w:pPr>
    </w:p>
    <w:sectPr w:rsidR="00172337" w:rsidRPr="00172337" w:rsidSect="00FE42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8F8D" w14:textId="77777777" w:rsidR="001D1B03" w:rsidRDefault="001D1B03">
      <w:r>
        <w:separator/>
      </w:r>
    </w:p>
    <w:p w14:paraId="37D6F75B" w14:textId="77777777" w:rsidR="001D1B03" w:rsidRDefault="001D1B03"/>
    <w:p w14:paraId="4CDC1D73" w14:textId="77777777" w:rsidR="001D1B03" w:rsidRDefault="001D1B03"/>
  </w:endnote>
  <w:endnote w:type="continuationSeparator" w:id="0">
    <w:p w14:paraId="67833B0E" w14:textId="77777777" w:rsidR="001D1B03" w:rsidRDefault="001D1B03">
      <w:r>
        <w:continuationSeparator/>
      </w:r>
    </w:p>
    <w:p w14:paraId="307D6B84" w14:textId="77777777" w:rsidR="001D1B03" w:rsidRDefault="001D1B03"/>
    <w:p w14:paraId="56928237" w14:textId="77777777" w:rsidR="001D1B03" w:rsidRDefault="001D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FF3" w14:textId="320035CA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F04920">
      <w:rPr>
        <w:rFonts w:ascii="Calibri" w:hAnsi="Calibri" w:cs="Calibri"/>
        <w:sz w:val="22"/>
        <w:szCs w:val="22"/>
      </w:rPr>
      <w:t xml:space="preserve"> 2023</w:t>
    </w:r>
  </w:p>
  <w:p w14:paraId="58CDFA99" w14:textId="0B1D7264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A404B9">
      <w:rPr>
        <w:rStyle w:val="PageNumber"/>
        <w:rFonts w:ascii="Calibri" w:hAnsi="Calibri" w:cs="Calibri"/>
        <w:noProof/>
        <w:sz w:val="22"/>
        <w:szCs w:val="22"/>
      </w:rPr>
      <w:t>3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AA00" w14:textId="77777777" w:rsidR="00F04920" w:rsidRPr="008B5765" w:rsidRDefault="00F04920" w:rsidP="00F04920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>
      <w:rPr>
        <w:rFonts w:ascii="Calibri" w:hAnsi="Calibri" w:cs="Calibri"/>
        <w:sz w:val="22"/>
        <w:szCs w:val="22"/>
      </w:rPr>
      <w:t xml:space="preserve"> 2023</w:t>
    </w:r>
  </w:p>
  <w:p w14:paraId="00DDFBE3" w14:textId="56B05B87" w:rsidR="00F04920" w:rsidRDefault="00F04920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1EAA" w14:textId="77777777" w:rsidR="001D1B03" w:rsidRDefault="001D1B03">
      <w:r>
        <w:separator/>
      </w:r>
    </w:p>
    <w:p w14:paraId="4C534DD4" w14:textId="77777777" w:rsidR="001D1B03" w:rsidRDefault="001D1B03"/>
    <w:p w14:paraId="32DD9169" w14:textId="77777777" w:rsidR="001D1B03" w:rsidRDefault="001D1B03"/>
  </w:footnote>
  <w:footnote w:type="continuationSeparator" w:id="0">
    <w:p w14:paraId="66AAE439" w14:textId="77777777" w:rsidR="001D1B03" w:rsidRDefault="001D1B03">
      <w:r>
        <w:continuationSeparator/>
      </w:r>
    </w:p>
    <w:p w14:paraId="45025984" w14:textId="77777777" w:rsidR="001D1B03" w:rsidRDefault="001D1B03"/>
    <w:p w14:paraId="0630EBA2" w14:textId="77777777" w:rsidR="001D1B03" w:rsidRDefault="001D1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1FBB" w14:textId="4266FD71" w:rsidR="001A55CD" w:rsidRPr="00F04920" w:rsidRDefault="00F04920" w:rsidP="00F04920">
    <w:pPr>
      <w:rPr>
        <w:rFonts w:asciiTheme="minorHAnsi" w:hAnsiTheme="minorHAnsi" w:cstheme="minorHAnsi"/>
        <w:i/>
        <w:sz w:val="24"/>
      </w:rPr>
    </w:pPr>
    <w:r>
      <w:rPr>
        <w:rFonts w:asciiTheme="minorHAnsi" w:hAnsiTheme="minorHAnsi" w:cstheme="minorHAnsi"/>
        <w:i/>
        <w:sz w:val="24"/>
      </w:rPr>
      <w:t>VAAP Integrated Lesson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4F95" w14:textId="2769E0BC" w:rsidR="00F04920" w:rsidRPr="00B73F77" w:rsidRDefault="00F04920" w:rsidP="00F04920">
    <w:pPr>
      <w:rPr>
        <w:rFonts w:asciiTheme="minorHAnsi" w:hAnsiTheme="minorHAnsi" w:cstheme="minorHAnsi"/>
        <w:i/>
        <w:sz w:val="24"/>
      </w:rPr>
    </w:pPr>
    <w:r>
      <w:rPr>
        <w:rFonts w:asciiTheme="minorHAnsi" w:hAnsiTheme="minorHAnsi" w:cstheme="minorHAnsi"/>
        <w:i/>
        <w:sz w:val="24"/>
      </w:rPr>
      <w:t>V</w:t>
    </w:r>
    <w:r w:rsidR="00172337">
      <w:rPr>
        <w:rFonts w:asciiTheme="minorHAnsi" w:hAnsiTheme="minorHAnsi" w:cstheme="minorHAnsi"/>
        <w:i/>
        <w:sz w:val="24"/>
      </w:rPr>
      <w:t>ESOL</w:t>
    </w:r>
    <w:r>
      <w:rPr>
        <w:rFonts w:asciiTheme="minorHAnsi" w:hAnsiTheme="minorHAnsi" w:cstheme="minorHAnsi"/>
        <w:i/>
        <w:sz w:val="24"/>
      </w:rPr>
      <w:t xml:space="preserve"> Integrated Lesson Template</w:t>
    </w:r>
  </w:p>
  <w:p w14:paraId="56A5A3A1" w14:textId="77777777" w:rsidR="00F04920" w:rsidRDefault="00F0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001CA2"/>
    <w:multiLevelType w:val="hybridMultilevel"/>
    <w:tmpl w:val="470AA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E3DC5"/>
    <w:multiLevelType w:val="hybridMultilevel"/>
    <w:tmpl w:val="52B21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34A19"/>
    <w:multiLevelType w:val="hybridMultilevel"/>
    <w:tmpl w:val="E320D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93B"/>
    <w:multiLevelType w:val="hybridMultilevel"/>
    <w:tmpl w:val="3824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40A"/>
    <w:multiLevelType w:val="hybridMultilevel"/>
    <w:tmpl w:val="F7A0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691"/>
    <w:multiLevelType w:val="hybridMultilevel"/>
    <w:tmpl w:val="C402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23AC"/>
    <w:multiLevelType w:val="hybridMultilevel"/>
    <w:tmpl w:val="5BCAB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223"/>
    <w:multiLevelType w:val="hybridMultilevel"/>
    <w:tmpl w:val="CF965014"/>
    <w:lvl w:ilvl="0" w:tplc="76C615EE">
      <w:start w:val="1"/>
      <w:numFmt w:val="decimal"/>
      <w:lvlText w:val="%1."/>
      <w:lvlJc w:val="left"/>
      <w:pPr>
        <w:tabs>
          <w:tab w:val="num" w:pos="1973"/>
        </w:tabs>
        <w:ind w:left="1973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9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5833"/>
    <w:multiLevelType w:val="hybridMultilevel"/>
    <w:tmpl w:val="240C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816"/>
    <w:multiLevelType w:val="multilevel"/>
    <w:tmpl w:val="C3E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14AD4"/>
    <w:multiLevelType w:val="hybridMultilevel"/>
    <w:tmpl w:val="B54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2070E"/>
    <w:multiLevelType w:val="hybridMultilevel"/>
    <w:tmpl w:val="A71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C6FA0"/>
    <w:multiLevelType w:val="hybridMultilevel"/>
    <w:tmpl w:val="32A425F2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B3517"/>
    <w:multiLevelType w:val="hybridMultilevel"/>
    <w:tmpl w:val="41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13D4C"/>
    <w:multiLevelType w:val="hybridMultilevel"/>
    <w:tmpl w:val="7B18B1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221EAF"/>
    <w:multiLevelType w:val="hybridMultilevel"/>
    <w:tmpl w:val="790C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D75"/>
    <w:multiLevelType w:val="hybridMultilevel"/>
    <w:tmpl w:val="FE2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A0820"/>
    <w:multiLevelType w:val="hybridMultilevel"/>
    <w:tmpl w:val="240C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33C41"/>
    <w:multiLevelType w:val="hybridMultilevel"/>
    <w:tmpl w:val="837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57650"/>
    <w:multiLevelType w:val="hybridMultilevel"/>
    <w:tmpl w:val="7F2C4364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3053" w:hanging="180"/>
      </w:pPr>
    </w:lvl>
    <w:lvl w:ilvl="3" w:tplc="FFFFFFFF" w:tentative="1">
      <w:start w:val="1"/>
      <w:numFmt w:val="decimal"/>
      <w:lvlText w:val="%4."/>
      <w:lvlJc w:val="left"/>
      <w:pPr>
        <w:ind w:left="3773" w:hanging="360"/>
      </w:pPr>
    </w:lvl>
    <w:lvl w:ilvl="4" w:tplc="FFFFFFFF" w:tentative="1">
      <w:start w:val="1"/>
      <w:numFmt w:val="lowerLetter"/>
      <w:lvlText w:val="%5."/>
      <w:lvlJc w:val="left"/>
      <w:pPr>
        <w:ind w:left="4493" w:hanging="360"/>
      </w:pPr>
    </w:lvl>
    <w:lvl w:ilvl="5" w:tplc="FFFFFFFF" w:tentative="1">
      <w:start w:val="1"/>
      <w:numFmt w:val="lowerRoman"/>
      <w:lvlText w:val="%6."/>
      <w:lvlJc w:val="right"/>
      <w:pPr>
        <w:ind w:left="5213" w:hanging="180"/>
      </w:pPr>
    </w:lvl>
    <w:lvl w:ilvl="6" w:tplc="FFFFFFFF" w:tentative="1">
      <w:start w:val="1"/>
      <w:numFmt w:val="decimal"/>
      <w:lvlText w:val="%7."/>
      <w:lvlJc w:val="left"/>
      <w:pPr>
        <w:ind w:left="5933" w:hanging="360"/>
      </w:pPr>
    </w:lvl>
    <w:lvl w:ilvl="7" w:tplc="FFFFFFFF" w:tentative="1">
      <w:start w:val="1"/>
      <w:numFmt w:val="lowerLetter"/>
      <w:lvlText w:val="%8."/>
      <w:lvlJc w:val="left"/>
      <w:pPr>
        <w:ind w:left="6653" w:hanging="360"/>
      </w:pPr>
    </w:lvl>
    <w:lvl w:ilvl="8" w:tplc="FFFFFFFF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5" w15:restartNumberingAfterBreak="0">
    <w:nsid w:val="468B048E"/>
    <w:multiLevelType w:val="hybridMultilevel"/>
    <w:tmpl w:val="D626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1599"/>
    <w:multiLevelType w:val="hybridMultilevel"/>
    <w:tmpl w:val="62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15D35"/>
    <w:multiLevelType w:val="hybridMultilevel"/>
    <w:tmpl w:val="2DF4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B1352"/>
    <w:multiLevelType w:val="hybridMultilevel"/>
    <w:tmpl w:val="CF98959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3053" w:hanging="180"/>
      </w:pPr>
    </w:lvl>
    <w:lvl w:ilvl="3" w:tplc="A912A758">
      <w:start w:val="1"/>
      <w:numFmt w:val="decimal"/>
      <w:lvlText w:val="%4."/>
      <w:lvlJc w:val="left"/>
      <w:pPr>
        <w:ind w:left="3773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93" w:hanging="360"/>
      </w:pPr>
    </w:lvl>
    <w:lvl w:ilvl="5" w:tplc="FFFFFFFF" w:tentative="1">
      <w:start w:val="1"/>
      <w:numFmt w:val="lowerRoman"/>
      <w:lvlText w:val="%6."/>
      <w:lvlJc w:val="right"/>
      <w:pPr>
        <w:ind w:left="5213" w:hanging="180"/>
      </w:pPr>
    </w:lvl>
    <w:lvl w:ilvl="6" w:tplc="FFFFFFFF" w:tentative="1">
      <w:start w:val="1"/>
      <w:numFmt w:val="decimal"/>
      <w:lvlText w:val="%7."/>
      <w:lvlJc w:val="left"/>
      <w:pPr>
        <w:ind w:left="5933" w:hanging="360"/>
      </w:pPr>
    </w:lvl>
    <w:lvl w:ilvl="7" w:tplc="FFFFFFFF" w:tentative="1">
      <w:start w:val="1"/>
      <w:numFmt w:val="lowerLetter"/>
      <w:lvlText w:val="%8."/>
      <w:lvlJc w:val="left"/>
      <w:pPr>
        <w:ind w:left="6653" w:hanging="360"/>
      </w:pPr>
    </w:lvl>
    <w:lvl w:ilvl="8" w:tplc="FFFFFFFF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30" w15:restartNumberingAfterBreak="0">
    <w:nsid w:val="5CBF66B6"/>
    <w:multiLevelType w:val="hybridMultilevel"/>
    <w:tmpl w:val="08EE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957B0"/>
    <w:multiLevelType w:val="hybridMultilevel"/>
    <w:tmpl w:val="A15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4B38"/>
    <w:multiLevelType w:val="hybridMultilevel"/>
    <w:tmpl w:val="240C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F75ED"/>
    <w:multiLevelType w:val="hybridMultilevel"/>
    <w:tmpl w:val="6CB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C7AB3"/>
    <w:multiLevelType w:val="hybridMultilevel"/>
    <w:tmpl w:val="E6E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E7D65"/>
    <w:multiLevelType w:val="hybridMultilevel"/>
    <w:tmpl w:val="240C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899759">
    <w:abstractNumId w:val="13"/>
  </w:num>
  <w:num w:numId="2" w16cid:durableId="1518082687">
    <w:abstractNumId w:val="9"/>
  </w:num>
  <w:num w:numId="3" w16cid:durableId="1656445723">
    <w:abstractNumId w:val="15"/>
  </w:num>
  <w:num w:numId="4" w16cid:durableId="1097947774">
    <w:abstractNumId w:val="14"/>
  </w:num>
  <w:num w:numId="5" w16cid:durableId="292174964">
    <w:abstractNumId w:val="28"/>
  </w:num>
  <w:num w:numId="6" w16cid:durableId="1171146061">
    <w:abstractNumId w:val="0"/>
  </w:num>
  <w:num w:numId="7" w16cid:durableId="1060640313">
    <w:abstractNumId w:val="8"/>
  </w:num>
  <w:num w:numId="8" w16cid:durableId="1631788346">
    <w:abstractNumId w:val="17"/>
  </w:num>
  <w:num w:numId="9" w16cid:durableId="2007783997">
    <w:abstractNumId w:val="2"/>
  </w:num>
  <w:num w:numId="10" w16cid:durableId="968781794">
    <w:abstractNumId w:val="11"/>
  </w:num>
  <w:num w:numId="11" w16cid:durableId="659425677">
    <w:abstractNumId w:val="24"/>
  </w:num>
  <w:num w:numId="12" w16cid:durableId="1921140146">
    <w:abstractNumId w:val="7"/>
  </w:num>
  <w:num w:numId="13" w16cid:durableId="2086759177">
    <w:abstractNumId w:val="29"/>
  </w:num>
  <w:num w:numId="14" w16cid:durableId="931084582">
    <w:abstractNumId w:val="3"/>
  </w:num>
  <w:num w:numId="15" w16cid:durableId="1094672749">
    <w:abstractNumId w:val="30"/>
  </w:num>
  <w:num w:numId="16" w16cid:durableId="921530814">
    <w:abstractNumId w:val="6"/>
  </w:num>
  <w:num w:numId="17" w16cid:durableId="572541759">
    <w:abstractNumId w:val="22"/>
  </w:num>
  <w:num w:numId="18" w16cid:durableId="211236314">
    <w:abstractNumId w:val="10"/>
  </w:num>
  <w:num w:numId="19" w16cid:durableId="494417659">
    <w:abstractNumId w:val="32"/>
  </w:num>
  <w:num w:numId="20" w16cid:durableId="1445659687">
    <w:abstractNumId w:val="4"/>
  </w:num>
  <w:num w:numId="21" w16cid:durableId="2093701046">
    <w:abstractNumId w:val="20"/>
  </w:num>
  <w:num w:numId="22" w16cid:durableId="770707471">
    <w:abstractNumId w:val="21"/>
  </w:num>
  <w:num w:numId="23" w16cid:durableId="1014721150">
    <w:abstractNumId w:val="35"/>
  </w:num>
  <w:num w:numId="24" w16cid:durableId="597636557">
    <w:abstractNumId w:val="12"/>
  </w:num>
  <w:num w:numId="25" w16cid:durableId="19862894">
    <w:abstractNumId w:val="34"/>
  </w:num>
  <w:num w:numId="26" w16cid:durableId="1812166463">
    <w:abstractNumId w:val="23"/>
  </w:num>
  <w:num w:numId="27" w16cid:durableId="2115780877">
    <w:abstractNumId w:val="25"/>
  </w:num>
  <w:num w:numId="28" w16cid:durableId="1850102374">
    <w:abstractNumId w:val="33"/>
  </w:num>
  <w:num w:numId="29" w16cid:durableId="1962347244">
    <w:abstractNumId w:val="27"/>
  </w:num>
  <w:num w:numId="30" w16cid:durableId="2014526630">
    <w:abstractNumId w:val="1"/>
  </w:num>
  <w:num w:numId="31" w16cid:durableId="1719629247">
    <w:abstractNumId w:val="5"/>
  </w:num>
  <w:num w:numId="32" w16cid:durableId="1293712077">
    <w:abstractNumId w:val="16"/>
  </w:num>
  <w:num w:numId="33" w16cid:durableId="1872036462">
    <w:abstractNumId w:val="31"/>
  </w:num>
  <w:num w:numId="34" w16cid:durableId="1178278734">
    <w:abstractNumId w:val="26"/>
  </w:num>
  <w:num w:numId="35" w16cid:durableId="1464812262">
    <w:abstractNumId w:val="18"/>
  </w:num>
  <w:num w:numId="36" w16cid:durableId="32848710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13E3"/>
    <w:rsid w:val="000227EE"/>
    <w:rsid w:val="00023519"/>
    <w:rsid w:val="00027ACE"/>
    <w:rsid w:val="0003397C"/>
    <w:rsid w:val="000366A6"/>
    <w:rsid w:val="0004558A"/>
    <w:rsid w:val="00046CD5"/>
    <w:rsid w:val="00050237"/>
    <w:rsid w:val="000506BE"/>
    <w:rsid w:val="00054446"/>
    <w:rsid w:val="00055285"/>
    <w:rsid w:val="00063610"/>
    <w:rsid w:val="00064018"/>
    <w:rsid w:val="00064D37"/>
    <w:rsid w:val="00072A41"/>
    <w:rsid w:val="000737B6"/>
    <w:rsid w:val="00076227"/>
    <w:rsid w:val="0008467D"/>
    <w:rsid w:val="00086E06"/>
    <w:rsid w:val="00087C6A"/>
    <w:rsid w:val="0009192A"/>
    <w:rsid w:val="00095C2A"/>
    <w:rsid w:val="000A119B"/>
    <w:rsid w:val="000A1677"/>
    <w:rsid w:val="000A3981"/>
    <w:rsid w:val="000A61F4"/>
    <w:rsid w:val="000B42D3"/>
    <w:rsid w:val="000C1234"/>
    <w:rsid w:val="000C2AB6"/>
    <w:rsid w:val="000C304E"/>
    <w:rsid w:val="000C43E4"/>
    <w:rsid w:val="000C5A95"/>
    <w:rsid w:val="000D48E8"/>
    <w:rsid w:val="000D6D43"/>
    <w:rsid w:val="000D738D"/>
    <w:rsid w:val="000E0386"/>
    <w:rsid w:val="000E173E"/>
    <w:rsid w:val="000E2AD8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2527C"/>
    <w:rsid w:val="00130C15"/>
    <w:rsid w:val="0013175C"/>
    <w:rsid w:val="001504C1"/>
    <w:rsid w:val="00152712"/>
    <w:rsid w:val="0015286C"/>
    <w:rsid w:val="00152959"/>
    <w:rsid w:val="00153D52"/>
    <w:rsid w:val="001600CB"/>
    <w:rsid w:val="00161688"/>
    <w:rsid w:val="00165863"/>
    <w:rsid w:val="00171D15"/>
    <w:rsid w:val="00172337"/>
    <w:rsid w:val="00175BFA"/>
    <w:rsid w:val="001761F1"/>
    <w:rsid w:val="001809DB"/>
    <w:rsid w:val="00181F61"/>
    <w:rsid w:val="00184740"/>
    <w:rsid w:val="001859A4"/>
    <w:rsid w:val="00187A14"/>
    <w:rsid w:val="00190568"/>
    <w:rsid w:val="00190E4B"/>
    <w:rsid w:val="00196A69"/>
    <w:rsid w:val="001A1AF4"/>
    <w:rsid w:val="001A420E"/>
    <w:rsid w:val="001A55CD"/>
    <w:rsid w:val="001B1AB0"/>
    <w:rsid w:val="001B1ADC"/>
    <w:rsid w:val="001B1F27"/>
    <w:rsid w:val="001B3018"/>
    <w:rsid w:val="001B788A"/>
    <w:rsid w:val="001C12AA"/>
    <w:rsid w:val="001C5268"/>
    <w:rsid w:val="001C5AA2"/>
    <w:rsid w:val="001C68CD"/>
    <w:rsid w:val="001D1B03"/>
    <w:rsid w:val="001D4E26"/>
    <w:rsid w:val="001E335E"/>
    <w:rsid w:val="001E598F"/>
    <w:rsid w:val="001F48AD"/>
    <w:rsid w:val="002078C3"/>
    <w:rsid w:val="002161F0"/>
    <w:rsid w:val="00217B12"/>
    <w:rsid w:val="0022128C"/>
    <w:rsid w:val="00222D60"/>
    <w:rsid w:val="00224F2E"/>
    <w:rsid w:val="002261AC"/>
    <w:rsid w:val="002448BB"/>
    <w:rsid w:val="00246C6E"/>
    <w:rsid w:val="00250557"/>
    <w:rsid w:val="00251ED4"/>
    <w:rsid w:val="00262C65"/>
    <w:rsid w:val="00266F98"/>
    <w:rsid w:val="002836DC"/>
    <w:rsid w:val="002862CF"/>
    <w:rsid w:val="00286720"/>
    <w:rsid w:val="00286EB6"/>
    <w:rsid w:val="00287171"/>
    <w:rsid w:val="00291812"/>
    <w:rsid w:val="00293E83"/>
    <w:rsid w:val="002A6A8F"/>
    <w:rsid w:val="002B01D0"/>
    <w:rsid w:val="002B082F"/>
    <w:rsid w:val="002C1DEB"/>
    <w:rsid w:val="002C24CA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E2D92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3435"/>
    <w:rsid w:val="00337962"/>
    <w:rsid w:val="00340B43"/>
    <w:rsid w:val="00341121"/>
    <w:rsid w:val="00344EB0"/>
    <w:rsid w:val="00361674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D0CCA"/>
    <w:rsid w:val="003E1E10"/>
    <w:rsid w:val="003F009F"/>
    <w:rsid w:val="003F1F20"/>
    <w:rsid w:val="003F22A3"/>
    <w:rsid w:val="003F67ED"/>
    <w:rsid w:val="003F6D85"/>
    <w:rsid w:val="003F74EE"/>
    <w:rsid w:val="004049B9"/>
    <w:rsid w:val="00405DAF"/>
    <w:rsid w:val="0041479D"/>
    <w:rsid w:val="00417004"/>
    <w:rsid w:val="0042553B"/>
    <w:rsid w:val="004302BA"/>
    <w:rsid w:val="00432A5B"/>
    <w:rsid w:val="004334CB"/>
    <w:rsid w:val="00433938"/>
    <w:rsid w:val="00434F9D"/>
    <w:rsid w:val="00441311"/>
    <w:rsid w:val="0044791F"/>
    <w:rsid w:val="00450AAC"/>
    <w:rsid w:val="00454EDF"/>
    <w:rsid w:val="00456255"/>
    <w:rsid w:val="00465CAB"/>
    <w:rsid w:val="004674FD"/>
    <w:rsid w:val="00467FEA"/>
    <w:rsid w:val="004713B6"/>
    <w:rsid w:val="00474C3E"/>
    <w:rsid w:val="00480903"/>
    <w:rsid w:val="0048127C"/>
    <w:rsid w:val="00487499"/>
    <w:rsid w:val="00490FA2"/>
    <w:rsid w:val="004928CB"/>
    <w:rsid w:val="0049354D"/>
    <w:rsid w:val="004A035F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0775"/>
    <w:rsid w:val="004D16DE"/>
    <w:rsid w:val="004D21CB"/>
    <w:rsid w:val="004D29F7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0E18"/>
    <w:rsid w:val="0052357F"/>
    <w:rsid w:val="00526377"/>
    <w:rsid w:val="00527FFA"/>
    <w:rsid w:val="00534466"/>
    <w:rsid w:val="00553ED0"/>
    <w:rsid w:val="00555AAD"/>
    <w:rsid w:val="005631E1"/>
    <w:rsid w:val="00567804"/>
    <w:rsid w:val="00570866"/>
    <w:rsid w:val="0057132D"/>
    <w:rsid w:val="005732CC"/>
    <w:rsid w:val="00576AAE"/>
    <w:rsid w:val="00577BDE"/>
    <w:rsid w:val="00577F72"/>
    <w:rsid w:val="005812AF"/>
    <w:rsid w:val="005819CE"/>
    <w:rsid w:val="00581F51"/>
    <w:rsid w:val="005830F8"/>
    <w:rsid w:val="00584B4B"/>
    <w:rsid w:val="0059179A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7E6"/>
    <w:rsid w:val="005D598F"/>
    <w:rsid w:val="005D6859"/>
    <w:rsid w:val="005D6AFC"/>
    <w:rsid w:val="005D6D50"/>
    <w:rsid w:val="005E16A4"/>
    <w:rsid w:val="005E3541"/>
    <w:rsid w:val="005E470F"/>
    <w:rsid w:val="005E5674"/>
    <w:rsid w:val="005E5D85"/>
    <w:rsid w:val="005F1C79"/>
    <w:rsid w:val="005F7348"/>
    <w:rsid w:val="005F7A20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3F3D"/>
    <w:rsid w:val="00644266"/>
    <w:rsid w:val="006510AB"/>
    <w:rsid w:val="00651676"/>
    <w:rsid w:val="00651B7E"/>
    <w:rsid w:val="00651F0D"/>
    <w:rsid w:val="006534DD"/>
    <w:rsid w:val="00656883"/>
    <w:rsid w:val="00670EEB"/>
    <w:rsid w:val="006730CA"/>
    <w:rsid w:val="006742C2"/>
    <w:rsid w:val="00676E64"/>
    <w:rsid w:val="00682A5D"/>
    <w:rsid w:val="0068591A"/>
    <w:rsid w:val="00687351"/>
    <w:rsid w:val="00690165"/>
    <w:rsid w:val="0069075C"/>
    <w:rsid w:val="006A22A8"/>
    <w:rsid w:val="006A5D37"/>
    <w:rsid w:val="006B2C6D"/>
    <w:rsid w:val="006B7565"/>
    <w:rsid w:val="006C18D9"/>
    <w:rsid w:val="006C5A02"/>
    <w:rsid w:val="006C76D0"/>
    <w:rsid w:val="006D4690"/>
    <w:rsid w:val="006D721B"/>
    <w:rsid w:val="006E0B3E"/>
    <w:rsid w:val="006E1294"/>
    <w:rsid w:val="006E1F0F"/>
    <w:rsid w:val="006E2E76"/>
    <w:rsid w:val="006E595E"/>
    <w:rsid w:val="006E660A"/>
    <w:rsid w:val="006F0CC4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2790C"/>
    <w:rsid w:val="0073073A"/>
    <w:rsid w:val="00731058"/>
    <w:rsid w:val="00733A14"/>
    <w:rsid w:val="00746820"/>
    <w:rsid w:val="00747465"/>
    <w:rsid w:val="0075094C"/>
    <w:rsid w:val="00752594"/>
    <w:rsid w:val="0075458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273A"/>
    <w:rsid w:val="007A3A70"/>
    <w:rsid w:val="007B1BB9"/>
    <w:rsid w:val="007B2E4B"/>
    <w:rsid w:val="007B5220"/>
    <w:rsid w:val="007B7F67"/>
    <w:rsid w:val="007E0BA4"/>
    <w:rsid w:val="007E6C18"/>
    <w:rsid w:val="007F05D9"/>
    <w:rsid w:val="00800AD9"/>
    <w:rsid w:val="008043F2"/>
    <w:rsid w:val="00815D2F"/>
    <w:rsid w:val="00817E27"/>
    <w:rsid w:val="008305C6"/>
    <w:rsid w:val="00832496"/>
    <w:rsid w:val="0083393F"/>
    <w:rsid w:val="00834C52"/>
    <w:rsid w:val="00836A7D"/>
    <w:rsid w:val="008372B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655C1"/>
    <w:rsid w:val="00870420"/>
    <w:rsid w:val="008719F0"/>
    <w:rsid w:val="0087648F"/>
    <w:rsid w:val="00877D39"/>
    <w:rsid w:val="00881CE8"/>
    <w:rsid w:val="00882996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0EB0"/>
    <w:rsid w:val="008E2707"/>
    <w:rsid w:val="008E3493"/>
    <w:rsid w:val="008E5723"/>
    <w:rsid w:val="008E57C6"/>
    <w:rsid w:val="00901C44"/>
    <w:rsid w:val="009023A5"/>
    <w:rsid w:val="0090751A"/>
    <w:rsid w:val="00913141"/>
    <w:rsid w:val="0091539D"/>
    <w:rsid w:val="00916C51"/>
    <w:rsid w:val="009202F2"/>
    <w:rsid w:val="00921B45"/>
    <w:rsid w:val="0092290D"/>
    <w:rsid w:val="00923C83"/>
    <w:rsid w:val="00923FEA"/>
    <w:rsid w:val="00925F74"/>
    <w:rsid w:val="0092691B"/>
    <w:rsid w:val="00931842"/>
    <w:rsid w:val="00931852"/>
    <w:rsid w:val="00932C68"/>
    <w:rsid w:val="00933B06"/>
    <w:rsid w:val="0093576D"/>
    <w:rsid w:val="00935FB0"/>
    <w:rsid w:val="009366D0"/>
    <w:rsid w:val="009372E6"/>
    <w:rsid w:val="00945316"/>
    <w:rsid w:val="0094786A"/>
    <w:rsid w:val="00950A78"/>
    <w:rsid w:val="009547F2"/>
    <w:rsid w:val="00955791"/>
    <w:rsid w:val="009611FF"/>
    <w:rsid w:val="009625B2"/>
    <w:rsid w:val="00964706"/>
    <w:rsid w:val="00965ADA"/>
    <w:rsid w:val="00966EEC"/>
    <w:rsid w:val="00971377"/>
    <w:rsid w:val="00981CDF"/>
    <w:rsid w:val="00982985"/>
    <w:rsid w:val="00987B6B"/>
    <w:rsid w:val="00990583"/>
    <w:rsid w:val="0099323D"/>
    <w:rsid w:val="009965BC"/>
    <w:rsid w:val="00996AF8"/>
    <w:rsid w:val="009A1E4D"/>
    <w:rsid w:val="009A7940"/>
    <w:rsid w:val="009B0EBE"/>
    <w:rsid w:val="009B2323"/>
    <w:rsid w:val="009B3313"/>
    <w:rsid w:val="009B67DF"/>
    <w:rsid w:val="009C441F"/>
    <w:rsid w:val="009D011B"/>
    <w:rsid w:val="009D67FC"/>
    <w:rsid w:val="009D68E1"/>
    <w:rsid w:val="009E26FE"/>
    <w:rsid w:val="009E36B5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5F14"/>
    <w:rsid w:val="00A06DDC"/>
    <w:rsid w:val="00A14D7E"/>
    <w:rsid w:val="00A16C2A"/>
    <w:rsid w:val="00A16F2E"/>
    <w:rsid w:val="00A20071"/>
    <w:rsid w:val="00A21CC7"/>
    <w:rsid w:val="00A267D1"/>
    <w:rsid w:val="00A310A1"/>
    <w:rsid w:val="00A33885"/>
    <w:rsid w:val="00A37FCA"/>
    <w:rsid w:val="00A404B9"/>
    <w:rsid w:val="00A4472A"/>
    <w:rsid w:val="00A44ACB"/>
    <w:rsid w:val="00A4526A"/>
    <w:rsid w:val="00A4644E"/>
    <w:rsid w:val="00A51ACB"/>
    <w:rsid w:val="00A52AC9"/>
    <w:rsid w:val="00A53FAF"/>
    <w:rsid w:val="00A53FC2"/>
    <w:rsid w:val="00A54FE0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863EE"/>
    <w:rsid w:val="00A90C81"/>
    <w:rsid w:val="00A90FE0"/>
    <w:rsid w:val="00A92027"/>
    <w:rsid w:val="00A94001"/>
    <w:rsid w:val="00A97CBC"/>
    <w:rsid w:val="00AA021B"/>
    <w:rsid w:val="00AA0874"/>
    <w:rsid w:val="00AA40E9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0754B"/>
    <w:rsid w:val="00B1053C"/>
    <w:rsid w:val="00B16964"/>
    <w:rsid w:val="00B178F1"/>
    <w:rsid w:val="00B21289"/>
    <w:rsid w:val="00B23108"/>
    <w:rsid w:val="00B235E6"/>
    <w:rsid w:val="00B2382A"/>
    <w:rsid w:val="00B23F45"/>
    <w:rsid w:val="00B24A18"/>
    <w:rsid w:val="00B273A3"/>
    <w:rsid w:val="00B31688"/>
    <w:rsid w:val="00B32682"/>
    <w:rsid w:val="00B33E34"/>
    <w:rsid w:val="00B33E8D"/>
    <w:rsid w:val="00B35B09"/>
    <w:rsid w:val="00B420EB"/>
    <w:rsid w:val="00B43E33"/>
    <w:rsid w:val="00B44791"/>
    <w:rsid w:val="00B47E1D"/>
    <w:rsid w:val="00B54BA0"/>
    <w:rsid w:val="00B60D7B"/>
    <w:rsid w:val="00B657B3"/>
    <w:rsid w:val="00B70E9D"/>
    <w:rsid w:val="00B71E8F"/>
    <w:rsid w:val="00B73F77"/>
    <w:rsid w:val="00B77FD9"/>
    <w:rsid w:val="00B8344F"/>
    <w:rsid w:val="00B84CB4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D4CEA"/>
    <w:rsid w:val="00BF2AC1"/>
    <w:rsid w:val="00C00F7D"/>
    <w:rsid w:val="00C0509A"/>
    <w:rsid w:val="00C138DC"/>
    <w:rsid w:val="00C251C5"/>
    <w:rsid w:val="00C273D2"/>
    <w:rsid w:val="00C279CC"/>
    <w:rsid w:val="00C352C0"/>
    <w:rsid w:val="00C43EFE"/>
    <w:rsid w:val="00C44136"/>
    <w:rsid w:val="00C468C4"/>
    <w:rsid w:val="00C46A8D"/>
    <w:rsid w:val="00C47D0F"/>
    <w:rsid w:val="00C53961"/>
    <w:rsid w:val="00C54812"/>
    <w:rsid w:val="00C55FFC"/>
    <w:rsid w:val="00C56B8F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03DE"/>
    <w:rsid w:val="00C95D00"/>
    <w:rsid w:val="00CA107D"/>
    <w:rsid w:val="00CA2BE2"/>
    <w:rsid w:val="00CA6DBD"/>
    <w:rsid w:val="00CA6E19"/>
    <w:rsid w:val="00CB0752"/>
    <w:rsid w:val="00CB3EA2"/>
    <w:rsid w:val="00CB420B"/>
    <w:rsid w:val="00CB5168"/>
    <w:rsid w:val="00CB70CF"/>
    <w:rsid w:val="00CD4C3C"/>
    <w:rsid w:val="00CD73D0"/>
    <w:rsid w:val="00CD7BA0"/>
    <w:rsid w:val="00CE215E"/>
    <w:rsid w:val="00CE45BB"/>
    <w:rsid w:val="00CE4890"/>
    <w:rsid w:val="00CE6010"/>
    <w:rsid w:val="00CE707F"/>
    <w:rsid w:val="00CF0393"/>
    <w:rsid w:val="00CF05F2"/>
    <w:rsid w:val="00CF3BA3"/>
    <w:rsid w:val="00CF455B"/>
    <w:rsid w:val="00CF768B"/>
    <w:rsid w:val="00D03922"/>
    <w:rsid w:val="00D13131"/>
    <w:rsid w:val="00D13D45"/>
    <w:rsid w:val="00D14A54"/>
    <w:rsid w:val="00D15A05"/>
    <w:rsid w:val="00D17552"/>
    <w:rsid w:val="00D20B26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67F6"/>
    <w:rsid w:val="00D872D1"/>
    <w:rsid w:val="00D87899"/>
    <w:rsid w:val="00D901EB"/>
    <w:rsid w:val="00D9342D"/>
    <w:rsid w:val="00D93942"/>
    <w:rsid w:val="00D94665"/>
    <w:rsid w:val="00DA3724"/>
    <w:rsid w:val="00DA723A"/>
    <w:rsid w:val="00DB08DB"/>
    <w:rsid w:val="00DB3524"/>
    <w:rsid w:val="00DB4557"/>
    <w:rsid w:val="00DB4859"/>
    <w:rsid w:val="00DB77ED"/>
    <w:rsid w:val="00DC44D4"/>
    <w:rsid w:val="00DC5967"/>
    <w:rsid w:val="00DC5EF5"/>
    <w:rsid w:val="00DD0187"/>
    <w:rsid w:val="00DD7BB7"/>
    <w:rsid w:val="00DE05BD"/>
    <w:rsid w:val="00DE105F"/>
    <w:rsid w:val="00DE5B51"/>
    <w:rsid w:val="00DF2D68"/>
    <w:rsid w:val="00E01139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4208"/>
    <w:rsid w:val="00E3642B"/>
    <w:rsid w:val="00E431EB"/>
    <w:rsid w:val="00E43243"/>
    <w:rsid w:val="00E502A7"/>
    <w:rsid w:val="00E55356"/>
    <w:rsid w:val="00E6016F"/>
    <w:rsid w:val="00E6218C"/>
    <w:rsid w:val="00E62AE8"/>
    <w:rsid w:val="00E70B97"/>
    <w:rsid w:val="00E70C77"/>
    <w:rsid w:val="00E736EC"/>
    <w:rsid w:val="00E74DC3"/>
    <w:rsid w:val="00E75B6B"/>
    <w:rsid w:val="00E82008"/>
    <w:rsid w:val="00E82A5C"/>
    <w:rsid w:val="00E838FE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0F18"/>
    <w:rsid w:val="00EF22C7"/>
    <w:rsid w:val="00EF4FF9"/>
    <w:rsid w:val="00F03E37"/>
    <w:rsid w:val="00F04920"/>
    <w:rsid w:val="00F07F5B"/>
    <w:rsid w:val="00F10785"/>
    <w:rsid w:val="00F10DF8"/>
    <w:rsid w:val="00F11935"/>
    <w:rsid w:val="00F11A56"/>
    <w:rsid w:val="00F11AC2"/>
    <w:rsid w:val="00F15472"/>
    <w:rsid w:val="00F21D31"/>
    <w:rsid w:val="00F2571F"/>
    <w:rsid w:val="00F4098F"/>
    <w:rsid w:val="00F423AD"/>
    <w:rsid w:val="00F42882"/>
    <w:rsid w:val="00F462A2"/>
    <w:rsid w:val="00F466A5"/>
    <w:rsid w:val="00F46EF4"/>
    <w:rsid w:val="00F47222"/>
    <w:rsid w:val="00F52909"/>
    <w:rsid w:val="00F53DB1"/>
    <w:rsid w:val="00F65855"/>
    <w:rsid w:val="00F73483"/>
    <w:rsid w:val="00F85CFE"/>
    <w:rsid w:val="00F945A6"/>
    <w:rsid w:val="00FA0A4F"/>
    <w:rsid w:val="00FA0D68"/>
    <w:rsid w:val="00FA5678"/>
    <w:rsid w:val="00FA715F"/>
    <w:rsid w:val="00FA7924"/>
    <w:rsid w:val="00FB3182"/>
    <w:rsid w:val="00FB3CBC"/>
    <w:rsid w:val="00FB44DD"/>
    <w:rsid w:val="00FC4CA5"/>
    <w:rsid w:val="00FC7640"/>
    <w:rsid w:val="00FD1B1B"/>
    <w:rsid w:val="00FE0A5C"/>
    <w:rsid w:val="00FE19F2"/>
    <w:rsid w:val="00FE42B8"/>
    <w:rsid w:val="00FE4B15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o:colormru v:ext="edit" colors="#ddd"/>
    </o:shapedefaults>
    <o:shapelayout v:ext="edit">
      <o:idmap v:ext="edit" data="2"/>
    </o:shapelayout>
  </w:shapeDefaults>
  <w:decimalSymbol w:val="."/>
  <w:listSeparator w:val=","/>
  <w14:docId w14:val="2A026CC8"/>
  <w15:docId w15:val="{53AA5662-2D27-4061-938B-2D583B4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73F77"/>
    <w:pPr>
      <w:spacing w:before="120" w:after="120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73F77"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7"/>
    <w:next w:val="Normal"/>
    <w:link w:val="Heading4Char"/>
    <w:qFormat/>
    <w:rsid w:val="00474C3E"/>
    <w:pPr>
      <w:outlineLvl w:val="3"/>
    </w:pPr>
    <w:rPr>
      <w:rFonts w:asciiTheme="minorHAnsi" w:hAnsiTheme="minorHAnsi" w:cstheme="minorHAnsi"/>
      <w:b/>
      <w:sz w:val="32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3F77"/>
    <w:rPr>
      <w:rFonts w:ascii="Calibri" w:hAnsi="Calibr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3F77"/>
    <w:rPr>
      <w:rFonts w:ascii="Calibri" w:hAnsi="Calibri" w:cs="Calibr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474C3E"/>
    <w:rPr>
      <w:rFonts w:asciiTheme="minorHAnsi" w:hAnsiTheme="minorHAnsi" w:cstheme="minorHAnsi"/>
      <w:b/>
      <w:bCs/>
      <w:sz w:val="32"/>
      <w:szCs w:val="36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next w:val="Normal"/>
    <w:link w:val="Bullet1Char"/>
    <w:rsid w:val="00E6218C"/>
    <w:pPr>
      <w:numPr>
        <w:numId w:val="6"/>
      </w:numPr>
      <w:spacing w:before="120" w:line="240" w:lineRule="auto"/>
      <w:ind w:right="72"/>
      <w:outlineLvl w:val="0"/>
    </w:pPr>
    <w:rPr>
      <w:rFonts w:ascii="Times New Roman" w:eastAsia="Times" w:hAnsi="Times New Roman"/>
    </w:rPr>
  </w:style>
  <w:style w:type="character" w:customStyle="1" w:styleId="Bullet1Char">
    <w:name w:val="Bullet 1 Char"/>
    <w:basedOn w:val="DefaultParagraphFont"/>
    <w:link w:val="Bullet1"/>
    <w:rsid w:val="00E6218C"/>
    <w:rPr>
      <w:rFonts w:eastAsia="Times"/>
    </w:rPr>
  </w:style>
  <w:style w:type="character" w:styleId="UnresolvedMention">
    <w:name w:val="Unresolved Mention"/>
    <w:basedOn w:val="DefaultParagraphFont"/>
    <w:uiPriority w:val="99"/>
    <w:semiHidden/>
    <w:unhideWhenUsed/>
    <w:rsid w:val="00361674"/>
    <w:rPr>
      <w:color w:val="605E5C"/>
      <w:shd w:val="clear" w:color="auto" w:fill="E1DFDD"/>
    </w:rPr>
  </w:style>
  <w:style w:type="paragraph" w:customStyle="1" w:styleId="Default">
    <w:name w:val="Default"/>
    <w:rsid w:val="00A53F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70EEB"/>
    <w:pPr>
      <w:spacing w:line="240" w:lineRule="auto"/>
    </w:pPr>
    <w:rPr>
      <w:rFonts w:ascii="Comic Sans MS" w:hAnsi="Comic Sans MS"/>
      <w:sz w:val="56"/>
      <w:szCs w:val="24"/>
    </w:rPr>
  </w:style>
  <w:style w:type="character" w:customStyle="1" w:styleId="BodyTextChar">
    <w:name w:val="Body Text Char"/>
    <w:basedOn w:val="DefaultParagraphFont"/>
    <w:link w:val="BodyText"/>
    <w:rsid w:val="00670EEB"/>
    <w:rPr>
      <w:rFonts w:ascii="Comic Sans MS" w:hAnsi="Comic Sans MS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49EA-5DCF-4AC9-AF98-75D2C7DB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5190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Giglio, Michele (DOE)</cp:lastModifiedBy>
  <cp:revision>8</cp:revision>
  <cp:lastPrinted>2012-02-01T18:10:00Z</cp:lastPrinted>
  <dcterms:created xsi:type="dcterms:W3CDTF">2022-12-16T19:09:00Z</dcterms:created>
  <dcterms:modified xsi:type="dcterms:W3CDTF">2023-08-30T16:31:00Z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