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726CAC5D" w:rsidR="00325940" w:rsidRDefault="003F1EBC"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122BBA"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14DB66FD" w14:textId="77777777" w:rsidR="00122BBA" w:rsidRPr="00163605" w:rsidRDefault="00122BBA" w:rsidP="00122BB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4E47C58D" w14:textId="77777777" w:rsidR="00110DAC" w:rsidRPr="00A51556" w:rsidRDefault="00110DAC" w:rsidP="00110DAC">
      <w:pPr>
        <w:pStyle w:val="Heading1"/>
        <w:keepLines w:val="0"/>
        <w:spacing w:before="160"/>
        <w:ind w:left="0"/>
      </w:pPr>
      <w:bookmarkStart w:id="21" w:name="_82mmrjtj6u7v" w:colFirst="0" w:colLast="0"/>
      <w:bookmarkStart w:id="22" w:name="_ges7pxx780xc" w:colFirst="0" w:colLast="0"/>
      <w:bookmarkEnd w:id="21"/>
      <w:bookmarkEnd w:id="22"/>
      <w:r w:rsidRPr="000C0CA6">
        <w:rPr>
          <w:rFonts w:ascii="Times New Roman" w:hAnsi="Times New Roman" w:cs="Times New Roman"/>
          <w:sz w:val="36"/>
          <w:szCs w:val="36"/>
        </w:rPr>
        <w:lastRenderedPageBreak/>
        <w:t xml:space="preserve">Grade 8: World Geography </w:t>
      </w:r>
    </w:p>
    <w:p w14:paraId="32729342" w14:textId="77777777" w:rsidR="00110DAC" w:rsidRDefault="00110DAC" w:rsidP="00110DAC">
      <w:pPr>
        <w:spacing w:line="240" w:lineRule="auto"/>
        <w:rPr>
          <w:rFonts w:ascii="Times New Roman" w:eastAsia="Times New Roman" w:hAnsi="Times New Roman" w:cs="Times New Roman"/>
        </w:rPr>
      </w:pPr>
      <w:r>
        <w:rPr>
          <w:rFonts w:ascii="Times New Roman" w:eastAsia="Times New Roman" w:hAnsi="Times New Roman" w:cs="Times New Roman"/>
        </w:rPr>
        <w:t>The focus of this course is the study of the world’s people, places, and environments, with an emphasis on world regions. The knowledge, skills, and perspectives of the course are centered on the world’s peoples and their cultural characteristics, landforms and climates, economic development, and migration and settlement patterns. Spatial concepts of geography will be used as a framework for studying interactions between people and their environments. Using geographic resources, students will employ inquiry, research, and technology skills to ask and answer geographic questions. Particular emphasis will be placed on students understanding and applying geographic concepts and skills to their daily lives.</w:t>
      </w:r>
    </w:p>
    <w:p w14:paraId="70880711" w14:textId="77777777" w:rsidR="00110DAC" w:rsidRDefault="00110DAC" w:rsidP="00110DAC">
      <w:pPr>
        <w:spacing w:line="240" w:lineRule="auto"/>
        <w:jc w:val="both"/>
        <w:rPr>
          <w:rFonts w:ascii="Times New Roman" w:eastAsia="Times New Roman" w:hAnsi="Times New Roman" w:cs="Times New Roman"/>
        </w:rPr>
      </w:pPr>
    </w:p>
    <w:p w14:paraId="2D840AF1" w14:textId="77777777" w:rsidR="00110DAC" w:rsidRDefault="00110DAC" w:rsidP="00110DAC">
      <w:pPr>
        <w:pStyle w:val="Heading3"/>
        <w:spacing w:line="240" w:lineRule="auto"/>
      </w:pPr>
      <w:bookmarkStart w:id="23" w:name="_uvs64ff84pkx" w:colFirst="0" w:colLast="0"/>
      <w:bookmarkEnd w:id="23"/>
      <w:r>
        <w:t>Skills</w:t>
      </w:r>
    </w:p>
    <w:p w14:paraId="3DA48B74" w14:textId="77777777" w:rsidR="00110DAC" w:rsidRDefault="00110DAC" w:rsidP="00110DAC">
      <w:pPr>
        <w:pStyle w:val="Heading4"/>
        <w:spacing w:line="240" w:lineRule="auto"/>
        <w:ind w:left="1080" w:right="731" w:hanging="1080"/>
        <w:rPr>
          <w:b w:val="0"/>
        </w:rPr>
      </w:pPr>
      <w:bookmarkStart w:id="24" w:name="_f5y1b1c93l0x" w:colFirst="0" w:colLast="0"/>
      <w:bookmarkEnd w:id="24"/>
      <w:r>
        <w:rPr>
          <w:b w:val="0"/>
        </w:rPr>
        <w:t>Skills WG</w:t>
      </w:r>
      <w:r>
        <w:rPr>
          <w:b w:val="0"/>
        </w:rPr>
        <w:tab/>
        <w:t>The student will demonstrate skills for historical thinking, geographical analysis, economic decision making, and responsible citizenship by</w:t>
      </w:r>
    </w:p>
    <w:p w14:paraId="6C86BB0D"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selecting and synthesizing evidence from information sources, including but not limited to artifacts, primary/secondary sources, charts, graphs, diagrams, and geospatial technologies including maps, GIS, and GPS imagery to understand the regions of the world;</w:t>
      </w:r>
    </w:p>
    <w:p w14:paraId="07C2E0BB"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geographic skills to determine and predict patterns and movement of people, places, or events;</w:t>
      </w:r>
    </w:p>
    <w:p w14:paraId="5A3414EA"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analysis; </w:t>
      </w:r>
    </w:p>
    <w:p w14:paraId="1B132A94"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investigating and analyzing evidence from multiple sources to construct arguments;</w:t>
      </w:r>
    </w:p>
    <w:p w14:paraId="495533E0"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historical, cultural, economic, and political perspectives;</w:t>
      </w:r>
    </w:p>
    <w:p w14:paraId="64B3F67C"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 and effect relationships;</w:t>
      </w:r>
    </w:p>
    <w:p w14:paraId="6703D247"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using economic decision-making models to analyze and explain the incentives for and consequences of a specific choice;</w:t>
      </w:r>
    </w:p>
    <w:p w14:paraId="18A6E8D4"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engaging and communicating as civil and informed individuals with different perspectives; </w:t>
      </w:r>
    </w:p>
    <w:p w14:paraId="563ECA3B"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developing products that reflect an understanding of research, content, and world geography concepts; and</w:t>
      </w:r>
    </w:p>
    <w:p w14:paraId="41E122A2" w14:textId="77777777" w:rsidR="00110DAC" w:rsidRDefault="00110DAC">
      <w:pPr>
        <w:numPr>
          <w:ilvl w:val="0"/>
          <w:numId w:val="20"/>
        </w:numPr>
        <w:spacing w:line="240" w:lineRule="auto"/>
        <w:ind w:left="1440"/>
        <w:rPr>
          <w:rFonts w:ascii="Times New Roman" w:eastAsia="Times New Roman" w:hAnsi="Times New Roman" w:cs="Times New Roman"/>
        </w:rPr>
      </w:pPr>
      <w:r>
        <w:rPr>
          <w:rFonts w:ascii="Times New Roman" w:eastAsia="Times New Roman" w:hAnsi="Times New Roman" w:cs="Times New Roman"/>
        </w:rPr>
        <w:t>contextualizing, corroborating, and evaluating sources for credibility, propaganda, and bias to determine patterns and trends to understand the world.</w:t>
      </w:r>
    </w:p>
    <w:p w14:paraId="74FA7B96" w14:textId="77777777" w:rsidR="00110DAC" w:rsidRDefault="00110DAC" w:rsidP="00110DAC">
      <w:pPr>
        <w:widowControl w:val="0"/>
        <w:spacing w:line="240" w:lineRule="auto"/>
        <w:rPr>
          <w:rFonts w:ascii="Times New Roman" w:eastAsia="Times New Roman" w:hAnsi="Times New Roman" w:cs="Times New Roman"/>
        </w:rPr>
      </w:pPr>
    </w:p>
    <w:p w14:paraId="4864286C" w14:textId="77777777" w:rsidR="00110DAC" w:rsidRDefault="00110DAC" w:rsidP="00110DAC">
      <w:pPr>
        <w:pStyle w:val="Heading3"/>
        <w:spacing w:line="240" w:lineRule="auto"/>
      </w:pPr>
      <w:bookmarkStart w:id="25" w:name="_u8xwm8oeg9a0" w:colFirst="0" w:colLast="0"/>
      <w:bookmarkEnd w:id="25"/>
      <w:r>
        <w:t>Introduction to Geography</w:t>
      </w:r>
    </w:p>
    <w:p w14:paraId="456F85AF" w14:textId="77777777" w:rsidR="00110DAC" w:rsidRPr="000C0CA6" w:rsidRDefault="00110DAC" w:rsidP="00110DAC">
      <w:pPr>
        <w:pStyle w:val="Heading4"/>
        <w:widowControl w:val="0"/>
        <w:spacing w:line="240" w:lineRule="auto"/>
        <w:ind w:left="1080" w:hanging="1080"/>
        <w:rPr>
          <w:b w:val="0"/>
        </w:rPr>
      </w:pPr>
      <w:bookmarkStart w:id="26" w:name="_rvphwdl4fku" w:colFirst="0" w:colLast="0"/>
      <w:bookmarkEnd w:id="26"/>
      <w:r>
        <w:rPr>
          <w:b w:val="0"/>
        </w:rPr>
        <w:t>WG.1</w:t>
      </w:r>
      <w:r>
        <w:rPr>
          <w:b w:val="0"/>
        </w:rPr>
        <w:tab/>
      </w:r>
      <w:r w:rsidRPr="000C0CA6">
        <w:rPr>
          <w:b w:val="0"/>
        </w:rPr>
        <w:t xml:space="preserve">The student will apply </w:t>
      </w:r>
      <w:r w:rsidRPr="000C0CA6">
        <w:rPr>
          <w:rStyle w:val="cf01"/>
          <w:b w:val="0"/>
        </w:rPr>
        <w:t>history and social science skills to explain how geographic information and geospatial tools are used to make decisions by</w:t>
      </w:r>
    </w:p>
    <w:p w14:paraId="62686B3B" w14:textId="77777777" w:rsidR="00110DAC" w:rsidRDefault="00110DAC">
      <w:pPr>
        <w:widowControl w:val="0"/>
        <w:numPr>
          <w:ilvl w:val="0"/>
          <w:numId w:val="23"/>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explaining how characteristics of regions have led to regional labels;</w:t>
      </w:r>
    </w:p>
    <w:p w14:paraId="5AE69C69" w14:textId="77777777" w:rsidR="00110DAC" w:rsidRDefault="00110DAC">
      <w:pPr>
        <w:widowControl w:val="0"/>
        <w:numPr>
          <w:ilvl w:val="0"/>
          <w:numId w:val="23"/>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describing how regional landscapes reflect the physical environment and the cultural characteristics of their inhabitants;</w:t>
      </w:r>
    </w:p>
    <w:p w14:paraId="5C0B4A26" w14:textId="77777777" w:rsidR="00110DAC" w:rsidRDefault="00110DAC">
      <w:pPr>
        <w:widowControl w:val="0"/>
        <w:numPr>
          <w:ilvl w:val="0"/>
          <w:numId w:val="23"/>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analyzing how cultural characteristics including the world’s major languages, ethnicities, and religions, link or divide regions;</w:t>
      </w:r>
    </w:p>
    <w:p w14:paraId="3828841F" w14:textId="77777777" w:rsidR="00110DAC" w:rsidRDefault="00110DAC">
      <w:pPr>
        <w:widowControl w:val="0"/>
        <w:numPr>
          <w:ilvl w:val="0"/>
          <w:numId w:val="23"/>
        </w:numPr>
        <w:spacing w:line="240" w:lineRule="auto"/>
        <w:ind w:left="1440" w:hanging="345"/>
        <w:rPr>
          <w:rFonts w:ascii="Times New Roman" w:eastAsia="Times New Roman" w:hAnsi="Times New Roman" w:cs="Times New Roman"/>
        </w:rPr>
      </w:pPr>
      <w:r>
        <w:rPr>
          <w:rFonts w:ascii="Times New Roman" w:eastAsia="Times New Roman" w:hAnsi="Times New Roman" w:cs="Times New Roman"/>
        </w:rPr>
        <w:t>explaining how cartography is used to reflect regional perspectives, point of view, and perceptions of an area and the creation of mental maps.</w:t>
      </w:r>
    </w:p>
    <w:p w14:paraId="05617DD2" w14:textId="77777777" w:rsidR="00110DAC" w:rsidRDefault="00110DAC" w:rsidP="00110DAC">
      <w:pPr>
        <w:widowControl w:val="0"/>
        <w:spacing w:line="240" w:lineRule="auto"/>
        <w:rPr>
          <w:rFonts w:ascii="Times New Roman" w:eastAsia="Times New Roman" w:hAnsi="Times New Roman" w:cs="Times New Roman"/>
        </w:rPr>
      </w:pPr>
    </w:p>
    <w:p w14:paraId="08248BA1" w14:textId="77777777" w:rsidR="00110DAC" w:rsidRDefault="00110DAC" w:rsidP="00110DAC">
      <w:pPr>
        <w:pStyle w:val="Heading3"/>
        <w:spacing w:line="240" w:lineRule="auto"/>
      </w:pPr>
      <w:bookmarkStart w:id="27" w:name="_i8b8rscrtjhc" w:colFirst="0" w:colLast="0"/>
      <w:bookmarkEnd w:id="27"/>
      <w:r>
        <w:t>Resources and the Environment</w:t>
      </w:r>
    </w:p>
    <w:p w14:paraId="7D0D44A6" w14:textId="77777777" w:rsidR="00110DAC" w:rsidRDefault="00110DAC" w:rsidP="00110DAC">
      <w:pPr>
        <w:pStyle w:val="Heading4"/>
        <w:widowControl w:val="0"/>
        <w:spacing w:line="240" w:lineRule="auto"/>
        <w:ind w:left="1080" w:hanging="1080"/>
        <w:rPr>
          <w:b w:val="0"/>
        </w:rPr>
      </w:pPr>
      <w:bookmarkStart w:id="28" w:name="_v1v9jj1hxwov" w:colFirst="0" w:colLast="0"/>
      <w:bookmarkEnd w:id="28"/>
      <w:r>
        <w:rPr>
          <w:b w:val="0"/>
        </w:rPr>
        <w:t>WG.2</w:t>
      </w:r>
      <w:r>
        <w:rPr>
          <w:b w:val="0"/>
        </w:rPr>
        <w:tab/>
        <w:t>The student will apply social science skills to evaluate the significance of natural, human, and capital resources by</w:t>
      </w:r>
    </w:p>
    <w:p w14:paraId="010F981C" w14:textId="77777777" w:rsidR="00110DAC" w:rsidRDefault="00110DAC">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the distribution of major natural resources throughout world regions;</w:t>
      </w:r>
    </w:p>
    <w:p w14:paraId="4E4B0AC4" w14:textId="77777777" w:rsidR="00110DAC" w:rsidRDefault="00110DAC">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showing the influence of resources on patterns of economic activity and land use; and</w:t>
      </w:r>
    </w:p>
    <w:p w14:paraId="2FE8DB92" w14:textId="77777777" w:rsidR="00110DAC" w:rsidRDefault="00110DAC">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evaluating perspectives regarding the use of resources.</w:t>
      </w:r>
    </w:p>
    <w:p w14:paraId="133C313B" w14:textId="77777777" w:rsidR="00110DAC" w:rsidRDefault="00110DAC" w:rsidP="00110DAC">
      <w:pPr>
        <w:widowControl w:val="0"/>
        <w:spacing w:line="240" w:lineRule="auto"/>
        <w:rPr>
          <w:rFonts w:ascii="Times New Roman" w:eastAsia="Times New Roman" w:hAnsi="Times New Roman" w:cs="Times New Roman"/>
        </w:rPr>
      </w:pPr>
    </w:p>
    <w:p w14:paraId="3E169582" w14:textId="77777777" w:rsidR="00110DAC" w:rsidRDefault="00110DAC" w:rsidP="00110DAC">
      <w:pPr>
        <w:pStyle w:val="Heading3"/>
        <w:spacing w:line="240" w:lineRule="auto"/>
      </w:pPr>
      <w:bookmarkStart w:id="29" w:name="_rjuf6aptac07" w:colFirst="0" w:colLast="0"/>
      <w:bookmarkStart w:id="30" w:name="_lwzj61az07gt" w:colFirst="0" w:colLast="0"/>
      <w:bookmarkEnd w:id="29"/>
      <w:bookmarkEnd w:id="30"/>
      <w:r>
        <w:lastRenderedPageBreak/>
        <w:t>Classifying and Identifying Regions</w:t>
      </w:r>
    </w:p>
    <w:p w14:paraId="0372624A" w14:textId="77777777" w:rsidR="00110DAC" w:rsidRDefault="00110DAC" w:rsidP="00110DAC">
      <w:pPr>
        <w:pStyle w:val="Heading4"/>
        <w:widowControl w:val="0"/>
        <w:spacing w:line="240" w:lineRule="auto"/>
        <w:ind w:left="1080" w:hanging="1080"/>
        <w:rPr>
          <w:b w:val="0"/>
        </w:rPr>
      </w:pPr>
      <w:bookmarkStart w:id="31" w:name="_wezlsv6d28lt" w:colFirst="0" w:colLast="0"/>
      <w:bookmarkEnd w:id="31"/>
      <w:r>
        <w:rPr>
          <w:b w:val="0"/>
        </w:rPr>
        <w:t>WG.3</w:t>
      </w:r>
      <w:r>
        <w:rPr>
          <w:b w:val="0"/>
        </w:rPr>
        <w:tab/>
        <w:t>The student will analyze the characteristics of the United States and Canadian regions by</w:t>
      </w:r>
    </w:p>
    <w:p w14:paraId="56315DFD" w14:textId="77777777" w:rsidR="00110DAC" w:rsidRDefault="00110DAC">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3EEF9A16" w14:textId="77777777" w:rsidR="00110DAC" w:rsidRDefault="00110DAC">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08F71C68" w14:textId="77777777" w:rsidR="00110DAC" w:rsidRDefault="00110DAC">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analyzing cultural influences and landscapes; and</w:t>
      </w:r>
    </w:p>
    <w:p w14:paraId="0B09702A" w14:textId="77777777" w:rsidR="00110DAC" w:rsidRDefault="00110DAC">
      <w:pPr>
        <w:widowControl w:val="0"/>
        <w:numPr>
          <w:ilvl w:val="0"/>
          <w:numId w:val="13"/>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0420BF72" w14:textId="77777777" w:rsidR="00110DAC" w:rsidRDefault="00110DAC" w:rsidP="00110DAC">
      <w:pPr>
        <w:spacing w:line="240" w:lineRule="auto"/>
        <w:rPr>
          <w:rFonts w:ascii="Times New Roman" w:eastAsia="Times New Roman" w:hAnsi="Times New Roman" w:cs="Times New Roman"/>
        </w:rPr>
      </w:pPr>
    </w:p>
    <w:p w14:paraId="775D3720" w14:textId="77777777" w:rsidR="00110DAC" w:rsidRDefault="00110DAC" w:rsidP="00110DAC">
      <w:pPr>
        <w:pStyle w:val="Heading4"/>
        <w:widowControl w:val="0"/>
        <w:spacing w:line="240" w:lineRule="auto"/>
        <w:ind w:left="1080" w:right="734" w:hanging="1080"/>
        <w:rPr>
          <w:b w:val="0"/>
        </w:rPr>
      </w:pPr>
      <w:bookmarkStart w:id="32" w:name="_jzblqp9kbigj" w:colFirst="0" w:colLast="0"/>
      <w:bookmarkEnd w:id="32"/>
      <w:r>
        <w:rPr>
          <w:b w:val="0"/>
        </w:rPr>
        <w:t>WG.4</w:t>
      </w:r>
      <w:r>
        <w:rPr>
          <w:b w:val="0"/>
        </w:rPr>
        <w:tab/>
        <w:t>The student will analyze the characteristics of the Latin American and Caribbean regions by</w:t>
      </w:r>
    </w:p>
    <w:p w14:paraId="4E18C81A" w14:textId="77777777" w:rsidR="00110DAC" w:rsidRDefault="00110DAC">
      <w:pPr>
        <w:widowControl w:val="0"/>
        <w:numPr>
          <w:ilvl w:val="0"/>
          <w:numId w:val="15"/>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27C1627E" w14:textId="77777777" w:rsidR="00110DAC" w:rsidRDefault="00110DAC">
      <w:pPr>
        <w:widowControl w:val="0"/>
        <w:numPr>
          <w:ilvl w:val="0"/>
          <w:numId w:val="15"/>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40EC3578" w14:textId="77777777" w:rsidR="00110DAC" w:rsidRDefault="00110DAC">
      <w:pPr>
        <w:widowControl w:val="0"/>
        <w:numPr>
          <w:ilvl w:val="0"/>
          <w:numId w:val="15"/>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40CC1130" w14:textId="77777777" w:rsidR="00110DAC" w:rsidRDefault="00110DAC">
      <w:pPr>
        <w:widowControl w:val="0"/>
        <w:numPr>
          <w:ilvl w:val="0"/>
          <w:numId w:val="15"/>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 including the distribution of economic activities and global trade.</w:t>
      </w:r>
    </w:p>
    <w:p w14:paraId="6FBC3B0C" w14:textId="77777777" w:rsidR="00110DAC" w:rsidRDefault="00110DAC" w:rsidP="00110DAC">
      <w:pPr>
        <w:spacing w:line="240" w:lineRule="auto"/>
        <w:rPr>
          <w:rFonts w:ascii="Times New Roman" w:eastAsia="Times New Roman" w:hAnsi="Times New Roman" w:cs="Times New Roman"/>
        </w:rPr>
      </w:pPr>
    </w:p>
    <w:p w14:paraId="233228AF" w14:textId="77777777" w:rsidR="00110DAC" w:rsidRDefault="00110DAC" w:rsidP="00110DAC">
      <w:pPr>
        <w:pStyle w:val="Heading4"/>
        <w:widowControl w:val="0"/>
        <w:spacing w:line="240" w:lineRule="auto"/>
        <w:ind w:left="1080" w:right="734" w:hanging="1080"/>
        <w:rPr>
          <w:b w:val="0"/>
        </w:rPr>
      </w:pPr>
      <w:bookmarkStart w:id="33" w:name="_r9tncfacgugw" w:colFirst="0" w:colLast="0"/>
      <w:bookmarkEnd w:id="33"/>
      <w:r>
        <w:rPr>
          <w:b w:val="0"/>
        </w:rPr>
        <w:t>WG.5</w:t>
      </w:r>
      <w:r>
        <w:rPr>
          <w:b w:val="0"/>
        </w:rPr>
        <w:tab/>
        <w:t>The students will analyze the characteristics of the European region by</w:t>
      </w:r>
    </w:p>
    <w:p w14:paraId="564F75A6" w14:textId="77777777" w:rsidR="00110DAC" w:rsidRDefault="00110DAC">
      <w:pPr>
        <w:widowControl w:val="0"/>
        <w:numPr>
          <w:ilvl w:val="0"/>
          <w:numId w:val="2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4161445C" w14:textId="77777777" w:rsidR="00110DAC" w:rsidRDefault="00110DAC">
      <w:pPr>
        <w:widowControl w:val="0"/>
        <w:numPr>
          <w:ilvl w:val="0"/>
          <w:numId w:val="2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4B885C35" w14:textId="77777777" w:rsidR="00110DAC" w:rsidRDefault="00110DAC">
      <w:pPr>
        <w:widowControl w:val="0"/>
        <w:numPr>
          <w:ilvl w:val="0"/>
          <w:numId w:val="2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49462E7A" w14:textId="77777777" w:rsidR="00110DAC" w:rsidRDefault="00110DAC">
      <w:pPr>
        <w:widowControl w:val="0"/>
        <w:numPr>
          <w:ilvl w:val="0"/>
          <w:numId w:val="2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2471D444" w14:textId="77777777" w:rsidR="00110DAC" w:rsidRDefault="00110DAC" w:rsidP="00110DAC">
      <w:pPr>
        <w:spacing w:line="240" w:lineRule="auto"/>
        <w:rPr>
          <w:rFonts w:ascii="Times New Roman" w:eastAsia="Times New Roman" w:hAnsi="Times New Roman" w:cs="Times New Roman"/>
        </w:rPr>
      </w:pPr>
    </w:p>
    <w:p w14:paraId="3DE8F54B" w14:textId="77777777" w:rsidR="00110DAC" w:rsidRDefault="00110DAC" w:rsidP="00110DAC">
      <w:pPr>
        <w:pStyle w:val="Heading4"/>
        <w:widowControl w:val="0"/>
        <w:spacing w:line="240" w:lineRule="auto"/>
        <w:ind w:left="1080" w:right="734" w:hanging="1080"/>
        <w:rPr>
          <w:b w:val="0"/>
        </w:rPr>
      </w:pPr>
      <w:bookmarkStart w:id="34" w:name="_it88mink8c7m" w:colFirst="0" w:colLast="0"/>
      <w:bookmarkEnd w:id="34"/>
      <w:r>
        <w:rPr>
          <w:b w:val="0"/>
        </w:rPr>
        <w:t>WG.6</w:t>
      </w:r>
      <w:r>
        <w:rPr>
          <w:b w:val="0"/>
        </w:rPr>
        <w:tab/>
        <w:t>The student will analyze the characteristics of the Russian and Central Asian regions by</w:t>
      </w:r>
    </w:p>
    <w:p w14:paraId="2D1707C1" w14:textId="77777777" w:rsidR="00110DAC" w:rsidRDefault="00110DA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679131DB" w14:textId="77777777" w:rsidR="00110DAC" w:rsidRDefault="00110DA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483287FC" w14:textId="77777777" w:rsidR="00110DAC" w:rsidRDefault="00110DA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559797D3" w14:textId="77777777" w:rsidR="00110DAC" w:rsidRDefault="00110DAC">
      <w:pPr>
        <w:widowControl w:val="0"/>
        <w:numPr>
          <w:ilvl w:val="0"/>
          <w:numId w:val="1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important economic characteristics including the distribution of economic activities and global trade.</w:t>
      </w:r>
    </w:p>
    <w:p w14:paraId="33A86C38" w14:textId="77777777" w:rsidR="00110DAC" w:rsidRDefault="00110DAC" w:rsidP="00110DAC">
      <w:pPr>
        <w:spacing w:line="240" w:lineRule="auto"/>
        <w:rPr>
          <w:rFonts w:ascii="Times New Roman" w:eastAsia="Times New Roman" w:hAnsi="Times New Roman" w:cs="Times New Roman"/>
        </w:rPr>
      </w:pPr>
    </w:p>
    <w:p w14:paraId="5F4C6FC4" w14:textId="77777777" w:rsidR="00110DAC" w:rsidRDefault="00110DAC" w:rsidP="00110DAC">
      <w:pPr>
        <w:pStyle w:val="Heading4"/>
        <w:widowControl w:val="0"/>
        <w:spacing w:line="240" w:lineRule="auto"/>
        <w:ind w:left="1080" w:right="734" w:hanging="1080"/>
        <w:rPr>
          <w:b w:val="0"/>
        </w:rPr>
      </w:pPr>
      <w:bookmarkStart w:id="35" w:name="_bk2izurii160" w:colFirst="0" w:colLast="0"/>
      <w:bookmarkEnd w:id="35"/>
      <w:r>
        <w:rPr>
          <w:b w:val="0"/>
        </w:rPr>
        <w:t>WG.7</w:t>
      </w:r>
      <w:r>
        <w:rPr>
          <w:b w:val="0"/>
        </w:rPr>
        <w:tab/>
        <w:t>The student will analyze the characteristics of the Sub-Saharan African region by</w:t>
      </w:r>
    </w:p>
    <w:p w14:paraId="1268A0BA" w14:textId="77777777" w:rsidR="00110DAC" w:rsidRDefault="00110DAC">
      <w:pPr>
        <w:widowControl w:val="0"/>
        <w:numPr>
          <w:ilvl w:val="0"/>
          <w:numId w:val="2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52EAAFF9" w14:textId="77777777" w:rsidR="00110DAC" w:rsidRDefault="00110DAC">
      <w:pPr>
        <w:widowControl w:val="0"/>
        <w:numPr>
          <w:ilvl w:val="0"/>
          <w:numId w:val="2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106DCA56" w14:textId="77777777" w:rsidR="00110DAC" w:rsidRDefault="00110DAC">
      <w:pPr>
        <w:widowControl w:val="0"/>
        <w:numPr>
          <w:ilvl w:val="0"/>
          <w:numId w:val="2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5EF807C7" w14:textId="77777777" w:rsidR="00110DAC" w:rsidRDefault="00110DAC">
      <w:pPr>
        <w:widowControl w:val="0"/>
        <w:numPr>
          <w:ilvl w:val="0"/>
          <w:numId w:val="26"/>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6C4F4285" w14:textId="77777777" w:rsidR="00110DAC" w:rsidRDefault="00110DAC" w:rsidP="00110DAC">
      <w:pPr>
        <w:spacing w:line="240" w:lineRule="auto"/>
        <w:rPr>
          <w:rFonts w:ascii="Times New Roman" w:eastAsia="Times New Roman" w:hAnsi="Times New Roman" w:cs="Times New Roman"/>
        </w:rPr>
      </w:pPr>
    </w:p>
    <w:p w14:paraId="37B7D15E" w14:textId="77777777" w:rsidR="00110DAC" w:rsidRDefault="00110DAC" w:rsidP="00110DAC">
      <w:pPr>
        <w:pStyle w:val="Heading4"/>
        <w:widowControl w:val="0"/>
        <w:spacing w:line="240" w:lineRule="auto"/>
        <w:ind w:left="1080" w:right="734" w:hanging="1080"/>
        <w:rPr>
          <w:b w:val="0"/>
        </w:rPr>
      </w:pPr>
      <w:bookmarkStart w:id="36" w:name="_hn2nvnoqr0sh" w:colFirst="0" w:colLast="0"/>
      <w:bookmarkEnd w:id="36"/>
      <w:r>
        <w:rPr>
          <w:b w:val="0"/>
        </w:rPr>
        <w:lastRenderedPageBreak/>
        <w:t>WG.8</w:t>
      </w:r>
      <w:r>
        <w:rPr>
          <w:b w:val="0"/>
        </w:rPr>
        <w:tab/>
        <w:t>The student will analyze the characteristics of the North African and Southwest Asian regions by</w:t>
      </w:r>
    </w:p>
    <w:p w14:paraId="21E7D01A" w14:textId="77777777" w:rsidR="00110DAC" w:rsidRDefault="00110DA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55273DD3" w14:textId="77777777" w:rsidR="00110DAC" w:rsidRDefault="00110DA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5D7BB353" w14:textId="77777777" w:rsidR="00110DAC" w:rsidRDefault="00110DA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6D9B51AA" w14:textId="77777777" w:rsidR="00110DAC" w:rsidRDefault="00110DAC">
      <w:pPr>
        <w:widowControl w:val="0"/>
        <w:numPr>
          <w:ilvl w:val="0"/>
          <w:numId w:val="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r>
        <w:rPr>
          <w:rFonts w:ascii="Times New Roman" w:eastAsia="Times New Roman" w:hAnsi="Times New Roman" w:cs="Times New Roman"/>
        </w:rPr>
        <w:br/>
      </w:r>
    </w:p>
    <w:p w14:paraId="7A98D0C7" w14:textId="77777777" w:rsidR="00110DAC" w:rsidRDefault="00110DAC" w:rsidP="00110DAC">
      <w:pPr>
        <w:pStyle w:val="Heading4"/>
        <w:widowControl w:val="0"/>
        <w:spacing w:line="240" w:lineRule="auto"/>
        <w:ind w:left="1080" w:right="734" w:hanging="1080"/>
        <w:rPr>
          <w:b w:val="0"/>
        </w:rPr>
      </w:pPr>
      <w:bookmarkStart w:id="37" w:name="_9eybaky7le0p" w:colFirst="0" w:colLast="0"/>
      <w:bookmarkEnd w:id="37"/>
      <w:r>
        <w:rPr>
          <w:b w:val="0"/>
        </w:rPr>
        <w:t>WG.9</w:t>
      </w:r>
      <w:r>
        <w:rPr>
          <w:b w:val="0"/>
        </w:rPr>
        <w:tab/>
        <w:t>The student will analyze the characteristics of the South Asian and Southeast Asian regions by</w:t>
      </w:r>
    </w:p>
    <w:p w14:paraId="538E6365" w14:textId="77777777" w:rsidR="00110DAC" w:rsidRDefault="00110DAC">
      <w:pPr>
        <w:widowControl w:val="0"/>
        <w:numPr>
          <w:ilvl w:val="0"/>
          <w:numId w:val="1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1887F256" w14:textId="77777777" w:rsidR="00110DAC" w:rsidRDefault="00110DAC">
      <w:pPr>
        <w:widowControl w:val="0"/>
        <w:numPr>
          <w:ilvl w:val="0"/>
          <w:numId w:val="1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32687C26" w14:textId="77777777" w:rsidR="00110DAC" w:rsidRDefault="00110DAC">
      <w:pPr>
        <w:widowControl w:val="0"/>
        <w:numPr>
          <w:ilvl w:val="0"/>
          <w:numId w:val="1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6D6F8C67" w14:textId="77777777" w:rsidR="00110DAC" w:rsidRDefault="00110DAC">
      <w:pPr>
        <w:widowControl w:val="0"/>
        <w:numPr>
          <w:ilvl w:val="0"/>
          <w:numId w:val="19"/>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6B6A3A03" w14:textId="77777777" w:rsidR="00110DAC" w:rsidRDefault="00110DAC" w:rsidP="00110DAC">
      <w:pPr>
        <w:widowControl w:val="0"/>
        <w:spacing w:line="240" w:lineRule="auto"/>
        <w:ind w:right="734"/>
        <w:rPr>
          <w:rFonts w:ascii="Times New Roman" w:eastAsia="Times New Roman" w:hAnsi="Times New Roman" w:cs="Times New Roman"/>
        </w:rPr>
      </w:pPr>
    </w:p>
    <w:p w14:paraId="654062D3" w14:textId="77777777" w:rsidR="00110DAC" w:rsidRDefault="00110DAC" w:rsidP="00110DAC">
      <w:pPr>
        <w:pStyle w:val="Heading4"/>
        <w:widowControl w:val="0"/>
        <w:spacing w:line="240" w:lineRule="auto"/>
        <w:ind w:left="1080" w:right="734" w:hanging="1080"/>
        <w:rPr>
          <w:b w:val="0"/>
        </w:rPr>
      </w:pPr>
      <w:bookmarkStart w:id="38" w:name="_1h3aprn3bue8" w:colFirst="0" w:colLast="0"/>
      <w:bookmarkEnd w:id="38"/>
      <w:r>
        <w:rPr>
          <w:b w:val="0"/>
        </w:rPr>
        <w:t>WG.10</w:t>
      </w:r>
      <w:r>
        <w:rPr>
          <w:b w:val="0"/>
        </w:rPr>
        <w:tab/>
        <w:t xml:space="preserve">The student will analyze the characteristics of the East Asian region by </w:t>
      </w:r>
    </w:p>
    <w:p w14:paraId="721C1B7B" w14:textId="77777777" w:rsidR="00110DAC" w:rsidRDefault="00110DAC">
      <w:pPr>
        <w:widowControl w:val="0"/>
        <w:numPr>
          <w:ilvl w:val="0"/>
          <w:numId w:val="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3B572DED" w14:textId="77777777" w:rsidR="00110DAC" w:rsidRDefault="00110DAC">
      <w:pPr>
        <w:widowControl w:val="0"/>
        <w:numPr>
          <w:ilvl w:val="0"/>
          <w:numId w:val="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1A89BAD6" w14:textId="77777777" w:rsidR="00110DAC" w:rsidRDefault="00110DAC">
      <w:pPr>
        <w:widowControl w:val="0"/>
        <w:numPr>
          <w:ilvl w:val="0"/>
          <w:numId w:val="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30D16023" w14:textId="77777777" w:rsidR="00110DAC" w:rsidRDefault="00110DAC">
      <w:pPr>
        <w:widowControl w:val="0"/>
        <w:numPr>
          <w:ilvl w:val="0"/>
          <w:numId w:val="22"/>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6B61E1A0" w14:textId="77777777" w:rsidR="00110DAC" w:rsidRDefault="00110DAC" w:rsidP="00110DAC">
      <w:pPr>
        <w:spacing w:line="240" w:lineRule="auto"/>
        <w:rPr>
          <w:rFonts w:ascii="Times New Roman" w:eastAsia="Times New Roman" w:hAnsi="Times New Roman" w:cs="Times New Roman"/>
        </w:rPr>
      </w:pPr>
    </w:p>
    <w:p w14:paraId="251998D5" w14:textId="77777777" w:rsidR="00110DAC" w:rsidRDefault="00110DAC" w:rsidP="00110DAC">
      <w:pPr>
        <w:pStyle w:val="Heading4"/>
        <w:widowControl w:val="0"/>
        <w:spacing w:line="240" w:lineRule="auto"/>
        <w:ind w:left="1080" w:right="734" w:hanging="1080"/>
        <w:rPr>
          <w:b w:val="0"/>
        </w:rPr>
      </w:pPr>
      <w:bookmarkStart w:id="39" w:name="_kiu72r4lhe3w" w:colFirst="0" w:colLast="0"/>
      <w:bookmarkEnd w:id="39"/>
      <w:r>
        <w:rPr>
          <w:b w:val="0"/>
        </w:rPr>
        <w:t>WG.11</w:t>
      </w:r>
      <w:r>
        <w:rPr>
          <w:b w:val="0"/>
        </w:rPr>
        <w:tab/>
        <w:t>The student will analyze the characteristics of the Australian and Pacific Islands regions by</w:t>
      </w:r>
    </w:p>
    <w:p w14:paraId="6208F7D2" w14:textId="77777777" w:rsidR="00110DAC" w:rsidRDefault="00110DAC">
      <w:pPr>
        <w:widowControl w:val="0"/>
        <w:numPr>
          <w:ilvl w:val="0"/>
          <w:numId w:val="1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analyzing the location of major geographic regions and major cities on maps and globe;</w:t>
      </w:r>
    </w:p>
    <w:p w14:paraId="0D182855" w14:textId="77777777" w:rsidR="00110DAC" w:rsidRDefault="00110DAC">
      <w:pPr>
        <w:widowControl w:val="0"/>
        <w:numPr>
          <w:ilvl w:val="0"/>
          <w:numId w:val="1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describing major physical and environmental features and how geography may change over time;</w:t>
      </w:r>
    </w:p>
    <w:p w14:paraId="72CFEDB6" w14:textId="77777777" w:rsidR="00110DAC" w:rsidRDefault="00110DAC">
      <w:pPr>
        <w:widowControl w:val="0"/>
        <w:numPr>
          <w:ilvl w:val="0"/>
          <w:numId w:val="1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analyzing cultural influences and landscapes; and </w:t>
      </w:r>
    </w:p>
    <w:p w14:paraId="2DDF5F19" w14:textId="77777777" w:rsidR="00110DAC" w:rsidRDefault="00110DAC">
      <w:pPr>
        <w:widowControl w:val="0"/>
        <w:numPr>
          <w:ilvl w:val="0"/>
          <w:numId w:val="11"/>
        </w:numP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important economic characteristics including the distribution of economic activities and global trade. </w:t>
      </w:r>
    </w:p>
    <w:p w14:paraId="6D4FFED9" w14:textId="77777777" w:rsidR="00110DAC" w:rsidRDefault="00110DAC" w:rsidP="00110DAC">
      <w:pPr>
        <w:widowControl w:val="0"/>
        <w:spacing w:line="240" w:lineRule="auto"/>
        <w:ind w:right="734"/>
        <w:rPr>
          <w:rFonts w:ascii="Times New Roman" w:eastAsia="Times New Roman" w:hAnsi="Times New Roman" w:cs="Times New Roman"/>
        </w:rPr>
      </w:pPr>
    </w:p>
    <w:p w14:paraId="30F0B096" w14:textId="77777777" w:rsidR="00110DAC" w:rsidRDefault="00110DAC" w:rsidP="00110DAC">
      <w:pPr>
        <w:pStyle w:val="Heading3"/>
        <w:spacing w:line="240" w:lineRule="auto"/>
      </w:pPr>
      <w:bookmarkStart w:id="40" w:name="_ffqg9lby4dly" w:colFirst="0" w:colLast="0"/>
      <w:bookmarkEnd w:id="40"/>
      <w:r>
        <w:t>Population and Migration</w:t>
      </w:r>
    </w:p>
    <w:p w14:paraId="1CB337BF" w14:textId="77777777" w:rsidR="00110DAC" w:rsidRDefault="00110DAC" w:rsidP="00110DAC">
      <w:pPr>
        <w:pStyle w:val="Heading4"/>
        <w:widowControl w:val="0"/>
        <w:spacing w:line="240" w:lineRule="auto"/>
        <w:ind w:left="1080" w:right="734" w:hanging="1080"/>
        <w:rPr>
          <w:b w:val="0"/>
        </w:rPr>
      </w:pPr>
      <w:bookmarkStart w:id="41" w:name="_j74z028jdt3" w:colFirst="0" w:colLast="0"/>
      <w:bookmarkEnd w:id="41"/>
      <w:r>
        <w:rPr>
          <w:b w:val="0"/>
        </w:rPr>
        <w:t>WG.12</w:t>
      </w:r>
      <w:r>
        <w:rPr>
          <w:b w:val="0"/>
        </w:rPr>
        <w:tab/>
        <w:t>The student will apply social science skills to understand the distribution, growth rates, and characteristics of human population by</w:t>
      </w:r>
    </w:p>
    <w:p w14:paraId="226E5848" w14:textId="77777777" w:rsidR="00110DAC" w:rsidRDefault="00110DAC">
      <w:pPr>
        <w:widowControl w:val="0"/>
        <w:numPr>
          <w:ilvl w:val="0"/>
          <w:numId w:val="24"/>
        </w:numPr>
        <w:spacing w:line="240" w:lineRule="auto"/>
        <w:ind w:left="1440"/>
        <w:rPr>
          <w:rFonts w:ascii="Times New Roman" w:eastAsia="Times New Roman" w:hAnsi="Times New Roman" w:cs="Times New Roman"/>
        </w:rPr>
      </w:pPr>
      <w:bookmarkStart w:id="42" w:name="_gjdgxs" w:colFirst="0" w:colLast="0"/>
      <w:bookmarkEnd w:id="42"/>
      <w:r>
        <w:rPr>
          <w:rFonts w:ascii="Times New Roman" w:eastAsia="Times New Roman" w:hAnsi="Times New Roman" w:cs="Times New Roman"/>
        </w:rPr>
        <w:t>examining the relationship between demographic data to determine the level of economic development;</w:t>
      </w:r>
    </w:p>
    <w:p w14:paraId="7E3D76FA" w14:textId="77777777" w:rsidR="00110DAC" w:rsidRDefault="00110DAC">
      <w:pPr>
        <w:widowControl w:val="0"/>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distinguishing between developed and developing countries; and</w:t>
      </w:r>
    </w:p>
    <w:p w14:paraId="170A5733" w14:textId="77777777" w:rsidR="00110DAC" w:rsidRDefault="00110DAC">
      <w:pPr>
        <w:widowControl w:val="0"/>
        <w:numPr>
          <w:ilvl w:val="0"/>
          <w:numId w:val="24"/>
        </w:numPr>
        <w:spacing w:line="240" w:lineRule="auto"/>
        <w:ind w:left="1440"/>
        <w:rPr>
          <w:rFonts w:ascii="Times New Roman" w:eastAsia="Times New Roman" w:hAnsi="Times New Roman" w:cs="Times New Roman"/>
        </w:rPr>
      </w:pPr>
      <w:r>
        <w:rPr>
          <w:rFonts w:ascii="Times New Roman" w:eastAsia="Times New Roman" w:hAnsi="Times New Roman" w:cs="Times New Roman"/>
        </w:rPr>
        <w:t>comparing and contrasting the level of economic development to the standard of living, quality of life, form of government, and personal freedom and economic opportunity.</w:t>
      </w:r>
    </w:p>
    <w:p w14:paraId="02BFF51B" w14:textId="77777777" w:rsidR="00110DAC" w:rsidRDefault="00110DAC" w:rsidP="00110DAC">
      <w:pPr>
        <w:widowControl w:val="0"/>
        <w:spacing w:line="240" w:lineRule="auto"/>
        <w:rPr>
          <w:rFonts w:ascii="Times New Roman" w:eastAsia="Times New Roman" w:hAnsi="Times New Roman" w:cs="Times New Roman"/>
        </w:rPr>
      </w:pPr>
    </w:p>
    <w:p w14:paraId="192ABB6B" w14:textId="77777777" w:rsidR="00110DAC" w:rsidRDefault="00110DAC" w:rsidP="00110DAC">
      <w:pPr>
        <w:pStyle w:val="Heading4"/>
        <w:widowControl w:val="0"/>
        <w:spacing w:line="240" w:lineRule="auto"/>
        <w:ind w:left="1080" w:right="734" w:hanging="1080"/>
        <w:rPr>
          <w:b w:val="0"/>
        </w:rPr>
      </w:pPr>
      <w:bookmarkStart w:id="43" w:name="_gs1bv7kt3dhq" w:colFirst="0" w:colLast="0"/>
      <w:bookmarkEnd w:id="43"/>
      <w:r>
        <w:rPr>
          <w:b w:val="0"/>
        </w:rPr>
        <w:lastRenderedPageBreak/>
        <w:t>WG.13</w:t>
      </w:r>
      <w:r>
        <w:rPr>
          <w:b w:val="0"/>
        </w:rPr>
        <w:tab/>
        <w:t>The student will apply history and social science skills to understand population and migration by</w:t>
      </w:r>
    </w:p>
    <w:p w14:paraId="1764AA9A" w14:textId="77777777" w:rsidR="00110DAC" w:rsidRDefault="00110DAC">
      <w:pPr>
        <w:widowControl w:val="0"/>
        <w:numPr>
          <w:ilvl w:val="0"/>
          <w:numId w:val="14"/>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 xml:space="preserve">explaining how data is used to describe and compare populations; and </w:t>
      </w:r>
    </w:p>
    <w:p w14:paraId="0BF19F4E" w14:textId="77777777" w:rsidR="00110DAC" w:rsidRDefault="00110DAC">
      <w:pPr>
        <w:widowControl w:val="0"/>
        <w:numPr>
          <w:ilvl w:val="0"/>
          <w:numId w:val="14"/>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analyzing the causes, impacts, and responses related to migration.</w:t>
      </w:r>
    </w:p>
    <w:p w14:paraId="4F792024" w14:textId="77777777" w:rsidR="00110DAC" w:rsidRDefault="00110DAC" w:rsidP="00110DAC">
      <w:pPr>
        <w:widowControl w:val="0"/>
        <w:pBdr>
          <w:top w:val="nil"/>
          <w:left w:val="nil"/>
          <w:bottom w:val="nil"/>
          <w:right w:val="nil"/>
          <w:between w:val="nil"/>
        </w:pBdr>
        <w:spacing w:line="240" w:lineRule="auto"/>
        <w:ind w:right="734"/>
        <w:rPr>
          <w:rFonts w:ascii="Times New Roman" w:eastAsia="Times New Roman" w:hAnsi="Times New Roman" w:cs="Times New Roman"/>
        </w:rPr>
      </w:pPr>
    </w:p>
    <w:p w14:paraId="74D2F6BE" w14:textId="77777777" w:rsidR="00110DAC" w:rsidRDefault="00110DAC" w:rsidP="00110DAC">
      <w:pPr>
        <w:pStyle w:val="Heading3"/>
        <w:spacing w:line="240" w:lineRule="auto"/>
      </w:pPr>
      <w:bookmarkStart w:id="44" w:name="_haofznso5svk" w:colFirst="0" w:colLast="0"/>
      <w:bookmarkEnd w:id="44"/>
      <w:r>
        <w:t>Culture</w:t>
      </w:r>
    </w:p>
    <w:p w14:paraId="5C50C5EA" w14:textId="77777777" w:rsidR="00110DAC" w:rsidRDefault="00110DAC" w:rsidP="00110DAC">
      <w:pPr>
        <w:pStyle w:val="Heading4"/>
        <w:widowControl w:val="0"/>
        <w:spacing w:line="240" w:lineRule="auto"/>
        <w:ind w:left="1080" w:right="734" w:hanging="1080"/>
        <w:rPr>
          <w:b w:val="0"/>
        </w:rPr>
      </w:pPr>
      <w:bookmarkStart w:id="45" w:name="_nuiortmfhknd" w:colFirst="0" w:colLast="0"/>
      <w:bookmarkEnd w:id="45"/>
      <w:r>
        <w:rPr>
          <w:b w:val="0"/>
        </w:rPr>
        <w:t>WG.14</w:t>
      </w:r>
      <w:r>
        <w:rPr>
          <w:b w:val="0"/>
        </w:rPr>
        <w:tab/>
        <w:t>The student will apply history and social science skills to determine cultural patterns and interactions across time and place by</w:t>
      </w:r>
    </w:p>
    <w:p w14:paraId="21C59B9E" w14:textId="77777777" w:rsidR="00110DAC" w:rsidRDefault="00110DAC">
      <w:pPr>
        <w:widowControl w:val="0"/>
        <w:numPr>
          <w:ilvl w:val="0"/>
          <w:numId w:val="10"/>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identifying and describing characteristics that contribute to cultural identity, cultural groups, and cultural landscapes and;</w:t>
      </w:r>
    </w:p>
    <w:p w14:paraId="34EFCEAC" w14:textId="77777777" w:rsidR="00110DAC" w:rsidRDefault="00110DAC">
      <w:pPr>
        <w:widowControl w:val="0"/>
        <w:numPr>
          <w:ilvl w:val="0"/>
          <w:numId w:val="10"/>
        </w:numPr>
        <w:pBdr>
          <w:top w:val="nil"/>
          <w:left w:val="nil"/>
          <w:bottom w:val="nil"/>
          <w:right w:val="nil"/>
          <w:between w:val="nil"/>
        </w:pBdr>
        <w:spacing w:line="240" w:lineRule="auto"/>
        <w:ind w:left="1440" w:right="734"/>
        <w:rPr>
          <w:rFonts w:ascii="Times New Roman" w:eastAsia="Times New Roman" w:hAnsi="Times New Roman" w:cs="Times New Roman"/>
        </w:rPr>
      </w:pPr>
      <w:r>
        <w:rPr>
          <w:rFonts w:ascii="Times New Roman" w:eastAsia="Times New Roman" w:hAnsi="Times New Roman" w:cs="Times New Roman"/>
        </w:rPr>
        <w:t>explaining the intellectual exchanges among cultures, including but not limited to the areas of science, geography, mathematics, philosophy, medicine, art, and literature.</w:t>
      </w:r>
    </w:p>
    <w:p w14:paraId="6ED860E4" w14:textId="77777777" w:rsidR="00110DAC" w:rsidRDefault="00110DAC" w:rsidP="00110DAC">
      <w:pPr>
        <w:widowControl w:val="0"/>
        <w:spacing w:line="240" w:lineRule="auto"/>
        <w:rPr>
          <w:rFonts w:ascii="Times New Roman" w:eastAsia="Times New Roman" w:hAnsi="Times New Roman" w:cs="Times New Roman"/>
        </w:rPr>
      </w:pPr>
    </w:p>
    <w:p w14:paraId="7E0A04CF" w14:textId="77777777" w:rsidR="00110DAC" w:rsidRDefault="00110DAC" w:rsidP="00110DAC">
      <w:pPr>
        <w:pStyle w:val="Heading4"/>
        <w:widowControl w:val="0"/>
        <w:spacing w:line="240" w:lineRule="auto"/>
        <w:ind w:left="1080" w:hanging="1080"/>
        <w:rPr>
          <w:b w:val="0"/>
        </w:rPr>
      </w:pPr>
      <w:bookmarkStart w:id="46" w:name="_js0ufxoe7cx2" w:colFirst="0" w:colLast="0"/>
      <w:bookmarkEnd w:id="46"/>
      <w:r>
        <w:rPr>
          <w:b w:val="0"/>
        </w:rPr>
        <w:t>WG.15</w:t>
      </w:r>
      <w:r>
        <w:rPr>
          <w:b w:val="0"/>
        </w:rPr>
        <w:tab/>
        <w:t>The student will apply social science skills to analyze the patterns of rural and urban migration and development by</w:t>
      </w:r>
    </w:p>
    <w:p w14:paraId="61676E4F" w14:textId="77777777" w:rsidR="00110DAC" w:rsidRDefault="00110DAC">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applying the concepts of site and situation to major cities in each region; and</w:t>
      </w:r>
    </w:p>
    <w:p w14:paraId="57FFC94E" w14:textId="77777777" w:rsidR="00110DAC" w:rsidRDefault="00110DAC">
      <w:pPr>
        <w:widowControl w:val="0"/>
        <w:numPr>
          <w:ilvl w:val="0"/>
          <w:numId w:val="2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the functions of towns and cities have changed over time.</w:t>
      </w:r>
    </w:p>
    <w:p w14:paraId="0ADA91CD" w14:textId="77777777" w:rsidR="00110DAC" w:rsidRDefault="00110DAC" w:rsidP="00110DAC">
      <w:pPr>
        <w:widowControl w:val="0"/>
        <w:spacing w:line="240" w:lineRule="auto"/>
        <w:rPr>
          <w:rFonts w:ascii="Times New Roman" w:eastAsia="Times New Roman" w:hAnsi="Times New Roman" w:cs="Times New Roman"/>
        </w:rPr>
      </w:pPr>
    </w:p>
    <w:p w14:paraId="7E181E7D" w14:textId="77777777" w:rsidR="00110DAC" w:rsidRDefault="00110DAC" w:rsidP="00110DAC">
      <w:pPr>
        <w:pStyle w:val="Heading3"/>
        <w:spacing w:line="240" w:lineRule="auto"/>
      </w:pPr>
      <w:bookmarkStart w:id="47" w:name="_e765yq6mauzb" w:colFirst="0" w:colLast="0"/>
      <w:bookmarkEnd w:id="47"/>
      <w:r>
        <w:t>Globalization</w:t>
      </w:r>
    </w:p>
    <w:p w14:paraId="7E56AA60" w14:textId="77777777" w:rsidR="00110DAC" w:rsidRDefault="00110DAC" w:rsidP="00110DAC">
      <w:pPr>
        <w:pStyle w:val="Heading4"/>
        <w:widowControl w:val="0"/>
        <w:spacing w:line="240" w:lineRule="auto"/>
        <w:ind w:left="1080" w:hanging="1080"/>
        <w:rPr>
          <w:b w:val="0"/>
        </w:rPr>
      </w:pPr>
      <w:bookmarkStart w:id="48" w:name="_8rso06q0kxd5" w:colFirst="0" w:colLast="0"/>
      <w:bookmarkEnd w:id="48"/>
      <w:r>
        <w:rPr>
          <w:b w:val="0"/>
        </w:rPr>
        <w:t>WG.16</w:t>
      </w:r>
      <w:r>
        <w:rPr>
          <w:b w:val="0"/>
        </w:rPr>
        <w:tab/>
        <w:t>The student will apply history and social science skills to understand the impact of the growing interdependence of the world by</w:t>
      </w:r>
    </w:p>
    <w:p w14:paraId="5DD32693" w14:textId="77777777" w:rsidR="00110DAC" w:rsidRDefault="00110DAC">
      <w:pPr>
        <w:widowControl w:val="0"/>
        <w:numPr>
          <w:ilvl w:val="0"/>
          <w:numId w:val="18"/>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factors that influence the distribution of economic activities and trade; and</w:t>
      </w:r>
    </w:p>
    <w:p w14:paraId="087BBF6E" w14:textId="77777777" w:rsidR="00110DAC" w:rsidRDefault="00110DAC">
      <w:pPr>
        <w:widowControl w:val="0"/>
        <w:numPr>
          <w:ilvl w:val="0"/>
          <w:numId w:val="18"/>
        </w:numPr>
        <w:pBdr>
          <w:top w:val="nil"/>
          <w:left w:val="nil"/>
          <w:bottom w:val="nil"/>
          <w:right w:val="nil"/>
          <w:between w:val="nil"/>
        </w:pBd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global trade and communication networks.</w:t>
      </w:r>
    </w:p>
    <w:p w14:paraId="0E6B9344" w14:textId="77777777" w:rsidR="00110DAC" w:rsidRDefault="00110DAC" w:rsidP="00110DAC">
      <w:pPr>
        <w:widowControl w:val="0"/>
        <w:spacing w:line="240" w:lineRule="auto"/>
        <w:rPr>
          <w:rFonts w:ascii="Calibri" w:eastAsia="Calibri" w:hAnsi="Calibri" w:cs="Calibri"/>
        </w:rPr>
      </w:pPr>
    </w:p>
    <w:p w14:paraId="4FFD42F0" w14:textId="77777777" w:rsidR="00110DAC" w:rsidRDefault="00110DAC" w:rsidP="00110DAC">
      <w:pPr>
        <w:pStyle w:val="Heading3"/>
        <w:spacing w:line="240" w:lineRule="auto"/>
      </w:pPr>
      <w:bookmarkStart w:id="49" w:name="_s6n3cj57ljed" w:colFirst="0" w:colLast="0"/>
      <w:bookmarkEnd w:id="49"/>
      <w:r>
        <w:t>Political Geography</w:t>
      </w:r>
    </w:p>
    <w:p w14:paraId="41FDC39C" w14:textId="77777777" w:rsidR="00110DAC" w:rsidRDefault="00110DAC" w:rsidP="00110DAC">
      <w:pPr>
        <w:pStyle w:val="Heading4"/>
        <w:widowControl w:val="0"/>
        <w:spacing w:line="240" w:lineRule="auto"/>
        <w:ind w:left="1080" w:hanging="1080"/>
        <w:rPr>
          <w:b w:val="0"/>
        </w:rPr>
      </w:pPr>
      <w:bookmarkStart w:id="50" w:name="_k956ryvgu01" w:colFirst="0" w:colLast="0"/>
      <w:bookmarkEnd w:id="50"/>
      <w:r>
        <w:rPr>
          <w:b w:val="0"/>
        </w:rPr>
        <w:t>WG.17</w:t>
      </w:r>
      <w:r>
        <w:rPr>
          <w:b w:val="0"/>
        </w:rPr>
        <w:tab/>
        <w:t>The student will apply social science skills to analyze strategic geographic features and resources by</w:t>
      </w:r>
    </w:p>
    <w:p w14:paraId="3F460A05" w14:textId="77777777" w:rsidR="00110DAC" w:rsidRDefault="00110DA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and describing examples of disputed borders and explaining the reasons for the dispute;</w:t>
      </w:r>
    </w:p>
    <w:p w14:paraId="7CFB2D31" w14:textId="77777777" w:rsidR="00110DAC" w:rsidRDefault="00110DA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and explaining examples of the different types of conflicts that may erupt between and among nations; and</w:t>
      </w:r>
    </w:p>
    <w:p w14:paraId="4B01A6AA" w14:textId="77777777" w:rsidR="00110DAC" w:rsidRDefault="00110DAC">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types of conflicts and cooperation that can occur over the use of rivers and bodies of water.</w:t>
      </w:r>
    </w:p>
    <w:p w14:paraId="196396F6" w14:textId="77777777" w:rsidR="00110DAC" w:rsidRDefault="00110DAC" w:rsidP="00110DAC">
      <w:pPr>
        <w:widowControl w:val="0"/>
        <w:spacing w:line="240" w:lineRule="auto"/>
        <w:rPr>
          <w:rFonts w:ascii="Times New Roman" w:eastAsia="Times New Roman" w:hAnsi="Times New Roman" w:cs="Times New Roman"/>
          <w:sz w:val="20"/>
          <w:szCs w:val="20"/>
        </w:rPr>
      </w:pPr>
    </w:p>
    <w:p w14:paraId="7C25E6FB" w14:textId="46964F56" w:rsidR="00BB100C" w:rsidRPr="00C61A74" w:rsidRDefault="00BB100C" w:rsidP="00C90441">
      <w:pPr>
        <w:keepNext/>
        <w:keepLines/>
        <w:spacing w:line="240" w:lineRule="auto"/>
        <w:ind w:right="731"/>
        <w:rPr>
          <w:rFonts w:ascii="Times New Roman" w:eastAsia="Times New Roman" w:hAnsi="Times New Roman" w:cs="Times New Roman"/>
          <w:sz w:val="20"/>
          <w:szCs w:val="20"/>
        </w:rPr>
      </w:pPr>
    </w:p>
    <w:sectPr w:rsidR="00BB100C" w:rsidRPr="00C61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2AD0" w14:textId="77777777" w:rsidR="003B7BDA" w:rsidRDefault="003B7BDA">
      <w:pPr>
        <w:spacing w:line="240" w:lineRule="auto"/>
      </w:pPr>
      <w:r>
        <w:separator/>
      </w:r>
    </w:p>
  </w:endnote>
  <w:endnote w:type="continuationSeparator" w:id="0">
    <w:p w14:paraId="4C01D101" w14:textId="77777777" w:rsidR="003B7BDA" w:rsidRDefault="003B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C25D" w14:textId="77777777" w:rsidR="003B7BDA" w:rsidRDefault="003B7BDA">
      <w:pPr>
        <w:spacing w:line="240" w:lineRule="auto"/>
      </w:pPr>
      <w:r>
        <w:separator/>
      </w:r>
    </w:p>
  </w:footnote>
  <w:footnote w:type="continuationSeparator" w:id="0">
    <w:p w14:paraId="424A8D79" w14:textId="77777777" w:rsidR="003B7BDA" w:rsidRDefault="003B7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3F8"/>
    <w:multiLevelType w:val="multilevel"/>
    <w:tmpl w:val="F294DF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DC6370"/>
    <w:multiLevelType w:val="multilevel"/>
    <w:tmpl w:val="086A3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814812"/>
    <w:multiLevelType w:val="multilevel"/>
    <w:tmpl w:val="3954A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E5336"/>
    <w:multiLevelType w:val="multilevel"/>
    <w:tmpl w:val="270074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6F57B1C"/>
    <w:multiLevelType w:val="multilevel"/>
    <w:tmpl w:val="4A4476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F7206BB"/>
    <w:multiLevelType w:val="multilevel"/>
    <w:tmpl w:val="C1F43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223B41"/>
    <w:multiLevelType w:val="multilevel"/>
    <w:tmpl w:val="D58AD0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E5B19B6"/>
    <w:multiLevelType w:val="multilevel"/>
    <w:tmpl w:val="0592F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5EA202C"/>
    <w:multiLevelType w:val="multilevel"/>
    <w:tmpl w:val="F766C8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F4902D9"/>
    <w:multiLevelType w:val="multilevel"/>
    <w:tmpl w:val="E7D0D6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271B8D"/>
    <w:multiLevelType w:val="multilevel"/>
    <w:tmpl w:val="395CFD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4EBD6D6C"/>
    <w:multiLevelType w:val="multilevel"/>
    <w:tmpl w:val="48B4AE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ECE044A"/>
    <w:multiLevelType w:val="multilevel"/>
    <w:tmpl w:val="6F1875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C2D44"/>
    <w:multiLevelType w:val="multilevel"/>
    <w:tmpl w:val="8458B0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6966F0"/>
    <w:multiLevelType w:val="multilevel"/>
    <w:tmpl w:val="9F645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5D2D8A"/>
    <w:multiLevelType w:val="multilevel"/>
    <w:tmpl w:val="686445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C0B403F"/>
    <w:multiLevelType w:val="multilevel"/>
    <w:tmpl w:val="F8904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41B15"/>
    <w:multiLevelType w:val="multilevel"/>
    <w:tmpl w:val="792AD2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376258">
    <w:abstractNumId w:val="12"/>
  </w:num>
  <w:num w:numId="2" w16cid:durableId="1697346921">
    <w:abstractNumId w:val="20"/>
  </w:num>
  <w:num w:numId="3" w16cid:durableId="2099406876">
    <w:abstractNumId w:val="3"/>
  </w:num>
  <w:num w:numId="4" w16cid:durableId="1044601700">
    <w:abstractNumId w:val="18"/>
  </w:num>
  <w:num w:numId="5" w16cid:durableId="1703431853">
    <w:abstractNumId w:val="7"/>
  </w:num>
  <w:num w:numId="6" w16cid:durableId="201405052">
    <w:abstractNumId w:val="21"/>
  </w:num>
  <w:num w:numId="7" w16cid:durableId="1989161308">
    <w:abstractNumId w:val="16"/>
  </w:num>
  <w:num w:numId="8" w16cid:durableId="1097366728">
    <w:abstractNumId w:val="24"/>
  </w:num>
  <w:num w:numId="9" w16cid:durableId="248737465">
    <w:abstractNumId w:val="5"/>
  </w:num>
  <w:num w:numId="10" w16cid:durableId="1989936240">
    <w:abstractNumId w:val="2"/>
  </w:num>
  <w:num w:numId="11" w16cid:durableId="1787653765">
    <w:abstractNumId w:val="23"/>
  </w:num>
  <w:num w:numId="12" w16cid:durableId="1146897220">
    <w:abstractNumId w:val="17"/>
  </w:num>
  <w:num w:numId="13" w16cid:durableId="1006831637">
    <w:abstractNumId w:val="6"/>
  </w:num>
  <w:num w:numId="14" w16cid:durableId="1252086633">
    <w:abstractNumId w:val="22"/>
  </w:num>
  <w:num w:numId="15" w16cid:durableId="573927801">
    <w:abstractNumId w:val="25"/>
  </w:num>
  <w:num w:numId="16" w16cid:durableId="2068256046">
    <w:abstractNumId w:val="19"/>
  </w:num>
  <w:num w:numId="17" w16cid:durableId="1025323583">
    <w:abstractNumId w:val="9"/>
  </w:num>
  <w:num w:numId="18" w16cid:durableId="1461075841">
    <w:abstractNumId w:val="0"/>
  </w:num>
  <w:num w:numId="19" w16cid:durableId="81070845">
    <w:abstractNumId w:val="4"/>
  </w:num>
  <w:num w:numId="20" w16cid:durableId="894124914">
    <w:abstractNumId w:val="10"/>
  </w:num>
  <w:num w:numId="21" w16cid:durableId="633414585">
    <w:abstractNumId w:val="14"/>
  </w:num>
  <w:num w:numId="22" w16cid:durableId="694308523">
    <w:abstractNumId w:val="8"/>
  </w:num>
  <w:num w:numId="23" w16cid:durableId="1312252512">
    <w:abstractNumId w:val="11"/>
  </w:num>
  <w:num w:numId="24" w16cid:durableId="1156915720">
    <w:abstractNumId w:val="13"/>
  </w:num>
  <w:num w:numId="25" w16cid:durableId="1204559265">
    <w:abstractNumId w:val="1"/>
  </w:num>
  <w:num w:numId="26" w16cid:durableId="168991380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10DAC"/>
    <w:rsid w:val="00122BBA"/>
    <w:rsid w:val="001560F9"/>
    <w:rsid w:val="00325940"/>
    <w:rsid w:val="003B7BDA"/>
    <w:rsid w:val="003F1EBC"/>
    <w:rsid w:val="005A4488"/>
    <w:rsid w:val="006A104C"/>
    <w:rsid w:val="00B22A59"/>
    <w:rsid w:val="00B53F04"/>
    <w:rsid w:val="00B91888"/>
    <w:rsid w:val="00BB100C"/>
    <w:rsid w:val="00C61A74"/>
    <w:rsid w:val="00C90441"/>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 w:type="character" w:customStyle="1" w:styleId="cf01">
    <w:name w:val="cf01"/>
    <w:basedOn w:val="DefaultParagraphFont"/>
    <w:rsid w:val="00110DAC"/>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4097</Words>
  <Characters>23357</Characters>
  <Application>Microsoft Office Word</Application>
  <DocSecurity>0</DocSecurity>
  <Lines>194</Lines>
  <Paragraphs>54</Paragraphs>
  <ScaleCrop>false</ScaleCrop>
  <Company>VITA</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3</cp:revision>
  <dcterms:created xsi:type="dcterms:W3CDTF">2023-08-14T15:52:00Z</dcterms:created>
  <dcterms:modified xsi:type="dcterms:W3CDTF">2023-08-14T15:57:00Z</dcterms:modified>
</cp:coreProperties>
</file>