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963DF" w14:textId="77777777" w:rsidR="00C11716" w:rsidRPr="00C2515A" w:rsidRDefault="00C11716" w:rsidP="00C11716">
      <w:pPr>
        <w:jc w:val="center"/>
        <w:rPr>
          <w:b/>
          <w:sz w:val="22"/>
          <w:szCs w:val="22"/>
        </w:rPr>
      </w:pPr>
      <w:r w:rsidRPr="00C2515A">
        <w:rPr>
          <w:b/>
          <w:sz w:val="22"/>
          <w:szCs w:val="22"/>
        </w:rPr>
        <w:t>STATE SPECIAL EDUCATION ADVISORY COMMITTEE (SSEAC)</w:t>
      </w:r>
    </w:p>
    <w:p w14:paraId="1E2916FD" w14:textId="77777777" w:rsidR="00C11716" w:rsidRPr="00C2515A" w:rsidRDefault="00C11716" w:rsidP="00C11716">
      <w:pPr>
        <w:jc w:val="center"/>
        <w:rPr>
          <w:b/>
          <w:smallCaps/>
          <w:sz w:val="22"/>
          <w:szCs w:val="22"/>
        </w:rPr>
      </w:pPr>
      <w:r w:rsidRPr="00C2515A">
        <w:rPr>
          <w:b/>
          <w:smallCaps/>
          <w:sz w:val="22"/>
          <w:szCs w:val="22"/>
        </w:rPr>
        <w:t>to the Virginia Board of Education (BOE)</w:t>
      </w:r>
    </w:p>
    <w:p w14:paraId="2963AB7F" w14:textId="77777777" w:rsidR="00C11716" w:rsidRPr="00C2515A" w:rsidRDefault="00C11716" w:rsidP="00C11716">
      <w:pPr>
        <w:pStyle w:val="Header"/>
        <w:jc w:val="center"/>
        <w:rPr>
          <w:b/>
          <w:smallCaps/>
          <w:sz w:val="22"/>
          <w:szCs w:val="22"/>
        </w:rPr>
      </w:pPr>
      <w:r w:rsidRPr="00C2515A">
        <w:rPr>
          <w:b/>
          <w:smallCaps/>
          <w:sz w:val="22"/>
          <w:szCs w:val="22"/>
        </w:rPr>
        <w:t>Virginia Department of Education (VDOE)</w:t>
      </w:r>
    </w:p>
    <w:p w14:paraId="6FB6FAD4" w14:textId="77777777" w:rsidR="00C11716" w:rsidRPr="00C2515A" w:rsidRDefault="00C11716" w:rsidP="00C11716">
      <w:pPr>
        <w:pStyle w:val="Header"/>
        <w:jc w:val="center"/>
        <w:rPr>
          <w:b/>
          <w:smallCaps/>
          <w:sz w:val="22"/>
          <w:szCs w:val="22"/>
        </w:rPr>
      </w:pPr>
    </w:p>
    <w:p w14:paraId="59C19318" w14:textId="26FB99A7" w:rsidR="00C11716" w:rsidRPr="00C2515A" w:rsidRDefault="00C11716" w:rsidP="00C11716">
      <w:pPr>
        <w:pStyle w:val="Heading1"/>
        <w:rPr>
          <w:i/>
          <w:iCs/>
          <w:sz w:val="24"/>
          <w:szCs w:val="24"/>
        </w:rPr>
      </w:pPr>
      <w:r w:rsidRPr="00C2515A">
        <w:rPr>
          <w:iCs/>
          <w:sz w:val="24"/>
          <w:szCs w:val="24"/>
        </w:rPr>
        <w:t>SSEAC Meeting Minutes</w:t>
      </w:r>
    </w:p>
    <w:p w14:paraId="7234F820" w14:textId="7C67AD15" w:rsidR="00C11716" w:rsidRPr="00427D09" w:rsidRDefault="00B35A37" w:rsidP="00C11716">
      <w:pPr>
        <w:tabs>
          <w:tab w:val="center" w:pos="4320"/>
          <w:tab w:val="right" w:pos="8640"/>
        </w:tabs>
        <w:jc w:val="center"/>
      </w:pPr>
      <w:r w:rsidRPr="00427D09">
        <w:t>July 12-14</w:t>
      </w:r>
      <w:r w:rsidR="00C11716" w:rsidRPr="00427D09">
        <w:t>, 2023</w:t>
      </w:r>
    </w:p>
    <w:p w14:paraId="10B23391" w14:textId="77777777" w:rsidR="002D62DA" w:rsidRPr="00C2515A" w:rsidRDefault="002D62DA" w:rsidP="002D62DA">
      <w:pPr>
        <w:pStyle w:val="Header"/>
      </w:pPr>
    </w:p>
    <w:p w14:paraId="282C5967" w14:textId="4F37A496" w:rsidR="00E22E4D" w:rsidRPr="00427D09" w:rsidRDefault="007D3B5E" w:rsidP="00E22E4D">
      <w:pPr>
        <w:jc w:val="center"/>
      </w:pPr>
      <w:r w:rsidRPr="00427D09">
        <w:t>DoubleTree by Hilton</w:t>
      </w:r>
      <w:r w:rsidR="00E22E4D" w:rsidRPr="00427D09">
        <w:t xml:space="preserve"> Richmond Airport </w:t>
      </w:r>
    </w:p>
    <w:p w14:paraId="486E96B0" w14:textId="7BD6DBD2" w:rsidR="00E22E4D" w:rsidRPr="00427D09" w:rsidRDefault="007D3B5E" w:rsidP="00E22E4D">
      <w:pPr>
        <w:jc w:val="center"/>
      </w:pPr>
      <w:r w:rsidRPr="00427D09">
        <w:t>445 International Center Drive</w:t>
      </w:r>
    </w:p>
    <w:p w14:paraId="5597C8B6" w14:textId="3B1A24D3" w:rsidR="00E22E4D" w:rsidRPr="00427D09" w:rsidRDefault="00E22E4D" w:rsidP="00E22E4D">
      <w:pPr>
        <w:jc w:val="center"/>
      </w:pPr>
      <w:r w:rsidRPr="00427D09">
        <w:t>Sandston, Virginia 23150</w:t>
      </w:r>
    </w:p>
    <w:p w14:paraId="7503987A" w14:textId="70AA958D" w:rsidR="006E78C7" w:rsidRPr="00427D09" w:rsidRDefault="006E78C7" w:rsidP="00E22E4D">
      <w:pPr>
        <w:jc w:val="center"/>
      </w:pPr>
      <w:r w:rsidRPr="00427D09">
        <w:t>(804) 2</w:t>
      </w:r>
      <w:r w:rsidR="007D3B5E" w:rsidRPr="00427D09">
        <w:t>36</w:t>
      </w:r>
      <w:r w:rsidRPr="00427D09">
        <w:t>-</w:t>
      </w:r>
      <w:r w:rsidR="007D3B5E" w:rsidRPr="00427D09">
        <w:t>1111</w:t>
      </w:r>
    </w:p>
    <w:p w14:paraId="0CAD1DEF" w14:textId="77777777" w:rsidR="00BF74CA" w:rsidRPr="00427D09" w:rsidRDefault="00BF74CA" w:rsidP="00BF74CA">
      <w:pPr>
        <w:pStyle w:val="BodyText"/>
        <w:jc w:val="center"/>
        <w:rPr>
          <w:color w:val="000000" w:themeColor="text1"/>
          <w:szCs w:val="24"/>
        </w:rPr>
      </w:pPr>
    </w:p>
    <w:p w14:paraId="42E4AA9A" w14:textId="24CD5E5C" w:rsidR="00BF74CA" w:rsidRPr="00427D09" w:rsidRDefault="00BF74CA" w:rsidP="00BF74CA">
      <w:pPr>
        <w:pStyle w:val="Heading2"/>
        <w:rPr>
          <w:rFonts w:cs="Times New Roman"/>
          <w:sz w:val="24"/>
          <w:szCs w:val="24"/>
        </w:rPr>
      </w:pPr>
      <w:r w:rsidRPr="00427D09">
        <w:rPr>
          <w:rFonts w:cs="Times New Roman"/>
          <w:sz w:val="24"/>
          <w:szCs w:val="24"/>
        </w:rPr>
        <w:t xml:space="preserve">Wednesday, </w:t>
      </w:r>
      <w:r w:rsidR="000F7E0C" w:rsidRPr="00427D09">
        <w:rPr>
          <w:rFonts w:cs="Times New Roman"/>
          <w:sz w:val="24"/>
          <w:szCs w:val="24"/>
        </w:rPr>
        <w:t>July 12</w:t>
      </w:r>
      <w:r w:rsidRPr="00427D09">
        <w:rPr>
          <w:rFonts w:cs="Times New Roman"/>
          <w:sz w:val="24"/>
          <w:szCs w:val="24"/>
        </w:rPr>
        <w:t>, 2023</w:t>
      </w:r>
    </w:p>
    <w:p w14:paraId="5971AC7C" w14:textId="77777777" w:rsidR="00BF74CA" w:rsidRPr="00437DF6" w:rsidRDefault="00BF74CA" w:rsidP="00BF74CA">
      <w:pPr>
        <w:rPr>
          <w:b/>
        </w:rPr>
      </w:pPr>
    </w:p>
    <w:p w14:paraId="0502E098" w14:textId="77777777" w:rsidR="00A06226" w:rsidRPr="00437DF6" w:rsidRDefault="00A06226" w:rsidP="00BF74CA">
      <w:pPr>
        <w:rPr>
          <w:b/>
        </w:rPr>
        <w:sectPr w:rsidR="00A06226" w:rsidRPr="00437DF6" w:rsidSect="00540FCD">
          <w:headerReference w:type="even" r:id="rId8"/>
          <w:headerReference w:type="default" r:id="rId9"/>
          <w:footerReference w:type="even" r:id="rId10"/>
          <w:footerReference w:type="default" r:id="rId11"/>
          <w:headerReference w:type="first" r:id="rId12"/>
          <w:footerReference w:type="first" r:id="rId13"/>
          <w:pgSz w:w="12240" w:h="15840" w:code="1"/>
          <w:pgMar w:top="1152" w:right="1152" w:bottom="1152" w:left="1152" w:header="720" w:footer="720" w:gutter="0"/>
          <w:cols w:space="180"/>
          <w:docGrid w:linePitch="360"/>
        </w:sectPr>
      </w:pPr>
    </w:p>
    <w:p w14:paraId="1EBBC381" w14:textId="4460603C" w:rsidR="00BF74CA" w:rsidRPr="00427D09" w:rsidRDefault="00BF74CA" w:rsidP="00BF74CA">
      <w:pPr>
        <w:rPr>
          <w:b/>
        </w:rPr>
      </w:pPr>
      <w:r w:rsidRPr="00427D09">
        <w:rPr>
          <w:b/>
        </w:rPr>
        <w:t xml:space="preserve">Committee Members: </w:t>
      </w:r>
    </w:p>
    <w:p w14:paraId="2447E9AE" w14:textId="77777777" w:rsidR="00BF74CA" w:rsidRPr="00427D09" w:rsidRDefault="00BF74CA" w:rsidP="00BF74CA"/>
    <w:p w14:paraId="471DDE6E" w14:textId="096C96B6" w:rsidR="0049652F" w:rsidRPr="00427D09" w:rsidRDefault="0049652F" w:rsidP="0054398D">
      <w:pPr>
        <w:ind w:left="720" w:hanging="720"/>
        <w:rPr>
          <w:color w:val="000000"/>
        </w:rPr>
      </w:pPr>
      <w:r w:rsidRPr="00427D09">
        <w:rPr>
          <w:color w:val="000000"/>
        </w:rPr>
        <w:t xml:space="preserve">Ms. Candace Barnett, </w:t>
      </w:r>
      <w:r w:rsidR="000F7E0C" w:rsidRPr="00427D09">
        <w:rPr>
          <w:color w:val="000000"/>
        </w:rPr>
        <w:t>Vice-Chair</w:t>
      </w:r>
    </w:p>
    <w:p w14:paraId="75DC8C6D" w14:textId="01C68757" w:rsidR="00BF74CA" w:rsidRPr="00427D09" w:rsidRDefault="0049652F" w:rsidP="00BF74CA">
      <w:pPr>
        <w:rPr>
          <w:color w:val="000000"/>
        </w:rPr>
      </w:pPr>
      <w:r w:rsidRPr="00427D09">
        <w:rPr>
          <w:color w:val="000000"/>
        </w:rPr>
        <w:t>Dr. Dani Bronaugh</w:t>
      </w:r>
      <w:r w:rsidR="00BF74CA" w:rsidRPr="00427D09">
        <w:rPr>
          <w:color w:val="000000"/>
        </w:rPr>
        <w:t xml:space="preserve">, Member-at-Large </w:t>
      </w:r>
    </w:p>
    <w:p w14:paraId="29043818" w14:textId="4080A900" w:rsidR="00BF74CA" w:rsidRPr="00427D09" w:rsidRDefault="0049652F" w:rsidP="00BF74CA">
      <w:pPr>
        <w:rPr>
          <w:color w:val="000000"/>
        </w:rPr>
      </w:pPr>
      <w:r w:rsidRPr="00427D09">
        <w:rPr>
          <w:color w:val="000000"/>
        </w:rPr>
        <w:t>Ms. DaleAnna Curry</w:t>
      </w:r>
      <w:r w:rsidR="00BF74CA" w:rsidRPr="00427D09">
        <w:rPr>
          <w:color w:val="000000"/>
        </w:rPr>
        <w:t xml:space="preserve">, Member-at-Large           </w:t>
      </w:r>
    </w:p>
    <w:p w14:paraId="7AF49E84" w14:textId="7F09F951" w:rsidR="00BF74CA" w:rsidRPr="00427D09" w:rsidRDefault="000F7E0C" w:rsidP="00BF74CA">
      <w:pPr>
        <w:rPr>
          <w:color w:val="000000"/>
        </w:rPr>
      </w:pPr>
      <w:r w:rsidRPr="00427D09">
        <w:rPr>
          <w:color w:val="000000"/>
        </w:rPr>
        <w:t>Mr. Adam Dreyfus, Member-at-Large</w:t>
      </w:r>
    </w:p>
    <w:p w14:paraId="126CBB71" w14:textId="2CD2328A" w:rsidR="000F7E0C" w:rsidRPr="00427D09" w:rsidRDefault="000F7E0C" w:rsidP="00BF74CA">
      <w:pPr>
        <w:rPr>
          <w:color w:val="000000"/>
        </w:rPr>
      </w:pPr>
      <w:r w:rsidRPr="00427D09">
        <w:rPr>
          <w:color w:val="000000"/>
        </w:rPr>
        <w:t>Ms. Amy Hunter, Member-at-Large</w:t>
      </w:r>
    </w:p>
    <w:p w14:paraId="15721788" w14:textId="77777777" w:rsidR="00BF74CA" w:rsidRPr="00427D09" w:rsidRDefault="00BF74CA" w:rsidP="00BF74CA">
      <w:pPr>
        <w:rPr>
          <w:color w:val="000000"/>
        </w:rPr>
      </w:pPr>
      <w:r w:rsidRPr="00427D09">
        <w:rPr>
          <w:color w:val="000000"/>
        </w:rPr>
        <w:t>Dr. Patricia Popp, Secretary</w:t>
      </w:r>
    </w:p>
    <w:p w14:paraId="6AAF2F09" w14:textId="0FC1565F" w:rsidR="00BF74CA" w:rsidRPr="00427D09" w:rsidRDefault="00BF74CA" w:rsidP="00BF74CA">
      <w:pPr>
        <w:rPr>
          <w:b/>
        </w:rPr>
      </w:pPr>
      <w:r w:rsidRPr="00427D09">
        <w:rPr>
          <w:color w:val="000000"/>
        </w:rPr>
        <w:t>Mr. Mychael Willon, Chair</w:t>
      </w:r>
      <w:r w:rsidR="00A06226" w:rsidRPr="00427D09">
        <w:rPr>
          <w:color w:val="000000"/>
        </w:rPr>
        <w:br w:type="column"/>
      </w:r>
      <w:r w:rsidRPr="00427D09">
        <w:rPr>
          <w:b/>
        </w:rPr>
        <w:t>VDOE Representatives:</w:t>
      </w:r>
    </w:p>
    <w:p w14:paraId="5DAC541E" w14:textId="77777777" w:rsidR="00BF74CA" w:rsidRPr="00427D09" w:rsidRDefault="00BF74CA" w:rsidP="00BF74CA"/>
    <w:p w14:paraId="3723F9A9" w14:textId="77777777" w:rsidR="00BF74CA" w:rsidRPr="00427D09" w:rsidRDefault="00BF74CA" w:rsidP="00BF74CA">
      <w:pPr>
        <w:ind w:left="180" w:hanging="180"/>
      </w:pPr>
      <w:r w:rsidRPr="00427D09">
        <w:t>Mrs. Lisa Crafton (Recorder), SEFFE, SESS</w:t>
      </w:r>
    </w:p>
    <w:p w14:paraId="7A2D9E69" w14:textId="4E552D3C" w:rsidR="00BF74CA" w:rsidRPr="00427D09" w:rsidRDefault="00BF74CA" w:rsidP="00BF74CA">
      <w:pPr>
        <w:ind w:left="180" w:hanging="180"/>
      </w:pPr>
      <w:r w:rsidRPr="00427D09">
        <w:t>Mr. Hank Millward, Jr., SEFFE, SESS</w:t>
      </w:r>
    </w:p>
    <w:p w14:paraId="04C38C96" w14:textId="03D2AB5B" w:rsidR="00A06226" w:rsidRPr="00427D09" w:rsidRDefault="00EE5164" w:rsidP="00A06226">
      <w:pPr>
        <w:ind w:left="180" w:hanging="180"/>
      </w:pPr>
      <w:r w:rsidRPr="00427D09">
        <w:t>Dr</w:t>
      </w:r>
      <w:r w:rsidR="00A06226" w:rsidRPr="00427D09">
        <w:t>. Chiquita Seaborne, SEFFE, SESS</w:t>
      </w:r>
    </w:p>
    <w:p w14:paraId="6B891C29" w14:textId="77777777" w:rsidR="00A06226" w:rsidRPr="00427D09" w:rsidRDefault="00A06226" w:rsidP="00A06226">
      <w:pPr>
        <w:ind w:left="180" w:hanging="180"/>
        <w:rPr>
          <w:b/>
          <w:bCs/>
        </w:rPr>
        <w:sectPr w:rsidR="00A06226" w:rsidRPr="00427D09" w:rsidSect="00A06226">
          <w:type w:val="continuous"/>
          <w:pgSz w:w="12240" w:h="15840" w:code="1"/>
          <w:pgMar w:top="1152" w:right="1152" w:bottom="1152" w:left="1152" w:header="720" w:footer="720" w:gutter="0"/>
          <w:cols w:num="2" w:space="180"/>
          <w:docGrid w:linePitch="360"/>
        </w:sectPr>
      </w:pPr>
    </w:p>
    <w:p w14:paraId="5050219C" w14:textId="77777777" w:rsidR="00A06226" w:rsidRPr="00427D09" w:rsidRDefault="00A06226" w:rsidP="00A06226">
      <w:pPr>
        <w:ind w:left="180" w:hanging="180"/>
        <w:rPr>
          <w:b/>
          <w:bCs/>
        </w:rPr>
      </w:pPr>
    </w:p>
    <w:p w14:paraId="3F132C4D" w14:textId="3DB127C9" w:rsidR="00BF74CA" w:rsidRPr="00427D09" w:rsidRDefault="00BF74CA" w:rsidP="00C11716">
      <w:pPr>
        <w:pStyle w:val="Heading3"/>
        <w:rPr>
          <w:rFonts w:cs="Times New Roman"/>
          <w:sz w:val="24"/>
          <w:szCs w:val="24"/>
        </w:rPr>
      </w:pPr>
      <w:r w:rsidRPr="00427D09">
        <w:rPr>
          <w:rFonts w:cs="Times New Roman"/>
          <w:sz w:val="24"/>
          <w:szCs w:val="24"/>
        </w:rPr>
        <w:t>Executive Committee Meeting</w:t>
      </w:r>
    </w:p>
    <w:p w14:paraId="14743287" w14:textId="77777777" w:rsidR="00BF74CA" w:rsidRPr="00437DF6" w:rsidRDefault="00BF74CA" w:rsidP="00BF74CA">
      <w:pPr>
        <w:rPr>
          <w:bCs/>
        </w:rPr>
      </w:pPr>
    </w:p>
    <w:p w14:paraId="48C32F99" w14:textId="345C00EA" w:rsidR="00BF74CA" w:rsidRPr="00427D09" w:rsidRDefault="000F7E0C" w:rsidP="00BF74CA">
      <w:pPr>
        <w:autoSpaceDE w:val="0"/>
        <w:autoSpaceDN w:val="0"/>
        <w:adjustRightInd w:val="0"/>
      </w:pPr>
      <w:r w:rsidRPr="00427D09">
        <w:rPr>
          <w:b/>
          <w:iCs/>
        </w:rPr>
        <w:t>Mychael Willon</w:t>
      </w:r>
      <w:r w:rsidR="00BF74CA" w:rsidRPr="00427D09">
        <w:rPr>
          <w:bCs/>
          <w:iCs/>
        </w:rPr>
        <w:t>,</w:t>
      </w:r>
      <w:r w:rsidR="00BF74CA" w:rsidRPr="00427D09">
        <w:rPr>
          <w:b/>
          <w:iCs/>
        </w:rPr>
        <w:t xml:space="preserve"> </w:t>
      </w:r>
      <w:r w:rsidR="00BF74CA" w:rsidRPr="00427D09">
        <w:rPr>
          <w:iCs/>
        </w:rPr>
        <w:t>SSEAC Committee Chair, welcomed attendees and ca</w:t>
      </w:r>
      <w:r w:rsidR="009D7DB7" w:rsidRPr="00427D09">
        <w:rPr>
          <w:iCs/>
        </w:rPr>
        <w:t xml:space="preserve">lled the meeting to order at </w:t>
      </w:r>
      <w:r w:rsidRPr="00427D09">
        <w:rPr>
          <w:iCs/>
        </w:rPr>
        <w:t xml:space="preserve">6:05 </w:t>
      </w:r>
      <w:r w:rsidR="00BF74CA" w:rsidRPr="00427D09">
        <w:rPr>
          <w:iCs/>
        </w:rPr>
        <w:t>p</w:t>
      </w:r>
      <w:r w:rsidR="00C03758" w:rsidRPr="00427D09">
        <w:rPr>
          <w:iCs/>
        </w:rPr>
        <w:t>.</w:t>
      </w:r>
      <w:r w:rsidR="00BF74CA" w:rsidRPr="00427D09">
        <w:rPr>
          <w:iCs/>
        </w:rPr>
        <w:t xml:space="preserve">m. </w:t>
      </w:r>
    </w:p>
    <w:p w14:paraId="0305D029" w14:textId="77777777" w:rsidR="00BF74CA" w:rsidRPr="00437DF6" w:rsidRDefault="00BF74CA" w:rsidP="00BF74CA">
      <w:pPr>
        <w:autoSpaceDE w:val="0"/>
        <w:autoSpaceDN w:val="0"/>
        <w:adjustRightInd w:val="0"/>
      </w:pPr>
    </w:p>
    <w:p w14:paraId="110F64A1" w14:textId="77777777" w:rsidR="00BF74CA" w:rsidRPr="00427D09" w:rsidRDefault="00BF74CA" w:rsidP="00C11716">
      <w:pPr>
        <w:pStyle w:val="Heading3"/>
        <w:rPr>
          <w:rFonts w:cs="Times New Roman"/>
          <w:sz w:val="24"/>
          <w:szCs w:val="24"/>
        </w:rPr>
      </w:pPr>
      <w:r w:rsidRPr="00427D09">
        <w:rPr>
          <w:rFonts w:cs="Times New Roman"/>
          <w:sz w:val="24"/>
          <w:szCs w:val="24"/>
        </w:rPr>
        <w:t>Business Session</w:t>
      </w:r>
    </w:p>
    <w:p w14:paraId="16941CA8" w14:textId="77777777" w:rsidR="00BF74CA" w:rsidRPr="00437DF6" w:rsidRDefault="00BF74CA" w:rsidP="000F7E0C">
      <w:pPr>
        <w:autoSpaceDE w:val="0"/>
        <w:autoSpaceDN w:val="0"/>
        <w:adjustRightInd w:val="0"/>
      </w:pPr>
    </w:p>
    <w:p w14:paraId="0D6EA614" w14:textId="7B28C546" w:rsidR="000F7E0C" w:rsidRPr="00427D09" w:rsidRDefault="000F7E0C" w:rsidP="000F7E0C">
      <w:pPr>
        <w:rPr>
          <w:bCs/>
          <w:iCs/>
        </w:rPr>
      </w:pPr>
      <w:r w:rsidRPr="00427D09">
        <w:rPr>
          <w:bCs/>
          <w:iCs/>
        </w:rPr>
        <w:t xml:space="preserve">Mr. Millward started by making announcements. The new leadership at </w:t>
      </w:r>
      <w:r w:rsidR="00CE1367" w:rsidRPr="00427D09">
        <w:rPr>
          <w:bCs/>
          <w:iCs/>
        </w:rPr>
        <w:t xml:space="preserve">the </w:t>
      </w:r>
      <w:r w:rsidRPr="00427D09">
        <w:rPr>
          <w:bCs/>
          <w:iCs/>
        </w:rPr>
        <w:t>V</w:t>
      </w:r>
      <w:r w:rsidR="00CE1367" w:rsidRPr="00427D09">
        <w:rPr>
          <w:bCs/>
          <w:iCs/>
        </w:rPr>
        <w:t>irginia Department of Education (V</w:t>
      </w:r>
      <w:r w:rsidRPr="00427D09">
        <w:rPr>
          <w:bCs/>
          <w:iCs/>
        </w:rPr>
        <w:t>DOE</w:t>
      </w:r>
      <w:r w:rsidR="00CE1367" w:rsidRPr="00427D09">
        <w:rPr>
          <w:bCs/>
          <w:iCs/>
        </w:rPr>
        <w:t xml:space="preserve">) </w:t>
      </w:r>
      <w:r w:rsidRPr="00427D09">
        <w:rPr>
          <w:bCs/>
          <w:iCs/>
        </w:rPr>
        <w:t xml:space="preserve">has an interest in special education and he anticipates the </w:t>
      </w:r>
      <w:r w:rsidR="00CE1367" w:rsidRPr="00427D09">
        <w:rPr>
          <w:bCs/>
          <w:iCs/>
        </w:rPr>
        <w:t>State Special Education Advisory Committee (</w:t>
      </w:r>
      <w:r w:rsidRPr="00427D09">
        <w:rPr>
          <w:bCs/>
          <w:iCs/>
        </w:rPr>
        <w:t>SSEAC</w:t>
      </w:r>
      <w:r w:rsidR="00CE1367" w:rsidRPr="00427D09">
        <w:rPr>
          <w:bCs/>
          <w:iCs/>
        </w:rPr>
        <w:t>)</w:t>
      </w:r>
      <w:r w:rsidRPr="00427D09">
        <w:rPr>
          <w:bCs/>
          <w:iCs/>
        </w:rPr>
        <w:t xml:space="preserve"> will be called upon for input. In addition, </w:t>
      </w:r>
      <w:r w:rsidR="00CC457E" w:rsidRPr="00427D09">
        <w:rPr>
          <w:bCs/>
          <w:iCs/>
        </w:rPr>
        <w:t xml:space="preserve">the United States Department of </w:t>
      </w:r>
      <w:r w:rsidRPr="00427D09">
        <w:rPr>
          <w:bCs/>
          <w:iCs/>
        </w:rPr>
        <w:t>E</w:t>
      </w:r>
      <w:r w:rsidR="00CC457E" w:rsidRPr="00427D09">
        <w:rPr>
          <w:bCs/>
          <w:iCs/>
        </w:rPr>
        <w:t xml:space="preserve">ducation (USED) </w:t>
      </w:r>
      <w:r w:rsidRPr="00427D09">
        <w:rPr>
          <w:bCs/>
          <w:iCs/>
        </w:rPr>
        <w:t>will be conducting a special education monitoring review in September and is requesting a virtual meeting with the SSEAC. He asked the Executive Committee if there w</w:t>
      </w:r>
      <w:r w:rsidR="00437DF6">
        <w:rPr>
          <w:bCs/>
          <w:iCs/>
        </w:rPr>
        <w:t>as</w:t>
      </w:r>
      <w:r w:rsidRPr="00427D09">
        <w:rPr>
          <w:bCs/>
          <w:iCs/>
        </w:rPr>
        <w:t xml:space="preserve"> a time of day that would be best. Questions that will be asked are included in members’ packets. The SSEAC is referred to as the </w:t>
      </w:r>
      <w:r w:rsidR="00CC457E" w:rsidRPr="00427D09">
        <w:rPr>
          <w:bCs/>
          <w:iCs/>
        </w:rPr>
        <w:t>Virginia’s State Advisory Panel (</w:t>
      </w:r>
      <w:r w:rsidRPr="00427D09">
        <w:rPr>
          <w:bCs/>
          <w:iCs/>
        </w:rPr>
        <w:t>SAP</w:t>
      </w:r>
      <w:r w:rsidR="00CC457E" w:rsidRPr="00427D09">
        <w:rPr>
          <w:bCs/>
          <w:iCs/>
        </w:rPr>
        <w:t>)</w:t>
      </w:r>
      <w:r w:rsidRPr="00427D09">
        <w:rPr>
          <w:bCs/>
          <w:iCs/>
        </w:rPr>
        <w:t xml:space="preserve"> in the handout. Availability will be discussed with the full committee tomorrow. Ms. Hunter asked if disputes were available by school division. This information can be requested but is currently </w:t>
      </w:r>
      <w:r w:rsidR="00CE1367" w:rsidRPr="00427D09">
        <w:rPr>
          <w:bCs/>
          <w:iCs/>
        </w:rPr>
        <w:t>un</w:t>
      </w:r>
      <w:r w:rsidRPr="00427D09">
        <w:rPr>
          <w:bCs/>
          <w:iCs/>
        </w:rPr>
        <w:t xml:space="preserve">available on the website. Mr. Millward noted this could </w:t>
      </w:r>
      <w:r w:rsidR="00437DF6">
        <w:rPr>
          <w:bCs/>
          <w:iCs/>
        </w:rPr>
        <w:t xml:space="preserve">be </w:t>
      </w:r>
      <w:r w:rsidRPr="00427D09">
        <w:rPr>
          <w:bCs/>
          <w:iCs/>
        </w:rPr>
        <w:t xml:space="preserve">discussed during the full meeting and be a recommendation from the Committee. Ms. Haymes will be sharing information about complaints and disputes during tomorrow’s meeting. Mr. Millward suggested the Committee may wish to make recommendations during each meeting rather than addressing all of them in the annual report. </w:t>
      </w:r>
      <w:r w:rsidR="00CE1367" w:rsidRPr="00427D09">
        <w:rPr>
          <w:bCs/>
          <w:iCs/>
        </w:rPr>
        <w:t xml:space="preserve">The </w:t>
      </w:r>
      <w:r w:rsidRPr="00427D09">
        <w:rPr>
          <w:bCs/>
          <w:iCs/>
        </w:rPr>
        <w:t>VDOE could provide updates throughout the year. There were delays in sharing the annual SSEAC report with the Virginia Board of Education</w:t>
      </w:r>
      <w:r w:rsidR="00CE1367" w:rsidRPr="00427D09">
        <w:rPr>
          <w:bCs/>
          <w:iCs/>
        </w:rPr>
        <w:t xml:space="preserve"> (BOE)</w:t>
      </w:r>
      <w:r w:rsidRPr="00427D09">
        <w:rPr>
          <w:bCs/>
          <w:iCs/>
        </w:rPr>
        <w:t>. There have been changes in membership on the Board.</w:t>
      </w:r>
    </w:p>
    <w:p w14:paraId="4B1C0AEF" w14:textId="77777777" w:rsidR="00BF74CA" w:rsidRPr="00427D09" w:rsidRDefault="00BF74CA" w:rsidP="00427D09">
      <w:pPr>
        <w:rPr>
          <w:b/>
          <w:bCs/>
        </w:rPr>
      </w:pPr>
      <w:r w:rsidRPr="00427D09">
        <w:rPr>
          <w:b/>
          <w:bCs/>
        </w:rPr>
        <w:lastRenderedPageBreak/>
        <w:t>Approval of Agenda</w:t>
      </w:r>
    </w:p>
    <w:p w14:paraId="0DDC4B9E" w14:textId="77777777" w:rsidR="00BF74CA" w:rsidRPr="00427D09" w:rsidRDefault="00BF74CA" w:rsidP="00BF74CA"/>
    <w:p w14:paraId="081ED24C" w14:textId="77777777" w:rsidR="000F7E0C" w:rsidRPr="00427D09" w:rsidRDefault="000F7E0C" w:rsidP="000F7E0C">
      <w:pPr>
        <w:rPr>
          <w:bCs/>
          <w:iCs/>
        </w:rPr>
      </w:pPr>
      <w:r w:rsidRPr="00427D09">
        <w:rPr>
          <w:bCs/>
          <w:iCs/>
        </w:rPr>
        <w:t>Mr. Willon requested a move to accept the agenda. Motion was made by Ms. Barnett and seconded by Ms. Hunter. Motion was approved unanimously.</w:t>
      </w:r>
    </w:p>
    <w:p w14:paraId="574DA93D" w14:textId="36954FD7" w:rsidR="00BF74CA" w:rsidRPr="00427D09" w:rsidRDefault="00BF74CA" w:rsidP="00BF74CA"/>
    <w:p w14:paraId="16296D2B" w14:textId="6641774E" w:rsidR="00BF74CA" w:rsidRPr="00427D09" w:rsidRDefault="000F7E0C" w:rsidP="00BF74CA">
      <w:pPr>
        <w:autoSpaceDE w:val="0"/>
        <w:autoSpaceDN w:val="0"/>
        <w:adjustRightInd w:val="0"/>
        <w:rPr>
          <w:b/>
          <w:bCs/>
        </w:rPr>
      </w:pPr>
      <w:r w:rsidRPr="00427D09">
        <w:rPr>
          <w:b/>
          <w:bCs/>
        </w:rPr>
        <w:t>Establish SSEAC 2023-2024 Goals</w:t>
      </w:r>
    </w:p>
    <w:p w14:paraId="27C437E2" w14:textId="77777777" w:rsidR="000F7E0C" w:rsidRPr="00427D09" w:rsidRDefault="000F7E0C" w:rsidP="000F7E0C">
      <w:pPr>
        <w:pStyle w:val="ListParagraph"/>
        <w:ind w:left="0"/>
      </w:pPr>
      <w:r w:rsidRPr="00427D09">
        <w:t>Proposed goals were shared with the Committee.</w:t>
      </w:r>
    </w:p>
    <w:p w14:paraId="2DA0B411" w14:textId="77777777" w:rsidR="000F7E0C" w:rsidRPr="00427D09" w:rsidRDefault="000F7E0C" w:rsidP="000F7E0C">
      <w:pPr>
        <w:numPr>
          <w:ilvl w:val="0"/>
          <w:numId w:val="46"/>
        </w:numPr>
        <w:shd w:val="clear" w:color="auto" w:fill="FFFFFF"/>
        <w:spacing w:before="100" w:beforeAutospacing="1" w:after="100" w:afterAutospacing="1"/>
        <w:rPr>
          <w:color w:val="000000"/>
        </w:rPr>
      </w:pPr>
      <w:r w:rsidRPr="00427D09">
        <w:rPr>
          <w:color w:val="000000"/>
          <w:bdr w:val="none" w:sz="0" w:space="0" w:color="auto" w:frame="1"/>
        </w:rPr>
        <w:t>Expanding SSEAC membership to include representation of military families (e.g., parent, School Liaison, Exceptional Family Member Program (EFMP) staff).</w:t>
      </w:r>
    </w:p>
    <w:p w14:paraId="0928B749" w14:textId="381F6D47" w:rsidR="000F7E0C" w:rsidRPr="00427D09" w:rsidRDefault="000F7E0C" w:rsidP="00922972">
      <w:pPr>
        <w:pStyle w:val="ListParagraph"/>
        <w:numPr>
          <w:ilvl w:val="0"/>
          <w:numId w:val="99"/>
        </w:numPr>
        <w:ind w:left="1440"/>
      </w:pPr>
      <w:r w:rsidRPr="00427D09">
        <w:t xml:space="preserve">Ms. Hunter noted the new Navy advocates. Mr. Millward explained these are </w:t>
      </w:r>
      <w:r w:rsidR="00DF690F" w:rsidRPr="00427D09">
        <w:t>Judge Advocate General (</w:t>
      </w:r>
      <w:r w:rsidRPr="00427D09">
        <w:t>JAG</w:t>
      </w:r>
      <w:r w:rsidR="00DF690F" w:rsidRPr="00427D09">
        <w:t>)</w:t>
      </w:r>
      <w:r w:rsidRPr="00427D09">
        <w:t xml:space="preserve"> officers who can act </w:t>
      </w:r>
      <w:r w:rsidR="00CE1367" w:rsidRPr="00427D09">
        <w:t xml:space="preserve">as </w:t>
      </w:r>
      <w:r w:rsidRPr="00427D09">
        <w:t xml:space="preserve">the family’s attorney at </w:t>
      </w:r>
      <w:r w:rsidR="00922972" w:rsidRPr="00427D09">
        <w:t>individualized education program (</w:t>
      </w:r>
      <w:r w:rsidRPr="00427D09">
        <w:t>IEP</w:t>
      </w:r>
      <w:r w:rsidR="00922972" w:rsidRPr="00427D09">
        <w:t>)</w:t>
      </w:r>
      <w:r w:rsidRPr="00427D09">
        <w:t xml:space="preserve"> meetings for the Navy and Marines. Mr. Willon noted that there are school liaison officers (SLO). These people are located in the schools. An update from Mr. </w:t>
      </w:r>
      <w:r w:rsidR="007F2BFE" w:rsidRPr="00427D09">
        <w:t>Dan</w:t>
      </w:r>
      <w:r w:rsidR="007F2BFE" w:rsidRPr="007F2BFE">
        <w:t xml:space="preserve"> </w:t>
      </w:r>
      <w:r w:rsidRPr="00427D09">
        <w:t>Dunham</w:t>
      </w:r>
      <w:r w:rsidR="007F2BFE">
        <w:t>, Military Student and Family Specialist</w:t>
      </w:r>
      <w:r w:rsidR="00A970AE">
        <w:t>, Office of Student Services at the VDOE</w:t>
      </w:r>
      <w:r w:rsidRPr="00427D09">
        <w:t xml:space="preserve"> could be considered for a future meeting. </w:t>
      </w:r>
      <w:r w:rsidR="00CE1367" w:rsidRPr="00427D09">
        <w:t xml:space="preserve">The </w:t>
      </w:r>
      <w:r w:rsidRPr="00427D09">
        <w:t xml:space="preserve">VDOE has a contract with </w:t>
      </w:r>
      <w:r w:rsidR="0022259B">
        <w:t xml:space="preserve">the </w:t>
      </w:r>
      <w:r w:rsidR="007C5B0E" w:rsidRPr="00427D09">
        <w:t>Parent Educational Advocacy Training Center (</w:t>
      </w:r>
      <w:r w:rsidRPr="00427D09">
        <w:t>PEATC</w:t>
      </w:r>
      <w:r w:rsidR="007C5B0E" w:rsidRPr="00427D09">
        <w:t>)</w:t>
      </w:r>
      <w:r w:rsidRPr="00427D09">
        <w:t xml:space="preserve"> related to military-connected students.</w:t>
      </w:r>
    </w:p>
    <w:p w14:paraId="74B31A05" w14:textId="77777777" w:rsidR="00E04BA3" w:rsidRPr="00427D09" w:rsidRDefault="00E04BA3" w:rsidP="00922972"/>
    <w:p w14:paraId="7A0C2D74" w14:textId="77777777" w:rsidR="000F7E0C" w:rsidRPr="00427D09" w:rsidRDefault="000F7E0C" w:rsidP="00E04BA3">
      <w:pPr>
        <w:pStyle w:val="ListParagraph"/>
        <w:numPr>
          <w:ilvl w:val="0"/>
          <w:numId w:val="46"/>
        </w:numPr>
      </w:pPr>
      <w:r w:rsidRPr="00427D09">
        <w:t>Expanding SSEAC membership to include representation of charter/lab schools and adult correctional centers - not in the report but needs to be considered, as they are a requirement of the federal and state special education laws and regulations.</w:t>
      </w:r>
    </w:p>
    <w:p w14:paraId="46039BBD" w14:textId="77777777" w:rsidR="00E04BA3" w:rsidRPr="00427D09" w:rsidRDefault="00E04BA3" w:rsidP="00E04BA3">
      <w:pPr>
        <w:pStyle w:val="ListParagraph"/>
        <w:ind w:left="1080"/>
      </w:pPr>
    </w:p>
    <w:p w14:paraId="4038B559" w14:textId="2EB916B9" w:rsidR="000F7E0C" w:rsidRPr="00427D09" w:rsidRDefault="000F7E0C" w:rsidP="005A6A3D">
      <w:pPr>
        <w:pStyle w:val="ListParagraph"/>
        <w:numPr>
          <w:ilvl w:val="0"/>
          <w:numId w:val="47"/>
        </w:numPr>
      </w:pPr>
      <w:r w:rsidRPr="00427D09">
        <w:t xml:space="preserve">Mr. Millward noted this is a large push of the Department. A lab school has been created between in </w:t>
      </w:r>
      <w:r w:rsidR="007C5B0E" w:rsidRPr="00427D09">
        <w:t>Virginia Commonwealth University (</w:t>
      </w:r>
      <w:r w:rsidRPr="00427D09">
        <w:t>VCU</w:t>
      </w:r>
      <w:r w:rsidR="007C5B0E" w:rsidRPr="00427D09">
        <w:t>)</w:t>
      </w:r>
      <w:r w:rsidRPr="00427D09">
        <w:t xml:space="preserve"> and </w:t>
      </w:r>
      <w:r w:rsidR="007C5B0E" w:rsidRPr="00427D09">
        <w:t>Richmond Public Schools (</w:t>
      </w:r>
      <w:r w:rsidRPr="00427D09">
        <w:t>RPS</w:t>
      </w:r>
      <w:r w:rsidR="007C5B0E" w:rsidRPr="00427D09">
        <w:t>)</w:t>
      </w:r>
      <w:r w:rsidRPr="00427D09">
        <w:t xml:space="preserve">. There are approximately </w:t>
      </w:r>
      <w:r w:rsidR="007C5B0E" w:rsidRPr="00427D09">
        <w:t>ten</w:t>
      </w:r>
      <w:r w:rsidRPr="00427D09">
        <w:t xml:space="preserve"> charter schools in Virginia. Ms. Hunter recommended there be a motion to adopt this recommendation. Mr. Millward suggested it be posed during the full committee meeting. Ms. Barnett asked if there was representation from a general education teacher. The </w:t>
      </w:r>
      <w:r w:rsidR="0022259B">
        <w:t>C</w:t>
      </w:r>
      <w:r w:rsidRPr="00427D09">
        <w:t>ommittee discussed the value of this with inclusion initiatives. Mr. Millward asked the Committee to consider</w:t>
      </w:r>
      <w:r w:rsidR="0022259B">
        <w:t xml:space="preserve"> the </w:t>
      </w:r>
      <w:r w:rsidRPr="00427D09">
        <w:t xml:space="preserve">balance of teachers on the Committee with parents and individuals with disabilities. </w:t>
      </w:r>
    </w:p>
    <w:p w14:paraId="7916751A" w14:textId="77777777" w:rsidR="005A6A3D" w:rsidRPr="00427D09" w:rsidRDefault="005A6A3D" w:rsidP="005A6A3D">
      <w:pPr>
        <w:pStyle w:val="ListParagraph"/>
        <w:ind w:left="1440"/>
      </w:pPr>
    </w:p>
    <w:p w14:paraId="5A91FB0F" w14:textId="77777777" w:rsidR="000F7E0C" w:rsidRPr="00427D09" w:rsidRDefault="000F7E0C" w:rsidP="005A6A3D">
      <w:pPr>
        <w:pStyle w:val="ListParagraph"/>
        <w:numPr>
          <w:ilvl w:val="0"/>
          <w:numId w:val="46"/>
        </w:numPr>
      </w:pPr>
      <w:r w:rsidRPr="00427D09">
        <w:t>Videotaping SSEAC presentations and organizing them by topic for parents to access later.</w:t>
      </w:r>
    </w:p>
    <w:p w14:paraId="309F8A0A" w14:textId="77777777" w:rsidR="00E04BA3" w:rsidRPr="00427D09" w:rsidRDefault="00E04BA3" w:rsidP="00E04BA3">
      <w:pPr>
        <w:pStyle w:val="ListParagraph"/>
        <w:ind w:left="1080"/>
      </w:pPr>
    </w:p>
    <w:p w14:paraId="2D596596" w14:textId="0DA97D0B" w:rsidR="000F7E0C" w:rsidRPr="00427D09" w:rsidRDefault="000F7E0C" w:rsidP="005A6A3D">
      <w:pPr>
        <w:pStyle w:val="ListParagraph"/>
        <w:numPr>
          <w:ilvl w:val="0"/>
          <w:numId w:val="47"/>
        </w:numPr>
      </w:pPr>
      <w:r w:rsidRPr="00427D09">
        <w:t xml:space="preserve">Mr. Millward explained access to technology is the greatest challenge. Recording for later posting rather than </w:t>
      </w:r>
      <w:r w:rsidR="0022259B">
        <w:t>livestreaming</w:t>
      </w:r>
      <w:r w:rsidR="0022259B" w:rsidRPr="00427D09">
        <w:t xml:space="preserve"> </w:t>
      </w:r>
      <w:r w:rsidRPr="00427D09">
        <w:t xml:space="preserve">was the preference of the committee at this time. </w:t>
      </w:r>
    </w:p>
    <w:p w14:paraId="599AFDFD" w14:textId="69A213BC" w:rsidR="000F7E0C" w:rsidRPr="00427D09" w:rsidRDefault="000F7E0C" w:rsidP="005A6A3D">
      <w:pPr>
        <w:pStyle w:val="ListParagraph"/>
        <w:numPr>
          <w:ilvl w:val="0"/>
          <w:numId w:val="47"/>
        </w:numPr>
      </w:pPr>
      <w:r w:rsidRPr="00427D09">
        <w:t xml:space="preserve">Mr. Millward asked </w:t>
      </w:r>
      <w:r w:rsidR="0022259B">
        <w:t xml:space="preserve">if </w:t>
      </w:r>
      <w:r w:rsidRPr="00427D09">
        <w:t>a microphone system should be reinstated. This received positive comments.</w:t>
      </w:r>
    </w:p>
    <w:p w14:paraId="2A0EAC3A" w14:textId="77777777" w:rsidR="000F7E0C" w:rsidRPr="00427D09" w:rsidRDefault="000F7E0C" w:rsidP="005A6A3D">
      <w:pPr>
        <w:pStyle w:val="ListParagraph"/>
        <w:numPr>
          <w:ilvl w:val="0"/>
          <w:numId w:val="47"/>
        </w:numPr>
      </w:pPr>
      <w:r w:rsidRPr="00427D09">
        <w:t>Committee discussed having the video focus on the presentations and be stationary.</w:t>
      </w:r>
    </w:p>
    <w:p w14:paraId="0FF1F455" w14:textId="5FD07E40" w:rsidR="000F7E0C" w:rsidRPr="00427D09" w:rsidRDefault="000F7E0C" w:rsidP="005A6A3D">
      <w:pPr>
        <w:pStyle w:val="ListParagraph"/>
        <w:numPr>
          <w:ilvl w:val="0"/>
          <w:numId w:val="47"/>
        </w:numPr>
      </w:pPr>
      <w:r w:rsidRPr="00427D09">
        <w:t>Ms. Barnett noted that</w:t>
      </w:r>
      <w:r w:rsidR="0022259B">
        <w:t xml:space="preserve"> the</w:t>
      </w:r>
      <w:r w:rsidRPr="00427D09">
        <w:t xml:space="preserve"> </w:t>
      </w:r>
      <w:r w:rsidR="007C5B0E" w:rsidRPr="00427D09">
        <w:t>local Special Education Advisory Committee (</w:t>
      </w:r>
      <w:r w:rsidRPr="00427D09">
        <w:t>LSEAC</w:t>
      </w:r>
      <w:r w:rsidR="007C5B0E" w:rsidRPr="00427D09">
        <w:t>)</w:t>
      </w:r>
      <w:r w:rsidRPr="00427D09">
        <w:t xml:space="preserve"> would benefit from being able to view recorded meetings.</w:t>
      </w:r>
    </w:p>
    <w:p w14:paraId="50370A63" w14:textId="74A3D695" w:rsidR="000F7E0C" w:rsidRPr="00427D09" w:rsidRDefault="00EE5164" w:rsidP="005A6A3D">
      <w:pPr>
        <w:pStyle w:val="ListParagraph"/>
        <w:numPr>
          <w:ilvl w:val="0"/>
          <w:numId w:val="47"/>
        </w:numPr>
      </w:pPr>
      <w:r w:rsidRPr="00427D09">
        <w:t>Dr.</w:t>
      </w:r>
      <w:r w:rsidR="000F7E0C" w:rsidRPr="00427D09">
        <w:t xml:space="preserve"> Seaborne noted that accessibility would need to be addressed prior to posting.</w:t>
      </w:r>
    </w:p>
    <w:p w14:paraId="6A9669EE" w14:textId="77777777" w:rsidR="000F7E0C" w:rsidRPr="00427D09" w:rsidRDefault="000F7E0C" w:rsidP="000F7E0C">
      <w:pPr>
        <w:numPr>
          <w:ilvl w:val="0"/>
          <w:numId w:val="46"/>
        </w:numPr>
        <w:shd w:val="clear" w:color="auto" w:fill="FFFFFF"/>
        <w:spacing w:beforeAutospacing="1" w:afterAutospacing="1"/>
        <w:rPr>
          <w:color w:val="000000"/>
        </w:rPr>
      </w:pPr>
      <w:r w:rsidRPr="00427D09">
        <w:rPr>
          <w:color w:val="000000"/>
          <w:bdr w:val="none" w:sz="0" w:space="0" w:color="auto" w:frame="1"/>
        </w:rPr>
        <w:t>Developing procedures to livestream SSEAC meetings.</w:t>
      </w:r>
    </w:p>
    <w:p w14:paraId="276AB3DE" w14:textId="77777777" w:rsidR="000F7E0C" w:rsidRPr="00427D09" w:rsidRDefault="000F7E0C" w:rsidP="000F7E0C">
      <w:pPr>
        <w:pStyle w:val="ListParagraph"/>
        <w:numPr>
          <w:ilvl w:val="0"/>
          <w:numId w:val="48"/>
        </w:numPr>
        <w:shd w:val="clear" w:color="auto" w:fill="FFFFFF"/>
        <w:spacing w:beforeAutospacing="1" w:afterAutospacing="1"/>
        <w:rPr>
          <w:color w:val="000000"/>
        </w:rPr>
      </w:pPr>
      <w:r w:rsidRPr="00427D09">
        <w:rPr>
          <w:color w:val="000000"/>
        </w:rPr>
        <w:t>Committee felt this should be held until videotaping meetings was explored.</w:t>
      </w:r>
    </w:p>
    <w:p w14:paraId="43830E69" w14:textId="3090DA7D" w:rsidR="000F7E0C" w:rsidRPr="00427D09" w:rsidRDefault="000F7E0C" w:rsidP="00427D09">
      <w:pPr>
        <w:ind w:left="1080"/>
        <w:rPr>
          <w:color w:val="000000"/>
        </w:rPr>
      </w:pPr>
      <w:r w:rsidRPr="00427D09">
        <w:rPr>
          <w:color w:val="000000"/>
          <w:bdr w:val="none" w:sz="0" w:space="0" w:color="auto" w:frame="1"/>
        </w:rPr>
        <w:lastRenderedPageBreak/>
        <w:t>Explore ways to further emphasize how the Commonwealth’s constituency can submit public comment.</w:t>
      </w:r>
    </w:p>
    <w:p w14:paraId="15CCA5EB" w14:textId="77777777" w:rsidR="000F7E0C" w:rsidRPr="00427D09" w:rsidRDefault="000F7E0C" w:rsidP="000F7E0C">
      <w:pPr>
        <w:pStyle w:val="ListParagraph"/>
        <w:numPr>
          <w:ilvl w:val="0"/>
          <w:numId w:val="48"/>
        </w:numPr>
        <w:shd w:val="clear" w:color="auto" w:fill="FFFFFF"/>
        <w:spacing w:beforeAutospacing="1" w:afterAutospacing="1"/>
        <w:rPr>
          <w:color w:val="000000"/>
        </w:rPr>
      </w:pPr>
      <w:r w:rsidRPr="00427D09">
        <w:rPr>
          <w:color w:val="000000"/>
        </w:rPr>
        <w:t>Mr. Millward began a discussion about what constitutes public comment. He is including written comments submitted to SSEAC’s website tomorrow. These are included in members’ packets.</w:t>
      </w:r>
    </w:p>
    <w:p w14:paraId="6705DEB1" w14:textId="5796CA33" w:rsidR="000F7E0C" w:rsidRPr="00427D09" w:rsidRDefault="000F7E0C" w:rsidP="000F7E0C">
      <w:pPr>
        <w:numPr>
          <w:ilvl w:val="0"/>
          <w:numId w:val="46"/>
        </w:numPr>
        <w:shd w:val="clear" w:color="auto" w:fill="FFFFFF"/>
        <w:spacing w:beforeAutospacing="1" w:afterAutospacing="1"/>
        <w:rPr>
          <w:color w:val="201F1E"/>
        </w:rPr>
      </w:pPr>
      <w:r w:rsidRPr="00427D09">
        <w:rPr>
          <w:color w:val="201F1E"/>
          <w:bdr w:val="none" w:sz="0" w:space="0" w:color="auto" w:frame="1"/>
        </w:rPr>
        <w:t xml:space="preserve">Concerns related to the effectiveness of the school division’s </w:t>
      </w:r>
      <w:r w:rsidR="007C5B0E" w:rsidRPr="00427D09">
        <w:rPr>
          <w:color w:val="201F1E"/>
          <w:bdr w:val="none" w:sz="0" w:space="0" w:color="auto" w:frame="1"/>
        </w:rPr>
        <w:t>local SEAC</w:t>
      </w:r>
      <w:r w:rsidRPr="00427D09">
        <w:rPr>
          <w:color w:val="201F1E"/>
          <w:bdr w:val="none" w:sz="0" w:space="0" w:color="auto" w:frame="1"/>
        </w:rPr>
        <w:t xml:space="preserve"> - not in the recommendations but was addressed in public comment and Mr. Millward’s office gets frequent calls on the organizational and functional aspects of the local SEAC.</w:t>
      </w:r>
    </w:p>
    <w:p w14:paraId="673D2096" w14:textId="77777777" w:rsidR="000F7E0C" w:rsidRPr="00427D09" w:rsidRDefault="000F7E0C" w:rsidP="000F7E0C">
      <w:pPr>
        <w:pStyle w:val="ListParagraph"/>
        <w:numPr>
          <w:ilvl w:val="0"/>
          <w:numId w:val="48"/>
        </w:numPr>
        <w:shd w:val="clear" w:color="auto" w:fill="FFFFFF"/>
        <w:spacing w:beforeAutospacing="1" w:afterAutospacing="1"/>
        <w:rPr>
          <w:color w:val="201F1E"/>
        </w:rPr>
      </w:pPr>
      <w:r w:rsidRPr="00427D09">
        <w:rPr>
          <w:color w:val="201F1E"/>
        </w:rPr>
        <w:t>Mr. Millward noted the number of regional “no report” in SSEAC minutes. There is a lack of awareness. When there are requests for input, response is limited.</w:t>
      </w:r>
    </w:p>
    <w:p w14:paraId="2F181719" w14:textId="77777777" w:rsidR="000F7E0C" w:rsidRPr="00427D09" w:rsidRDefault="000F7E0C" w:rsidP="000F7E0C">
      <w:pPr>
        <w:pStyle w:val="ListParagraph"/>
        <w:numPr>
          <w:ilvl w:val="0"/>
          <w:numId w:val="48"/>
        </w:numPr>
        <w:shd w:val="clear" w:color="auto" w:fill="FFFFFF"/>
        <w:spacing w:beforeAutospacing="1" w:afterAutospacing="1"/>
        <w:rPr>
          <w:color w:val="201F1E"/>
        </w:rPr>
      </w:pPr>
      <w:r w:rsidRPr="00427D09">
        <w:rPr>
          <w:color w:val="201F1E"/>
        </w:rPr>
        <w:t>Ms. Hunter explained she did not know about constituency reports when she attended her first meeting. How can new members know about this expectation?</w:t>
      </w:r>
    </w:p>
    <w:p w14:paraId="4A3AF68B" w14:textId="401ACAB2" w:rsidR="000F7E0C" w:rsidRPr="00427D09" w:rsidRDefault="000F7E0C" w:rsidP="000F7E0C">
      <w:pPr>
        <w:pStyle w:val="ListParagraph"/>
        <w:numPr>
          <w:ilvl w:val="0"/>
          <w:numId w:val="48"/>
        </w:numPr>
        <w:shd w:val="clear" w:color="auto" w:fill="FFFFFF"/>
        <w:spacing w:before="100" w:beforeAutospacing="1" w:after="240"/>
        <w:contextualSpacing w:val="0"/>
        <w:rPr>
          <w:color w:val="201F1E"/>
        </w:rPr>
      </w:pPr>
      <w:r w:rsidRPr="00427D09">
        <w:rPr>
          <w:color w:val="201F1E"/>
        </w:rPr>
        <w:t>Dr. Popp suggested a checklis</w:t>
      </w:r>
      <w:r w:rsidR="0022259B">
        <w:rPr>
          <w:color w:val="201F1E"/>
        </w:rPr>
        <w:t xml:space="preserve">t on </w:t>
      </w:r>
      <w:r w:rsidRPr="00427D09">
        <w:rPr>
          <w:color w:val="201F1E"/>
        </w:rPr>
        <w:t>how to get input for new regional representatives.</w:t>
      </w:r>
    </w:p>
    <w:p w14:paraId="596275E1" w14:textId="77777777" w:rsidR="00BF74CA" w:rsidRPr="00427D09" w:rsidRDefault="00BF74CA" w:rsidP="00BF74CA"/>
    <w:p w14:paraId="31512815" w14:textId="01C43F5C" w:rsidR="00BF74CA" w:rsidRPr="00427D09" w:rsidRDefault="000F7E0C" w:rsidP="00BF74CA">
      <w:pPr>
        <w:autoSpaceDE w:val="0"/>
        <w:autoSpaceDN w:val="0"/>
        <w:adjustRightInd w:val="0"/>
        <w:rPr>
          <w:b/>
          <w:bCs/>
        </w:rPr>
      </w:pPr>
      <w:r w:rsidRPr="00427D09">
        <w:rPr>
          <w:b/>
          <w:bCs/>
        </w:rPr>
        <w:t>Orientation for New Members</w:t>
      </w:r>
    </w:p>
    <w:p w14:paraId="117B8453" w14:textId="77777777" w:rsidR="00BF74CA" w:rsidRPr="00427D09" w:rsidRDefault="00BF74CA" w:rsidP="00BF74CA">
      <w:pPr>
        <w:autoSpaceDE w:val="0"/>
        <w:autoSpaceDN w:val="0"/>
        <w:adjustRightInd w:val="0"/>
        <w:rPr>
          <w:b/>
          <w:bCs/>
        </w:rPr>
      </w:pPr>
    </w:p>
    <w:p w14:paraId="4A901DB2" w14:textId="2D98890B" w:rsidR="00BF74CA" w:rsidRPr="00427D09" w:rsidRDefault="000F7E0C" w:rsidP="00BF74CA">
      <w:pPr>
        <w:autoSpaceDE w:val="0"/>
        <w:autoSpaceDN w:val="0"/>
        <w:adjustRightInd w:val="0"/>
        <w:rPr>
          <w:bCs/>
        </w:rPr>
      </w:pPr>
      <w:r w:rsidRPr="00427D09">
        <w:rPr>
          <w:bCs/>
        </w:rPr>
        <w:t>Mr. Millward suggested revisiting an orientation document for new members. A binder was developed when Mrs. Germeyer was chair.</w:t>
      </w:r>
    </w:p>
    <w:p w14:paraId="1C680F67" w14:textId="22D4FFD7" w:rsidR="00B4025B" w:rsidRPr="00427D09" w:rsidRDefault="00B4025B" w:rsidP="00BF74CA">
      <w:pPr>
        <w:autoSpaceDE w:val="0"/>
        <w:autoSpaceDN w:val="0"/>
        <w:adjustRightInd w:val="0"/>
        <w:rPr>
          <w:bCs/>
        </w:rPr>
      </w:pPr>
    </w:p>
    <w:p w14:paraId="6933BE1D" w14:textId="7226EBDE" w:rsidR="005A6A3D" w:rsidRPr="00427D09" w:rsidRDefault="005A6A3D" w:rsidP="005A6A3D">
      <w:pPr>
        <w:autoSpaceDE w:val="0"/>
        <w:autoSpaceDN w:val="0"/>
        <w:adjustRightInd w:val="0"/>
        <w:rPr>
          <w:b/>
          <w:bCs/>
        </w:rPr>
      </w:pPr>
      <w:r w:rsidRPr="00427D09">
        <w:rPr>
          <w:b/>
          <w:bCs/>
        </w:rPr>
        <w:t>Establish Subcommittee Assignments for New Members</w:t>
      </w:r>
    </w:p>
    <w:p w14:paraId="69F4C22A" w14:textId="77777777" w:rsidR="003B47B7" w:rsidRPr="00427D09" w:rsidRDefault="003B47B7" w:rsidP="00BF74CA">
      <w:pPr>
        <w:autoSpaceDE w:val="0"/>
        <w:autoSpaceDN w:val="0"/>
        <w:adjustRightInd w:val="0"/>
        <w:rPr>
          <w:bCs/>
        </w:rPr>
      </w:pPr>
    </w:p>
    <w:p w14:paraId="0847695C" w14:textId="5EDEEDF9" w:rsidR="005A6A3D" w:rsidRPr="00427D09" w:rsidRDefault="005A6A3D" w:rsidP="005A6A3D">
      <w:r w:rsidRPr="00427D09">
        <w:t xml:space="preserve">The </w:t>
      </w:r>
      <w:r w:rsidR="0022259B">
        <w:t>C</w:t>
      </w:r>
      <w:r w:rsidRPr="00427D09">
        <w:t>ommittee discussed allowing new members to self-select. Efforts to have balanced numbers among subcommittees should be encouraged.</w:t>
      </w:r>
    </w:p>
    <w:p w14:paraId="255019A6" w14:textId="77777777" w:rsidR="005A6A3D" w:rsidRPr="00427D09" w:rsidRDefault="005A6A3D" w:rsidP="00BF74CA">
      <w:pPr>
        <w:autoSpaceDE w:val="0"/>
        <w:autoSpaceDN w:val="0"/>
        <w:adjustRightInd w:val="0"/>
        <w:rPr>
          <w:bCs/>
        </w:rPr>
      </w:pPr>
    </w:p>
    <w:p w14:paraId="281F206C" w14:textId="6C318966" w:rsidR="005A6A3D" w:rsidRPr="00427D09" w:rsidRDefault="005A6A3D" w:rsidP="005A6A3D">
      <w:pPr>
        <w:autoSpaceDE w:val="0"/>
        <w:autoSpaceDN w:val="0"/>
        <w:adjustRightInd w:val="0"/>
        <w:rPr>
          <w:b/>
          <w:bCs/>
        </w:rPr>
      </w:pPr>
      <w:r w:rsidRPr="00427D09">
        <w:rPr>
          <w:b/>
          <w:bCs/>
        </w:rPr>
        <w:t>General Discussion</w:t>
      </w:r>
    </w:p>
    <w:p w14:paraId="7DC92A6E" w14:textId="0E08FB0C" w:rsidR="005A6A3D" w:rsidRPr="00427D09" w:rsidRDefault="005A6A3D" w:rsidP="005A6A3D">
      <w:pPr>
        <w:pStyle w:val="ListParagraph"/>
        <w:numPr>
          <w:ilvl w:val="0"/>
          <w:numId w:val="49"/>
        </w:numPr>
      </w:pPr>
      <w:r w:rsidRPr="00427D09">
        <w:t>Ms. Hunter explained her desire to increase public participation in the meeting. Could there be a way to help visitors access meals</w:t>
      </w:r>
      <w:r w:rsidR="00DF690F" w:rsidRPr="00427D09">
        <w:t>?</w:t>
      </w:r>
      <w:r w:rsidRPr="00427D09">
        <w:t xml:space="preserve"> Can we make the meetings more welcoming to families</w:t>
      </w:r>
      <w:r w:rsidR="00DF690F" w:rsidRPr="00427D09">
        <w:t>?</w:t>
      </w:r>
      <w:r w:rsidRPr="00427D09">
        <w:t xml:space="preserve"> Ms. Barnett suggested a brochure with places to eat. Mr. Millward suggested the Committee explore how to provide food and made a recommendation to </w:t>
      </w:r>
      <w:r w:rsidR="007C5B0E" w:rsidRPr="00427D09">
        <w:t xml:space="preserve">the </w:t>
      </w:r>
      <w:r w:rsidRPr="00427D09">
        <w:t>VDOE. Returned to a welcoming, user-friendly brochure about SSEAC which includes food options.</w:t>
      </w:r>
    </w:p>
    <w:p w14:paraId="296DCBE0" w14:textId="77777777" w:rsidR="005A6A3D" w:rsidRPr="00427D09" w:rsidRDefault="005A6A3D" w:rsidP="005A6A3D">
      <w:pPr>
        <w:pStyle w:val="ListParagraph"/>
        <w:numPr>
          <w:ilvl w:val="0"/>
          <w:numId w:val="49"/>
        </w:numPr>
      </w:pPr>
      <w:r w:rsidRPr="00427D09">
        <w:t>Discussed adding another subcommittee meeting during the year outside regular SSEAC meetings. These would need to follow the same rules for public access. Mr. Millward will look at the budget to accommodate this.</w:t>
      </w:r>
    </w:p>
    <w:p w14:paraId="74332B69" w14:textId="77777777" w:rsidR="005A6A3D" w:rsidRPr="00427D09" w:rsidRDefault="005A6A3D" w:rsidP="005A6A3D">
      <w:pPr>
        <w:pStyle w:val="ListParagraph"/>
        <w:numPr>
          <w:ilvl w:val="0"/>
          <w:numId w:val="49"/>
        </w:numPr>
      </w:pPr>
      <w:r w:rsidRPr="00427D09">
        <w:t>Discussed loss of seasoned teachers and number of new, provisionally licensed teachers.</w:t>
      </w:r>
    </w:p>
    <w:p w14:paraId="6A154F95" w14:textId="3BCE513C" w:rsidR="005A6A3D" w:rsidRPr="00427D09" w:rsidRDefault="005A6A3D" w:rsidP="005A6A3D">
      <w:pPr>
        <w:pStyle w:val="ListParagraph"/>
        <w:numPr>
          <w:ilvl w:val="0"/>
          <w:numId w:val="49"/>
        </w:numPr>
      </w:pPr>
      <w:r w:rsidRPr="00427D09">
        <w:t xml:space="preserve">Have the SEAC training from </w:t>
      </w:r>
      <w:r w:rsidR="00E15F4F" w:rsidRPr="00427D09">
        <w:t xml:space="preserve">the </w:t>
      </w:r>
      <w:r w:rsidRPr="00427D09">
        <w:t>VDOE available to members.</w:t>
      </w:r>
    </w:p>
    <w:p w14:paraId="4E9AEB75" w14:textId="295C4519" w:rsidR="005A6A3D" w:rsidRPr="00427D09" w:rsidRDefault="005A6A3D" w:rsidP="005A6A3D">
      <w:pPr>
        <w:pStyle w:val="ListParagraph"/>
        <w:numPr>
          <w:ilvl w:val="0"/>
          <w:numId w:val="49"/>
        </w:numPr>
      </w:pPr>
      <w:r w:rsidRPr="00427D09">
        <w:t xml:space="preserve">Ms. Hunter requested a summary of the inclusive practices plans schools were required to complete. The challenge with increasing inclusive options for preschool continues to be a challenge. Is there a state policy on inclusive practices? Mr. Millward noted that Virginia, being a </w:t>
      </w:r>
      <w:r w:rsidR="00230667">
        <w:t>C</w:t>
      </w:r>
      <w:r w:rsidRPr="00427D09">
        <w:t xml:space="preserve">ommonwealth, would need a legislative change to mandate this. </w:t>
      </w:r>
      <w:r w:rsidR="00EE5164" w:rsidRPr="00427D09">
        <w:t>Dr.</w:t>
      </w:r>
      <w:r w:rsidRPr="00427D09">
        <w:t xml:space="preserve"> Seaborne explained </w:t>
      </w:r>
      <w:r w:rsidR="00E15F4F" w:rsidRPr="00427D09">
        <w:t xml:space="preserve">the </w:t>
      </w:r>
      <w:r w:rsidRPr="00427D09">
        <w:t xml:space="preserve">VDOE can provide guidance and will share this with Dr. </w:t>
      </w:r>
      <w:r w:rsidR="00E15F4F" w:rsidRPr="00427D09">
        <w:t xml:space="preserve">Zenia </w:t>
      </w:r>
      <w:r w:rsidRPr="00427D09">
        <w:t>Burnett</w:t>
      </w:r>
      <w:r w:rsidR="00E15F4F" w:rsidRPr="00427D09">
        <w:t>, Director, Office of Instructional Services</w:t>
      </w:r>
      <w:r w:rsidRPr="00427D09">
        <w:t>.</w:t>
      </w:r>
    </w:p>
    <w:p w14:paraId="2847C9A9" w14:textId="77777777" w:rsidR="005A6A3D" w:rsidRPr="00427D09" w:rsidRDefault="005A6A3D" w:rsidP="005A6A3D">
      <w:pPr>
        <w:pStyle w:val="ListParagraph"/>
        <w:numPr>
          <w:ilvl w:val="0"/>
          <w:numId w:val="49"/>
        </w:numPr>
      </w:pPr>
      <w:r w:rsidRPr="00427D09">
        <w:t>Ms. Hunter noted that the by-laws need to be reviewed to determine if SSEAC is fulfilling all the responsibilities listed. There are committees listed that should have SSEAC representation; it is unclear if this is happening.</w:t>
      </w:r>
    </w:p>
    <w:p w14:paraId="65103049" w14:textId="77777777" w:rsidR="005A6A3D" w:rsidRPr="00427D09" w:rsidRDefault="005A6A3D" w:rsidP="005A6A3D">
      <w:pPr>
        <w:pStyle w:val="ListParagraph"/>
        <w:numPr>
          <w:ilvl w:val="0"/>
          <w:numId w:val="49"/>
        </w:numPr>
      </w:pPr>
      <w:r w:rsidRPr="00427D09">
        <w:lastRenderedPageBreak/>
        <w:t>Ms. Hunter stated that funding for students with intensive support needs does not align with current needs and disability incidence. This impacts local funding for special education. Could there be a presentation about how school divisions can maximize this funding?</w:t>
      </w:r>
    </w:p>
    <w:p w14:paraId="39193CD5" w14:textId="77777777" w:rsidR="005A6A3D" w:rsidRPr="00427D09" w:rsidRDefault="005A6A3D" w:rsidP="005A6A3D">
      <w:pPr>
        <w:pStyle w:val="ListParagraph"/>
        <w:numPr>
          <w:ilvl w:val="0"/>
          <w:numId w:val="49"/>
        </w:numPr>
      </w:pPr>
      <w:r w:rsidRPr="00427D09">
        <w:t>Should inclusion be a separate subcommittee?</w:t>
      </w:r>
    </w:p>
    <w:p w14:paraId="183F88D4" w14:textId="2838627D" w:rsidR="005A6A3D" w:rsidRPr="00427D09" w:rsidRDefault="005A6A3D" w:rsidP="005A6A3D">
      <w:pPr>
        <w:pStyle w:val="ListParagraph"/>
        <w:numPr>
          <w:ilvl w:val="0"/>
          <w:numId w:val="49"/>
        </w:numPr>
      </w:pPr>
      <w:r w:rsidRPr="00427D09">
        <w:t xml:space="preserve">Was the SSEAC involved in reviewing the revisions to the Parent Handbook? </w:t>
      </w:r>
      <w:r w:rsidR="00EE5164" w:rsidRPr="00427D09">
        <w:t xml:space="preserve">Dr. </w:t>
      </w:r>
      <w:r w:rsidRPr="00427D09">
        <w:t>Seaborne will check with Tracy Lee</w:t>
      </w:r>
      <w:r w:rsidR="00DF690F" w:rsidRPr="00427D09">
        <w:t>, Family Engagement Coordinator, Office of Facilities and Family Engagement</w:t>
      </w:r>
      <w:r w:rsidRPr="00427D09">
        <w:t>.</w:t>
      </w:r>
    </w:p>
    <w:p w14:paraId="5870F180" w14:textId="77777777" w:rsidR="005A6A3D" w:rsidRPr="00427D09" w:rsidRDefault="005A6A3D" w:rsidP="005A6A3D">
      <w:pPr>
        <w:pStyle w:val="ListParagraph"/>
        <w:numPr>
          <w:ilvl w:val="0"/>
          <w:numId w:val="49"/>
        </w:numPr>
      </w:pPr>
      <w:r w:rsidRPr="00427D09">
        <w:t>Ms. Hunter asked about whether there is a way to get regular VDOE updates? Ms. Barnett mentioned Superintendent Memos. That is changing to a newsletter format. Members can sign up for GovDelivery to access this information. How to access GovDelivery should be included in orientation materials.</w:t>
      </w:r>
    </w:p>
    <w:p w14:paraId="0009E7ED" w14:textId="77777777" w:rsidR="00B811FA" w:rsidRPr="00427D09" w:rsidRDefault="00B811FA" w:rsidP="00BF74CA">
      <w:pPr>
        <w:autoSpaceDE w:val="0"/>
        <w:autoSpaceDN w:val="0"/>
        <w:adjustRightInd w:val="0"/>
        <w:rPr>
          <w:bCs/>
        </w:rPr>
      </w:pPr>
    </w:p>
    <w:p w14:paraId="15D022B0" w14:textId="1FEFE755" w:rsidR="00BF74CA" w:rsidRPr="00427D09" w:rsidRDefault="00BF74CA" w:rsidP="00BF74CA">
      <w:pPr>
        <w:autoSpaceDE w:val="0"/>
        <w:autoSpaceDN w:val="0"/>
        <w:adjustRightInd w:val="0"/>
        <w:rPr>
          <w:bCs/>
        </w:rPr>
      </w:pPr>
      <w:r w:rsidRPr="00427D09">
        <w:rPr>
          <w:bCs/>
        </w:rPr>
        <w:t>M</w:t>
      </w:r>
      <w:r w:rsidR="005A6A3D" w:rsidRPr="00427D09">
        <w:rPr>
          <w:bCs/>
        </w:rPr>
        <w:t xml:space="preserve">r. Willon </w:t>
      </w:r>
      <w:r w:rsidRPr="00427D09">
        <w:rPr>
          <w:bCs/>
        </w:rPr>
        <w:t xml:space="preserve">adjourned the meeting at </w:t>
      </w:r>
      <w:r w:rsidR="005A6A3D" w:rsidRPr="00427D09">
        <w:rPr>
          <w:bCs/>
        </w:rPr>
        <w:t>8:45</w:t>
      </w:r>
      <w:r w:rsidRPr="00427D09">
        <w:rPr>
          <w:bCs/>
        </w:rPr>
        <w:t xml:space="preserve"> p</w:t>
      </w:r>
      <w:r w:rsidR="004719D4" w:rsidRPr="00427D09">
        <w:rPr>
          <w:bCs/>
        </w:rPr>
        <w:t>.</w:t>
      </w:r>
      <w:r w:rsidRPr="00427D09">
        <w:rPr>
          <w:bCs/>
        </w:rPr>
        <w:t>m.</w:t>
      </w:r>
    </w:p>
    <w:p w14:paraId="6CCF786D" w14:textId="50821DA1" w:rsidR="00E04BA3" w:rsidRPr="00437DF6" w:rsidRDefault="00E04BA3">
      <w:r w:rsidRPr="00437DF6">
        <w:br w:type="page"/>
      </w:r>
    </w:p>
    <w:p w14:paraId="4CEFA966" w14:textId="0D129E34" w:rsidR="008A10C0" w:rsidRPr="00427D09" w:rsidRDefault="0027793E" w:rsidP="00C11716">
      <w:pPr>
        <w:pStyle w:val="Heading2"/>
        <w:rPr>
          <w:rFonts w:cs="Times New Roman"/>
          <w:i/>
          <w:sz w:val="24"/>
          <w:szCs w:val="24"/>
        </w:rPr>
      </w:pPr>
      <w:r w:rsidRPr="00427D09">
        <w:rPr>
          <w:rFonts w:cs="Times New Roman"/>
          <w:sz w:val="24"/>
          <w:szCs w:val="24"/>
        </w:rPr>
        <w:lastRenderedPageBreak/>
        <w:t>T</w:t>
      </w:r>
      <w:r w:rsidR="00302B45" w:rsidRPr="00427D09">
        <w:rPr>
          <w:rFonts w:cs="Times New Roman"/>
          <w:sz w:val="24"/>
          <w:szCs w:val="24"/>
        </w:rPr>
        <w:t xml:space="preserve">hursday, </w:t>
      </w:r>
      <w:r w:rsidR="00DB12EE" w:rsidRPr="00427D09">
        <w:rPr>
          <w:rFonts w:cs="Times New Roman"/>
          <w:sz w:val="24"/>
          <w:szCs w:val="24"/>
        </w:rPr>
        <w:t>July 13</w:t>
      </w:r>
      <w:r w:rsidR="00AA651C" w:rsidRPr="00427D09">
        <w:rPr>
          <w:rFonts w:cs="Times New Roman"/>
          <w:sz w:val="24"/>
          <w:szCs w:val="24"/>
        </w:rPr>
        <w:t>, 202</w:t>
      </w:r>
      <w:r w:rsidR="00644D7C" w:rsidRPr="00427D09">
        <w:rPr>
          <w:rFonts w:cs="Times New Roman"/>
          <w:sz w:val="24"/>
          <w:szCs w:val="24"/>
        </w:rPr>
        <w:t>3</w:t>
      </w:r>
    </w:p>
    <w:p w14:paraId="1EE90A23" w14:textId="77777777" w:rsidR="00021470" w:rsidRPr="00427D09" w:rsidRDefault="00021470" w:rsidP="006239E0">
      <w:pPr>
        <w:sectPr w:rsidR="00021470" w:rsidRPr="00427D09" w:rsidSect="00A06226">
          <w:type w:val="continuous"/>
          <w:pgSz w:w="12240" w:h="15840" w:code="1"/>
          <w:pgMar w:top="1152" w:right="1152" w:bottom="1152" w:left="1152" w:header="720" w:footer="720" w:gutter="0"/>
          <w:cols w:space="180"/>
          <w:docGrid w:linePitch="360"/>
        </w:sectPr>
      </w:pPr>
    </w:p>
    <w:p w14:paraId="0E418D2C" w14:textId="0FD95044" w:rsidR="006239E0" w:rsidRPr="00427D09" w:rsidRDefault="006239E0" w:rsidP="006239E0"/>
    <w:p w14:paraId="03D198FF" w14:textId="77777777" w:rsidR="006239E0" w:rsidRPr="00427D09" w:rsidRDefault="006239E0" w:rsidP="006239E0">
      <w:pPr>
        <w:rPr>
          <w:b/>
        </w:rPr>
      </w:pPr>
      <w:r w:rsidRPr="00427D09">
        <w:rPr>
          <w:b/>
        </w:rPr>
        <w:t xml:space="preserve">Committee Members: </w:t>
      </w:r>
    </w:p>
    <w:p w14:paraId="1AE7111B" w14:textId="77777777" w:rsidR="006239E0" w:rsidRPr="00427D09" w:rsidRDefault="006239E0" w:rsidP="006239E0"/>
    <w:p w14:paraId="2D880191" w14:textId="2AAC79B9" w:rsidR="006239E0" w:rsidRPr="00427D09" w:rsidRDefault="006239E0" w:rsidP="006239E0">
      <w:pPr>
        <w:rPr>
          <w:color w:val="000000"/>
        </w:rPr>
      </w:pPr>
      <w:bookmarkStart w:id="0" w:name="_Hlk141092925"/>
      <w:r w:rsidRPr="00427D09">
        <w:rPr>
          <w:color w:val="000000"/>
        </w:rPr>
        <w:t xml:space="preserve">Ms. Candace Barnett, </w:t>
      </w:r>
      <w:r w:rsidR="005A6A3D" w:rsidRPr="00427D09">
        <w:rPr>
          <w:color w:val="000000"/>
        </w:rPr>
        <w:t>Vice-Chair</w:t>
      </w:r>
    </w:p>
    <w:p w14:paraId="55B0D976" w14:textId="16B5DB11" w:rsidR="006239E0" w:rsidRPr="00427D09" w:rsidRDefault="006239E0" w:rsidP="006239E0">
      <w:pPr>
        <w:rPr>
          <w:color w:val="000000"/>
        </w:rPr>
      </w:pPr>
      <w:r w:rsidRPr="00427D09">
        <w:rPr>
          <w:color w:val="000000"/>
        </w:rPr>
        <w:t xml:space="preserve">Ms. Suzanne Bowers </w:t>
      </w:r>
    </w:p>
    <w:p w14:paraId="7C937023" w14:textId="1738F71D" w:rsidR="006239E0" w:rsidRPr="00427D09" w:rsidRDefault="006239E0" w:rsidP="006239E0">
      <w:pPr>
        <w:rPr>
          <w:color w:val="000000"/>
        </w:rPr>
      </w:pPr>
      <w:r w:rsidRPr="00427D09">
        <w:rPr>
          <w:color w:val="000000"/>
        </w:rPr>
        <w:t>Dr. Dani Bronaugh, Member-at-Large</w:t>
      </w:r>
    </w:p>
    <w:p w14:paraId="3F41DA9D" w14:textId="183C48B4" w:rsidR="006239E0" w:rsidRPr="00427D09" w:rsidRDefault="006239E0" w:rsidP="006239E0">
      <w:pPr>
        <w:rPr>
          <w:color w:val="000000"/>
        </w:rPr>
      </w:pPr>
      <w:r w:rsidRPr="00427D09">
        <w:rPr>
          <w:color w:val="000000"/>
        </w:rPr>
        <w:t xml:space="preserve">Ms. Monica Cabell </w:t>
      </w:r>
    </w:p>
    <w:p w14:paraId="5C6C8217" w14:textId="09AF38C6" w:rsidR="006239E0" w:rsidRPr="00427D09" w:rsidRDefault="006239E0" w:rsidP="006239E0">
      <w:pPr>
        <w:rPr>
          <w:color w:val="000000"/>
        </w:rPr>
      </w:pPr>
      <w:r w:rsidRPr="00427D09">
        <w:rPr>
          <w:color w:val="000000"/>
        </w:rPr>
        <w:t xml:space="preserve">Dr. Dennis Carter </w:t>
      </w:r>
      <w:r w:rsidR="005A6A3D" w:rsidRPr="00427D09">
        <w:rPr>
          <w:color w:val="000000"/>
        </w:rPr>
        <w:t>(absent)</w:t>
      </w:r>
    </w:p>
    <w:p w14:paraId="49C78A04" w14:textId="4C826044" w:rsidR="006239E0" w:rsidRPr="00427D09" w:rsidRDefault="006239E0" w:rsidP="006239E0">
      <w:pPr>
        <w:rPr>
          <w:rStyle w:val="apple-converted-space"/>
          <w:color w:val="000000"/>
        </w:rPr>
      </w:pPr>
      <w:r w:rsidRPr="00427D09">
        <w:rPr>
          <w:color w:val="000000"/>
        </w:rPr>
        <w:t>Ms. DaleAnna Curry</w:t>
      </w:r>
      <w:r w:rsidR="005A6A3D" w:rsidRPr="00427D09">
        <w:rPr>
          <w:rStyle w:val="apple-converted-space"/>
          <w:color w:val="000000"/>
        </w:rPr>
        <w:t>, Member-at-Large</w:t>
      </w:r>
    </w:p>
    <w:p w14:paraId="22E4EC8F" w14:textId="0087CB66" w:rsidR="006239E0" w:rsidRPr="00427D09" w:rsidRDefault="006239E0" w:rsidP="006239E0">
      <w:pPr>
        <w:pStyle w:val="Default"/>
        <w:rPr>
          <w:color w:val="auto"/>
        </w:rPr>
      </w:pPr>
      <w:r w:rsidRPr="00427D09">
        <w:rPr>
          <w:bCs/>
          <w:color w:val="auto"/>
        </w:rPr>
        <w:t>Mr. Adam Dreyfus</w:t>
      </w:r>
    </w:p>
    <w:p w14:paraId="4353E4EB" w14:textId="31ACE563" w:rsidR="006239E0" w:rsidRPr="00427D09" w:rsidRDefault="006239E0" w:rsidP="006239E0">
      <w:pPr>
        <w:pStyle w:val="Default"/>
        <w:rPr>
          <w:color w:val="auto"/>
        </w:rPr>
      </w:pPr>
      <w:r w:rsidRPr="00427D09">
        <w:t>Mr. Russell "Rusty" S. Eddins</w:t>
      </w:r>
    </w:p>
    <w:p w14:paraId="0481E357" w14:textId="251CBA1E" w:rsidR="006239E0" w:rsidRPr="00427D09" w:rsidRDefault="006239E0" w:rsidP="006239E0">
      <w:pPr>
        <w:rPr>
          <w:color w:val="000000"/>
          <w:lang w:val="de-DE"/>
        </w:rPr>
      </w:pPr>
      <w:r w:rsidRPr="00427D09">
        <w:rPr>
          <w:color w:val="000000"/>
          <w:lang w:val="de-DE"/>
        </w:rPr>
        <w:t xml:space="preserve">Ms. Melina Hemp-Gardzinski </w:t>
      </w:r>
      <w:r w:rsidR="00C92B05" w:rsidRPr="00427D09">
        <w:rPr>
          <w:color w:val="000000"/>
          <w:lang w:val="de-DE"/>
        </w:rPr>
        <w:t>(absent)</w:t>
      </w:r>
    </w:p>
    <w:p w14:paraId="05FB3D87" w14:textId="32CEE3AF" w:rsidR="006239E0" w:rsidRPr="00427D09" w:rsidRDefault="006239E0" w:rsidP="006239E0">
      <w:pPr>
        <w:rPr>
          <w:color w:val="000000"/>
          <w:lang w:val="de-DE"/>
        </w:rPr>
      </w:pPr>
      <w:r w:rsidRPr="00427D09">
        <w:rPr>
          <w:color w:val="000000"/>
          <w:lang w:val="de-DE"/>
        </w:rPr>
        <w:t xml:space="preserve">Ms. Jen </w:t>
      </w:r>
      <w:r w:rsidR="00DA5BFC">
        <w:rPr>
          <w:color w:val="000000"/>
          <w:lang w:val="de-DE"/>
        </w:rPr>
        <w:t>Krajewski</w:t>
      </w:r>
      <w:r w:rsidR="0049652F" w:rsidRPr="00427D09">
        <w:rPr>
          <w:color w:val="000000"/>
          <w:lang w:val="de-DE"/>
        </w:rPr>
        <w:t xml:space="preserve"> </w:t>
      </w:r>
    </w:p>
    <w:p w14:paraId="12740B02" w14:textId="6B31DFE5" w:rsidR="006239E0" w:rsidRPr="00427D09" w:rsidRDefault="006239E0" w:rsidP="006239E0">
      <w:pPr>
        <w:pStyle w:val="Default"/>
        <w:rPr>
          <w:color w:val="auto"/>
        </w:rPr>
      </w:pPr>
      <w:r w:rsidRPr="00427D09">
        <w:rPr>
          <w:bCs/>
          <w:color w:val="auto"/>
        </w:rPr>
        <w:t>Ms. Amy Hunter</w:t>
      </w:r>
      <w:r w:rsidR="005A6A3D" w:rsidRPr="00427D09">
        <w:rPr>
          <w:bCs/>
          <w:color w:val="auto"/>
        </w:rPr>
        <w:t>, Member-at-Large</w:t>
      </w:r>
    </w:p>
    <w:p w14:paraId="08D71097" w14:textId="7D4328AE" w:rsidR="006239E0" w:rsidRPr="00427D09" w:rsidRDefault="006239E0" w:rsidP="006239E0">
      <w:pPr>
        <w:rPr>
          <w:color w:val="000000"/>
        </w:rPr>
      </w:pPr>
      <w:r w:rsidRPr="00427D09">
        <w:rPr>
          <w:color w:val="000000"/>
        </w:rPr>
        <w:t>M</w:t>
      </w:r>
      <w:r w:rsidR="005A6A3D" w:rsidRPr="00427D09">
        <w:rPr>
          <w:color w:val="000000"/>
        </w:rPr>
        <w:t>r. John Littleton</w:t>
      </w:r>
      <w:r w:rsidRPr="00427D09">
        <w:rPr>
          <w:color w:val="000000"/>
        </w:rPr>
        <w:t xml:space="preserve"> </w:t>
      </w:r>
    </w:p>
    <w:p w14:paraId="3DA4218F" w14:textId="74E329FC" w:rsidR="006239E0" w:rsidRPr="00427D09" w:rsidRDefault="006239E0" w:rsidP="006239E0">
      <w:pPr>
        <w:rPr>
          <w:color w:val="000000"/>
        </w:rPr>
      </w:pPr>
      <w:r w:rsidRPr="00427D09">
        <w:rPr>
          <w:color w:val="000000"/>
        </w:rPr>
        <w:t>Ms. Kellie Lockerby</w:t>
      </w:r>
      <w:r w:rsidR="005A6A3D" w:rsidRPr="00427D09">
        <w:rPr>
          <w:color w:val="000000"/>
        </w:rPr>
        <w:t xml:space="preserve"> (absent)</w:t>
      </w:r>
      <w:r w:rsidRPr="00427D09">
        <w:rPr>
          <w:color w:val="000000"/>
        </w:rPr>
        <w:t xml:space="preserve"> </w:t>
      </w:r>
    </w:p>
    <w:p w14:paraId="3EC586A8" w14:textId="2A2C3D7E" w:rsidR="006239E0" w:rsidRPr="00427D09" w:rsidRDefault="006239E0" w:rsidP="006239E0">
      <w:pPr>
        <w:rPr>
          <w:color w:val="000000"/>
        </w:rPr>
      </w:pPr>
      <w:r w:rsidRPr="00427D09">
        <w:rPr>
          <w:color w:val="000000"/>
        </w:rPr>
        <w:t xml:space="preserve">Ms. Mary-Frances Morse </w:t>
      </w:r>
    </w:p>
    <w:p w14:paraId="35D50A71" w14:textId="7DA5C708" w:rsidR="006239E0" w:rsidRPr="00427D09" w:rsidRDefault="006239E0" w:rsidP="006239E0">
      <w:pPr>
        <w:rPr>
          <w:color w:val="000000"/>
        </w:rPr>
      </w:pPr>
      <w:r w:rsidRPr="00427D09">
        <w:rPr>
          <w:color w:val="000000"/>
        </w:rPr>
        <w:t>Dr. Patricia Popp, Secretary</w:t>
      </w:r>
    </w:p>
    <w:p w14:paraId="48FE5828" w14:textId="72A2D2F1" w:rsidR="006239E0" w:rsidRPr="00427D09" w:rsidRDefault="006239E0" w:rsidP="006239E0">
      <w:pPr>
        <w:pStyle w:val="Default"/>
        <w:rPr>
          <w:color w:val="auto"/>
        </w:rPr>
      </w:pPr>
      <w:r w:rsidRPr="00427D09">
        <w:rPr>
          <w:color w:val="auto"/>
        </w:rPr>
        <w:t xml:space="preserve">Mr. Nathan Selove </w:t>
      </w:r>
    </w:p>
    <w:p w14:paraId="6088DED4" w14:textId="785684E4" w:rsidR="006239E0" w:rsidRPr="00427D09" w:rsidRDefault="006239E0" w:rsidP="006239E0">
      <w:pPr>
        <w:pStyle w:val="Default"/>
        <w:rPr>
          <w:rStyle w:val="Hyperlink"/>
          <w:color w:val="000000" w:themeColor="text1"/>
          <w:u w:val="none"/>
        </w:rPr>
      </w:pPr>
      <w:r w:rsidRPr="00427D09">
        <w:rPr>
          <w:rStyle w:val="Hyperlink"/>
          <w:color w:val="000000" w:themeColor="text1"/>
          <w:u w:val="none"/>
        </w:rPr>
        <w:t>Mr. Brandon Stees</w:t>
      </w:r>
      <w:r w:rsidR="005A6A3D" w:rsidRPr="00427D09">
        <w:rPr>
          <w:rStyle w:val="Hyperlink"/>
          <w:color w:val="000000" w:themeColor="text1"/>
          <w:u w:val="none"/>
        </w:rPr>
        <w:t xml:space="preserve"> (absent)</w:t>
      </w:r>
    </w:p>
    <w:p w14:paraId="1601D889" w14:textId="340D29EB" w:rsidR="005A6A3D" w:rsidRPr="00427D09" w:rsidRDefault="005A6A3D" w:rsidP="006239E0">
      <w:pPr>
        <w:pStyle w:val="Default"/>
        <w:rPr>
          <w:rStyle w:val="Hyperlink"/>
          <w:color w:val="000000" w:themeColor="text1"/>
          <w:u w:val="none"/>
        </w:rPr>
      </w:pPr>
      <w:r w:rsidRPr="00427D09">
        <w:rPr>
          <w:rStyle w:val="Hyperlink"/>
          <w:color w:val="000000" w:themeColor="text1"/>
          <w:u w:val="none"/>
        </w:rPr>
        <w:t>Ms. Marjorie Stallard</w:t>
      </w:r>
    </w:p>
    <w:p w14:paraId="747FCD8B" w14:textId="05C574CF" w:rsidR="00021470" w:rsidRPr="00427D09" w:rsidRDefault="006239E0" w:rsidP="006239E0">
      <w:pPr>
        <w:rPr>
          <w:b/>
        </w:rPr>
      </w:pPr>
      <w:r w:rsidRPr="00427D09">
        <w:rPr>
          <w:color w:val="000000"/>
        </w:rPr>
        <w:t>Mr. Mychael Willon, Chair</w:t>
      </w:r>
      <w:bookmarkEnd w:id="0"/>
      <w:r w:rsidR="00021470" w:rsidRPr="00427D09">
        <w:rPr>
          <w:b/>
        </w:rPr>
        <w:br w:type="column"/>
      </w:r>
    </w:p>
    <w:p w14:paraId="1E84C337" w14:textId="0F8821A7" w:rsidR="006239E0" w:rsidRPr="00427D09" w:rsidRDefault="006239E0" w:rsidP="006239E0">
      <w:pPr>
        <w:rPr>
          <w:color w:val="000000"/>
        </w:rPr>
      </w:pPr>
      <w:r w:rsidRPr="00427D09">
        <w:rPr>
          <w:b/>
        </w:rPr>
        <w:t>VDOE Representatives:</w:t>
      </w:r>
    </w:p>
    <w:p w14:paraId="6641E5AD" w14:textId="77777777" w:rsidR="006239E0" w:rsidRPr="00427D09" w:rsidRDefault="006239E0" w:rsidP="006239E0"/>
    <w:p w14:paraId="7698B96B" w14:textId="60E31724" w:rsidR="005A6A3D" w:rsidRPr="00427D09" w:rsidRDefault="006239E0" w:rsidP="006239E0">
      <w:pPr>
        <w:rPr>
          <w:color w:val="000000"/>
          <w:shd w:val="clear" w:color="auto" w:fill="FFFFFF"/>
        </w:rPr>
      </w:pPr>
      <w:r w:rsidRPr="00427D09">
        <w:rPr>
          <w:color w:val="000000"/>
          <w:shd w:val="clear" w:color="auto" w:fill="FFFFFF"/>
        </w:rPr>
        <w:t xml:space="preserve">Ms. </w:t>
      </w:r>
      <w:r w:rsidR="005A6A3D" w:rsidRPr="00427D09">
        <w:rPr>
          <w:color w:val="000000"/>
          <w:shd w:val="clear" w:color="auto" w:fill="FFFFFF"/>
        </w:rPr>
        <w:t>Hallie Bereny</w:t>
      </w:r>
      <w:r w:rsidR="00646CC8" w:rsidRPr="00427D09">
        <w:rPr>
          <w:color w:val="000000"/>
          <w:shd w:val="clear" w:color="auto" w:fill="FFFFFF"/>
        </w:rPr>
        <w:t>, ODRAS, SESS</w:t>
      </w:r>
    </w:p>
    <w:p w14:paraId="0D96ACA5" w14:textId="527ED42D" w:rsidR="00646CC8" w:rsidRPr="00427D09" w:rsidRDefault="00646CC8" w:rsidP="006239E0">
      <w:pPr>
        <w:rPr>
          <w:color w:val="000000"/>
          <w:shd w:val="clear" w:color="auto" w:fill="FFFFFF"/>
        </w:rPr>
      </w:pPr>
      <w:r w:rsidRPr="00427D09">
        <w:rPr>
          <w:color w:val="000000"/>
          <w:shd w:val="clear" w:color="auto" w:fill="FFFFFF"/>
        </w:rPr>
        <w:t>Ms. Tracie Coleman, FAB, SESS</w:t>
      </w:r>
    </w:p>
    <w:p w14:paraId="6DD82320" w14:textId="6EF0906D" w:rsidR="006239E0" w:rsidRPr="00427D09" w:rsidRDefault="006239E0" w:rsidP="006239E0">
      <w:pPr>
        <w:ind w:left="180" w:hanging="180"/>
      </w:pPr>
      <w:r w:rsidRPr="00427D09">
        <w:t>M</w:t>
      </w:r>
      <w:r w:rsidR="00646CC8" w:rsidRPr="00427D09">
        <w:t>r</w:t>
      </w:r>
      <w:r w:rsidRPr="00427D09">
        <w:t>s. Lisa Crafton, SEFFE, SESS</w:t>
      </w:r>
    </w:p>
    <w:p w14:paraId="11A783CF" w14:textId="6FF66AC2" w:rsidR="00C92B05" w:rsidRPr="00427D09" w:rsidRDefault="00C92B05" w:rsidP="00C92B05">
      <w:pPr>
        <w:ind w:left="180" w:hanging="180"/>
      </w:pPr>
      <w:r w:rsidRPr="00427D09">
        <w:rPr>
          <w:color w:val="000000"/>
          <w:shd w:val="clear" w:color="auto" w:fill="FFFFFF"/>
        </w:rPr>
        <w:t>Ms. Sabrina Gross,</w:t>
      </w:r>
      <w:r w:rsidRPr="00427D09">
        <w:t xml:space="preserve"> ODRAS, SESS</w:t>
      </w:r>
    </w:p>
    <w:p w14:paraId="6F395F54" w14:textId="634EB5A4" w:rsidR="00646CC8" w:rsidRPr="00427D09" w:rsidRDefault="00646CC8" w:rsidP="00C92B05">
      <w:pPr>
        <w:ind w:left="180" w:hanging="180"/>
      </w:pPr>
      <w:r w:rsidRPr="00427D09">
        <w:t>Ms. Patricia Haymes, ODRAS, SESS</w:t>
      </w:r>
    </w:p>
    <w:p w14:paraId="1D659A31" w14:textId="387F2F78" w:rsidR="00646CC8" w:rsidRPr="00427D09" w:rsidRDefault="00646CC8" w:rsidP="00C92B05">
      <w:pPr>
        <w:ind w:left="180" w:hanging="180"/>
      </w:pPr>
      <w:r w:rsidRPr="00427D09">
        <w:t xml:space="preserve">Dr. Samantha </w:t>
      </w:r>
      <w:r w:rsidR="00230667">
        <w:t xml:space="preserve">Marsh </w:t>
      </w:r>
      <w:r w:rsidRPr="00427D09">
        <w:t>Hollins, SESS, VDOE</w:t>
      </w:r>
    </w:p>
    <w:p w14:paraId="28C028F9" w14:textId="7BAD9C73" w:rsidR="00646CC8" w:rsidRPr="00427D09" w:rsidRDefault="00646CC8" w:rsidP="00C92B05">
      <w:pPr>
        <w:ind w:left="180" w:hanging="180"/>
      </w:pPr>
      <w:r w:rsidRPr="00427D09">
        <w:t>Mrs. Tracy Lee, SEFFE, SESS</w:t>
      </w:r>
    </w:p>
    <w:p w14:paraId="39BAE356" w14:textId="1F1D0136" w:rsidR="00C92B05" w:rsidRPr="00427D09" w:rsidRDefault="00C92B05" w:rsidP="00C92B05">
      <w:pPr>
        <w:ind w:left="180" w:hanging="180"/>
      </w:pPr>
      <w:r w:rsidRPr="00427D09">
        <w:t>Mr. Hank Millward, Jr., SEFFE, SESS</w:t>
      </w:r>
    </w:p>
    <w:p w14:paraId="5F8D96B8" w14:textId="167423A8" w:rsidR="00021470" w:rsidRPr="00427D09" w:rsidRDefault="00EE5164" w:rsidP="00021470">
      <w:pPr>
        <w:ind w:left="180" w:hanging="180"/>
        <w:rPr>
          <w:color w:val="000000"/>
          <w:shd w:val="clear" w:color="auto" w:fill="FFFFFF"/>
        </w:rPr>
      </w:pPr>
      <w:r w:rsidRPr="00427D09">
        <w:t xml:space="preserve">Dr. </w:t>
      </w:r>
      <w:r w:rsidR="00C92B05" w:rsidRPr="00427D09">
        <w:t xml:space="preserve">Chiquita Seaborne, </w:t>
      </w:r>
      <w:r w:rsidR="00C92B05" w:rsidRPr="00427D09">
        <w:rPr>
          <w:color w:val="000000"/>
          <w:shd w:val="clear" w:color="auto" w:fill="FFFFFF"/>
        </w:rPr>
        <w:t>SEFFE, SESS</w:t>
      </w:r>
    </w:p>
    <w:p w14:paraId="61EB6CF4" w14:textId="77777777" w:rsidR="00021470" w:rsidRPr="00427D09" w:rsidRDefault="00021470" w:rsidP="00021470">
      <w:pPr>
        <w:ind w:left="180" w:hanging="180"/>
        <w:jc w:val="center"/>
        <w:rPr>
          <w:color w:val="000000"/>
          <w:shd w:val="clear" w:color="auto" w:fill="FFFFFF"/>
        </w:rPr>
        <w:sectPr w:rsidR="00021470" w:rsidRPr="00427D09" w:rsidSect="00021470">
          <w:type w:val="continuous"/>
          <w:pgSz w:w="12240" w:h="15840" w:code="1"/>
          <w:pgMar w:top="1152" w:right="1152" w:bottom="1152" w:left="1152" w:header="720" w:footer="720" w:gutter="0"/>
          <w:cols w:num="2" w:space="180"/>
          <w:docGrid w:linePitch="360"/>
        </w:sectPr>
      </w:pPr>
    </w:p>
    <w:p w14:paraId="5F38AA30" w14:textId="6D36947D" w:rsidR="00021470" w:rsidRPr="00437DF6" w:rsidRDefault="00021470" w:rsidP="00021470">
      <w:pPr>
        <w:ind w:left="180" w:hanging="180"/>
        <w:jc w:val="center"/>
        <w:rPr>
          <w:color w:val="000000"/>
          <w:shd w:val="clear" w:color="auto" w:fill="FFFFFF"/>
        </w:rPr>
      </w:pPr>
    </w:p>
    <w:p w14:paraId="3543EB59" w14:textId="1CDCBC2C" w:rsidR="006239E0" w:rsidRPr="00427D09" w:rsidRDefault="006239E0" w:rsidP="00C11716">
      <w:pPr>
        <w:pStyle w:val="Heading3"/>
        <w:rPr>
          <w:rFonts w:cs="Times New Roman"/>
          <w:sz w:val="24"/>
          <w:szCs w:val="24"/>
        </w:rPr>
      </w:pPr>
      <w:r w:rsidRPr="00427D09">
        <w:rPr>
          <w:rFonts w:cs="Times New Roman"/>
          <w:sz w:val="24"/>
          <w:szCs w:val="24"/>
        </w:rPr>
        <w:t>Call to Order, Welcome, and Introductions</w:t>
      </w:r>
    </w:p>
    <w:p w14:paraId="09A89432" w14:textId="77777777" w:rsidR="006239E0" w:rsidRPr="00437DF6" w:rsidRDefault="006239E0" w:rsidP="006239E0">
      <w:pPr>
        <w:autoSpaceDE w:val="0"/>
        <w:autoSpaceDN w:val="0"/>
        <w:adjustRightInd w:val="0"/>
        <w:rPr>
          <w:b/>
        </w:rPr>
      </w:pPr>
    </w:p>
    <w:p w14:paraId="2349F3FE" w14:textId="50A5F9C1" w:rsidR="006239E0" w:rsidRPr="00427D09" w:rsidRDefault="006239E0" w:rsidP="006239E0">
      <w:pPr>
        <w:autoSpaceDE w:val="0"/>
        <w:autoSpaceDN w:val="0"/>
        <w:adjustRightInd w:val="0"/>
        <w:rPr>
          <w:iCs/>
        </w:rPr>
      </w:pPr>
      <w:r w:rsidRPr="00427D09">
        <w:rPr>
          <w:b/>
          <w:bCs/>
          <w:iCs/>
        </w:rPr>
        <w:t>M</w:t>
      </w:r>
      <w:r w:rsidR="00646CC8" w:rsidRPr="00427D09">
        <w:rPr>
          <w:b/>
          <w:bCs/>
          <w:iCs/>
        </w:rPr>
        <w:t>ychael Willon</w:t>
      </w:r>
      <w:r w:rsidRPr="00427D09">
        <w:rPr>
          <w:b/>
          <w:bCs/>
          <w:iCs/>
        </w:rPr>
        <w:t xml:space="preserve">, </w:t>
      </w:r>
      <w:r w:rsidRPr="00427D09">
        <w:rPr>
          <w:iCs/>
        </w:rPr>
        <w:t>SSEAC Committee Chair, called the meeting to order at 9 a</w:t>
      </w:r>
      <w:r w:rsidR="00C11716" w:rsidRPr="00427D09">
        <w:rPr>
          <w:iCs/>
        </w:rPr>
        <w:t>.</w:t>
      </w:r>
      <w:r w:rsidRPr="00427D09">
        <w:rPr>
          <w:iCs/>
        </w:rPr>
        <w:t xml:space="preserve">m. </w:t>
      </w:r>
      <w:r w:rsidR="00646CC8" w:rsidRPr="00427D09">
        <w:rPr>
          <w:iCs/>
        </w:rPr>
        <w:t>Mr. Willon asked</w:t>
      </w:r>
      <w:r w:rsidRPr="00427D09">
        <w:rPr>
          <w:iCs/>
        </w:rPr>
        <w:t xml:space="preserve"> members and </w:t>
      </w:r>
      <w:r w:rsidR="00E15F4F" w:rsidRPr="00427D09">
        <w:rPr>
          <w:iCs/>
        </w:rPr>
        <w:t xml:space="preserve">the </w:t>
      </w:r>
      <w:r w:rsidRPr="00427D09">
        <w:rPr>
          <w:iCs/>
        </w:rPr>
        <w:t xml:space="preserve">VDOE staff to introduce themselves. </w:t>
      </w:r>
    </w:p>
    <w:p w14:paraId="14211E36" w14:textId="43DFBBC2" w:rsidR="00021470" w:rsidRPr="00427D09" w:rsidRDefault="00021470" w:rsidP="006239E0">
      <w:pPr>
        <w:autoSpaceDE w:val="0"/>
        <w:autoSpaceDN w:val="0"/>
        <w:adjustRightInd w:val="0"/>
        <w:rPr>
          <w:iCs/>
        </w:rPr>
      </w:pPr>
    </w:p>
    <w:p w14:paraId="67222918" w14:textId="4A4951EC" w:rsidR="006239E0" w:rsidRPr="00427D09" w:rsidRDefault="006239E0" w:rsidP="00C11716">
      <w:pPr>
        <w:pStyle w:val="Heading3"/>
        <w:rPr>
          <w:rFonts w:cs="Times New Roman"/>
          <w:sz w:val="24"/>
          <w:szCs w:val="24"/>
        </w:rPr>
      </w:pPr>
      <w:r w:rsidRPr="00427D09">
        <w:rPr>
          <w:rFonts w:cs="Times New Roman"/>
          <w:sz w:val="24"/>
          <w:szCs w:val="24"/>
        </w:rPr>
        <w:t>Business Session</w:t>
      </w:r>
    </w:p>
    <w:p w14:paraId="248F650C" w14:textId="77777777" w:rsidR="006239E0" w:rsidRPr="00437DF6" w:rsidRDefault="006239E0" w:rsidP="006239E0">
      <w:pPr>
        <w:autoSpaceDE w:val="0"/>
        <w:autoSpaceDN w:val="0"/>
        <w:adjustRightInd w:val="0"/>
        <w:jc w:val="center"/>
      </w:pPr>
    </w:p>
    <w:p w14:paraId="61BDF909" w14:textId="44AF9C37" w:rsidR="006239E0" w:rsidRPr="00427D09" w:rsidRDefault="006239E0" w:rsidP="006239E0">
      <w:pPr>
        <w:rPr>
          <w:b/>
          <w:bCs/>
        </w:rPr>
      </w:pPr>
      <w:r w:rsidRPr="00427D09">
        <w:rPr>
          <w:b/>
          <w:bCs/>
        </w:rPr>
        <w:t xml:space="preserve">Approval of the Agenda </w:t>
      </w:r>
    </w:p>
    <w:p w14:paraId="62A3F0A9" w14:textId="77777777" w:rsidR="00653AB2" w:rsidRPr="00427D09" w:rsidRDefault="00653AB2" w:rsidP="004662BD"/>
    <w:p w14:paraId="655E55E4" w14:textId="77777777" w:rsidR="00646CC8" w:rsidRPr="00427D09" w:rsidRDefault="004662BD" w:rsidP="004662BD">
      <w:r w:rsidRPr="00427D09">
        <w:t xml:space="preserve">The agenda was distributed before the meeting via email. </w:t>
      </w:r>
      <w:r w:rsidR="00646CC8" w:rsidRPr="00427D09">
        <w:t>Dr. Bronaugh</w:t>
      </w:r>
      <w:r w:rsidRPr="00427D09">
        <w:t xml:space="preserve"> made a motion to approve the agenda and </w:t>
      </w:r>
      <w:r w:rsidR="00C3437C" w:rsidRPr="00427D09">
        <w:t>M</w:t>
      </w:r>
      <w:r w:rsidR="00646CC8" w:rsidRPr="00427D09">
        <w:t>s. Hunter</w:t>
      </w:r>
      <w:r w:rsidRPr="00427D09">
        <w:t xml:space="preserve"> seconded. The motion was approved unanimously.</w:t>
      </w:r>
    </w:p>
    <w:p w14:paraId="20B2541C" w14:textId="77777777" w:rsidR="00646CC8" w:rsidRPr="00427D09" w:rsidRDefault="00646CC8" w:rsidP="004662BD"/>
    <w:p w14:paraId="2C244358" w14:textId="1E78441D" w:rsidR="006239E0" w:rsidRPr="00427D09" w:rsidRDefault="006239E0" w:rsidP="006239E0">
      <w:pPr>
        <w:rPr>
          <w:b/>
          <w:bCs/>
        </w:rPr>
      </w:pPr>
      <w:r w:rsidRPr="00427D09">
        <w:rPr>
          <w:b/>
          <w:bCs/>
        </w:rPr>
        <w:t xml:space="preserve">Approval of Minutes from previous SSEAC Meeting </w:t>
      </w:r>
    </w:p>
    <w:p w14:paraId="462B0C68" w14:textId="77777777" w:rsidR="00653AB2" w:rsidRPr="00427D09" w:rsidRDefault="00653AB2" w:rsidP="004662BD">
      <w:pPr>
        <w:rPr>
          <w:color w:val="000000"/>
        </w:rPr>
      </w:pPr>
    </w:p>
    <w:p w14:paraId="00BE4037" w14:textId="77777777" w:rsidR="00646CC8" w:rsidRPr="00427D09" w:rsidRDefault="00646CC8" w:rsidP="00646CC8">
      <w:r w:rsidRPr="00427D09">
        <w:t xml:space="preserve">Dr. Bronaugh made a motion to approve the March 2023 minutes and Ms. Hunter seconded. The motion was approved unanimously. </w:t>
      </w:r>
    </w:p>
    <w:p w14:paraId="24ABF310" w14:textId="77777777" w:rsidR="004662BD" w:rsidRPr="00427D09" w:rsidRDefault="004662BD" w:rsidP="004662BD">
      <w:pPr>
        <w:ind w:left="2160" w:hanging="2160"/>
      </w:pPr>
    </w:p>
    <w:p w14:paraId="796BBAD0" w14:textId="3B7B865A" w:rsidR="006239E0" w:rsidRPr="00427D09" w:rsidRDefault="00646CC8" w:rsidP="006239E0">
      <w:pPr>
        <w:rPr>
          <w:b/>
          <w:bCs/>
        </w:rPr>
      </w:pPr>
      <w:r w:rsidRPr="00427D09">
        <w:rPr>
          <w:b/>
          <w:bCs/>
        </w:rPr>
        <w:t>Executive Committee Recommendations on By-laws</w:t>
      </w:r>
      <w:r w:rsidR="006239E0" w:rsidRPr="00427D09">
        <w:rPr>
          <w:b/>
          <w:bCs/>
        </w:rPr>
        <w:t xml:space="preserve"> </w:t>
      </w:r>
    </w:p>
    <w:p w14:paraId="1C377D2F" w14:textId="77777777" w:rsidR="00653AB2" w:rsidRPr="00427D09" w:rsidRDefault="00653AB2" w:rsidP="00BF264C">
      <w:pPr>
        <w:ind w:left="2160" w:hanging="2160"/>
      </w:pPr>
    </w:p>
    <w:p w14:paraId="765D09C6" w14:textId="77777777" w:rsidR="00646CC8" w:rsidRPr="00427D09" w:rsidRDefault="00646CC8" w:rsidP="00646CC8">
      <w:r w:rsidRPr="00427D09">
        <w:t>Mr. Willon presented the committee with draft recommendations that had been discussed with the Executive Committee the prior evening for consideration.</w:t>
      </w:r>
    </w:p>
    <w:p w14:paraId="400E64EE" w14:textId="3C70581E" w:rsidR="00230667" w:rsidRPr="00427D09" w:rsidRDefault="00646CC8" w:rsidP="00230667">
      <w:pPr>
        <w:numPr>
          <w:ilvl w:val="0"/>
          <w:numId w:val="2"/>
        </w:numPr>
        <w:shd w:val="clear" w:color="auto" w:fill="FFFFFF"/>
        <w:spacing w:beforeAutospacing="1" w:afterAutospacing="1"/>
        <w:ind w:left="360"/>
        <w:rPr>
          <w:color w:val="000000"/>
        </w:rPr>
      </w:pPr>
      <w:r w:rsidRPr="00427D09">
        <w:rPr>
          <w:color w:val="000000"/>
          <w:bdr w:val="none" w:sz="0" w:space="0" w:color="auto" w:frame="1"/>
        </w:rPr>
        <w:lastRenderedPageBreak/>
        <w:t>Expanding SSEAC membership to include representation of military families (</w:t>
      </w:r>
      <w:r w:rsidR="00230667">
        <w:rPr>
          <w:color w:val="000000"/>
          <w:bdr w:val="none" w:sz="0" w:space="0" w:color="auto" w:frame="1"/>
        </w:rPr>
        <w:t>e</w:t>
      </w:r>
      <w:r w:rsidRPr="00427D09">
        <w:rPr>
          <w:color w:val="000000"/>
          <w:bdr w:val="none" w:sz="0" w:space="0" w:color="auto" w:frame="1"/>
        </w:rPr>
        <w:t>.</w:t>
      </w:r>
      <w:r w:rsidR="00230667">
        <w:rPr>
          <w:color w:val="000000"/>
          <w:bdr w:val="none" w:sz="0" w:space="0" w:color="auto" w:frame="1"/>
        </w:rPr>
        <w:t>g</w:t>
      </w:r>
      <w:r w:rsidRPr="00427D09">
        <w:rPr>
          <w:color w:val="000000"/>
          <w:bdr w:val="none" w:sz="0" w:space="0" w:color="auto" w:frame="1"/>
        </w:rPr>
        <w:t>., parent, School Liaison, Exceptional Family Member Program (EFMP) staff).</w:t>
      </w:r>
    </w:p>
    <w:p w14:paraId="4E9F19A1" w14:textId="3847F555" w:rsidR="00230667" w:rsidRPr="00427D09" w:rsidRDefault="00646CC8" w:rsidP="00427D09">
      <w:pPr>
        <w:numPr>
          <w:ilvl w:val="1"/>
          <w:numId w:val="2"/>
        </w:numPr>
        <w:shd w:val="clear" w:color="auto" w:fill="FFFFFF"/>
        <w:spacing w:before="240" w:after="100" w:afterAutospacing="1"/>
        <w:ind w:left="1080"/>
        <w:rPr>
          <w:color w:val="000000"/>
        </w:rPr>
      </w:pPr>
      <w:r w:rsidRPr="00427D09">
        <w:rPr>
          <w:color w:val="000000"/>
          <w:bdr w:val="none" w:sz="0" w:space="0" w:color="auto" w:frame="1"/>
        </w:rPr>
        <w:t>This recommendation will be explored in subcommittee.</w:t>
      </w:r>
    </w:p>
    <w:p w14:paraId="0FCFA420" w14:textId="77777777" w:rsidR="00646CC8" w:rsidRPr="00427D09" w:rsidRDefault="00646CC8" w:rsidP="00427D09">
      <w:pPr>
        <w:numPr>
          <w:ilvl w:val="0"/>
          <w:numId w:val="50"/>
        </w:numPr>
        <w:shd w:val="clear" w:color="auto" w:fill="FFFFFF"/>
        <w:spacing w:before="100" w:beforeAutospacing="1" w:after="100" w:afterAutospacing="1"/>
        <w:rPr>
          <w:color w:val="000000"/>
        </w:rPr>
      </w:pPr>
      <w:r w:rsidRPr="00427D09">
        <w:rPr>
          <w:color w:val="000000"/>
        </w:rPr>
        <w:t>Expanding SSEAC membership to include representation of charter/lab schools and adult correctional centers – not in the report but needs to be considered, as they are a requirement of the federal and state special education laws and regulations.</w:t>
      </w:r>
    </w:p>
    <w:p w14:paraId="2BD816C6" w14:textId="77777777" w:rsidR="00646CC8" w:rsidRPr="00427D09" w:rsidRDefault="00646CC8" w:rsidP="00922972">
      <w:pPr>
        <w:pStyle w:val="ListParagraph"/>
        <w:numPr>
          <w:ilvl w:val="1"/>
          <w:numId w:val="98"/>
        </w:numPr>
        <w:shd w:val="clear" w:color="auto" w:fill="FFFFFF"/>
        <w:spacing w:before="100" w:beforeAutospacing="1" w:after="100" w:afterAutospacing="1"/>
        <w:ind w:left="1080"/>
        <w:rPr>
          <w:color w:val="000000"/>
        </w:rPr>
      </w:pPr>
      <w:r w:rsidRPr="00427D09">
        <w:rPr>
          <w:color w:val="000000"/>
        </w:rPr>
        <w:t>Ms. Hunter made the motion to accept this recommendation. Ms. Bowers seconded. The motion passed unanimously.</w:t>
      </w:r>
    </w:p>
    <w:p w14:paraId="75A4C4AE" w14:textId="77777777" w:rsidR="00E04BA3" w:rsidRPr="00427D09" w:rsidRDefault="00E04BA3" w:rsidP="00E04BA3">
      <w:pPr>
        <w:pStyle w:val="ListParagraph"/>
        <w:shd w:val="clear" w:color="auto" w:fill="FFFFFF"/>
        <w:spacing w:before="100" w:beforeAutospacing="1" w:after="100" w:afterAutospacing="1"/>
        <w:ind w:left="1080"/>
        <w:rPr>
          <w:color w:val="000000"/>
        </w:rPr>
      </w:pPr>
    </w:p>
    <w:p w14:paraId="372A2B98" w14:textId="2B9DA2C7" w:rsidR="00E04BA3" w:rsidRPr="00427D09" w:rsidRDefault="00646CC8" w:rsidP="00E04BA3">
      <w:pPr>
        <w:pStyle w:val="ListParagraph"/>
        <w:numPr>
          <w:ilvl w:val="0"/>
          <w:numId w:val="50"/>
        </w:numPr>
        <w:shd w:val="clear" w:color="auto" w:fill="FFFFFF"/>
        <w:spacing w:before="100" w:beforeAutospacing="1" w:after="100" w:afterAutospacing="1"/>
        <w:rPr>
          <w:color w:val="000000"/>
        </w:rPr>
      </w:pPr>
      <w:r w:rsidRPr="00427D09">
        <w:rPr>
          <w:color w:val="000000"/>
        </w:rPr>
        <w:t>Videotaping SSEAC presentations and organizing them by topic for parents to access later.</w:t>
      </w:r>
    </w:p>
    <w:p w14:paraId="2AB0C534" w14:textId="12BE5CCC" w:rsidR="00E04BA3" w:rsidRPr="00427D09" w:rsidRDefault="00646CC8" w:rsidP="00E04BA3">
      <w:pPr>
        <w:numPr>
          <w:ilvl w:val="1"/>
          <w:numId w:val="97"/>
        </w:numPr>
        <w:shd w:val="clear" w:color="auto" w:fill="FFFFFF"/>
        <w:rPr>
          <w:color w:val="000000"/>
        </w:rPr>
      </w:pPr>
      <w:r w:rsidRPr="00427D09">
        <w:rPr>
          <w:color w:val="000000"/>
        </w:rPr>
        <w:t xml:space="preserve">Discussion addressed videotaping and livestreaming. This included questions about confidentiality and participation/engagement in the meeting versus </w:t>
      </w:r>
      <w:r w:rsidR="00230667">
        <w:rPr>
          <w:color w:val="000000"/>
        </w:rPr>
        <w:t>one-way</w:t>
      </w:r>
      <w:r w:rsidRPr="00427D09">
        <w:rPr>
          <w:color w:val="000000"/>
        </w:rPr>
        <w:t xml:space="preserve"> transmission. Members discussed the format would follow public participation at the physical meeting which is limited to public comment. Ms. Bowers asked who would be responsible for the technology, organizing content, and posting. Ms. Hunter made the motion to pursue videotaping with a fixed camera beginning with the December 2023 SSEAC meeting. Mr. Selove seconded. The motion passed unanimously.</w:t>
      </w:r>
    </w:p>
    <w:p w14:paraId="453526BD" w14:textId="77777777" w:rsidR="00E04BA3" w:rsidRPr="00427D09" w:rsidRDefault="00E04BA3" w:rsidP="00E04BA3">
      <w:pPr>
        <w:shd w:val="clear" w:color="auto" w:fill="FFFFFF"/>
        <w:ind w:left="720"/>
        <w:rPr>
          <w:color w:val="000000"/>
        </w:rPr>
      </w:pPr>
    </w:p>
    <w:p w14:paraId="185B450C" w14:textId="77777777" w:rsidR="00646CC8" w:rsidRPr="00427D09" w:rsidRDefault="00646CC8" w:rsidP="001011A5">
      <w:pPr>
        <w:pStyle w:val="ListParagraph"/>
        <w:numPr>
          <w:ilvl w:val="0"/>
          <w:numId w:val="50"/>
        </w:numPr>
        <w:shd w:val="clear" w:color="auto" w:fill="FFFFFF"/>
        <w:rPr>
          <w:color w:val="000000"/>
        </w:rPr>
      </w:pPr>
      <w:r w:rsidRPr="00427D09">
        <w:rPr>
          <w:color w:val="000000"/>
          <w:bdr w:val="none" w:sz="0" w:space="0" w:color="auto" w:frame="1"/>
        </w:rPr>
        <w:t>Developing procedures to livestream SSEAC meetings.</w:t>
      </w:r>
    </w:p>
    <w:p w14:paraId="00749602" w14:textId="77777777" w:rsidR="00646CC8" w:rsidRPr="00427D09" w:rsidRDefault="00646CC8" w:rsidP="00E04BA3">
      <w:pPr>
        <w:numPr>
          <w:ilvl w:val="1"/>
          <w:numId w:val="96"/>
        </w:numPr>
        <w:shd w:val="clear" w:color="auto" w:fill="FFFFFF"/>
        <w:rPr>
          <w:color w:val="000000"/>
        </w:rPr>
      </w:pPr>
      <w:r w:rsidRPr="00427D09">
        <w:rPr>
          <w:color w:val="000000"/>
          <w:bdr w:val="none" w:sz="0" w:space="0" w:color="auto" w:frame="1"/>
        </w:rPr>
        <w:t>Discussion by members supported holding on this recommendation.</w:t>
      </w:r>
    </w:p>
    <w:p w14:paraId="08A3FC78" w14:textId="77777777" w:rsidR="00E04BA3" w:rsidRPr="00427D09" w:rsidRDefault="00E04BA3" w:rsidP="00E04BA3">
      <w:pPr>
        <w:shd w:val="clear" w:color="auto" w:fill="FFFFFF"/>
        <w:ind w:left="1080"/>
        <w:rPr>
          <w:color w:val="000000"/>
        </w:rPr>
      </w:pPr>
    </w:p>
    <w:p w14:paraId="50F92BC2" w14:textId="77777777" w:rsidR="001011A5" w:rsidRPr="00427D09" w:rsidRDefault="001011A5" w:rsidP="001011A5">
      <w:pPr>
        <w:pStyle w:val="ListParagraph"/>
        <w:numPr>
          <w:ilvl w:val="0"/>
          <w:numId w:val="52"/>
        </w:numPr>
        <w:ind w:left="360"/>
      </w:pPr>
      <w:r w:rsidRPr="00427D09">
        <w:t>Explore ways to further emphasize how the Commonwealth’s constituency can submit public comment.</w:t>
      </w:r>
    </w:p>
    <w:p w14:paraId="021083AD" w14:textId="77777777" w:rsidR="001011A5" w:rsidRPr="00427D09" w:rsidRDefault="001011A5" w:rsidP="001011A5">
      <w:pPr>
        <w:pStyle w:val="ListParagraph"/>
        <w:numPr>
          <w:ilvl w:val="0"/>
          <w:numId w:val="54"/>
        </w:numPr>
      </w:pPr>
      <w:r w:rsidRPr="00427D09">
        <w:t xml:space="preserve">The following QR Code can be used to access Gov Delivery. This can be used to sign up for the new Virginia Education Updates Newsletter that will replace </w:t>
      </w:r>
      <w:bookmarkStart w:id="1" w:name="_Hlk141084895"/>
      <w:r w:rsidRPr="00427D09">
        <w:t>Superintendent’s Memos.</w:t>
      </w:r>
    </w:p>
    <w:p w14:paraId="4E98414A" w14:textId="77777777" w:rsidR="001011A5" w:rsidRPr="00427D09" w:rsidRDefault="001011A5" w:rsidP="001011A5">
      <w:pPr>
        <w:jc w:val="center"/>
      </w:pPr>
      <w:r w:rsidRPr="00427D09">
        <w:rPr>
          <w:noProof/>
        </w:rPr>
        <w:drawing>
          <wp:inline distT="0" distB="0" distL="0" distR="0" wp14:anchorId="01E04B7E" wp14:editId="32F28948">
            <wp:extent cx="1015465" cy="1015465"/>
            <wp:effectExtent l="0" t="0" r="0" b="0"/>
            <wp:docPr id="1" name="Picture 1" descr="https://public.govdelivery.com/accounts/VADOE/subscriber/new?preferences=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public.govdelivery.com/accounts/VADOE/subscriber/new?preferences=tru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39393" cy="1039393"/>
                    </a:xfrm>
                    <a:prstGeom prst="rect">
                      <a:avLst/>
                    </a:prstGeom>
                    <a:noFill/>
                    <a:ln>
                      <a:noFill/>
                    </a:ln>
                  </pic:spPr>
                </pic:pic>
              </a:graphicData>
            </a:graphic>
          </wp:inline>
        </w:drawing>
      </w:r>
    </w:p>
    <w:p w14:paraId="01C98E07" w14:textId="77777777" w:rsidR="001011A5" w:rsidRPr="00427D09" w:rsidRDefault="001011A5" w:rsidP="001011A5">
      <w:pPr>
        <w:jc w:val="center"/>
      </w:pPr>
    </w:p>
    <w:p w14:paraId="420D8BA0" w14:textId="69A89B39" w:rsidR="001011A5" w:rsidRPr="00427D09" w:rsidRDefault="001011A5" w:rsidP="001011A5">
      <w:pPr>
        <w:pStyle w:val="ListParagraph"/>
        <w:numPr>
          <w:ilvl w:val="0"/>
          <w:numId w:val="52"/>
        </w:numPr>
        <w:ind w:left="360"/>
      </w:pPr>
      <w:r w:rsidRPr="00427D09">
        <w:t>Concerns related to the effectiveness of the school division’s local SEAC - not in the recommendations but was addressed in public comment and Mr. Millward’s office gets frequent calls on the organizational and functional aspects of the local SEAC.</w:t>
      </w:r>
    </w:p>
    <w:p w14:paraId="1CB25E81" w14:textId="77777777" w:rsidR="001011A5" w:rsidRPr="00427D09" w:rsidRDefault="001011A5" w:rsidP="00E04BA3">
      <w:pPr>
        <w:pStyle w:val="ListParagraph"/>
        <w:numPr>
          <w:ilvl w:val="0"/>
          <w:numId w:val="94"/>
        </w:numPr>
      </w:pPr>
      <w:r w:rsidRPr="00427D09">
        <w:t>This will be considered by the Family Engagement and Community Outreach subcommittee.</w:t>
      </w:r>
    </w:p>
    <w:bookmarkEnd w:id="1"/>
    <w:p w14:paraId="5E621D54" w14:textId="58AB2ACF" w:rsidR="00131978" w:rsidRPr="00427D09" w:rsidRDefault="00131978" w:rsidP="001011A5"/>
    <w:p w14:paraId="702CE215" w14:textId="77777777" w:rsidR="009F729C" w:rsidRDefault="009F729C">
      <w:pPr>
        <w:rPr>
          <w:b/>
        </w:rPr>
      </w:pPr>
      <w:r>
        <w:rPr>
          <w:b/>
        </w:rPr>
        <w:br w:type="page"/>
      </w:r>
    </w:p>
    <w:p w14:paraId="29906B0B" w14:textId="3E4ECD75" w:rsidR="00131978" w:rsidRPr="00427D09" w:rsidRDefault="001011A5" w:rsidP="00131978">
      <w:pPr>
        <w:rPr>
          <w:b/>
        </w:rPr>
      </w:pPr>
      <w:r w:rsidRPr="00427D09">
        <w:rPr>
          <w:b/>
        </w:rPr>
        <w:lastRenderedPageBreak/>
        <w:t>V</w:t>
      </w:r>
      <w:r w:rsidR="00E15F4F" w:rsidRPr="00427D09">
        <w:rPr>
          <w:b/>
          <w:iCs/>
        </w:rPr>
        <w:t>irginia School for the Deaf and Blind</w:t>
      </w:r>
      <w:r w:rsidR="00E15F4F" w:rsidRPr="00427D09">
        <w:rPr>
          <w:b/>
        </w:rPr>
        <w:t xml:space="preserve"> (V</w:t>
      </w:r>
      <w:r w:rsidRPr="00427D09">
        <w:rPr>
          <w:b/>
        </w:rPr>
        <w:t>SDB</w:t>
      </w:r>
      <w:r w:rsidR="00E15F4F" w:rsidRPr="00427D09">
        <w:rPr>
          <w:b/>
        </w:rPr>
        <w:t>)</w:t>
      </w:r>
      <w:r w:rsidRPr="00427D09">
        <w:rPr>
          <w:b/>
        </w:rPr>
        <w:t xml:space="preserve"> Annual Plan Review</w:t>
      </w:r>
    </w:p>
    <w:p w14:paraId="7C11E4B7" w14:textId="77777777" w:rsidR="001011A5" w:rsidRPr="00427D09" w:rsidRDefault="001011A5" w:rsidP="001011A5">
      <w:pPr>
        <w:tabs>
          <w:tab w:val="left" w:pos="1440"/>
        </w:tabs>
        <w:rPr>
          <w:bCs/>
          <w:i/>
          <w:iCs/>
        </w:rPr>
      </w:pPr>
      <w:r w:rsidRPr="00427D09">
        <w:rPr>
          <w:b/>
          <w:bCs/>
          <w:i/>
          <w:iCs/>
        </w:rPr>
        <w:t>Tracie Coleman</w:t>
      </w:r>
      <w:r w:rsidRPr="00427D09">
        <w:rPr>
          <w:i/>
          <w:iCs/>
        </w:rPr>
        <w:t xml:space="preserve">, Director, </w:t>
      </w:r>
      <w:r w:rsidRPr="00427D09">
        <w:rPr>
          <w:i/>
        </w:rPr>
        <w:t>Office of</w:t>
      </w:r>
      <w:r w:rsidRPr="00427D09">
        <w:rPr>
          <w:b/>
          <w:i/>
        </w:rPr>
        <w:t xml:space="preserve"> </w:t>
      </w:r>
      <w:r w:rsidRPr="00427D09">
        <w:rPr>
          <w:i/>
          <w:color w:val="000000"/>
        </w:rPr>
        <w:t>Special Education Finance and Budget (FAB)</w:t>
      </w:r>
      <w:r w:rsidRPr="00427D09">
        <w:rPr>
          <w:i/>
        </w:rPr>
        <w:t xml:space="preserve">, </w:t>
      </w:r>
      <w:r w:rsidRPr="00427D09">
        <w:rPr>
          <w:bCs/>
          <w:i/>
          <w:iCs/>
        </w:rPr>
        <w:t>SESS, VDOE</w:t>
      </w:r>
    </w:p>
    <w:p w14:paraId="220C1E1B" w14:textId="77777777" w:rsidR="001011A5" w:rsidRPr="00427D09" w:rsidRDefault="001011A5" w:rsidP="001011A5">
      <w:pPr>
        <w:pStyle w:val="NoSpacing"/>
        <w:ind w:left="1440"/>
        <w:rPr>
          <w:iCs/>
        </w:rPr>
      </w:pPr>
    </w:p>
    <w:p w14:paraId="45EBC1FB" w14:textId="58826F72" w:rsidR="001011A5" w:rsidRPr="00427D09" w:rsidRDefault="001011A5" w:rsidP="001011A5">
      <w:pPr>
        <w:pStyle w:val="NoSpacing"/>
        <w:rPr>
          <w:iCs/>
        </w:rPr>
      </w:pPr>
      <w:r w:rsidRPr="00427D09">
        <w:rPr>
          <w:iCs/>
        </w:rPr>
        <w:t>Ms. Coleman explained the Virginia School for the Deaf and Blind is funded by a process different from regular applications. She requested that the SSEAC review the application. There were no comments or questions.</w:t>
      </w:r>
    </w:p>
    <w:p w14:paraId="574066E5" w14:textId="77777777" w:rsidR="001011A5" w:rsidRPr="00427D09" w:rsidRDefault="001011A5" w:rsidP="00131978">
      <w:pPr>
        <w:rPr>
          <w:b/>
        </w:rPr>
      </w:pPr>
    </w:p>
    <w:p w14:paraId="1F2A2E8F" w14:textId="19D988F2" w:rsidR="00EE2E24" w:rsidRPr="00427D09" w:rsidRDefault="00EE2E24" w:rsidP="006239E0">
      <w:pPr>
        <w:rPr>
          <w:b/>
        </w:rPr>
      </w:pPr>
      <w:r w:rsidRPr="00427D09">
        <w:rPr>
          <w:b/>
        </w:rPr>
        <w:t xml:space="preserve">Annual Report </w:t>
      </w:r>
      <w:r w:rsidR="007E2860" w:rsidRPr="00427D09">
        <w:rPr>
          <w:b/>
        </w:rPr>
        <w:t>on Dispute Resolution – Facilitated IEP</w:t>
      </w:r>
    </w:p>
    <w:p w14:paraId="771EC187" w14:textId="77777777" w:rsidR="007E2860" w:rsidRPr="00427D09" w:rsidRDefault="007E2860" w:rsidP="007E2860">
      <w:pPr>
        <w:pStyle w:val="NoSpacing"/>
        <w:rPr>
          <w:i/>
        </w:rPr>
      </w:pPr>
      <w:r w:rsidRPr="00427D09">
        <w:rPr>
          <w:b/>
          <w:i/>
        </w:rPr>
        <w:t>Patricia Haymes</w:t>
      </w:r>
      <w:r w:rsidRPr="00427D09">
        <w:rPr>
          <w:i/>
        </w:rPr>
        <w:t>, Director, Office of Dispute Resolution and Administrative Services (ODRAS), SESS, VDOE</w:t>
      </w:r>
    </w:p>
    <w:p w14:paraId="71F35CBD" w14:textId="77777777" w:rsidR="007E2860" w:rsidRPr="00437DF6" w:rsidRDefault="007E2860" w:rsidP="007E2860">
      <w:pPr>
        <w:pStyle w:val="NoSpacing"/>
        <w:ind w:left="2160"/>
        <w:rPr>
          <w:rFonts w:ascii="Trebuchet MS" w:hAnsi="Trebuchet MS"/>
          <w:i/>
        </w:rPr>
      </w:pPr>
    </w:p>
    <w:p w14:paraId="2039B2E0" w14:textId="293D4DA3" w:rsidR="007E2860" w:rsidRPr="00427D09" w:rsidRDefault="007E2860" w:rsidP="007E2860">
      <w:pPr>
        <w:pStyle w:val="NoSpacing"/>
        <w:rPr>
          <w:iCs/>
        </w:rPr>
      </w:pPr>
      <w:r w:rsidRPr="00427D09">
        <w:rPr>
          <w:iCs/>
        </w:rPr>
        <w:t xml:space="preserve">Ms. Haymes introduced herself and her background, including being a parent of a son with a disability. Ms. Haymes shared longitudinal data on state complaints, mediations, due process, and facilitated IEPs. There has been a significant increase in state complaints with increased complexity. Systemic issues are more frequent as are discipline matters. </w:t>
      </w:r>
    </w:p>
    <w:p w14:paraId="60900AB9" w14:textId="77777777" w:rsidR="007E2860" w:rsidRPr="00427D09" w:rsidRDefault="007E2860" w:rsidP="007E2860">
      <w:pPr>
        <w:pStyle w:val="NoSpacing"/>
        <w:rPr>
          <w:iCs/>
        </w:rPr>
      </w:pPr>
    </w:p>
    <w:p w14:paraId="10F842C3" w14:textId="77777777" w:rsidR="007E2860" w:rsidRPr="00427D09" w:rsidRDefault="007E2860" w:rsidP="007E2860">
      <w:pPr>
        <w:pStyle w:val="NoSpacing"/>
        <w:rPr>
          <w:iCs/>
        </w:rPr>
      </w:pPr>
      <w:r w:rsidRPr="00427D09">
        <w:rPr>
          <w:iCs/>
        </w:rPr>
        <w:t>A new position, the Corrective Action Specialist for Complaints and Due Process, has been filled. Dr. Sandra Ramsey has been hired and there is recruiting for an additional compliance specialist.</w:t>
      </w:r>
    </w:p>
    <w:p w14:paraId="1F25E75E" w14:textId="77777777" w:rsidR="007E2860" w:rsidRPr="00427D09" w:rsidRDefault="007E2860" w:rsidP="007E2860">
      <w:pPr>
        <w:pStyle w:val="NoSpacing"/>
        <w:rPr>
          <w:iCs/>
        </w:rPr>
      </w:pPr>
    </w:p>
    <w:p w14:paraId="0C29C14A" w14:textId="2F063075" w:rsidR="007E2860" w:rsidRPr="00427D09" w:rsidRDefault="007E2860" w:rsidP="007E2860">
      <w:pPr>
        <w:pStyle w:val="NoSpacing"/>
        <w:rPr>
          <w:iCs/>
        </w:rPr>
      </w:pPr>
      <w:r w:rsidRPr="00427D09">
        <w:rPr>
          <w:iCs/>
        </w:rPr>
        <w:t xml:space="preserve">Ms. Haymes and the Committee discussed the rate of complaints for large and small school divisions and SSEAC making the recommendation that redacted complaints be made available publicly. Ms. Haymes shared the </w:t>
      </w:r>
      <w:hyperlink r:id="rId15" w:history="1">
        <w:r w:rsidR="007948A9" w:rsidRPr="00427D09">
          <w:rPr>
            <w:rStyle w:val="Hyperlink"/>
          </w:rPr>
          <w:t>CADRE | The Center for Appropriate Dispute Resolution in Special Education (cadreworks.org) website</w:t>
        </w:r>
      </w:hyperlink>
      <w:r w:rsidRPr="00427D09">
        <w:rPr>
          <w:iCs/>
        </w:rPr>
        <w:t xml:space="preserve">, which is the national dispute resolution technical assistance center. The site includes state data and comparisons with other states. Virginia falls in the middle in terms of the number of complaints filed. Ms. Hunter asked about hearing officers and how they are appointed. </w:t>
      </w:r>
      <w:r w:rsidR="00D714A1" w:rsidRPr="00427D09">
        <w:rPr>
          <w:iCs/>
        </w:rPr>
        <w:t xml:space="preserve">The </w:t>
      </w:r>
      <w:r w:rsidRPr="00427D09">
        <w:rPr>
          <w:iCs/>
        </w:rPr>
        <w:t>VDOE provides training for hearing officers. The Virginia Supreme Court maintains</w:t>
      </w:r>
      <w:r w:rsidR="002F07C8">
        <w:rPr>
          <w:iCs/>
        </w:rPr>
        <w:t xml:space="preserve"> a</w:t>
      </w:r>
      <w:r w:rsidRPr="00427D09">
        <w:rPr>
          <w:iCs/>
        </w:rPr>
        <w:t xml:space="preserve"> list of hearing officers who are independent contractors.</w:t>
      </w:r>
    </w:p>
    <w:p w14:paraId="2880B111" w14:textId="77777777" w:rsidR="004B7604" w:rsidRPr="00427D09" w:rsidRDefault="004B7604" w:rsidP="0044508D"/>
    <w:p w14:paraId="64B6AD26" w14:textId="5F2308A8" w:rsidR="00F82461" w:rsidRPr="00427D09" w:rsidRDefault="007E2860" w:rsidP="00022017">
      <w:pPr>
        <w:rPr>
          <w:b/>
          <w:bCs/>
        </w:rPr>
      </w:pPr>
      <w:r w:rsidRPr="00427D09">
        <w:rPr>
          <w:b/>
          <w:bCs/>
        </w:rPr>
        <w:t>Ombudsman Report on Constituency Issues</w:t>
      </w:r>
    </w:p>
    <w:p w14:paraId="49A1BD78" w14:textId="77777777" w:rsidR="007E2860" w:rsidRPr="00427D09" w:rsidRDefault="007E2860" w:rsidP="007E2860">
      <w:pPr>
        <w:pStyle w:val="NoSpacing"/>
        <w:rPr>
          <w:i/>
        </w:rPr>
      </w:pPr>
      <w:r w:rsidRPr="00427D09">
        <w:rPr>
          <w:b/>
          <w:i/>
          <w:color w:val="222222"/>
          <w:shd w:val="clear" w:color="auto" w:fill="FFFFFF"/>
        </w:rPr>
        <w:t>Peter Grabowski</w:t>
      </w:r>
      <w:r w:rsidRPr="00427D09">
        <w:rPr>
          <w:i/>
          <w:color w:val="222222"/>
          <w:shd w:val="clear" w:color="auto" w:fill="FFFFFF"/>
        </w:rPr>
        <w:t>, Special Education Ombudsman,</w:t>
      </w:r>
      <w:r w:rsidRPr="00427D09">
        <w:rPr>
          <w:bCs/>
          <w:i/>
          <w:iCs/>
        </w:rPr>
        <w:t xml:space="preserve"> Office of Specialized Education Facilities and Family Engagement (SEFFE), SESS, VDOE</w:t>
      </w:r>
    </w:p>
    <w:p w14:paraId="5CEE78D0" w14:textId="77777777" w:rsidR="007E2860" w:rsidRPr="00427D09" w:rsidRDefault="007E2860" w:rsidP="007E2860">
      <w:pPr>
        <w:pStyle w:val="NoSpacing"/>
        <w:ind w:left="2160"/>
      </w:pPr>
    </w:p>
    <w:p w14:paraId="439DA3B2" w14:textId="524B0FEA" w:rsidR="007E2860" w:rsidRPr="00427D09" w:rsidRDefault="007E2860" w:rsidP="007E2860">
      <w:pPr>
        <w:pStyle w:val="NoSpacing"/>
      </w:pPr>
      <w:r w:rsidRPr="00427D09">
        <w:t xml:space="preserve">Mr. Grabowski explained the role of the </w:t>
      </w:r>
      <w:r w:rsidR="002F07C8">
        <w:t>O</w:t>
      </w:r>
      <w:r w:rsidRPr="00427D09">
        <w:t>mbudsman. There were 1</w:t>
      </w:r>
      <w:r w:rsidR="002F07C8">
        <w:t>,</w:t>
      </w:r>
      <w:r w:rsidRPr="00427D09">
        <w:t>326 unique contacts this year v</w:t>
      </w:r>
      <w:r w:rsidR="002F07C8">
        <w:t>ersus</w:t>
      </w:r>
      <w:r w:rsidRPr="00427D09">
        <w:t xml:space="preserve"> 1</w:t>
      </w:r>
      <w:r w:rsidR="002F07C8">
        <w:t>,</w:t>
      </w:r>
      <w:r w:rsidRPr="00427D09">
        <w:t xml:space="preserve">120 </w:t>
      </w:r>
      <w:r w:rsidR="00D714A1" w:rsidRPr="00427D09">
        <w:t xml:space="preserve">contacts </w:t>
      </w:r>
      <w:r w:rsidRPr="00427D09">
        <w:t>the previous year. Possible reasons for the increase could be more concerns and/or greater awareness. Top five constituent concerns were dispute resolution, suspension/discipline, placement, IEP implementation, and evaluation/eligibility. Notable trends include 504 Plans and workforce issues.</w:t>
      </w:r>
    </w:p>
    <w:p w14:paraId="119DBF3B" w14:textId="77777777" w:rsidR="007E2860" w:rsidRPr="00427D09" w:rsidRDefault="007E2860" w:rsidP="007E2860">
      <w:pPr>
        <w:rPr>
          <w:b/>
          <w:bCs/>
        </w:rPr>
      </w:pPr>
    </w:p>
    <w:p w14:paraId="6BBDEC8F" w14:textId="75AC3932" w:rsidR="007E2860" w:rsidRPr="00427D09" w:rsidRDefault="00982B14" w:rsidP="007E2860">
      <w:pPr>
        <w:rPr>
          <w:b/>
          <w:bCs/>
        </w:rPr>
      </w:pPr>
      <w:r w:rsidRPr="00427D09">
        <w:rPr>
          <w:b/>
          <w:bCs/>
          <w:color w:val="000000"/>
        </w:rPr>
        <w:t>Freedom of Information Advisory (</w:t>
      </w:r>
      <w:r w:rsidR="007E2860" w:rsidRPr="00427D09">
        <w:rPr>
          <w:b/>
          <w:bCs/>
        </w:rPr>
        <w:t>FOIA</w:t>
      </w:r>
      <w:r w:rsidRPr="00427D09">
        <w:rPr>
          <w:b/>
          <w:bCs/>
        </w:rPr>
        <w:t>)</w:t>
      </w:r>
      <w:r w:rsidR="007E2860" w:rsidRPr="00427D09">
        <w:rPr>
          <w:b/>
          <w:bCs/>
        </w:rPr>
        <w:t xml:space="preserve"> Presentation</w:t>
      </w:r>
    </w:p>
    <w:p w14:paraId="702917A4" w14:textId="77777777" w:rsidR="007E2860" w:rsidRPr="00427D09" w:rsidRDefault="007E2860" w:rsidP="007E2860">
      <w:pPr>
        <w:rPr>
          <w:i/>
          <w:iCs/>
          <w:color w:val="000000"/>
        </w:rPr>
      </w:pPr>
      <w:r w:rsidRPr="00427D09">
        <w:rPr>
          <w:b/>
          <w:bCs/>
          <w:i/>
          <w:iCs/>
          <w:color w:val="000000"/>
        </w:rPr>
        <w:t>Alan Gernhardt, Esq.</w:t>
      </w:r>
      <w:r w:rsidRPr="00427D09">
        <w:rPr>
          <w:i/>
          <w:iCs/>
          <w:color w:val="000000"/>
        </w:rPr>
        <w:t>, Executive Director, Virginia Freedom of Information Advisory Council</w:t>
      </w:r>
    </w:p>
    <w:p w14:paraId="1A6E4594" w14:textId="5105577C" w:rsidR="007E2860" w:rsidRPr="00427D09" w:rsidRDefault="007E2860" w:rsidP="00BA1DB7">
      <w:pPr>
        <w:spacing w:before="240"/>
        <w:rPr>
          <w:color w:val="000000"/>
        </w:rPr>
      </w:pPr>
      <w:r w:rsidRPr="00427D09">
        <w:rPr>
          <w:color w:val="000000"/>
        </w:rPr>
        <w:t xml:space="preserve">Mr. Gernhardt provided general rules on access to public meetings to comply with the </w:t>
      </w:r>
      <w:r w:rsidRPr="00427D09">
        <w:rPr>
          <w:i/>
          <w:iCs/>
          <w:color w:val="000000"/>
        </w:rPr>
        <w:t>Freedom of Information Act</w:t>
      </w:r>
      <w:r w:rsidRPr="00427D09">
        <w:rPr>
          <w:color w:val="000000"/>
        </w:rPr>
        <w:t xml:space="preserve"> (FOIA). </w:t>
      </w:r>
      <w:r w:rsidR="007948A9" w:rsidRPr="00427D09">
        <w:rPr>
          <w:color w:val="000000"/>
        </w:rPr>
        <w:t xml:space="preserve">The </w:t>
      </w:r>
      <w:r w:rsidRPr="00427D09">
        <w:rPr>
          <w:color w:val="000000"/>
        </w:rPr>
        <w:t xml:space="preserve">PowerPoint can be accessed from the </w:t>
      </w:r>
      <w:hyperlink r:id="rId16" w:history="1">
        <w:r w:rsidR="007948A9" w:rsidRPr="00427D09">
          <w:rPr>
            <w:rStyle w:val="Hyperlink"/>
          </w:rPr>
          <w:t>FOIA Council</w:t>
        </w:r>
      </w:hyperlink>
      <w:r w:rsidR="007948A9" w:rsidRPr="00427D09">
        <w:t xml:space="preserve"> </w:t>
      </w:r>
      <w:r w:rsidR="007948A9" w:rsidRPr="00427D09">
        <w:rPr>
          <w:color w:val="000000"/>
        </w:rPr>
        <w:t>website.</w:t>
      </w:r>
      <w:r w:rsidR="003E0E3A" w:rsidRPr="00427D09">
        <w:rPr>
          <w:color w:val="000000"/>
        </w:rPr>
        <w:t xml:space="preserve"> </w:t>
      </w:r>
      <w:r w:rsidRPr="00427D09">
        <w:rPr>
          <w:color w:val="000000"/>
        </w:rPr>
        <w:t xml:space="preserve">Mr. Gernhardt recommended reaching out with any specific questions and concerns. </w:t>
      </w:r>
      <w:r w:rsidR="00BA1DB7" w:rsidRPr="00427D09">
        <w:rPr>
          <w:color w:val="000000"/>
        </w:rPr>
        <w:t xml:space="preserve">He </w:t>
      </w:r>
      <w:r w:rsidRPr="00427D09">
        <w:rPr>
          <w:color w:val="000000"/>
        </w:rPr>
        <w:t>discussed emails that may be considered a</w:t>
      </w:r>
      <w:r w:rsidR="00BA1DB7" w:rsidRPr="00427D09">
        <w:rPr>
          <w:color w:val="000000"/>
        </w:rPr>
        <w:t>t a</w:t>
      </w:r>
      <w:r w:rsidRPr="00427D09">
        <w:rPr>
          <w:color w:val="000000"/>
        </w:rPr>
        <w:t xml:space="preserve"> meeting. Members should avoid emails to multiple members or </w:t>
      </w:r>
      <w:r w:rsidR="00BA1DB7" w:rsidRPr="00427D09">
        <w:rPr>
          <w:color w:val="000000"/>
        </w:rPr>
        <w:t>blind carbon copy (</w:t>
      </w:r>
      <w:r w:rsidRPr="00427D09">
        <w:rPr>
          <w:color w:val="000000"/>
        </w:rPr>
        <w:t>BCC</w:t>
      </w:r>
      <w:r w:rsidR="00BA1DB7" w:rsidRPr="00427D09">
        <w:rPr>
          <w:color w:val="000000"/>
        </w:rPr>
        <w:t>)</w:t>
      </w:r>
      <w:r w:rsidRPr="00427D09">
        <w:rPr>
          <w:color w:val="000000"/>
        </w:rPr>
        <w:t xml:space="preserve"> to avoid meeting the definition of a meeting. Mr. Gernhardt recommended self-censorship when sending emails. A session with three members (or two of a three-member committee) constitutes a meeting. Any emails or other documents related to SSEAC meet the definition of a public record. Record retention can be addressed by sharing records with the VDOE staff. Notice of meetings </w:t>
      </w:r>
      <w:r w:rsidRPr="00427D09">
        <w:rPr>
          <w:color w:val="000000"/>
        </w:rPr>
        <w:lastRenderedPageBreak/>
        <w:t>mu</w:t>
      </w:r>
      <w:r w:rsidR="00BA1DB7" w:rsidRPr="00427D09">
        <w:rPr>
          <w:color w:val="000000"/>
        </w:rPr>
        <w:t>st</w:t>
      </w:r>
      <w:r w:rsidRPr="00427D09">
        <w:rPr>
          <w:color w:val="000000"/>
        </w:rPr>
        <w:t xml:space="preserve"> be posted in multiple places, by </w:t>
      </w:r>
      <w:r w:rsidRPr="00427D09">
        <w:rPr>
          <w:i/>
          <w:iCs/>
          <w:color w:val="000000"/>
        </w:rPr>
        <w:t>Code</w:t>
      </w:r>
      <w:r w:rsidRPr="00427D09">
        <w:rPr>
          <w:color w:val="000000"/>
        </w:rPr>
        <w:t xml:space="preserve">, at least three workdays in advance for regular meetings. For special emergencies or continued meetings, notice must occur at the same time members are notified. A question about retaining SSEAC meeting recordings was asked. Mr. Gernhardt recommended checking with the Library of Virginia, but recordings can be destroyed after final minutes are completed. Elections should be public; no written or secret ballots are allowed. Electronic meetings are allowed during a declared state of emergency. Using this provision during </w:t>
      </w:r>
      <w:r w:rsidR="00BA1DB7" w:rsidRPr="00427D09">
        <w:rPr>
          <w:color w:val="000000"/>
        </w:rPr>
        <w:t>the pandemic</w:t>
      </w:r>
      <w:r w:rsidRPr="00427D09">
        <w:rPr>
          <w:color w:val="000000"/>
        </w:rPr>
        <w:t xml:space="preserve"> led to changes to the </w:t>
      </w:r>
      <w:r w:rsidRPr="00427D09">
        <w:rPr>
          <w:i/>
          <w:iCs/>
          <w:color w:val="000000"/>
        </w:rPr>
        <w:t>Code of Virginia</w:t>
      </w:r>
      <w:r w:rsidRPr="00427D09">
        <w:rPr>
          <w:color w:val="000000"/>
        </w:rPr>
        <w:t xml:space="preserve"> effective September 2022. </w:t>
      </w:r>
      <w:r w:rsidR="002F07C8">
        <w:rPr>
          <w:color w:val="000000"/>
        </w:rPr>
        <w:t>Refer to</w:t>
      </w:r>
      <w:r w:rsidRPr="00427D09">
        <w:rPr>
          <w:color w:val="000000"/>
        </w:rPr>
        <w:t xml:space="preserve"> Sections 2.2-3708.2 and 2.2-3708.3. Two or 25</w:t>
      </w:r>
      <w:r w:rsidR="00BA1DB7" w:rsidRPr="00427D09">
        <w:rPr>
          <w:color w:val="000000"/>
        </w:rPr>
        <w:t xml:space="preserve"> percent </w:t>
      </w:r>
      <w:r w:rsidRPr="00427D09">
        <w:rPr>
          <w:color w:val="000000"/>
        </w:rPr>
        <w:t>of meetings can be virtual but cannot be consecutive.</w:t>
      </w:r>
    </w:p>
    <w:p w14:paraId="5CEC8499" w14:textId="0C12D5D3" w:rsidR="00C92B05" w:rsidRPr="00427D09" w:rsidRDefault="00C92B05" w:rsidP="004464D2"/>
    <w:p w14:paraId="71B8E70F" w14:textId="01968005" w:rsidR="004662BD" w:rsidRPr="00427D09" w:rsidRDefault="001A5049" w:rsidP="004662BD">
      <w:pPr>
        <w:rPr>
          <w:b/>
        </w:rPr>
      </w:pPr>
      <w:r w:rsidRPr="00427D09">
        <w:rPr>
          <w:b/>
        </w:rPr>
        <w:t>Report on Follow-up to Public Comment from Previous Meetings</w:t>
      </w:r>
    </w:p>
    <w:p w14:paraId="1F176C7D" w14:textId="4F7FEF1D" w:rsidR="001A5049" w:rsidRPr="00427D09" w:rsidRDefault="001A5049" w:rsidP="004662BD">
      <w:pPr>
        <w:rPr>
          <w:bCs/>
          <w:i/>
          <w:iCs/>
        </w:rPr>
      </w:pPr>
      <w:r w:rsidRPr="00427D09">
        <w:rPr>
          <w:b/>
          <w:i/>
        </w:rPr>
        <w:t>Hank Millward</w:t>
      </w:r>
      <w:r w:rsidRPr="00427D09">
        <w:rPr>
          <w:b/>
        </w:rPr>
        <w:t xml:space="preserve">, </w:t>
      </w:r>
      <w:r w:rsidRPr="00427D09">
        <w:rPr>
          <w:i/>
        </w:rPr>
        <w:t>Director,</w:t>
      </w:r>
      <w:r w:rsidRPr="00427D09">
        <w:rPr>
          <w:bCs/>
          <w:i/>
          <w:iCs/>
        </w:rPr>
        <w:t xml:space="preserve"> Office of </w:t>
      </w:r>
      <w:r w:rsidR="004662BD" w:rsidRPr="00427D09">
        <w:rPr>
          <w:bCs/>
          <w:i/>
          <w:iCs/>
        </w:rPr>
        <w:t>Facilities and Family</w:t>
      </w:r>
      <w:r w:rsidRPr="00427D09">
        <w:rPr>
          <w:b/>
          <w:i/>
        </w:rPr>
        <w:t xml:space="preserve"> </w:t>
      </w:r>
      <w:r w:rsidRPr="00427D09">
        <w:rPr>
          <w:bCs/>
          <w:i/>
          <w:iCs/>
        </w:rPr>
        <w:t>Engagement</w:t>
      </w:r>
      <w:r w:rsidR="00FF49DF" w:rsidRPr="00427D09">
        <w:rPr>
          <w:bCs/>
          <w:i/>
          <w:iCs/>
        </w:rPr>
        <w:t xml:space="preserve"> (</w:t>
      </w:r>
      <w:r w:rsidRPr="00427D09">
        <w:rPr>
          <w:bCs/>
          <w:i/>
          <w:iCs/>
        </w:rPr>
        <w:t>SEFFE), S</w:t>
      </w:r>
      <w:r w:rsidR="0090341E" w:rsidRPr="00427D09">
        <w:rPr>
          <w:bCs/>
          <w:i/>
          <w:iCs/>
        </w:rPr>
        <w:t xml:space="preserve">ESS, </w:t>
      </w:r>
      <w:r w:rsidRPr="00427D09">
        <w:rPr>
          <w:bCs/>
          <w:i/>
          <w:iCs/>
        </w:rPr>
        <w:t>VDOE</w:t>
      </w:r>
    </w:p>
    <w:p w14:paraId="6EED45F9" w14:textId="77777777" w:rsidR="000C4998" w:rsidRPr="00427D09" w:rsidRDefault="000C4998" w:rsidP="004662BD"/>
    <w:p w14:paraId="2251A06F" w14:textId="1362DE16" w:rsidR="007E2860" w:rsidRPr="00427D09" w:rsidRDefault="007E2860" w:rsidP="007E2860">
      <w:r w:rsidRPr="00427D09">
        <w:t xml:space="preserve">One public comment was made last meeting. </w:t>
      </w:r>
      <w:r w:rsidR="007948A9" w:rsidRPr="00427D09">
        <w:t>The f</w:t>
      </w:r>
      <w:r w:rsidRPr="00427D09">
        <w:t>ollow up was advising the parent to file a due process complaint which was pursued. Final outcome is awaiting Mr. Millward’s signature.</w:t>
      </w:r>
    </w:p>
    <w:p w14:paraId="459DB9F4" w14:textId="6057B626" w:rsidR="003E61F2" w:rsidRPr="00427D09" w:rsidRDefault="003E61F2" w:rsidP="000E154D"/>
    <w:p w14:paraId="659E4065" w14:textId="41958638" w:rsidR="00077A85" w:rsidRPr="00427D09" w:rsidRDefault="00077A85" w:rsidP="00C43AD1">
      <w:r w:rsidRPr="00427D09">
        <w:rPr>
          <w:b/>
        </w:rPr>
        <w:t>Working Lunch</w:t>
      </w:r>
    </w:p>
    <w:p w14:paraId="7AF32670" w14:textId="3E6822B1" w:rsidR="00F64A85" w:rsidRPr="00427D09" w:rsidRDefault="007E2860" w:rsidP="007E2860">
      <w:r w:rsidRPr="00427D09">
        <w:t>Members were asked to d</w:t>
      </w:r>
      <w:r w:rsidR="00F64A85" w:rsidRPr="00427D09">
        <w:t>iscuss subcommittee goals</w:t>
      </w:r>
      <w:r w:rsidR="00CB5FDA" w:rsidRPr="00427D09">
        <w:t>/objectives</w:t>
      </w:r>
    </w:p>
    <w:p w14:paraId="5D168D73" w14:textId="3C07B4BF" w:rsidR="00BE01E6" w:rsidRPr="00427D09" w:rsidRDefault="00BE01E6"/>
    <w:p w14:paraId="3CA3585E" w14:textId="77777777" w:rsidR="004662BD" w:rsidRPr="00427D09" w:rsidRDefault="00A110E5" w:rsidP="004662BD">
      <w:pPr>
        <w:ind w:left="2160" w:hanging="2160"/>
        <w:rPr>
          <w:b/>
        </w:rPr>
      </w:pPr>
      <w:r w:rsidRPr="00427D09">
        <w:rPr>
          <w:b/>
        </w:rPr>
        <w:t xml:space="preserve">Call to Order and </w:t>
      </w:r>
      <w:r w:rsidR="000543D1" w:rsidRPr="00427D09">
        <w:rPr>
          <w:b/>
        </w:rPr>
        <w:t>Public Comment</w:t>
      </w:r>
      <w:r w:rsidR="003C32F3" w:rsidRPr="00427D09">
        <w:rPr>
          <w:b/>
        </w:rPr>
        <w:t xml:space="preserve"> Period</w:t>
      </w:r>
    </w:p>
    <w:p w14:paraId="5EDDB3F6" w14:textId="38768E2A" w:rsidR="008A73B7" w:rsidRPr="00427D09" w:rsidRDefault="007E2860" w:rsidP="004662BD">
      <w:pPr>
        <w:ind w:left="2160" w:hanging="2160"/>
        <w:rPr>
          <w:b/>
        </w:rPr>
      </w:pPr>
      <w:r w:rsidRPr="00427D09">
        <w:rPr>
          <w:b/>
          <w:i/>
        </w:rPr>
        <w:t>Mychael Willon</w:t>
      </w:r>
      <w:r w:rsidR="008A73B7" w:rsidRPr="00427D09">
        <w:rPr>
          <w:b/>
          <w:i/>
        </w:rPr>
        <w:t xml:space="preserve">, </w:t>
      </w:r>
      <w:r w:rsidR="00871887" w:rsidRPr="00427D09">
        <w:rPr>
          <w:i/>
        </w:rPr>
        <w:t xml:space="preserve">SSEAC </w:t>
      </w:r>
      <w:r w:rsidR="008A73B7" w:rsidRPr="00427D09">
        <w:rPr>
          <w:i/>
        </w:rPr>
        <w:t>Committee Chair</w:t>
      </w:r>
    </w:p>
    <w:p w14:paraId="2806106F" w14:textId="77777777" w:rsidR="00AD596F" w:rsidRPr="00427D09" w:rsidRDefault="00AD596F" w:rsidP="00C43AD1"/>
    <w:p w14:paraId="37645BBB" w14:textId="71A402BF" w:rsidR="007E2860" w:rsidRPr="00427D09" w:rsidRDefault="00AD596F" w:rsidP="007E2860">
      <w:r w:rsidRPr="00427D09">
        <w:t>M</w:t>
      </w:r>
      <w:r w:rsidR="007E2860" w:rsidRPr="00427D09">
        <w:t>r. Willon</w:t>
      </w:r>
      <w:r w:rsidRPr="00427D09">
        <w:t xml:space="preserve"> called the meeting to order at 1</w:t>
      </w:r>
      <w:r w:rsidR="007E2860" w:rsidRPr="00427D09">
        <w:t xml:space="preserve"> </w:t>
      </w:r>
      <w:r w:rsidR="00C03758" w:rsidRPr="00427D09">
        <w:t>p.m</w:t>
      </w:r>
      <w:r w:rsidRPr="00427D09">
        <w:t xml:space="preserve">. </w:t>
      </w:r>
    </w:p>
    <w:p w14:paraId="0531A6EE" w14:textId="77777777" w:rsidR="007E2860" w:rsidRPr="00427D09" w:rsidRDefault="007E2860" w:rsidP="007E2860"/>
    <w:p w14:paraId="5C965126" w14:textId="201FF61E" w:rsidR="007E2860" w:rsidRPr="00427D09" w:rsidRDefault="007E2860" w:rsidP="007E2860">
      <w:r w:rsidRPr="00427D09">
        <w:t>Ms. Lucas is completing her doctorate looking at trauma experienced by black mothers who have children with disabilities who challenge the school division. She plans to share this information at a subsequent SSEAC meeting. Ms. Lucas stated that hearing officers are on the take and the due process system is not impartial and is unfair. School divisions are charging for educational records. Ms. Lucas stated Virginia is in danger of losing its special education funding due to ten years of noncompliance.</w:t>
      </w:r>
    </w:p>
    <w:p w14:paraId="0DB40370" w14:textId="77777777" w:rsidR="007E2860" w:rsidRPr="00427D09" w:rsidRDefault="007E2860" w:rsidP="007E2860"/>
    <w:p w14:paraId="4DF490FD" w14:textId="01866441" w:rsidR="007E2860" w:rsidRPr="00427D09" w:rsidRDefault="007E2860" w:rsidP="007E2860">
      <w:r w:rsidRPr="00427D09">
        <w:t>Minister S. Si</w:t>
      </w:r>
      <w:r w:rsidR="006F27F9" w:rsidRPr="00427D09">
        <w:t>ms</w:t>
      </w:r>
      <w:r w:rsidRPr="00427D09">
        <w:t>, a grandparent from Goochland, spoke about her two grandchildren with special needs for whom she has not been able to obtain private placements. She stated there has been retaliation including a CPS complaint and being given a no trespass notice.</w:t>
      </w:r>
    </w:p>
    <w:p w14:paraId="3A6B27AE" w14:textId="77777777" w:rsidR="007E2860" w:rsidRPr="00427D09" w:rsidRDefault="007E2860" w:rsidP="007E2860"/>
    <w:p w14:paraId="3BDE1C06" w14:textId="244027E5" w:rsidR="007E2860" w:rsidRPr="00427D09" w:rsidRDefault="001830EA" w:rsidP="007E2860">
      <w:r w:rsidRPr="00427D09">
        <w:t>Kathy Halvorsen</w:t>
      </w:r>
      <w:r w:rsidR="007E2860" w:rsidRPr="00427D09">
        <w:t xml:space="preserve">, a Powhatan mother, spoke about her son who has been out of school since November of 2021 despite her providing partial consent for IEP. The mother stated that restraint caused trauma to her son, </w:t>
      </w:r>
      <w:r w:rsidR="002F07C8">
        <w:t xml:space="preserve">and </w:t>
      </w:r>
      <w:r w:rsidR="007E2860" w:rsidRPr="00427D09">
        <w:t xml:space="preserve">that the LEA has spent over $1 million to fight her legally, and this is an issue across Virginia. </w:t>
      </w:r>
    </w:p>
    <w:p w14:paraId="52E5D58A" w14:textId="77777777" w:rsidR="007E2860" w:rsidRPr="00427D09" w:rsidRDefault="007E2860" w:rsidP="007E2860"/>
    <w:p w14:paraId="563DF449" w14:textId="77777777" w:rsidR="007E2860" w:rsidRPr="00427D09" w:rsidRDefault="007E2860" w:rsidP="007E2860">
      <w:r w:rsidRPr="00427D09">
        <w:t>Mr. Millward read a written public comment from Wendy Little. Her son has had no access to education since 2022. Specialized transportation was not provided. Ms. Little’s full written public comment was included in members’ packets.</w:t>
      </w:r>
    </w:p>
    <w:p w14:paraId="21D1769A" w14:textId="77777777" w:rsidR="007E2860" w:rsidRPr="00427D09" w:rsidRDefault="007E2860" w:rsidP="007E2860"/>
    <w:p w14:paraId="7BBFC2DD" w14:textId="4C490392" w:rsidR="007E2860" w:rsidRPr="00427D09" w:rsidRDefault="007E2860" w:rsidP="007E2860">
      <w:r w:rsidRPr="00427D09">
        <w:t>Carter and Craig Gunn, Minister Si</w:t>
      </w:r>
      <w:r w:rsidR="006F27F9" w:rsidRPr="00427D09">
        <w:t>ms</w:t>
      </w:r>
      <w:r w:rsidRPr="00427D09">
        <w:t>’s grandchildren, requested help.</w:t>
      </w:r>
    </w:p>
    <w:p w14:paraId="06A39F16" w14:textId="77777777" w:rsidR="007E2860" w:rsidRPr="00427D09" w:rsidRDefault="007E2860" w:rsidP="007E2860"/>
    <w:p w14:paraId="4E1AB9C7" w14:textId="54FA1679" w:rsidR="007E2860" w:rsidRPr="00427D09" w:rsidRDefault="007E2860" w:rsidP="007E2860">
      <w:r w:rsidRPr="00427D09">
        <w:t xml:space="preserve">Ms. Bowers revisited </w:t>
      </w:r>
      <w:r w:rsidR="00932872">
        <w:t xml:space="preserve">a </w:t>
      </w:r>
      <w:r w:rsidRPr="00427D09">
        <w:t xml:space="preserve">morning question regarding making redacted disputes available. Ms. Bowers made the motion that </w:t>
      </w:r>
      <w:r w:rsidR="003E0E3A" w:rsidRPr="00427D09">
        <w:t xml:space="preserve">the </w:t>
      </w:r>
      <w:r w:rsidRPr="00427D09">
        <w:t xml:space="preserve">VDOE create a process so redacted complaints can be viewed online by the public. Ms. Hunter offered a friendly amendment to add the outcomes. The committee discussed the proposal. </w:t>
      </w:r>
    </w:p>
    <w:p w14:paraId="7255D644" w14:textId="77777777" w:rsidR="007E2860" w:rsidRPr="00427D09" w:rsidRDefault="007E2860" w:rsidP="007E2860">
      <w:r w:rsidRPr="00427D09">
        <w:lastRenderedPageBreak/>
        <w:t xml:space="preserve">Revised motion: </w:t>
      </w:r>
      <w:r w:rsidRPr="00427D09">
        <w:rPr>
          <w:b/>
          <w:bCs/>
        </w:rPr>
        <w:t>That VDOE create a process so redacted state complaints and outcomes and filed due process complaints can be viewed online by the public.</w:t>
      </w:r>
      <w:r w:rsidRPr="00427D09">
        <w:t xml:space="preserve"> The motion passed unanimously.</w:t>
      </w:r>
    </w:p>
    <w:p w14:paraId="34B36C2B" w14:textId="6209D9C6" w:rsidR="00AD596F" w:rsidRPr="00427D09" w:rsidRDefault="00AD596F" w:rsidP="007E2860">
      <w:pPr>
        <w:rPr>
          <w:b/>
        </w:rPr>
      </w:pPr>
    </w:p>
    <w:p w14:paraId="19871EF6" w14:textId="77777777" w:rsidR="008759E1" w:rsidRPr="00427D09" w:rsidRDefault="008759E1" w:rsidP="008759E1">
      <w:pPr>
        <w:rPr>
          <w:b/>
          <w:bCs/>
        </w:rPr>
      </w:pPr>
      <w:r w:rsidRPr="00427D09">
        <w:rPr>
          <w:b/>
          <w:bCs/>
        </w:rPr>
        <w:t>Department of Special Education and Student Services (SESS) Updates</w:t>
      </w:r>
    </w:p>
    <w:p w14:paraId="6FBB8441" w14:textId="70792AEE" w:rsidR="008759E1" w:rsidRPr="00427D09" w:rsidRDefault="008759E1" w:rsidP="008759E1">
      <w:pPr>
        <w:rPr>
          <w:i/>
          <w:iCs/>
        </w:rPr>
      </w:pPr>
      <w:r w:rsidRPr="00427D09">
        <w:rPr>
          <w:b/>
          <w:bCs/>
          <w:i/>
          <w:iCs/>
        </w:rPr>
        <w:t xml:space="preserve">Dr. Samantha </w:t>
      </w:r>
      <w:r w:rsidR="00932872">
        <w:rPr>
          <w:b/>
          <w:bCs/>
          <w:i/>
          <w:iCs/>
        </w:rPr>
        <w:t xml:space="preserve">Marsh </w:t>
      </w:r>
      <w:r w:rsidRPr="00427D09">
        <w:rPr>
          <w:b/>
          <w:bCs/>
          <w:i/>
          <w:iCs/>
        </w:rPr>
        <w:t>Hollins</w:t>
      </w:r>
      <w:r w:rsidRPr="00427D09">
        <w:rPr>
          <w:i/>
          <w:iCs/>
        </w:rPr>
        <w:t>, Assistant Superintendent of Special Education and Student Services (SESS), VDOE</w:t>
      </w:r>
    </w:p>
    <w:p w14:paraId="07CD96FF" w14:textId="77777777" w:rsidR="008759E1" w:rsidRPr="00427D09" w:rsidRDefault="008759E1" w:rsidP="008759E1"/>
    <w:p w14:paraId="75265EF8" w14:textId="5D7DA2E5" w:rsidR="008759E1" w:rsidRPr="00427D09" w:rsidRDefault="008759E1" w:rsidP="008759E1">
      <w:r w:rsidRPr="00427D09">
        <w:t>Dr. Hollins brought greetings from the new State Superintendent, Dr. Coons. Goals for the new leadership include high expectations for all learners, ensure a high-quality licensed educator for every student, innovation pathways for every learner, invest in safe and health</w:t>
      </w:r>
      <w:r w:rsidR="00932872">
        <w:t>y</w:t>
      </w:r>
      <w:r w:rsidRPr="00427D09">
        <w:t xml:space="preserve"> schools. The focus will lead to some reorganization. Learning Acceleration Grants and school-based mental health (Right help. Right now.) are recent initiatives. Dr. Hollins suggested a Right Help. Right Now. representative from the Governor’s Office present to SSEAC. </w:t>
      </w:r>
    </w:p>
    <w:p w14:paraId="5C1641FC" w14:textId="77777777" w:rsidR="008759E1" w:rsidRPr="00427D09" w:rsidRDefault="008759E1" w:rsidP="008759E1"/>
    <w:p w14:paraId="3ACCB36E" w14:textId="6D79528E" w:rsidR="008759E1" w:rsidRPr="00427D09" w:rsidRDefault="008759E1" w:rsidP="008759E1">
      <w:r w:rsidRPr="00427D09">
        <w:t>Dr. Hollins shared updates for SESS offices and legislation being addressed by the offices. She recommended subcommittee review of monitoring results and request</w:t>
      </w:r>
      <w:r w:rsidR="00043A7D">
        <w:t xml:space="preserve"> Stat</w:t>
      </w:r>
      <w:r w:rsidRPr="00427D09">
        <w:t xml:space="preserve"> updates on the process being developed. Dr. Hollins shared a graph showing ongoing increases in SSIP target on graduation with a standard or advanced diploma. Monitors are using VAAP data to target support for LEAs with greater than one percent participation.</w:t>
      </w:r>
    </w:p>
    <w:p w14:paraId="5A0C565B" w14:textId="77777777" w:rsidR="008759E1" w:rsidRPr="00427D09" w:rsidRDefault="008759E1" w:rsidP="008759E1"/>
    <w:p w14:paraId="2659C145" w14:textId="2B118121" w:rsidR="008759E1" w:rsidRPr="00427D09" w:rsidRDefault="008759E1" w:rsidP="008759E1">
      <w:r w:rsidRPr="00427D09">
        <w:t xml:space="preserve">SISNA Program for tuition reimbursement was described. Ms. Hunter noted that there are concerns with the current way funds are allocated and that intellectual disabilities </w:t>
      </w:r>
      <w:r w:rsidR="00932872">
        <w:t>are</w:t>
      </w:r>
      <w:r w:rsidRPr="00427D09">
        <w:t xml:space="preserve"> not included on the list. Dr. Hollins stated that changes would require a legislative change. </w:t>
      </w:r>
    </w:p>
    <w:p w14:paraId="5C58303C" w14:textId="77777777" w:rsidR="008759E1" w:rsidRPr="00427D09" w:rsidRDefault="008759E1" w:rsidP="008759E1"/>
    <w:p w14:paraId="3E3F422B" w14:textId="68AAFEB7" w:rsidR="008759E1" w:rsidRPr="00427D09" w:rsidRDefault="008759E1" w:rsidP="008759E1">
      <w:r w:rsidRPr="00427D09">
        <w:t>The number one critical shortage area is school psychologists. The Office of Student Services has initiatives to recruit and retain school-based mental health professionals and has been very successful in obtaining federal grants to fund the work. Dr. Hollins shared the Career and Learning Center website (</w:t>
      </w:r>
      <w:hyperlink r:id="rId17" w:history="1">
        <w:r w:rsidR="00DF690F" w:rsidRPr="00427D09">
          <w:rPr>
            <w:rStyle w:val="Hyperlink"/>
          </w:rPr>
          <w:t>Learning and Resource Center for School Mental Health Professionals (vastudentservices-clc.org)</w:t>
        </w:r>
      </w:hyperlink>
      <w:r w:rsidRPr="00427D09">
        <w:t xml:space="preserve"> for School Mental Health Professionals which includes recruitment and professional learning.</w:t>
      </w:r>
    </w:p>
    <w:p w14:paraId="1BDA3354" w14:textId="77777777" w:rsidR="008759E1" w:rsidRPr="00427D09" w:rsidRDefault="008759E1" w:rsidP="008759E1"/>
    <w:p w14:paraId="1CEFF0D7" w14:textId="59939E09" w:rsidR="008759E1" w:rsidRPr="00427D09" w:rsidRDefault="008759E1" w:rsidP="008759E1">
      <w:r w:rsidRPr="00427D09">
        <w:t>Dr. Hollins explained a</w:t>
      </w:r>
      <w:r w:rsidR="001A3A1A">
        <w:t xml:space="preserve"> state plan</w:t>
      </w:r>
      <w:r w:rsidRPr="00427D09">
        <w:t xml:space="preserve"> amendment has been submitted for Medicaid Free Care and is awaiting approval. Ms. Hunter asked if this might prioritize Medicaid eligible students to receive services over other students. Dr. Hollins stated she would bring the question back to</w:t>
      </w:r>
      <w:r w:rsidR="001830EA" w:rsidRPr="00427D09">
        <w:t xml:space="preserve"> the VDOE’s point person on this initiative, </w:t>
      </w:r>
      <w:r w:rsidRPr="00427D09">
        <w:t>Amy Edwards.</w:t>
      </w:r>
    </w:p>
    <w:p w14:paraId="3BF71AFB" w14:textId="77777777" w:rsidR="008759E1" w:rsidRPr="00427D09" w:rsidRDefault="008759E1" w:rsidP="008759E1"/>
    <w:p w14:paraId="11D2F5D7" w14:textId="550564BC" w:rsidR="008759E1" w:rsidRDefault="00A970AE" w:rsidP="008759E1">
      <w:r>
        <w:t xml:space="preserve">The </w:t>
      </w:r>
      <w:r w:rsidR="008759E1" w:rsidRPr="00427D09">
        <w:t xml:space="preserve">Regulations </w:t>
      </w:r>
      <w:r>
        <w:t xml:space="preserve">on VDOE’s </w:t>
      </w:r>
      <w:r w:rsidR="008759E1" w:rsidRPr="00427D09">
        <w:t>website  has a new link; the purple book is out of date</w:t>
      </w:r>
      <w:r w:rsidR="00932872">
        <w:t>:</w:t>
      </w:r>
      <w:r w:rsidR="008759E1" w:rsidRPr="00427D09">
        <w:t xml:space="preserve"> </w:t>
      </w:r>
      <w:hyperlink r:id="rId18" w:history="1">
        <w:r w:rsidR="007948A9" w:rsidRPr="00427D09">
          <w:rPr>
            <w:rStyle w:val="Hyperlink"/>
          </w:rPr>
          <w:t>Regulations Governing Special Education Programs for Children with Disabilities in Virginia</w:t>
        </w:r>
      </w:hyperlink>
      <w:r w:rsidR="007948A9" w:rsidRPr="00427D09">
        <w:t>.</w:t>
      </w:r>
      <w:r w:rsidR="008759E1" w:rsidRPr="00427D09">
        <w:t xml:space="preserve"> Ms. Hunter noted the need to have the criteria for eligibility included. This should be linked to the new parent guide, when available.</w:t>
      </w:r>
    </w:p>
    <w:p w14:paraId="18B17049" w14:textId="77777777" w:rsidR="00932872" w:rsidRPr="00427D09" w:rsidRDefault="00932872" w:rsidP="008759E1"/>
    <w:p w14:paraId="01440B65" w14:textId="4AF66719" w:rsidR="008759E1" w:rsidRPr="00427D09" w:rsidRDefault="00922972" w:rsidP="008759E1">
      <w:r w:rsidRPr="00427D09">
        <w:t xml:space="preserve">The </w:t>
      </w:r>
      <w:r w:rsidR="008759E1" w:rsidRPr="00427D09">
        <w:t>O</w:t>
      </w:r>
      <w:r w:rsidR="003E0E3A" w:rsidRPr="00427D09">
        <w:t>ffice of Special Education Programs (</w:t>
      </w:r>
      <w:r w:rsidR="00463B9D" w:rsidRPr="00427D09">
        <w:t>O</w:t>
      </w:r>
      <w:r w:rsidRPr="00427D09">
        <w:t>SEP</w:t>
      </w:r>
      <w:r w:rsidR="003E0E3A" w:rsidRPr="00427D09">
        <w:t>)</w:t>
      </w:r>
      <w:r w:rsidR="008759E1" w:rsidRPr="00427D09">
        <w:t xml:space="preserve"> is monitoring Virginia this year looking at implementation of processes, practices, and procedures identified in its previous visit. Interactions with stakeholders, including SSEAC </w:t>
      </w:r>
      <w:r w:rsidR="00932872">
        <w:t>are</w:t>
      </w:r>
      <w:r w:rsidR="008759E1" w:rsidRPr="00427D09">
        <w:t xml:space="preserve"> expected. </w:t>
      </w:r>
    </w:p>
    <w:p w14:paraId="7FD4ACB6" w14:textId="77777777" w:rsidR="007E2860" w:rsidRPr="00427D09" w:rsidRDefault="007E2860" w:rsidP="004662BD">
      <w:pPr>
        <w:rPr>
          <w:b/>
        </w:rPr>
      </w:pPr>
    </w:p>
    <w:p w14:paraId="1AD9509F" w14:textId="1D812E29" w:rsidR="004662BD" w:rsidRPr="00427D09" w:rsidRDefault="000E154D" w:rsidP="004662BD">
      <w:r w:rsidRPr="00427D09">
        <w:rPr>
          <w:b/>
        </w:rPr>
        <w:t>Constituency Reports</w:t>
      </w:r>
    </w:p>
    <w:p w14:paraId="0CF77167" w14:textId="33B668CF" w:rsidR="000E154D" w:rsidRPr="00427D09" w:rsidRDefault="008052FC" w:rsidP="004662BD">
      <w:r w:rsidRPr="00427D09">
        <w:rPr>
          <w:b/>
          <w:i/>
        </w:rPr>
        <w:t>Mychael Willon</w:t>
      </w:r>
      <w:r w:rsidR="0013497B" w:rsidRPr="00427D09">
        <w:rPr>
          <w:b/>
          <w:i/>
        </w:rPr>
        <w:t xml:space="preserve">, </w:t>
      </w:r>
      <w:r w:rsidR="0013497B" w:rsidRPr="00427D09">
        <w:rPr>
          <w:i/>
        </w:rPr>
        <w:t>SSEAC Committee Chair</w:t>
      </w:r>
    </w:p>
    <w:p w14:paraId="1A640D3B" w14:textId="12977F9F" w:rsidR="00C963ED" w:rsidRPr="00427D09" w:rsidRDefault="00D75AF6" w:rsidP="005A3CB1">
      <w:pPr>
        <w:pStyle w:val="NoSpacing"/>
        <w:ind w:left="2160" w:hanging="2160"/>
        <w:rPr>
          <w:b/>
          <w:bCs/>
          <w:i/>
          <w:iCs/>
        </w:rPr>
      </w:pPr>
      <w:r w:rsidRPr="00427D09">
        <w:rPr>
          <w:b/>
          <w:bCs/>
          <w:i/>
          <w:iCs/>
        </w:rPr>
        <w:t xml:space="preserve"> </w:t>
      </w:r>
    </w:p>
    <w:p w14:paraId="4B6BA811" w14:textId="77777777" w:rsidR="008052FC" w:rsidRPr="00427D09" w:rsidRDefault="008052FC" w:rsidP="008052FC">
      <w:pPr>
        <w:rPr>
          <w:b/>
          <w:bCs/>
        </w:rPr>
      </w:pPr>
      <w:r w:rsidRPr="00427D09">
        <w:rPr>
          <w:b/>
          <w:bCs/>
        </w:rPr>
        <w:t xml:space="preserve">Region 1 – vacant </w:t>
      </w:r>
    </w:p>
    <w:p w14:paraId="7C1B7534" w14:textId="77777777" w:rsidR="008052FC" w:rsidRPr="00427D09" w:rsidRDefault="008052FC" w:rsidP="008052FC"/>
    <w:p w14:paraId="446C54B6" w14:textId="77777777" w:rsidR="008052FC" w:rsidRPr="00427D09" w:rsidRDefault="008052FC" w:rsidP="008052FC">
      <w:pPr>
        <w:rPr>
          <w:b/>
          <w:bCs/>
        </w:rPr>
      </w:pPr>
      <w:r w:rsidRPr="00427D09">
        <w:rPr>
          <w:b/>
          <w:bCs/>
        </w:rPr>
        <w:lastRenderedPageBreak/>
        <w:t>Region 2 – Mychael Willon</w:t>
      </w:r>
    </w:p>
    <w:p w14:paraId="0AFA97AC" w14:textId="77777777" w:rsidR="008052FC" w:rsidRPr="00427D09" w:rsidRDefault="008052FC" w:rsidP="008052FC">
      <w:pPr>
        <w:pStyle w:val="ListParagraph"/>
        <w:numPr>
          <w:ilvl w:val="0"/>
          <w:numId w:val="55"/>
        </w:numPr>
        <w:ind w:left="720"/>
      </w:pPr>
      <w:r w:rsidRPr="00427D09">
        <w:t>There continues to be a need for special education teachers, paraprofessionals, and support staff.</w:t>
      </w:r>
    </w:p>
    <w:p w14:paraId="4A9954E3" w14:textId="71286EBC" w:rsidR="008052FC" w:rsidRPr="00427D09" w:rsidRDefault="008052FC" w:rsidP="008052FC">
      <w:pPr>
        <w:pStyle w:val="ListParagraph"/>
        <w:numPr>
          <w:ilvl w:val="0"/>
          <w:numId w:val="55"/>
        </w:numPr>
        <w:ind w:left="720"/>
      </w:pPr>
      <w:r w:rsidRPr="00427D09">
        <w:t>Having a difficult time getting local SEAC members</w:t>
      </w:r>
      <w:r w:rsidR="00932872">
        <w:t xml:space="preserve"> to</w:t>
      </w:r>
      <w:r w:rsidRPr="00427D09">
        <w:t xml:space="preserve"> stay engaged.</w:t>
      </w:r>
    </w:p>
    <w:p w14:paraId="775A532A" w14:textId="688D79B6" w:rsidR="008052FC" w:rsidRPr="00427D09" w:rsidRDefault="008052FC" w:rsidP="008052FC">
      <w:pPr>
        <w:pStyle w:val="ListParagraph"/>
        <w:numPr>
          <w:ilvl w:val="0"/>
          <w:numId w:val="55"/>
        </w:numPr>
        <w:ind w:left="720"/>
        <w:rPr>
          <w:rFonts w:ascii="Trebuchet MS" w:hAnsi="Trebuchet MS"/>
          <w:color w:val="000000"/>
        </w:rPr>
      </w:pPr>
      <w:r w:rsidRPr="00427D09">
        <w:t xml:space="preserve">The William and Mary Special Education Advocacy law clinic has returned and will be in full operation beginning in the fall semester. The website and intake form will be operational soon; in the meantime, interested families may contact the new director, Jim Wheaton, at </w:t>
      </w:r>
      <w:hyperlink r:id="rId19" w:history="1">
        <w:r w:rsidR="00932872" w:rsidRPr="00427D09">
          <w:rPr>
            <w:rStyle w:val="Hyperlink"/>
          </w:rPr>
          <w:t>jim.wheaton@wm.edu</w:t>
        </w:r>
      </w:hyperlink>
      <w:r w:rsidRPr="00427D09">
        <w:t>. The clinic is also looking to meet with parent groups to find opportunities to do advocacy training.</w:t>
      </w:r>
    </w:p>
    <w:p w14:paraId="44E89A28" w14:textId="77777777" w:rsidR="00A22CE7" w:rsidRPr="00427D09" w:rsidRDefault="00A22CE7" w:rsidP="00BE01E6"/>
    <w:p w14:paraId="2A6EDCF4" w14:textId="67B4DFCC" w:rsidR="00A22CE7" w:rsidRPr="00427D09" w:rsidRDefault="00A22CE7" w:rsidP="00BE01E6">
      <w:pPr>
        <w:rPr>
          <w:b/>
          <w:bCs/>
        </w:rPr>
      </w:pPr>
      <w:r w:rsidRPr="00427D09">
        <w:rPr>
          <w:b/>
          <w:bCs/>
        </w:rPr>
        <w:t xml:space="preserve">Region 3 – Kellie Lockerby </w:t>
      </w:r>
      <w:r w:rsidR="008052FC" w:rsidRPr="00427D09">
        <w:rPr>
          <w:b/>
          <w:bCs/>
        </w:rPr>
        <w:t>- no report (absent)</w:t>
      </w:r>
    </w:p>
    <w:p w14:paraId="3F744DA4" w14:textId="77777777" w:rsidR="00A22CE7" w:rsidRPr="00427D09" w:rsidRDefault="00A22CE7" w:rsidP="00A22CE7">
      <w:pPr>
        <w:textAlignment w:val="baseline"/>
        <w:rPr>
          <w:b/>
          <w:bCs/>
          <w:color w:val="444444"/>
        </w:rPr>
      </w:pPr>
    </w:p>
    <w:p w14:paraId="6BD37207" w14:textId="27F59701" w:rsidR="00A22CE7" w:rsidRDefault="00A22CE7" w:rsidP="00A22CE7">
      <w:pPr>
        <w:textAlignment w:val="baseline"/>
        <w:rPr>
          <w:b/>
          <w:bCs/>
        </w:rPr>
      </w:pPr>
      <w:r w:rsidRPr="00427D09">
        <w:rPr>
          <w:b/>
          <w:bCs/>
        </w:rPr>
        <w:t>Region 4 – Amy Hunter</w:t>
      </w:r>
      <w:r w:rsidR="00F16534" w:rsidRPr="00427D09">
        <w:rPr>
          <w:b/>
          <w:bCs/>
        </w:rPr>
        <w:t xml:space="preserve"> </w:t>
      </w:r>
    </w:p>
    <w:p w14:paraId="5AD979A8" w14:textId="77777777" w:rsidR="00F13BA5" w:rsidRPr="00427D09" w:rsidRDefault="00F13BA5" w:rsidP="00F13BA5">
      <w:r w:rsidRPr="00427D09">
        <w:rPr>
          <w:i/>
          <w:iCs/>
        </w:rPr>
        <w:t>Staff Recruiting, Retention, and Training:</w:t>
      </w:r>
      <w:r w:rsidRPr="00427D09">
        <w:t> </w:t>
      </w:r>
    </w:p>
    <w:p w14:paraId="641CFE44" w14:textId="77777777" w:rsidR="00F13BA5" w:rsidRPr="00427D09" w:rsidRDefault="00F13BA5" w:rsidP="00F13BA5">
      <w:r w:rsidRPr="00427D09">
        <w:t>Staffing issues continue to top the agendas of many districts. Fairfax County’s Advisory Committee for Students with Disabilities made several HR-related proposals in its annual report this year, including additional planning days for teachers, university partnerships for teacher training, a variety of hiring incentives, optional year-long contracts for certain special ed teachers and aides to support ESY and other summer programming, and more formal opportunities for mentorship and teacher collaboration. </w:t>
      </w:r>
    </w:p>
    <w:p w14:paraId="4753678C" w14:textId="77777777" w:rsidR="00F13BA5" w:rsidRPr="00427D09" w:rsidRDefault="00F13BA5" w:rsidP="00F13BA5"/>
    <w:p w14:paraId="65B82E77" w14:textId="77777777" w:rsidR="00F13BA5" w:rsidRPr="00427D09" w:rsidRDefault="00F13BA5" w:rsidP="00F13BA5">
      <w:r w:rsidRPr="00427D09">
        <w:rPr>
          <w:i/>
          <w:iCs/>
        </w:rPr>
        <w:t>Early Childhood:</w:t>
      </w:r>
      <w:r w:rsidRPr="00427D09">
        <w:t> </w:t>
      </w:r>
    </w:p>
    <w:p w14:paraId="65DB6571" w14:textId="77777777" w:rsidR="00F13BA5" w:rsidRPr="00427D09" w:rsidRDefault="00F13BA5" w:rsidP="00F13BA5">
      <w:r w:rsidRPr="00427D09">
        <w:t>Early childhood and family engagement are priorities for SEACs in several Northern Virginia school divisions. Winchester Public Schools will hold a readiness fair, in which the SEAC will participate. Family engagement is also a top priority for the Winchester SEAC. A group of parents in Fairfax County is working to expand inclusive preschool opportunities for all students with disabilities, regardless of family income. Parents from this group recently testified before the school board. Fairfax County is also addressing the workload created by the Office of Civil Rights (OCR) decision requiring compensatory services following reduction of services during the pandemic. </w:t>
      </w:r>
    </w:p>
    <w:p w14:paraId="2CCF9491" w14:textId="77777777" w:rsidR="00F13BA5" w:rsidRPr="00427D09" w:rsidRDefault="00F13BA5" w:rsidP="00F13BA5"/>
    <w:p w14:paraId="32834376" w14:textId="77777777" w:rsidR="00F13BA5" w:rsidRPr="00427D09" w:rsidRDefault="00F13BA5" w:rsidP="00F13BA5">
      <w:pPr>
        <w:rPr>
          <w:i/>
          <w:iCs/>
        </w:rPr>
      </w:pPr>
      <w:r w:rsidRPr="00427D09">
        <w:rPr>
          <w:i/>
          <w:iCs/>
        </w:rPr>
        <w:t>Expanding Parent Online Access to SEAC Meetings: </w:t>
      </w:r>
    </w:p>
    <w:p w14:paraId="70BFD5F6" w14:textId="77777777" w:rsidR="00F13BA5" w:rsidRPr="00427D09" w:rsidRDefault="00F13BA5" w:rsidP="00F13BA5">
      <w:r w:rsidRPr="00427D09">
        <w:t>Rappahannock County held one of its quarterly meetings via Zoom, with a presentation by the Disability Resource Center on a new autism support group. In 2023-2024, Fauquier County will begin livestreaming its SEAC meetings. </w:t>
      </w:r>
    </w:p>
    <w:p w14:paraId="0A80453E" w14:textId="77777777" w:rsidR="00F13BA5" w:rsidRPr="00427D09" w:rsidRDefault="00F13BA5" w:rsidP="00F13BA5"/>
    <w:p w14:paraId="75ED0D33" w14:textId="77777777" w:rsidR="00F13BA5" w:rsidRPr="00427D09" w:rsidRDefault="00F13BA5" w:rsidP="00F13BA5">
      <w:pPr>
        <w:rPr>
          <w:i/>
          <w:iCs/>
        </w:rPr>
      </w:pPr>
      <w:r w:rsidRPr="00427D09">
        <w:rPr>
          <w:i/>
          <w:iCs/>
        </w:rPr>
        <w:t>Loudoun County Excellence in Supporting Special Education Awards: </w:t>
      </w:r>
    </w:p>
    <w:p w14:paraId="222047C7" w14:textId="77777777" w:rsidR="00F13BA5" w:rsidRPr="00427D09" w:rsidRDefault="00F13BA5" w:rsidP="00F13BA5">
      <w:r w:rsidRPr="00427D09">
        <w:t>On June 6, the Loudoun County SEAC and Loudoun County Public Schools held their annual awards ceremony. “Outstanding” award winners were recognized in the following categories: Special Education Teacher, Inclusive Administrator, Teacher Assistant, General Education Teacher, Special and General Education Team, Inclusive School, Inclusive Student, Inclusive School Club, Inclusive Transportation Team, Inclusive Sports Team, Community Member, Related Service Provider, Inclusive Event, and Job Training and Community Collaboration. </w:t>
      </w:r>
    </w:p>
    <w:p w14:paraId="4B6E66A6" w14:textId="77777777" w:rsidR="00F13BA5" w:rsidRPr="00427D09" w:rsidRDefault="00F13BA5" w:rsidP="00F13BA5"/>
    <w:p w14:paraId="6564C179" w14:textId="77777777" w:rsidR="00F13BA5" w:rsidRPr="00427D09" w:rsidRDefault="00F13BA5" w:rsidP="00F13BA5">
      <w:pPr>
        <w:rPr>
          <w:i/>
          <w:iCs/>
        </w:rPr>
      </w:pPr>
      <w:r w:rsidRPr="00427D09">
        <w:rPr>
          <w:i/>
          <w:iCs/>
        </w:rPr>
        <w:t>Special Education Regional Tuition Reimbursement Program—Request to the State SEAC: </w:t>
      </w:r>
    </w:p>
    <w:p w14:paraId="655F309F" w14:textId="77777777" w:rsidR="00F13BA5" w:rsidRPr="00427D09" w:rsidRDefault="00F13BA5" w:rsidP="00F13BA5">
      <w:r w:rsidRPr="00427D09">
        <w:t xml:space="preserve">The Fauquier County SEAC discussed concerns with the Regional Tuition Reimbursement Program. This state program was originally created in 1977 as a way for groups of smaller school divisions to provide services to students in low-incident disability categories in regional settings. Over the years, the program has expanded and evolved, along with other developments in special education policy. </w:t>
      </w:r>
      <w:r w:rsidRPr="00427D09">
        <w:lastRenderedPageBreak/>
        <w:t>These services are now provided almost exclusively within individual school divisions where they are used to fund students with “intensive support needs,” including services to support inclusion of some students in general education classrooms. This program amounts to $80 million in critical funding to support students with the greatest disability-related needs. </w:t>
      </w:r>
    </w:p>
    <w:p w14:paraId="0FD932A9" w14:textId="77777777" w:rsidR="00F13BA5" w:rsidRPr="00427D09" w:rsidRDefault="00F13BA5" w:rsidP="00F13BA5"/>
    <w:p w14:paraId="1A792A47" w14:textId="77777777" w:rsidR="00F13BA5" w:rsidRPr="00427D09" w:rsidRDefault="00F13BA5" w:rsidP="00F13BA5">
      <w:r w:rsidRPr="00427D09">
        <w:t>When a school division elects to use regional program funding for a student, it forfeits the student’s basic aid. In Fauquier, that is approximately $7</w:t>
      </w:r>
      <w:r>
        <w:t>,</w:t>
      </w:r>
      <w:r w:rsidRPr="00427D09">
        <w:t>000. Because the basic aid calculation varies based on a division’s Local Composite Index (LCI), a calculation must be made for each student to determine which option is more cost effective. This student-by-student calculation is made by divisions across the state. </w:t>
      </w:r>
    </w:p>
    <w:p w14:paraId="3557B811" w14:textId="77777777" w:rsidR="00F13BA5" w:rsidRPr="00427D09" w:rsidRDefault="00F13BA5" w:rsidP="00F13BA5"/>
    <w:p w14:paraId="013D2897" w14:textId="77777777" w:rsidR="00F13BA5" w:rsidRPr="00427D09" w:rsidRDefault="00F13BA5" w:rsidP="00F13BA5">
      <w:r w:rsidRPr="00427D09">
        <w:t>In addition to the loss of basic aid for these students, the fact that funding from this program is only available for students in specific disability categories is a significant concern. The category list is vestige of the original intent to fund regional placements for students with low-incident disabilities. Most notably, Intellectual Disability (ID) has never been “low incident,” and is not on this list of categories. However, students with ID are often among those with the most significant support needs, including supplementary aids and services to support inclusion. It was suggested that the SSEAC consider recommending that the state replace the outdated list of disability categories with the more appropriate criteria of “Student with Intensive Support Needs.” In fact, the application for funds is now officially called the Students with Intensive Support Needs.</w:t>
      </w:r>
    </w:p>
    <w:p w14:paraId="02468F2D" w14:textId="77777777" w:rsidR="00A22CE7" w:rsidRPr="007418DA" w:rsidRDefault="00A22CE7" w:rsidP="007418DA"/>
    <w:p w14:paraId="67EF5888" w14:textId="1CF18AB5" w:rsidR="00A22CE7" w:rsidRPr="00427D09" w:rsidRDefault="00A22CE7" w:rsidP="00A22CE7">
      <w:pPr>
        <w:textAlignment w:val="baseline"/>
        <w:rPr>
          <w:b/>
          <w:bCs/>
        </w:rPr>
      </w:pPr>
      <w:r w:rsidRPr="00427D09">
        <w:rPr>
          <w:b/>
          <w:bCs/>
        </w:rPr>
        <w:t xml:space="preserve">Region 5 </w:t>
      </w:r>
      <w:r w:rsidR="00940BF9" w:rsidRPr="00427D09">
        <w:rPr>
          <w:b/>
          <w:bCs/>
        </w:rPr>
        <w:t>–</w:t>
      </w:r>
      <w:r w:rsidR="00081059" w:rsidRPr="00427D09">
        <w:rPr>
          <w:b/>
          <w:bCs/>
        </w:rPr>
        <w:t xml:space="preserve"> vacant</w:t>
      </w:r>
    </w:p>
    <w:p w14:paraId="64245989" w14:textId="77777777" w:rsidR="00A22CE7" w:rsidRPr="00427D09" w:rsidRDefault="00A22CE7" w:rsidP="00A22CE7"/>
    <w:p w14:paraId="19FFBD96" w14:textId="77777777" w:rsidR="00081059" w:rsidRPr="00427D09" w:rsidRDefault="00A22CE7" w:rsidP="00081059">
      <w:pPr>
        <w:textAlignment w:val="baseline"/>
        <w:rPr>
          <w:color w:val="444444"/>
        </w:rPr>
      </w:pPr>
      <w:r w:rsidRPr="00427D09">
        <w:rPr>
          <w:b/>
          <w:bCs/>
        </w:rPr>
        <w:t xml:space="preserve">Region 6 </w:t>
      </w:r>
      <w:r w:rsidRPr="00427D09">
        <w:t xml:space="preserve">– </w:t>
      </w:r>
      <w:r w:rsidR="00081059" w:rsidRPr="00427D09">
        <w:rPr>
          <w:b/>
          <w:bCs/>
          <w:color w:val="444444"/>
        </w:rPr>
        <w:t>John Littleton – no report</w:t>
      </w:r>
      <w:r w:rsidR="00081059" w:rsidRPr="00427D09">
        <w:rPr>
          <w:color w:val="444444"/>
        </w:rPr>
        <w:t xml:space="preserve"> (new SSEAC member)</w:t>
      </w:r>
    </w:p>
    <w:p w14:paraId="491722C4" w14:textId="77777777" w:rsidR="00A22CE7" w:rsidRPr="00427D09" w:rsidRDefault="00A22CE7" w:rsidP="00A22CE7">
      <w:pPr>
        <w:textAlignment w:val="baseline"/>
        <w:rPr>
          <w:b/>
          <w:bCs/>
        </w:rPr>
      </w:pPr>
    </w:p>
    <w:p w14:paraId="2F8A47D4" w14:textId="35B39CB4" w:rsidR="00081059" w:rsidRPr="00427D09" w:rsidRDefault="00A22CE7" w:rsidP="00081059">
      <w:pPr>
        <w:textAlignment w:val="baseline"/>
        <w:rPr>
          <w:color w:val="444444"/>
        </w:rPr>
      </w:pPr>
      <w:r w:rsidRPr="00427D09">
        <w:rPr>
          <w:b/>
          <w:bCs/>
        </w:rPr>
        <w:t xml:space="preserve">Region 7 </w:t>
      </w:r>
      <w:r w:rsidRPr="00427D09">
        <w:t xml:space="preserve">– </w:t>
      </w:r>
      <w:r w:rsidR="00081059" w:rsidRPr="00427D09">
        <w:rPr>
          <w:b/>
          <w:bCs/>
          <w:color w:val="444444"/>
        </w:rPr>
        <w:t>Marjorie Stallard – no report</w:t>
      </w:r>
      <w:r w:rsidR="00081059" w:rsidRPr="00427D09">
        <w:rPr>
          <w:color w:val="444444"/>
        </w:rPr>
        <w:t xml:space="preserve"> (new SSEAC member)</w:t>
      </w:r>
    </w:p>
    <w:p w14:paraId="117291F1" w14:textId="66F2582B" w:rsidR="00A22CE7" w:rsidRPr="00427D09" w:rsidRDefault="00A22CE7" w:rsidP="00081059">
      <w:pPr>
        <w:textAlignment w:val="baseline"/>
      </w:pPr>
    </w:p>
    <w:p w14:paraId="73557DCD" w14:textId="6A6DEE84" w:rsidR="00A22CE7" w:rsidRPr="00427D09" w:rsidRDefault="00A22CE7" w:rsidP="00A22CE7">
      <w:pPr>
        <w:rPr>
          <w:b/>
          <w:bCs/>
        </w:rPr>
      </w:pPr>
      <w:r w:rsidRPr="00427D09">
        <w:rPr>
          <w:b/>
          <w:bCs/>
        </w:rPr>
        <w:t>Region 8 – Candace Barnett</w:t>
      </w:r>
      <w:r w:rsidR="002F5AA6" w:rsidRPr="00427D09">
        <w:rPr>
          <w:b/>
          <w:bCs/>
        </w:rPr>
        <w:t xml:space="preserve"> </w:t>
      </w:r>
    </w:p>
    <w:p w14:paraId="59FF054B" w14:textId="77777777" w:rsidR="00081059" w:rsidRPr="00427D09" w:rsidRDefault="00081059" w:rsidP="00081059">
      <w:r w:rsidRPr="00427D09">
        <w:t>Concerns from parents and school faculty/staff on shortages in licensure areas and non-licensed people also do not have experience and are providing services to children.</w:t>
      </w:r>
    </w:p>
    <w:p w14:paraId="277AFB32" w14:textId="77777777" w:rsidR="00081059" w:rsidRPr="00427D09" w:rsidRDefault="00081059" w:rsidP="00081059"/>
    <w:p w14:paraId="340364B0" w14:textId="77777777" w:rsidR="00081059" w:rsidRPr="00427D09" w:rsidRDefault="00081059" w:rsidP="00081059">
      <w:r w:rsidRPr="00427D09">
        <w:t>Teacher shortages and low numbers coming out of prep programs.</w:t>
      </w:r>
    </w:p>
    <w:p w14:paraId="0B311901" w14:textId="77777777" w:rsidR="00A22CE7" w:rsidRPr="00427D09" w:rsidRDefault="00A22CE7" w:rsidP="00A22CE7"/>
    <w:p w14:paraId="5DB5A270" w14:textId="77777777" w:rsidR="00081059" w:rsidRPr="00427D09" w:rsidRDefault="00A22CE7" w:rsidP="00081059">
      <w:pPr>
        <w:rPr>
          <w:b/>
          <w:bCs/>
        </w:rPr>
      </w:pPr>
      <w:r w:rsidRPr="00427D09">
        <w:rPr>
          <w:b/>
          <w:bCs/>
        </w:rPr>
        <w:t>The Virginia Association of School Superintendents</w:t>
      </w:r>
      <w:r w:rsidRPr="00427D09">
        <w:t xml:space="preserve"> – </w:t>
      </w:r>
      <w:r w:rsidRPr="00427D09">
        <w:rPr>
          <w:b/>
          <w:bCs/>
        </w:rPr>
        <w:t>Dennis Carter</w:t>
      </w:r>
      <w:r w:rsidR="00081059" w:rsidRPr="00427D09">
        <w:rPr>
          <w:b/>
          <w:bCs/>
        </w:rPr>
        <w:t xml:space="preserve"> - no report (absent)</w:t>
      </w:r>
    </w:p>
    <w:p w14:paraId="3B8EE91E" w14:textId="77777777" w:rsidR="00A22CE7" w:rsidRPr="00427D09" w:rsidRDefault="00A22CE7" w:rsidP="00A22CE7"/>
    <w:p w14:paraId="7491FD96" w14:textId="2BB7EAC2" w:rsidR="00A22CE7" w:rsidRPr="00427D09" w:rsidRDefault="00A22CE7" w:rsidP="00A22CE7">
      <w:pPr>
        <w:rPr>
          <w:b/>
          <w:bCs/>
        </w:rPr>
      </w:pPr>
      <w:r w:rsidRPr="00427D09">
        <w:rPr>
          <w:b/>
          <w:bCs/>
        </w:rPr>
        <w:t xml:space="preserve">Teacher Representative – Dale Anna Curry </w:t>
      </w:r>
    </w:p>
    <w:p w14:paraId="6A913BEB" w14:textId="3525F142" w:rsidR="00081059" w:rsidRPr="00427D09" w:rsidRDefault="00081059" w:rsidP="00081059">
      <w:r w:rsidRPr="00427D09">
        <w:t>Loss of teacher contacts, concern with the large number of teachers with limited experience</w:t>
      </w:r>
      <w:r w:rsidR="004B388D">
        <w:t>,</w:t>
      </w:r>
      <w:r w:rsidRPr="00427D09">
        <w:t xml:space="preserve"> and the burden that places on seasoned teachers.</w:t>
      </w:r>
    </w:p>
    <w:p w14:paraId="443E74F0" w14:textId="77777777" w:rsidR="00081059" w:rsidRPr="00427D09" w:rsidRDefault="00081059" w:rsidP="00081059"/>
    <w:p w14:paraId="493F7B7D" w14:textId="77777777" w:rsidR="00A22CE7" w:rsidRPr="00427D09" w:rsidRDefault="00A22CE7" w:rsidP="00A22CE7">
      <w:pPr>
        <w:rPr>
          <w:b/>
          <w:bCs/>
        </w:rPr>
      </w:pPr>
      <w:r w:rsidRPr="00427D09">
        <w:rPr>
          <w:b/>
          <w:bCs/>
        </w:rPr>
        <w:t>Private Schools – Adam Dreyfus</w:t>
      </w:r>
    </w:p>
    <w:p w14:paraId="1B1E97FA" w14:textId="131F0F9E" w:rsidR="00081059" w:rsidRPr="00427D09" w:rsidRDefault="00081059" w:rsidP="00081059">
      <w:r w:rsidRPr="00427D09">
        <w:t>Discussed rate setting implementation and concerns; surveyed private schools for input – average 40 students per school; increase in public school teacher salaries has made private school pay less competitive; request VDOE calendar of due dates; requests for VDOE P</w:t>
      </w:r>
      <w:r w:rsidR="005C7F5B" w:rsidRPr="00427D09">
        <w:t>rofessional Development (P</w:t>
      </w:r>
      <w:r w:rsidRPr="00427D09">
        <w:t>D</w:t>
      </w:r>
      <w:r w:rsidR="005C7F5B" w:rsidRPr="00427D09">
        <w:t>)</w:t>
      </w:r>
      <w:r w:rsidRPr="00427D09">
        <w:t>; reduce duplicative reports</w:t>
      </w:r>
    </w:p>
    <w:p w14:paraId="6184232A" w14:textId="77777777" w:rsidR="00A22CE7" w:rsidRPr="00427D09" w:rsidRDefault="00A22CE7" w:rsidP="00A22CE7">
      <w:pPr>
        <w:rPr>
          <w:bCs/>
        </w:rPr>
      </w:pPr>
    </w:p>
    <w:p w14:paraId="22D82E90" w14:textId="77777777" w:rsidR="004B388D" w:rsidRDefault="004B388D">
      <w:pPr>
        <w:rPr>
          <w:b/>
          <w:bCs/>
        </w:rPr>
      </w:pPr>
      <w:r>
        <w:rPr>
          <w:b/>
          <w:bCs/>
        </w:rPr>
        <w:br w:type="page"/>
      </w:r>
    </w:p>
    <w:p w14:paraId="18CE1D51" w14:textId="781A450E" w:rsidR="009B5644" w:rsidRPr="00427D09" w:rsidRDefault="009B5644" w:rsidP="009B5644">
      <w:pPr>
        <w:rPr>
          <w:bCs/>
        </w:rPr>
      </w:pPr>
      <w:r w:rsidRPr="00427D09">
        <w:rPr>
          <w:b/>
          <w:bCs/>
        </w:rPr>
        <w:lastRenderedPageBreak/>
        <w:t>PEATC – Suzanne Bowers</w:t>
      </w:r>
    </w:p>
    <w:p w14:paraId="36475CE8" w14:textId="77777777" w:rsidR="009B5644" w:rsidRPr="00427D09" w:rsidRDefault="009B5644" w:rsidP="009B5644">
      <w:pPr>
        <w:rPr>
          <w:b/>
          <w:bCs/>
        </w:rPr>
      </w:pPr>
      <w:r w:rsidRPr="00427D09">
        <w:rPr>
          <w:b/>
          <w:bCs/>
        </w:rPr>
        <w:t>Our top three current STATEWIDE trends from intakes this quarter include (in order of call volume):</w:t>
      </w:r>
    </w:p>
    <w:p w14:paraId="6AC3F7C3" w14:textId="77777777" w:rsidR="009B5644" w:rsidRPr="00427D09" w:rsidRDefault="009B5644" w:rsidP="009B5644">
      <w:pPr>
        <w:pStyle w:val="ListParagraph"/>
        <w:numPr>
          <w:ilvl w:val="0"/>
          <w:numId w:val="59"/>
        </w:numPr>
      </w:pPr>
      <w:r w:rsidRPr="00427D09">
        <w:t xml:space="preserve">General IEP questions </w:t>
      </w:r>
    </w:p>
    <w:p w14:paraId="7B04D89D" w14:textId="77777777" w:rsidR="009B5644" w:rsidRPr="00427D09" w:rsidRDefault="009B5644" w:rsidP="009B5644">
      <w:pPr>
        <w:pStyle w:val="ListParagraph"/>
        <w:numPr>
          <w:ilvl w:val="0"/>
          <w:numId w:val="59"/>
        </w:numPr>
      </w:pPr>
      <w:r w:rsidRPr="00427D09">
        <w:t>Eligibility and ESY</w:t>
      </w:r>
    </w:p>
    <w:p w14:paraId="03F70B01" w14:textId="77777777" w:rsidR="009B5644" w:rsidRPr="00427D09" w:rsidRDefault="009B5644" w:rsidP="009B5644">
      <w:pPr>
        <w:pStyle w:val="ListParagraph"/>
        <w:numPr>
          <w:ilvl w:val="0"/>
          <w:numId w:val="59"/>
        </w:numPr>
      </w:pPr>
      <w:r w:rsidRPr="00427D09">
        <w:t>Behavior/Suspension</w:t>
      </w:r>
    </w:p>
    <w:p w14:paraId="376DE487" w14:textId="77777777" w:rsidR="009B5644" w:rsidRPr="00427D09" w:rsidRDefault="009B5644" w:rsidP="009B5644"/>
    <w:p w14:paraId="0DE4ED9B" w14:textId="77777777" w:rsidR="009B5644" w:rsidRPr="00427D09" w:rsidRDefault="009B5644" w:rsidP="009B5644">
      <w:r w:rsidRPr="00427D09">
        <w:t>Additional Items:</w:t>
      </w:r>
    </w:p>
    <w:p w14:paraId="227C0FA1" w14:textId="0F22B150" w:rsidR="009B5644" w:rsidRPr="00427D09" w:rsidRDefault="009B5644" w:rsidP="009B5644">
      <w:pPr>
        <w:pStyle w:val="ListParagraph"/>
        <w:numPr>
          <w:ilvl w:val="0"/>
          <w:numId w:val="25"/>
        </w:numPr>
      </w:pPr>
      <w:r w:rsidRPr="00427D09">
        <w:t xml:space="preserve">We are still hearing from parents who are unable to use the Education grants due to the strict guidelines, including deadlines, not being able to pre-bill, and vendors not being </w:t>
      </w:r>
      <w:r w:rsidR="001A3A1A" w:rsidRPr="00427D09">
        <w:t>approved. Also</w:t>
      </w:r>
      <w:r w:rsidRPr="00427D09">
        <w:t>, the “database” is an Excel file, and very difficult to search for vendors and is not accessible for most.</w:t>
      </w:r>
    </w:p>
    <w:p w14:paraId="0C704F6F" w14:textId="2211DBD5" w:rsidR="009B5644" w:rsidRPr="00427D09" w:rsidRDefault="009B5644" w:rsidP="009B5644">
      <w:pPr>
        <w:pStyle w:val="ListParagraph"/>
        <w:numPr>
          <w:ilvl w:val="0"/>
          <w:numId w:val="25"/>
        </w:numPr>
        <w:rPr>
          <w:rFonts w:eastAsiaTheme="minorHAnsi"/>
        </w:rPr>
      </w:pPr>
      <w:r w:rsidRPr="00427D09">
        <w:t>LEAs are advising families that LRE does not apply in preschool. For example, FCPS administrators including PSLs have said “LRE is not a provision for FAPE for preschoolers.” We are requesting that VDOE issue a superintendent memo related to LRE in preschool.</w:t>
      </w:r>
    </w:p>
    <w:p w14:paraId="4BA414CA" w14:textId="0A49851D" w:rsidR="009B5644" w:rsidRPr="00427D09" w:rsidRDefault="009B5644" w:rsidP="009B5644">
      <w:pPr>
        <w:pStyle w:val="ListParagraph"/>
        <w:numPr>
          <w:ilvl w:val="0"/>
          <w:numId w:val="25"/>
        </w:numPr>
      </w:pPr>
      <w:r w:rsidRPr="00427D09">
        <w:t xml:space="preserve">We are requesting that VDOE issue a superintendent’s memo/clarification on how to give partial consent since </w:t>
      </w:r>
      <w:r w:rsidR="004B388D">
        <w:t xml:space="preserve">Virginia </w:t>
      </w:r>
      <w:r w:rsidRPr="00427D09">
        <w:t>IEP does not allow for this provision within the system.</w:t>
      </w:r>
    </w:p>
    <w:p w14:paraId="70BE5D73" w14:textId="77777777" w:rsidR="009B5644" w:rsidRPr="00427D09" w:rsidRDefault="009B5644" w:rsidP="009B5644">
      <w:pPr>
        <w:pStyle w:val="ListParagraph"/>
        <w:numPr>
          <w:ilvl w:val="0"/>
          <w:numId w:val="25"/>
        </w:numPr>
      </w:pPr>
      <w:r w:rsidRPr="00427D09">
        <w:t>A parent who filed a state complaint was notified by VDOE that they can no longer open Google Drive as part of their IT guidelines. (He submitted his complaint and exhibits through a Google Drive link). How are parents supposed to submit supporting information?</w:t>
      </w:r>
    </w:p>
    <w:p w14:paraId="5213FD56" w14:textId="71310A9B" w:rsidR="009B5644" w:rsidRPr="00427D09" w:rsidRDefault="009B5644" w:rsidP="009B5644">
      <w:pPr>
        <w:pStyle w:val="ListParagraph"/>
        <w:numPr>
          <w:ilvl w:val="0"/>
          <w:numId w:val="25"/>
        </w:numPr>
      </w:pPr>
      <w:r w:rsidRPr="00427D09">
        <w:t xml:space="preserve">We have added a Due Process Toolkit to our </w:t>
      </w:r>
      <w:hyperlink r:id="rId20" w:history="1">
        <w:r w:rsidR="00DF690F" w:rsidRPr="00427D09">
          <w:rPr>
            <w:rStyle w:val="Hyperlink"/>
          </w:rPr>
          <w:t>PEATC website</w:t>
        </w:r>
      </w:hyperlink>
      <w:r w:rsidRPr="00427D09">
        <w:t xml:space="preserve"> and a Transition Checklist: </w:t>
      </w:r>
      <w:hyperlink r:id="rId21" w:history="1">
        <w:r w:rsidRPr="00427D09">
          <w:rPr>
            <w:rStyle w:val="Hyperlink"/>
          </w:rPr>
          <w:t>Employment Checklist for Students (Ages 14-22) with Disabilities (peatc.org)</w:t>
        </w:r>
      </w:hyperlink>
    </w:p>
    <w:p w14:paraId="63EAB01F" w14:textId="77777777" w:rsidR="009B5644" w:rsidRPr="00427D09" w:rsidRDefault="009B5644" w:rsidP="009B5644">
      <w:pPr>
        <w:pStyle w:val="Default"/>
      </w:pPr>
    </w:p>
    <w:p w14:paraId="2545DF65" w14:textId="7C5C7AFB" w:rsidR="00A22CE7" w:rsidRPr="00427D09" w:rsidRDefault="00A22CE7" w:rsidP="00333BF2">
      <w:pPr>
        <w:rPr>
          <w:b/>
          <w:bCs/>
        </w:rPr>
      </w:pPr>
      <w:r w:rsidRPr="00427D09">
        <w:rPr>
          <w:b/>
          <w:bCs/>
        </w:rPr>
        <w:t>Virginia Department of Juvenile Justice – Mary-Frances Morse</w:t>
      </w:r>
      <w:r w:rsidR="009B5644" w:rsidRPr="00427D09">
        <w:rPr>
          <w:b/>
          <w:bCs/>
        </w:rPr>
        <w:t xml:space="preserve"> </w:t>
      </w:r>
      <w:r w:rsidR="009B5644" w:rsidRPr="00427D09">
        <w:t>– no report</w:t>
      </w:r>
    </w:p>
    <w:p w14:paraId="0497F711" w14:textId="0FDA168D" w:rsidR="00A22CE7" w:rsidRPr="00427D09" w:rsidRDefault="009B5644" w:rsidP="00333BF2">
      <w:r w:rsidRPr="00427D09">
        <w:t>Looking forward to discussion of the format that SSEAC will use for reports.</w:t>
      </w:r>
    </w:p>
    <w:p w14:paraId="0C57C741" w14:textId="77777777" w:rsidR="00A22CE7" w:rsidRPr="00427D09" w:rsidRDefault="00A22CE7" w:rsidP="00333BF2"/>
    <w:p w14:paraId="1E83C9E1" w14:textId="77777777" w:rsidR="00A22CE7" w:rsidRPr="00427D09" w:rsidRDefault="00A22CE7" w:rsidP="00333BF2">
      <w:pPr>
        <w:rPr>
          <w:b/>
          <w:bCs/>
        </w:rPr>
      </w:pPr>
      <w:r w:rsidRPr="00427D09">
        <w:rPr>
          <w:b/>
          <w:bCs/>
        </w:rPr>
        <w:t>Transition/Vocational Education – Rusty Eddins</w:t>
      </w:r>
    </w:p>
    <w:p w14:paraId="52301BED" w14:textId="0260175E" w:rsidR="009B5644" w:rsidRPr="00427D09" w:rsidRDefault="005C7F5B" w:rsidP="009B5644">
      <w:r w:rsidRPr="00427D09">
        <w:t>Woodrow Wilson Rehabilitation Center (</w:t>
      </w:r>
      <w:r w:rsidR="009B5644" w:rsidRPr="00427D09">
        <w:t>WWRC</w:t>
      </w:r>
      <w:r w:rsidRPr="00427D09">
        <w:t>)</w:t>
      </w:r>
      <w:r w:rsidR="009B5644" w:rsidRPr="00427D09">
        <w:t xml:space="preserve"> has a new Director. Alison Shaner has a Special Education background as an administrator and teacher. </w:t>
      </w:r>
    </w:p>
    <w:p w14:paraId="1AAC3688" w14:textId="77777777" w:rsidR="009B5644" w:rsidRPr="00427D09" w:rsidRDefault="009B5644" w:rsidP="009B5644">
      <w:r w:rsidRPr="00427D09">
        <w:t> </w:t>
      </w:r>
    </w:p>
    <w:p w14:paraId="5BB4B44E" w14:textId="77777777" w:rsidR="009B5644" w:rsidRPr="00427D09" w:rsidRDefault="009B5644" w:rsidP="009B5644">
      <w:r w:rsidRPr="00427D09">
        <w:t>Martin Kurylowski the Transition and Education Services Coordinator </w:t>
      </w:r>
    </w:p>
    <w:p w14:paraId="3E75F751" w14:textId="5460E25E" w:rsidR="009B5644" w:rsidRPr="00427D09" w:rsidRDefault="009B5644" w:rsidP="009B5644">
      <w:r w:rsidRPr="00427D09">
        <w:t xml:space="preserve">Department for Aging and Rehabilitative Services (DARS) moved to a new position on </w:t>
      </w:r>
      <w:r w:rsidR="007F2BFE">
        <w:t>May 24, 2023</w:t>
      </w:r>
      <w:r w:rsidRPr="00427D09">
        <w:t>. Our own Matt Luther, former SSEAC member, was recently chosen as his successor. He plans on continuing the work with reinstalling memos of understanding and meeting people in the field to shore up existing Transition efforts. He will be hiring two new staff members to assist him. </w:t>
      </w:r>
    </w:p>
    <w:p w14:paraId="4E9DB63E" w14:textId="77777777" w:rsidR="009B5644" w:rsidRPr="00427D09" w:rsidRDefault="009B5644" w:rsidP="009B5644">
      <w:r w:rsidRPr="00427D09">
        <w:t> </w:t>
      </w:r>
    </w:p>
    <w:p w14:paraId="13653DDF" w14:textId="6546EFA4" w:rsidR="009B5644" w:rsidRPr="00427D09" w:rsidRDefault="009B5644" w:rsidP="009B5644">
      <w:r w:rsidRPr="00427D09">
        <w:t xml:space="preserve">The Work Readiness Program </w:t>
      </w:r>
      <w:r w:rsidR="005C7F5B" w:rsidRPr="00427D09">
        <w:t xml:space="preserve">(WRP) </w:t>
      </w:r>
      <w:r w:rsidRPr="00427D09">
        <w:t xml:space="preserve">has restarted at the Center. It is </w:t>
      </w:r>
      <w:r w:rsidR="004B388D">
        <w:t xml:space="preserve">a </w:t>
      </w:r>
      <w:r w:rsidRPr="00427D09">
        <w:t>program designed to introduce workplace readiness skills to consumers to assist consumers with transitioning into employment or further education/training opportunities. It does not have a life skills component like some of the programs in the past.   </w:t>
      </w:r>
    </w:p>
    <w:p w14:paraId="2E034338" w14:textId="77777777" w:rsidR="009B5644" w:rsidRPr="00427D09" w:rsidRDefault="009B5644" w:rsidP="009B5644">
      <w:r w:rsidRPr="00427D09">
        <w:t>  </w:t>
      </w:r>
    </w:p>
    <w:p w14:paraId="4E367F74" w14:textId="4231B7DA" w:rsidR="009B5644" w:rsidRPr="00427D09" w:rsidRDefault="009B5644" w:rsidP="009B5644">
      <w:r w:rsidRPr="00427D09">
        <w:t>Consumers will receive differentiated instruction on 13 workplace readiness skills. </w:t>
      </w:r>
    </w:p>
    <w:p w14:paraId="1BC46341" w14:textId="77777777" w:rsidR="009B5644" w:rsidRPr="00427D09" w:rsidRDefault="009B5644" w:rsidP="009B5644">
      <w:pPr>
        <w:pStyle w:val="ListParagraph"/>
        <w:numPr>
          <w:ilvl w:val="0"/>
          <w:numId w:val="61"/>
        </w:numPr>
      </w:pPr>
      <w:r w:rsidRPr="00427D09">
        <w:t>Punctuality/Attendance </w:t>
      </w:r>
    </w:p>
    <w:p w14:paraId="58206D7C" w14:textId="77777777" w:rsidR="009B5644" w:rsidRPr="00427D09" w:rsidRDefault="009B5644" w:rsidP="009B5644">
      <w:pPr>
        <w:pStyle w:val="ListParagraph"/>
        <w:numPr>
          <w:ilvl w:val="0"/>
          <w:numId w:val="61"/>
        </w:numPr>
      </w:pPr>
      <w:r w:rsidRPr="00427D09">
        <w:t>Personal Presentation </w:t>
      </w:r>
    </w:p>
    <w:p w14:paraId="6F1502B7" w14:textId="77777777" w:rsidR="009B5644" w:rsidRPr="00427D09" w:rsidRDefault="009B5644" w:rsidP="009B5644">
      <w:pPr>
        <w:pStyle w:val="ListParagraph"/>
        <w:numPr>
          <w:ilvl w:val="0"/>
          <w:numId w:val="61"/>
        </w:numPr>
      </w:pPr>
      <w:r w:rsidRPr="00427D09">
        <w:t>Attention to task/concentration </w:t>
      </w:r>
    </w:p>
    <w:p w14:paraId="14160A10" w14:textId="77777777" w:rsidR="009B5644" w:rsidRPr="00427D09" w:rsidRDefault="009B5644" w:rsidP="009B5644">
      <w:pPr>
        <w:pStyle w:val="ListParagraph"/>
        <w:numPr>
          <w:ilvl w:val="0"/>
          <w:numId w:val="61"/>
        </w:numPr>
      </w:pPr>
      <w:r w:rsidRPr="00427D09">
        <w:t>Safety Awareness and Practices </w:t>
      </w:r>
    </w:p>
    <w:p w14:paraId="2C8CCABA" w14:textId="77777777" w:rsidR="009B5644" w:rsidRPr="00427D09" w:rsidRDefault="009B5644" w:rsidP="009B5644">
      <w:pPr>
        <w:pStyle w:val="ListParagraph"/>
        <w:numPr>
          <w:ilvl w:val="0"/>
          <w:numId w:val="61"/>
        </w:numPr>
      </w:pPr>
      <w:r w:rsidRPr="00427D09">
        <w:t>Response to Supervision and Feedback </w:t>
      </w:r>
    </w:p>
    <w:p w14:paraId="3049FCEA" w14:textId="77777777" w:rsidR="009B5644" w:rsidRPr="00427D09" w:rsidRDefault="009B5644" w:rsidP="009B5644">
      <w:pPr>
        <w:pStyle w:val="ListParagraph"/>
        <w:numPr>
          <w:ilvl w:val="0"/>
          <w:numId w:val="61"/>
        </w:numPr>
      </w:pPr>
      <w:r w:rsidRPr="00427D09">
        <w:t>Following Instruction </w:t>
      </w:r>
    </w:p>
    <w:p w14:paraId="21787174" w14:textId="77777777" w:rsidR="009B5644" w:rsidRPr="00427D09" w:rsidRDefault="009B5644" w:rsidP="009B5644">
      <w:pPr>
        <w:pStyle w:val="ListParagraph"/>
        <w:numPr>
          <w:ilvl w:val="0"/>
          <w:numId w:val="61"/>
        </w:numPr>
      </w:pPr>
      <w:r w:rsidRPr="00427D09">
        <w:lastRenderedPageBreak/>
        <w:t>Initiative and Dependability </w:t>
      </w:r>
    </w:p>
    <w:p w14:paraId="24A53DD1" w14:textId="77777777" w:rsidR="009B5644" w:rsidRPr="00427D09" w:rsidRDefault="009B5644" w:rsidP="009B5644">
      <w:pPr>
        <w:pStyle w:val="ListParagraph"/>
        <w:numPr>
          <w:ilvl w:val="0"/>
          <w:numId w:val="61"/>
        </w:numPr>
      </w:pPr>
      <w:r w:rsidRPr="00427D09">
        <w:t>Communication and Interpersonal Skills </w:t>
      </w:r>
    </w:p>
    <w:p w14:paraId="72414A1F" w14:textId="77777777" w:rsidR="009B5644" w:rsidRPr="00427D09" w:rsidRDefault="009B5644" w:rsidP="009B5644">
      <w:pPr>
        <w:pStyle w:val="ListParagraph"/>
        <w:numPr>
          <w:ilvl w:val="0"/>
          <w:numId w:val="61"/>
        </w:numPr>
      </w:pPr>
      <w:r w:rsidRPr="00427D09">
        <w:t>Attention to Detail/Quality Work </w:t>
      </w:r>
    </w:p>
    <w:p w14:paraId="4DC5873D" w14:textId="77777777" w:rsidR="009B5644" w:rsidRPr="00427D09" w:rsidRDefault="009B5644" w:rsidP="009B5644">
      <w:pPr>
        <w:pStyle w:val="ListParagraph"/>
        <w:numPr>
          <w:ilvl w:val="0"/>
          <w:numId w:val="61"/>
        </w:numPr>
      </w:pPr>
      <w:r w:rsidRPr="00427D09">
        <w:t>Care with Materials and Property </w:t>
      </w:r>
    </w:p>
    <w:p w14:paraId="2DE2124B" w14:textId="77777777" w:rsidR="009B5644" w:rsidRPr="00427D09" w:rsidRDefault="009B5644" w:rsidP="009B5644">
      <w:pPr>
        <w:pStyle w:val="ListParagraph"/>
        <w:numPr>
          <w:ilvl w:val="0"/>
          <w:numId w:val="61"/>
        </w:numPr>
      </w:pPr>
      <w:r w:rsidRPr="00427D09">
        <w:t>Work Energy/Stamina </w:t>
      </w:r>
    </w:p>
    <w:p w14:paraId="54E486A2" w14:textId="77777777" w:rsidR="009B5644" w:rsidRPr="00427D09" w:rsidRDefault="009B5644" w:rsidP="009B5644">
      <w:pPr>
        <w:pStyle w:val="ListParagraph"/>
        <w:numPr>
          <w:ilvl w:val="0"/>
          <w:numId w:val="61"/>
        </w:numPr>
      </w:pPr>
      <w:r w:rsidRPr="00427D09">
        <w:t>Work Tolerance/Persistence </w:t>
      </w:r>
    </w:p>
    <w:p w14:paraId="5E0DE851" w14:textId="77777777" w:rsidR="009B5644" w:rsidRPr="00427D09" w:rsidRDefault="009B5644" w:rsidP="009B5644">
      <w:pPr>
        <w:pStyle w:val="ListParagraph"/>
        <w:numPr>
          <w:ilvl w:val="0"/>
          <w:numId w:val="61"/>
        </w:numPr>
      </w:pPr>
      <w:r w:rsidRPr="00427D09">
        <w:t>Meets Work Schedules </w:t>
      </w:r>
      <w:r w:rsidRPr="00427D09">
        <w:br/>
        <w:t> </w:t>
      </w:r>
    </w:p>
    <w:p w14:paraId="44B78B28" w14:textId="77777777" w:rsidR="00DA4612" w:rsidRDefault="009B5644" w:rsidP="009B5644">
      <w:r w:rsidRPr="00427D09">
        <w:t xml:space="preserve">WRP is a </w:t>
      </w:r>
      <w:r w:rsidR="00DF690F" w:rsidRPr="00427D09">
        <w:t>six</w:t>
      </w:r>
      <w:r w:rsidRPr="00427D09">
        <w:t>-week long Program and will run year-round. It started with two classrooms but currently has a vacancy as one teacher has left.</w:t>
      </w:r>
    </w:p>
    <w:p w14:paraId="569641BE" w14:textId="5C51AF1B" w:rsidR="009B5644" w:rsidRPr="00427D09" w:rsidRDefault="009B5644" w:rsidP="009B5644">
      <w:r w:rsidRPr="00427D09">
        <w:t> </w:t>
      </w:r>
    </w:p>
    <w:p w14:paraId="65BF0034" w14:textId="77777777" w:rsidR="00DA4612" w:rsidRDefault="009B5644" w:rsidP="009B5644">
      <w:r w:rsidRPr="00427D09">
        <w:t xml:space="preserve">Consumers also can apply these skills in a simulated workplace environment through our pre-employment skills labs. Also, workplace readiness skills will be supported by ancillary staff such as </w:t>
      </w:r>
      <w:r w:rsidR="005C7F5B" w:rsidRPr="00427D09">
        <w:t>Occupational Therapy (</w:t>
      </w:r>
      <w:r w:rsidRPr="00427D09">
        <w:t>OT</w:t>
      </w:r>
      <w:r w:rsidR="005C7F5B" w:rsidRPr="00427D09">
        <w:t>)</w:t>
      </w:r>
      <w:r w:rsidRPr="00427D09">
        <w:t>, Behavior Health, Communication, Residential Services and Recreational Therapy.</w:t>
      </w:r>
    </w:p>
    <w:p w14:paraId="5D64F974" w14:textId="50624A08" w:rsidR="009B5644" w:rsidRPr="00427D09" w:rsidRDefault="009B5644" w:rsidP="009B5644">
      <w:r w:rsidRPr="00427D09">
        <w:t> </w:t>
      </w:r>
    </w:p>
    <w:p w14:paraId="1F3DC177" w14:textId="77777777" w:rsidR="00DA4612" w:rsidRDefault="009B5644" w:rsidP="009B5644">
      <w:r w:rsidRPr="00427D09">
        <w:t>If there is a need, a student will receive a Vocational Evaluation while attending the Work Readiness Program.</w:t>
      </w:r>
    </w:p>
    <w:p w14:paraId="05C2B268" w14:textId="3B7F571D" w:rsidR="009B5644" w:rsidRPr="00427D09" w:rsidRDefault="009B5644" w:rsidP="009B5644">
      <w:r w:rsidRPr="00427D09">
        <w:t>   </w:t>
      </w:r>
    </w:p>
    <w:p w14:paraId="509FC80F" w14:textId="77777777" w:rsidR="00DA4612" w:rsidRDefault="009B5644" w:rsidP="009B5644">
      <w:r w:rsidRPr="00427D09">
        <w:t>The Vocational Training Programs at WWRC is adding a General Building Trades Program. The Automotive instructor also retired and has been replaced. </w:t>
      </w:r>
    </w:p>
    <w:p w14:paraId="1942FC67" w14:textId="6AA17F5B" w:rsidR="009B5644" w:rsidRPr="00427D09" w:rsidRDefault="009B5644" w:rsidP="009B5644">
      <w:r w:rsidRPr="00427D09">
        <w:t> </w:t>
      </w:r>
    </w:p>
    <w:p w14:paraId="0969257A" w14:textId="0C532063" w:rsidR="00DA4612" w:rsidRDefault="009B5644" w:rsidP="009B5644">
      <w:r w:rsidRPr="00427D09">
        <w:t xml:space="preserve">DARS offices still have multiple vacancies. WWRC has been looking for a qualified Vocational Evaluator for some time. PERT has an administrative </w:t>
      </w:r>
      <w:r w:rsidR="00DA4612">
        <w:t>s</w:t>
      </w:r>
      <w:r w:rsidRPr="00427D09">
        <w:t>upport posted available. </w:t>
      </w:r>
    </w:p>
    <w:p w14:paraId="39D9ACDF" w14:textId="319A5986" w:rsidR="009B5644" w:rsidRPr="00427D09" w:rsidRDefault="009B5644" w:rsidP="009B5644">
      <w:r w:rsidRPr="00427D09">
        <w:t>   </w:t>
      </w:r>
    </w:p>
    <w:p w14:paraId="2F8DFE25" w14:textId="3B6D285F" w:rsidR="00A22CE7" w:rsidRPr="00427D09" w:rsidRDefault="00A22CE7" w:rsidP="00A22CE7">
      <w:pPr>
        <w:rPr>
          <w:b/>
          <w:bCs/>
          <w:color w:val="000000"/>
          <w:shd w:val="clear" w:color="auto" w:fill="FFFFFF"/>
        </w:rPr>
      </w:pPr>
      <w:r w:rsidRPr="00427D09">
        <w:rPr>
          <w:b/>
          <w:bCs/>
          <w:color w:val="000000" w:themeColor="text1"/>
        </w:rPr>
        <w:t xml:space="preserve">Board for People with Disabilities </w:t>
      </w:r>
      <w:r w:rsidRPr="00427D09">
        <w:rPr>
          <w:b/>
          <w:bCs/>
          <w:color w:val="000000"/>
          <w:shd w:val="clear" w:color="auto" w:fill="FFFFFF"/>
        </w:rPr>
        <w:t xml:space="preserve">– Nathan Selove </w:t>
      </w:r>
    </w:p>
    <w:p w14:paraId="4A0C2FEC" w14:textId="36E704FC" w:rsidR="00B31AD2" w:rsidRPr="00427D09" w:rsidRDefault="009B5644" w:rsidP="00B31AD2">
      <w:pPr>
        <w:rPr>
          <w:bCs/>
          <w:color w:val="000000" w:themeColor="text1"/>
        </w:rPr>
      </w:pPr>
      <w:r w:rsidRPr="00427D09">
        <w:rPr>
          <w:bCs/>
          <w:color w:val="000000" w:themeColor="text1"/>
        </w:rPr>
        <w:t>Report is no report and that is a problem</w:t>
      </w:r>
    </w:p>
    <w:p w14:paraId="755BA1B0" w14:textId="77777777" w:rsidR="00A22CE7" w:rsidRPr="00427D09" w:rsidRDefault="00A22CE7" w:rsidP="00A22CE7"/>
    <w:p w14:paraId="5756CB61" w14:textId="0E7838A9" w:rsidR="00A22CE7" w:rsidRPr="00427D09" w:rsidRDefault="00A22CE7" w:rsidP="00A22CE7">
      <w:pPr>
        <w:rPr>
          <w:b/>
        </w:rPr>
      </w:pPr>
      <w:r w:rsidRPr="00427D09">
        <w:rPr>
          <w:b/>
        </w:rPr>
        <w:t xml:space="preserve">People with Disabilities </w:t>
      </w:r>
      <w:r w:rsidR="009B5644" w:rsidRPr="00427D09">
        <w:rPr>
          <w:b/>
        </w:rPr>
        <w:t>–</w:t>
      </w:r>
      <w:r w:rsidRPr="00427D09">
        <w:rPr>
          <w:b/>
        </w:rPr>
        <w:t xml:space="preserve"> </w:t>
      </w:r>
      <w:r w:rsidR="009B5644" w:rsidRPr="00427D09">
        <w:rPr>
          <w:b/>
        </w:rPr>
        <w:t xml:space="preserve">Brandon Stees </w:t>
      </w:r>
      <w:r w:rsidR="009B5644" w:rsidRPr="00427D09">
        <w:rPr>
          <w:bCs/>
        </w:rPr>
        <w:t>– no report (absent)</w:t>
      </w:r>
      <w:r w:rsidRPr="00427D09">
        <w:rPr>
          <w:b/>
        </w:rPr>
        <w:t xml:space="preserve"> </w:t>
      </w:r>
    </w:p>
    <w:p w14:paraId="6FFF3630" w14:textId="77777777" w:rsidR="008A144B" w:rsidRPr="00427D09" w:rsidRDefault="008A144B" w:rsidP="00A22CE7"/>
    <w:p w14:paraId="24FD79CC" w14:textId="7EFF9A61" w:rsidR="00A22CE7" w:rsidRPr="00427D09" w:rsidRDefault="00A22CE7" w:rsidP="00A22CE7">
      <w:pPr>
        <w:rPr>
          <w:bCs/>
        </w:rPr>
      </w:pPr>
      <w:r w:rsidRPr="00427D09">
        <w:rPr>
          <w:b/>
          <w:bCs/>
        </w:rPr>
        <w:t xml:space="preserve">Higher Education – </w:t>
      </w:r>
      <w:r w:rsidR="00333BF2" w:rsidRPr="00427D09">
        <w:rPr>
          <w:b/>
          <w:bCs/>
        </w:rPr>
        <w:t xml:space="preserve">Dr. </w:t>
      </w:r>
      <w:r w:rsidRPr="00427D09">
        <w:rPr>
          <w:b/>
          <w:bCs/>
        </w:rPr>
        <w:t>Dani Bronaugh</w:t>
      </w:r>
    </w:p>
    <w:p w14:paraId="005F0BE7" w14:textId="094ED914" w:rsidR="009B5644" w:rsidRPr="00427D09" w:rsidRDefault="009B5644" w:rsidP="009B5644">
      <w:r w:rsidRPr="00427D09">
        <w:rPr>
          <w:b/>
          <w:bCs/>
        </w:rPr>
        <w:t xml:space="preserve">Commendations: </w:t>
      </w:r>
      <w:r w:rsidRPr="00427D09">
        <w:t>The state’s continued support for traineeship grants to provide tuition assistance to provisionally licensed S</w:t>
      </w:r>
      <w:r w:rsidR="005C7F5B" w:rsidRPr="00427D09">
        <w:t>pecial Education</w:t>
      </w:r>
      <w:r w:rsidRPr="00427D09">
        <w:t xml:space="preserve"> teachers as they work towards obtaining a K-12 Special Education General Curriculum renewable license that just came out this week.</w:t>
      </w:r>
    </w:p>
    <w:p w14:paraId="66F7FB1C" w14:textId="77777777" w:rsidR="009B5644" w:rsidRPr="00427D09" w:rsidRDefault="009B5644" w:rsidP="009B5644"/>
    <w:p w14:paraId="5958594F" w14:textId="6C0E3AF9" w:rsidR="009B5644" w:rsidRPr="00427D09" w:rsidRDefault="005C7F5B" w:rsidP="009B5644">
      <w:r w:rsidRPr="00427D09">
        <w:t>James Madison University (</w:t>
      </w:r>
      <w:r w:rsidR="009B5644" w:rsidRPr="00427D09">
        <w:t>JMU</w:t>
      </w:r>
      <w:r w:rsidRPr="00427D09">
        <w:t>)</w:t>
      </w:r>
      <w:r w:rsidR="009B5644" w:rsidRPr="00427D09">
        <w:t xml:space="preserve"> partnership with Fairfax to provid</w:t>
      </w:r>
      <w:r w:rsidR="00DA4612">
        <w:t>e</w:t>
      </w:r>
      <w:r w:rsidR="009B5644" w:rsidRPr="00427D09">
        <w:t xml:space="preserve"> courses for </w:t>
      </w:r>
      <w:r w:rsidRPr="00427D09">
        <w:t>Instructional Assistants (</w:t>
      </w:r>
      <w:r w:rsidR="009B5644" w:rsidRPr="00427D09">
        <w:t>IAs</w:t>
      </w:r>
      <w:r w:rsidRPr="00427D09">
        <w:t>)</w:t>
      </w:r>
      <w:r w:rsidR="009B5644" w:rsidRPr="00427D09">
        <w:t xml:space="preserve"> to complete </w:t>
      </w:r>
      <w:r w:rsidRPr="00427D09">
        <w:t>bachelor’s</w:t>
      </w:r>
      <w:r w:rsidR="009B5644" w:rsidRPr="00427D09">
        <w:t xml:space="preserve"> degrees in Elementary Education, Special Education, and this fall Inclusive Early Childhood Education. These courses are also open to all IAs in the state who are working to complete a </w:t>
      </w:r>
      <w:r w:rsidR="006F27F9" w:rsidRPr="00427D09">
        <w:t>bachelor’s</w:t>
      </w:r>
      <w:r w:rsidR="009B5644" w:rsidRPr="00427D09">
        <w:t xml:space="preserve"> degree and interest is growing from divisions across the state.</w:t>
      </w:r>
    </w:p>
    <w:p w14:paraId="3403D2E9" w14:textId="77777777" w:rsidR="009B5644" w:rsidRPr="00427D09" w:rsidRDefault="009B5644" w:rsidP="009B5644"/>
    <w:p w14:paraId="2D6714FA" w14:textId="78F94775" w:rsidR="009B5644" w:rsidRPr="00427D09" w:rsidRDefault="009B5644" w:rsidP="009B5644">
      <w:r w:rsidRPr="00427D09">
        <w:rPr>
          <w:b/>
          <w:bCs/>
        </w:rPr>
        <w:t>Concerns:</w:t>
      </w:r>
      <w:r w:rsidRPr="00427D09">
        <w:t xml:space="preserve"> The timeline for the </w:t>
      </w:r>
      <w:r w:rsidR="005C7F5B" w:rsidRPr="00427D09">
        <w:t>request for proposal (</w:t>
      </w:r>
      <w:r w:rsidRPr="00427D09">
        <w:t>RFP</w:t>
      </w:r>
      <w:r w:rsidR="005C7F5B" w:rsidRPr="00427D09">
        <w:t>)</w:t>
      </w:r>
      <w:r w:rsidRPr="00427D09">
        <w:t>. The call came out July 10, 2023, and is due at 4</w:t>
      </w:r>
      <w:r w:rsidR="005C7F5B" w:rsidRPr="00427D09">
        <w:t xml:space="preserve"> </w:t>
      </w:r>
      <w:r w:rsidRPr="00427D09">
        <w:t>p</w:t>
      </w:r>
      <w:r w:rsidR="005C7F5B" w:rsidRPr="00427D09">
        <w:t>.</w:t>
      </w:r>
      <w:r w:rsidRPr="00427D09">
        <w:t>m</w:t>
      </w:r>
      <w:r w:rsidR="005C7F5B" w:rsidRPr="00427D09">
        <w:t>.</w:t>
      </w:r>
      <w:r w:rsidRPr="00427D09">
        <w:t xml:space="preserve"> July 24</w:t>
      </w:r>
      <w:r w:rsidR="00463B9D" w:rsidRPr="00427D09">
        <w:t>, 2023</w:t>
      </w:r>
      <w:r w:rsidRPr="00427D09">
        <w:t xml:space="preserve">. Given that </w:t>
      </w:r>
      <w:r w:rsidR="00463B9D" w:rsidRPr="00427D09">
        <w:t>Institutions of Higher Education (</w:t>
      </w:r>
      <w:r w:rsidRPr="00427D09">
        <w:t>IHE</w:t>
      </w:r>
      <w:r w:rsidR="00463B9D" w:rsidRPr="00427D09">
        <w:t>)</w:t>
      </w:r>
      <w:r w:rsidRPr="00427D09">
        <w:t xml:space="preserve"> have to go through offices of </w:t>
      </w:r>
      <w:r w:rsidR="00512040">
        <w:t>s</w:t>
      </w:r>
      <w:r w:rsidRPr="00427D09">
        <w:t xml:space="preserve">ponsored programs to review grant submissions, this gives faculty about </w:t>
      </w:r>
      <w:r w:rsidR="00463B9D" w:rsidRPr="00427D09">
        <w:t>one</w:t>
      </w:r>
      <w:r w:rsidRPr="00427D09">
        <w:t xml:space="preserve"> week to write the grant.</w:t>
      </w:r>
    </w:p>
    <w:p w14:paraId="2B5FC460" w14:textId="77777777" w:rsidR="009B5644" w:rsidRPr="00427D09" w:rsidRDefault="009B5644" w:rsidP="009B5644"/>
    <w:p w14:paraId="669C848C" w14:textId="7D9FCE0E" w:rsidR="009B5644" w:rsidRPr="00427D09" w:rsidRDefault="009B5644" w:rsidP="009B5644">
      <w:r w:rsidRPr="00427D09">
        <w:t>Also, the grant runs July 1, 2023-June 30, 2024, however IHEs will most likely not hear about funding until the fall semester courses have begun and some students are apprehensive about registering for courses in the fall without knowing if there will be tuition support provided.</w:t>
      </w:r>
    </w:p>
    <w:p w14:paraId="784802C9" w14:textId="77777777" w:rsidR="009B5644" w:rsidRPr="00427D09" w:rsidRDefault="009B5644" w:rsidP="009B5644"/>
    <w:p w14:paraId="1D95E4E0" w14:textId="2C69AADB" w:rsidR="009B5644" w:rsidRPr="00427D09" w:rsidRDefault="009B5644" w:rsidP="009B5644">
      <w:r w:rsidRPr="00427D09">
        <w:lastRenderedPageBreak/>
        <w:t xml:space="preserve">Given the staffing issues in public schools, universities are concerned with having classroom teachers to serve as cooperating teachers that have been in the classroom for </w:t>
      </w:r>
      <w:r w:rsidR="00463B9D" w:rsidRPr="00427D09">
        <w:t>three</w:t>
      </w:r>
      <w:r w:rsidRPr="00427D09">
        <w:t xml:space="preserve"> years to supervise student teachers completing education programs.</w:t>
      </w:r>
    </w:p>
    <w:p w14:paraId="20F4D70B" w14:textId="7B464DBB" w:rsidR="00333BF2" w:rsidRPr="00427D09" w:rsidRDefault="00333BF2">
      <w:pPr>
        <w:rPr>
          <w:bCs/>
        </w:rPr>
      </w:pPr>
    </w:p>
    <w:p w14:paraId="6BEA93A4" w14:textId="23C31761" w:rsidR="00A22CE7" w:rsidRPr="00427D09" w:rsidRDefault="00A22CE7" w:rsidP="00A22CE7">
      <w:pPr>
        <w:pStyle w:val="NoSpacing"/>
        <w:rPr>
          <w:b/>
        </w:rPr>
      </w:pPr>
      <w:r w:rsidRPr="00427D09">
        <w:rPr>
          <w:b/>
        </w:rPr>
        <w:t xml:space="preserve">Local Director of Special Education – </w:t>
      </w:r>
      <w:r w:rsidR="009B5644" w:rsidRPr="00427D09">
        <w:rPr>
          <w:b/>
        </w:rPr>
        <w:t>vacant</w:t>
      </w:r>
    </w:p>
    <w:p w14:paraId="507751B8" w14:textId="77777777" w:rsidR="008A144B" w:rsidRPr="00427D09" w:rsidRDefault="008A144B" w:rsidP="00324F8A">
      <w:pPr>
        <w:pStyle w:val="NoSpacing"/>
        <w:ind w:left="2160" w:hanging="2160"/>
      </w:pPr>
    </w:p>
    <w:p w14:paraId="5816EE00" w14:textId="02D2B849" w:rsidR="00A22CE7" w:rsidRPr="00427D09" w:rsidRDefault="00A22CE7" w:rsidP="00A22CE7">
      <w:r w:rsidRPr="00427D09">
        <w:rPr>
          <w:b/>
        </w:rPr>
        <w:t xml:space="preserve">Virginia Department for the Blind and Vision Impaired – </w:t>
      </w:r>
      <w:r w:rsidR="009B5644" w:rsidRPr="00427D09">
        <w:rPr>
          <w:b/>
        </w:rPr>
        <w:t>vacant</w:t>
      </w:r>
    </w:p>
    <w:p w14:paraId="02B563B3" w14:textId="77777777" w:rsidR="00A22CE7" w:rsidRPr="00427D09" w:rsidRDefault="00A22CE7" w:rsidP="00A22CE7">
      <w:pPr>
        <w:rPr>
          <w:b/>
        </w:rPr>
      </w:pPr>
    </w:p>
    <w:p w14:paraId="0B1B4A89" w14:textId="5613B471" w:rsidR="00A22CE7" w:rsidRPr="00427D09" w:rsidRDefault="00A22CE7" w:rsidP="00A22CE7">
      <w:pPr>
        <w:rPr>
          <w:b/>
          <w:bCs/>
          <w:color w:val="000000" w:themeColor="text1"/>
        </w:rPr>
      </w:pPr>
      <w:r w:rsidRPr="00427D09">
        <w:rPr>
          <w:b/>
          <w:bCs/>
          <w:color w:val="000000" w:themeColor="text1"/>
        </w:rPr>
        <w:t xml:space="preserve">Project HOPE-Virginia – </w:t>
      </w:r>
      <w:r w:rsidR="00333BF2" w:rsidRPr="00427D09">
        <w:rPr>
          <w:b/>
          <w:bCs/>
          <w:color w:val="000000" w:themeColor="text1"/>
        </w:rPr>
        <w:t xml:space="preserve">Dr. </w:t>
      </w:r>
      <w:r w:rsidRPr="00427D09">
        <w:rPr>
          <w:b/>
          <w:bCs/>
          <w:color w:val="000000" w:themeColor="text1"/>
        </w:rPr>
        <w:t>Patricia Popp</w:t>
      </w:r>
    </w:p>
    <w:p w14:paraId="39ACB116" w14:textId="5E8164A1" w:rsidR="000532E8" w:rsidRPr="00427D09" w:rsidRDefault="000532E8" w:rsidP="000532E8">
      <w:r w:rsidRPr="00427D09">
        <w:t>Interest in the intersection of IDEA and McKinney-Vento</w:t>
      </w:r>
      <w:r w:rsidR="00463B9D" w:rsidRPr="00427D09">
        <w:t xml:space="preserve"> (MV)</w:t>
      </w:r>
      <w:r w:rsidRPr="00427D09">
        <w:t xml:space="preserve"> Education of Homeless Children and Youth Program continues to increase.</w:t>
      </w:r>
    </w:p>
    <w:p w14:paraId="31127A1A" w14:textId="77777777" w:rsidR="000532E8" w:rsidRPr="00427D09" w:rsidRDefault="000532E8" w:rsidP="000532E8"/>
    <w:p w14:paraId="2CE2FA82" w14:textId="24FE4F87" w:rsidR="000532E8" w:rsidRPr="00427D09" w:rsidRDefault="000532E8" w:rsidP="000532E8">
      <w:pPr>
        <w:pStyle w:val="ListParagraph"/>
        <w:numPr>
          <w:ilvl w:val="0"/>
          <w:numId w:val="64"/>
        </w:numPr>
      </w:pPr>
      <w:r w:rsidRPr="00427D09">
        <w:t>OSEP offered a webinar on February 23, 2023, which addressed the intersection of MV and IDEA and highlighted Virginia. Link is available at </w:t>
      </w:r>
      <w:hyperlink r:id="rId22" w:history="1">
        <w:r w:rsidRPr="00427D09">
          <w:rPr>
            <w:rStyle w:val="Hyperlink"/>
          </w:rPr>
          <w:t>Monitoring and State Improvement Planning (MSIP) | OSEP Ideas That Work</w:t>
        </w:r>
      </w:hyperlink>
      <w:r w:rsidRPr="00427D09">
        <w:t>.</w:t>
      </w:r>
    </w:p>
    <w:p w14:paraId="1AB11682" w14:textId="77777777" w:rsidR="000532E8" w:rsidRPr="00427D09" w:rsidRDefault="000532E8" w:rsidP="000532E8">
      <w:pPr>
        <w:pStyle w:val="ListParagraph"/>
        <w:numPr>
          <w:ilvl w:val="0"/>
          <w:numId w:val="64"/>
        </w:numPr>
      </w:pPr>
      <w:r w:rsidRPr="00427D09">
        <w:t>Dr. Popp and the federal MV coordinator will have a poster session on the intersection during the OSEP Leadership Conference on July 24, 2024.</w:t>
      </w:r>
    </w:p>
    <w:p w14:paraId="16B9456E" w14:textId="77777777" w:rsidR="000532E8" w:rsidRPr="00427D09" w:rsidRDefault="000532E8" w:rsidP="000532E8">
      <w:pPr>
        <w:pStyle w:val="ListParagraph"/>
        <w:numPr>
          <w:ilvl w:val="0"/>
          <w:numId w:val="64"/>
        </w:numPr>
      </w:pPr>
      <w:r w:rsidRPr="00427D09">
        <w:t xml:space="preserve">The National Center for Homeless Education (NCHE) is planning a webinar on the intersection this September. Dr. Popp will share the link to the recording at the next meeting. </w:t>
      </w:r>
    </w:p>
    <w:p w14:paraId="5CA95C62" w14:textId="77777777" w:rsidR="000532E8" w:rsidRPr="00427D09" w:rsidRDefault="000532E8" w:rsidP="000532E8">
      <w:pPr>
        <w:pStyle w:val="ListParagraph"/>
        <w:numPr>
          <w:ilvl w:val="0"/>
          <w:numId w:val="64"/>
        </w:numPr>
      </w:pPr>
      <w:r w:rsidRPr="00427D09">
        <w:t>Dr. Popp noted that ARP-HCY (American Rescue Plan homeless education funds) are still available and encouraged local discussion about students with disabilities who are experiencing homelessness and meeting unmet needs with these funds.</w:t>
      </w:r>
    </w:p>
    <w:p w14:paraId="45018EEC" w14:textId="77777777" w:rsidR="00A22CE7" w:rsidRPr="00437DF6" w:rsidRDefault="00A22CE7" w:rsidP="00A22CE7">
      <w:pPr>
        <w:rPr>
          <w:b/>
          <w:bCs/>
          <w:color w:val="000000" w:themeColor="text1"/>
        </w:rPr>
      </w:pPr>
    </w:p>
    <w:p w14:paraId="67D4DE5B" w14:textId="0590331E" w:rsidR="00A22CE7" w:rsidRPr="00427D09" w:rsidRDefault="00333BF2" w:rsidP="00333BF2">
      <w:pPr>
        <w:rPr>
          <w:b/>
          <w:bCs/>
        </w:rPr>
      </w:pPr>
      <w:r w:rsidRPr="00427D09">
        <w:rPr>
          <w:b/>
          <w:bCs/>
        </w:rPr>
        <w:t xml:space="preserve">Virginia Department of Social Services (VDSS) Foster Care - </w:t>
      </w:r>
      <w:r w:rsidR="00A22CE7" w:rsidRPr="00427D09">
        <w:rPr>
          <w:b/>
          <w:bCs/>
        </w:rPr>
        <w:t>Monica Cabell</w:t>
      </w:r>
    </w:p>
    <w:p w14:paraId="0E5E78B3" w14:textId="6D81FF8C" w:rsidR="000532E8" w:rsidRPr="00427D09" w:rsidRDefault="000532E8" w:rsidP="000532E8">
      <w:r w:rsidRPr="00427D09">
        <w:t>Number of children and youth in Virginia foster care - Approximately 5</w:t>
      </w:r>
      <w:r w:rsidR="00E07655">
        <w:t>,</w:t>
      </w:r>
      <w:r w:rsidRPr="00427D09">
        <w:t>100 </w:t>
      </w:r>
    </w:p>
    <w:p w14:paraId="59493641" w14:textId="2F358796" w:rsidR="000532E8" w:rsidRPr="00427D09" w:rsidRDefault="000532E8" w:rsidP="000532E8">
      <w:r w:rsidRPr="00427D09">
        <w:t>Number of school age youth in Virginia foster care – Approximately 4</w:t>
      </w:r>
      <w:r w:rsidR="00E07655">
        <w:t>,</w:t>
      </w:r>
      <w:r w:rsidRPr="00427D09">
        <w:t>000 of the youth in foster care are school age 5-20. </w:t>
      </w:r>
    </w:p>
    <w:p w14:paraId="27EFAA3E" w14:textId="77777777" w:rsidR="000532E8" w:rsidRPr="00427D09" w:rsidRDefault="000532E8" w:rsidP="000532E8"/>
    <w:p w14:paraId="13AA975C" w14:textId="77777777" w:rsidR="00E07655" w:rsidRDefault="000532E8" w:rsidP="000532E8">
      <w:r w:rsidRPr="00427D09">
        <w:t>The Project HOPE-VA and VDSS have scheduled this year's upcoming virtual and in-person educational stability trainings throughout the state. And continue to work on revising education stability joint guidance.</w:t>
      </w:r>
    </w:p>
    <w:p w14:paraId="68B34389" w14:textId="50FCF75D" w:rsidR="000532E8" w:rsidRPr="00427D09" w:rsidRDefault="000532E8" w:rsidP="000532E8">
      <w:r w:rsidRPr="00427D09">
        <w:t>   </w:t>
      </w:r>
    </w:p>
    <w:p w14:paraId="4032DC80" w14:textId="6DB8BA6E" w:rsidR="000532E8" w:rsidRPr="00427D09" w:rsidRDefault="000532E8" w:rsidP="000532E8">
      <w:r w:rsidRPr="00427D09">
        <w:t>Current new initiatives connected through VDSS Youth Services Unit:</w:t>
      </w:r>
    </w:p>
    <w:p w14:paraId="7A41EC65" w14:textId="77777777" w:rsidR="000532E8" w:rsidRPr="00427D09" w:rsidRDefault="000532E8" w:rsidP="000532E8">
      <w:pPr>
        <w:pStyle w:val="ListParagraph"/>
        <w:numPr>
          <w:ilvl w:val="0"/>
          <w:numId w:val="66"/>
        </w:numPr>
      </w:pPr>
      <w:r w:rsidRPr="00427D09">
        <w:t>Housing Support Program </w:t>
      </w:r>
    </w:p>
    <w:p w14:paraId="4E16CCFC" w14:textId="77777777" w:rsidR="000532E8" w:rsidRPr="00427D09" w:rsidRDefault="000532E8" w:rsidP="000532E8">
      <w:pPr>
        <w:pStyle w:val="ListParagraph"/>
        <w:numPr>
          <w:ilvl w:val="0"/>
          <w:numId w:val="66"/>
        </w:numPr>
      </w:pPr>
      <w:r w:rsidRPr="00427D09">
        <w:t>Immigration/Undocumented Youth services </w:t>
      </w:r>
    </w:p>
    <w:p w14:paraId="5BC2C7C5" w14:textId="77777777" w:rsidR="000532E8" w:rsidRPr="00427D09" w:rsidRDefault="000532E8" w:rsidP="000532E8">
      <w:pPr>
        <w:pStyle w:val="ListParagraph"/>
        <w:numPr>
          <w:ilvl w:val="0"/>
          <w:numId w:val="66"/>
        </w:numPr>
      </w:pPr>
      <w:r w:rsidRPr="00427D09">
        <w:t>Managed Care Organization (MCO) support of first-time four-year college/university students </w:t>
      </w:r>
    </w:p>
    <w:p w14:paraId="5A76C3CE" w14:textId="7AB8A254" w:rsidR="000532E8" w:rsidRPr="00427D09" w:rsidRDefault="000532E8" w:rsidP="000532E8">
      <w:pPr>
        <w:pStyle w:val="ListParagraph"/>
        <w:numPr>
          <w:ilvl w:val="0"/>
          <w:numId w:val="66"/>
        </w:numPr>
      </w:pPr>
      <w:r w:rsidRPr="00427D09">
        <w:t>Virginia Driving Assistance Program</w:t>
      </w:r>
      <w:r w:rsidR="00463B9D" w:rsidRPr="00427D09">
        <w:t xml:space="preserve"> (VDAP)</w:t>
      </w:r>
      <w:r w:rsidRPr="00427D09">
        <w:t xml:space="preserve"> </w:t>
      </w:r>
      <w:r w:rsidR="00E07655">
        <w:t>-</w:t>
      </w:r>
      <w:r w:rsidRPr="00427D09">
        <w:t xml:space="preserve"> Additional funding is pending the signing of the State budget to support foster youth obtaining learner's permits, driver's licenses, and the required training needed to obtain driver's licenses. Partnering with community partners to strengthen practice strategies. </w:t>
      </w:r>
    </w:p>
    <w:p w14:paraId="54EFCD78" w14:textId="77777777" w:rsidR="000532E8" w:rsidRPr="00427D09" w:rsidRDefault="000532E8" w:rsidP="000532E8"/>
    <w:p w14:paraId="19429D9D" w14:textId="54CCEEBE" w:rsidR="000532E8" w:rsidRPr="00427D09" w:rsidRDefault="000532E8" w:rsidP="000532E8">
      <w:r w:rsidRPr="00427D09">
        <w:t>Workgroups  </w:t>
      </w:r>
    </w:p>
    <w:p w14:paraId="2BA55977" w14:textId="17BF4EBA" w:rsidR="000532E8" w:rsidRPr="00427D09" w:rsidRDefault="00463B9D" w:rsidP="000532E8">
      <w:pPr>
        <w:pStyle w:val="ListParagraph"/>
        <w:numPr>
          <w:ilvl w:val="0"/>
          <w:numId w:val="67"/>
        </w:numPr>
      </w:pPr>
      <w:r w:rsidRPr="00427D09">
        <w:t>Department of Motor Vehicles (</w:t>
      </w:r>
      <w:r w:rsidR="000532E8" w:rsidRPr="00427D09">
        <w:t>DMV</w:t>
      </w:r>
      <w:r w:rsidRPr="00427D09">
        <w:t>)</w:t>
      </w:r>
      <w:r w:rsidR="000532E8" w:rsidRPr="00427D09">
        <w:t xml:space="preserve"> Requirements/Driver’s Education </w:t>
      </w:r>
    </w:p>
    <w:p w14:paraId="01660460" w14:textId="77777777" w:rsidR="000532E8" w:rsidRPr="00427D09" w:rsidRDefault="000532E8" w:rsidP="000532E8">
      <w:pPr>
        <w:pStyle w:val="ListParagraph"/>
        <w:numPr>
          <w:ilvl w:val="0"/>
          <w:numId w:val="67"/>
        </w:numPr>
      </w:pPr>
      <w:r w:rsidRPr="00427D09">
        <w:t>Car Insurance Barriers </w:t>
      </w:r>
    </w:p>
    <w:p w14:paraId="41C277B2" w14:textId="77777777" w:rsidR="000532E8" w:rsidRPr="00427D09" w:rsidRDefault="000532E8" w:rsidP="000532E8">
      <w:pPr>
        <w:pStyle w:val="ListParagraph"/>
        <w:numPr>
          <w:ilvl w:val="0"/>
          <w:numId w:val="67"/>
        </w:numPr>
      </w:pPr>
      <w:r w:rsidRPr="00427D09">
        <w:t>Caretakers Concern/Needs/Training </w:t>
      </w:r>
    </w:p>
    <w:p w14:paraId="5C76B092" w14:textId="77777777" w:rsidR="000532E8" w:rsidRPr="00427D09" w:rsidRDefault="000532E8" w:rsidP="000532E8">
      <w:r w:rsidRPr="00427D09">
        <w:t>  </w:t>
      </w:r>
    </w:p>
    <w:p w14:paraId="5060AC3A" w14:textId="77777777" w:rsidR="000532E8" w:rsidRPr="00427D09" w:rsidRDefault="000532E8" w:rsidP="000532E8">
      <w:r w:rsidRPr="00427D09">
        <w:t>There has been a major decrease in children and youth in an alternative placement setting such as a DSS office, due to the Safe and Sound task force.</w:t>
      </w:r>
    </w:p>
    <w:p w14:paraId="0C60FDA6" w14:textId="77777777" w:rsidR="000532E8" w:rsidRPr="00427D09" w:rsidRDefault="000532E8" w:rsidP="000532E8">
      <w:r w:rsidRPr="00427D09">
        <w:lastRenderedPageBreak/>
        <w:t>Mr. Willon initiated a discussion about how to proceed with constituency reports. Any report is better than no report. Committee members recommended having something written day of meeting that can be emailed to the secretary that day.</w:t>
      </w:r>
    </w:p>
    <w:p w14:paraId="7FEF7C2D" w14:textId="77777777" w:rsidR="000532E8" w:rsidRPr="00427D09" w:rsidRDefault="000532E8" w:rsidP="000532E8"/>
    <w:p w14:paraId="217BD75D" w14:textId="77777777" w:rsidR="000532E8" w:rsidRPr="00427D09" w:rsidRDefault="000532E8" w:rsidP="000532E8">
      <w:r w:rsidRPr="00427D09">
        <w:t xml:space="preserve">The committee discussed what might be convenient times for the SSEAC meeting with OSEP regarding monitoring. </w:t>
      </w:r>
    </w:p>
    <w:p w14:paraId="6C93348E" w14:textId="4869EE6D" w:rsidR="00A22CE7" w:rsidRPr="00437DF6" w:rsidRDefault="00A22CE7" w:rsidP="00324F8A">
      <w:pPr>
        <w:pStyle w:val="NoSpacing"/>
        <w:ind w:left="2160" w:hanging="2160"/>
      </w:pPr>
    </w:p>
    <w:p w14:paraId="47BB59A5" w14:textId="3AE5B1C5" w:rsidR="00B31AD2" w:rsidRPr="00427D09" w:rsidRDefault="000532E8" w:rsidP="00B31AD2">
      <w:pPr>
        <w:rPr>
          <w:b/>
        </w:rPr>
      </w:pPr>
      <w:r w:rsidRPr="00427D09">
        <w:rPr>
          <w:b/>
        </w:rPr>
        <w:t>Subcommittee Meetings</w:t>
      </w:r>
    </w:p>
    <w:p w14:paraId="36F83C66" w14:textId="77777777" w:rsidR="000532E8" w:rsidRPr="00427D09" w:rsidRDefault="000532E8" w:rsidP="000532E8">
      <w:r w:rsidRPr="00427D09">
        <w:t>Mr. Willon initiated a discussion about how to proceed with constituency reports. Any report is better than no report. Committee members recommended having something written day of meeting that can be emailed to the secretary that day.</w:t>
      </w:r>
    </w:p>
    <w:p w14:paraId="6C31D62A" w14:textId="77777777" w:rsidR="000532E8" w:rsidRPr="00427D09" w:rsidRDefault="000532E8" w:rsidP="000532E8"/>
    <w:p w14:paraId="4EF2038A" w14:textId="77777777" w:rsidR="000532E8" w:rsidRPr="00427D09" w:rsidRDefault="000532E8" w:rsidP="000532E8">
      <w:r w:rsidRPr="00427D09">
        <w:t xml:space="preserve">The committee discussed what might be convenient times for the SSEAC meeting with OSEP regarding monitoring. </w:t>
      </w:r>
    </w:p>
    <w:p w14:paraId="24F867BC" w14:textId="70EF145E" w:rsidR="002F5AA6" w:rsidRPr="00427D09" w:rsidRDefault="002F5AA6" w:rsidP="00324F8A">
      <w:pPr>
        <w:pStyle w:val="NoSpacing"/>
        <w:ind w:left="2160" w:hanging="2160"/>
      </w:pPr>
    </w:p>
    <w:p w14:paraId="0C369935" w14:textId="0546D004" w:rsidR="00C43AF1" w:rsidRPr="00427D09" w:rsidRDefault="004662BD" w:rsidP="004662BD">
      <w:pPr>
        <w:ind w:left="2160" w:hanging="2160"/>
        <w:rPr>
          <w:b/>
          <w:bCs/>
          <w:i/>
        </w:rPr>
      </w:pPr>
      <w:r w:rsidRPr="00427D09">
        <w:rPr>
          <w:b/>
          <w:bCs/>
          <w:i/>
        </w:rPr>
        <w:t>S</w:t>
      </w:r>
      <w:r w:rsidR="00C22E1C" w:rsidRPr="00427D09">
        <w:rPr>
          <w:b/>
          <w:bCs/>
          <w:i/>
        </w:rPr>
        <w:t>ubcommittee Chairs</w:t>
      </w:r>
    </w:p>
    <w:p w14:paraId="74524A7A" w14:textId="1838572C" w:rsidR="000532E8" w:rsidRPr="00427D09" w:rsidRDefault="000532E8" w:rsidP="000532E8">
      <w:r w:rsidRPr="00427D09">
        <w:t xml:space="preserve">Mr. Willon reviewed membership on subcommittees and allowed members to adjust their assignments. Absent and new members beginning in September will be able to select groups at that time. Mr. Willon asked </w:t>
      </w:r>
      <w:r w:rsidR="00EA0996">
        <w:t xml:space="preserve">that </w:t>
      </w:r>
      <w:r w:rsidRPr="00427D09">
        <w:t>the subcommittees review previous meeting public comment report</w:t>
      </w:r>
      <w:r w:rsidR="00EA0996">
        <w:t>s</w:t>
      </w:r>
      <w:r w:rsidRPr="00427D09">
        <w:t xml:space="preserve">/constituency reports and identify issues that subcommittee might need to address and establish SSEAC subcommittee goals for the 2023-2024 session. </w:t>
      </w:r>
    </w:p>
    <w:p w14:paraId="1400140C" w14:textId="77777777" w:rsidR="000532E8" w:rsidRPr="00437DF6" w:rsidRDefault="000532E8" w:rsidP="000532E8">
      <w:pPr>
        <w:ind w:left="2160" w:hanging="2160"/>
        <w:rPr>
          <w:rFonts w:ascii="Trebuchet MS" w:hAnsi="Trebuchet MS"/>
          <w:b/>
        </w:rPr>
      </w:pPr>
    </w:p>
    <w:p w14:paraId="620DCF39" w14:textId="77777777" w:rsidR="000532E8" w:rsidRPr="00427D09" w:rsidRDefault="000532E8" w:rsidP="000532E8">
      <w:pPr>
        <w:ind w:left="2160" w:hanging="2160"/>
        <w:rPr>
          <w:b/>
        </w:rPr>
      </w:pPr>
      <w:r w:rsidRPr="00427D09">
        <w:rPr>
          <w:b/>
        </w:rPr>
        <w:t xml:space="preserve">Policy and Regulation </w:t>
      </w:r>
    </w:p>
    <w:p w14:paraId="46D3A6C2" w14:textId="77777777" w:rsidR="000532E8" w:rsidRPr="00427D09" w:rsidRDefault="000532E8" w:rsidP="000532E8">
      <w:pPr>
        <w:ind w:left="2160" w:hanging="2160"/>
        <w:rPr>
          <w:bCs/>
        </w:rPr>
      </w:pPr>
      <w:r w:rsidRPr="00427D09">
        <w:rPr>
          <w:bCs/>
        </w:rPr>
        <w:t>Adam Dreyfus, Subcommittee Chair</w:t>
      </w:r>
    </w:p>
    <w:p w14:paraId="40B12D47" w14:textId="77777777" w:rsidR="000532E8" w:rsidRPr="00427D09" w:rsidRDefault="000532E8" w:rsidP="000532E8">
      <w:pPr>
        <w:ind w:left="2160" w:hanging="2160"/>
        <w:rPr>
          <w:bCs/>
        </w:rPr>
      </w:pPr>
      <w:r w:rsidRPr="00427D09">
        <w:rPr>
          <w:bCs/>
        </w:rPr>
        <w:t xml:space="preserve">Kellie Lockerby (absent) </w:t>
      </w:r>
    </w:p>
    <w:p w14:paraId="6822DD99" w14:textId="77777777" w:rsidR="000532E8" w:rsidRPr="00427D09" w:rsidRDefault="000532E8" w:rsidP="000532E8">
      <w:pPr>
        <w:ind w:left="2160" w:hanging="2160"/>
        <w:rPr>
          <w:bCs/>
        </w:rPr>
      </w:pPr>
      <w:r w:rsidRPr="00427D09">
        <w:rPr>
          <w:bCs/>
        </w:rPr>
        <w:t>Mary Frances</w:t>
      </w:r>
    </w:p>
    <w:p w14:paraId="1C9C2A80" w14:textId="77777777" w:rsidR="000532E8" w:rsidRPr="00427D09" w:rsidRDefault="000532E8" w:rsidP="000532E8">
      <w:pPr>
        <w:ind w:left="2160" w:hanging="2160"/>
        <w:rPr>
          <w:bCs/>
        </w:rPr>
      </w:pPr>
      <w:r w:rsidRPr="00427D09">
        <w:rPr>
          <w:bCs/>
        </w:rPr>
        <w:t>Monica Cabell</w:t>
      </w:r>
    </w:p>
    <w:p w14:paraId="2E1723E7" w14:textId="77777777" w:rsidR="000532E8" w:rsidRPr="00427D09" w:rsidRDefault="000532E8" w:rsidP="000532E8">
      <w:pPr>
        <w:ind w:left="2160" w:hanging="2160"/>
        <w:rPr>
          <w:bCs/>
        </w:rPr>
      </w:pPr>
      <w:r w:rsidRPr="00427D09">
        <w:rPr>
          <w:bCs/>
        </w:rPr>
        <w:t>Dani Bronaugh</w:t>
      </w:r>
    </w:p>
    <w:p w14:paraId="48C91F9F" w14:textId="77777777" w:rsidR="000532E8" w:rsidRPr="00427D09" w:rsidRDefault="000532E8" w:rsidP="000532E8">
      <w:pPr>
        <w:ind w:left="2160" w:hanging="2160"/>
        <w:rPr>
          <w:bCs/>
        </w:rPr>
      </w:pPr>
      <w:r w:rsidRPr="00427D09">
        <w:rPr>
          <w:bCs/>
        </w:rPr>
        <w:t>Rusty Eddins</w:t>
      </w:r>
    </w:p>
    <w:p w14:paraId="66CEF445" w14:textId="77777777" w:rsidR="000532E8" w:rsidRPr="00427D09" w:rsidRDefault="000532E8" w:rsidP="000532E8">
      <w:pPr>
        <w:ind w:left="2160" w:hanging="2160"/>
        <w:rPr>
          <w:b/>
        </w:rPr>
      </w:pPr>
    </w:p>
    <w:p w14:paraId="2C7DEF48" w14:textId="77777777" w:rsidR="000532E8" w:rsidRPr="00427D09" w:rsidRDefault="000532E8" w:rsidP="000532E8">
      <w:pPr>
        <w:ind w:left="2160" w:hanging="2160"/>
        <w:rPr>
          <w:b/>
        </w:rPr>
      </w:pPr>
      <w:r w:rsidRPr="00427D09">
        <w:rPr>
          <w:b/>
        </w:rPr>
        <w:t xml:space="preserve">Family Engagement and Community Outreach </w:t>
      </w:r>
    </w:p>
    <w:p w14:paraId="76516C6D" w14:textId="77777777" w:rsidR="000532E8" w:rsidRPr="00427D09" w:rsidRDefault="000532E8" w:rsidP="000532E8">
      <w:pPr>
        <w:ind w:left="2160" w:hanging="2160"/>
        <w:rPr>
          <w:bCs/>
        </w:rPr>
      </w:pPr>
      <w:r w:rsidRPr="00427D09">
        <w:rPr>
          <w:bCs/>
        </w:rPr>
        <w:t>Amy Hunter, Subcommittee Chair</w:t>
      </w:r>
    </w:p>
    <w:p w14:paraId="2CB9988C" w14:textId="77777777" w:rsidR="000532E8" w:rsidRPr="00427D09" w:rsidRDefault="000532E8" w:rsidP="000532E8">
      <w:pPr>
        <w:ind w:left="2160" w:hanging="2160"/>
        <w:rPr>
          <w:bCs/>
        </w:rPr>
      </w:pPr>
      <w:r w:rsidRPr="00427D09">
        <w:rPr>
          <w:bCs/>
        </w:rPr>
        <w:t>Patricia Popp</w:t>
      </w:r>
    </w:p>
    <w:p w14:paraId="671DEB94" w14:textId="77777777" w:rsidR="000532E8" w:rsidRPr="00427D09" w:rsidRDefault="000532E8" w:rsidP="000532E8">
      <w:pPr>
        <w:ind w:left="2160" w:hanging="2160"/>
        <w:rPr>
          <w:bCs/>
        </w:rPr>
      </w:pPr>
      <w:r w:rsidRPr="00427D09">
        <w:rPr>
          <w:bCs/>
        </w:rPr>
        <w:t>John Littleton</w:t>
      </w:r>
    </w:p>
    <w:p w14:paraId="01E379DE" w14:textId="77777777" w:rsidR="000532E8" w:rsidRPr="00427D09" w:rsidRDefault="000532E8" w:rsidP="000532E8">
      <w:pPr>
        <w:ind w:left="2160" w:hanging="2160"/>
        <w:rPr>
          <w:bCs/>
        </w:rPr>
      </w:pPr>
      <w:r w:rsidRPr="00427D09">
        <w:rPr>
          <w:bCs/>
        </w:rPr>
        <w:t>Suzanne Bowers</w:t>
      </w:r>
    </w:p>
    <w:p w14:paraId="0EC6D8BF" w14:textId="77777777" w:rsidR="000532E8" w:rsidRPr="00427D09" w:rsidRDefault="000532E8" w:rsidP="000532E8">
      <w:pPr>
        <w:ind w:left="2160" w:hanging="2160"/>
        <w:rPr>
          <w:bCs/>
        </w:rPr>
      </w:pPr>
      <w:r w:rsidRPr="00427D09">
        <w:rPr>
          <w:bCs/>
        </w:rPr>
        <w:t>Marjorie Stallard</w:t>
      </w:r>
    </w:p>
    <w:p w14:paraId="7D75D979" w14:textId="77777777" w:rsidR="000532E8" w:rsidRPr="00427D09" w:rsidRDefault="000532E8" w:rsidP="000532E8">
      <w:pPr>
        <w:ind w:left="2160" w:hanging="2160"/>
        <w:rPr>
          <w:b/>
        </w:rPr>
      </w:pPr>
    </w:p>
    <w:p w14:paraId="2D24EFBE" w14:textId="77777777" w:rsidR="000532E8" w:rsidRPr="00427D09" w:rsidRDefault="000532E8" w:rsidP="000532E8">
      <w:pPr>
        <w:ind w:left="2160" w:hanging="2160"/>
        <w:rPr>
          <w:b/>
        </w:rPr>
      </w:pPr>
      <w:r w:rsidRPr="00427D09">
        <w:rPr>
          <w:b/>
        </w:rPr>
        <w:t xml:space="preserve">Student Achievement and Student Outcomes </w:t>
      </w:r>
    </w:p>
    <w:p w14:paraId="7D0E1E5E" w14:textId="77777777" w:rsidR="000532E8" w:rsidRPr="00427D09" w:rsidRDefault="000532E8" w:rsidP="000532E8">
      <w:pPr>
        <w:ind w:left="2160" w:hanging="2160"/>
        <w:rPr>
          <w:bCs/>
        </w:rPr>
      </w:pPr>
      <w:r w:rsidRPr="00427D09">
        <w:rPr>
          <w:bCs/>
        </w:rPr>
        <w:t>DaleAnna Curry, Subcommittee Chair</w:t>
      </w:r>
    </w:p>
    <w:p w14:paraId="21AFEDE4" w14:textId="77777777" w:rsidR="000532E8" w:rsidRPr="00427D09" w:rsidRDefault="000532E8" w:rsidP="000532E8">
      <w:pPr>
        <w:ind w:left="2160" w:hanging="2160"/>
        <w:rPr>
          <w:bCs/>
        </w:rPr>
      </w:pPr>
      <w:r w:rsidRPr="00427D09">
        <w:rPr>
          <w:bCs/>
        </w:rPr>
        <w:t>Nathan Selove</w:t>
      </w:r>
    </w:p>
    <w:p w14:paraId="75461379" w14:textId="77777777" w:rsidR="000532E8" w:rsidRPr="00427D09" w:rsidRDefault="000532E8" w:rsidP="000532E8">
      <w:pPr>
        <w:ind w:left="2160" w:hanging="2160"/>
        <w:rPr>
          <w:bCs/>
        </w:rPr>
      </w:pPr>
      <w:r w:rsidRPr="00427D09">
        <w:rPr>
          <w:bCs/>
        </w:rPr>
        <w:t>Mychael Willon</w:t>
      </w:r>
    </w:p>
    <w:p w14:paraId="1C660C62" w14:textId="77777777" w:rsidR="000532E8" w:rsidRPr="00427D09" w:rsidRDefault="000532E8" w:rsidP="000532E8">
      <w:pPr>
        <w:ind w:left="2160" w:hanging="2160"/>
        <w:rPr>
          <w:bCs/>
        </w:rPr>
      </w:pPr>
      <w:r w:rsidRPr="00427D09">
        <w:rPr>
          <w:bCs/>
        </w:rPr>
        <w:t>Candace Barnett</w:t>
      </w:r>
    </w:p>
    <w:p w14:paraId="27E2D382" w14:textId="653B0752" w:rsidR="00333BF2" w:rsidRPr="00427D09" w:rsidRDefault="00333BF2">
      <w:pPr>
        <w:rPr>
          <w:b/>
        </w:rPr>
      </w:pPr>
    </w:p>
    <w:p w14:paraId="179C7E73" w14:textId="7EFCAD61" w:rsidR="000532E8" w:rsidRPr="00427D09" w:rsidRDefault="000532E8" w:rsidP="000532E8">
      <w:pPr>
        <w:ind w:left="2160" w:hanging="2160"/>
        <w:rPr>
          <w:b/>
        </w:rPr>
      </w:pPr>
      <w:r w:rsidRPr="00427D09">
        <w:rPr>
          <w:b/>
        </w:rPr>
        <w:t>Executive Committee Nominations</w:t>
      </w:r>
    </w:p>
    <w:p w14:paraId="5A3BA148" w14:textId="66118D3E" w:rsidR="000532E8" w:rsidRPr="00427D09" w:rsidRDefault="000532E8" w:rsidP="000532E8">
      <w:pPr>
        <w:ind w:left="2160" w:hanging="2160"/>
        <w:rPr>
          <w:bCs/>
        </w:rPr>
      </w:pPr>
      <w:r w:rsidRPr="00427D09">
        <w:rPr>
          <w:b/>
        </w:rPr>
        <w:t>Adam Dreyfus,</w:t>
      </w:r>
      <w:r w:rsidRPr="00427D09">
        <w:rPr>
          <w:bCs/>
        </w:rPr>
        <w:t xml:space="preserve"> Subcommittee Chair</w:t>
      </w:r>
    </w:p>
    <w:p w14:paraId="5A23C5E5" w14:textId="77777777" w:rsidR="000532E8" w:rsidRPr="00427D09" w:rsidRDefault="000532E8">
      <w:pPr>
        <w:rPr>
          <w:b/>
        </w:rPr>
      </w:pPr>
    </w:p>
    <w:p w14:paraId="707C841A" w14:textId="2DA1811C" w:rsidR="004662BD" w:rsidRPr="00427D09" w:rsidRDefault="00C43AF1" w:rsidP="004662BD">
      <w:pPr>
        <w:ind w:left="2160" w:hanging="2160"/>
        <w:rPr>
          <w:b/>
        </w:rPr>
      </w:pPr>
      <w:r w:rsidRPr="00427D09">
        <w:rPr>
          <w:b/>
        </w:rPr>
        <w:t>Reconvene as Full Committee</w:t>
      </w:r>
    </w:p>
    <w:p w14:paraId="003461B6" w14:textId="28A07232" w:rsidR="00C43AF1" w:rsidRPr="00427D09" w:rsidRDefault="000532E8" w:rsidP="004662BD">
      <w:pPr>
        <w:ind w:left="2160" w:hanging="2160"/>
        <w:rPr>
          <w:i/>
        </w:rPr>
      </w:pPr>
      <w:r w:rsidRPr="00427D09">
        <w:rPr>
          <w:b/>
          <w:i/>
        </w:rPr>
        <w:t>Mychael Willon</w:t>
      </w:r>
      <w:r w:rsidR="00C43AF1" w:rsidRPr="00427D09">
        <w:rPr>
          <w:b/>
          <w:i/>
        </w:rPr>
        <w:t xml:space="preserve">, </w:t>
      </w:r>
      <w:r w:rsidR="0013497B" w:rsidRPr="00427D09">
        <w:rPr>
          <w:i/>
        </w:rPr>
        <w:t xml:space="preserve">SSEAC </w:t>
      </w:r>
      <w:r w:rsidR="00C43AF1" w:rsidRPr="00427D09">
        <w:rPr>
          <w:i/>
        </w:rPr>
        <w:t>Committee Chair</w:t>
      </w:r>
    </w:p>
    <w:p w14:paraId="36BE2E77" w14:textId="358DFA18" w:rsidR="007827E4" w:rsidRPr="00427D09" w:rsidRDefault="007827E4" w:rsidP="004662BD">
      <w:pPr>
        <w:ind w:left="2160" w:hanging="2160"/>
        <w:rPr>
          <w:b/>
        </w:rPr>
      </w:pPr>
    </w:p>
    <w:p w14:paraId="47426C43" w14:textId="2D8A4FE5" w:rsidR="000532E8" w:rsidRPr="00427D09" w:rsidRDefault="000532E8" w:rsidP="000532E8">
      <w:r w:rsidRPr="00427D09">
        <w:lastRenderedPageBreak/>
        <w:t>Mr. Littleton and Ms. Stallard noted they felt welcomed by the committee. Ms. Bowers requested receiving PowerPoint during or prior to the next meeting.</w:t>
      </w:r>
    </w:p>
    <w:p w14:paraId="5A402C8A" w14:textId="77777777" w:rsidR="000532E8" w:rsidRPr="00427D09" w:rsidRDefault="000532E8" w:rsidP="000532E8"/>
    <w:p w14:paraId="6AF9A10B" w14:textId="77777777" w:rsidR="000532E8" w:rsidRPr="00427D09" w:rsidRDefault="000532E8" w:rsidP="000532E8">
      <w:r w:rsidRPr="00427D09">
        <w:t>Ms. Bowers made the motion to adjourn the meeting. Dr. Bronaugh seconded. Motion passed unanimously and meeting adjourned at 4:51 p.m.</w:t>
      </w:r>
    </w:p>
    <w:p w14:paraId="574EEC5A" w14:textId="730A10EE" w:rsidR="00C654B8" w:rsidRPr="00427D09" w:rsidRDefault="00C654B8" w:rsidP="00704666">
      <w:pPr>
        <w:rPr>
          <w:b/>
          <w:i/>
          <w:color w:val="548DD4" w:themeColor="text2" w:themeTint="99"/>
          <w:u w:val="single"/>
        </w:rPr>
      </w:pPr>
    </w:p>
    <w:p w14:paraId="7C5FBD68" w14:textId="77777777" w:rsidR="003B60C1" w:rsidRPr="00437DF6" w:rsidRDefault="003B60C1">
      <w:pPr>
        <w:rPr>
          <w:i/>
        </w:rPr>
      </w:pPr>
    </w:p>
    <w:p w14:paraId="7BBD1E77" w14:textId="77777777" w:rsidR="003B60C1" w:rsidRPr="00437DF6" w:rsidRDefault="003B60C1">
      <w:pPr>
        <w:rPr>
          <w:i/>
        </w:rPr>
      </w:pPr>
    </w:p>
    <w:p w14:paraId="4160C1F9" w14:textId="77777777" w:rsidR="00540FCD" w:rsidRPr="00427D09" w:rsidRDefault="00540FCD" w:rsidP="00F72C6D">
      <w:pPr>
        <w:pStyle w:val="Heading3"/>
        <w:rPr>
          <w:rFonts w:cs="Times New Roman"/>
          <w:i/>
          <w:sz w:val="24"/>
          <w:szCs w:val="24"/>
        </w:rPr>
        <w:sectPr w:rsidR="00540FCD" w:rsidRPr="00427D09" w:rsidSect="00F72C6D">
          <w:type w:val="continuous"/>
          <w:pgSz w:w="12240" w:h="15840" w:code="1"/>
          <w:pgMar w:top="1152" w:right="1152" w:bottom="1152" w:left="1152" w:header="720" w:footer="720" w:gutter="0"/>
          <w:cols w:space="180"/>
          <w:docGrid w:linePitch="360"/>
        </w:sectPr>
      </w:pPr>
    </w:p>
    <w:p w14:paraId="418C15B8" w14:textId="77777777" w:rsidR="00BC7A55" w:rsidRPr="00427D09" w:rsidRDefault="00BC7A55">
      <w:pPr>
        <w:rPr>
          <w:b/>
          <w:bCs/>
        </w:rPr>
      </w:pPr>
      <w:r w:rsidRPr="00427D09">
        <w:rPr>
          <w:i/>
        </w:rPr>
        <w:br w:type="page"/>
      </w:r>
    </w:p>
    <w:p w14:paraId="1C5948E2" w14:textId="1D39F557" w:rsidR="00F72C6D" w:rsidRPr="00427D09" w:rsidRDefault="00F72C6D" w:rsidP="00C11716">
      <w:pPr>
        <w:pStyle w:val="Heading2"/>
        <w:rPr>
          <w:rFonts w:cs="Times New Roman"/>
          <w:i/>
          <w:sz w:val="24"/>
          <w:szCs w:val="24"/>
        </w:rPr>
      </w:pPr>
      <w:r w:rsidRPr="00427D09">
        <w:rPr>
          <w:rFonts w:cs="Times New Roman"/>
          <w:sz w:val="24"/>
          <w:szCs w:val="24"/>
        </w:rPr>
        <w:lastRenderedPageBreak/>
        <w:t xml:space="preserve">Friday, </w:t>
      </w:r>
      <w:r w:rsidR="003C1A84" w:rsidRPr="00427D09">
        <w:rPr>
          <w:rFonts w:cs="Times New Roman"/>
          <w:sz w:val="24"/>
          <w:szCs w:val="24"/>
        </w:rPr>
        <w:t>July 14</w:t>
      </w:r>
      <w:r w:rsidRPr="00427D09">
        <w:rPr>
          <w:rFonts w:cs="Times New Roman"/>
          <w:sz w:val="24"/>
          <w:szCs w:val="24"/>
        </w:rPr>
        <w:t>, 2023</w:t>
      </w:r>
    </w:p>
    <w:p w14:paraId="2C4C310D" w14:textId="77777777" w:rsidR="00F72C6D" w:rsidRPr="00427D09" w:rsidRDefault="00F72C6D" w:rsidP="00F72C6D">
      <w:pPr>
        <w:pStyle w:val="Heading3"/>
        <w:rPr>
          <w:rFonts w:cs="Times New Roman"/>
          <w:i/>
          <w:sz w:val="24"/>
          <w:szCs w:val="24"/>
        </w:rPr>
        <w:sectPr w:rsidR="00F72C6D" w:rsidRPr="00427D09" w:rsidSect="00F72C6D">
          <w:type w:val="continuous"/>
          <w:pgSz w:w="12240" w:h="15840" w:code="1"/>
          <w:pgMar w:top="1152" w:right="1152" w:bottom="1152" w:left="1152" w:header="720" w:footer="720" w:gutter="0"/>
          <w:cols w:space="180"/>
          <w:docGrid w:linePitch="360"/>
        </w:sectPr>
      </w:pPr>
    </w:p>
    <w:p w14:paraId="6F632DA3" w14:textId="034E01AC" w:rsidR="00F72C6D" w:rsidRPr="00427D09" w:rsidRDefault="00F72C6D" w:rsidP="00F72C6D"/>
    <w:p w14:paraId="1CC30952" w14:textId="77777777" w:rsidR="00C03758" w:rsidRPr="00427D09" w:rsidRDefault="00C03758" w:rsidP="00C03758">
      <w:pPr>
        <w:rPr>
          <w:b/>
        </w:rPr>
      </w:pPr>
      <w:r w:rsidRPr="00427D09">
        <w:rPr>
          <w:b/>
        </w:rPr>
        <w:t xml:space="preserve">Committee Members: </w:t>
      </w:r>
    </w:p>
    <w:p w14:paraId="014952C1" w14:textId="77777777" w:rsidR="00C03758" w:rsidRPr="00427D09" w:rsidRDefault="00C03758" w:rsidP="00C03758"/>
    <w:p w14:paraId="144EA678" w14:textId="77777777" w:rsidR="003C1A84" w:rsidRPr="00427D09" w:rsidRDefault="003C1A84" w:rsidP="003C1A84">
      <w:pPr>
        <w:rPr>
          <w:color w:val="000000"/>
        </w:rPr>
      </w:pPr>
      <w:r w:rsidRPr="00427D09">
        <w:rPr>
          <w:color w:val="000000"/>
        </w:rPr>
        <w:t>Ms. Candace Barnett, Vice-Chair</w:t>
      </w:r>
    </w:p>
    <w:p w14:paraId="28550E14" w14:textId="77777777" w:rsidR="003C1A84" w:rsidRPr="00427D09" w:rsidRDefault="003C1A84" w:rsidP="003C1A84">
      <w:pPr>
        <w:rPr>
          <w:color w:val="000000"/>
        </w:rPr>
      </w:pPr>
      <w:r w:rsidRPr="00427D09">
        <w:rPr>
          <w:color w:val="000000"/>
        </w:rPr>
        <w:t xml:space="preserve">Ms. Suzanne Bowers </w:t>
      </w:r>
    </w:p>
    <w:p w14:paraId="6209EFDA" w14:textId="77777777" w:rsidR="003C1A84" w:rsidRPr="00427D09" w:rsidRDefault="003C1A84" w:rsidP="003C1A84">
      <w:pPr>
        <w:rPr>
          <w:color w:val="000000"/>
        </w:rPr>
      </w:pPr>
      <w:r w:rsidRPr="00427D09">
        <w:rPr>
          <w:color w:val="000000"/>
        </w:rPr>
        <w:t>Dr. Dani Bronaugh, Member-at-Large</w:t>
      </w:r>
    </w:p>
    <w:p w14:paraId="32436F30" w14:textId="77777777" w:rsidR="003C1A84" w:rsidRPr="00427D09" w:rsidRDefault="003C1A84" w:rsidP="003C1A84">
      <w:pPr>
        <w:rPr>
          <w:color w:val="000000"/>
        </w:rPr>
      </w:pPr>
      <w:r w:rsidRPr="00427D09">
        <w:rPr>
          <w:color w:val="000000"/>
        </w:rPr>
        <w:t xml:space="preserve">Ms. Monica Cabell </w:t>
      </w:r>
    </w:p>
    <w:p w14:paraId="600D5AFA" w14:textId="77777777" w:rsidR="003C1A84" w:rsidRPr="00427D09" w:rsidRDefault="003C1A84" w:rsidP="003C1A84">
      <w:pPr>
        <w:rPr>
          <w:color w:val="000000"/>
        </w:rPr>
      </w:pPr>
      <w:r w:rsidRPr="00427D09">
        <w:rPr>
          <w:color w:val="000000"/>
        </w:rPr>
        <w:t>Dr. Dennis Carter (absent)</w:t>
      </w:r>
    </w:p>
    <w:p w14:paraId="7B682127" w14:textId="77777777" w:rsidR="003C1A84" w:rsidRPr="00427D09" w:rsidRDefault="003C1A84" w:rsidP="003C1A84">
      <w:pPr>
        <w:rPr>
          <w:rStyle w:val="apple-converted-space"/>
          <w:color w:val="000000"/>
        </w:rPr>
      </w:pPr>
      <w:r w:rsidRPr="00427D09">
        <w:rPr>
          <w:color w:val="000000"/>
        </w:rPr>
        <w:t>Ms. DaleAnna Curry</w:t>
      </w:r>
      <w:r w:rsidRPr="00427D09">
        <w:rPr>
          <w:rStyle w:val="apple-converted-space"/>
          <w:color w:val="000000"/>
        </w:rPr>
        <w:t>, Member-at-Large</w:t>
      </w:r>
    </w:p>
    <w:p w14:paraId="64CCCA6E" w14:textId="77777777" w:rsidR="003C1A84" w:rsidRPr="00427D09" w:rsidRDefault="003C1A84" w:rsidP="003C1A84">
      <w:pPr>
        <w:pStyle w:val="Default"/>
        <w:rPr>
          <w:color w:val="auto"/>
        </w:rPr>
      </w:pPr>
      <w:r w:rsidRPr="00427D09">
        <w:rPr>
          <w:bCs/>
          <w:color w:val="auto"/>
        </w:rPr>
        <w:t>Mr. Adam Dreyfus</w:t>
      </w:r>
    </w:p>
    <w:p w14:paraId="1F7EC224" w14:textId="77777777" w:rsidR="003C1A84" w:rsidRPr="00427D09" w:rsidRDefault="003C1A84" w:rsidP="003C1A84">
      <w:pPr>
        <w:pStyle w:val="Default"/>
        <w:rPr>
          <w:color w:val="auto"/>
        </w:rPr>
      </w:pPr>
      <w:r w:rsidRPr="00427D09">
        <w:t>Mr. Russell "Rusty" S. Eddins</w:t>
      </w:r>
    </w:p>
    <w:p w14:paraId="5CEAB34C" w14:textId="77777777" w:rsidR="003C1A84" w:rsidRPr="00427D09" w:rsidRDefault="003C1A84" w:rsidP="003C1A84">
      <w:pPr>
        <w:rPr>
          <w:color w:val="000000"/>
          <w:lang w:val="de-DE"/>
        </w:rPr>
      </w:pPr>
      <w:r w:rsidRPr="00427D09">
        <w:rPr>
          <w:color w:val="000000"/>
          <w:lang w:val="de-DE"/>
        </w:rPr>
        <w:t>Ms. Melina Hemp-Gardzinski (absent)</w:t>
      </w:r>
    </w:p>
    <w:p w14:paraId="32ED4ABE" w14:textId="08E5E69F" w:rsidR="003C1A84" w:rsidRPr="00427D09" w:rsidRDefault="003C1A84" w:rsidP="003C1A84">
      <w:pPr>
        <w:rPr>
          <w:color w:val="000000"/>
          <w:lang w:val="de-DE"/>
        </w:rPr>
      </w:pPr>
      <w:r w:rsidRPr="00427D09">
        <w:rPr>
          <w:color w:val="000000"/>
          <w:lang w:val="de-DE"/>
        </w:rPr>
        <w:t xml:space="preserve">Ms. Jen </w:t>
      </w:r>
      <w:r w:rsidR="00DA5BFC">
        <w:rPr>
          <w:color w:val="000000"/>
          <w:lang w:val="de-DE"/>
        </w:rPr>
        <w:t>Krajewski</w:t>
      </w:r>
      <w:r w:rsidRPr="00427D09">
        <w:rPr>
          <w:color w:val="000000"/>
          <w:lang w:val="de-DE"/>
        </w:rPr>
        <w:t xml:space="preserve"> </w:t>
      </w:r>
    </w:p>
    <w:p w14:paraId="54593696" w14:textId="77777777" w:rsidR="003C1A84" w:rsidRPr="00427D09" w:rsidRDefault="003C1A84" w:rsidP="003C1A84">
      <w:pPr>
        <w:pStyle w:val="Default"/>
        <w:rPr>
          <w:color w:val="auto"/>
        </w:rPr>
      </w:pPr>
      <w:r w:rsidRPr="00427D09">
        <w:rPr>
          <w:bCs/>
          <w:color w:val="auto"/>
        </w:rPr>
        <w:t>Ms. Amy Hunter, Member-at-Large</w:t>
      </w:r>
    </w:p>
    <w:p w14:paraId="7D8FF0FB" w14:textId="77777777" w:rsidR="003C1A84" w:rsidRPr="00427D09" w:rsidRDefault="003C1A84" w:rsidP="003C1A84">
      <w:pPr>
        <w:rPr>
          <w:color w:val="000000"/>
        </w:rPr>
      </w:pPr>
      <w:r w:rsidRPr="00427D09">
        <w:rPr>
          <w:color w:val="000000"/>
        </w:rPr>
        <w:t xml:space="preserve">Mr. John Littleton </w:t>
      </w:r>
    </w:p>
    <w:p w14:paraId="161CBAE2" w14:textId="77777777" w:rsidR="003C1A84" w:rsidRPr="00427D09" w:rsidRDefault="003C1A84" w:rsidP="003C1A84">
      <w:pPr>
        <w:rPr>
          <w:color w:val="000000"/>
        </w:rPr>
      </w:pPr>
      <w:r w:rsidRPr="00427D09">
        <w:rPr>
          <w:color w:val="000000"/>
        </w:rPr>
        <w:t xml:space="preserve">Ms. Kellie Lockerby (absent) </w:t>
      </w:r>
    </w:p>
    <w:p w14:paraId="673A2094" w14:textId="77777777" w:rsidR="003C1A84" w:rsidRPr="00427D09" w:rsidRDefault="003C1A84" w:rsidP="003C1A84">
      <w:pPr>
        <w:rPr>
          <w:color w:val="000000"/>
        </w:rPr>
      </w:pPr>
      <w:r w:rsidRPr="00427D09">
        <w:rPr>
          <w:color w:val="000000"/>
        </w:rPr>
        <w:t xml:space="preserve">Ms. Mary-Frances Morse </w:t>
      </w:r>
    </w:p>
    <w:p w14:paraId="3C00BB9C" w14:textId="77777777" w:rsidR="003C1A84" w:rsidRPr="00427D09" w:rsidRDefault="003C1A84" w:rsidP="003C1A84">
      <w:pPr>
        <w:rPr>
          <w:color w:val="000000"/>
        </w:rPr>
      </w:pPr>
      <w:r w:rsidRPr="00427D09">
        <w:rPr>
          <w:color w:val="000000"/>
        </w:rPr>
        <w:t>Dr. Patricia Popp, Secretary</w:t>
      </w:r>
    </w:p>
    <w:p w14:paraId="032A3474" w14:textId="77777777" w:rsidR="003C1A84" w:rsidRPr="00427D09" w:rsidRDefault="003C1A84" w:rsidP="003C1A84">
      <w:pPr>
        <w:pStyle w:val="Default"/>
        <w:rPr>
          <w:color w:val="auto"/>
        </w:rPr>
      </w:pPr>
      <w:r w:rsidRPr="00427D09">
        <w:rPr>
          <w:color w:val="auto"/>
        </w:rPr>
        <w:t xml:space="preserve">Mr. Nathan Selove </w:t>
      </w:r>
    </w:p>
    <w:p w14:paraId="052B0562" w14:textId="77777777" w:rsidR="003C1A84" w:rsidRPr="00427D09" w:rsidRDefault="003C1A84" w:rsidP="003C1A84">
      <w:pPr>
        <w:pStyle w:val="Default"/>
        <w:rPr>
          <w:rStyle w:val="Hyperlink"/>
          <w:color w:val="000000" w:themeColor="text1"/>
          <w:u w:val="none"/>
        </w:rPr>
      </w:pPr>
      <w:r w:rsidRPr="00427D09">
        <w:rPr>
          <w:rStyle w:val="Hyperlink"/>
          <w:color w:val="000000" w:themeColor="text1"/>
          <w:u w:val="none"/>
        </w:rPr>
        <w:t>Mr. Brandon Stees (absent)</w:t>
      </w:r>
    </w:p>
    <w:p w14:paraId="5E7A3FC4" w14:textId="77777777" w:rsidR="003C1A84" w:rsidRPr="00427D09" w:rsidRDefault="003C1A84" w:rsidP="003C1A84">
      <w:pPr>
        <w:pStyle w:val="Default"/>
        <w:rPr>
          <w:rStyle w:val="Hyperlink"/>
          <w:color w:val="000000" w:themeColor="text1"/>
          <w:u w:val="none"/>
        </w:rPr>
      </w:pPr>
      <w:r w:rsidRPr="00427D09">
        <w:rPr>
          <w:rStyle w:val="Hyperlink"/>
          <w:color w:val="000000" w:themeColor="text1"/>
          <w:u w:val="none"/>
        </w:rPr>
        <w:t>Ms. Marjorie Stallard</w:t>
      </w:r>
    </w:p>
    <w:p w14:paraId="7128DF9E" w14:textId="12ED37C2" w:rsidR="00C03758" w:rsidRPr="00427D09" w:rsidRDefault="003C1A84" w:rsidP="003C1A84">
      <w:pPr>
        <w:rPr>
          <w:b/>
        </w:rPr>
      </w:pPr>
      <w:r w:rsidRPr="00427D09">
        <w:rPr>
          <w:color w:val="000000"/>
        </w:rPr>
        <w:t>Mr. Mychael Willon, Chair</w:t>
      </w:r>
      <w:r w:rsidR="00C03758" w:rsidRPr="00427D09">
        <w:rPr>
          <w:b/>
        </w:rPr>
        <w:br w:type="column"/>
      </w:r>
    </w:p>
    <w:p w14:paraId="4817AB5B" w14:textId="77777777" w:rsidR="00C03758" w:rsidRPr="00427D09" w:rsidRDefault="00C03758" w:rsidP="00C03758">
      <w:pPr>
        <w:rPr>
          <w:color w:val="000000"/>
        </w:rPr>
      </w:pPr>
      <w:r w:rsidRPr="00427D09">
        <w:rPr>
          <w:b/>
        </w:rPr>
        <w:t>VDOE Representatives:</w:t>
      </w:r>
    </w:p>
    <w:p w14:paraId="4F159EBF" w14:textId="77777777" w:rsidR="00C03758" w:rsidRPr="00427D09" w:rsidRDefault="00C03758" w:rsidP="00C03758"/>
    <w:p w14:paraId="0EF27A4F" w14:textId="77777777" w:rsidR="00C03758" w:rsidRPr="00427D09" w:rsidRDefault="00C03758" w:rsidP="00C03758">
      <w:pPr>
        <w:ind w:left="180" w:hanging="180"/>
      </w:pPr>
      <w:r w:rsidRPr="00427D09">
        <w:t>Ms. Lisa Crafton, SEFFE, SESS</w:t>
      </w:r>
    </w:p>
    <w:p w14:paraId="5E52177E" w14:textId="77777777" w:rsidR="00C03758" w:rsidRPr="00427D09" w:rsidRDefault="00C03758" w:rsidP="00C03758">
      <w:pPr>
        <w:ind w:left="180" w:hanging="180"/>
      </w:pPr>
      <w:r w:rsidRPr="00427D09">
        <w:t>Mr. Hank Millward, Jr., SEFFE, SESS</w:t>
      </w:r>
    </w:p>
    <w:p w14:paraId="0E5C1F62" w14:textId="6EF17AD4" w:rsidR="00C03758" w:rsidRPr="00427D09" w:rsidRDefault="00EE5164" w:rsidP="00C03758">
      <w:pPr>
        <w:ind w:left="180" w:hanging="180"/>
        <w:rPr>
          <w:color w:val="000000"/>
          <w:shd w:val="clear" w:color="auto" w:fill="FFFFFF"/>
        </w:rPr>
      </w:pPr>
      <w:r w:rsidRPr="00427D09">
        <w:t>Dr.</w:t>
      </w:r>
      <w:r w:rsidR="00C03758" w:rsidRPr="00427D09">
        <w:t xml:space="preserve"> Chiquita Seaborne, </w:t>
      </w:r>
      <w:r w:rsidR="00C03758" w:rsidRPr="00427D09">
        <w:rPr>
          <w:color w:val="000000"/>
          <w:shd w:val="clear" w:color="auto" w:fill="FFFFFF"/>
        </w:rPr>
        <w:t>SEFFE, SESS</w:t>
      </w:r>
    </w:p>
    <w:p w14:paraId="7F2CA793" w14:textId="77777777" w:rsidR="00C03758" w:rsidRPr="00427D09" w:rsidRDefault="00C03758" w:rsidP="00C03758">
      <w:pPr>
        <w:ind w:left="180" w:hanging="180"/>
        <w:jc w:val="center"/>
        <w:rPr>
          <w:color w:val="000000"/>
          <w:shd w:val="clear" w:color="auto" w:fill="FFFFFF"/>
        </w:rPr>
        <w:sectPr w:rsidR="00C03758" w:rsidRPr="00427D09" w:rsidSect="00021470">
          <w:type w:val="continuous"/>
          <w:pgSz w:w="12240" w:h="15840" w:code="1"/>
          <w:pgMar w:top="1152" w:right="1152" w:bottom="1152" w:left="1152" w:header="720" w:footer="720" w:gutter="0"/>
          <w:cols w:num="2" w:space="180"/>
          <w:docGrid w:linePitch="360"/>
        </w:sectPr>
      </w:pPr>
    </w:p>
    <w:p w14:paraId="6F259C59" w14:textId="77777777" w:rsidR="00C03758" w:rsidRPr="00437DF6" w:rsidRDefault="00C03758" w:rsidP="00C03758">
      <w:pPr>
        <w:ind w:left="180" w:hanging="180"/>
        <w:jc w:val="center"/>
        <w:rPr>
          <w:color w:val="000000"/>
          <w:shd w:val="clear" w:color="auto" w:fill="FFFFFF"/>
        </w:rPr>
      </w:pPr>
    </w:p>
    <w:p w14:paraId="099F313C" w14:textId="77777777" w:rsidR="00C03758" w:rsidRPr="00427D09" w:rsidRDefault="00C03758" w:rsidP="00C03758">
      <w:pPr>
        <w:pStyle w:val="Heading3"/>
        <w:rPr>
          <w:rFonts w:cs="Times New Roman"/>
          <w:sz w:val="24"/>
          <w:szCs w:val="24"/>
        </w:rPr>
        <w:sectPr w:rsidR="00C03758" w:rsidRPr="00427D09" w:rsidSect="00F72C6D">
          <w:type w:val="continuous"/>
          <w:pgSz w:w="12240" w:h="15840" w:code="1"/>
          <w:pgMar w:top="1152" w:right="1152" w:bottom="1152" w:left="1152" w:header="720" w:footer="720" w:gutter="0"/>
          <w:cols w:num="2" w:space="180"/>
          <w:docGrid w:linePitch="360"/>
        </w:sectPr>
      </w:pPr>
    </w:p>
    <w:p w14:paraId="7D636460" w14:textId="77777777" w:rsidR="00DB12EE" w:rsidRPr="00427D09" w:rsidRDefault="00DB12EE" w:rsidP="00DB12EE">
      <w:pPr>
        <w:pStyle w:val="Heading3"/>
        <w:rPr>
          <w:rFonts w:cs="Times New Roman"/>
          <w:sz w:val="24"/>
          <w:szCs w:val="24"/>
        </w:rPr>
      </w:pPr>
      <w:r w:rsidRPr="00427D09">
        <w:rPr>
          <w:rFonts w:cs="Times New Roman"/>
          <w:sz w:val="24"/>
          <w:szCs w:val="24"/>
        </w:rPr>
        <w:t>Call to Order, Welcome, and Introductions</w:t>
      </w:r>
    </w:p>
    <w:p w14:paraId="690EBD4B" w14:textId="77777777" w:rsidR="00DB12EE" w:rsidRPr="00437DF6" w:rsidRDefault="00DB12EE" w:rsidP="00DB12EE">
      <w:pPr>
        <w:autoSpaceDE w:val="0"/>
        <w:autoSpaceDN w:val="0"/>
        <w:adjustRightInd w:val="0"/>
        <w:rPr>
          <w:b/>
        </w:rPr>
      </w:pPr>
    </w:p>
    <w:p w14:paraId="64182981" w14:textId="77777777" w:rsidR="003C1A84" w:rsidRPr="00427D09" w:rsidRDefault="00C03758" w:rsidP="003C1A84">
      <w:r w:rsidRPr="00427D09">
        <w:t>M</w:t>
      </w:r>
      <w:r w:rsidR="003C1A84" w:rsidRPr="00427D09">
        <w:t>r. Willon</w:t>
      </w:r>
      <w:r w:rsidRPr="00427D09">
        <w:t>, SSEAC Chair, called the meeting to order at 9 a</w:t>
      </w:r>
      <w:r w:rsidR="00333BF2" w:rsidRPr="00427D09">
        <w:t>.</w:t>
      </w:r>
      <w:r w:rsidRPr="00427D09">
        <w:t xml:space="preserve">m. </w:t>
      </w:r>
      <w:r w:rsidR="003C1A84" w:rsidRPr="00427D09">
        <w:t xml:space="preserve">Mr. Willon requested that we delete the break from the agenda. Dr. Bronaugh moved to approve the agenda as amended. Ms. Bowers seconded. The motion passed unanimously. </w:t>
      </w:r>
    </w:p>
    <w:p w14:paraId="0DFD2B75" w14:textId="77777777" w:rsidR="003C1A84" w:rsidRPr="00437DF6" w:rsidRDefault="003C1A84" w:rsidP="003C1A84">
      <w:pPr>
        <w:autoSpaceDE w:val="0"/>
        <w:autoSpaceDN w:val="0"/>
        <w:adjustRightInd w:val="0"/>
        <w:rPr>
          <w:rFonts w:ascii="Trebuchet MS" w:hAnsi="Trebuchet MS"/>
          <w:iCs/>
        </w:rPr>
      </w:pPr>
    </w:p>
    <w:p w14:paraId="4478E911" w14:textId="77777777" w:rsidR="003C1A84" w:rsidRPr="00427D09" w:rsidRDefault="003C1A84" w:rsidP="003C1A84">
      <w:r w:rsidRPr="00427D09">
        <w:t>Mr. Willon directed members to join their subcommittees to continue working on goals for the year.</w:t>
      </w:r>
    </w:p>
    <w:p w14:paraId="1143D7D0" w14:textId="77777777" w:rsidR="003C1A84" w:rsidRPr="00427D09" w:rsidRDefault="003C1A84" w:rsidP="003C1A84">
      <w:pPr>
        <w:autoSpaceDE w:val="0"/>
        <w:autoSpaceDN w:val="0"/>
        <w:adjustRightInd w:val="0"/>
        <w:rPr>
          <w:b/>
        </w:rPr>
      </w:pPr>
    </w:p>
    <w:p w14:paraId="67F20C4B" w14:textId="77777777" w:rsidR="00D06313" w:rsidRPr="00427D09" w:rsidRDefault="00D06313" w:rsidP="00D06313">
      <w:pPr>
        <w:ind w:left="2160" w:hanging="2160"/>
      </w:pPr>
      <w:r w:rsidRPr="00427D09">
        <w:rPr>
          <w:b/>
        </w:rPr>
        <w:t>Subcommittee Meetings</w:t>
      </w:r>
    </w:p>
    <w:p w14:paraId="6DDD1CF0" w14:textId="77777777" w:rsidR="003C1A84" w:rsidRPr="00437DF6" w:rsidRDefault="003C1A84" w:rsidP="003C1A84">
      <w:pPr>
        <w:rPr>
          <w:rFonts w:ascii="Trebuchet MS" w:hAnsi="Trebuchet MS"/>
          <w:b/>
        </w:rPr>
      </w:pPr>
    </w:p>
    <w:p w14:paraId="56AC0771" w14:textId="77777777" w:rsidR="003C1A84" w:rsidRPr="00427D09" w:rsidRDefault="003C1A84" w:rsidP="003C1A84">
      <w:pPr>
        <w:rPr>
          <w:b/>
          <w:bCs/>
        </w:rPr>
      </w:pPr>
      <w:r w:rsidRPr="00427D09">
        <w:rPr>
          <w:b/>
          <w:bCs/>
        </w:rPr>
        <w:t xml:space="preserve">Reconvene as Full Committee </w:t>
      </w:r>
    </w:p>
    <w:p w14:paraId="20A65564" w14:textId="77777777" w:rsidR="003C1A84" w:rsidRPr="00427D09" w:rsidRDefault="003C1A84" w:rsidP="003C1A84">
      <w:r w:rsidRPr="00427D09">
        <w:t>Mr. Willon reconvened the full committee and requested subcommittees report out.</w:t>
      </w:r>
    </w:p>
    <w:p w14:paraId="2826A0EA" w14:textId="77777777" w:rsidR="003C1A84" w:rsidRPr="00437DF6" w:rsidRDefault="003C1A84" w:rsidP="003C1A84">
      <w:pPr>
        <w:rPr>
          <w:rFonts w:ascii="Trebuchet MS" w:hAnsi="Trebuchet MS"/>
          <w:i/>
        </w:rPr>
      </w:pPr>
      <w:r w:rsidRPr="00437DF6">
        <w:rPr>
          <w:rFonts w:ascii="Trebuchet MS" w:hAnsi="Trebuchet MS"/>
          <w:b/>
        </w:rPr>
        <w:tab/>
      </w:r>
      <w:r w:rsidRPr="00437DF6">
        <w:rPr>
          <w:rFonts w:ascii="Trebuchet MS" w:hAnsi="Trebuchet MS"/>
          <w:b/>
        </w:rPr>
        <w:tab/>
      </w:r>
      <w:r w:rsidRPr="00437DF6">
        <w:rPr>
          <w:rFonts w:ascii="Trebuchet MS" w:hAnsi="Trebuchet MS"/>
          <w:b/>
        </w:rPr>
        <w:tab/>
      </w:r>
    </w:p>
    <w:p w14:paraId="6CF804B3" w14:textId="77777777" w:rsidR="003C1A84" w:rsidRPr="00427D09" w:rsidRDefault="003C1A84" w:rsidP="003C1A84">
      <w:pPr>
        <w:rPr>
          <w:b/>
          <w:bCs/>
        </w:rPr>
      </w:pPr>
      <w:r w:rsidRPr="00427D09">
        <w:rPr>
          <w:b/>
          <w:bCs/>
        </w:rPr>
        <w:t xml:space="preserve">Policy and Regulation </w:t>
      </w:r>
    </w:p>
    <w:p w14:paraId="01D9431D" w14:textId="77777777" w:rsidR="003C1A84" w:rsidRPr="00427D09" w:rsidRDefault="003C1A84" w:rsidP="003C1A84">
      <w:r w:rsidRPr="00427D09">
        <w:t>Adam Dreyfus, Subcommittee Chair</w:t>
      </w:r>
    </w:p>
    <w:p w14:paraId="06F05B39" w14:textId="77777777" w:rsidR="003C1A84" w:rsidRPr="00427D09" w:rsidRDefault="003C1A84" w:rsidP="003C1A84">
      <w:r w:rsidRPr="00427D09">
        <w:t xml:space="preserve">Kellie Lockerby </w:t>
      </w:r>
    </w:p>
    <w:p w14:paraId="4DE84937" w14:textId="77777777" w:rsidR="003C1A84" w:rsidRPr="00427D09" w:rsidRDefault="003C1A84" w:rsidP="003C1A84">
      <w:r w:rsidRPr="00427D09">
        <w:t>Mary Frances</w:t>
      </w:r>
    </w:p>
    <w:p w14:paraId="634D9398" w14:textId="77777777" w:rsidR="003C1A84" w:rsidRPr="00427D09" w:rsidRDefault="003C1A84" w:rsidP="003C1A84">
      <w:r w:rsidRPr="00427D09">
        <w:t>Monica Cabell</w:t>
      </w:r>
    </w:p>
    <w:p w14:paraId="322409DB" w14:textId="77777777" w:rsidR="003C1A84" w:rsidRPr="00427D09" w:rsidRDefault="003C1A84" w:rsidP="003C1A84">
      <w:r w:rsidRPr="00427D09">
        <w:t>Dani Bronaugh</w:t>
      </w:r>
    </w:p>
    <w:p w14:paraId="2B9AF605" w14:textId="77777777" w:rsidR="003C1A84" w:rsidRPr="00427D09" w:rsidRDefault="003C1A84" w:rsidP="003C1A84">
      <w:r w:rsidRPr="00427D09">
        <w:t>Rusty Eddins</w:t>
      </w:r>
    </w:p>
    <w:p w14:paraId="72DCE106" w14:textId="77777777" w:rsidR="003C1A84" w:rsidRPr="00427D09" w:rsidRDefault="003C1A84" w:rsidP="003C1A84"/>
    <w:p w14:paraId="1EB1A0C3" w14:textId="77777777" w:rsidR="003C1A84" w:rsidRPr="00427D09" w:rsidRDefault="003C1A84" w:rsidP="003C1A84">
      <w:pPr>
        <w:pStyle w:val="ListParagraph"/>
        <w:numPr>
          <w:ilvl w:val="0"/>
          <w:numId w:val="70"/>
        </w:numPr>
      </w:pPr>
      <w:r w:rsidRPr="00427D09">
        <w:t>Review special education licensure requirements.</w:t>
      </w:r>
    </w:p>
    <w:p w14:paraId="1F711CCD" w14:textId="77777777" w:rsidR="003C1A84" w:rsidRPr="00427D09" w:rsidRDefault="003C1A84" w:rsidP="003C1A84">
      <w:pPr>
        <w:pStyle w:val="ListParagraph"/>
        <w:numPr>
          <w:ilvl w:val="0"/>
          <w:numId w:val="70"/>
        </w:numPr>
      </w:pPr>
      <w:r w:rsidRPr="00427D09">
        <w:lastRenderedPageBreak/>
        <w:t>Review new regulation for a transition person and what the requirements will be for that position.</w:t>
      </w:r>
    </w:p>
    <w:p w14:paraId="516AB4A5" w14:textId="77777777" w:rsidR="003C1A84" w:rsidRPr="00427D09" w:rsidRDefault="003C1A84" w:rsidP="003C1A84">
      <w:pPr>
        <w:pStyle w:val="ListParagraph"/>
        <w:numPr>
          <w:ilvl w:val="0"/>
          <w:numId w:val="70"/>
        </w:numPr>
      </w:pPr>
      <w:r w:rsidRPr="00427D09">
        <w:t>Explore shift from qualitative to quantitative data to provide better information about progress on IEPs.</w:t>
      </w:r>
    </w:p>
    <w:p w14:paraId="05A1056C" w14:textId="77777777" w:rsidR="003C1A84" w:rsidRPr="00427D09" w:rsidRDefault="003C1A84" w:rsidP="003C1A84">
      <w:pPr>
        <w:pStyle w:val="ListParagraph"/>
        <w:numPr>
          <w:ilvl w:val="0"/>
          <w:numId w:val="70"/>
        </w:numPr>
      </w:pPr>
      <w:r w:rsidRPr="00427D09">
        <w:t>Explore how to ensure students graduating have current evaluations, etc. to ensure smooth transition to next level.</w:t>
      </w:r>
    </w:p>
    <w:p w14:paraId="0D59ADCB" w14:textId="01ED4720" w:rsidR="003C1A84" w:rsidRDefault="003C1A84" w:rsidP="003C1A84">
      <w:pPr>
        <w:pStyle w:val="ListParagraph"/>
        <w:numPr>
          <w:ilvl w:val="0"/>
          <w:numId w:val="70"/>
        </w:numPr>
      </w:pPr>
      <w:r w:rsidRPr="00427D09">
        <w:t>Explore use of exclusionary discipline and disproportionally</w:t>
      </w:r>
      <w:r w:rsidR="00EA0996">
        <w:t>.</w:t>
      </w:r>
      <w:r w:rsidRPr="00427D09">
        <w:t xml:space="preserve"> </w:t>
      </w:r>
    </w:p>
    <w:p w14:paraId="3BC4EC6D" w14:textId="77777777" w:rsidR="00EA0996" w:rsidRPr="00427D09" w:rsidRDefault="00EA0996" w:rsidP="00427D09">
      <w:pPr>
        <w:pStyle w:val="ListParagraph"/>
      </w:pPr>
    </w:p>
    <w:p w14:paraId="25FF5769" w14:textId="77777777" w:rsidR="003C1A84" w:rsidRPr="00427D09" w:rsidRDefault="003C1A84" w:rsidP="003C1A84">
      <w:pPr>
        <w:rPr>
          <w:b/>
          <w:bCs/>
        </w:rPr>
      </w:pPr>
      <w:r w:rsidRPr="00427D09">
        <w:rPr>
          <w:b/>
          <w:bCs/>
        </w:rPr>
        <w:t xml:space="preserve">Family Engagement and Community Outreach </w:t>
      </w:r>
    </w:p>
    <w:p w14:paraId="4FC92E23" w14:textId="77777777" w:rsidR="003C1A84" w:rsidRPr="00427D09" w:rsidRDefault="003C1A84" w:rsidP="003C1A84">
      <w:r w:rsidRPr="00427D09">
        <w:t>Amy Hunter, Subcommittee Chair</w:t>
      </w:r>
    </w:p>
    <w:p w14:paraId="73FBCA21" w14:textId="77777777" w:rsidR="003C1A84" w:rsidRPr="00427D09" w:rsidRDefault="003C1A84" w:rsidP="003C1A84">
      <w:r w:rsidRPr="00427D09">
        <w:t>Patricia Popp</w:t>
      </w:r>
    </w:p>
    <w:p w14:paraId="1D8656E4" w14:textId="77777777" w:rsidR="003C1A84" w:rsidRPr="00427D09" w:rsidRDefault="003C1A84" w:rsidP="003C1A84">
      <w:r w:rsidRPr="00427D09">
        <w:t>John Littleton</w:t>
      </w:r>
    </w:p>
    <w:p w14:paraId="45C028E4" w14:textId="77777777" w:rsidR="003C1A84" w:rsidRPr="00427D09" w:rsidRDefault="003C1A84" w:rsidP="003C1A84">
      <w:r w:rsidRPr="00427D09">
        <w:t>Suzanne Bowers</w:t>
      </w:r>
    </w:p>
    <w:p w14:paraId="77ED9847" w14:textId="77777777" w:rsidR="003C1A84" w:rsidRPr="00427D09" w:rsidRDefault="003C1A84" w:rsidP="003C1A84">
      <w:r w:rsidRPr="00427D09">
        <w:t>Marjorie Stallard</w:t>
      </w:r>
    </w:p>
    <w:p w14:paraId="70F7D9BF" w14:textId="77777777" w:rsidR="003C1A84" w:rsidRPr="00427D09" w:rsidRDefault="003C1A84" w:rsidP="003C1A84"/>
    <w:p w14:paraId="6F695B43" w14:textId="77777777" w:rsidR="003C1A84" w:rsidRPr="00427D09" w:rsidRDefault="003C1A84" w:rsidP="003C1A84">
      <w:r w:rsidRPr="00427D09">
        <w:t>Issues identified:</w:t>
      </w:r>
    </w:p>
    <w:p w14:paraId="37DF0251" w14:textId="77777777" w:rsidR="003C1A84" w:rsidRPr="00427D09" w:rsidRDefault="003C1A84" w:rsidP="003C1A84">
      <w:pPr>
        <w:pStyle w:val="ListParagraph"/>
        <w:numPr>
          <w:ilvl w:val="0"/>
          <w:numId w:val="71"/>
        </w:numPr>
      </w:pPr>
      <w:r w:rsidRPr="00427D09">
        <w:t>Parent access to education records and charging for records – explore what is best practice and reasonable.</w:t>
      </w:r>
    </w:p>
    <w:p w14:paraId="0168A357" w14:textId="77777777" w:rsidR="003C1A84" w:rsidRPr="00427D09" w:rsidRDefault="003C1A84" w:rsidP="003C1A84">
      <w:pPr>
        <w:pStyle w:val="ListParagraph"/>
        <w:numPr>
          <w:ilvl w:val="0"/>
          <w:numId w:val="71"/>
        </w:numPr>
      </w:pPr>
      <w:r w:rsidRPr="00427D09">
        <w:t xml:space="preserve">Including military representation on SSEAC – PEATC has two full-time staff working on military and special education issues. The Navy has new positions to advocate for parents who can speak during an IEP meeting. Suggestions to look for a School Liaison Officer (SLO) with special education experience. Consider SLO involved with high schools and Project SEARCH. Dr. Popp made the motion: </w:t>
      </w:r>
      <w:r w:rsidRPr="00427D09">
        <w:rPr>
          <w:b/>
          <w:bCs/>
        </w:rPr>
        <w:t>Request that the State Superintendent, as soon as possible, appoint a military representative to the SSEAC who is a school liaison officer (SLO) with special education transition and post-secondary experience (e.g., Project SEARCH)</w:t>
      </w:r>
      <w:r w:rsidRPr="00427D09">
        <w:t>. Ms. Hunter seconded, and the motion passed unanimously.</w:t>
      </w:r>
    </w:p>
    <w:p w14:paraId="0D074E39" w14:textId="77777777" w:rsidR="00D06313" w:rsidRPr="00427D09" w:rsidRDefault="00D06313" w:rsidP="00D06313">
      <w:pPr>
        <w:rPr>
          <w:i/>
        </w:rPr>
      </w:pPr>
    </w:p>
    <w:p w14:paraId="256BE19B" w14:textId="77777777" w:rsidR="003C1A84" w:rsidRPr="00427D09" w:rsidRDefault="003C1A84" w:rsidP="003C1A84">
      <w:r w:rsidRPr="00427D09">
        <w:t>Constituency engagement – Dr. Popp made the motion: Convene an orientation meeting with the Executive Committee for new and interested open to all SSEAC members the evening prior to the September 2023 SSEAC meeting; provide SSEAC binder to all members. Discussion to schedule the orientation on Thursday morning occurred. Mr. Millward explained orientation is not the purpose of the business meeting. Members recommended the meeting be optional but open to all members. Amended motion: Convene an orientation meeting open to all SSEAC members the evening prior to the September 2023 SSEAC meeting; provide a SSEAC binder to all members. Ms. Hunter seconded the amended motion. The motion passed unanimously.</w:t>
      </w:r>
    </w:p>
    <w:p w14:paraId="36BABC2B" w14:textId="77777777" w:rsidR="003C1A84" w:rsidRPr="00427D09" w:rsidRDefault="003C1A84" w:rsidP="003C1A84">
      <w:pPr>
        <w:pStyle w:val="ListParagraph"/>
        <w:numPr>
          <w:ilvl w:val="0"/>
          <w:numId w:val="72"/>
        </w:numPr>
      </w:pPr>
      <w:r w:rsidRPr="00427D09">
        <w:t xml:space="preserve">Consider orientation of new members evening before the September SSEAC meeting with the executive committee. This meeting will be open to any members who wish to attend. </w:t>
      </w:r>
    </w:p>
    <w:p w14:paraId="34D194B0" w14:textId="77777777" w:rsidR="003C1A84" w:rsidRPr="00427D09" w:rsidRDefault="003C1A84" w:rsidP="00C31B36">
      <w:pPr>
        <w:pStyle w:val="ListParagraph"/>
        <w:numPr>
          <w:ilvl w:val="0"/>
          <w:numId w:val="73"/>
        </w:numPr>
      </w:pPr>
      <w:r w:rsidRPr="00427D09">
        <w:t>Content – Purpose of the SSEAC, member responsibilities, rules for public comment and interacting with visitors, procedure for contacting constituents (What is the cc email for VDOE? Should a separate email be needed?) – including a brief FOIA summary; primary who’s who at VDOE for special education issues.</w:t>
      </w:r>
    </w:p>
    <w:p w14:paraId="67420052" w14:textId="77777777" w:rsidR="003C1A84" w:rsidRPr="00427D09" w:rsidRDefault="003C1A84" w:rsidP="00C31B36">
      <w:pPr>
        <w:pStyle w:val="ListParagraph"/>
        <w:numPr>
          <w:ilvl w:val="0"/>
          <w:numId w:val="73"/>
        </w:numPr>
      </w:pPr>
      <w:r w:rsidRPr="00427D09">
        <w:t>Handouts</w:t>
      </w:r>
    </w:p>
    <w:p w14:paraId="6A134891" w14:textId="77777777" w:rsidR="003C1A84" w:rsidRPr="00427D09" w:rsidRDefault="003C1A84" w:rsidP="00C31B36">
      <w:pPr>
        <w:pStyle w:val="ListParagraph"/>
        <w:numPr>
          <w:ilvl w:val="0"/>
          <w:numId w:val="74"/>
        </w:numPr>
      </w:pPr>
      <w:r w:rsidRPr="00427D09">
        <w:t xml:space="preserve">List of committee members </w:t>
      </w:r>
    </w:p>
    <w:p w14:paraId="00D3C968" w14:textId="77777777" w:rsidR="003C1A84" w:rsidRPr="00427D09" w:rsidRDefault="003C1A84" w:rsidP="00C31B36">
      <w:pPr>
        <w:pStyle w:val="ListParagraph"/>
        <w:numPr>
          <w:ilvl w:val="0"/>
          <w:numId w:val="74"/>
        </w:numPr>
      </w:pPr>
      <w:r w:rsidRPr="00427D09">
        <w:t>SSEAC positions and descriptions which explain their role on the SSEAC</w:t>
      </w:r>
    </w:p>
    <w:p w14:paraId="57E24F61" w14:textId="77777777" w:rsidR="003C1A84" w:rsidRPr="00427D09" w:rsidRDefault="003C1A84" w:rsidP="00C31B36">
      <w:pPr>
        <w:pStyle w:val="ListParagraph"/>
        <w:numPr>
          <w:ilvl w:val="0"/>
          <w:numId w:val="74"/>
        </w:numPr>
      </w:pPr>
      <w:r w:rsidRPr="00427D09">
        <w:t xml:space="preserve">Previous minutes </w:t>
      </w:r>
    </w:p>
    <w:p w14:paraId="200C29B6" w14:textId="77777777" w:rsidR="003C1A84" w:rsidRPr="00427D09" w:rsidRDefault="003C1A84" w:rsidP="00C31B36">
      <w:pPr>
        <w:pStyle w:val="ListParagraph"/>
        <w:numPr>
          <w:ilvl w:val="0"/>
          <w:numId w:val="74"/>
        </w:numPr>
      </w:pPr>
      <w:r w:rsidRPr="00427D09">
        <w:t>Agenda for current meeting</w:t>
      </w:r>
    </w:p>
    <w:p w14:paraId="0DA8F886" w14:textId="77777777" w:rsidR="003C1A84" w:rsidRPr="00427D09" w:rsidRDefault="003C1A84" w:rsidP="00C31B36">
      <w:pPr>
        <w:pStyle w:val="ListParagraph"/>
        <w:numPr>
          <w:ilvl w:val="0"/>
          <w:numId w:val="74"/>
        </w:numPr>
      </w:pPr>
      <w:r w:rsidRPr="00427D09">
        <w:t>By-laws</w:t>
      </w:r>
    </w:p>
    <w:p w14:paraId="2652D225" w14:textId="77777777" w:rsidR="003C1A84" w:rsidRPr="00427D09" w:rsidRDefault="003C1A84" w:rsidP="00C31B36">
      <w:pPr>
        <w:pStyle w:val="ListParagraph"/>
        <w:numPr>
          <w:ilvl w:val="0"/>
          <w:numId w:val="74"/>
        </w:numPr>
      </w:pPr>
      <w:r w:rsidRPr="00427D09">
        <w:t xml:space="preserve">IDEA excerpt that addresses SSEAC </w:t>
      </w:r>
    </w:p>
    <w:p w14:paraId="5254A863" w14:textId="77777777" w:rsidR="003C1A84" w:rsidRPr="00427D09" w:rsidRDefault="003C1A84" w:rsidP="00C31B36">
      <w:pPr>
        <w:pStyle w:val="ListParagraph"/>
        <w:numPr>
          <w:ilvl w:val="0"/>
          <w:numId w:val="74"/>
        </w:numPr>
      </w:pPr>
      <w:r w:rsidRPr="00427D09">
        <w:t>Review old binder and update for all members</w:t>
      </w:r>
    </w:p>
    <w:p w14:paraId="14CCBABB" w14:textId="77777777" w:rsidR="003C1A84" w:rsidRPr="00427D09" w:rsidRDefault="003C1A84" w:rsidP="00C31B36">
      <w:pPr>
        <w:pStyle w:val="ListParagraph"/>
        <w:numPr>
          <w:ilvl w:val="0"/>
          <w:numId w:val="74"/>
        </w:numPr>
      </w:pPr>
      <w:r w:rsidRPr="00427D09">
        <w:lastRenderedPageBreak/>
        <w:t>Sample emails to solicit input from constituency and provide follow up.</w:t>
      </w:r>
    </w:p>
    <w:p w14:paraId="0D244678" w14:textId="03D78F20" w:rsidR="003C1A84" w:rsidRPr="00427D09" w:rsidRDefault="007F2BFE" w:rsidP="00C31B36">
      <w:pPr>
        <w:pStyle w:val="ListParagraph"/>
        <w:numPr>
          <w:ilvl w:val="0"/>
          <w:numId w:val="74"/>
        </w:numPr>
      </w:pPr>
      <w:r>
        <w:t>F</w:t>
      </w:r>
      <w:r w:rsidR="003C1A84" w:rsidRPr="00427D09">
        <w:t xml:space="preserve">OIA </w:t>
      </w:r>
      <w:r>
        <w:t>PowerPoin</w:t>
      </w:r>
      <w:r w:rsidR="003C1A84" w:rsidRPr="00427D09">
        <w:t>t as a handout</w:t>
      </w:r>
    </w:p>
    <w:p w14:paraId="43B0155A" w14:textId="77777777" w:rsidR="003C1A84" w:rsidRPr="00427D09" w:rsidRDefault="003C1A84" w:rsidP="00C31B36">
      <w:pPr>
        <w:pStyle w:val="ListParagraph"/>
        <w:numPr>
          <w:ilvl w:val="0"/>
          <w:numId w:val="74"/>
        </w:numPr>
      </w:pPr>
      <w:r w:rsidRPr="00427D09">
        <w:t>Other items, as determined helpful by VDOE staff</w:t>
      </w:r>
    </w:p>
    <w:p w14:paraId="552FFA88" w14:textId="77777777" w:rsidR="003C1A84" w:rsidRPr="00427D09" w:rsidRDefault="003C1A84" w:rsidP="003C1A84">
      <w:pPr>
        <w:pStyle w:val="ListParagraph"/>
        <w:numPr>
          <w:ilvl w:val="0"/>
          <w:numId w:val="72"/>
        </w:numPr>
      </w:pPr>
      <w:r w:rsidRPr="00427D09">
        <w:t xml:space="preserve">Create a checklist/toolkit to assist regional representatives in obtaining regional input to inform reporting. </w:t>
      </w:r>
    </w:p>
    <w:p w14:paraId="2CAB0F45" w14:textId="115D4F99" w:rsidR="003C1A84" w:rsidRPr="00427D09" w:rsidRDefault="003C1A84" w:rsidP="00C31B36">
      <w:pPr>
        <w:pStyle w:val="ListParagraph"/>
        <w:numPr>
          <w:ilvl w:val="0"/>
          <w:numId w:val="75"/>
        </w:numPr>
      </w:pPr>
      <w:r w:rsidRPr="00427D09">
        <w:t xml:space="preserve">Inform LSEAC of regional </w:t>
      </w:r>
      <w:r w:rsidR="001830EA" w:rsidRPr="00427D09">
        <w:t>representatives’</w:t>
      </w:r>
      <w:r w:rsidRPr="00427D09">
        <w:t xml:space="preserve"> role</w:t>
      </w:r>
    </w:p>
    <w:p w14:paraId="39759811" w14:textId="77777777" w:rsidR="003C1A84" w:rsidRPr="00427D09" w:rsidRDefault="003C1A84" w:rsidP="00C31B36">
      <w:pPr>
        <w:pStyle w:val="ListParagraph"/>
        <w:numPr>
          <w:ilvl w:val="0"/>
          <w:numId w:val="75"/>
        </w:numPr>
      </w:pPr>
      <w:r w:rsidRPr="00427D09">
        <w:t>Share updates from SSEAC</w:t>
      </w:r>
    </w:p>
    <w:p w14:paraId="6F57A162" w14:textId="77777777" w:rsidR="003C1A84" w:rsidRPr="00427D09" w:rsidRDefault="003C1A84" w:rsidP="00C31B36">
      <w:pPr>
        <w:pStyle w:val="ListParagraph"/>
        <w:numPr>
          <w:ilvl w:val="0"/>
          <w:numId w:val="75"/>
        </w:numPr>
      </w:pPr>
      <w:r w:rsidRPr="00427D09">
        <w:t>Encouraging LSEACs to take PEATC SEAC training</w:t>
      </w:r>
    </w:p>
    <w:p w14:paraId="0FD72B4F" w14:textId="77777777" w:rsidR="003C1A84" w:rsidRPr="00427D09" w:rsidRDefault="003C1A84" w:rsidP="00C31B36">
      <w:pPr>
        <w:pStyle w:val="ListParagraph"/>
        <w:numPr>
          <w:ilvl w:val="0"/>
          <w:numId w:val="75"/>
        </w:numPr>
      </w:pPr>
      <w:r w:rsidRPr="00427D09">
        <w:t>Survey LSEACs for input</w:t>
      </w:r>
    </w:p>
    <w:p w14:paraId="4CA52F2B" w14:textId="77777777" w:rsidR="003C1A84" w:rsidRPr="00427D09" w:rsidRDefault="003C1A84" w:rsidP="003C1A84">
      <w:pPr>
        <w:pStyle w:val="ListParagraph"/>
        <w:numPr>
          <w:ilvl w:val="0"/>
          <w:numId w:val="72"/>
        </w:numPr>
      </w:pPr>
      <w:r w:rsidRPr="00427D09">
        <w:t>Tools for parents to understand:</w:t>
      </w:r>
    </w:p>
    <w:p w14:paraId="780F6AAC" w14:textId="77777777" w:rsidR="003C1A84" w:rsidRPr="00427D09" w:rsidRDefault="003C1A84" w:rsidP="00C31B36">
      <w:pPr>
        <w:pStyle w:val="ListParagraph"/>
        <w:numPr>
          <w:ilvl w:val="0"/>
          <w:numId w:val="76"/>
        </w:numPr>
      </w:pPr>
      <w:r w:rsidRPr="00427D09">
        <w:t>PRC</w:t>
      </w:r>
    </w:p>
    <w:p w14:paraId="027C3177" w14:textId="77777777" w:rsidR="003C1A84" w:rsidRPr="00427D09" w:rsidRDefault="003C1A84" w:rsidP="00C31B36">
      <w:pPr>
        <w:pStyle w:val="ListParagraph"/>
        <w:numPr>
          <w:ilvl w:val="0"/>
          <w:numId w:val="76"/>
        </w:numPr>
      </w:pPr>
      <w:r w:rsidRPr="00427D09">
        <w:t>Understanding inclusive practices</w:t>
      </w:r>
    </w:p>
    <w:p w14:paraId="718241C6" w14:textId="77777777" w:rsidR="003C1A84" w:rsidRPr="00427D09" w:rsidRDefault="003C1A84" w:rsidP="00C31B36">
      <w:pPr>
        <w:pStyle w:val="ListParagraph"/>
        <w:numPr>
          <w:ilvl w:val="0"/>
          <w:numId w:val="76"/>
        </w:numPr>
      </w:pPr>
      <w:r w:rsidRPr="00427D09">
        <w:t>Posting redacted state complaints and outcomes and due process complaints and outcomes</w:t>
      </w:r>
    </w:p>
    <w:p w14:paraId="2D2234D5" w14:textId="77777777" w:rsidR="003C1A84" w:rsidRPr="00427D09" w:rsidRDefault="003C1A84" w:rsidP="003C1A84">
      <w:pPr>
        <w:pStyle w:val="ListParagraph"/>
        <w:numPr>
          <w:ilvl w:val="0"/>
          <w:numId w:val="72"/>
        </w:numPr>
      </w:pPr>
      <w:r w:rsidRPr="00427D09">
        <w:t>What documents need to be posted to comply with FOIA</w:t>
      </w:r>
    </w:p>
    <w:p w14:paraId="14518927" w14:textId="77777777" w:rsidR="003C1A84" w:rsidRPr="00427D09" w:rsidRDefault="003C1A84" w:rsidP="003C1A84">
      <w:pPr>
        <w:pStyle w:val="ListParagraph"/>
        <w:numPr>
          <w:ilvl w:val="0"/>
          <w:numId w:val="72"/>
        </w:numPr>
      </w:pPr>
      <w:r w:rsidRPr="00427D09">
        <w:t>Increasing involvement in SSEAC meetings</w:t>
      </w:r>
    </w:p>
    <w:p w14:paraId="1707525F" w14:textId="77777777" w:rsidR="003C1A84" w:rsidRPr="00427D09" w:rsidRDefault="003C1A84" w:rsidP="00C31B36">
      <w:pPr>
        <w:pStyle w:val="ListParagraph"/>
        <w:numPr>
          <w:ilvl w:val="0"/>
          <w:numId w:val="77"/>
        </w:numPr>
      </w:pPr>
      <w:r w:rsidRPr="00427D09">
        <w:t>Dr. Popp made the motion: Create a welcoming flyer/brochure/one-pager for members, speakers, staff, and visitors, that includes purpose of the SSEAC, and expectations during meetings (including, rules for public comment, solely responding to member questions during presentations, and visitors approaching members only during breaks). Ms. Hunter seconded the motion and it passed unanimously.</w:t>
      </w:r>
    </w:p>
    <w:p w14:paraId="0EEFB8A4" w14:textId="77777777" w:rsidR="003C1A84" w:rsidRPr="00427D09" w:rsidRDefault="003C1A84" w:rsidP="00C31B36">
      <w:pPr>
        <w:pStyle w:val="ListParagraph"/>
        <w:numPr>
          <w:ilvl w:val="0"/>
          <w:numId w:val="77"/>
        </w:numPr>
      </w:pPr>
      <w:r w:rsidRPr="00427D09">
        <w:t xml:space="preserve">Chair should welcome guests and review expectations at the beginning of each meeting. </w:t>
      </w:r>
    </w:p>
    <w:p w14:paraId="1D8B32EA" w14:textId="4474E0C4" w:rsidR="003C1A84" w:rsidRPr="00427D09" w:rsidRDefault="003C1A84" w:rsidP="00C31B36">
      <w:pPr>
        <w:pStyle w:val="ListParagraph"/>
        <w:numPr>
          <w:ilvl w:val="0"/>
          <w:numId w:val="77"/>
        </w:numPr>
      </w:pPr>
      <w:r w:rsidRPr="00427D09">
        <w:t>Can there be a procedure/rules for meals for visitors, e.g., register in advance to be able to have meals, have list of places to eat at registration each time, refer to this in the flyer/brochure.</w:t>
      </w:r>
    </w:p>
    <w:p w14:paraId="002CEB7E" w14:textId="741FAF99" w:rsidR="003C1A84" w:rsidRPr="00427D09" w:rsidRDefault="003C1A84" w:rsidP="00C31B36">
      <w:pPr>
        <w:pStyle w:val="ListParagraph"/>
        <w:numPr>
          <w:ilvl w:val="0"/>
          <w:numId w:val="77"/>
        </w:numPr>
      </w:pPr>
      <w:r w:rsidRPr="00427D09">
        <w:t>Consider having microphones at meeting</w:t>
      </w:r>
      <w:r w:rsidR="00F6402D">
        <w:t>s</w:t>
      </w:r>
      <w:r w:rsidRPr="00427D09">
        <w:t xml:space="preserve"> – some members found it hard to hear.</w:t>
      </w:r>
    </w:p>
    <w:p w14:paraId="5652E1E4" w14:textId="77777777" w:rsidR="003C1A84" w:rsidRPr="00427D09" w:rsidRDefault="003C1A84" w:rsidP="00C31B36">
      <w:pPr>
        <w:pStyle w:val="ListParagraph"/>
        <w:numPr>
          <w:ilvl w:val="0"/>
          <w:numId w:val="77"/>
        </w:numPr>
      </w:pPr>
      <w:r w:rsidRPr="00427D09">
        <w:t>Have a one-minute and 30-second warning card during public comment.</w:t>
      </w:r>
    </w:p>
    <w:p w14:paraId="44B0CC9C" w14:textId="77777777" w:rsidR="003C1A84" w:rsidRPr="00427D09" w:rsidRDefault="003C1A84" w:rsidP="00C31B36">
      <w:pPr>
        <w:pStyle w:val="ListParagraph"/>
        <w:numPr>
          <w:ilvl w:val="0"/>
          <w:numId w:val="77"/>
        </w:numPr>
      </w:pPr>
      <w:r w:rsidRPr="00427D09">
        <w:t>Consider rearranging room during meetings – e.g., place members of executive committee together on a side table with VDOE staff behind the executive committee and place visitors in the back of the room – provide tables (classroom style) for visitors.</w:t>
      </w:r>
    </w:p>
    <w:p w14:paraId="0E930362" w14:textId="77777777" w:rsidR="00D06313" w:rsidRPr="00437DF6" w:rsidRDefault="00D06313" w:rsidP="00D06313">
      <w:pPr>
        <w:ind w:left="2160" w:hanging="2160"/>
        <w:rPr>
          <w:b/>
        </w:rPr>
      </w:pPr>
    </w:p>
    <w:p w14:paraId="4C505734" w14:textId="77777777" w:rsidR="00C31B36" w:rsidRPr="00427D09" w:rsidRDefault="00C31B36" w:rsidP="00C31B36">
      <w:pPr>
        <w:rPr>
          <w:b/>
          <w:bCs/>
        </w:rPr>
      </w:pPr>
      <w:r w:rsidRPr="00427D09">
        <w:rPr>
          <w:b/>
          <w:bCs/>
        </w:rPr>
        <w:t xml:space="preserve">Student Achievement and Student Outcomes </w:t>
      </w:r>
    </w:p>
    <w:p w14:paraId="412E487F" w14:textId="77777777" w:rsidR="00C31B36" w:rsidRPr="00427D09" w:rsidRDefault="00C31B36" w:rsidP="00C31B36">
      <w:r w:rsidRPr="00427D09">
        <w:t>Candace Barnett, Subcommittee Chair</w:t>
      </w:r>
    </w:p>
    <w:p w14:paraId="27A00B7A" w14:textId="77777777" w:rsidR="00C31B36" w:rsidRPr="00427D09" w:rsidRDefault="00C31B36" w:rsidP="00C31B36">
      <w:r w:rsidRPr="00427D09">
        <w:t xml:space="preserve">DaleAnna Curry </w:t>
      </w:r>
    </w:p>
    <w:p w14:paraId="41E50AE8" w14:textId="77777777" w:rsidR="00C31B36" w:rsidRPr="00427D09" w:rsidRDefault="00C31B36" w:rsidP="00C31B36">
      <w:r w:rsidRPr="00427D09">
        <w:t>Nathan Selove</w:t>
      </w:r>
    </w:p>
    <w:p w14:paraId="0AE039FB" w14:textId="77777777" w:rsidR="00C31B36" w:rsidRPr="00427D09" w:rsidRDefault="00C31B36" w:rsidP="00C31B36">
      <w:r w:rsidRPr="00427D09">
        <w:t>Mychael Willon</w:t>
      </w:r>
    </w:p>
    <w:p w14:paraId="571D018A" w14:textId="77777777" w:rsidR="00C31B36" w:rsidRPr="00427D09" w:rsidRDefault="00C31B36" w:rsidP="00C31B36"/>
    <w:p w14:paraId="0ED0DD2F" w14:textId="77777777" w:rsidR="00C31B36" w:rsidRPr="00427D09" w:rsidRDefault="00C31B36" w:rsidP="00C31B36">
      <w:pPr>
        <w:rPr>
          <w:b/>
          <w:bCs/>
        </w:rPr>
      </w:pPr>
      <w:r w:rsidRPr="00427D09">
        <w:rPr>
          <w:b/>
          <w:bCs/>
        </w:rPr>
        <w:t>Teacher Retention and Recruitment: Major impact on student outcomes: This is a major piece to student outcomes; there is no improvement on the horizon; teacher prep programs and licensure programs are not putting out necessary candidates to fill needed positions. </w:t>
      </w:r>
    </w:p>
    <w:p w14:paraId="7DC20393" w14:textId="2E7DFEFE" w:rsidR="00C31B36" w:rsidRPr="00427D09" w:rsidRDefault="00C31B36" w:rsidP="00C31B36">
      <w:pPr>
        <w:pStyle w:val="ListParagraph"/>
        <w:numPr>
          <w:ilvl w:val="0"/>
          <w:numId w:val="85"/>
        </w:numPr>
      </w:pPr>
      <w:r w:rsidRPr="00427D09">
        <w:t xml:space="preserve">This is from the state: </w:t>
      </w:r>
      <w:r w:rsidR="001830EA" w:rsidRPr="00427D09">
        <w:t>Region’s</w:t>
      </w:r>
      <w:r w:rsidRPr="00427D09">
        <w:t xml:space="preserve"> match: Adjust teacher salary to be a livable wage, e.g., hiring an administrator, you get many applicants while nobody applies for teaching; ways to move up within teaching for salary beyond moving into Administration; we need good teachers (</w:t>
      </w:r>
      <w:r w:rsidR="00F6402D">
        <w:t>five</w:t>
      </w:r>
      <w:r w:rsidRPr="00427D09">
        <w:t xml:space="preserve"> years, </w:t>
      </w:r>
      <w:r w:rsidR="00F6402D">
        <w:t>ten</w:t>
      </w:r>
      <w:r w:rsidRPr="00427D09">
        <w:t xml:space="preserve"> years, etc. different “class” of teacher)</w:t>
      </w:r>
      <w:r w:rsidR="00F6402D">
        <w:t>.</w:t>
      </w:r>
      <w:r w:rsidRPr="00427D09">
        <w:t xml:space="preserve"> Not merit</w:t>
      </w:r>
      <w:r w:rsidR="00E10E94">
        <w:t>-</w:t>
      </w:r>
      <w:r w:rsidRPr="00427D09">
        <w:t>based but longevity base. </w:t>
      </w:r>
    </w:p>
    <w:p w14:paraId="171024C0" w14:textId="77777777" w:rsidR="00C31B36" w:rsidRPr="00427D09" w:rsidRDefault="00C31B36" w:rsidP="00C31B36">
      <w:pPr>
        <w:pStyle w:val="ListParagraph"/>
        <w:numPr>
          <w:ilvl w:val="0"/>
          <w:numId w:val="85"/>
        </w:numPr>
      </w:pPr>
      <w:r w:rsidRPr="00427D09">
        <w:t>Stipend for case management for Special Education (they case manage and teach)</w:t>
      </w:r>
    </w:p>
    <w:p w14:paraId="615EA773" w14:textId="77777777" w:rsidR="00C31B36" w:rsidRPr="00427D09" w:rsidRDefault="00C31B36" w:rsidP="00C31B36"/>
    <w:p w14:paraId="074ACE7B" w14:textId="32AC1B5C" w:rsidR="00C31B36" w:rsidRPr="00427D09" w:rsidRDefault="00C31B36" w:rsidP="00C31B36">
      <w:r w:rsidRPr="00427D09">
        <w:lastRenderedPageBreak/>
        <w:t xml:space="preserve">Reduction of instructional week 5-4 days. </w:t>
      </w:r>
      <w:r w:rsidR="00E10E94">
        <w:t>One</w:t>
      </w:r>
      <w:r w:rsidRPr="00427D09">
        <w:t xml:space="preserve"> day would be for planning/</w:t>
      </w:r>
      <w:r w:rsidR="007A4197" w:rsidRPr="00427D09">
        <w:t>professional development (</w:t>
      </w:r>
      <w:r w:rsidRPr="00427D09">
        <w:t>PD</w:t>
      </w:r>
      <w:r w:rsidR="007A4197" w:rsidRPr="00427D09">
        <w:t>)</w:t>
      </w:r>
    </w:p>
    <w:p w14:paraId="5BE00725" w14:textId="77777777" w:rsidR="00C31B36" w:rsidRPr="00427D09" w:rsidRDefault="00C31B36" w:rsidP="00C31B36">
      <w:pPr>
        <w:pStyle w:val="ListParagraph"/>
        <w:numPr>
          <w:ilvl w:val="0"/>
          <w:numId w:val="86"/>
        </w:numPr>
      </w:pPr>
      <w:r w:rsidRPr="00427D09">
        <w:t>Allows for PD, planning, and remediation. </w:t>
      </w:r>
    </w:p>
    <w:p w14:paraId="3C7EF4B4" w14:textId="77777777" w:rsidR="00C31B36" w:rsidRPr="00427D09" w:rsidRDefault="00C31B36" w:rsidP="00C31B36">
      <w:pPr>
        <w:pStyle w:val="ListParagraph"/>
        <w:numPr>
          <w:ilvl w:val="0"/>
          <w:numId w:val="86"/>
        </w:numPr>
      </w:pPr>
      <w:r w:rsidRPr="00427D09">
        <w:t>Asynchronous learning on this day. </w:t>
      </w:r>
    </w:p>
    <w:p w14:paraId="6D7E6432" w14:textId="77777777" w:rsidR="00C31B36" w:rsidRPr="00427D09" w:rsidRDefault="00C31B36" w:rsidP="00C31B36">
      <w:pPr>
        <w:pStyle w:val="ListParagraph"/>
        <w:numPr>
          <w:ilvl w:val="0"/>
          <w:numId w:val="86"/>
        </w:numPr>
      </w:pPr>
      <w:r w:rsidRPr="00427D09">
        <w:t>Gives teachers time.</w:t>
      </w:r>
    </w:p>
    <w:p w14:paraId="24D6C4F5" w14:textId="77777777" w:rsidR="00C31B36" w:rsidRPr="00427D09" w:rsidRDefault="00C31B36" w:rsidP="00C31B36"/>
    <w:p w14:paraId="5E4EA8F8" w14:textId="77777777" w:rsidR="00C31B36" w:rsidRPr="00427D09" w:rsidRDefault="00C31B36" w:rsidP="00C31B36">
      <w:r w:rsidRPr="00427D09">
        <w:t>Virginia Public County School Systems become State Employees. </w:t>
      </w:r>
    </w:p>
    <w:p w14:paraId="0AB51441" w14:textId="77777777" w:rsidR="00C31B36" w:rsidRPr="00427D09" w:rsidRDefault="00C31B36" w:rsidP="00C31B36">
      <w:pPr>
        <w:pStyle w:val="ListParagraph"/>
        <w:numPr>
          <w:ilvl w:val="0"/>
          <w:numId w:val="87"/>
        </w:numPr>
      </w:pPr>
      <w:r w:rsidRPr="00427D09">
        <w:t>Some teachers use most of their paycheck to get insurance for their families. </w:t>
      </w:r>
    </w:p>
    <w:p w14:paraId="5FD6B324" w14:textId="7EA1B41B" w:rsidR="00C31B36" w:rsidRPr="00427D09" w:rsidRDefault="00C64E38" w:rsidP="00C31B36">
      <w:pPr>
        <w:pStyle w:val="ListParagraph"/>
        <w:numPr>
          <w:ilvl w:val="0"/>
          <w:numId w:val="87"/>
        </w:numPr>
      </w:pPr>
      <w:r w:rsidRPr="00C64E38">
        <w:rPr>
          <w:color w:val="242424"/>
          <w:shd w:val="clear" w:color="auto" w:fill="FFFFFF"/>
        </w:rPr>
        <w:t>If public school staff members become state employees, salaries would be standardized, resulting in fewer staff members jumping from school division to school division.</w:t>
      </w:r>
      <w:r w:rsidR="00C31B36" w:rsidRPr="00427D09">
        <w:t> </w:t>
      </w:r>
    </w:p>
    <w:p w14:paraId="4AA34864" w14:textId="77777777" w:rsidR="00C31B36" w:rsidRPr="00427D09" w:rsidRDefault="00C31B36" w:rsidP="00C31B36"/>
    <w:p w14:paraId="751CF5C6" w14:textId="77777777" w:rsidR="00C31B36" w:rsidRPr="00427D09" w:rsidRDefault="00C31B36" w:rsidP="00C31B36">
      <w:pPr>
        <w:rPr>
          <w:b/>
          <w:bCs/>
        </w:rPr>
      </w:pPr>
      <w:r w:rsidRPr="00427D09">
        <w:rPr>
          <w:b/>
          <w:bCs/>
        </w:rPr>
        <w:t>Student Outcomes: </w:t>
      </w:r>
    </w:p>
    <w:p w14:paraId="730D97C6" w14:textId="77777777" w:rsidR="00C31B36" w:rsidRPr="00427D09" w:rsidRDefault="00C31B36" w:rsidP="00C31B36">
      <w:pPr>
        <w:rPr>
          <w:b/>
          <w:bCs/>
        </w:rPr>
      </w:pPr>
      <w:r w:rsidRPr="00427D09">
        <w:t xml:space="preserve">Encourage mastery-based grading alternatives: </w:t>
      </w:r>
      <w:r w:rsidRPr="00427D09">
        <w:rPr>
          <w:b/>
          <w:bCs/>
        </w:rPr>
        <w:t>Make a recommendation to all school divisions. </w:t>
      </w:r>
    </w:p>
    <w:p w14:paraId="6B848807" w14:textId="7F18054A" w:rsidR="00C31B36" w:rsidRPr="00427D09" w:rsidRDefault="00C31B36" w:rsidP="00C31B36">
      <w:r w:rsidRPr="00427D09">
        <w:t>(For example: No zero) (Example: Division</w:t>
      </w:r>
      <w:r w:rsidR="007A4197" w:rsidRPr="00427D09">
        <w:t>-w</w:t>
      </w:r>
      <w:r w:rsidRPr="00427D09">
        <w:t>ide grading policy, not teacher based)</w:t>
      </w:r>
    </w:p>
    <w:p w14:paraId="5663738C" w14:textId="77777777" w:rsidR="00C31B36" w:rsidRPr="00427D09" w:rsidRDefault="00C31B36" w:rsidP="00C31B36"/>
    <w:p w14:paraId="40549734" w14:textId="07DC7E7F" w:rsidR="00C31B36" w:rsidRPr="00427D09" w:rsidRDefault="00C31B36" w:rsidP="00C31B36">
      <w:pPr>
        <w:pStyle w:val="ListParagraph"/>
        <w:numPr>
          <w:ilvl w:val="0"/>
          <w:numId w:val="88"/>
        </w:numPr>
      </w:pPr>
      <w:r w:rsidRPr="00427D09">
        <w:t xml:space="preserve">There is great momentum for </w:t>
      </w:r>
      <w:r w:rsidR="007A4197" w:rsidRPr="00427D09">
        <w:t>students with disabilities (</w:t>
      </w:r>
      <w:r w:rsidRPr="00427D09">
        <w:t>SWD</w:t>
      </w:r>
      <w:r w:rsidR="007A4197" w:rsidRPr="00427D09">
        <w:t>)</w:t>
      </w:r>
      <w:r w:rsidR="00E10E94">
        <w:t xml:space="preserve"> </w:t>
      </w:r>
      <w:r w:rsidRPr="00427D09">
        <w:t>based on Special Permissions </w:t>
      </w:r>
    </w:p>
    <w:p w14:paraId="08397B76" w14:textId="77777777" w:rsidR="00C31B36" w:rsidRPr="00427D09" w:rsidRDefault="00C31B36" w:rsidP="00C31B36">
      <w:pPr>
        <w:pStyle w:val="ListParagraph"/>
        <w:numPr>
          <w:ilvl w:val="0"/>
          <w:numId w:val="89"/>
        </w:numPr>
      </w:pPr>
      <w:r w:rsidRPr="00427D09">
        <w:t>However, they have to be able to pass the class. </w:t>
      </w:r>
    </w:p>
    <w:p w14:paraId="204221FB" w14:textId="77777777" w:rsidR="00C31B36" w:rsidRPr="00427D09" w:rsidRDefault="00C31B36" w:rsidP="00C31B36">
      <w:pPr>
        <w:pStyle w:val="ListParagraph"/>
        <w:numPr>
          <w:ilvl w:val="0"/>
          <w:numId w:val="89"/>
        </w:numPr>
      </w:pPr>
      <w:r w:rsidRPr="00427D09">
        <w:t>We put in accommodations to protect students as much as possible from punitive grading but often, sadly, accommodations aren't always followed/schools won't allow them to be put in. </w:t>
      </w:r>
    </w:p>
    <w:p w14:paraId="241E51EF" w14:textId="0FA26989" w:rsidR="00C31B36" w:rsidRPr="00427D09" w:rsidRDefault="00C31B36" w:rsidP="00C31B36">
      <w:pPr>
        <w:pStyle w:val="ListParagraph"/>
        <w:numPr>
          <w:ilvl w:val="0"/>
          <w:numId w:val="88"/>
        </w:numPr>
      </w:pPr>
      <w:r w:rsidRPr="00427D09">
        <w:t>Social</w:t>
      </w:r>
      <w:r w:rsidR="00E10E94">
        <w:t xml:space="preserve"> </w:t>
      </w:r>
      <w:r w:rsidRPr="00427D09">
        <w:t>Emotional Learning (SEL) - Our students need more than English and math; continue to increase mental health services in schools and allow students to have access to outdoor classrooms, options, etc.  </w:t>
      </w:r>
    </w:p>
    <w:p w14:paraId="3A39F6B2" w14:textId="77777777" w:rsidR="00C31B36" w:rsidRPr="00427D09" w:rsidRDefault="00C31B36" w:rsidP="00C31B36"/>
    <w:p w14:paraId="5CB9DF55" w14:textId="7B070F53" w:rsidR="00C31B36" w:rsidRPr="00427D09" w:rsidRDefault="00C31B36" w:rsidP="00C31B36">
      <w:r w:rsidRPr="00427D09">
        <w:rPr>
          <w:b/>
          <w:bCs/>
        </w:rPr>
        <w:t>Provide tools for the parents</w:t>
      </w:r>
      <w:r w:rsidRPr="00427D09">
        <w:t xml:space="preserve"> to get help for their students (based on report by P. Haymes most complaints ended in settlements)</w:t>
      </w:r>
      <w:r w:rsidR="00E10E94">
        <w:t>.</w:t>
      </w:r>
      <w:r w:rsidRPr="00427D09">
        <w:t> </w:t>
      </w:r>
    </w:p>
    <w:p w14:paraId="61B9A375" w14:textId="19E97E8A" w:rsidR="00C31B36" w:rsidRPr="00427D09" w:rsidRDefault="00C31B36" w:rsidP="00C31B36">
      <w:r w:rsidRPr="00427D09">
        <w:t>Most end in settlements</w:t>
      </w:r>
      <w:r w:rsidR="00E10E94">
        <w:t>.</w:t>
      </w:r>
    </w:p>
    <w:p w14:paraId="29C0A8B4" w14:textId="77777777" w:rsidR="00C31B36" w:rsidRPr="00427D09" w:rsidRDefault="00C31B36" w:rsidP="00C31B36">
      <w:r w:rsidRPr="00427D09">
        <w:t>Expanding Ombudsman position, we have one, let’s get additional positions. </w:t>
      </w:r>
    </w:p>
    <w:p w14:paraId="5F14DC21" w14:textId="77777777" w:rsidR="00C31B36" w:rsidRPr="00427D09" w:rsidRDefault="00C31B36" w:rsidP="00C31B36"/>
    <w:p w14:paraId="3E4DB68E" w14:textId="77777777" w:rsidR="00C31B36" w:rsidRPr="00427D09" w:rsidRDefault="00C31B36" w:rsidP="00C31B36">
      <w:pPr>
        <w:rPr>
          <w:b/>
          <w:bCs/>
        </w:rPr>
      </w:pPr>
      <w:r w:rsidRPr="00427D09">
        <w:rPr>
          <w:b/>
          <w:bCs/>
        </w:rPr>
        <w:t>Adaptable playgrounds, other unfunded mandates. </w:t>
      </w:r>
    </w:p>
    <w:p w14:paraId="466133E3" w14:textId="77777777" w:rsidR="00C31B36" w:rsidRPr="00427D09" w:rsidRDefault="00C31B36" w:rsidP="00C31B36">
      <w:pPr>
        <w:rPr>
          <w:b/>
          <w:bCs/>
        </w:rPr>
      </w:pPr>
    </w:p>
    <w:p w14:paraId="1A105E30" w14:textId="77777777" w:rsidR="00C31B36" w:rsidRPr="00427D09" w:rsidRDefault="00C31B36" w:rsidP="00C31B36">
      <w:pPr>
        <w:rPr>
          <w:b/>
          <w:bCs/>
        </w:rPr>
      </w:pPr>
      <w:r w:rsidRPr="00427D09">
        <w:rPr>
          <w:b/>
          <w:bCs/>
        </w:rPr>
        <w:t>Big picture questions: </w:t>
      </w:r>
    </w:p>
    <w:p w14:paraId="00FA1F4C" w14:textId="77777777" w:rsidR="00C31B36" w:rsidRPr="00427D09" w:rsidRDefault="00C31B36" w:rsidP="00C31B36"/>
    <w:p w14:paraId="73B4DF15" w14:textId="77777777" w:rsidR="00E10E94" w:rsidRDefault="00C31B36" w:rsidP="00C31B36">
      <w:pPr>
        <w:pStyle w:val="ListParagraph"/>
        <w:numPr>
          <w:ilvl w:val="0"/>
          <w:numId w:val="90"/>
        </w:numPr>
      </w:pPr>
      <w:r w:rsidRPr="00427D09">
        <w:t>How do we equip teachers to prepare students for education and SEL when there are not teachers and not certified/licensed?</w:t>
      </w:r>
    </w:p>
    <w:p w14:paraId="168F6182" w14:textId="771B7719" w:rsidR="00C31B36" w:rsidRPr="00427D09" w:rsidRDefault="00C31B36" w:rsidP="00427D09">
      <w:pPr>
        <w:pStyle w:val="ListParagraph"/>
      </w:pPr>
      <w:r w:rsidRPr="00427D09">
        <w:t> </w:t>
      </w:r>
    </w:p>
    <w:p w14:paraId="159C62DD" w14:textId="77777777" w:rsidR="00C31B36" w:rsidRPr="00427D09" w:rsidRDefault="00C31B36" w:rsidP="00C31B36">
      <w:pPr>
        <w:pStyle w:val="ListParagraph"/>
        <w:numPr>
          <w:ilvl w:val="0"/>
          <w:numId w:val="90"/>
        </w:numPr>
      </w:pPr>
      <w:r w:rsidRPr="00427D09">
        <w:t>What do we do over the next five years to compensate for teacher shortage and student outcomes being low AND increase achievement post covid closure, faced with these obstacles? </w:t>
      </w:r>
    </w:p>
    <w:p w14:paraId="2B8984D3" w14:textId="77777777" w:rsidR="00C31B36" w:rsidRPr="00427D09" w:rsidRDefault="00C31B36" w:rsidP="00C31B36"/>
    <w:p w14:paraId="55B96E40" w14:textId="67E9AFD3" w:rsidR="00C31B36" w:rsidRPr="00427D09" w:rsidRDefault="00C31B36" w:rsidP="00C31B36">
      <w:pPr>
        <w:pStyle w:val="ListParagraph"/>
        <w:numPr>
          <w:ilvl w:val="0"/>
          <w:numId w:val="90"/>
        </w:numPr>
      </w:pPr>
      <w:r w:rsidRPr="00427D09">
        <w:t xml:space="preserve">How should </w:t>
      </w:r>
      <w:r w:rsidR="009B46DE" w:rsidRPr="00427D09">
        <w:t>Virginia High School League (</w:t>
      </w:r>
      <w:r w:rsidRPr="00427D09">
        <w:t>VHSL</w:t>
      </w:r>
      <w:r w:rsidR="009B46DE" w:rsidRPr="00427D09">
        <w:t>)</w:t>
      </w:r>
      <w:r w:rsidRPr="00427D09">
        <w:t xml:space="preserve"> and VDOE</w:t>
      </w:r>
      <w:r w:rsidR="009B46DE" w:rsidRPr="00427D09">
        <w:t xml:space="preserve"> </w:t>
      </w:r>
      <w:r w:rsidRPr="00427D09">
        <w:t>SWD</w:t>
      </w:r>
      <w:r w:rsidR="009B46DE" w:rsidRPr="00427D09">
        <w:t xml:space="preserve"> </w:t>
      </w:r>
      <w:r w:rsidRPr="00427D09">
        <w:t>–</w:t>
      </w:r>
      <w:r w:rsidR="00922972" w:rsidRPr="00427D09">
        <w:t xml:space="preserve"> </w:t>
      </w:r>
      <w:r w:rsidRPr="00427D09">
        <w:t>extracurriculars and IEPs be handled?</w:t>
      </w:r>
    </w:p>
    <w:p w14:paraId="45C77C68" w14:textId="77777777" w:rsidR="00C31B36" w:rsidRPr="00427D09" w:rsidRDefault="00C31B36" w:rsidP="00C31B36"/>
    <w:p w14:paraId="10FC7A33" w14:textId="720D0309" w:rsidR="00C31B36" w:rsidRPr="00427D09" w:rsidRDefault="00C31B36" w:rsidP="00C31B36">
      <w:pPr>
        <w:pStyle w:val="ListParagraph"/>
        <w:numPr>
          <w:ilvl w:val="0"/>
          <w:numId w:val="90"/>
        </w:numPr>
      </w:pPr>
      <w:r w:rsidRPr="00427D09">
        <w:t xml:space="preserve">Recruitment? </w:t>
      </w:r>
      <w:r w:rsidR="001830EA" w:rsidRPr="00427D09">
        <w:t>Also,</w:t>
      </w:r>
      <w:r w:rsidRPr="00427D09">
        <w:t xml:space="preserve"> Retention? Supporting the teachers that are certified/licensed if they are supporting so many new teachers who lack experience/licensure/certifications or are long-term substitutes. </w:t>
      </w:r>
    </w:p>
    <w:p w14:paraId="57CD1A8F" w14:textId="77777777" w:rsidR="003C1A84" w:rsidRPr="00437DF6" w:rsidRDefault="003C1A84" w:rsidP="00D06313">
      <w:pPr>
        <w:ind w:left="2160" w:hanging="2160"/>
        <w:rPr>
          <w:b/>
        </w:rPr>
      </w:pPr>
    </w:p>
    <w:p w14:paraId="4C680D04" w14:textId="77777777" w:rsidR="00E10E94" w:rsidRDefault="00E10E94">
      <w:pPr>
        <w:rPr>
          <w:b/>
        </w:rPr>
      </w:pPr>
      <w:r>
        <w:rPr>
          <w:b/>
        </w:rPr>
        <w:br w:type="page"/>
      </w:r>
    </w:p>
    <w:p w14:paraId="5211C5CC" w14:textId="15C1F1DB" w:rsidR="004662BD" w:rsidRPr="00427D09" w:rsidRDefault="006D75C7" w:rsidP="004662BD">
      <w:pPr>
        <w:pStyle w:val="NoSpacing"/>
        <w:ind w:left="2160" w:hanging="2160"/>
        <w:rPr>
          <w:b/>
        </w:rPr>
      </w:pPr>
      <w:r w:rsidRPr="00427D09">
        <w:rPr>
          <w:b/>
        </w:rPr>
        <w:lastRenderedPageBreak/>
        <w:t>Future Meeting Agenda Discussion</w:t>
      </w:r>
    </w:p>
    <w:p w14:paraId="2D233007" w14:textId="3BA6548E" w:rsidR="00B54F0A" w:rsidRPr="00427D09" w:rsidRDefault="00C31B36" w:rsidP="004662BD">
      <w:pPr>
        <w:pStyle w:val="NoSpacing"/>
        <w:ind w:left="2160" w:hanging="2160"/>
        <w:rPr>
          <w:i/>
        </w:rPr>
      </w:pPr>
      <w:r w:rsidRPr="00427D09">
        <w:rPr>
          <w:b/>
          <w:i/>
        </w:rPr>
        <w:t>Mychael Willon</w:t>
      </w:r>
      <w:r w:rsidR="0034666C" w:rsidRPr="00427D09">
        <w:rPr>
          <w:b/>
          <w:i/>
        </w:rPr>
        <w:t xml:space="preserve">, </w:t>
      </w:r>
      <w:r w:rsidR="00871887" w:rsidRPr="00427D09">
        <w:rPr>
          <w:i/>
        </w:rPr>
        <w:t>SSEAC</w:t>
      </w:r>
      <w:r w:rsidR="00871887" w:rsidRPr="00427D09">
        <w:rPr>
          <w:b/>
          <w:i/>
        </w:rPr>
        <w:t xml:space="preserve"> </w:t>
      </w:r>
      <w:r w:rsidR="0034666C" w:rsidRPr="00427D09">
        <w:rPr>
          <w:i/>
        </w:rPr>
        <w:t>Committee Chair</w:t>
      </w:r>
    </w:p>
    <w:p w14:paraId="37F78B10" w14:textId="77777777" w:rsidR="008E41AE" w:rsidRPr="00427D09" w:rsidRDefault="008E41AE" w:rsidP="00B915AF"/>
    <w:p w14:paraId="6A37970F" w14:textId="77777777" w:rsidR="00C31B36" w:rsidRPr="00427D09" w:rsidRDefault="00C31B36" w:rsidP="00C31B36">
      <w:pPr>
        <w:pStyle w:val="ListParagraph"/>
        <w:numPr>
          <w:ilvl w:val="0"/>
          <w:numId w:val="92"/>
        </w:numPr>
      </w:pPr>
      <w:r w:rsidRPr="00427D09">
        <w:t>Due process and Virginia trends</w:t>
      </w:r>
    </w:p>
    <w:p w14:paraId="71AB0119" w14:textId="77777777" w:rsidR="00C31B36" w:rsidRPr="00427D09" w:rsidRDefault="00C31B36" w:rsidP="00C31B36">
      <w:pPr>
        <w:pStyle w:val="ListParagraph"/>
        <w:numPr>
          <w:ilvl w:val="0"/>
          <w:numId w:val="92"/>
        </w:numPr>
      </w:pPr>
      <w:r w:rsidRPr="00427D09">
        <w:t>Review SSEAC By-laws</w:t>
      </w:r>
    </w:p>
    <w:p w14:paraId="48561671" w14:textId="796BDBAD" w:rsidR="00C31B36" w:rsidRPr="00427D09" w:rsidRDefault="00C31B36" w:rsidP="00C31B36">
      <w:pPr>
        <w:pStyle w:val="ListParagraph"/>
        <w:numPr>
          <w:ilvl w:val="0"/>
          <w:numId w:val="92"/>
        </w:numPr>
      </w:pPr>
      <w:r w:rsidRPr="00427D09">
        <w:t>Access to educational records and charging parents; Hank can explain FOIA v</w:t>
      </w:r>
      <w:r w:rsidR="0019713D" w:rsidRPr="00427D09">
        <w:t>ersus</w:t>
      </w:r>
      <w:r w:rsidRPr="00427D09">
        <w:t xml:space="preserve"> a special education request</w:t>
      </w:r>
    </w:p>
    <w:p w14:paraId="29A7B85B" w14:textId="0E25BE6E" w:rsidR="00C31B36" w:rsidRPr="00427D09" w:rsidRDefault="00C31B36" w:rsidP="00C31B36">
      <w:pPr>
        <w:pStyle w:val="ListParagraph"/>
        <w:numPr>
          <w:ilvl w:val="0"/>
          <w:numId w:val="92"/>
        </w:numPr>
      </w:pPr>
      <w:r w:rsidRPr="00427D09">
        <w:t>Update on Virginia IEP Online</w:t>
      </w:r>
      <w:r w:rsidR="001830EA" w:rsidRPr="00427D09">
        <w:t xml:space="preserve"> </w:t>
      </w:r>
      <w:r w:rsidRPr="00427D09">
        <w:t>– Andrew</w:t>
      </w:r>
      <w:r w:rsidR="0019713D" w:rsidRPr="00427D09">
        <w:t xml:space="preserve"> Greenidge</w:t>
      </w:r>
      <w:r w:rsidRPr="00427D09">
        <w:t>, especially progress monitoring</w:t>
      </w:r>
    </w:p>
    <w:p w14:paraId="22584397" w14:textId="5D963829" w:rsidR="00C31B36" w:rsidRPr="00427D09" w:rsidRDefault="009B46DE" w:rsidP="00C31B36">
      <w:pPr>
        <w:pStyle w:val="ListParagraph"/>
        <w:numPr>
          <w:ilvl w:val="0"/>
          <w:numId w:val="92"/>
        </w:numPr>
      </w:pPr>
      <w:r w:rsidRPr="00427D09">
        <w:t>Joint Legislative Audit and Review Commission (</w:t>
      </w:r>
      <w:r w:rsidR="00C31B36" w:rsidRPr="00427D09">
        <w:t>JLARC</w:t>
      </w:r>
      <w:r w:rsidRPr="00427D09">
        <w:t>)</w:t>
      </w:r>
      <w:r w:rsidR="00C31B36" w:rsidRPr="00427D09">
        <w:t xml:space="preserve"> report regarding funding</w:t>
      </w:r>
    </w:p>
    <w:p w14:paraId="2F25CB1A" w14:textId="77777777" w:rsidR="00C31B36" w:rsidRPr="00427D09" w:rsidRDefault="00C31B36" w:rsidP="00C31B36">
      <w:pPr>
        <w:pStyle w:val="ListParagraph"/>
        <w:numPr>
          <w:ilvl w:val="0"/>
          <w:numId w:val="92"/>
        </w:numPr>
      </w:pPr>
      <w:r w:rsidRPr="00427D09">
        <w:t>Funding regional programs</w:t>
      </w:r>
    </w:p>
    <w:p w14:paraId="57ED76B7" w14:textId="77777777" w:rsidR="00C31B36" w:rsidRPr="00427D09" w:rsidRDefault="00C31B36" w:rsidP="00C31B36">
      <w:pPr>
        <w:pStyle w:val="ListParagraph"/>
        <w:numPr>
          <w:ilvl w:val="0"/>
          <w:numId w:val="92"/>
        </w:numPr>
      </w:pPr>
      <w:r w:rsidRPr="00427D09">
        <w:t>Transition with Marianne Moore</w:t>
      </w:r>
    </w:p>
    <w:p w14:paraId="4BF03541" w14:textId="6EE525D8" w:rsidR="00C31B36" w:rsidRPr="00427D09" w:rsidRDefault="00922972" w:rsidP="00C31B36">
      <w:pPr>
        <w:pStyle w:val="ListParagraph"/>
        <w:numPr>
          <w:ilvl w:val="0"/>
          <w:numId w:val="92"/>
        </w:numPr>
      </w:pPr>
      <w:r w:rsidRPr="00427D09">
        <w:t>V</w:t>
      </w:r>
      <w:r w:rsidR="00C31B36" w:rsidRPr="00427D09">
        <w:t xml:space="preserve">HSL and students with disabilities (York – Dr. Shannon Butler </w:t>
      </w:r>
      <w:r w:rsidR="00DF690F" w:rsidRPr="00427D09">
        <w:t>and</w:t>
      </w:r>
      <w:r w:rsidR="00C31B36" w:rsidRPr="00427D09">
        <w:t xml:space="preserve"> VHSL representative)</w:t>
      </w:r>
    </w:p>
    <w:p w14:paraId="5937D23B" w14:textId="77777777" w:rsidR="00C31B36" w:rsidRPr="00427D09" w:rsidRDefault="00C31B36" w:rsidP="00C31B36">
      <w:pPr>
        <w:pStyle w:val="ListParagraph"/>
        <w:numPr>
          <w:ilvl w:val="0"/>
          <w:numId w:val="92"/>
        </w:numPr>
      </w:pPr>
      <w:r w:rsidRPr="00427D09">
        <w:t>Update on VDOE recruitment and retention efforts</w:t>
      </w:r>
    </w:p>
    <w:p w14:paraId="4D89168C" w14:textId="77777777" w:rsidR="00C31B36" w:rsidRPr="00427D09" w:rsidRDefault="00C31B36" w:rsidP="00C31B36"/>
    <w:p w14:paraId="1F32CF07" w14:textId="1F010C34" w:rsidR="00C31B36" w:rsidRPr="00427D09" w:rsidRDefault="00C31B36" w:rsidP="00C31B36">
      <w:r w:rsidRPr="00427D09">
        <w:t xml:space="preserve">Ms. Hunter motioned </w:t>
      </w:r>
      <w:r w:rsidR="00EE5164" w:rsidRPr="00427D09">
        <w:t>to adjourn the meeting</w:t>
      </w:r>
      <w:r w:rsidRPr="00427D09">
        <w:t>; Ms. Bowers seconded. The meeting was adjourned at 11:37 a.m.</w:t>
      </w:r>
    </w:p>
    <w:p w14:paraId="53354855" w14:textId="77777777" w:rsidR="00D06313" w:rsidRPr="00427D09" w:rsidRDefault="00D06313" w:rsidP="00C31B36"/>
    <w:p w14:paraId="3E24CDC7" w14:textId="77777777" w:rsidR="00D06313" w:rsidRPr="00427D09" w:rsidRDefault="00D06313" w:rsidP="00333BF2">
      <w:pPr>
        <w:pStyle w:val="Heading3"/>
        <w:rPr>
          <w:rFonts w:cs="Times New Roman"/>
          <w:sz w:val="24"/>
          <w:szCs w:val="24"/>
        </w:rPr>
      </w:pPr>
      <w:r w:rsidRPr="00427D09">
        <w:rPr>
          <w:rFonts w:cs="Times New Roman"/>
          <w:sz w:val="24"/>
          <w:szCs w:val="24"/>
        </w:rPr>
        <w:t>Upcoming Meeting Dates</w:t>
      </w:r>
    </w:p>
    <w:p w14:paraId="24F73086" w14:textId="77777777" w:rsidR="00D06313" w:rsidRPr="00427D09" w:rsidRDefault="00D06313" w:rsidP="00D06313"/>
    <w:p w14:paraId="2A77ADF4" w14:textId="64B76514" w:rsidR="00D06313" w:rsidRPr="00427D09" w:rsidRDefault="00D06313" w:rsidP="00D06313">
      <w:pPr>
        <w:pStyle w:val="ListParagraph"/>
        <w:numPr>
          <w:ilvl w:val="0"/>
          <w:numId w:val="20"/>
        </w:numPr>
      </w:pPr>
      <w:r w:rsidRPr="00427D09">
        <w:t>September 28-29, 2023</w:t>
      </w:r>
      <w:r w:rsidR="00C31B36" w:rsidRPr="00427D09">
        <w:t>, executive committee to meet the evening of September 27, 2023</w:t>
      </w:r>
    </w:p>
    <w:p w14:paraId="4C592416" w14:textId="77777777" w:rsidR="00D06313" w:rsidRPr="00427D09" w:rsidRDefault="00D06313" w:rsidP="00D06313">
      <w:pPr>
        <w:pStyle w:val="ListParagraph"/>
        <w:numPr>
          <w:ilvl w:val="0"/>
          <w:numId w:val="20"/>
        </w:numPr>
      </w:pPr>
      <w:r w:rsidRPr="00427D09">
        <w:t>December 7-8, 2023</w:t>
      </w:r>
    </w:p>
    <w:p w14:paraId="52EC141D" w14:textId="3FD50C04" w:rsidR="008B4C42" w:rsidRPr="00427D09" w:rsidRDefault="00D06313" w:rsidP="00B41FEB">
      <w:pPr>
        <w:pStyle w:val="ListParagraph"/>
        <w:numPr>
          <w:ilvl w:val="0"/>
          <w:numId w:val="20"/>
        </w:numPr>
      </w:pPr>
      <w:r w:rsidRPr="00427D09">
        <w:t>March 7-8, 2024, executive committee to meet the evening of March 6, 2024</w:t>
      </w:r>
    </w:p>
    <w:sectPr w:rsidR="008B4C42" w:rsidRPr="00427D09" w:rsidSect="00DB12EE">
      <w:headerReference w:type="even" r:id="rId23"/>
      <w:headerReference w:type="default" r:id="rId24"/>
      <w:footerReference w:type="even" r:id="rId25"/>
      <w:headerReference w:type="first" r:id="rId26"/>
      <w:footerReference w:type="first" r:id="rId27"/>
      <w:type w:val="continuous"/>
      <w:pgSz w:w="12240" w:h="15840" w:code="1"/>
      <w:pgMar w:top="63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F3689" w14:textId="77777777" w:rsidR="00757A00" w:rsidRDefault="00757A00">
      <w:r>
        <w:separator/>
      </w:r>
    </w:p>
  </w:endnote>
  <w:endnote w:type="continuationSeparator" w:id="0">
    <w:p w14:paraId="73BFD125" w14:textId="77777777" w:rsidR="00757A00" w:rsidRDefault="00757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badi MT Condensed Extra Bold">
    <w:altName w:val="Gill Sans Ultra Bold Condensed"/>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ABFC4" w14:textId="77777777" w:rsidR="003C7385" w:rsidRDefault="003C7385">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DD2CE" w14:textId="4A8D17E6" w:rsidR="003C7385" w:rsidRPr="00DA6A4B" w:rsidRDefault="003C7385">
    <w:pPr>
      <w:pBdr>
        <w:top w:val="single" w:sz="4" w:space="1" w:color="D9D9D9"/>
        <w:left w:val="nil"/>
        <w:bottom w:val="nil"/>
        <w:right w:val="nil"/>
        <w:between w:val="nil"/>
      </w:pBdr>
      <w:tabs>
        <w:tab w:val="center" w:pos="4320"/>
        <w:tab w:val="right" w:pos="8640"/>
      </w:tabs>
      <w:jc w:val="right"/>
      <w:rPr>
        <w:color w:val="000000"/>
      </w:rPr>
    </w:pPr>
    <w:r w:rsidRPr="00DA6A4B">
      <w:rPr>
        <w:color w:val="000000"/>
      </w:rPr>
      <w:fldChar w:fldCharType="begin"/>
    </w:r>
    <w:r w:rsidRPr="00DA6A4B">
      <w:rPr>
        <w:color w:val="000000"/>
      </w:rPr>
      <w:instrText>PAGE</w:instrText>
    </w:r>
    <w:r w:rsidRPr="00DA6A4B">
      <w:rPr>
        <w:color w:val="000000"/>
      </w:rPr>
      <w:fldChar w:fldCharType="separate"/>
    </w:r>
    <w:r w:rsidR="00445A09" w:rsidRPr="00DA6A4B">
      <w:rPr>
        <w:noProof/>
        <w:color w:val="000000"/>
      </w:rPr>
      <w:t>6</w:t>
    </w:r>
    <w:r w:rsidRPr="00DA6A4B">
      <w:rPr>
        <w:color w:val="000000"/>
      </w:rPr>
      <w:fldChar w:fldCharType="end"/>
    </w:r>
    <w:r w:rsidRPr="00DA6A4B">
      <w:rPr>
        <w:color w:val="000000"/>
      </w:rPr>
      <w:t xml:space="preserve"> | 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3CB02" w14:textId="77777777" w:rsidR="003C7385" w:rsidRDefault="003C7385">
    <w:pPr>
      <w:pBdr>
        <w:top w:val="nil"/>
        <w:left w:val="nil"/>
        <w:bottom w:val="nil"/>
        <w:right w:val="nil"/>
        <w:between w:val="nil"/>
      </w:pBdr>
      <w:tabs>
        <w:tab w:val="center" w:pos="4320"/>
        <w:tab w:val="right" w:pos="8640"/>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9DA3F" w14:textId="77777777" w:rsidR="003C7385" w:rsidRDefault="003C738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BF504" w14:textId="77777777" w:rsidR="003C7385" w:rsidRDefault="003C7385" w:rsidP="00F169BC">
    <w:pPr>
      <w:pStyle w:val="Footer"/>
    </w:pPr>
    <w:r>
      <w:t xml:space="preserve">Page </w:t>
    </w:r>
    <w:r>
      <w:fldChar w:fldCharType="begin"/>
    </w:r>
    <w:r>
      <w:instrText xml:space="preserve"> PAGE   \* MERGEFORMAT </w:instrText>
    </w:r>
    <w:r>
      <w:fldChar w:fldCharType="separate"/>
    </w:r>
    <w:r>
      <w:rPr>
        <w:noProof/>
      </w:rPr>
      <w:t>1</w:t>
    </w:r>
    <w:r>
      <w:rPr>
        <w:noProof/>
      </w:rPr>
      <w:fldChar w:fldCharType="end"/>
    </w:r>
    <w:r>
      <w:rPr>
        <w:noProof/>
      </w:rPr>
      <w:tab/>
    </w:r>
    <w:r>
      <w:rPr>
        <w:noProof/>
      </w:rPr>
      <w:tab/>
      <w:t>May 19,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5C352" w14:textId="77777777" w:rsidR="00757A00" w:rsidRDefault="00757A00">
      <w:r>
        <w:separator/>
      </w:r>
    </w:p>
  </w:footnote>
  <w:footnote w:type="continuationSeparator" w:id="0">
    <w:p w14:paraId="757CE43B" w14:textId="77777777" w:rsidR="00757A00" w:rsidRDefault="00757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D851A" w14:textId="77777777" w:rsidR="003C7385" w:rsidRDefault="003C7385">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73D50" w14:textId="0851A0F0" w:rsidR="003C7385" w:rsidRPr="00E548F6" w:rsidRDefault="003C7385">
    <w:pPr>
      <w:pBdr>
        <w:top w:val="nil"/>
        <w:left w:val="nil"/>
        <w:bottom w:val="nil"/>
        <w:right w:val="nil"/>
        <w:between w:val="nil"/>
      </w:pBdr>
      <w:tabs>
        <w:tab w:val="left" w:pos="6765"/>
      </w:tabs>
      <w:rPr>
        <w:rFonts w:ascii="Trebuchet MS" w:hAnsi="Trebuchet MS"/>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03818" w14:textId="77777777" w:rsidR="003C7385" w:rsidRDefault="003C7385">
    <w:pPr>
      <w:pBdr>
        <w:top w:val="nil"/>
        <w:left w:val="nil"/>
        <w:bottom w:val="nil"/>
        <w:right w:val="nil"/>
        <w:between w:val="nil"/>
      </w:pBdr>
      <w:tabs>
        <w:tab w:val="center" w:pos="4320"/>
        <w:tab w:val="right" w:pos="8640"/>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CF5ED" w14:textId="77777777" w:rsidR="003C7385" w:rsidRDefault="003C738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C411C" w14:textId="03F0E9F5" w:rsidR="003C7385" w:rsidRDefault="003C738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2209F" w14:textId="77777777" w:rsidR="003C7385" w:rsidRDefault="003C73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6D1A"/>
    <w:multiLevelType w:val="hybridMultilevel"/>
    <w:tmpl w:val="7534A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D7142"/>
    <w:multiLevelType w:val="hybridMultilevel"/>
    <w:tmpl w:val="B2307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D31E3"/>
    <w:multiLevelType w:val="hybridMultilevel"/>
    <w:tmpl w:val="C18CA0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423C6B"/>
    <w:multiLevelType w:val="hybridMultilevel"/>
    <w:tmpl w:val="20BAC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8A65F9"/>
    <w:multiLevelType w:val="hybridMultilevel"/>
    <w:tmpl w:val="6DC8E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8280C4E"/>
    <w:multiLevelType w:val="hybridMultilevel"/>
    <w:tmpl w:val="774C02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8C77608"/>
    <w:multiLevelType w:val="hybridMultilevel"/>
    <w:tmpl w:val="022CA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FC460E"/>
    <w:multiLevelType w:val="hybridMultilevel"/>
    <w:tmpl w:val="3A4A8AB4"/>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0A353B54"/>
    <w:multiLevelType w:val="hybridMultilevel"/>
    <w:tmpl w:val="AA9C93F8"/>
    <w:lvl w:ilvl="0" w:tplc="04090003">
      <w:start w:val="1"/>
      <w:numFmt w:val="bullet"/>
      <w:lvlText w:val="o"/>
      <w:lvlJc w:val="left"/>
      <w:pPr>
        <w:ind w:left="3495" w:hanging="360"/>
      </w:pPr>
      <w:rPr>
        <w:rFonts w:ascii="Courier New" w:hAnsi="Courier New" w:cs="Courier New" w:hint="default"/>
      </w:rPr>
    </w:lvl>
    <w:lvl w:ilvl="1" w:tplc="04090003" w:tentative="1">
      <w:start w:val="1"/>
      <w:numFmt w:val="bullet"/>
      <w:lvlText w:val="o"/>
      <w:lvlJc w:val="left"/>
      <w:pPr>
        <w:ind w:left="4215" w:hanging="360"/>
      </w:pPr>
      <w:rPr>
        <w:rFonts w:ascii="Courier New" w:hAnsi="Courier New" w:cs="Courier New" w:hint="default"/>
      </w:rPr>
    </w:lvl>
    <w:lvl w:ilvl="2" w:tplc="04090005" w:tentative="1">
      <w:start w:val="1"/>
      <w:numFmt w:val="bullet"/>
      <w:lvlText w:val=""/>
      <w:lvlJc w:val="left"/>
      <w:pPr>
        <w:ind w:left="4935" w:hanging="360"/>
      </w:pPr>
      <w:rPr>
        <w:rFonts w:ascii="Wingdings" w:hAnsi="Wingdings" w:hint="default"/>
      </w:rPr>
    </w:lvl>
    <w:lvl w:ilvl="3" w:tplc="04090001" w:tentative="1">
      <w:start w:val="1"/>
      <w:numFmt w:val="bullet"/>
      <w:lvlText w:val=""/>
      <w:lvlJc w:val="left"/>
      <w:pPr>
        <w:ind w:left="5655" w:hanging="360"/>
      </w:pPr>
      <w:rPr>
        <w:rFonts w:ascii="Symbol" w:hAnsi="Symbol" w:hint="default"/>
      </w:rPr>
    </w:lvl>
    <w:lvl w:ilvl="4" w:tplc="04090003" w:tentative="1">
      <w:start w:val="1"/>
      <w:numFmt w:val="bullet"/>
      <w:lvlText w:val="o"/>
      <w:lvlJc w:val="left"/>
      <w:pPr>
        <w:ind w:left="6375" w:hanging="360"/>
      </w:pPr>
      <w:rPr>
        <w:rFonts w:ascii="Courier New" w:hAnsi="Courier New" w:cs="Courier New" w:hint="default"/>
      </w:rPr>
    </w:lvl>
    <w:lvl w:ilvl="5" w:tplc="04090005" w:tentative="1">
      <w:start w:val="1"/>
      <w:numFmt w:val="bullet"/>
      <w:lvlText w:val=""/>
      <w:lvlJc w:val="left"/>
      <w:pPr>
        <w:ind w:left="7095" w:hanging="360"/>
      </w:pPr>
      <w:rPr>
        <w:rFonts w:ascii="Wingdings" w:hAnsi="Wingdings" w:hint="default"/>
      </w:rPr>
    </w:lvl>
    <w:lvl w:ilvl="6" w:tplc="04090001" w:tentative="1">
      <w:start w:val="1"/>
      <w:numFmt w:val="bullet"/>
      <w:lvlText w:val=""/>
      <w:lvlJc w:val="left"/>
      <w:pPr>
        <w:ind w:left="7815" w:hanging="360"/>
      </w:pPr>
      <w:rPr>
        <w:rFonts w:ascii="Symbol" w:hAnsi="Symbol" w:hint="default"/>
      </w:rPr>
    </w:lvl>
    <w:lvl w:ilvl="7" w:tplc="04090003" w:tentative="1">
      <w:start w:val="1"/>
      <w:numFmt w:val="bullet"/>
      <w:lvlText w:val="o"/>
      <w:lvlJc w:val="left"/>
      <w:pPr>
        <w:ind w:left="8535" w:hanging="360"/>
      </w:pPr>
      <w:rPr>
        <w:rFonts w:ascii="Courier New" w:hAnsi="Courier New" w:cs="Courier New" w:hint="default"/>
      </w:rPr>
    </w:lvl>
    <w:lvl w:ilvl="8" w:tplc="04090005" w:tentative="1">
      <w:start w:val="1"/>
      <w:numFmt w:val="bullet"/>
      <w:lvlText w:val=""/>
      <w:lvlJc w:val="left"/>
      <w:pPr>
        <w:ind w:left="9255" w:hanging="360"/>
      </w:pPr>
      <w:rPr>
        <w:rFonts w:ascii="Wingdings" w:hAnsi="Wingdings" w:hint="default"/>
      </w:rPr>
    </w:lvl>
  </w:abstractNum>
  <w:abstractNum w:abstractNumId="9" w15:restartNumberingAfterBreak="0">
    <w:nsid w:val="0BFE468E"/>
    <w:multiLevelType w:val="hybridMultilevel"/>
    <w:tmpl w:val="02FAA220"/>
    <w:lvl w:ilvl="0" w:tplc="FB8A71F4">
      <w:start w:val="1"/>
      <w:numFmt w:val="bullet"/>
      <w:lvlText w:val="•"/>
      <w:lvlJc w:val="left"/>
      <w:pPr>
        <w:tabs>
          <w:tab w:val="num" w:pos="720"/>
        </w:tabs>
        <w:ind w:left="720" w:hanging="360"/>
      </w:pPr>
      <w:rPr>
        <w:rFonts w:ascii="Arial" w:hAnsi="Arial" w:hint="default"/>
        <w:sz w:val="28"/>
      </w:rPr>
    </w:lvl>
    <w:lvl w:ilvl="1" w:tplc="354E6962" w:tentative="1">
      <w:start w:val="1"/>
      <w:numFmt w:val="bullet"/>
      <w:lvlText w:val="o"/>
      <w:lvlJc w:val="left"/>
      <w:pPr>
        <w:ind w:left="1440" w:hanging="360"/>
      </w:pPr>
      <w:rPr>
        <w:rFonts w:ascii="Courier New" w:hAnsi="Courier New" w:cs="Courier New" w:hint="default"/>
      </w:rPr>
    </w:lvl>
    <w:lvl w:ilvl="2" w:tplc="72DAAC9A" w:tentative="1">
      <w:start w:val="1"/>
      <w:numFmt w:val="bullet"/>
      <w:lvlText w:val=""/>
      <w:lvlJc w:val="left"/>
      <w:pPr>
        <w:ind w:left="2160" w:hanging="360"/>
      </w:pPr>
      <w:rPr>
        <w:rFonts w:ascii="Wingdings" w:hAnsi="Wingdings" w:hint="default"/>
      </w:rPr>
    </w:lvl>
    <w:lvl w:ilvl="3" w:tplc="33C6A266" w:tentative="1">
      <w:start w:val="1"/>
      <w:numFmt w:val="bullet"/>
      <w:lvlText w:val=""/>
      <w:lvlJc w:val="left"/>
      <w:pPr>
        <w:ind w:left="2880" w:hanging="360"/>
      </w:pPr>
      <w:rPr>
        <w:rFonts w:ascii="Symbol" w:hAnsi="Symbol" w:hint="default"/>
      </w:rPr>
    </w:lvl>
    <w:lvl w:ilvl="4" w:tplc="903E1E7E" w:tentative="1">
      <w:start w:val="1"/>
      <w:numFmt w:val="bullet"/>
      <w:lvlText w:val="o"/>
      <w:lvlJc w:val="left"/>
      <w:pPr>
        <w:ind w:left="3600" w:hanging="360"/>
      </w:pPr>
      <w:rPr>
        <w:rFonts w:ascii="Courier New" w:hAnsi="Courier New" w:cs="Courier New" w:hint="default"/>
      </w:rPr>
    </w:lvl>
    <w:lvl w:ilvl="5" w:tplc="2D4C39BA" w:tentative="1">
      <w:start w:val="1"/>
      <w:numFmt w:val="bullet"/>
      <w:lvlText w:val=""/>
      <w:lvlJc w:val="left"/>
      <w:pPr>
        <w:ind w:left="4320" w:hanging="360"/>
      </w:pPr>
      <w:rPr>
        <w:rFonts w:ascii="Wingdings" w:hAnsi="Wingdings" w:hint="default"/>
      </w:rPr>
    </w:lvl>
    <w:lvl w:ilvl="6" w:tplc="02327CF2" w:tentative="1">
      <w:start w:val="1"/>
      <w:numFmt w:val="bullet"/>
      <w:lvlText w:val=""/>
      <w:lvlJc w:val="left"/>
      <w:pPr>
        <w:ind w:left="5040" w:hanging="360"/>
      </w:pPr>
      <w:rPr>
        <w:rFonts w:ascii="Symbol" w:hAnsi="Symbol" w:hint="default"/>
      </w:rPr>
    </w:lvl>
    <w:lvl w:ilvl="7" w:tplc="C9D2F216" w:tentative="1">
      <w:start w:val="1"/>
      <w:numFmt w:val="bullet"/>
      <w:lvlText w:val="o"/>
      <w:lvlJc w:val="left"/>
      <w:pPr>
        <w:ind w:left="5760" w:hanging="360"/>
      </w:pPr>
      <w:rPr>
        <w:rFonts w:ascii="Courier New" w:hAnsi="Courier New" w:cs="Courier New" w:hint="default"/>
      </w:rPr>
    </w:lvl>
    <w:lvl w:ilvl="8" w:tplc="D26AE4EA" w:tentative="1">
      <w:start w:val="1"/>
      <w:numFmt w:val="bullet"/>
      <w:lvlText w:val=""/>
      <w:lvlJc w:val="left"/>
      <w:pPr>
        <w:ind w:left="6480" w:hanging="360"/>
      </w:pPr>
      <w:rPr>
        <w:rFonts w:ascii="Wingdings" w:hAnsi="Wingdings" w:hint="default"/>
      </w:rPr>
    </w:lvl>
  </w:abstractNum>
  <w:abstractNum w:abstractNumId="10" w15:restartNumberingAfterBreak="0">
    <w:nsid w:val="0EE33E30"/>
    <w:multiLevelType w:val="hybridMultilevel"/>
    <w:tmpl w:val="11BA8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BB3AFE"/>
    <w:multiLevelType w:val="hybridMultilevel"/>
    <w:tmpl w:val="9F4EEC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6518BA"/>
    <w:multiLevelType w:val="hybridMultilevel"/>
    <w:tmpl w:val="793C5BDA"/>
    <w:lvl w:ilvl="0" w:tplc="F3500220">
      <w:start w:val="1"/>
      <w:numFmt w:val="bullet"/>
      <w:lvlText w:val=""/>
      <w:lvlJc w:val="left"/>
      <w:pPr>
        <w:ind w:left="3960" w:hanging="360"/>
      </w:pPr>
      <w:rPr>
        <w:rFonts w:ascii="Symbol" w:hAnsi="Symbol" w:hint="default"/>
        <w:sz w:val="24"/>
        <w:szCs w:val="24"/>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3" w15:restartNumberingAfterBreak="0">
    <w:nsid w:val="11F520D7"/>
    <w:multiLevelType w:val="multilevel"/>
    <w:tmpl w:val="2BE8D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4466B51"/>
    <w:multiLevelType w:val="hybridMultilevel"/>
    <w:tmpl w:val="8B825CEC"/>
    <w:lvl w:ilvl="0" w:tplc="0409000F">
      <w:start w:val="1"/>
      <w:numFmt w:val="decimal"/>
      <w:lvlText w:val="%1."/>
      <w:lvlJc w:val="left"/>
      <w:pPr>
        <w:ind w:left="1080" w:hanging="360"/>
      </w:pPr>
      <w:rPr>
        <w:rFonts w:hint="default"/>
        <w:sz w:val="24"/>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15D4130C"/>
    <w:multiLevelType w:val="hybridMultilevel"/>
    <w:tmpl w:val="5032252E"/>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15FF0FC9"/>
    <w:multiLevelType w:val="hybridMultilevel"/>
    <w:tmpl w:val="B0288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62365D"/>
    <w:multiLevelType w:val="multilevel"/>
    <w:tmpl w:val="9DAA2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78F7D99"/>
    <w:multiLevelType w:val="hybridMultilevel"/>
    <w:tmpl w:val="516C23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7BF2161"/>
    <w:multiLevelType w:val="hybridMultilevel"/>
    <w:tmpl w:val="A120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EA2D6D"/>
    <w:multiLevelType w:val="hybridMultilevel"/>
    <w:tmpl w:val="B4DC0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87C129B"/>
    <w:multiLevelType w:val="hybridMultilevel"/>
    <w:tmpl w:val="D78A67D0"/>
    <w:lvl w:ilvl="0" w:tplc="FFFFFFFF">
      <w:start w:val="2"/>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FFFFFFFF">
      <w:start w:val="1"/>
      <w:numFmt w:val="lowerRoman"/>
      <w:lvlText w:val="%3."/>
      <w:lvlJc w:val="right"/>
      <w:pPr>
        <w:ind w:left="198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C116519"/>
    <w:multiLevelType w:val="hybridMultilevel"/>
    <w:tmpl w:val="664CE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C4D7D9A"/>
    <w:multiLevelType w:val="multilevel"/>
    <w:tmpl w:val="996EA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E0B43FD"/>
    <w:multiLevelType w:val="hybridMultilevel"/>
    <w:tmpl w:val="FED85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EDC08E7"/>
    <w:multiLevelType w:val="hybridMultilevel"/>
    <w:tmpl w:val="6D605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0970109"/>
    <w:multiLevelType w:val="multilevel"/>
    <w:tmpl w:val="CB7256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2705DE2"/>
    <w:multiLevelType w:val="hybridMultilevel"/>
    <w:tmpl w:val="F90E4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3C612CA"/>
    <w:multiLevelType w:val="hybridMultilevel"/>
    <w:tmpl w:val="6840F1B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23FE0FC9"/>
    <w:multiLevelType w:val="hybridMultilevel"/>
    <w:tmpl w:val="762E305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2A553071"/>
    <w:multiLevelType w:val="hybridMultilevel"/>
    <w:tmpl w:val="36163A8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2BA478D6"/>
    <w:multiLevelType w:val="hybridMultilevel"/>
    <w:tmpl w:val="EE42D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C1C663E"/>
    <w:multiLevelType w:val="hybridMultilevel"/>
    <w:tmpl w:val="49DA806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2CFF5CE2"/>
    <w:multiLevelType w:val="hybridMultilevel"/>
    <w:tmpl w:val="241CC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DED1EB8"/>
    <w:multiLevelType w:val="multilevel"/>
    <w:tmpl w:val="700CE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F587804"/>
    <w:multiLevelType w:val="hybridMultilevel"/>
    <w:tmpl w:val="1B54C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FD125A3"/>
    <w:multiLevelType w:val="multilevel"/>
    <w:tmpl w:val="2F60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0DE76E0"/>
    <w:multiLevelType w:val="multilevel"/>
    <w:tmpl w:val="64A6C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5746F79"/>
    <w:multiLevelType w:val="hybridMultilevel"/>
    <w:tmpl w:val="309A019C"/>
    <w:lvl w:ilvl="0" w:tplc="5902F812">
      <w:start w:val="1"/>
      <w:numFmt w:val="bullet"/>
      <w:lvlText w:val=""/>
      <w:lvlJc w:val="left"/>
      <w:pPr>
        <w:ind w:left="2520" w:hanging="360"/>
      </w:pPr>
      <w:rPr>
        <w:rFonts w:ascii="Symbol" w:hAnsi="Symbol" w:hint="default"/>
        <w:sz w:val="24"/>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15:restartNumberingAfterBreak="0">
    <w:nsid w:val="3636678E"/>
    <w:multiLevelType w:val="hybridMultilevel"/>
    <w:tmpl w:val="E7BCB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9BF0369"/>
    <w:multiLevelType w:val="hybridMultilevel"/>
    <w:tmpl w:val="C8AE3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BCD5786"/>
    <w:multiLevelType w:val="hybridMultilevel"/>
    <w:tmpl w:val="575A7876"/>
    <w:lvl w:ilvl="0" w:tplc="04090001">
      <w:start w:val="1"/>
      <w:numFmt w:val="bullet"/>
      <w:lvlText w:val=""/>
      <w:lvlJc w:val="left"/>
      <w:pPr>
        <w:ind w:left="1080" w:hanging="360"/>
      </w:pPr>
      <w:rPr>
        <w:rFonts w:ascii="Symbol" w:hAnsi="Symbol"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3BDA4B00"/>
    <w:multiLevelType w:val="hybridMultilevel"/>
    <w:tmpl w:val="1D50035E"/>
    <w:lvl w:ilvl="0" w:tplc="75B86FDA">
      <w:start w:val="1"/>
      <w:numFmt w:val="bullet"/>
      <w:lvlText w:val="•"/>
      <w:lvlJc w:val="left"/>
      <w:pPr>
        <w:tabs>
          <w:tab w:val="num" w:pos="720"/>
        </w:tabs>
        <w:ind w:left="720" w:hanging="360"/>
      </w:pPr>
      <w:rPr>
        <w:rFonts w:ascii="Arial" w:hAnsi="Arial" w:hint="default"/>
        <w:sz w:val="24"/>
      </w:rPr>
    </w:lvl>
    <w:lvl w:ilvl="1" w:tplc="354E6962" w:tentative="1">
      <w:start w:val="1"/>
      <w:numFmt w:val="bullet"/>
      <w:lvlText w:val="o"/>
      <w:lvlJc w:val="left"/>
      <w:pPr>
        <w:ind w:left="1440" w:hanging="360"/>
      </w:pPr>
      <w:rPr>
        <w:rFonts w:ascii="Courier New" w:hAnsi="Courier New" w:cs="Courier New" w:hint="default"/>
      </w:rPr>
    </w:lvl>
    <w:lvl w:ilvl="2" w:tplc="72DAAC9A" w:tentative="1">
      <w:start w:val="1"/>
      <w:numFmt w:val="bullet"/>
      <w:lvlText w:val=""/>
      <w:lvlJc w:val="left"/>
      <w:pPr>
        <w:ind w:left="2160" w:hanging="360"/>
      </w:pPr>
      <w:rPr>
        <w:rFonts w:ascii="Wingdings" w:hAnsi="Wingdings" w:hint="default"/>
      </w:rPr>
    </w:lvl>
    <w:lvl w:ilvl="3" w:tplc="33C6A266" w:tentative="1">
      <w:start w:val="1"/>
      <w:numFmt w:val="bullet"/>
      <w:lvlText w:val=""/>
      <w:lvlJc w:val="left"/>
      <w:pPr>
        <w:ind w:left="2880" w:hanging="360"/>
      </w:pPr>
      <w:rPr>
        <w:rFonts w:ascii="Symbol" w:hAnsi="Symbol" w:hint="default"/>
      </w:rPr>
    </w:lvl>
    <w:lvl w:ilvl="4" w:tplc="903E1E7E" w:tentative="1">
      <w:start w:val="1"/>
      <w:numFmt w:val="bullet"/>
      <w:lvlText w:val="o"/>
      <w:lvlJc w:val="left"/>
      <w:pPr>
        <w:ind w:left="3600" w:hanging="360"/>
      </w:pPr>
      <w:rPr>
        <w:rFonts w:ascii="Courier New" w:hAnsi="Courier New" w:cs="Courier New" w:hint="default"/>
      </w:rPr>
    </w:lvl>
    <w:lvl w:ilvl="5" w:tplc="2D4C39BA" w:tentative="1">
      <w:start w:val="1"/>
      <w:numFmt w:val="bullet"/>
      <w:lvlText w:val=""/>
      <w:lvlJc w:val="left"/>
      <w:pPr>
        <w:ind w:left="4320" w:hanging="360"/>
      </w:pPr>
      <w:rPr>
        <w:rFonts w:ascii="Wingdings" w:hAnsi="Wingdings" w:hint="default"/>
      </w:rPr>
    </w:lvl>
    <w:lvl w:ilvl="6" w:tplc="02327CF2" w:tentative="1">
      <w:start w:val="1"/>
      <w:numFmt w:val="bullet"/>
      <w:lvlText w:val=""/>
      <w:lvlJc w:val="left"/>
      <w:pPr>
        <w:ind w:left="5040" w:hanging="360"/>
      </w:pPr>
      <w:rPr>
        <w:rFonts w:ascii="Symbol" w:hAnsi="Symbol" w:hint="default"/>
      </w:rPr>
    </w:lvl>
    <w:lvl w:ilvl="7" w:tplc="C9D2F216" w:tentative="1">
      <w:start w:val="1"/>
      <w:numFmt w:val="bullet"/>
      <w:lvlText w:val="o"/>
      <w:lvlJc w:val="left"/>
      <w:pPr>
        <w:ind w:left="5760" w:hanging="360"/>
      </w:pPr>
      <w:rPr>
        <w:rFonts w:ascii="Courier New" w:hAnsi="Courier New" w:cs="Courier New" w:hint="default"/>
      </w:rPr>
    </w:lvl>
    <w:lvl w:ilvl="8" w:tplc="D26AE4EA" w:tentative="1">
      <w:start w:val="1"/>
      <w:numFmt w:val="bullet"/>
      <w:lvlText w:val=""/>
      <w:lvlJc w:val="left"/>
      <w:pPr>
        <w:ind w:left="6480" w:hanging="360"/>
      </w:pPr>
      <w:rPr>
        <w:rFonts w:ascii="Wingdings" w:hAnsi="Wingdings" w:hint="default"/>
      </w:rPr>
    </w:lvl>
  </w:abstractNum>
  <w:abstractNum w:abstractNumId="43" w15:restartNumberingAfterBreak="0">
    <w:nsid w:val="3C2D42E4"/>
    <w:multiLevelType w:val="multilevel"/>
    <w:tmpl w:val="EBD25FD8"/>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3C832E7A"/>
    <w:multiLevelType w:val="hybridMultilevel"/>
    <w:tmpl w:val="8A10204E"/>
    <w:lvl w:ilvl="0" w:tplc="04090003">
      <w:start w:val="1"/>
      <w:numFmt w:val="bullet"/>
      <w:lvlText w:val="o"/>
      <w:lvlJc w:val="left"/>
      <w:pPr>
        <w:ind w:left="3240" w:hanging="360"/>
      </w:pPr>
      <w:rPr>
        <w:rFonts w:ascii="Courier New" w:hAnsi="Courier New" w:cs="Courier New" w:hint="default"/>
        <w:sz w:val="22"/>
      </w:rPr>
    </w:lvl>
    <w:lvl w:ilvl="1" w:tplc="5902F812">
      <w:start w:val="1"/>
      <w:numFmt w:val="bullet"/>
      <w:lvlText w:val=""/>
      <w:lvlJc w:val="left"/>
      <w:pPr>
        <w:ind w:left="3960" w:hanging="360"/>
      </w:pPr>
      <w:rPr>
        <w:rFonts w:ascii="Symbol" w:hAnsi="Symbol" w:hint="default"/>
        <w:sz w:val="24"/>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5" w15:restartNumberingAfterBreak="0">
    <w:nsid w:val="3EB97E5A"/>
    <w:multiLevelType w:val="hybridMultilevel"/>
    <w:tmpl w:val="D6180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5FB020E"/>
    <w:multiLevelType w:val="hybridMultilevel"/>
    <w:tmpl w:val="16C00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6810D7F"/>
    <w:multiLevelType w:val="hybridMultilevel"/>
    <w:tmpl w:val="FB4E7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6AF7CB6"/>
    <w:multiLevelType w:val="hybridMultilevel"/>
    <w:tmpl w:val="4F02576C"/>
    <w:lvl w:ilvl="0" w:tplc="5902F812">
      <w:start w:val="1"/>
      <w:numFmt w:val="bullet"/>
      <w:lvlText w:val=""/>
      <w:lvlJc w:val="left"/>
      <w:pPr>
        <w:ind w:left="2520" w:hanging="360"/>
      </w:pPr>
      <w:rPr>
        <w:rFonts w:ascii="Symbol" w:hAnsi="Symbol" w:hint="default"/>
        <w:sz w:val="24"/>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9" w15:restartNumberingAfterBreak="0">
    <w:nsid w:val="46D80029"/>
    <w:multiLevelType w:val="hybridMultilevel"/>
    <w:tmpl w:val="A1CE0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477C1458"/>
    <w:multiLevelType w:val="hybridMultilevel"/>
    <w:tmpl w:val="5852C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7B535B1"/>
    <w:multiLevelType w:val="hybridMultilevel"/>
    <w:tmpl w:val="C18478CE"/>
    <w:lvl w:ilvl="0" w:tplc="79541B48">
      <w:start w:val="5"/>
      <w:numFmt w:val="decimal"/>
      <w:lvlText w:val="%1."/>
      <w:lvlJc w:val="left"/>
      <w:pPr>
        <w:ind w:left="108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90B5C3F"/>
    <w:multiLevelType w:val="hybridMultilevel"/>
    <w:tmpl w:val="418600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3" w15:restartNumberingAfterBreak="0">
    <w:nsid w:val="49E17C42"/>
    <w:multiLevelType w:val="hybridMultilevel"/>
    <w:tmpl w:val="75026C90"/>
    <w:lvl w:ilvl="0" w:tplc="6A1411B6">
      <w:start w:val="1"/>
      <w:numFmt w:val="bullet"/>
      <w:lvlText w:val=""/>
      <w:lvlJc w:val="left"/>
      <w:pPr>
        <w:ind w:left="2520" w:hanging="360"/>
      </w:pPr>
      <w:rPr>
        <w:rFonts w:ascii="Symbol" w:hAnsi="Symbol" w:hint="default"/>
        <w:sz w:val="24"/>
        <w:szCs w:val="24"/>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4" w15:restartNumberingAfterBreak="0">
    <w:nsid w:val="4BA2523E"/>
    <w:multiLevelType w:val="hybridMultilevel"/>
    <w:tmpl w:val="BE4E469C"/>
    <w:lvl w:ilvl="0" w:tplc="E4DA283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BE721B4"/>
    <w:multiLevelType w:val="multilevel"/>
    <w:tmpl w:val="CB7256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C4F499B"/>
    <w:multiLevelType w:val="hybridMultilevel"/>
    <w:tmpl w:val="9E7EC8E2"/>
    <w:lvl w:ilvl="0" w:tplc="FFFFFFFF">
      <w:start w:val="2"/>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FFFFFFFF">
      <w:start w:val="1"/>
      <w:numFmt w:val="lowerRoman"/>
      <w:lvlText w:val="%3."/>
      <w:lvlJc w:val="right"/>
      <w:pPr>
        <w:ind w:left="198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4E0D0915"/>
    <w:multiLevelType w:val="hybridMultilevel"/>
    <w:tmpl w:val="19BE0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E623FE8"/>
    <w:multiLevelType w:val="hybridMultilevel"/>
    <w:tmpl w:val="FEB40924"/>
    <w:lvl w:ilvl="0" w:tplc="C6ECCF36">
      <w:start w:val="1"/>
      <w:numFmt w:val="decimal"/>
      <w:lvlText w:val="%1."/>
      <w:lvlJc w:val="left"/>
      <w:pPr>
        <w:ind w:left="360" w:hanging="360"/>
      </w:pPr>
      <w:rPr>
        <w:rFonts w:hint="default"/>
        <w:b w:val="0"/>
        <w:bCs w:val="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9" w15:restartNumberingAfterBreak="0">
    <w:nsid w:val="4F1C2660"/>
    <w:multiLevelType w:val="hybridMultilevel"/>
    <w:tmpl w:val="5F5A8508"/>
    <w:lvl w:ilvl="0" w:tplc="21A06EBE">
      <w:start w:val="2"/>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98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F5F4333"/>
    <w:multiLevelType w:val="hybridMultilevel"/>
    <w:tmpl w:val="9D30E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FD56B99"/>
    <w:multiLevelType w:val="hybridMultilevel"/>
    <w:tmpl w:val="DE48EF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1E7564B"/>
    <w:multiLevelType w:val="hybridMultilevel"/>
    <w:tmpl w:val="6360E3C6"/>
    <w:lvl w:ilvl="0" w:tplc="A9083BD2">
      <w:start w:val="1"/>
      <w:numFmt w:val="bullet"/>
      <w:lvlText w:val="•"/>
      <w:lvlJc w:val="left"/>
      <w:pPr>
        <w:tabs>
          <w:tab w:val="num" w:pos="720"/>
        </w:tabs>
        <w:ind w:left="720" w:hanging="360"/>
      </w:pPr>
      <w:rPr>
        <w:rFonts w:ascii="Arial" w:hAnsi="Arial" w:hint="default"/>
      </w:rPr>
    </w:lvl>
    <w:lvl w:ilvl="1" w:tplc="354E6962" w:tentative="1">
      <w:start w:val="1"/>
      <w:numFmt w:val="bullet"/>
      <w:lvlText w:val="o"/>
      <w:lvlJc w:val="left"/>
      <w:pPr>
        <w:ind w:left="1440" w:hanging="360"/>
      </w:pPr>
      <w:rPr>
        <w:rFonts w:ascii="Courier New" w:hAnsi="Courier New" w:cs="Courier New" w:hint="default"/>
      </w:rPr>
    </w:lvl>
    <w:lvl w:ilvl="2" w:tplc="72DAAC9A" w:tentative="1">
      <w:start w:val="1"/>
      <w:numFmt w:val="bullet"/>
      <w:lvlText w:val=""/>
      <w:lvlJc w:val="left"/>
      <w:pPr>
        <w:ind w:left="2160" w:hanging="360"/>
      </w:pPr>
      <w:rPr>
        <w:rFonts w:ascii="Wingdings" w:hAnsi="Wingdings" w:hint="default"/>
      </w:rPr>
    </w:lvl>
    <w:lvl w:ilvl="3" w:tplc="33C6A266" w:tentative="1">
      <w:start w:val="1"/>
      <w:numFmt w:val="bullet"/>
      <w:lvlText w:val=""/>
      <w:lvlJc w:val="left"/>
      <w:pPr>
        <w:ind w:left="2880" w:hanging="360"/>
      </w:pPr>
      <w:rPr>
        <w:rFonts w:ascii="Symbol" w:hAnsi="Symbol" w:hint="default"/>
      </w:rPr>
    </w:lvl>
    <w:lvl w:ilvl="4" w:tplc="903E1E7E" w:tentative="1">
      <w:start w:val="1"/>
      <w:numFmt w:val="bullet"/>
      <w:lvlText w:val="o"/>
      <w:lvlJc w:val="left"/>
      <w:pPr>
        <w:ind w:left="3600" w:hanging="360"/>
      </w:pPr>
      <w:rPr>
        <w:rFonts w:ascii="Courier New" w:hAnsi="Courier New" w:cs="Courier New" w:hint="default"/>
      </w:rPr>
    </w:lvl>
    <w:lvl w:ilvl="5" w:tplc="2D4C39BA" w:tentative="1">
      <w:start w:val="1"/>
      <w:numFmt w:val="bullet"/>
      <w:lvlText w:val=""/>
      <w:lvlJc w:val="left"/>
      <w:pPr>
        <w:ind w:left="4320" w:hanging="360"/>
      </w:pPr>
      <w:rPr>
        <w:rFonts w:ascii="Wingdings" w:hAnsi="Wingdings" w:hint="default"/>
      </w:rPr>
    </w:lvl>
    <w:lvl w:ilvl="6" w:tplc="02327CF2" w:tentative="1">
      <w:start w:val="1"/>
      <w:numFmt w:val="bullet"/>
      <w:lvlText w:val=""/>
      <w:lvlJc w:val="left"/>
      <w:pPr>
        <w:ind w:left="5040" w:hanging="360"/>
      </w:pPr>
      <w:rPr>
        <w:rFonts w:ascii="Symbol" w:hAnsi="Symbol" w:hint="default"/>
      </w:rPr>
    </w:lvl>
    <w:lvl w:ilvl="7" w:tplc="C9D2F216" w:tentative="1">
      <w:start w:val="1"/>
      <w:numFmt w:val="bullet"/>
      <w:lvlText w:val="o"/>
      <w:lvlJc w:val="left"/>
      <w:pPr>
        <w:ind w:left="5760" w:hanging="360"/>
      </w:pPr>
      <w:rPr>
        <w:rFonts w:ascii="Courier New" w:hAnsi="Courier New" w:cs="Courier New" w:hint="default"/>
      </w:rPr>
    </w:lvl>
    <w:lvl w:ilvl="8" w:tplc="D26AE4EA" w:tentative="1">
      <w:start w:val="1"/>
      <w:numFmt w:val="bullet"/>
      <w:lvlText w:val=""/>
      <w:lvlJc w:val="left"/>
      <w:pPr>
        <w:ind w:left="6480" w:hanging="360"/>
      </w:pPr>
      <w:rPr>
        <w:rFonts w:ascii="Wingdings" w:hAnsi="Wingdings" w:hint="default"/>
      </w:rPr>
    </w:lvl>
  </w:abstractNum>
  <w:abstractNum w:abstractNumId="63" w15:restartNumberingAfterBreak="0">
    <w:nsid w:val="53291CB9"/>
    <w:multiLevelType w:val="hybridMultilevel"/>
    <w:tmpl w:val="362CC2A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4" w15:restartNumberingAfterBreak="0">
    <w:nsid w:val="53C32822"/>
    <w:multiLevelType w:val="hybridMultilevel"/>
    <w:tmpl w:val="ACD04A9C"/>
    <w:lvl w:ilvl="0" w:tplc="79541B48">
      <w:start w:val="5"/>
      <w:numFmt w:val="decimal"/>
      <w:lvlText w:val="%1."/>
      <w:lvlJc w:val="left"/>
      <w:pPr>
        <w:ind w:left="108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85929D8"/>
    <w:multiLevelType w:val="hybridMultilevel"/>
    <w:tmpl w:val="F4760762"/>
    <w:lvl w:ilvl="0" w:tplc="0409000F">
      <w:start w:val="1"/>
      <w:numFmt w:val="decimal"/>
      <w:lvlText w:val="%1."/>
      <w:lvlJc w:val="left"/>
      <w:pPr>
        <w:ind w:left="1080" w:hanging="360"/>
      </w:pPr>
      <w:rPr>
        <w:rFonts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585A3057"/>
    <w:multiLevelType w:val="hybridMultilevel"/>
    <w:tmpl w:val="0592FF48"/>
    <w:lvl w:ilvl="0" w:tplc="04090001">
      <w:start w:val="1"/>
      <w:numFmt w:val="bullet"/>
      <w:lvlText w:val=""/>
      <w:lvlJc w:val="left"/>
      <w:pPr>
        <w:ind w:left="1080" w:hanging="360"/>
      </w:pPr>
      <w:rPr>
        <w:rFonts w:ascii="Symbol" w:hAnsi="Symbol"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585E4ED6"/>
    <w:multiLevelType w:val="hybridMultilevel"/>
    <w:tmpl w:val="6A326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C766604"/>
    <w:multiLevelType w:val="hybridMultilevel"/>
    <w:tmpl w:val="F70C26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5DF84026"/>
    <w:multiLevelType w:val="hybridMultilevel"/>
    <w:tmpl w:val="6B4E0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0D87E33"/>
    <w:multiLevelType w:val="hybridMultilevel"/>
    <w:tmpl w:val="90C0B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1EB413D"/>
    <w:multiLevelType w:val="hybridMultilevel"/>
    <w:tmpl w:val="CF0C7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2080FA0"/>
    <w:multiLevelType w:val="hybridMultilevel"/>
    <w:tmpl w:val="CA5CDD4E"/>
    <w:lvl w:ilvl="0" w:tplc="FFFFFFFF">
      <w:start w:val="2"/>
      <w:numFmt w:val="decimal"/>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rPr>
    </w:lvl>
    <w:lvl w:ilvl="2" w:tplc="FFFFFFFF">
      <w:start w:val="1"/>
      <w:numFmt w:val="lowerRoman"/>
      <w:lvlText w:val="%3."/>
      <w:lvlJc w:val="right"/>
      <w:pPr>
        <w:ind w:left="198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62A81E59"/>
    <w:multiLevelType w:val="hybridMultilevel"/>
    <w:tmpl w:val="23CA873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63503186"/>
    <w:multiLevelType w:val="hybridMultilevel"/>
    <w:tmpl w:val="23E2F0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63AE4F5F"/>
    <w:multiLevelType w:val="multilevel"/>
    <w:tmpl w:val="8C24A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64A42981"/>
    <w:multiLevelType w:val="hybridMultilevel"/>
    <w:tmpl w:val="792AA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B1D0015"/>
    <w:multiLevelType w:val="hybridMultilevel"/>
    <w:tmpl w:val="B3BA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C4A2E08"/>
    <w:multiLevelType w:val="hybridMultilevel"/>
    <w:tmpl w:val="2F16CE9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9" w15:restartNumberingAfterBreak="0">
    <w:nsid w:val="6CE71C5A"/>
    <w:multiLevelType w:val="hybridMultilevel"/>
    <w:tmpl w:val="C18478CE"/>
    <w:lvl w:ilvl="0" w:tplc="FFFFFFFF">
      <w:start w:val="5"/>
      <w:numFmt w:val="decimal"/>
      <w:lvlText w:val="%1."/>
      <w:lvlJc w:val="left"/>
      <w:pPr>
        <w:ind w:left="108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6CE8554F"/>
    <w:multiLevelType w:val="hybridMultilevel"/>
    <w:tmpl w:val="E5F464B6"/>
    <w:lvl w:ilvl="0" w:tplc="04090001">
      <w:start w:val="1"/>
      <w:numFmt w:val="bullet"/>
      <w:lvlText w:val=""/>
      <w:lvlJc w:val="left"/>
      <w:pPr>
        <w:ind w:left="1080" w:hanging="360"/>
      </w:pPr>
      <w:rPr>
        <w:rFonts w:ascii="Symbol" w:hAnsi="Symbol"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6E074244"/>
    <w:multiLevelType w:val="hybridMultilevel"/>
    <w:tmpl w:val="FBA6A4A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6ED52521"/>
    <w:multiLevelType w:val="hybridMultilevel"/>
    <w:tmpl w:val="D92AC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14E179F"/>
    <w:multiLevelType w:val="hybridMultilevel"/>
    <w:tmpl w:val="CECCE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15178E3"/>
    <w:multiLevelType w:val="hybridMultilevel"/>
    <w:tmpl w:val="EF38F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1D131AE"/>
    <w:multiLevelType w:val="hybridMultilevel"/>
    <w:tmpl w:val="4CE419D6"/>
    <w:lvl w:ilvl="0" w:tplc="04090001">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72516506"/>
    <w:multiLevelType w:val="hybridMultilevel"/>
    <w:tmpl w:val="E140F4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7" w15:restartNumberingAfterBreak="0">
    <w:nsid w:val="725F090C"/>
    <w:multiLevelType w:val="hybridMultilevel"/>
    <w:tmpl w:val="9D4A9E10"/>
    <w:lvl w:ilvl="0" w:tplc="FFFFFFFF">
      <w:start w:val="2"/>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FFFFFFFF">
      <w:start w:val="1"/>
      <w:numFmt w:val="lowerRoman"/>
      <w:lvlText w:val="%3."/>
      <w:lvlJc w:val="right"/>
      <w:pPr>
        <w:ind w:left="198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75614986"/>
    <w:multiLevelType w:val="multilevel"/>
    <w:tmpl w:val="DD2A5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75D13501"/>
    <w:multiLevelType w:val="hybridMultilevel"/>
    <w:tmpl w:val="ABBCE9DE"/>
    <w:lvl w:ilvl="0" w:tplc="ABD24668">
      <w:start w:val="1"/>
      <w:numFmt w:val="bullet"/>
      <w:lvlText w:val=""/>
      <w:lvlJc w:val="left"/>
      <w:pPr>
        <w:ind w:left="2520" w:hanging="360"/>
      </w:pPr>
      <w:rPr>
        <w:rFonts w:ascii="Symbol" w:hAnsi="Symbol" w:hint="default"/>
        <w:sz w:val="24"/>
        <w:szCs w:val="24"/>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0" w15:restartNumberingAfterBreak="0">
    <w:nsid w:val="76892BBD"/>
    <w:multiLevelType w:val="hybridMultilevel"/>
    <w:tmpl w:val="D1C4F4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78F82413"/>
    <w:multiLevelType w:val="multilevel"/>
    <w:tmpl w:val="62C21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794114E9"/>
    <w:multiLevelType w:val="hybridMultilevel"/>
    <w:tmpl w:val="D18460F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3" w15:restartNumberingAfterBreak="0">
    <w:nsid w:val="7A8B04EA"/>
    <w:multiLevelType w:val="hybridMultilevel"/>
    <w:tmpl w:val="F154E1B4"/>
    <w:lvl w:ilvl="0" w:tplc="04090001">
      <w:start w:val="1"/>
      <w:numFmt w:val="bullet"/>
      <w:lvlText w:val=""/>
      <w:lvlJc w:val="left"/>
      <w:pPr>
        <w:ind w:left="2520" w:hanging="360"/>
      </w:pPr>
      <w:rPr>
        <w:rFonts w:ascii="Symbol" w:hAnsi="Symbol" w:hint="default"/>
      </w:rPr>
    </w:lvl>
    <w:lvl w:ilvl="1" w:tplc="04090019">
      <w:start w:val="1"/>
      <w:numFmt w:val="lowerLetter"/>
      <w:lvlText w:val="%2."/>
      <w:lvlJc w:val="left"/>
      <w:pPr>
        <w:ind w:left="3240" w:hanging="360"/>
      </w:pPr>
    </w:lvl>
    <w:lvl w:ilvl="2" w:tplc="5902F812">
      <w:start w:val="1"/>
      <w:numFmt w:val="bullet"/>
      <w:lvlText w:val=""/>
      <w:lvlJc w:val="left"/>
      <w:pPr>
        <w:ind w:left="3960" w:hanging="180"/>
      </w:pPr>
      <w:rPr>
        <w:rFonts w:ascii="Symbol" w:hAnsi="Symbol" w:hint="default"/>
        <w:sz w:val="24"/>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4" w15:restartNumberingAfterBreak="0">
    <w:nsid w:val="7AE14D16"/>
    <w:multiLevelType w:val="multilevel"/>
    <w:tmpl w:val="2E1C4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7D2E241A"/>
    <w:multiLevelType w:val="multilevel"/>
    <w:tmpl w:val="4F7E23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7D767A2A"/>
    <w:multiLevelType w:val="hybridMultilevel"/>
    <w:tmpl w:val="30B4C8E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7" w15:restartNumberingAfterBreak="0">
    <w:nsid w:val="7F2F79B6"/>
    <w:multiLevelType w:val="hybridMultilevel"/>
    <w:tmpl w:val="3110A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4148194">
    <w:abstractNumId w:val="73"/>
  </w:num>
  <w:num w:numId="2" w16cid:durableId="88893408">
    <w:abstractNumId w:val="65"/>
  </w:num>
  <w:num w:numId="3" w16cid:durableId="1583292061">
    <w:abstractNumId w:val="93"/>
  </w:num>
  <w:num w:numId="4" w16cid:durableId="522867082">
    <w:abstractNumId w:val="96"/>
  </w:num>
  <w:num w:numId="5" w16cid:durableId="200674850">
    <w:abstractNumId w:val="53"/>
  </w:num>
  <w:num w:numId="6" w16cid:durableId="158153157">
    <w:abstractNumId w:val="89"/>
  </w:num>
  <w:num w:numId="7" w16cid:durableId="931857416">
    <w:abstractNumId w:val="77"/>
  </w:num>
  <w:num w:numId="8" w16cid:durableId="2065254571">
    <w:abstractNumId w:val="48"/>
  </w:num>
  <w:num w:numId="9" w16cid:durableId="700279704">
    <w:abstractNumId w:val="49"/>
  </w:num>
  <w:num w:numId="10" w16cid:durableId="920136797">
    <w:abstractNumId w:val="38"/>
  </w:num>
  <w:num w:numId="11" w16cid:durableId="1930233114">
    <w:abstractNumId w:val="44"/>
  </w:num>
  <w:num w:numId="12" w16cid:durableId="942153383">
    <w:abstractNumId w:val="12"/>
  </w:num>
  <w:num w:numId="13" w16cid:durableId="112794145">
    <w:abstractNumId w:val="61"/>
  </w:num>
  <w:num w:numId="14" w16cid:durableId="1805272781">
    <w:abstractNumId w:val="29"/>
  </w:num>
  <w:num w:numId="15" w16cid:durableId="286468474">
    <w:abstractNumId w:val="62"/>
  </w:num>
  <w:num w:numId="16" w16cid:durableId="1628388091">
    <w:abstractNumId w:val="42"/>
  </w:num>
  <w:num w:numId="17" w16cid:durableId="1943953598">
    <w:abstractNumId w:val="9"/>
  </w:num>
  <w:num w:numId="18" w16cid:durableId="1709993296">
    <w:abstractNumId w:val="36"/>
  </w:num>
  <w:num w:numId="19" w16cid:durableId="47463343">
    <w:abstractNumId w:val="17"/>
  </w:num>
  <w:num w:numId="20" w16cid:durableId="1658341639">
    <w:abstractNumId w:val="24"/>
  </w:num>
  <w:num w:numId="21" w16cid:durableId="1384675915">
    <w:abstractNumId w:val="34"/>
  </w:num>
  <w:num w:numId="22" w16cid:durableId="1282959997">
    <w:abstractNumId w:val="37"/>
  </w:num>
  <w:num w:numId="23" w16cid:durableId="1174416078">
    <w:abstractNumId w:val="94"/>
  </w:num>
  <w:num w:numId="24" w16cid:durableId="713426710">
    <w:abstractNumId w:val="40"/>
  </w:num>
  <w:num w:numId="25" w16cid:durableId="1479806256">
    <w:abstractNumId w:val="90"/>
  </w:num>
  <w:num w:numId="26" w16cid:durableId="284964792">
    <w:abstractNumId w:val="32"/>
  </w:num>
  <w:num w:numId="27" w16cid:durableId="1020670235">
    <w:abstractNumId w:val="81"/>
  </w:num>
  <w:num w:numId="28" w16cid:durableId="1491404003">
    <w:abstractNumId w:val="8"/>
  </w:num>
  <w:num w:numId="29" w16cid:durableId="1334145326">
    <w:abstractNumId w:val="58"/>
  </w:num>
  <w:num w:numId="30" w16cid:durableId="1805587174">
    <w:abstractNumId w:val="27"/>
  </w:num>
  <w:num w:numId="31" w16cid:durableId="1316496291">
    <w:abstractNumId w:val="82"/>
  </w:num>
  <w:num w:numId="32" w16cid:durableId="244845476">
    <w:abstractNumId w:val="57"/>
  </w:num>
  <w:num w:numId="33" w16cid:durableId="456488422">
    <w:abstractNumId w:val="71"/>
  </w:num>
  <w:num w:numId="34" w16cid:durableId="1875772245">
    <w:abstractNumId w:val="31"/>
  </w:num>
  <w:num w:numId="35" w16cid:durableId="466748760">
    <w:abstractNumId w:val="45"/>
  </w:num>
  <w:num w:numId="36" w16cid:durableId="1405182514">
    <w:abstractNumId w:val="10"/>
  </w:num>
  <w:num w:numId="37" w16cid:durableId="524291380">
    <w:abstractNumId w:val="69"/>
  </w:num>
  <w:num w:numId="38" w16cid:durableId="1402874124">
    <w:abstractNumId w:val="47"/>
  </w:num>
  <w:num w:numId="39" w16cid:durableId="1273054189">
    <w:abstractNumId w:val="25"/>
  </w:num>
  <w:num w:numId="40" w16cid:durableId="1158813077">
    <w:abstractNumId w:val="86"/>
  </w:num>
  <w:num w:numId="41" w16cid:durableId="1617373902">
    <w:abstractNumId w:val="5"/>
  </w:num>
  <w:num w:numId="42" w16cid:durableId="1090658003">
    <w:abstractNumId w:val="74"/>
  </w:num>
  <w:num w:numId="43" w16cid:durableId="784274328">
    <w:abstractNumId w:val="15"/>
  </w:num>
  <w:num w:numId="44" w16cid:durableId="1587878112">
    <w:abstractNumId w:val="7"/>
  </w:num>
  <w:num w:numId="45" w16cid:durableId="1316833735">
    <w:abstractNumId w:val="54"/>
  </w:num>
  <w:num w:numId="46" w16cid:durableId="132448290">
    <w:abstractNumId w:val="14"/>
  </w:num>
  <w:num w:numId="47" w16cid:durableId="1135365876">
    <w:abstractNumId w:val="4"/>
  </w:num>
  <w:num w:numId="48" w16cid:durableId="1495950024">
    <w:abstractNumId w:val="2"/>
  </w:num>
  <w:num w:numId="49" w16cid:durableId="1317684696">
    <w:abstractNumId w:val="19"/>
  </w:num>
  <w:num w:numId="50" w16cid:durableId="518811347">
    <w:abstractNumId w:val="59"/>
  </w:num>
  <w:num w:numId="51" w16cid:durableId="385378196">
    <w:abstractNumId w:val="68"/>
  </w:num>
  <w:num w:numId="52" w16cid:durableId="1962572927">
    <w:abstractNumId w:val="51"/>
  </w:num>
  <w:num w:numId="53" w16cid:durableId="108672042">
    <w:abstractNumId w:val="64"/>
  </w:num>
  <w:num w:numId="54" w16cid:durableId="1647197162">
    <w:abstractNumId w:val="66"/>
  </w:num>
  <w:num w:numId="55" w16cid:durableId="965427852">
    <w:abstractNumId w:val="80"/>
  </w:num>
  <w:num w:numId="56" w16cid:durableId="1586648160">
    <w:abstractNumId w:val="58"/>
    <w:lvlOverride w:ilvl="0">
      <w:startOverride w:val="1"/>
    </w:lvlOverride>
    <w:lvlOverride w:ilvl="1"/>
    <w:lvlOverride w:ilvl="2"/>
    <w:lvlOverride w:ilvl="3"/>
    <w:lvlOverride w:ilvl="4"/>
    <w:lvlOverride w:ilvl="5"/>
    <w:lvlOverride w:ilvl="6"/>
    <w:lvlOverride w:ilvl="7"/>
    <w:lvlOverride w:ilvl="8"/>
  </w:num>
  <w:num w:numId="57" w16cid:durableId="2096854474">
    <w:abstractNumId w:val="52"/>
  </w:num>
  <w:num w:numId="58" w16cid:durableId="164319921">
    <w:abstractNumId w:val="79"/>
  </w:num>
  <w:num w:numId="59" w16cid:durableId="218321570">
    <w:abstractNumId w:val="35"/>
  </w:num>
  <w:num w:numId="60" w16cid:durableId="859316022">
    <w:abstractNumId w:val="26"/>
  </w:num>
  <w:num w:numId="61" w16cid:durableId="856776861">
    <w:abstractNumId w:val="11"/>
  </w:num>
  <w:num w:numId="62" w16cid:durableId="1105418186">
    <w:abstractNumId w:val="55"/>
  </w:num>
  <w:num w:numId="63" w16cid:durableId="1631744567">
    <w:abstractNumId w:val="91"/>
  </w:num>
  <w:num w:numId="64" w16cid:durableId="1365868428">
    <w:abstractNumId w:val="67"/>
  </w:num>
  <w:num w:numId="65" w16cid:durableId="1013842709">
    <w:abstractNumId w:val="88"/>
  </w:num>
  <w:num w:numId="66" w16cid:durableId="899828405">
    <w:abstractNumId w:val="97"/>
  </w:num>
  <w:num w:numId="67" w16cid:durableId="942759059">
    <w:abstractNumId w:val="83"/>
  </w:num>
  <w:num w:numId="68" w16cid:durableId="1854150476">
    <w:abstractNumId w:val="3"/>
  </w:num>
  <w:num w:numId="69" w16cid:durableId="60829686">
    <w:abstractNumId w:val="85"/>
  </w:num>
  <w:num w:numId="70" w16cid:durableId="1179539380">
    <w:abstractNumId w:val="16"/>
  </w:num>
  <w:num w:numId="71" w16cid:durableId="11609860">
    <w:abstractNumId w:val="33"/>
  </w:num>
  <w:num w:numId="72" w16cid:durableId="8455859">
    <w:abstractNumId w:val="84"/>
  </w:num>
  <w:num w:numId="73" w16cid:durableId="1082608756">
    <w:abstractNumId w:val="28"/>
  </w:num>
  <w:num w:numId="74" w16cid:durableId="1331133781">
    <w:abstractNumId w:val="63"/>
  </w:num>
  <w:num w:numId="75" w16cid:durableId="2083748813">
    <w:abstractNumId w:val="78"/>
  </w:num>
  <w:num w:numId="76" w16cid:durableId="438061038">
    <w:abstractNumId w:val="30"/>
  </w:num>
  <w:num w:numId="77" w16cid:durableId="986935039">
    <w:abstractNumId w:val="92"/>
  </w:num>
  <w:num w:numId="78" w16cid:durableId="1594511448">
    <w:abstractNumId w:val="13"/>
  </w:num>
  <w:num w:numId="79" w16cid:durableId="1596090066">
    <w:abstractNumId w:val="23"/>
  </w:num>
  <w:num w:numId="80" w16cid:durableId="1440759157">
    <w:abstractNumId w:val="95"/>
  </w:num>
  <w:num w:numId="81" w16cid:durableId="2035842011">
    <w:abstractNumId w:val="75"/>
  </w:num>
  <w:num w:numId="82" w16cid:durableId="179241255">
    <w:abstractNumId w:val="1"/>
  </w:num>
  <w:num w:numId="83" w16cid:durableId="104622975">
    <w:abstractNumId w:val="43"/>
  </w:num>
  <w:num w:numId="84" w16cid:durableId="1738547441">
    <w:abstractNumId w:val="0"/>
  </w:num>
  <w:num w:numId="85" w16cid:durableId="285082347">
    <w:abstractNumId w:val="39"/>
  </w:num>
  <w:num w:numId="86" w16cid:durableId="2065137451">
    <w:abstractNumId w:val="70"/>
  </w:num>
  <w:num w:numId="87" w16cid:durableId="433938298">
    <w:abstractNumId w:val="46"/>
  </w:num>
  <w:num w:numId="88" w16cid:durableId="259335487">
    <w:abstractNumId w:val="6"/>
  </w:num>
  <w:num w:numId="89" w16cid:durableId="1568497307">
    <w:abstractNumId w:val="18"/>
  </w:num>
  <w:num w:numId="90" w16cid:durableId="927688049">
    <w:abstractNumId w:val="76"/>
  </w:num>
  <w:num w:numId="91" w16cid:durableId="2108498415">
    <w:abstractNumId w:val="50"/>
  </w:num>
  <w:num w:numId="92" w16cid:durableId="926814548">
    <w:abstractNumId w:val="60"/>
  </w:num>
  <w:num w:numId="93" w16cid:durableId="473063394">
    <w:abstractNumId w:val="22"/>
  </w:num>
  <w:num w:numId="94" w16cid:durableId="605574065">
    <w:abstractNumId w:val="41"/>
  </w:num>
  <w:num w:numId="95" w16cid:durableId="161358183">
    <w:abstractNumId w:val="21"/>
  </w:num>
  <w:num w:numId="96" w16cid:durableId="975718802">
    <w:abstractNumId w:val="56"/>
  </w:num>
  <w:num w:numId="97" w16cid:durableId="234517487">
    <w:abstractNumId w:val="87"/>
  </w:num>
  <w:num w:numId="98" w16cid:durableId="1278297496">
    <w:abstractNumId w:val="72"/>
  </w:num>
  <w:num w:numId="99" w16cid:durableId="1081021436">
    <w:abstractNumId w:val="20"/>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6A3"/>
    <w:rsid w:val="0000253A"/>
    <w:rsid w:val="000037B1"/>
    <w:rsid w:val="000039E2"/>
    <w:rsid w:val="00005B34"/>
    <w:rsid w:val="00006111"/>
    <w:rsid w:val="00007CAD"/>
    <w:rsid w:val="000101A1"/>
    <w:rsid w:val="000107E5"/>
    <w:rsid w:val="00011DE2"/>
    <w:rsid w:val="00012084"/>
    <w:rsid w:val="000124B5"/>
    <w:rsid w:val="00012588"/>
    <w:rsid w:val="00013574"/>
    <w:rsid w:val="00014C7A"/>
    <w:rsid w:val="000154C4"/>
    <w:rsid w:val="00015BC1"/>
    <w:rsid w:val="0001656B"/>
    <w:rsid w:val="00017DC8"/>
    <w:rsid w:val="00021470"/>
    <w:rsid w:val="000217D6"/>
    <w:rsid w:val="00022017"/>
    <w:rsid w:val="000223F0"/>
    <w:rsid w:val="00022AC5"/>
    <w:rsid w:val="0002331E"/>
    <w:rsid w:val="000237CA"/>
    <w:rsid w:val="000244AB"/>
    <w:rsid w:val="000257EC"/>
    <w:rsid w:val="00025834"/>
    <w:rsid w:val="00030F37"/>
    <w:rsid w:val="0003432C"/>
    <w:rsid w:val="00034C1D"/>
    <w:rsid w:val="000354C2"/>
    <w:rsid w:val="00035ADF"/>
    <w:rsid w:val="00035F25"/>
    <w:rsid w:val="00036B83"/>
    <w:rsid w:val="0004258E"/>
    <w:rsid w:val="00042CD4"/>
    <w:rsid w:val="0004353B"/>
    <w:rsid w:val="00043A7D"/>
    <w:rsid w:val="00043BB2"/>
    <w:rsid w:val="00045CDD"/>
    <w:rsid w:val="00047C8C"/>
    <w:rsid w:val="000506AD"/>
    <w:rsid w:val="00050F49"/>
    <w:rsid w:val="00052C7A"/>
    <w:rsid w:val="000531DD"/>
    <w:rsid w:val="000532E8"/>
    <w:rsid w:val="00054279"/>
    <w:rsid w:val="000543D1"/>
    <w:rsid w:val="000565AB"/>
    <w:rsid w:val="0006092F"/>
    <w:rsid w:val="00061218"/>
    <w:rsid w:val="00061D29"/>
    <w:rsid w:val="00062D7A"/>
    <w:rsid w:val="000639CA"/>
    <w:rsid w:val="00066F58"/>
    <w:rsid w:val="00066FF8"/>
    <w:rsid w:val="00071565"/>
    <w:rsid w:val="000728FA"/>
    <w:rsid w:val="00073B66"/>
    <w:rsid w:val="00073DAA"/>
    <w:rsid w:val="00073F51"/>
    <w:rsid w:val="00074E91"/>
    <w:rsid w:val="00076B71"/>
    <w:rsid w:val="00077A85"/>
    <w:rsid w:val="00080779"/>
    <w:rsid w:val="00080AE3"/>
    <w:rsid w:val="00080CD8"/>
    <w:rsid w:val="00081059"/>
    <w:rsid w:val="00082061"/>
    <w:rsid w:val="00082C20"/>
    <w:rsid w:val="0008616B"/>
    <w:rsid w:val="0008630F"/>
    <w:rsid w:val="00090EC5"/>
    <w:rsid w:val="000910B9"/>
    <w:rsid w:val="00092438"/>
    <w:rsid w:val="00092FA2"/>
    <w:rsid w:val="00094A67"/>
    <w:rsid w:val="000A1144"/>
    <w:rsid w:val="000A3618"/>
    <w:rsid w:val="000A3661"/>
    <w:rsid w:val="000A3668"/>
    <w:rsid w:val="000A3AEC"/>
    <w:rsid w:val="000A5EAA"/>
    <w:rsid w:val="000A7CAC"/>
    <w:rsid w:val="000B4530"/>
    <w:rsid w:val="000B5ABF"/>
    <w:rsid w:val="000B65E0"/>
    <w:rsid w:val="000C164D"/>
    <w:rsid w:val="000C32EA"/>
    <w:rsid w:val="000C4998"/>
    <w:rsid w:val="000C5A45"/>
    <w:rsid w:val="000C5B99"/>
    <w:rsid w:val="000C6398"/>
    <w:rsid w:val="000C730C"/>
    <w:rsid w:val="000D046B"/>
    <w:rsid w:val="000D2C0E"/>
    <w:rsid w:val="000D4B0B"/>
    <w:rsid w:val="000D5728"/>
    <w:rsid w:val="000D5AF5"/>
    <w:rsid w:val="000E154D"/>
    <w:rsid w:val="000E2E40"/>
    <w:rsid w:val="000E318F"/>
    <w:rsid w:val="000F09C7"/>
    <w:rsid w:val="000F20D2"/>
    <w:rsid w:val="000F2D1F"/>
    <w:rsid w:val="000F5492"/>
    <w:rsid w:val="000F6977"/>
    <w:rsid w:val="000F6F66"/>
    <w:rsid w:val="000F7E0C"/>
    <w:rsid w:val="001011A5"/>
    <w:rsid w:val="00101437"/>
    <w:rsid w:val="00102546"/>
    <w:rsid w:val="00103605"/>
    <w:rsid w:val="00106062"/>
    <w:rsid w:val="001073D0"/>
    <w:rsid w:val="001075D9"/>
    <w:rsid w:val="00111137"/>
    <w:rsid w:val="00111A7C"/>
    <w:rsid w:val="001128D4"/>
    <w:rsid w:val="0011529F"/>
    <w:rsid w:val="00116051"/>
    <w:rsid w:val="0012116B"/>
    <w:rsid w:val="00125CC0"/>
    <w:rsid w:val="001261BB"/>
    <w:rsid w:val="00131978"/>
    <w:rsid w:val="0013248E"/>
    <w:rsid w:val="001348E3"/>
    <w:rsid w:val="0013497B"/>
    <w:rsid w:val="00137051"/>
    <w:rsid w:val="00137E52"/>
    <w:rsid w:val="001409B4"/>
    <w:rsid w:val="001413FC"/>
    <w:rsid w:val="00141FD5"/>
    <w:rsid w:val="00142523"/>
    <w:rsid w:val="00143437"/>
    <w:rsid w:val="001440DB"/>
    <w:rsid w:val="0014538B"/>
    <w:rsid w:val="00146B20"/>
    <w:rsid w:val="00150A4C"/>
    <w:rsid w:val="00156634"/>
    <w:rsid w:val="00160A3C"/>
    <w:rsid w:val="00160D24"/>
    <w:rsid w:val="00161543"/>
    <w:rsid w:val="00162BF6"/>
    <w:rsid w:val="00163A95"/>
    <w:rsid w:val="00163F5D"/>
    <w:rsid w:val="00165F84"/>
    <w:rsid w:val="00167BA2"/>
    <w:rsid w:val="0017154C"/>
    <w:rsid w:val="00173897"/>
    <w:rsid w:val="001763FF"/>
    <w:rsid w:val="00176544"/>
    <w:rsid w:val="00176FC9"/>
    <w:rsid w:val="00180E28"/>
    <w:rsid w:val="00180FF1"/>
    <w:rsid w:val="00182E1B"/>
    <w:rsid w:val="001830EA"/>
    <w:rsid w:val="00183F49"/>
    <w:rsid w:val="0019397C"/>
    <w:rsid w:val="001939B6"/>
    <w:rsid w:val="00194D97"/>
    <w:rsid w:val="00196153"/>
    <w:rsid w:val="0019713D"/>
    <w:rsid w:val="001972EA"/>
    <w:rsid w:val="001A0177"/>
    <w:rsid w:val="001A110A"/>
    <w:rsid w:val="001A20D8"/>
    <w:rsid w:val="001A3083"/>
    <w:rsid w:val="001A3A1A"/>
    <w:rsid w:val="001A5049"/>
    <w:rsid w:val="001B2E4D"/>
    <w:rsid w:val="001B3C87"/>
    <w:rsid w:val="001B7F40"/>
    <w:rsid w:val="001C06A3"/>
    <w:rsid w:val="001C2026"/>
    <w:rsid w:val="001C2985"/>
    <w:rsid w:val="001C3B4F"/>
    <w:rsid w:val="001C4199"/>
    <w:rsid w:val="001C5099"/>
    <w:rsid w:val="001D0929"/>
    <w:rsid w:val="001D0CF3"/>
    <w:rsid w:val="001D4DE9"/>
    <w:rsid w:val="001D5242"/>
    <w:rsid w:val="001D54EE"/>
    <w:rsid w:val="001D6AD6"/>
    <w:rsid w:val="001D7C3F"/>
    <w:rsid w:val="001E1E5B"/>
    <w:rsid w:val="001E3703"/>
    <w:rsid w:val="001E4A6E"/>
    <w:rsid w:val="001E74FD"/>
    <w:rsid w:val="001E7F0D"/>
    <w:rsid w:val="001F0D5B"/>
    <w:rsid w:val="001F14A4"/>
    <w:rsid w:val="001F37C2"/>
    <w:rsid w:val="001F41F7"/>
    <w:rsid w:val="001F5309"/>
    <w:rsid w:val="00201F59"/>
    <w:rsid w:val="002026E1"/>
    <w:rsid w:val="00204ACC"/>
    <w:rsid w:val="00210E23"/>
    <w:rsid w:val="00210EE0"/>
    <w:rsid w:val="00212BC2"/>
    <w:rsid w:val="00214935"/>
    <w:rsid w:val="00215761"/>
    <w:rsid w:val="00216395"/>
    <w:rsid w:val="00216CD6"/>
    <w:rsid w:val="0022259B"/>
    <w:rsid w:val="00223945"/>
    <w:rsid w:val="00223F4E"/>
    <w:rsid w:val="002263D5"/>
    <w:rsid w:val="00227DCC"/>
    <w:rsid w:val="00227F6C"/>
    <w:rsid w:val="00230667"/>
    <w:rsid w:val="00231276"/>
    <w:rsid w:val="0023229D"/>
    <w:rsid w:val="00233438"/>
    <w:rsid w:val="00234491"/>
    <w:rsid w:val="002357DF"/>
    <w:rsid w:val="0023661E"/>
    <w:rsid w:val="002375C9"/>
    <w:rsid w:val="00240ECA"/>
    <w:rsid w:val="00242270"/>
    <w:rsid w:val="00243C83"/>
    <w:rsid w:val="00244449"/>
    <w:rsid w:val="00247172"/>
    <w:rsid w:val="0025130A"/>
    <w:rsid w:val="002536AC"/>
    <w:rsid w:val="00253991"/>
    <w:rsid w:val="00254288"/>
    <w:rsid w:val="00257E90"/>
    <w:rsid w:val="0026138C"/>
    <w:rsid w:val="00265D49"/>
    <w:rsid w:val="00270CE1"/>
    <w:rsid w:val="00271E80"/>
    <w:rsid w:val="00272389"/>
    <w:rsid w:val="00273531"/>
    <w:rsid w:val="00273BCF"/>
    <w:rsid w:val="00275229"/>
    <w:rsid w:val="00276F1E"/>
    <w:rsid w:val="0027793E"/>
    <w:rsid w:val="00283CA5"/>
    <w:rsid w:val="0028455B"/>
    <w:rsid w:val="002847B2"/>
    <w:rsid w:val="002850C1"/>
    <w:rsid w:val="00285537"/>
    <w:rsid w:val="00294437"/>
    <w:rsid w:val="002948AF"/>
    <w:rsid w:val="00296BAE"/>
    <w:rsid w:val="002A02C7"/>
    <w:rsid w:val="002A1D3F"/>
    <w:rsid w:val="002A4FB0"/>
    <w:rsid w:val="002A752F"/>
    <w:rsid w:val="002B082E"/>
    <w:rsid w:val="002B0B57"/>
    <w:rsid w:val="002B3DD8"/>
    <w:rsid w:val="002B4BBC"/>
    <w:rsid w:val="002B6086"/>
    <w:rsid w:val="002B773B"/>
    <w:rsid w:val="002B7E47"/>
    <w:rsid w:val="002C04D4"/>
    <w:rsid w:val="002C2C62"/>
    <w:rsid w:val="002C2E92"/>
    <w:rsid w:val="002C36B1"/>
    <w:rsid w:val="002C569C"/>
    <w:rsid w:val="002C6120"/>
    <w:rsid w:val="002C632E"/>
    <w:rsid w:val="002D3209"/>
    <w:rsid w:val="002D41FB"/>
    <w:rsid w:val="002D441C"/>
    <w:rsid w:val="002D4BB4"/>
    <w:rsid w:val="002D4D79"/>
    <w:rsid w:val="002D62DA"/>
    <w:rsid w:val="002E2A17"/>
    <w:rsid w:val="002E5693"/>
    <w:rsid w:val="002E5D0E"/>
    <w:rsid w:val="002E6670"/>
    <w:rsid w:val="002E68BC"/>
    <w:rsid w:val="002E7EF4"/>
    <w:rsid w:val="002F07C8"/>
    <w:rsid w:val="002F0AC7"/>
    <w:rsid w:val="002F275F"/>
    <w:rsid w:val="002F2BAC"/>
    <w:rsid w:val="002F5AA6"/>
    <w:rsid w:val="002F6932"/>
    <w:rsid w:val="002F7F6E"/>
    <w:rsid w:val="00302B45"/>
    <w:rsid w:val="00302B72"/>
    <w:rsid w:val="0030480E"/>
    <w:rsid w:val="003056D1"/>
    <w:rsid w:val="003071E5"/>
    <w:rsid w:val="003073AA"/>
    <w:rsid w:val="00310428"/>
    <w:rsid w:val="00311D91"/>
    <w:rsid w:val="00314E35"/>
    <w:rsid w:val="00320DFF"/>
    <w:rsid w:val="00321170"/>
    <w:rsid w:val="00322049"/>
    <w:rsid w:val="003223C6"/>
    <w:rsid w:val="00322B53"/>
    <w:rsid w:val="00323198"/>
    <w:rsid w:val="00324F8A"/>
    <w:rsid w:val="0032566B"/>
    <w:rsid w:val="003279A1"/>
    <w:rsid w:val="003321C8"/>
    <w:rsid w:val="00332B2B"/>
    <w:rsid w:val="00333BF2"/>
    <w:rsid w:val="003370CE"/>
    <w:rsid w:val="0034009A"/>
    <w:rsid w:val="00345629"/>
    <w:rsid w:val="0034666C"/>
    <w:rsid w:val="00347F40"/>
    <w:rsid w:val="003502C1"/>
    <w:rsid w:val="00355465"/>
    <w:rsid w:val="00355BB5"/>
    <w:rsid w:val="003567E4"/>
    <w:rsid w:val="003576FE"/>
    <w:rsid w:val="00360B5E"/>
    <w:rsid w:val="003613DF"/>
    <w:rsid w:val="00362159"/>
    <w:rsid w:val="00365434"/>
    <w:rsid w:val="003675F9"/>
    <w:rsid w:val="00370387"/>
    <w:rsid w:val="003728B7"/>
    <w:rsid w:val="00373205"/>
    <w:rsid w:val="00373C33"/>
    <w:rsid w:val="003751C9"/>
    <w:rsid w:val="00377011"/>
    <w:rsid w:val="00382198"/>
    <w:rsid w:val="003831BB"/>
    <w:rsid w:val="0038386A"/>
    <w:rsid w:val="00385A10"/>
    <w:rsid w:val="00386926"/>
    <w:rsid w:val="00387C0A"/>
    <w:rsid w:val="00387CC7"/>
    <w:rsid w:val="00387E16"/>
    <w:rsid w:val="003903F6"/>
    <w:rsid w:val="00390C88"/>
    <w:rsid w:val="003927A5"/>
    <w:rsid w:val="0039323A"/>
    <w:rsid w:val="0039495F"/>
    <w:rsid w:val="00396BD9"/>
    <w:rsid w:val="00396CDD"/>
    <w:rsid w:val="003974DA"/>
    <w:rsid w:val="003A295D"/>
    <w:rsid w:val="003A2E43"/>
    <w:rsid w:val="003B04A6"/>
    <w:rsid w:val="003B0C6E"/>
    <w:rsid w:val="003B0F21"/>
    <w:rsid w:val="003B1229"/>
    <w:rsid w:val="003B2AC4"/>
    <w:rsid w:val="003B2EE6"/>
    <w:rsid w:val="003B47B7"/>
    <w:rsid w:val="003B60C1"/>
    <w:rsid w:val="003B7BA7"/>
    <w:rsid w:val="003C0045"/>
    <w:rsid w:val="003C0C33"/>
    <w:rsid w:val="003C15F7"/>
    <w:rsid w:val="003C1A84"/>
    <w:rsid w:val="003C271F"/>
    <w:rsid w:val="003C32F3"/>
    <w:rsid w:val="003C7385"/>
    <w:rsid w:val="003C7D1C"/>
    <w:rsid w:val="003C7DF6"/>
    <w:rsid w:val="003D1CCE"/>
    <w:rsid w:val="003D505A"/>
    <w:rsid w:val="003D6808"/>
    <w:rsid w:val="003D6BE9"/>
    <w:rsid w:val="003D7566"/>
    <w:rsid w:val="003E0E3A"/>
    <w:rsid w:val="003E2196"/>
    <w:rsid w:val="003E22D5"/>
    <w:rsid w:val="003E3175"/>
    <w:rsid w:val="003E36BB"/>
    <w:rsid w:val="003E5D5B"/>
    <w:rsid w:val="003E61F2"/>
    <w:rsid w:val="003E7CBC"/>
    <w:rsid w:val="003F0289"/>
    <w:rsid w:val="003F20CF"/>
    <w:rsid w:val="003F246B"/>
    <w:rsid w:val="003F28CF"/>
    <w:rsid w:val="003F6131"/>
    <w:rsid w:val="003F6263"/>
    <w:rsid w:val="003F6C2C"/>
    <w:rsid w:val="00401200"/>
    <w:rsid w:val="004042E3"/>
    <w:rsid w:val="00405129"/>
    <w:rsid w:val="00407AC0"/>
    <w:rsid w:val="00407ADF"/>
    <w:rsid w:val="004104D0"/>
    <w:rsid w:val="00414F00"/>
    <w:rsid w:val="00415F91"/>
    <w:rsid w:val="00417A42"/>
    <w:rsid w:val="00420B6D"/>
    <w:rsid w:val="0042159A"/>
    <w:rsid w:val="00422EF1"/>
    <w:rsid w:val="00423E70"/>
    <w:rsid w:val="00424BE8"/>
    <w:rsid w:val="00427D09"/>
    <w:rsid w:val="00430D00"/>
    <w:rsid w:val="0043148B"/>
    <w:rsid w:val="00431CC7"/>
    <w:rsid w:val="00435460"/>
    <w:rsid w:val="004358EF"/>
    <w:rsid w:val="00437DC7"/>
    <w:rsid w:val="00437DF6"/>
    <w:rsid w:val="0044240F"/>
    <w:rsid w:val="0044377B"/>
    <w:rsid w:val="0044508D"/>
    <w:rsid w:val="0044517D"/>
    <w:rsid w:val="00445604"/>
    <w:rsid w:val="004456EB"/>
    <w:rsid w:val="00445A09"/>
    <w:rsid w:val="004464D2"/>
    <w:rsid w:val="00447125"/>
    <w:rsid w:val="004475BE"/>
    <w:rsid w:val="0045195B"/>
    <w:rsid w:val="00451DE5"/>
    <w:rsid w:val="00452AFF"/>
    <w:rsid w:val="004534E2"/>
    <w:rsid w:val="004534E3"/>
    <w:rsid w:val="00456718"/>
    <w:rsid w:val="0045700A"/>
    <w:rsid w:val="0045717C"/>
    <w:rsid w:val="00457EB9"/>
    <w:rsid w:val="00460006"/>
    <w:rsid w:val="00462811"/>
    <w:rsid w:val="00462C2E"/>
    <w:rsid w:val="004633C3"/>
    <w:rsid w:val="004635E7"/>
    <w:rsid w:val="00463B9D"/>
    <w:rsid w:val="00465CCF"/>
    <w:rsid w:val="004662BD"/>
    <w:rsid w:val="0046640C"/>
    <w:rsid w:val="004719D4"/>
    <w:rsid w:val="00473B96"/>
    <w:rsid w:val="0047451E"/>
    <w:rsid w:val="004747DA"/>
    <w:rsid w:val="004749D8"/>
    <w:rsid w:val="00474A63"/>
    <w:rsid w:val="0047533A"/>
    <w:rsid w:val="004763C1"/>
    <w:rsid w:val="004765C8"/>
    <w:rsid w:val="004772E1"/>
    <w:rsid w:val="00481CE9"/>
    <w:rsid w:val="004826AF"/>
    <w:rsid w:val="00483E29"/>
    <w:rsid w:val="00484CA0"/>
    <w:rsid w:val="00484F94"/>
    <w:rsid w:val="0048561B"/>
    <w:rsid w:val="004875AA"/>
    <w:rsid w:val="00491DC1"/>
    <w:rsid w:val="0049320D"/>
    <w:rsid w:val="00495ABA"/>
    <w:rsid w:val="00496011"/>
    <w:rsid w:val="0049652F"/>
    <w:rsid w:val="004969E8"/>
    <w:rsid w:val="0049770C"/>
    <w:rsid w:val="004978CD"/>
    <w:rsid w:val="004A08E8"/>
    <w:rsid w:val="004A0EC1"/>
    <w:rsid w:val="004A22A8"/>
    <w:rsid w:val="004A388F"/>
    <w:rsid w:val="004A4233"/>
    <w:rsid w:val="004B1184"/>
    <w:rsid w:val="004B24C8"/>
    <w:rsid w:val="004B388D"/>
    <w:rsid w:val="004B4C35"/>
    <w:rsid w:val="004B75CC"/>
    <w:rsid w:val="004B7604"/>
    <w:rsid w:val="004B7AE2"/>
    <w:rsid w:val="004C0093"/>
    <w:rsid w:val="004C0F83"/>
    <w:rsid w:val="004C19EE"/>
    <w:rsid w:val="004C1C54"/>
    <w:rsid w:val="004C23FB"/>
    <w:rsid w:val="004C2F33"/>
    <w:rsid w:val="004C3F54"/>
    <w:rsid w:val="004C4745"/>
    <w:rsid w:val="004D26E4"/>
    <w:rsid w:val="004D2E25"/>
    <w:rsid w:val="004D5A17"/>
    <w:rsid w:val="004E1ED2"/>
    <w:rsid w:val="004E2FC3"/>
    <w:rsid w:val="004E3797"/>
    <w:rsid w:val="004E584A"/>
    <w:rsid w:val="004E5E13"/>
    <w:rsid w:val="004E77DA"/>
    <w:rsid w:val="004F04BC"/>
    <w:rsid w:val="004F203D"/>
    <w:rsid w:val="004F3CBE"/>
    <w:rsid w:val="004F41D0"/>
    <w:rsid w:val="004F52CE"/>
    <w:rsid w:val="004F64E1"/>
    <w:rsid w:val="004F743A"/>
    <w:rsid w:val="0050240D"/>
    <w:rsid w:val="00511E62"/>
    <w:rsid w:val="00512040"/>
    <w:rsid w:val="00513C55"/>
    <w:rsid w:val="00514B68"/>
    <w:rsid w:val="0051716C"/>
    <w:rsid w:val="0051728C"/>
    <w:rsid w:val="005219CE"/>
    <w:rsid w:val="00523506"/>
    <w:rsid w:val="005251E9"/>
    <w:rsid w:val="00526554"/>
    <w:rsid w:val="00532644"/>
    <w:rsid w:val="00532BBB"/>
    <w:rsid w:val="00534DAB"/>
    <w:rsid w:val="00535FAE"/>
    <w:rsid w:val="005376E1"/>
    <w:rsid w:val="00540FCD"/>
    <w:rsid w:val="005432FA"/>
    <w:rsid w:val="0054398D"/>
    <w:rsid w:val="00543FBA"/>
    <w:rsid w:val="0054511A"/>
    <w:rsid w:val="00545455"/>
    <w:rsid w:val="00547780"/>
    <w:rsid w:val="00550D94"/>
    <w:rsid w:val="00551CF9"/>
    <w:rsid w:val="00551D2A"/>
    <w:rsid w:val="005530D8"/>
    <w:rsid w:val="00554D59"/>
    <w:rsid w:val="00554DB2"/>
    <w:rsid w:val="00554DD3"/>
    <w:rsid w:val="00555CDD"/>
    <w:rsid w:val="00562DFE"/>
    <w:rsid w:val="0056498A"/>
    <w:rsid w:val="00564F39"/>
    <w:rsid w:val="0056643E"/>
    <w:rsid w:val="0056701B"/>
    <w:rsid w:val="00567ED1"/>
    <w:rsid w:val="005702FA"/>
    <w:rsid w:val="005710ED"/>
    <w:rsid w:val="00571DEE"/>
    <w:rsid w:val="005736E2"/>
    <w:rsid w:val="00582F91"/>
    <w:rsid w:val="005855D1"/>
    <w:rsid w:val="00586692"/>
    <w:rsid w:val="00590FC6"/>
    <w:rsid w:val="00592902"/>
    <w:rsid w:val="00592B87"/>
    <w:rsid w:val="00592E44"/>
    <w:rsid w:val="00595A67"/>
    <w:rsid w:val="00596C97"/>
    <w:rsid w:val="005A05CF"/>
    <w:rsid w:val="005A0B37"/>
    <w:rsid w:val="005A26A9"/>
    <w:rsid w:val="005A3C9D"/>
    <w:rsid w:val="005A3CB1"/>
    <w:rsid w:val="005A3FD3"/>
    <w:rsid w:val="005A49B2"/>
    <w:rsid w:val="005A56EB"/>
    <w:rsid w:val="005A6A3D"/>
    <w:rsid w:val="005B1BB4"/>
    <w:rsid w:val="005B22A2"/>
    <w:rsid w:val="005B403D"/>
    <w:rsid w:val="005B474B"/>
    <w:rsid w:val="005B5760"/>
    <w:rsid w:val="005B5FEA"/>
    <w:rsid w:val="005B621D"/>
    <w:rsid w:val="005C08F4"/>
    <w:rsid w:val="005C0E06"/>
    <w:rsid w:val="005C2EC2"/>
    <w:rsid w:val="005C4682"/>
    <w:rsid w:val="005C4804"/>
    <w:rsid w:val="005C54DC"/>
    <w:rsid w:val="005C5B64"/>
    <w:rsid w:val="005C65B2"/>
    <w:rsid w:val="005C7E79"/>
    <w:rsid w:val="005C7EBD"/>
    <w:rsid w:val="005C7F5B"/>
    <w:rsid w:val="005D0234"/>
    <w:rsid w:val="005D2897"/>
    <w:rsid w:val="005D2CC0"/>
    <w:rsid w:val="005D466B"/>
    <w:rsid w:val="005D54AC"/>
    <w:rsid w:val="005E2162"/>
    <w:rsid w:val="005E5663"/>
    <w:rsid w:val="005E68BD"/>
    <w:rsid w:val="005E7286"/>
    <w:rsid w:val="005E75BA"/>
    <w:rsid w:val="005F18AD"/>
    <w:rsid w:val="005F3447"/>
    <w:rsid w:val="005F4201"/>
    <w:rsid w:val="005F5D3D"/>
    <w:rsid w:val="006012B8"/>
    <w:rsid w:val="00602931"/>
    <w:rsid w:val="006048D4"/>
    <w:rsid w:val="00604DD4"/>
    <w:rsid w:val="00606B46"/>
    <w:rsid w:val="006075E6"/>
    <w:rsid w:val="00611D22"/>
    <w:rsid w:val="00612756"/>
    <w:rsid w:val="006135B9"/>
    <w:rsid w:val="00614434"/>
    <w:rsid w:val="00615DD8"/>
    <w:rsid w:val="006239E0"/>
    <w:rsid w:val="00624665"/>
    <w:rsid w:val="0062503F"/>
    <w:rsid w:val="00625701"/>
    <w:rsid w:val="00627740"/>
    <w:rsid w:val="00633414"/>
    <w:rsid w:val="00633779"/>
    <w:rsid w:val="006345D4"/>
    <w:rsid w:val="00634B2B"/>
    <w:rsid w:val="00635AE1"/>
    <w:rsid w:val="0063695F"/>
    <w:rsid w:val="0063757E"/>
    <w:rsid w:val="00637CC8"/>
    <w:rsid w:val="00640026"/>
    <w:rsid w:val="00644659"/>
    <w:rsid w:val="00644A2F"/>
    <w:rsid w:val="00644D7C"/>
    <w:rsid w:val="00646924"/>
    <w:rsid w:val="00646CC8"/>
    <w:rsid w:val="00647B0E"/>
    <w:rsid w:val="006501CA"/>
    <w:rsid w:val="00650781"/>
    <w:rsid w:val="00650907"/>
    <w:rsid w:val="006515B4"/>
    <w:rsid w:val="00652845"/>
    <w:rsid w:val="00652D98"/>
    <w:rsid w:val="006531E4"/>
    <w:rsid w:val="00653AB2"/>
    <w:rsid w:val="0065529F"/>
    <w:rsid w:val="0065602B"/>
    <w:rsid w:val="00656580"/>
    <w:rsid w:val="0065669A"/>
    <w:rsid w:val="00662353"/>
    <w:rsid w:val="00665270"/>
    <w:rsid w:val="00666519"/>
    <w:rsid w:val="0066664D"/>
    <w:rsid w:val="00666C5A"/>
    <w:rsid w:val="00670CEF"/>
    <w:rsid w:val="006720AE"/>
    <w:rsid w:val="0067676E"/>
    <w:rsid w:val="00677716"/>
    <w:rsid w:val="00677CF6"/>
    <w:rsid w:val="0068301F"/>
    <w:rsid w:val="00683A0C"/>
    <w:rsid w:val="006858B9"/>
    <w:rsid w:val="006869AE"/>
    <w:rsid w:val="00690972"/>
    <w:rsid w:val="00691B7B"/>
    <w:rsid w:val="006920B1"/>
    <w:rsid w:val="00695DDB"/>
    <w:rsid w:val="00695FFA"/>
    <w:rsid w:val="00696B58"/>
    <w:rsid w:val="0069706D"/>
    <w:rsid w:val="006A169F"/>
    <w:rsid w:val="006A249C"/>
    <w:rsid w:val="006A369A"/>
    <w:rsid w:val="006A5BDE"/>
    <w:rsid w:val="006A7B8A"/>
    <w:rsid w:val="006B0445"/>
    <w:rsid w:val="006B19C7"/>
    <w:rsid w:val="006B2334"/>
    <w:rsid w:val="006B2477"/>
    <w:rsid w:val="006B3097"/>
    <w:rsid w:val="006B4167"/>
    <w:rsid w:val="006B494E"/>
    <w:rsid w:val="006B7040"/>
    <w:rsid w:val="006C3FB3"/>
    <w:rsid w:val="006C54E6"/>
    <w:rsid w:val="006C7B8D"/>
    <w:rsid w:val="006D0485"/>
    <w:rsid w:val="006D238D"/>
    <w:rsid w:val="006D5BBF"/>
    <w:rsid w:val="006D6BB9"/>
    <w:rsid w:val="006D75C7"/>
    <w:rsid w:val="006E078D"/>
    <w:rsid w:val="006E0852"/>
    <w:rsid w:val="006E0AB8"/>
    <w:rsid w:val="006E193F"/>
    <w:rsid w:val="006E1B77"/>
    <w:rsid w:val="006E35B2"/>
    <w:rsid w:val="006E78C7"/>
    <w:rsid w:val="006F1220"/>
    <w:rsid w:val="006F27F9"/>
    <w:rsid w:val="006F4631"/>
    <w:rsid w:val="006F4DAE"/>
    <w:rsid w:val="006F55BF"/>
    <w:rsid w:val="006F7000"/>
    <w:rsid w:val="006F7B02"/>
    <w:rsid w:val="007013C9"/>
    <w:rsid w:val="00701903"/>
    <w:rsid w:val="00702083"/>
    <w:rsid w:val="007022E5"/>
    <w:rsid w:val="00704666"/>
    <w:rsid w:val="00705072"/>
    <w:rsid w:val="0070698D"/>
    <w:rsid w:val="007125F8"/>
    <w:rsid w:val="00714BF6"/>
    <w:rsid w:val="00714E67"/>
    <w:rsid w:val="0071786F"/>
    <w:rsid w:val="007206C4"/>
    <w:rsid w:val="00720858"/>
    <w:rsid w:val="007224ED"/>
    <w:rsid w:val="00722E81"/>
    <w:rsid w:val="007236DA"/>
    <w:rsid w:val="00723DEA"/>
    <w:rsid w:val="00730DC6"/>
    <w:rsid w:val="0073169E"/>
    <w:rsid w:val="00734744"/>
    <w:rsid w:val="007368F5"/>
    <w:rsid w:val="007418DA"/>
    <w:rsid w:val="00742E9A"/>
    <w:rsid w:val="007445E9"/>
    <w:rsid w:val="0074461D"/>
    <w:rsid w:val="00746182"/>
    <w:rsid w:val="00746718"/>
    <w:rsid w:val="00747075"/>
    <w:rsid w:val="00750758"/>
    <w:rsid w:val="007514E9"/>
    <w:rsid w:val="007517BE"/>
    <w:rsid w:val="007527E5"/>
    <w:rsid w:val="00754E83"/>
    <w:rsid w:val="007556D7"/>
    <w:rsid w:val="00755BFB"/>
    <w:rsid w:val="007568AF"/>
    <w:rsid w:val="00756F20"/>
    <w:rsid w:val="00757A00"/>
    <w:rsid w:val="007621B5"/>
    <w:rsid w:val="0076333F"/>
    <w:rsid w:val="00763ED9"/>
    <w:rsid w:val="007640CA"/>
    <w:rsid w:val="00765498"/>
    <w:rsid w:val="0077096C"/>
    <w:rsid w:val="00771B9A"/>
    <w:rsid w:val="0077228E"/>
    <w:rsid w:val="00774945"/>
    <w:rsid w:val="007766EF"/>
    <w:rsid w:val="00777923"/>
    <w:rsid w:val="007827E4"/>
    <w:rsid w:val="00785319"/>
    <w:rsid w:val="00787B1C"/>
    <w:rsid w:val="00790460"/>
    <w:rsid w:val="007926D9"/>
    <w:rsid w:val="007930ED"/>
    <w:rsid w:val="00793127"/>
    <w:rsid w:val="00794714"/>
    <w:rsid w:val="007948A9"/>
    <w:rsid w:val="00795FFB"/>
    <w:rsid w:val="0079614E"/>
    <w:rsid w:val="00796E15"/>
    <w:rsid w:val="0079750F"/>
    <w:rsid w:val="00797ECE"/>
    <w:rsid w:val="00797EF8"/>
    <w:rsid w:val="007A00F6"/>
    <w:rsid w:val="007A0D44"/>
    <w:rsid w:val="007A0E81"/>
    <w:rsid w:val="007A1137"/>
    <w:rsid w:val="007A1DDC"/>
    <w:rsid w:val="007A1ECD"/>
    <w:rsid w:val="007A4197"/>
    <w:rsid w:val="007A4EC2"/>
    <w:rsid w:val="007A66CF"/>
    <w:rsid w:val="007B08EA"/>
    <w:rsid w:val="007B13E5"/>
    <w:rsid w:val="007B15A3"/>
    <w:rsid w:val="007B1A2D"/>
    <w:rsid w:val="007B4F18"/>
    <w:rsid w:val="007B54F5"/>
    <w:rsid w:val="007B5667"/>
    <w:rsid w:val="007B7B6B"/>
    <w:rsid w:val="007B7D00"/>
    <w:rsid w:val="007C12B6"/>
    <w:rsid w:val="007C20AD"/>
    <w:rsid w:val="007C21EA"/>
    <w:rsid w:val="007C376A"/>
    <w:rsid w:val="007C5B0E"/>
    <w:rsid w:val="007C6707"/>
    <w:rsid w:val="007C7427"/>
    <w:rsid w:val="007D2B1F"/>
    <w:rsid w:val="007D377B"/>
    <w:rsid w:val="007D3B5E"/>
    <w:rsid w:val="007D4367"/>
    <w:rsid w:val="007D66FD"/>
    <w:rsid w:val="007D72A5"/>
    <w:rsid w:val="007D7FEC"/>
    <w:rsid w:val="007E0D12"/>
    <w:rsid w:val="007E1F6F"/>
    <w:rsid w:val="007E2860"/>
    <w:rsid w:val="007E5226"/>
    <w:rsid w:val="007E61FC"/>
    <w:rsid w:val="007E7E18"/>
    <w:rsid w:val="007F0437"/>
    <w:rsid w:val="007F2B5C"/>
    <w:rsid w:val="007F2BFE"/>
    <w:rsid w:val="007F45BD"/>
    <w:rsid w:val="007F48D4"/>
    <w:rsid w:val="007F5787"/>
    <w:rsid w:val="007F63BA"/>
    <w:rsid w:val="007F733C"/>
    <w:rsid w:val="007F749D"/>
    <w:rsid w:val="008000F8"/>
    <w:rsid w:val="008026A1"/>
    <w:rsid w:val="00804774"/>
    <w:rsid w:val="008052FC"/>
    <w:rsid w:val="0080633D"/>
    <w:rsid w:val="008103AB"/>
    <w:rsid w:val="008105ED"/>
    <w:rsid w:val="00811E99"/>
    <w:rsid w:val="0081449A"/>
    <w:rsid w:val="00817364"/>
    <w:rsid w:val="008178A9"/>
    <w:rsid w:val="00817AD9"/>
    <w:rsid w:val="00821B45"/>
    <w:rsid w:val="008232EF"/>
    <w:rsid w:val="00825A21"/>
    <w:rsid w:val="00831BBB"/>
    <w:rsid w:val="008335D0"/>
    <w:rsid w:val="008335F7"/>
    <w:rsid w:val="00833CB2"/>
    <w:rsid w:val="00833CF0"/>
    <w:rsid w:val="00835161"/>
    <w:rsid w:val="00836415"/>
    <w:rsid w:val="008401AA"/>
    <w:rsid w:val="008405E6"/>
    <w:rsid w:val="008443AC"/>
    <w:rsid w:val="00851101"/>
    <w:rsid w:val="00852EF9"/>
    <w:rsid w:val="00853B8F"/>
    <w:rsid w:val="00855D0A"/>
    <w:rsid w:val="00856ADA"/>
    <w:rsid w:val="0086322B"/>
    <w:rsid w:val="00864E83"/>
    <w:rsid w:val="00865625"/>
    <w:rsid w:val="008658A3"/>
    <w:rsid w:val="00867D7F"/>
    <w:rsid w:val="00871084"/>
    <w:rsid w:val="00871887"/>
    <w:rsid w:val="008754BA"/>
    <w:rsid w:val="008759E1"/>
    <w:rsid w:val="008764B3"/>
    <w:rsid w:val="00880ED4"/>
    <w:rsid w:val="00882A68"/>
    <w:rsid w:val="00883CA8"/>
    <w:rsid w:val="00884DD8"/>
    <w:rsid w:val="00886191"/>
    <w:rsid w:val="00886558"/>
    <w:rsid w:val="008908D3"/>
    <w:rsid w:val="00891FD7"/>
    <w:rsid w:val="00892385"/>
    <w:rsid w:val="00892D8A"/>
    <w:rsid w:val="00895631"/>
    <w:rsid w:val="00896391"/>
    <w:rsid w:val="00896636"/>
    <w:rsid w:val="00896C07"/>
    <w:rsid w:val="008979E7"/>
    <w:rsid w:val="008A10C0"/>
    <w:rsid w:val="008A144B"/>
    <w:rsid w:val="008A1F55"/>
    <w:rsid w:val="008A2A2E"/>
    <w:rsid w:val="008A528C"/>
    <w:rsid w:val="008A69A3"/>
    <w:rsid w:val="008A73B7"/>
    <w:rsid w:val="008A760D"/>
    <w:rsid w:val="008B30E9"/>
    <w:rsid w:val="008B4C42"/>
    <w:rsid w:val="008B5521"/>
    <w:rsid w:val="008B7574"/>
    <w:rsid w:val="008B78F8"/>
    <w:rsid w:val="008C182C"/>
    <w:rsid w:val="008C4EBD"/>
    <w:rsid w:val="008C55BB"/>
    <w:rsid w:val="008C5862"/>
    <w:rsid w:val="008C74DE"/>
    <w:rsid w:val="008C7564"/>
    <w:rsid w:val="008D0CF3"/>
    <w:rsid w:val="008D41D7"/>
    <w:rsid w:val="008D435B"/>
    <w:rsid w:val="008E0A45"/>
    <w:rsid w:val="008E0E06"/>
    <w:rsid w:val="008E1306"/>
    <w:rsid w:val="008E292D"/>
    <w:rsid w:val="008E35DA"/>
    <w:rsid w:val="008E41AE"/>
    <w:rsid w:val="008E47E1"/>
    <w:rsid w:val="008E4AF6"/>
    <w:rsid w:val="008E4F07"/>
    <w:rsid w:val="008E50E1"/>
    <w:rsid w:val="008E581C"/>
    <w:rsid w:val="008E5B7D"/>
    <w:rsid w:val="008E61E7"/>
    <w:rsid w:val="008E7AD9"/>
    <w:rsid w:val="008F1DC8"/>
    <w:rsid w:val="008F3835"/>
    <w:rsid w:val="008F42D7"/>
    <w:rsid w:val="009007E4"/>
    <w:rsid w:val="009028FC"/>
    <w:rsid w:val="0090341E"/>
    <w:rsid w:val="00903996"/>
    <w:rsid w:val="009065C8"/>
    <w:rsid w:val="009069CC"/>
    <w:rsid w:val="00910240"/>
    <w:rsid w:val="00910EA9"/>
    <w:rsid w:val="0091703E"/>
    <w:rsid w:val="0092182F"/>
    <w:rsid w:val="00922972"/>
    <w:rsid w:val="00922B2A"/>
    <w:rsid w:val="00930792"/>
    <w:rsid w:val="009314C5"/>
    <w:rsid w:val="00931E47"/>
    <w:rsid w:val="00932872"/>
    <w:rsid w:val="00932E9B"/>
    <w:rsid w:val="0093323C"/>
    <w:rsid w:val="00933BD2"/>
    <w:rsid w:val="00936429"/>
    <w:rsid w:val="00937EA3"/>
    <w:rsid w:val="00940BF9"/>
    <w:rsid w:val="00941EEE"/>
    <w:rsid w:val="00941F2E"/>
    <w:rsid w:val="00942A84"/>
    <w:rsid w:val="009444C4"/>
    <w:rsid w:val="00946272"/>
    <w:rsid w:val="009463A6"/>
    <w:rsid w:val="00947E1B"/>
    <w:rsid w:val="00947F0A"/>
    <w:rsid w:val="00952062"/>
    <w:rsid w:val="00956292"/>
    <w:rsid w:val="00956C87"/>
    <w:rsid w:val="00957C22"/>
    <w:rsid w:val="00961DA1"/>
    <w:rsid w:val="00963D9C"/>
    <w:rsid w:val="00967A9A"/>
    <w:rsid w:val="00970F12"/>
    <w:rsid w:val="00974D61"/>
    <w:rsid w:val="0097606B"/>
    <w:rsid w:val="00976E37"/>
    <w:rsid w:val="009775D1"/>
    <w:rsid w:val="0097798F"/>
    <w:rsid w:val="00982B14"/>
    <w:rsid w:val="00983FE6"/>
    <w:rsid w:val="00984331"/>
    <w:rsid w:val="009849B9"/>
    <w:rsid w:val="0098525F"/>
    <w:rsid w:val="0098590F"/>
    <w:rsid w:val="009901E9"/>
    <w:rsid w:val="00991307"/>
    <w:rsid w:val="00992B3C"/>
    <w:rsid w:val="009938CD"/>
    <w:rsid w:val="00993BDB"/>
    <w:rsid w:val="00993BF8"/>
    <w:rsid w:val="00994589"/>
    <w:rsid w:val="009A1723"/>
    <w:rsid w:val="009A282F"/>
    <w:rsid w:val="009A3E82"/>
    <w:rsid w:val="009A5400"/>
    <w:rsid w:val="009A63A6"/>
    <w:rsid w:val="009A6AE1"/>
    <w:rsid w:val="009B147B"/>
    <w:rsid w:val="009B46DE"/>
    <w:rsid w:val="009B5644"/>
    <w:rsid w:val="009B721A"/>
    <w:rsid w:val="009C0AB6"/>
    <w:rsid w:val="009C1ECB"/>
    <w:rsid w:val="009C3603"/>
    <w:rsid w:val="009C4B10"/>
    <w:rsid w:val="009C5C98"/>
    <w:rsid w:val="009C638A"/>
    <w:rsid w:val="009C7086"/>
    <w:rsid w:val="009C7DA5"/>
    <w:rsid w:val="009D0340"/>
    <w:rsid w:val="009D0A55"/>
    <w:rsid w:val="009D217C"/>
    <w:rsid w:val="009D4C72"/>
    <w:rsid w:val="009D62DA"/>
    <w:rsid w:val="009D7DB7"/>
    <w:rsid w:val="009E3B4E"/>
    <w:rsid w:val="009E41AA"/>
    <w:rsid w:val="009E4D39"/>
    <w:rsid w:val="009F3472"/>
    <w:rsid w:val="009F45FA"/>
    <w:rsid w:val="009F655F"/>
    <w:rsid w:val="009F67C4"/>
    <w:rsid w:val="009F729C"/>
    <w:rsid w:val="009F775E"/>
    <w:rsid w:val="00A000D8"/>
    <w:rsid w:val="00A00B2F"/>
    <w:rsid w:val="00A021BD"/>
    <w:rsid w:val="00A03CE6"/>
    <w:rsid w:val="00A04ADC"/>
    <w:rsid w:val="00A06226"/>
    <w:rsid w:val="00A110E5"/>
    <w:rsid w:val="00A12969"/>
    <w:rsid w:val="00A133EC"/>
    <w:rsid w:val="00A14849"/>
    <w:rsid w:val="00A15863"/>
    <w:rsid w:val="00A207A1"/>
    <w:rsid w:val="00A2090D"/>
    <w:rsid w:val="00A209F5"/>
    <w:rsid w:val="00A21A75"/>
    <w:rsid w:val="00A22CE7"/>
    <w:rsid w:val="00A244AC"/>
    <w:rsid w:val="00A2794E"/>
    <w:rsid w:val="00A32C4E"/>
    <w:rsid w:val="00A337C1"/>
    <w:rsid w:val="00A33A55"/>
    <w:rsid w:val="00A33F16"/>
    <w:rsid w:val="00A34F9A"/>
    <w:rsid w:val="00A35C75"/>
    <w:rsid w:val="00A3671F"/>
    <w:rsid w:val="00A374E7"/>
    <w:rsid w:val="00A424BA"/>
    <w:rsid w:val="00A42630"/>
    <w:rsid w:val="00A4291B"/>
    <w:rsid w:val="00A42FAA"/>
    <w:rsid w:val="00A44762"/>
    <w:rsid w:val="00A44B47"/>
    <w:rsid w:val="00A44FE9"/>
    <w:rsid w:val="00A4665E"/>
    <w:rsid w:val="00A471DB"/>
    <w:rsid w:val="00A47CE3"/>
    <w:rsid w:val="00A52237"/>
    <w:rsid w:val="00A55D7A"/>
    <w:rsid w:val="00A575B2"/>
    <w:rsid w:val="00A57ABC"/>
    <w:rsid w:val="00A62BE9"/>
    <w:rsid w:val="00A65695"/>
    <w:rsid w:val="00A65D6D"/>
    <w:rsid w:val="00A70A0C"/>
    <w:rsid w:val="00A7164B"/>
    <w:rsid w:val="00A75C76"/>
    <w:rsid w:val="00A77D33"/>
    <w:rsid w:val="00A91D57"/>
    <w:rsid w:val="00A9462D"/>
    <w:rsid w:val="00A96505"/>
    <w:rsid w:val="00A970AE"/>
    <w:rsid w:val="00A97E8F"/>
    <w:rsid w:val="00AA05AC"/>
    <w:rsid w:val="00AA209A"/>
    <w:rsid w:val="00AA49DF"/>
    <w:rsid w:val="00AA6458"/>
    <w:rsid w:val="00AA651C"/>
    <w:rsid w:val="00AA79A1"/>
    <w:rsid w:val="00AA7DE3"/>
    <w:rsid w:val="00AB1605"/>
    <w:rsid w:val="00AB26DA"/>
    <w:rsid w:val="00AB2B49"/>
    <w:rsid w:val="00AB3AD5"/>
    <w:rsid w:val="00AC0BB3"/>
    <w:rsid w:val="00AC10AA"/>
    <w:rsid w:val="00AC27A5"/>
    <w:rsid w:val="00AC305D"/>
    <w:rsid w:val="00AC69E8"/>
    <w:rsid w:val="00AC720D"/>
    <w:rsid w:val="00AC7BB1"/>
    <w:rsid w:val="00AC7DD3"/>
    <w:rsid w:val="00AD0408"/>
    <w:rsid w:val="00AD0CBD"/>
    <w:rsid w:val="00AD3E7F"/>
    <w:rsid w:val="00AD596F"/>
    <w:rsid w:val="00AD72EF"/>
    <w:rsid w:val="00AD77F2"/>
    <w:rsid w:val="00AE05A1"/>
    <w:rsid w:val="00AE1A20"/>
    <w:rsid w:val="00AE206B"/>
    <w:rsid w:val="00AE281B"/>
    <w:rsid w:val="00AE34F5"/>
    <w:rsid w:val="00AE6114"/>
    <w:rsid w:val="00AF15BD"/>
    <w:rsid w:val="00AF1CE8"/>
    <w:rsid w:val="00AF2654"/>
    <w:rsid w:val="00AF534A"/>
    <w:rsid w:val="00AF65B3"/>
    <w:rsid w:val="00B019BB"/>
    <w:rsid w:val="00B0213F"/>
    <w:rsid w:val="00B024AD"/>
    <w:rsid w:val="00B02879"/>
    <w:rsid w:val="00B04DED"/>
    <w:rsid w:val="00B067CB"/>
    <w:rsid w:val="00B1282C"/>
    <w:rsid w:val="00B13307"/>
    <w:rsid w:val="00B13748"/>
    <w:rsid w:val="00B145B5"/>
    <w:rsid w:val="00B15350"/>
    <w:rsid w:val="00B1634F"/>
    <w:rsid w:val="00B171FB"/>
    <w:rsid w:val="00B210F8"/>
    <w:rsid w:val="00B216FA"/>
    <w:rsid w:val="00B22443"/>
    <w:rsid w:val="00B23D0B"/>
    <w:rsid w:val="00B23FB2"/>
    <w:rsid w:val="00B256F5"/>
    <w:rsid w:val="00B2702C"/>
    <w:rsid w:val="00B2765B"/>
    <w:rsid w:val="00B311CB"/>
    <w:rsid w:val="00B31AD2"/>
    <w:rsid w:val="00B31D3F"/>
    <w:rsid w:val="00B35041"/>
    <w:rsid w:val="00B35A37"/>
    <w:rsid w:val="00B369AD"/>
    <w:rsid w:val="00B36C50"/>
    <w:rsid w:val="00B3790A"/>
    <w:rsid w:val="00B40202"/>
    <w:rsid w:val="00B4025B"/>
    <w:rsid w:val="00B42CB2"/>
    <w:rsid w:val="00B44EA1"/>
    <w:rsid w:val="00B46475"/>
    <w:rsid w:val="00B46B63"/>
    <w:rsid w:val="00B52269"/>
    <w:rsid w:val="00B54F0A"/>
    <w:rsid w:val="00B55178"/>
    <w:rsid w:val="00B55A0B"/>
    <w:rsid w:val="00B56389"/>
    <w:rsid w:val="00B6245C"/>
    <w:rsid w:val="00B627FC"/>
    <w:rsid w:val="00B63B73"/>
    <w:rsid w:val="00B657B0"/>
    <w:rsid w:val="00B66A30"/>
    <w:rsid w:val="00B66B86"/>
    <w:rsid w:val="00B6708E"/>
    <w:rsid w:val="00B708EC"/>
    <w:rsid w:val="00B70D96"/>
    <w:rsid w:val="00B71D16"/>
    <w:rsid w:val="00B72071"/>
    <w:rsid w:val="00B73F69"/>
    <w:rsid w:val="00B811FA"/>
    <w:rsid w:val="00B839EA"/>
    <w:rsid w:val="00B852F6"/>
    <w:rsid w:val="00B85417"/>
    <w:rsid w:val="00B85EDB"/>
    <w:rsid w:val="00B85FA3"/>
    <w:rsid w:val="00B872B2"/>
    <w:rsid w:val="00B908D4"/>
    <w:rsid w:val="00B90D95"/>
    <w:rsid w:val="00B915AF"/>
    <w:rsid w:val="00B9416D"/>
    <w:rsid w:val="00B949D9"/>
    <w:rsid w:val="00B952A6"/>
    <w:rsid w:val="00B95D8B"/>
    <w:rsid w:val="00B97A14"/>
    <w:rsid w:val="00BA0819"/>
    <w:rsid w:val="00BA1DB7"/>
    <w:rsid w:val="00BA1F1B"/>
    <w:rsid w:val="00BA73B4"/>
    <w:rsid w:val="00BA7B9E"/>
    <w:rsid w:val="00BA7F89"/>
    <w:rsid w:val="00BB4A83"/>
    <w:rsid w:val="00BC0E2D"/>
    <w:rsid w:val="00BC2CCA"/>
    <w:rsid w:val="00BC4064"/>
    <w:rsid w:val="00BC4E4B"/>
    <w:rsid w:val="00BC5B4F"/>
    <w:rsid w:val="00BC6038"/>
    <w:rsid w:val="00BC6389"/>
    <w:rsid w:val="00BC6933"/>
    <w:rsid w:val="00BC7A55"/>
    <w:rsid w:val="00BD014E"/>
    <w:rsid w:val="00BD1878"/>
    <w:rsid w:val="00BD478E"/>
    <w:rsid w:val="00BD5D06"/>
    <w:rsid w:val="00BD7DB0"/>
    <w:rsid w:val="00BE0023"/>
    <w:rsid w:val="00BE01E6"/>
    <w:rsid w:val="00BE1D01"/>
    <w:rsid w:val="00BE48D8"/>
    <w:rsid w:val="00BE49A7"/>
    <w:rsid w:val="00BF2358"/>
    <w:rsid w:val="00BF264C"/>
    <w:rsid w:val="00BF2C4E"/>
    <w:rsid w:val="00BF3114"/>
    <w:rsid w:val="00BF3D5F"/>
    <w:rsid w:val="00BF5ADF"/>
    <w:rsid w:val="00BF74CA"/>
    <w:rsid w:val="00C00DD4"/>
    <w:rsid w:val="00C01DF2"/>
    <w:rsid w:val="00C0352C"/>
    <w:rsid w:val="00C03758"/>
    <w:rsid w:val="00C10128"/>
    <w:rsid w:val="00C11125"/>
    <w:rsid w:val="00C11716"/>
    <w:rsid w:val="00C13DFE"/>
    <w:rsid w:val="00C159C8"/>
    <w:rsid w:val="00C22540"/>
    <w:rsid w:val="00C22E1C"/>
    <w:rsid w:val="00C231DA"/>
    <w:rsid w:val="00C24FE2"/>
    <w:rsid w:val="00C2501F"/>
    <w:rsid w:val="00C2515A"/>
    <w:rsid w:val="00C2517D"/>
    <w:rsid w:val="00C30A93"/>
    <w:rsid w:val="00C31B36"/>
    <w:rsid w:val="00C326B0"/>
    <w:rsid w:val="00C3437C"/>
    <w:rsid w:val="00C35BFB"/>
    <w:rsid w:val="00C37763"/>
    <w:rsid w:val="00C37C2D"/>
    <w:rsid w:val="00C37CDE"/>
    <w:rsid w:val="00C37E6F"/>
    <w:rsid w:val="00C40D96"/>
    <w:rsid w:val="00C43AD1"/>
    <w:rsid w:val="00C43AF1"/>
    <w:rsid w:val="00C45A8B"/>
    <w:rsid w:val="00C45DAC"/>
    <w:rsid w:val="00C4672A"/>
    <w:rsid w:val="00C47052"/>
    <w:rsid w:val="00C503F0"/>
    <w:rsid w:val="00C511C5"/>
    <w:rsid w:val="00C51565"/>
    <w:rsid w:val="00C51A9F"/>
    <w:rsid w:val="00C51F77"/>
    <w:rsid w:val="00C521C7"/>
    <w:rsid w:val="00C56F0E"/>
    <w:rsid w:val="00C60890"/>
    <w:rsid w:val="00C615B4"/>
    <w:rsid w:val="00C615CA"/>
    <w:rsid w:val="00C6173F"/>
    <w:rsid w:val="00C62F1B"/>
    <w:rsid w:val="00C64153"/>
    <w:rsid w:val="00C64C2A"/>
    <w:rsid w:val="00C64E38"/>
    <w:rsid w:val="00C654B8"/>
    <w:rsid w:val="00C67320"/>
    <w:rsid w:val="00C713BB"/>
    <w:rsid w:val="00C72FD1"/>
    <w:rsid w:val="00C73A31"/>
    <w:rsid w:val="00C74F3F"/>
    <w:rsid w:val="00C76200"/>
    <w:rsid w:val="00C81B5C"/>
    <w:rsid w:val="00C82A58"/>
    <w:rsid w:val="00C869A1"/>
    <w:rsid w:val="00C92236"/>
    <w:rsid w:val="00C923B0"/>
    <w:rsid w:val="00C92B05"/>
    <w:rsid w:val="00C956B5"/>
    <w:rsid w:val="00C95995"/>
    <w:rsid w:val="00C963ED"/>
    <w:rsid w:val="00C96A53"/>
    <w:rsid w:val="00C96FE9"/>
    <w:rsid w:val="00CA1B09"/>
    <w:rsid w:val="00CA1C70"/>
    <w:rsid w:val="00CA1DA6"/>
    <w:rsid w:val="00CA2DB2"/>
    <w:rsid w:val="00CA506F"/>
    <w:rsid w:val="00CA5C7B"/>
    <w:rsid w:val="00CA68A0"/>
    <w:rsid w:val="00CA7C53"/>
    <w:rsid w:val="00CA7F4A"/>
    <w:rsid w:val="00CB00B2"/>
    <w:rsid w:val="00CB0E40"/>
    <w:rsid w:val="00CB174C"/>
    <w:rsid w:val="00CB27F0"/>
    <w:rsid w:val="00CB5FDA"/>
    <w:rsid w:val="00CB6110"/>
    <w:rsid w:val="00CB638D"/>
    <w:rsid w:val="00CB690B"/>
    <w:rsid w:val="00CC22E8"/>
    <w:rsid w:val="00CC2963"/>
    <w:rsid w:val="00CC36C0"/>
    <w:rsid w:val="00CC457E"/>
    <w:rsid w:val="00CC4769"/>
    <w:rsid w:val="00CC6502"/>
    <w:rsid w:val="00CC708D"/>
    <w:rsid w:val="00CC7E61"/>
    <w:rsid w:val="00CD021E"/>
    <w:rsid w:val="00CD131A"/>
    <w:rsid w:val="00CD3E07"/>
    <w:rsid w:val="00CD451A"/>
    <w:rsid w:val="00CD5F34"/>
    <w:rsid w:val="00CD7983"/>
    <w:rsid w:val="00CE1367"/>
    <w:rsid w:val="00CE27E9"/>
    <w:rsid w:val="00CE2FBA"/>
    <w:rsid w:val="00CE4BF8"/>
    <w:rsid w:val="00CE604F"/>
    <w:rsid w:val="00CE6D28"/>
    <w:rsid w:val="00CE71E7"/>
    <w:rsid w:val="00CF0982"/>
    <w:rsid w:val="00CF1D26"/>
    <w:rsid w:val="00CF2172"/>
    <w:rsid w:val="00CF2FB5"/>
    <w:rsid w:val="00CF5601"/>
    <w:rsid w:val="00D0023E"/>
    <w:rsid w:val="00D0047F"/>
    <w:rsid w:val="00D03970"/>
    <w:rsid w:val="00D06313"/>
    <w:rsid w:val="00D10288"/>
    <w:rsid w:val="00D10717"/>
    <w:rsid w:val="00D11D4F"/>
    <w:rsid w:val="00D122A0"/>
    <w:rsid w:val="00D12D54"/>
    <w:rsid w:val="00D143B0"/>
    <w:rsid w:val="00D15C1C"/>
    <w:rsid w:val="00D16584"/>
    <w:rsid w:val="00D17068"/>
    <w:rsid w:val="00D21BFD"/>
    <w:rsid w:val="00D322DF"/>
    <w:rsid w:val="00D36E24"/>
    <w:rsid w:val="00D414F5"/>
    <w:rsid w:val="00D451DD"/>
    <w:rsid w:val="00D45265"/>
    <w:rsid w:val="00D46485"/>
    <w:rsid w:val="00D46750"/>
    <w:rsid w:val="00D4730C"/>
    <w:rsid w:val="00D47A09"/>
    <w:rsid w:val="00D504F5"/>
    <w:rsid w:val="00D519BB"/>
    <w:rsid w:val="00D51BFE"/>
    <w:rsid w:val="00D526E4"/>
    <w:rsid w:val="00D53634"/>
    <w:rsid w:val="00D53BB1"/>
    <w:rsid w:val="00D55CD3"/>
    <w:rsid w:val="00D57431"/>
    <w:rsid w:val="00D601BA"/>
    <w:rsid w:val="00D61BF6"/>
    <w:rsid w:val="00D626EE"/>
    <w:rsid w:val="00D634B5"/>
    <w:rsid w:val="00D700E9"/>
    <w:rsid w:val="00D7092D"/>
    <w:rsid w:val="00D70B1F"/>
    <w:rsid w:val="00D713DB"/>
    <w:rsid w:val="00D714A1"/>
    <w:rsid w:val="00D7235A"/>
    <w:rsid w:val="00D736B9"/>
    <w:rsid w:val="00D75AF6"/>
    <w:rsid w:val="00D83144"/>
    <w:rsid w:val="00D835E8"/>
    <w:rsid w:val="00D84173"/>
    <w:rsid w:val="00D856F1"/>
    <w:rsid w:val="00D86CE9"/>
    <w:rsid w:val="00D90746"/>
    <w:rsid w:val="00D90E50"/>
    <w:rsid w:val="00D90E8A"/>
    <w:rsid w:val="00D91776"/>
    <w:rsid w:val="00D92CAB"/>
    <w:rsid w:val="00D9443B"/>
    <w:rsid w:val="00D948A0"/>
    <w:rsid w:val="00D97CE3"/>
    <w:rsid w:val="00DA4612"/>
    <w:rsid w:val="00DA53DA"/>
    <w:rsid w:val="00DA57F3"/>
    <w:rsid w:val="00DA5BB5"/>
    <w:rsid w:val="00DA5BFC"/>
    <w:rsid w:val="00DA6A4B"/>
    <w:rsid w:val="00DA73C9"/>
    <w:rsid w:val="00DB12EE"/>
    <w:rsid w:val="00DB1680"/>
    <w:rsid w:val="00DB3137"/>
    <w:rsid w:val="00DB4C98"/>
    <w:rsid w:val="00DB602C"/>
    <w:rsid w:val="00DB6D7E"/>
    <w:rsid w:val="00DC0C73"/>
    <w:rsid w:val="00DC3DEE"/>
    <w:rsid w:val="00DC4E98"/>
    <w:rsid w:val="00DC6963"/>
    <w:rsid w:val="00DC7F54"/>
    <w:rsid w:val="00DD0823"/>
    <w:rsid w:val="00DD1A78"/>
    <w:rsid w:val="00DD33A1"/>
    <w:rsid w:val="00DD42E0"/>
    <w:rsid w:val="00DD695A"/>
    <w:rsid w:val="00DD6AA6"/>
    <w:rsid w:val="00DD7961"/>
    <w:rsid w:val="00DE2C8E"/>
    <w:rsid w:val="00DE3536"/>
    <w:rsid w:val="00DE37B9"/>
    <w:rsid w:val="00DE448B"/>
    <w:rsid w:val="00DE5A1C"/>
    <w:rsid w:val="00DE5DE4"/>
    <w:rsid w:val="00DE638E"/>
    <w:rsid w:val="00DE7158"/>
    <w:rsid w:val="00DF0A66"/>
    <w:rsid w:val="00DF690F"/>
    <w:rsid w:val="00DF6BEE"/>
    <w:rsid w:val="00E0028F"/>
    <w:rsid w:val="00E02841"/>
    <w:rsid w:val="00E02D66"/>
    <w:rsid w:val="00E03679"/>
    <w:rsid w:val="00E04691"/>
    <w:rsid w:val="00E04BA3"/>
    <w:rsid w:val="00E072D3"/>
    <w:rsid w:val="00E07655"/>
    <w:rsid w:val="00E10E94"/>
    <w:rsid w:val="00E11A3D"/>
    <w:rsid w:val="00E136DD"/>
    <w:rsid w:val="00E14D2C"/>
    <w:rsid w:val="00E15F4F"/>
    <w:rsid w:val="00E179CE"/>
    <w:rsid w:val="00E21DB0"/>
    <w:rsid w:val="00E22AE2"/>
    <w:rsid w:val="00E22E4D"/>
    <w:rsid w:val="00E23CA2"/>
    <w:rsid w:val="00E30BE9"/>
    <w:rsid w:val="00E329BC"/>
    <w:rsid w:val="00E33100"/>
    <w:rsid w:val="00E34C59"/>
    <w:rsid w:val="00E37D0F"/>
    <w:rsid w:val="00E45001"/>
    <w:rsid w:val="00E45218"/>
    <w:rsid w:val="00E47577"/>
    <w:rsid w:val="00E50CF6"/>
    <w:rsid w:val="00E521E2"/>
    <w:rsid w:val="00E5476A"/>
    <w:rsid w:val="00E548F6"/>
    <w:rsid w:val="00E60E67"/>
    <w:rsid w:val="00E624F5"/>
    <w:rsid w:val="00E64953"/>
    <w:rsid w:val="00E67F69"/>
    <w:rsid w:val="00E7088C"/>
    <w:rsid w:val="00E74C20"/>
    <w:rsid w:val="00E770B1"/>
    <w:rsid w:val="00E8083A"/>
    <w:rsid w:val="00E80B6F"/>
    <w:rsid w:val="00E8124C"/>
    <w:rsid w:val="00E8303F"/>
    <w:rsid w:val="00E854DD"/>
    <w:rsid w:val="00E85508"/>
    <w:rsid w:val="00E877E8"/>
    <w:rsid w:val="00E87819"/>
    <w:rsid w:val="00E94548"/>
    <w:rsid w:val="00E94D7E"/>
    <w:rsid w:val="00E95409"/>
    <w:rsid w:val="00E95CBE"/>
    <w:rsid w:val="00EA0996"/>
    <w:rsid w:val="00EA1363"/>
    <w:rsid w:val="00EA2A6B"/>
    <w:rsid w:val="00EA3411"/>
    <w:rsid w:val="00EA50D3"/>
    <w:rsid w:val="00EA5D79"/>
    <w:rsid w:val="00EA787C"/>
    <w:rsid w:val="00EB0FAC"/>
    <w:rsid w:val="00EB3C7E"/>
    <w:rsid w:val="00EB6B01"/>
    <w:rsid w:val="00EC1D46"/>
    <w:rsid w:val="00EC2226"/>
    <w:rsid w:val="00EC6E14"/>
    <w:rsid w:val="00EC71D4"/>
    <w:rsid w:val="00EC734C"/>
    <w:rsid w:val="00ED094A"/>
    <w:rsid w:val="00ED1636"/>
    <w:rsid w:val="00ED3391"/>
    <w:rsid w:val="00ED3F12"/>
    <w:rsid w:val="00ED44AA"/>
    <w:rsid w:val="00ED46D4"/>
    <w:rsid w:val="00ED7084"/>
    <w:rsid w:val="00EE0B95"/>
    <w:rsid w:val="00EE1890"/>
    <w:rsid w:val="00EE2E24"/>
    <w:rsid w:val="00EE3009"/>
    <w:rsid w:val="00EE3D97"/>
    <w:rsid w:val="00EE5164"/>
    <w:rsid w:val="00EE641E"/>
    <w:rsid w:val="00EF1171"/>
    <w:rsid w:val="00EF4B43"/>
    <w:rsid w:val="00EF59EE"/>
    <w:rsid w:val="00EF6DA8"/>
    <w:rsid w:val="00EF6F8F"/>
    <w:rsid w:val="00EF6FE8"/>
    <w:rsid w:val="00EF7863"/>
    <w:rsid w:val="00F0028D"/>
    <w:rsid w:val="00F00A49"/>
    <w:rsid w:val="00F034D9"/>
    <w:rsid w:val="00F04735"/>
    <w:rsid w:val="00F04BD8"/>
    <w:rsid w:val="00F06E9B"/>
    <w:rsid w:val="00F101D0"/>
    <w:rsid w:val="00F10607"/>
    <w:rsid w:val="00F12379"/>
    <w:rsid w:val="00F12BE3"/>
    <w:rsid w:val="00F13BA5"/>
    <w:rsid w:val="00F16133"/>
    <w:rsid w:val="00F16534"/>
    <w:rsid w:val="00F169BC"/>
    <w:rsid w:val="00F16A49"/>
    <w:rsid w:val="00F17871"/>
    <w:rsid w:val="00F200C5"/>
    <w:rsid w:val="00F20317"/>
    <w:rsid w:val="00F22EE4"/>
    <w:rsid w:val="00F23521"/>
    <w:rsid w:val="00F2730A"/>
    <w:rsid w:val="00F300DE"/>
    <w:rsid w:val="00F30ADC"/>
    <w:rsid w:val="00F3542E"/>
    <w:rsid w:val="00F36134"/>
    <w:rsid w:val="00F36709"/>
    <w:rsid w:val="00F36722"/>
    <w:rsid w:val="00F40899"/>
    <w:rsid w:val="00F41113"/>
    <w:rsid w:val="00F42669"/>
    <w:rsid w:val="00F434D7"/>
    <w:rsid w:val="00F437B2"/>
    <w:rsid w:val="00F43C72"/>
    <w:rsid w:val="00F4708A"/>
    <w:rsid w:val="00F50ADA"/>
    <w:rsid w:val="00F52CE9"/>
    <w:rsid w:val="00F53463"/>
    <w:rsid w:val="00F53FFB"/>
    <w:rsid w:val="00F56A8B"/>
    <w:rsid w:val="00F570FB"/>
    <w:rsid w:val="00F604DF"/>
    <w:rsid w:val="00F60E2D"/>
    <w:rsid w:val="00F622BE"/>
    <w:rsid w:val="00F6402D"/>
    <w:rsid w:val="00F64A85"/>
    <w:rsid w:val="00F6630C"/>
    <w:rsid w:val="00F67907"/>
    <w:rsid w:val="00F7087B"/>
    <w:rsid w:val="00F72C6D"/>
    <w:rsid w:val="00F74AAE"/>
    <w:rsid w:val="00F7512A"/>
    <w:rsid w:val="00F76959"/>
    <w:rsid w:val="00F77E6D"/>
    <w:rsid w:val="00F81601"/>
    <w:rsid w:val="00F82461"/>
    <w:rsid w:val="00F83DEA"/>
    <w:rsid w:val="00F84B75"/>
    <w:rsid w:val="00F87163"/>
    <w:rsid w:val="00F90196"/>
    <w:rsid w:val="00F91328"/>
    <w:rsid w:val="00F942DF"/>
    <w:rsid w:val="00F96F1B"/>
    <w:rsid w:val="00F974E2"/>
    <w:rsid w:val="00FA00D1"/>
    <w:rsid w:val="00FA232B"/>
    <w:rsid w:val="00FA247C"/>
    <w:rsid w:val="00FA4A84"/>
    <w:rsid w:val="00FB1219"/>
    <w:rsid w:val="00FB39CD"/>
    <w:rsid w:val="00FB4C28"/>
    <w:rsid w:val="00FB7E2D"/>
    <w:rsid w:val="00FC0385"/>
    <w:rsid w:val="00FC0795"/>
    <w:rsid w:val="00FC37F1"/>
    <w:rsid w:val="00FC4115"/>
    <w:rsid w:val="00FC4173"/>
    <w:rsid w:val="00FC51C0"/>
    <w:rsid w:val="00FC5C57"/>
    <w:rsid w:val="00FC7CDD"/>
    <w:rsid w:val="00FD0F69"/>
    <w:rsid w:val="00FD20CE"/>
    <w:rsid w:val="00FD2995"/>
    <w:rsid w:val="00FD43C1"/>
    <w:rsid w:val="00FD4809"/>
    <w:rsid w:val="00FD4AF6"/>
    <w:rsid w:val="00FD4EA6"/>
    <w:rsid w:val="00FD5F13"/>
    <w:rsid w:val="00FD7122"/>
    <w:rsid w:val="00FE0E11"/>
    <w:rsid w:val="00FE158E"/>
    <w:rsid w:val="00FE1EF0"/>
    <w:rsid w:val="00FE25ED"/>
    <w:rsid w:val="00FE383C"/>
    <w:rsid w:val="00FE449F"/>
    <w:rsid w:val="00FE46EC"/>
    <w:rsid w:val="00FF0092"/>
    <w:rsid w:val="00FF0729"/>
    <w:rsid w:val="00FF171F"/>
    <w:rsid w:val="00FF2E32"/>
    <w:rsid w:val="00FF3205"/>
    <w:rsid w:val="00FF49DF"/>
    <w:rsid w:val="00FF5399"/>
    <w:rsid w:val="00FF6922"/>
    <w:rsid w:val="00FF6F9A"/>
    <w:rsid w:val="00FF7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180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12EE"/>
    <w:rPr>
      <w:sz w:val="24"/>
      <w:szCs w:val="24"/>
    </w:rPr>
  </w:style>
  <w:style w:type="paragraph" w:styleId="Heading1">
    <w:name w:val="heading 1"/>
    <w:basedOn w:val="Normal"/>
    <w:next w:val="Normal"/>
    <w:qFormat/>
    <w:rsid w:val="00CE1367"/>
    <w:pPr>
      <w:keepNext/>
      <w:tabs>
        <w:tab w:val="left" w:pos="1820"/>
      </w:tabs>
      <w:jc w:val="center"/>
      <w:outlineLvl w:val="0"/>
    </w:pPr>
    <w:rPr>
      <w:b/>
      <w:sz w:val="32"/>
      <w:szCs w:val="20"/>
    </w:rPr>
  </w:style>
  <w:style w:type="paragraph" w:styleId="Heading2">
    <w:name w:val="heading 2"/>
    <w:basedOn w:val="Normal"/>
    <w:next w:val="Normal"/>
    <w:qFormat/>
    <w:rsid w:val="00CE1367"/>
    <w:pPr>
      <w:keepNext/>
      <w:spacing w:before="240" w:after="60"/>
      <w:outlineLvl w:val="1"/>
    </w:pPr>
    <w:rPr>
      <w:rFonts w:cs="Arial"/>
      <w:b/>
      <w:bCs/>
      <w:iCs/>
      <w:sz w:val="22"/>
      <w:szCs w:val="28"/>
    </w:rPr>
  </w:style>
  <w:style w:type="paragraph" w:styleId="Heading3">
    <w:name w:val="heading 3"/>
    <w:basedOn w:val="Normal"/>
    <w:next w:val="Normal"/>
    <w:link w:val="Heading3Char"/>
    <w:qFormat/>
    <w:rsid w:val="000D5728"/>
    <w:pPr>
      <w:keepNext/>
      <w:spacing w:before="240" w:after="60"/>
      <w:jc w:val="center"/>
      <w:outlineLvl w:val="2"/>
    </w:pPr>
    <w:rPr>
      <w:rFonts w:cs="Arial"/>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C06A3"/>
    <w:pPr>
      <w:tabs>
        <w:tab w:val="center" w:pos="4320"/>
        <w:tab w:val="right" w:pos="8640"/>
      </w:tabs>
    </w:pPr>
  </w:style>
  <w:style w:type="paragraph" w:styleId="Footer">
    <w:name w:val="footer"/>
    <w:basedOn w:val="Normal"/>
    <w:link w:val="FooterChar"/>
    <w:uiPriority w:val="99"/>
    <w:rsid w:val="001C06A3"/>
    <w:pPr>
      <w:tabs>
        <w:tab w:val="center" w:pos="4320"/>
        <w:tab w:val="right" w:pos="8640"/>
      </w:tabs>
    </w:pPr>
  </w:style>
  <w:style w:type="character" w:styleId="PageNumber">
    <w:name w:val="page number"/>
    <w:basedOn w:val="DefaultParagraphFont"/>
    <w:rsid w:val="001C06A3"/>
  </w:style>
  <w:style w:type="paragraph" w:styleId="FootnoteText">
    <w:name w:val="footnote text"/>
    <w:basedOn w:val="Normal"/>
    <w:semiHidden/>
    <w:rsid w:val="00B13307"/>
    <w:rPr>
      <w:sz w:val="20"/>
      <w:szCs w:val="20"/>
    </w:rPr>
  </w:style>
  <w:style w:type="paragraph" w:styleId="BodyText">
    <w:name w:val="Body Text"/>
    <w:basedOn w:val="Normal"/>
    <w:link w:val="BodyTextChar"/>
    <w:rsid w:val="00B13307"/>
    <w:rPr>
      <w:b/>
      <w:szCs w:val="20"/>
    </w:rPr>
  </w:style>
  <w:style w:type="character" w:styleId="Hyperlink">
    <w:name w:val="Hyperlink"/>
    <w:basedOn w:val="DefaultParagraphFont"/>
    <w:rsid w:val="00B13307"/>
    <w:rPr>
      <w:color w:val="0000FF"/>
      <w:u w:val="single"/>
    </w:rPr>
  </w:style>
  <w:style w:type="table" w:styleId="TableGrid">
    <w:name w:val="Table Grid"/>
    <w:basedOn w:val="TableNormal"/>
    <w:rsid w:val="00B133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B13307"/>
    <w:pPr>
      <w:jc w:val="center"/>
    </w:pPr>
    <w:rPr>
      <w:rFonts w:ascii="Abadi MT Condensed Extra Bold" w:hAnsi="Abadi MT Condensed Extra Bold"/>
      <w:sz w:val="32"/>
      <w:szCs w:val="20"/>
    </w:rPr>
  </w:style>
  <w:style w:type="paragraph" w:styleId="BodyTextIndent">
    <w:name w:val="Body Text Indent"/>
    <w:basedOn w:val="Normal"/>
    <w:rsid w:val="00883CA8"/>
    <w:pPr>
      <w:spacing w:after="120"/>
      <w:ind w:left="360"/>
    </w:pPr>
  </w:style>
  <w:style w:type="character" w:styleId="FootnoteReference">
    <w:name w:val="footnote reference"/>
    <w:basedOn w:val="DefaultParagraphFont"/>
    <w:semiHidden/>
    <w:rsid w:val="00852EF9"/>
    <w:rPr>
      <w:vertAlign w:val="superscript"/>
    </w:rPr>
  </w:style>
  <w:style w:type="paragraph" w:styleId="NormalWeb">
    <w:name w:val="Normal (Web)"/>
    <w:basedOn w:val="Normal"/>
    <w:uiPriority w:val="99"/>
    <w:rsid w:val="00550D94"/>
    <w:pPr>
      <w:spacing w:before="100" w:beforeAutospacing="1" w:after="100" w:afterAutospacing="1"/>
    </w:pPr>
  </w:style>
  <w:style w:type="character" w:styleId="Strong">
    <w:name w:val="Strong"/>
    <w:basedOn w:val="DefaultParagraphFont"/>
    <w:uiPriority w:val="22"/>
    <w:qFormat/>
    <w:rsid w:val="00550D94"/>
    <w:rPr>
      <w:b/>
      <w:bCs/>
    </w:rPr>
  </w:style>
  <w:style w:type="paragraph" w:customStyle="1" w:styleId="Default">
    <w:name w:val="Default"/>
    <w:rsid w:val="001B2E4D"/>
    <w:pPr>
      <w:autoSpaceDE w:val="0"/>
      <w:autoSpaceDN w:val="0"/>
      <w:adjustRightInd w:val="0"/>
    </w:pPr>
    <w:rPr>
      <w:color w:val="000000"/>
      <w:sz w:val="24"/>
      <w:szCs w:val="24"/>
    </w:rPr>
  </w:style>
  <w:style w:type="character" w:customStyle="1" w:styleId="style3">
    <w:name w:val="style3&quot;"/>
    <w:basedOn w:val="DefaultParagraphFont"/>
    <w:rsid w:val="001E1E5B"/>
  </w:style>
  <w:style w:type="character" w:customStyle="1" w:styleId="style41">
    <w:name w:val="style41"/>
    <w:basedOn w:val="DefaultParagraphFont"/>
    <w:rsid w:val="001E1E5B"/>
    <w:rPr>
      <w:b/>
      <w:bCs/>
      <w:sz w:val="21"/>
      <w:szCs w:val="21"/>
    </w:rPr>
  </w:style>
  <w:style w:type="paragraph" w:customStyle="1" w:styleId="hdhoteladdress">
    <w:name w:val="hdhoteladdress"/>
    <w:basedOn w:val="Normal"/>
    <w:rsid w:val="00FA247C"/>
    <w:pPr>
      <w:spacing w:before="100" w:beforeAutospacing="1" w:after="75"/>
    </w:pPr>
    <w:rPr>
      <w:rFonts w:ascii="Verdana" w:hAnsi="Verdana" w:cs="Arial"/>
      <w:b/>
      <w:bCs/>
      <w:color w:val="000000"/>
      <w:sz w:val="14"/>
      <w:szCs w:val="14"/>
    </w:rPr>
  </w:style>
  <w:style w:type="paragraph" w:customStyle="1" w:styleId="hdlistitem">
    <w:name w:val="hdlistitem"/>
    <w:basedOn w:val="Normal"/>
    <w:rsid w:val="00FA247C"/>
    <w:pPr>
      <w:spacing w:before="100" w:beforeAutospacing="1" w:after="75" w:line="210" w:lineRule="atLeast"/>
      <w:ind w:left="120" w:right="120"/>
    </w:pPr>
    <w:rPr>
      <w:rFonts w:ascii="Verdana" w:hAnsi="Verdana" w:cs="Arial"/>
      <w:color w:val="000000"/>
      <w:sz w:val="14"/>
      <w:szCs w:val="14"/>
    </w:rPr>
  </w:style>
  <w:style w:type="character" w:styleId="FollowedHyperlink">
    <w:name w:val="FollowedHyperlink"/>
    <w:basedOn w:val="DefaultParagraphFont"/>
    <w:rsid w:val="00BE48D8"/>
    <w:rPr>
      <w:color w:val="800080"/>
      <w:u w:val="single"/>
    </w:rPr>
  </w:style>
  <w:style w:type="character" w:customStyle="1" w:styleId="BodyTextChar">
    <w:name w:val="Body Text Char"/>
    <w:basedOn w:val="DefaultParagraphFont"/>
    <w:link w:val="BodyText"/>
    <w:rsid w:val="004104D0"/>
    <w:rPr>
      <w:b/>
      <w:sz w:val="24"/>
    </w:rPr>
  </w:style>
  <w:style w:type="character" w:customStyle="1" w:styleId="FooterChar">
    <w:name w:val="Footer Char"/>
    <w:basedOn w:val="DefaultParagraphFont"/>
    <w:link w:val="Footer"/>
    <w:uiPriority w:val="99"/>
    <w:rsid w:val="00747075"/>
    <w:rPr>
      <w:sz w:val="24"/>
      <w:szCs w:val="24"/>
    </w:rPr>
  </w:style>
  <w:style w:type="paragraph" w:styleId="BalloonText">
    <w:name w:val="Balloon Text"/>
    <w:basedOn w:val="Normal"/>
    <w:link w:val="BalloonTextChar"/>
    <w:rsid w:val="00747075"/>
    <w:rPr>
      <w:rFonts w:ascii="Tahoma" w:hAnsi="Tahoma" w:cs="Tahoma"/>
      <w:sz w:val="16"/>
      <w:szCs w:val="16"/>
    </w:rPr>
  </w:style>
  <w:style w:type="character" w:customStyle="1" w:styleId="BalloonTextChar">
    <w:name w:val="Balloon Text Char"/>
    <w:basedOn w:val="DefaultParagraphFont"/>
    <w:link w:val="BalloonText"/>
    <w:rsid w:val="00747075"/>
    <w:rPr>
      <w:rFonts w:ascii="Tahoma" w:hAnsi="Tahoma" w:cs="Tahoma"/>
      <w:sz w:val="16"/>
      <w:szCs w:val="16"/>
    </w:rPr>
  </w:style>
  <w:style w:type="paragraph" w:styleId="ListParagraph">
    <w:name w:val="List Paragraph"/>
    <w:basedOn w:val="Normal"/>
    <w:uiPriority w:val="34"/>
    <w:qFormat/>
    <w:rsid w:val="00377011"/>
    <w:pPr>
      <w:ind w:left="720"/>
      <w:contextualSpacing/>
    </w:pPr>
  </w:style>
  <w:style w:type="paragraph" w:styleId="PlainText">
    <w:name w:val="Plain Text"/>
    <w:basedOn w:val="Normal"/>
    <w:link w:val="PlainTextChar"/>
    <w:uiPriority w:val="99"/>
    <w:unhideWhenUsed/>
    <w:rsid w:val="008979E7"/>
    <w:rPr>
      <w:rFonts w:ascii="Courier New" w:eastAsiaTheme="minorHAnsi" w:hAnsi="Courier New" w:cs="Courier New"/>
      <w:sz w:val="22"/>
      <w:szCs w:val="22"/>
    </w:rPr>
  </w:style>
  <w:style w:type="character" w:customStyle="1" w:styleId="PlainTextChar">
    <w:name w:val="Plain Text Char"/>
    <w:basedOn w:val="DefaultParagraphFont"/>
    <w:link w:val="PlainText"/>
    <w:uiPriority w:val="99"/>
    <w:rsid w:val="008979E7"/>
    <w:rPr>
      <w:rFonts w:ascii="Courier New" w:eastAsiaTheme="minorHAnsi" w:hAnsi="Courier New" w:cs="Courier New"/>
      <w:sz w:val="22"/>
      <w:szCs w:val="22"/>
    </w:rPr>
  </w:style>
  <w:style w:type="paragraph" w:customStyle="1" w:styleId="xmsonormal">
    <w:name w:val="x_msonormal"/>
    <w:basedOn w:val="Normal"/>
    <w:rsid w:val="00116051"/>
    <w:pPr>
      <w:spacing w:before="100" w:beforeAutospacing="1" w:after="100" w:afterAutospacing="1"/>
    </w:pPr>
  </w:style>
  <w:style w:type="paragraph" w:styleId="Revision">
    <w:name w:val="Revision"/>
    <w:hidden/>
    <w:uiPriority w:val="99"/>
    <w:semiHidden/>
    <w:rsid w:val="00746182"/>
    <w:rPr>
      <w:sz w:val="24"/>
      <w:szCs w:val="24"/>
    </w:rPr>
  </w:style>
  <w:style w:type="character" w:styleId="PlaceholderText">
    <w:name w:val="Placeholder Text"/>
    <w:basedOn w:val="DefaultParagraphFont"/>
    <w:uiPriority w:val="99"/>
    <w:semiHidden/>
    <w:rsid w:val="00652845"/>
    <w:rPr>
      <w:color w:val="808080"/>
    </w:rPr>
  </w:style>
  <w:style w:type="paragraph" w:styleId="NoSpacing">
    <w:name w:val="No Spacing"/>
    <w:uiPriority w:val="1"/>
    <w:qFormat/>
    <w:rsid w:val="00223945"/>
    <w:rPr>
      <w:sz w:val="24"/>
      <w:szCs w:val="24"/>
    </w:rPr>
  </w:style>
  <w:style w:type="character" w:customStyle="1" w:styleId="description">
    <w:name w:val="description"/>
    <w:basedOn w:val="DefaultParagraphFont"/>
    <w:rsid w:val="000C164D"/>
  </w:style>
  <w:style w:type="character" w:customStyle="1" w:styleId="headerslevel11">
    <w:name w:val="headerslevel11"/>
    <w:basedOn w:val="DefaultParagraphFont"/>
    <w:rsid w:val="007F48D4"/>
    <w:rPr>
      <w:rFonts w:ascii="Georgia" w:hAnsi="Georgia" w:hint="default"/>
      <w:b w:val="0"/>
      <w:bCs w:val="0"/>
      <w:color w:val="004285"/>
      <w:sz w:val="45"/>
      <w:szCs w:val="45"/>
    </w:rPr>
  </w:style>
  <w:style w:type="character" w:styleId="CommentReference">
    <w:name w:val="annotation reference"/>
    <w:basedOn w:val="DefaultParagraphFont"/>
    <w:semiHidden/>
    <w:unhideWhenUsed/>
    <w:rsid w:val="00650907"/>
    <w:rPr>
      <w:sz w:val="18"/>
      <w:szCs w:val="18"/>
    </w:rPr>
  </w:style>
  <w:style w:type="paragraph" w:styleId="CommentText">
    <w:name w:val="annotation text"/>
    <w:basedOn w:val="Normal"/>
    <w:link w:val="CommentTextChar"/>
    <w:unhideWhenUsed/>
    <w:rsid w:val="00650907"/>
  </w:style>
  <w:style w:type="character" w:customStyle="1" w:styleId="CommentTextChar">
    <w:name w:val="Comment Text Char"/>
    <w:basedOn w:val="DefaultParagraphFont"/>
    <w:link w:val="CommentText"/>
    <w:rsid w:val="00650907"/>
    <w:rPr>
      <w:sz w:val="24"/>
      <w:szCs w:val="24"/>
    </w:rPr>
  </w:style>
  <w:style w:type="paragraph" w:styleId="CommentSubject">
    <w:name w:val="annotation subject"/>
    <w:basedOn w:val="CommentText"/>
    <w:next w:val="CommentText"/>
    <w:link w:val="CommentSubjectChar"/>
    <w:semiHidden/>
    <w:unhideWhenUsed/>
    <w:rsid w:val="00CA1DA6"/>
    <w:rPr>
      <w:b/>
      <w:bCs/>
      <w:sz w:val="20"/>
      <w:szCs w:val="20"/>
    </w:rPr>
  </w:style>
  <w:style w:type="character" w:customStyle="1" w:styleId="CommentSubjectChar">
    <w:name w:val="Comment Subject Char"/>
    <w:basedOn w:val="CommentTextChar"/>
    <w:link w:val="CommentSubject"/>
    <w:semiHidden/>
    <w:rsid w:val="00CA1DA6"/>
    <w:rPr>
      <w:b/>
      <w:bCs/>
      <w:sz w:val="24"/>
      <w:szCs w:val="24"/>
    </w:rPr>
  </w:style>
  <w:style w:type="character" w:customStyle="1" w:styleId="HeaderChar">
    <w:name w:val="Header Char"/>
    <w:basedOn w:val="DefaultParagraphFont"/>
    <w:link w:val="Header"/>
    <w:rsid w:val="002D62DA"/>
    <w:rPr>
      <w:sz w:val="24"/>
      <w:szCs w:val="24"/>
    </w:rPr>
  </w:style>
  <w:style w:type="character" w:customStyle="1" w:styleId="UnresolvedMention1">
    <w:name w:val="Unresolved Mention1"/>
    <w:basedOn w:val="DefaultParagraphFont"/>
    <w:uiPriority w:val="99"/>
    <w:semiHidden/>
    <w:unhideWhenUsed/>
    <w:rsid w:val="00BC2CCA"/>
    <w:rPr>
      <w:color w:val="605E5C"/>
      <w:shd w:val="clear" w:color="auto" w:fill="E1DFDD"/>
    </w:rPr>
  </w:style>
  <w:style w:type="character" w:customStyle="1" w:styleId="apple-converted-space">
    <w:name w:val="apple-converted-space"/>
    <w:basedOn w:val="DefaultParagraphFont"/>
    <w:rsid w:val="00BF74CA"/>
  </w:style>
  <w:style w:type="character" w:customStyle="1" w:styleId="xcontentpasted2">
    <w:name w:val="x_contentpasted2"/>
    <w:basedOn w:val="DefaultParagraphFont"/>
    <w:rsid w:val="00A22CE7"/>
  </w:style>
  <w:style w:type="paragraph" w:customStyle="1" w:styleId="xxxmsonormal">
    <w:name w:val="x_xxmsonormal"/>
    <w:basedOn w:val="Normal"/>
    <w:rsid w:val="003F0289"/>
    <w:pPr>
      <w:spacing w:before="100" w:beforeAutospacing="1" w:after="100" w:afterAutospacing="1"/>
    </w:pPr>
  </w:style>
  <w:style w:type="character" w:customStyle="1" w:styleId="Heading3Char">
    <w:name w:val="Heading 3 Char"/>
    <w:basedOn w:val="DefaultParagraphFont"/>
    <w:link w:val="Heading3"/>
    <w:rsid w:val="000D5728"/>
    <w:rPr>
      <w:rFonts w:cs="Arial"/>
      <w:b/>
      <w:bCs/>
      <w:sz w:val="22"/>
      <w:szCs w:val="26"/>
    </w:rPr>
  </w:style>
  <w:style w:type="character" w:styleId="Emphasis">
    <w:name w:val="Emphasis"/>
    <w:basedOn w:val="DefaultParagraphFont"/>
    <w:uiPriority w:val="20"/>
    <w:qFormat/>
    <w:rsid w:val="00333BF2"/>
    <w:rPr>
      <w:i/>
      <w:iCs/>
    </w:rPr>
  </w:style>
  <w:style w:type="character" w:styleId="UnresolvedMention">
    <w:name w:val="Unresolved Mention"/>
    <w:basedOn w:val="DefaultParagraphFont"/>
    <w:uiPriority w:val="99"/>
    <w:semiHidden/>
    <w:unhideWhenUsed/>
    <w:rsid w:val="00333BF2"/>
    <w:rPr>
      <w:color w:val="605E5C"/>
      <w:shd w:val="clear" w:color="auto" w:fill="E1DFDD"/>
    </w:rPr>
  </w:style>
  <w:style w:type="paragraph" w:customStyle="1" w:styleId="xcontentpasted21">
    <w:name w:val="x_contentpasted21"/>
    <w:basedOn w:val="Normal"/>
    <w:rsid w:val="000532E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49538">
      <w:bodyDiv w:val="1"/>
      <w:marLeft w:val="0"/>
      <w:marRight w:val="0"/>
      <w:marTop w:val="0"/>
      <w:marBottom w:val="0"/>
      <w:divBdr>
        <w:top w:val="none" w:sz="0" w:space="0" w:color="auto"/>
        <w:left w:val="none" w:sz="0" w:space="0" w:color="auto"/>
        <w:bottom w:val="none" w:sz="0" w:space="0" w:color="auto"/>
        <w:right w:val="none" w:sz="0" w:space="0" w:color="auto"/>
      </w:divBdr>
    </w:div>
    <w:div w:id="103767607">
      <w:bodyDiv w:val="1"/>
      <w:marLeft w:val="0"/>
      <w:marRight w:val="0"/>
      <w:marTop w:val="0"/>
      <w:marBottom w:val="0"/>
      <w:divBdr>
        <w:top w:val="none" w:sz="0" w:space="0" w:color="auto"/>
        <w:left w:val="none" w:sz="0" w:space="0" w:color="auto"/>
        <w:bottom w:val="none" w:sz="0" w:space="0" w:color="auto"/>
        <w:right w:val="none" w:sz="0" w:space="0" w:color="auto"/>
      </w:divBdr>
    </w:div>
    <w:div w:id="169492213">
      <w:bodyDiv w:val="1"/>
      <w:marLeft w:val="0"/>
      <w:marRight w:val="0"/>
      <w:marTop w:val="0"/>
      <w:marBottom w:val="0"/>
      <w:divBdr>
        <w:top w:val="none" w:sz="0" w:space="0" w:color="auto"/>
        <w:left w:val="none" w:sz="0" w:space="0" w:color="auto"/>
        <w:bottom w:val="none" w:sz="0" w:space="0" w:color="auto"/>
        <w:right w:val="none" w:sz="0" w:space="0" w:color="auto"/>
      </w:divBdr>
      <w:divsChild>
        <w:div w:id="1739085893">
          <w:marLeft w:val="0"/>
          <w:marRight w:val="0"/>
          <w:marTop w:val="0"/>
          <w:marBottom w:val="0"/>
          <w:divBdr>
            <w:top w:val="none" w:sz="0" w:space="0" w:color="auto"/>
            <w:left w:val="none" w:sz="0" w:space="0" w:color="auto"/>
            <w:bottom w:val="none" w:sz="0" w:space="0" w:color="auto"/>
            <w:right w:val="none" w:sz="0" w:space="0" w:color="auto"/>
          </w:divBdr>
        </w:div>
        <w:div w:id="1609502544">
          <w:marLeft w:val="0"/>
          <w:marRight w:val="0"/>
          <w:marTop w:val="0"/>
          <w:marBottom w:val="0"/>
          <w:divBdr>
            <w:top w:val="none" w:sz="0" w:space="0" w:color="auto"/>
            <w:left w:val="none" w:sz="0" w:space="0" w:color="auto"/>
            <w:bottom w:val="none" w:sz="0" w:space="0" w:color="auto"/>
            <w:right w:val="none" w:sz="0" w:space="0" w:color="auto"/>
          </w:divBdr>
        </w:div>
        <w:div w:id="2139717159">
          <w:marLeft w:val="0"/>
          <w:marRight w:val="0"/>
          <w:marTop w:val="0"/>
          <w:marBottom w:val="0"/>
          <w:divBdr>
            <w:top w:val="none" w:sz="0" w:space="0" w:color="auto"/>
            <w:left w:val="none" w:sz="0" w:space="0" w:color="auto"/>
            <w:bottom w:val="none" w:sz="0" w:space="0" w:color="auto"/>
            <w:right w:val="none" w:sz="0" w:space="0" w:color="auto"/>
          </w:divBdr>
        </w:div>
        <w:div w:id="1316179110">
          <w:marLeft w:val="0"/>
          <w:marRight w:val="0"/>
          <w:marTop w:val="0"/>
          <w:marBottom w:val="0"/>
          <w:divBdr>
            <w:top w:val="none" w:sz="0" w:space="0" w:color="auto"/>
            <w:left w:val="none" w:sz="0" w:space="0" w:color="auto"/>
            <w:bottom w:val="none" w:sz="0" w:space="0" w:color="auto"/>
            <w:right w:val="none" w:sz="0" w:space="0" w:color="auto"/>
          </w:divBdr>
        </w:div>
        <w:div w:id="164639365">
          <w:marLeft w:val="0"/>
          <w:marRight w:val="0"/>
          <w:marTop w:val="0"/>
          <w:marBottom w:val="0"/>
          <w:divBdr>
            <w:top w:val="none" w:sz="0" w:space="0" w:color="auto"/>
            <w:left w:val="none" w:sz="0" w:space="0" w:color="auto"/>
            <w:bottom w:val="none" w:sz="0" w:space="0" w:color="auto"/>
            <w:right w:val="none" w:sz="0" w:space="0" w:color="auto"/>
          </w:divBdr>
        </w:div>
        <w:div w:id="1031147395">
          <w:marLeft w:val="0"/>
          <w:marRight w:val="0"/>
          <w:marTop w:val="0"/>
          <w:marBottom w:val="0"/>
          <w:divBdr>
            <w:top w:val="none" w:sz="0" w:space="0" w:color="auto"/>
            <w:left w:val="none" w:sz="0" w:space="0" w:color="auto"/>
            <w:bottom w:val="none" w:sz="0" w:space="0" w:color="auto"/>
            <w:right w:val="none" w:sz="0" w:space="0" w:color="auto"/>
          </w:divBdr>
        </w:div>
        <w:div w:id="464349474">
          <w:marLeft w:val="0"/>
          <w:marRight w:val="0"/>
          <w:marTop w:val="0"/>
          <w:marBottom w:val="0"/>
          <w:divBdr>
            <w:top w:val="none" w:sz="0" w:space="0" w:color="auto"/>
            <w:left w:val="none" w:sz="0" w:space="0" w:color="auto"/>
            <w:bottom w:val="none" w:sz="0" w:space="0" w:color="auto"/>
            <w:right w:val="none" w:sz="0" w:space="0" w:color="auto"/>
          </w:divBdr>
        </w:div>
        <w:div w:id="1630819247">
          <w:marLeft w:val="0"/>
          <w:marRight w:val="0"/>
          <w:marTop w:val="0"/>
          <w:marBottom w:val="0"/>
          <w:divBdr>
            <w:top w:val="none" w:sz="0" w:space="0" w:color="auto"/>
            <w:left w:val="none" w:sz="0" w:space="0" w:color="auto"/>
            <w:bottom w:val="none" w:sz="0" w:space="0" w:color="auto"/>
            <w:right w:val="none" w:sz="0" w:space="0" w:color="auto"/>
          </w:divBdr>
        </w:div>
      </w:divsChild>
    </w:div>
    <w:div w:id="200673184">
      <w:bodyDiv w:val="1"/>
      <w:marLeft w:val="0"/>
      <w:marRight w:val="0"/>
      <w:marTop w:val="0"/>
      <w:marBottom w:val="0"/>
      <w:divBdr>
        <w:top w:val="none" w:sz="0" w:space="0" w:color="auto"/>
        <w:left w:val="none" w:sz="0" w:space="0" w:color="auto"/>
        <w:bottom w:val="none" w:sz="0" w:space="0" w:color="auto"/>
        <w:right w:val="none" w:sz="0" w:space="0" w:color="auto"/>
      </w:divBdr>
      <w:divsChild>
        <w:div w:id="1873493240">
          <w:marLeft w:val="0"/>
          <w:marRight w:val="0"/>
          <w:marTop w:val="0"/>
          <w:marBottom w:val="0"/>
          <w:divBdr>
            <w:top w:val="none" w:sz="0" w:space="0" w:color="auto"/>
            <w:left w:val="none" w:sz="0" w:space="0" w:color="auto"/>
            <w:bottom w:val="none" w:sz="0" w:space="0" w:color="auto"/>
            <w:right w:val="none" w:sz="0" w:space="0" w:color="auto"/>
          </w:divBdr>
          <w:divsChild>
            <w:div w:id="790635362">
              <w:marLeft w:val="0"/>
              <w:marRight w:val="0"/>
              <w:marTop w:val="150"/>
              <w:marBottom w:val="0"/>
              <w:divBdr>
                <w:top w:val="none" w:sz="0" w:space="0" w:color="auto"/>
                <w:left w:val="none" w:sz="0" w:space="0" w:color="auto"/>
                <w:bottom w:val="none" w:sz="0" w:space="0" w:color="auto"/>
                <w:right w:val="none" w:sz="0" w:space="0" w:color="auto"/>
              </w:divBdr>
              <w:divsChild>
                <w:div w:id="1317608368">
                  <w:marLeft w:val="0"/>
                  <w:marRight w:val="0"/>
                  <w:marTop w:val="100"/>
                  <w:marBottom w:val="100"/>
                  <w:divBdr>
                    <w:top w:val="none" w:sz="0" w:space="0" w:color="auto"/>
                    <w:left w:val="none" w:sz="0" w:space="0" w:color="auto"/>
                    <w:bottom w:val="none" w:sz="0" w:space="0" w:color="auto"/>
                    <w:right w:val="none" w:sz="0" w:space="0" w:color="auto"/>
                  </w:divBdr>
                  <w:divsChild>
                    <w:div w:id="570893680">
                      <w:marLeft w:val="0"/>
                      <w:marRight w:val="0"/>
                      <w:marTop w:val="0"/>
                      <w:marBottom w:val="0"/>
                      <w:divBdr>
                        <w:top w:val="none" w:sz="0" w:space="0" w:color="auto"/>
                        <w:left w:val="none" w:sz="0" w:space="0" w:color="auto"/>
                        <w:bottom w:val="none" w:sz="0" w:space="0" w:color="auto"/>
                        <w:right w:val="none" w:sz="0" w:space="0" w:color="auto"/>
                      </w:divBdr>
                      <w:divsChild>
                        <w:div w:id="463930392">
                          <w:marLeft w:val="225"/>
                          <w:marRight w:val="0"/>
                          <w:marTop w:val="0"/>
                          <w:marBottom w:val="0"/>
                          <w:divBdr>
                            <w:top w:val="none" w:sz="0" w:space="0" w:color="auto"/>
                            <w:left w:val="none" w:sz="0" w:space="0" w:color="auto"/>
                            <w:bottom w:val="none" w:sz="0" w:space="0" w:color="auto"/>
                            <w:right w:val="none" w:sz="0" w:space="0" w:color="auto"/>
                          </w:divBdr>
                          <w:divsChild>
                            <w:div w:id="894009013">
                              <w:marLeft w:val="0"/>
                              <w:marRight w:val="0"/>
                              <w:marTop w:val="0"/>
                              <w:marBottom w:val="0"/>
                              <w:divBdr>
                                <w:top w:val="none" w:sz="0" w:space="0" w:color="auto"/>
                                <w:left w:val="none" w:sz="0" w:space="0" w:color="auto"/>
                                <w:bottom w:val="none" w:sz="0" w:space="0" w:color="auto"/>
                                <w:right w:val="none" w:sz="0" w:space="0" w:color="auto"/>
                              </w:divBdr>
                              <w:divsChild>
                                <w:div w:id="14408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116501">
      <w:bodyDiv w:val="1"/>
      <w:marLeft w:val="0"/>
      <w:marRight w:val="0"/>
      <w:marTop w:val="0"/>
      <w:marBottom w:val="0"/>
      <w:divBdr>
        <w:top w:val="none" w:sz="0" w:space="0" w:color="auto"/>
        <w:left w:val="none" w:sz="0" w:space="0" w:color="auto"/>
        <w:bottom w:val="none" w:sz="0" w:space="0" w:color="auto"/>
        <w:right w:val="none" w:sz="0" w:space="0" w:color="auto"/>
      </w:divBdr>
    </w:div>
    <w:div w:id="311839228">
      <w:bodyDiv w:val="1"/>
      <w:marLeft w:val="0"/>
      <w:marRight w:val="0"/>
      <w:marTop w:val="0"/>
      <w:marBottom w:val="0"/>
      <w:divBdr>
        <w:top w:val="none" w:sz="0" w:space="0" w:color="auto"/>
        <w:left w:val="none" w:sz="0" w:space="0" w:color="auto"/>
        <w:bottom w:val="none" w:sz="0" w:space="0" w:color="auto"/>
        <w:right w:val="none" w:sz="0" w:space="0" w:color="auto"/>
      </w:divBdr>
    </w:div>
    <w:div w:id="391853910">
      <w:bodyDiv w:val="1"/>
      <w:marLeft w:val="0"/>
      <w:marRight w:val="0"/>
      <w:marTop w:val="0"/>
      <w:marBottom w:val="0"/>
      <w:divBdr>
        <w:top w:val="none" w:sz="0" w:space="0" w:color="auto"/>
        <w:left w:val="none" w:sz="0" w:space="0" w:color="auto"/>
        <w:bottom w:val="none" w:sz="0" w:space="0" w:color="auto"/>
        <w:right w:val="none" w:sz="0" w:space="0" w:color="auto"/>
      </w:divBdr>
      <w:divsChild>
        <w:div w:id="1192913947">
          <w:marLeft w:val="0"/>
          <w:marRight w:val="0"/>
          <w:marTop w:val="0"/>
          <w:marBottom w:val="0"/>
          <w:divBdr>
            <w:top w:val="none" w:sz="0" w:space="0" w:color="auto"/>
            <w:left w:val="none" w:sz="0" w:space="0" w:color="auto"/>
            <w:bottom w:val="none" w:sz="0" w:space="0" w:color="auto"/>
            <w:right w:val="none" w:sz="0" w:space="0" w:color="auto"/>
          </w:divBdr>
        </w:div>
        <w:div w:id="2108187362">
          <w:marLeft w:val="0"/>
          <w:marRight w:val="0"/>
          <w:marTop w:val="0"/>
          <w:marBottom w:val="0"/>
          <w:divBdr>
            <w:top w:val="none" w:sz="0" w:space="0" w:color="auto"/>
            <w:left w:val="none" w:sz="0" w:space="0" w:color="auto"/>
            <w:bottom w:val="none" w:sz="0" w:space="0" w:color="auto"/>
            <w:right w:val="none" w:sz="0" w:space="0" w:color="auto"/>
          </w:divBdr>
        </w:div>
        <w:div w:id="430706116">
          <w:marLeft w:val="0"/>
          <w:marRight w:val="0"/>
          <w:marTop w:val="0"/>
          <w:marBottom w:val="0"/>
          <w:divBdr>
            <w:top w:val="none" w:sz="0" w:space="0" w:color="auto"/>
            <w:left w:val="none" w:sz="0" w:space="0" w:color="auto"/>
            <w:bottom w:val="none" w:sz="0" w:space="0" w:color="auto"/>
            <w:right w:val="none" w:sz="0" w:space="0" w:color="auto"/>
          </w:divBdr>
        </w:div>
        <w:div w:id="461920099">
          <w:marLeft w:val="0"/>
          <w:marRight w:val="0"/>
          <w:marTop w:val="0"/>
          <w:marBottom w:val="0"/>
          <w:divBdr>
            <w:top w:val="none" w:sz="0" w:space="0" w:color="auto"/>
            <w:left w:val="none" w:sz="0" w:space="0" w:color="auto"/>
            <w:bottom w:val="none" w:sz="0" w:space="0" w:color="auto"/>
            <w:right w:val="none" w:sz="0" w:space="0" w:color="auto"/>
          </w:divBdr>
        </w:div>
      </w:divsChild>
    </w:div>
    <w:div w:id="417025952">
      <w:bodyDiv w:val="1"/>
      <w:marLeft w:val="0"/>
      <w:marRight w:val="0"/>
      <w:marTop w:val="45"/>
      <w:marBottom w:val="0"/>
      <w:divBdr>
        <w:top w:val="none" w:sz="0" w:space="0" w:color="auto"/>
        <w:left w:val="none" w:sz="0" w:space="0" w:color="auto"/>
        <w:bottom w:val="none" w:sz="0" w:space="0" w:color="auto"/>
        <w:right w:val="none" w:sz="0" w:space="0" w:color="auto"/>
      </w:divBdr>
      <w:divsChild>
        <w:div w:id="230504462">
          <w:marLeft w:val="0"/>
          <w:marRight w:val="0"/>
          <w:marTop w:val="0"/>
          <w:marBottom w:val="0"/>
          <w:divBdr>
            <w:top w:val="none" w:sz="0" w:space="0" w:color="auto"/>
            <w:left w:val="none" w:sz="0" w:space="0" w:color="auto"/>
            <w:bottom w:val="none" w:sz="0" w:space="0" w:color="auto"/>
            <w:right w:val="none" w:sz="0" w:space="0" w:color="auto"/>
          </w:divBdr>
          <w:divsChild>
            <w:div w:id="1690792882">
              <w:marLeft w:val="0"/>
              <w:marRight w:val="0"/>
              <w:marTop w:val="0"/>
              <w:marBottom w:val="0"/>
              <w:divBdr>
                <w:top w:val="none" w:sz="0" w:space="0" w:color="auto"/>
                <w:left w:val="none" w:sz="0" w:space="0" w:color="auto"/>
                <w:bottom w:val="none" w:sz="0" w:space="0" w:color="auto"/>
                <w:right w:val="none" w:sz="0" w:space="0" w:color="auto"/>
              </w:divBdr>
              <w:divsChild>
                <w:div w:id="669333644">
                  <w:marLeft w:val="0"/>
                  <w:marRight w:val="0"/>
                  <w:marTop w:val="0"/>
                  <w:marBottom w:val="0"/>
                  <w:divBdr>
                    <w:top w:val="none" w:sz="0" w:space="0" w:color="auto"/>
                    <w:left w:val="none" w:sz="0" w:space="0" w:color="auto"/>
                    <w:bottom w:val="none" w:sz="0" w:space="0" w:color="auto"/>
                    <w:right w:val="none" w:sz="0" w:space="0" w:color="auto"/>
                  </w:divBdr>
                  <w:divsChild>
                    <w:div w:id="2048986621">
                      <w:marLeft w:val="0"/>
                      <w:marRight w:val="0"/>
                      <w:marTop w:val="0"/>
                      <w:marBottom w:val="0"/>
                      <w:divBdr>
                        <w:top w:val="none" w:sz="0" w:space="0" w:color="auto"/>
                        <w:left w:val="none" w:sz="0" w:space="0" w:color="auto"/>
                        <w:bottom w:val="none" w:sz="0" w:space="0" w:color="auto"/>
                        <w:right w:val="none" w:sz="0" w:space="0" w:color="auto"/>
                      </w:divBdr>
                      <w:divsChild>
                        <w:div w:id="549727020">
                          <w:marLeft w:val="0"/>
                          <w:marRight w:val="0"/>
                          <w:marTop w:val="0"/>
                          <w:marBottom w:val="0"/>
                          <w:divBdr>
                            <w:top w:val="none" w:sz="0" w:space="0" w:color="auto"/>
                            <w:left w:val="none" w:sz="0" w:space="0" w:color="auto"/>
                            <w:bottom w:val="none" w:sz="0" w:space="0" w:color="auto"/>
                            <w:right w:val="none" w:sz="0" w:space="0" w:color="auto"/>
                          </w:divBdr>
                        </w:div>
                        <w:div w:id="148264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33966">
      <w:bodyDiv w:val="1"/>
      <w:marLeft w:val="120"/>
      <w:marRight w:val="120"/>
      <w:marTop w:val="0"/>
      <w:marBottom w:val="120"/>
      <w:divBdr>
        <w:top w:val="none" w:sz="0" w:space="0" w:color="auto"/>
        <w:left w:val="none" w:sz="0" w:space="0" w:color="auto"/>
        <w:bottom w:val="none" w:sz="0" w:space="0" w:color="auto"/>
        <w:right w:val="none" w:sz="0" w:space="0" w:color="auto"/>
      </w:divBdr>
      <w:divsChild>
        <w:div w:id="1832477984">
          <w:marLeft w:val="0"/>
          <w:marRight w:val="0"/>
          <w:marTop w:val="0"/>
          <w:marBottom w:val="0"/>
          <w:divBdr>
            <w:top w:val="none" w:sz="0" w:space="0" w:color="auto"/>
            <w:left w:val="none" w:sz="0" w:space="0" w:color="auto"/>
            <w:bottom w:val="none" w:sz="0" w:space="0" w:color="auto"/>
            <w:right w:val="none" w:sz="0" w:space="0" w:color="auto"/>
          </w:divBdr>
          <w:divsChild>
            <w:div w:id="1626276924">
              <w:marLeft w:val="0"/>
              <w:marRight w:val="0"/>
              <w:marTop w:val="0"/>
              <w:marBottom w:val="0"/>
              <w:divBdr>
                <w:top w:val="none" w:sz="0" w:space="0" w:color="auto"/>
                <w:left w:val="none" w:sz="0" w:space="0" w:color="auto"/>
                <w:bottom w:val="none" w:sz="0" w:space="0" w:color="auto"/>
                <w:right w:val="none" w:sz="0" w:space="0" w:color="auto"/>
              </w:divBdr>
              <w:divsChild>
                <w:div w:id="1997953533">
                  <w:marLeft w:val="0"/>
                  <w:marRight w:val="0"/>
                  <w:marTop w:val="0"/>
                  <w:marBottom w:val="0"/>
                  <w:divBdr>
                    <w:top w:val="none" w:sz="0" w:space="0" w:color="auto"/>
                    <w:left w:val="none" w:sz="0" w:space="0" w:color="auto"/>
                    <w:bottom w:val="none" w:sz="0" w:space="0" w:color="auto"/>
                    <w:right w:val="none" w:sz="0" w:space="0" w:color="auto"/>
                  </w:divBdr>
                  <w:divsChild>
                    <w:div w:id="121943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050107">
      <w:bodyDiv w:val="1"/>
      <w:marLeft w:val="0"/>
      <w:marRight w:val="0"/>
      <w:marTop w:val="0"/>
      <w:marBottom w:val="0"/>
      <w:divBdr>
        <w:top w:val="none" w:sz="0" w:space="0" w:color="auto"/>
        <w:left w:val="none" w:sz="0" w:space="0" w:color="auto"/>
        <w:bottom w:val="none" w:sz="0" w:space="0" w:color="auto"/>
        <w:right w:val="none" w:sz="0" w:space="0" w:color="auto"/>
      </w:divBdr>
    </w:div>
    <w:div w:id="717047244">
      <w:bodyDiv w:val="1"/>
      <w:marLeft w:val="0"/>
      <w:marRight w:val="0"/>
      <w:marTop w:val="0"/>
      <w:marBottom w:val="0"/>
      <w:divBdr>
        <w:top w:val="none" w:sz="0" w:space="0" w:color="auto"/>
        <w:left w:val="none" w:sz="0" w:space="0" w:color="auto"/>
        <w:bottom w:val="none" w:sz="0" w:space="0" w:color="auto"/>
        <w:right w:val="none" w:sz="0" w:space="0" w:color="auto"/>
      </w:divBdr>
      <w:divsChild>
        <w:div w:id="1859808628">
          <w:marLeft w:val="0"/>
          <w:marRight w:val="0"/>
          <w:marTop w:val="0"/>
          <w:marBottom w:val="0"/>
          <w:divBdr>
            <w:top w:val="none" w:sz="0" w:space="0" w:color="auto"/>
            <w:left w:val="none" w:sz="0" w:space="0" w:color="auto"/>
            <w:bottom w:val="none" w:sz="0" w:space="0" w:color="auto"/>
            <w:right w:val="none" w:sz="0" w:space="0" w:color="auto"/>
          </w:divBdr>
        </w:div>
      </w:divsChild>
    </w:div>
    <w:div w:id="774600110">
      <w:bodyDiv w:val="1"/>
      <w:marLeft w:val="0"/>
      <w:marRight w:val="0"/>
      <w:marTop w:val="0"/>
      <w:marBottom w:val="0"/>
      <w:divBdr>
        <w:top w:val="none" w:sz="0" w:space="0" w:color="auto"/>
        <w:left w:val="none" w:sz="0" w:space="0" w:color="auto"/>
        <w:bottom w:val="none" w:sz="0" w:space="0" w:color="auto"/>
        <w:right w:val="none" w:sz="0" w:space="0" w:color="auto"/>
      </w:divBdr>
      <w:divsChild>
        <w:div w:id="2146196107">
          <w:marLeft w:val="0"/>
          <w:marRight w:val="0"/>
          <w:marTop w:val="0"/>
          <w:marBottom w:val="0"/>
          <w:divBdr>
            <w:top w:val="none" w:sz="0" w:space="0" w:color="auto"/>
            <w:left w:val="none" w:sz="0" w:space="0" w:color="auto"/>
            <w:bottom w:val="none" w:sz="0" w:space="0" w:color="auto"/>
            <w:right w:val="none" w:sz="0" w:space="0" w:color="auto"/>
          </w:divBdr>
          <w:divsChild>
            <w:div w:id="714431511">
              <w:marLeft w:val="0"/>
              <w:marRight w:val="0"/>
              <w:marTop w:val="0"/>
              <w:marBottom w:val="0"/>
              <w:divBdr>
                <w:top w:val="none" w:sz="0" w:space="0" w:color="auto"/>
                <w:left w:val="none" w:sz="0" w:space="0" w:color="auto"/>
                <w:bottom w:val="none" w:sz="0" w:space="0" w:color="auto"/>
                <w:right w:val="none" w:sz="0" w:space="0" w:color="auto"/>
              </w:divBdr>
              <w:divsChild>
                <w:div w:id="43724294">
                  <w:marLeft w:val="0"/>
                  <w:marRight w:val="0"/>
                  <w:marTop w:val="0"/>
                  <w:marBottom w:val="0"/>
                  <w:divBdr>
                    <w:top w:val="none" w:sz="0" w:space="0" w:color="auto"/>
                    <w:left w:val="none" w:sz="0" w:space="0" w:color="auto"/>
                    <w:bottom w:val="none" w:sz="0" w:space="0" w:color="auto"/>
                    <w:right w:val="none" w:sz="0" w:space="0" w:color="auto"/>
                  </w:divBdr>
                  <w:divsChild>
                    <w:div w:id="11288899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84664881">
      <w:bodyDiv w:val="1"/>
      <w:marLeft w:val="0"/>
      <w:marRight w:val="0"/>
      <w:marTop w:val="0"/>
      <w:marBottom w:val="0"/>
      <w:divBdr>
        <w:top w:val="none" w:sz="0" w:space="0" w:color="auto"/>
        <w:left w:val="none" w:sz="0" w:space="0" w:color="auto"/>
        <w:bottom w:val="none" w:sz="0" w:space="0" w:color="auto"/>
        <w:right w:val="none" w:sz="0" w:space="0" w:color="auto"/>
      </w:divBdr>
    </w:div>
    <w:div w:id="793327844">
      <w:bodyDiv w:val="1"/>
      <w:marLeft w:val="0"/>
      <w:marRight w:val="0"/>
      <w:marTop w:val="0"/>
      <w:marBottom w:val="0"/>
      <w:divBdr>
        <w:top w:val="none" w:sz="0" w:space="0" w:color="auto"/>
        <w:left w:val="none" w:sz="0" w:space="0" w:color="auto"/>
        <w:bottom w:val="none" w:sz="0" w:space="0" w:color="auto"/>
        <w:right w:val="none" w:sz="0" w:space="0" w:color="auto"/>
      </w:divBdr>
      <w:divsChild>
        <w:div w:id="1626427646">
          <w:marLeft w:val="0"/>
          <w:marRight w:val="0"/>
          <w:marTop w:val="0"/>
          <w:marBottom w:val="0"/>
          <w:divBdr>
            <w:top w:val="none" w:sz="0" w:space="0" w:color="auto"/>
            <w:left w:val="none" w:sz="0" w:space="0" w:color="auto"/>
            <w:bottom w:val="none" w:sz="0" w:space="0" w:color="auto"/>
            <w:right w:val="none" w:sz="0" w:space="0" w:color="auto"/>
          </w:divBdr>
          <w:divsChild>
            <w:div w:id="152721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736798">
      <w:bodyDiv w:val="1"/>
      <w:marLeft w:val="0"/>
      <w:marRight w:val="0"/>
      <w:marTop w:val="0"/>
      <w:marBottom w:val="0"/>
      <w:divBdr>
        <w:top w:val="none" w:sz="0" w:space="0" w:color="auto"/>
        <w:left w:val="none" w:sz="0" w:space="0" w:color="auto"/>
        <w:bottom w:val="none" w:sz="0" w:space="0" w:color="auto"/>
        <w:right w:val="none" w:sz="0" w:space="0" w:color="auto"/>
      </w:divBdr>
    </w:div>
    <w:div w:id="1083186948">
      <w:bodyDiv w:val="1"/>
      <w:marLeft w:val="0"/>
      <w:marRight w:val="0"/>
      <w:marTop w:val="0"/>
      <w:marBottom w:val="0"/>
      <w:divBdr>
        <w:top w:val="none" w:sz="0" w:space="0" w:color="auto"/>
        <w:left w:val="none" w:sz="0" w:space="0" w:color="auto"/>
        <w:bottom w:val="none" w:sz="0" w:space="0" w:color="auto"/>
        <w:right w:val="none" w:sz="0" w:space="0" w:color="auto"/>
      </w:divBdr>
      <w:divsChild>
        <w:div w:id="612979449">
          <w:marLeft w:val="0"/>
          <w:marRight w:val="0"/>
          <w:marTop w:val="0"/>
          <w:marBottom w:val="0"/>
          <w:divBdr>
            <w:top w:val="none" w:sz="0" w:space="0" w:color="auto"/>
            <w:left w:val="none" w:sz="0" w:space="0" w:color="auto"/>
            <w:bottom w:val="none" w:sz="0" w:space="0" w:color="auto"/>
            <w:right w:val="none" w:sz="0" w:space="0" w:color="auto"/>
          </w:divBdr>
          <w:divsChild>
            <w:div w:id="1746099337">
              <w:marLeft w:val="0"/>
              <w:marRight w:val="105"/>
              <w:marTop w:val="0"/>
              <w:marBottom w:val="0"/>
              <w:divBdr>
                <w:top w:val="none" w:sz="0" w:space="0" w:color="auto"/>
                <w:left w:val="none" w:sz="0" w:space="0" w:color="auto"/>
                <w:bottom w:val="none" w:sz="0" w:space="0" w:color="auto"/>
                <w:right w:val="none" w:sz="0" w:space="0" w:color="auto"/>
              </w:divBdr>
              <w:divsChild>
                <w:div w:id="30957804">
                  <w:marLeft w:val="0"/>
                  <w:marRight w:val="105"/>
                  <w:marTop w:val="0"/>
                  <w:marBottom w:val="0"/>
                  <w:divBdr>
                    <w:top w:val="none" w:sz="0" w:space="0" w:color="auto"/>
                    <w:left w:val="none" w:sz="0" w:space="0" w:color="auto"/>
                    <w:bottom w:val="none" w:sz="0" w:space="0" w:color="auto"/>
                    <w:right w:val="none" w:sz="0" w:space="0" w:color="auto"/>
                  </w:divBdr>
                  <w:divsChild>
                    <w:div w:id="749935231">
                      <w:marLeft w:val="0"/>
                      <w:marRight w:val="0"/>
                      <w:marTop w:val="0"/>
                      <w:marBottom w:val="0"/>
                      <w:divBdr>
                        <w:top w:val="none" w:sz="0" w:space="0" w:color="auto"/>
                        <w:left w:val="none" w:sz="0" w:space="0" w:color="auto"/>
                        <w:bottom w:val="none" w:sz="0" w:space="0" w:color="auto"/>
                        <w:right w:val="none" w:sz="0" w:space="0" w:color="auto"/>
                      </w:divBdr>
                      <w:divsChild>
                        <w:div w:id="91200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3530979">
      <w:bodyDiv w:val="1"/>
      <w:marLeft w:val="0"/>
      <w:marRight w:val="0"/>
      <w:marTop w:val="0"/>
      <w:marBottom w:val="0"/>
      <w:divBdr>
        <w:top w:val="none" w:sz="0" w:space="0" w:color="auto"/>
        <w:left w:val="none" w:sz="0" w:space="0" w:color="auto"/>
        <w:bottom w:val="none" w:sz="0" w:space="0" w:color="auto"/>
        <w:right w:val="none" w:sz="0" w:space="0" w:color="auto"/>
      </w:divBdr>
      <w:divsChild>
        <w:div w:id="1171070344">
          <w:marLeft w:val="0"/>
          <w:marRight w:val="0"/>
          <w:marTop w:val="0"/>
          <w:marBottom w:val="0"/>
          <w:divBdr>
            <w:top w:val="none" w:sz="0" w:space="0" w:color="auto"/>
            <w:left w:val="none" w:sz="0" w:space="0" w:color="auto"/>
            <w:bottom w:val="none" w:sz="0" w:space="0" w:color="auto"/>
            <w:right w:val="none" w:sz="0" w:space="0" w:color="auto"/>
          </w:divBdr>
        </w:div>
        <w:div w:id="2132551863">
          <w:marLeft w:val="0"/>
          <w:marRight w:val="0"/>
          <w:marTop w:val="0"/>
          <w:marBottom w:val="0"/>
          <w:divBdr>
            <w:top w:val="none" w:sz="0" w:space="0" w:color="auto"/>
            <w:left w:val="none" w:sz="0" w:space="0" w:color="auto"/>
            <w:bottom w:val="none" w:sz="0" w:space="0" w:color="auto"/>
            <w:right w:val="none" w:sz="0" w:space="0" w:color="auto"/>
          </w:divBdr>
        </w:div>
        <w:div w:id="381946180">
          <w:marLeft w:val="0"/>
          <w:marRight w:val="0"/>
          <w:marTop w:val="0"/>
          <w:marBottom w:val="0"/>
          <w:divBdr>
            <w:top w:val="none" w:sz="0" w:space="0" w:color="auto"/>
            <w:left w:val="none" w:sz="0" w:space="0" w:color="auto"/>
            <w:bottom w:val="none" w:sz="0" w:space="0" w:color="auto"/>
            <w:right w:val="none" w:sz="0" w:space="0" w:color="auto"/>
          </w:divBdr>
        </w:div>
        <w:div w:id="1980725972">
          <w:marLeft w:val="0"/>
          <w:marRight w:val="0"/>
          <w:marTop w:val="0"/>
          <w:marBottom w:val="0"/>
          <w:divBdr>
            <w:top w:val="none" w:sz="0" w:space="0" w:color="auto"/>
            <w:left w:val="none" w:sz="0" w:space="0" w:color="auto"/>
            <w:bottom w:val="none" w:sz="0" w:space="0" w:color="auto"/>
            <w:right w:val="none" w:sz="0" w:space="0" w:color="auto"/>
          </w:divBdr>
        </w:div>
        <w:div w:id="1374500970">
          <w:marLeft w:val="0"/>
          <w:marRight w:val="0"/>
          <w:marTop w:val="0"/>
          <w:marBottom w:val="0"/>
          <w:divBdr>
            <w:top w:val="none" w:sz="0" w:space="0" w:color="auto"/>
            <w:left w:val="none" w:sz="0" w:space="0" w:color="auto"/>
            <w:bottom w:val="none" w:sz="0" w:space="0" w:color="auto"/>
            <w:right w:val="none" w:sz="0" w:space="0" w:color="auto"/>
          </w:divBdr>
        </w:div>
      </w:divsChild>
    </w:div>
    <w:div w:id="1580942042">
      <w:bodyDiv w:val="1"/>
      <w:marLeft w:val="0"/>
      <w:marRight w:val="0"/>
      <w:marTop w:val="0"/>
      <w:marBottom w:val="0"/>
      <w:divBdr>
        <w:top w:val="none" w:sz="0" w:space="0" w:color="auto"/>
        <w:left w:val="none" w:sz="0" w:space="0" w:color="auto"/>
        <w:bottom w:val="none" w:sz="0" w:space="0" w:color="auto"/>
        <w:right w:val="none" w:sz="0" w:space="0" w:color="auto"/>
      </w:divBdr>
    </w:div>
    <w:div w:id="1694458135">
      <w:bodyDiv w:val="1"/>
      <w:marLeft w:val="0"/>
      <w:marRight w:val="0"/>
      <w:marTop w:val="0"/>
      <w:marBottom w:val="0"/>
      <w:divBdr>
        <w:top w:val="none" w:sz="0" w:space="0" w:color="auto"/>
        <w:left w:val="none" w:sz="0" w:space="0" w:color="auto"/>
        <w:bottom w:val="none" w:sz="0" w:space="0" w:color="auto"/>
        <w:right w:val="none" w:sz="0" w:space="0" w:color="auto"/>
      </w:divBdr>
    </w:div>
    <w:div w:id="1775444835">
      <w:bodyDiv w:val="1"/>
      <w:marLeft w:val="0"/>
      <w:marRight w:val="0"/>
      <w:marTop w:val="0"/>
      <w:marBottom w:val="0"/>
      <w:divBdr>
        <w:top w:val="none" w:sz="0" w:space="0" w:color="auto"/>
        <w:left w:val="none" w:sz="0" w:space="0" w:color="auto"/>
        <w:bottom w:val="none" w:sz="0" w:space="0" w:color="auto"/>
        <w:right w:val="none" w:sz="0" w:space="0" w:color="auto"/>
      </w:divBdr>
      <w:divsChild>
        <w:div w:id="1944726630">
          <w:marLeft w:val="0"/>
          <w:marRight w:val="0"/>
          <w:marTop w:val="0"/>
          <w:marBottom w:val="0"/>
          <w:divBdr>
            <w:top w:val="none" w:sz="0" w:space="0" w:color="auto"/>
            <w:left w:val="none" w:sz="0" w:space="0" w:color="auto"/>
            <w:bottom w:val="none" w:sz="0" w:space="0" w:color="auto"/>
            <w:right w:val="none" w:sz="0" w:space="0" w:color="auto"/>
          </w:divBdr>
          <w:divsChild>
            <w:div w:id="870728415">
              <w:marLeft w:val="0"/>
              <w:marRight w:val="0"/>
              <w:marTop w:val="0"/>
              <w:marBottom w:val="0"/>
              <w:divBdr>
                <w:top w:val="none" w:sz="0" w:space="0" w:color="auto"/>
                <w:left w:val="none" w:sz="0" w:space="0" w:color="auto"/>
                <w:bottom w:val="none" w:sz="0" w:space="0" w:color="auto"/>
                <w:right w:val="none" w:sz="0" w:space="0" w:color="auto"/>
              </w:divBdr>
              <w:divsChild>
                <w:div w:id="170336393">
                  <w:marLeft w:val="0"/>
                  <w:marRight w:val="0"/>
                  <w:marTop w:val="0"/>
                  <w:marBottom w:val="0"/>
                  <w:divBdr>
                    <w:top w:val="none" w:sz="0" w:space="0" w:color="auto"/>
                    <w:left w:val="none" w:sz="0" w:space="0" w:color="auto"/>
                    <w:bottom w:val="none" w:sz="0" w:space="0" w:color="auto"/>
                    <w:right w:val="none" w:sz="0" w:space="0" w:color="auto"/>
                  </w:divBdr>
                  <w:divsChild>
                    <w:div w:id="102559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829385">
      <w:bodyDiv w:val="1"/>
      <w:marLeft w:val="0"/>
      <w:marRight w:val="0"/>
      <w:marTop w:val="0"/>
      <w:marBottom w:val="0"/>
      <w:divBdr>
        <w:top w:val="none" w:sz="0" w:space="0" w:color="auto"/>
        <w:left w:val="none" w:sz="0" w:space="0" w:color="auto"/>
        <w:bottom w:val="none" w:sz="0" w:space="0" w:color="auto"/>
        <w:right w:val="none" w:sz="0" w:space="0" w:color="auto"/>
      </w:divBdr>
      <w:divsChild>
        <w:div w:id="1535776759">
          <w:marLeft w:val="0"/>
          <w:marRight w:val="0"/>
          <w:marTop w:val="0"/>
          <w:marBottom w:val="75"/>
          <w:divBdr>
            <w:top w:val="none" w:sz="0" w:space="0" w:color="auto"/>
            <w:left w:val="none" w:sz="0" w:space="0" w:color="auto"/>
            <w:bottom w:val="none" w:sz="0" w:space="0" w:color="auto"/>
            <w:right w:val="none" w:sz="0" w:space="0" w:color="auto"/>
          </w:divBdr>
        </w:div>
      </w:divsChild>
    </w:div>
    <w:div w:id="1890993112">
      <w:bodyDiv w:val="1"/>
      <w:marLeft w:val="0"/>
      <w:marRight w:val="0"/>
      <w:marTop w:val="0"/>
      <w:marBottom w:val="0"/>
      <w:divBdr>
        <w:top w:val="none" w:sz="0" w:space="0" w:color="auto"/>
        <w:left w:val="none" w:sz="0" w:space="0" w:color="auto"/>
        <w:bottom w:val="none" w:sz="0" w:space="0" w:color="auto"/>
        <w:right w:val="none" w:sz="0" w:space="0" w:color="auto"/>
      </w:divBdr>
      <w:divsChild>
        <w:div w:id="1236280515">
          <w:marLeft w:val="0"/>
          <w:marRight w:val="0"/>
          <w:marTop w:val="0"/>
          <w:marBottom w:val="0"/>
          <w:divBdr>
            <w:top w:val="none" w:sz="0" w:space="0" w:color="auto"/>
            <w:left w:val="none" w:sz="0" w:space="0" w:color="auto"/>
            <w:bottom w:val="none" w:sz="0" w:space="0" w:color="auto"/>
            <w:right w:val="none" w:sz="0" w:space="0" w:color="auto"/>
          </w:divBdr>
          <w:divsChild>
            <w:div w:id="1053624496">
              <w:marLeft w:val="0"/>
              <w:marRight w:val="0"/>
              <w:marTop w:val="0"/>
              <w:marBottom w:val="0"/>
              <w:divBdr>
                <w:top w:val="none" w:sz="0" w:space="0" w:color="auto"/>
                <w:left w:val="none" w:sz="0" w:space="0" w:color="auto"/>
                <w:bottom w:val="none" w:sz="0" w:space="0" w:color="auto"/>
                <w:right w:val="none" w:sz="0" w:space="0" w:color="auto"/>
              </w:divBdr>
              <w:divsChild>
                <w:div w:id="1770739449">
                  <w:marLeft w:val="0"/>
                  <w:marRight w:val="0"/>
                  <w:marTop w:val="0"/>
                  <w:marBottom w:val="0"/>
                  <w:divBdr>
                    <w:top w:val="none" w:sz="0" w:space="0" w:color="auto"/>
                    <w:left w:val="none" w:sz="0" w:space="0" w:color="auto"/>
                    <w:bottom w:val="none" w:sz="0" w:space="0" w:color="auto"/>
                    <w:right w:val="none" w:sz="0" w:space="0" w:color="auto"/>
                  </w:divBdr>
                  <w:divsChild>
                    <w:div w:id="1046829192">
                      <w:marLeft w:val="0"/>
                      <w:marRight w:val="0"/>
                      <w:marTop w:val="0"/>
                      <w:marBottom w:val="0"/>
                      <w:divBdr>
                        <w:top w:val="none" w:sz="0" w:space="0" w:color="auto"/>
                        <w:left w:val="none" w:sz="0" w:space="0" w:color="auto"/>
                        <w:bottom w:val="none" w:sz="0" w:space="0" w:color="auto"/>
                        <w:right w:val="none" w:sz="0" w:space="0" w:color="auto"/>
                      </w:divBdr>
                      <w:divsChild>
                        <w:div w:id="354620883">
                          <w:marLeft w:val="2501"/>
                          <w:marRight w:val="0"/>
                          <w:marTop w:val="0"/>
                          <w:marBottom w:val="0"/>
                          <w:divBdr>
                            <w:top w:val="none" w:sz="0" w:space="0" w:color="auto"/>
                            <w:left w:val="none" w:sz="0" w:space="0" w:color="auto"/>
                            <w:bottom w:val="none" w:sz="0" w:space="0" w:color="auto"/>
                            <w:right w:val="none" w:sz="0" w:space="0" w:color="auto"/>
                          </w:divBdr>
                          <w:divsChild>
                            <w:div w:id="58353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667366">
      <w:bodyDiv w:val="1"/>
      <w:marLeft w:val="0"/>
      <w:marRight w:val="0"/>
      <w:marTop w:val="0"/>
      <w:marBottom w:val="0"/>
      <w:divBdr>
        <w:top w:val="none" w:sz="0" w:space="0" w:color="auto"/>
        <w:left w:val="none" w:sz="0" w:space="0" w:color="auto"/>
        <w:bottom w:val="none" w:sz="0" w:space="0" w:color="auto"/>
        <w:right w:val="none" w:sz="0" w:space="0" w:color="auto"/>
      </w:divBdr>
      <w:divsChild>
        <w:div w:id="1139112348">
          <w:marLeft w:val="0"/>
          <w:marRight w:val="0"/>
          <w:marTop w:val="0"/>
          <w:marBottom w:val="0"/>
          <w:divBdr>
            <w:top w:val="none" w:sz="0" w:space="0" w:color="auto"/>
            <w:left w:val="none" w:sz="0" w:space="0" w:color="auto"/>
            <w:bottom w:val="none" w:sz="0" w:space="0" w:color="auto"/>
            <w:right w:val="none" w:sz="0" w:space="0" w:color="auto"/>
          </w:divBdr>
          <w:divsChild>
            <w:div w:id="211428036">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1899052696">
      <w:bodyDiv w:val="1"/>
      <w:marLeft w:val="0"/>
      <w:marRight w:val="0"/>
      <w:marTop w:val="0"/>
      <w:marBottom w:val="0"/>
      <w:divBdr>
        <w:top w:val="none" w:sz="0" w:space="0" w:color="auto"/>
        <w:left w:val="none" w:sz="0" w:space="0" w:color="auto"/>
        <w:bottom w:val="none" w:sz="0" w:space="0" w:color="auto"/>
        <w:right w:val="none" w:sz="0" w:space="0" w:color="auto"/>
      </w:divBdr>
    </w:div>
    <w:div w:id="1947618220">
      <w:bodyDiv w:val="1"/>
      <w:marLeft w:val="0"/>
      <w:marRight w:val="0"/>
      <w:marTop w:val="0"/>
      <w:marBottom w:val="0"/>
      <w:divBdr>
        <w:top w:val="none" w:sz="0" w:space="0" w:color="auto"/>
        <w:left w:val="none" w:sz="0" w:space="0" w:color="auto"/>
        <w:bottom w:val="none" w:sz="0" w:space="0" w:color="auto"/>
        <w:right w:val="none" w:sz="0" w:space="0" w:color="auto"/>
      </w:divBdr>
      <w:divsChild>
        <w:div w:id="372777772">
          <w:marLeft w:val="0"/>
          <w:marRight w:val="0"/>
          <w:marTop w:val="0"/>
          <w:marBottom w:val="0"/>
          <w:divBdr>
            <w:top w:val="none" w:sz="0" w:space="0" w:color="auto"/>
            <w:left w:val="none" w:sz="0" w:space="0" w:color="auto"/>
            <w:bottom w:val="none" w:sz="0" w:space="0" w:color="auto"/>
            <w:right w:val="none" w:sz="0" w:space="0" w:color="auto"/>
          </w:divBdr>
          <w:divsChild>
            <w:div w:id="1237864627">
              <w:marLeft w:val="0"/>
              <w:marRight w:val="105"/>
              <w:marTop w:val="0"/>
              <w:marBottom w:val="0"/>
              <w:divBdr>
                <w:top w:val="none" w:sz="0" w:space="0" w:color="auto"/>
                <w:left w:val="none" w:sz="0" w:space="0" w:color="auto"/>
                <w:bottom w:val="none" w:sz="0" w:space="0" w:color="auto"/>
                <w:right w:val="none" w:sz="0" w:space="0" w:color="auto"/>
              </w:divBdr>
              <w:divsChild>
                <w:div w:id="1842546120">
                  <w:marLeft w:val="0"/>
                  <w:marRight w:val="105"/>
                  <w:marTop w:val="0"/>
                  <w:marBottom w:val="0"/>
                  <w:divBdr>
                    <w:top w:val="none" w:sz="0" w:space="0" w:color="auto"/>
                    <w:left w:val="none" w:sz="0" w:space="0" w:color="auto"/>
                    <w:bottom w:val="none" w:sz="0" w:space="0" w:color="auto"/>
                    <w:right w:val="none" w:sz="0" w:space="0" w:color="auto"/>
                  </w:divBdr>
                  <w:divsChild>
                    <w:div w:id="716709649">
                      <w:marLeft w:val="0"/>
                      <w:marRight w:val="0"/>
                      <w:marTop w:val="0"/>
                      <w:marBottom w:val="0"/>
                      <w:divBdr>
                        <w:top w:val="none" w:sz="0" w:space="0" w:color="auto"/>
                        <w:left w:val="none" w:sz="0" w:space="0" w:color="auto"/>
                        <w:bottom w:val="none" w:sz="0" w:space="0" w:color="auto"/>
                        <w:right w:val="none" w:sz="0" w:space="0" w:color="auto"/>
                      </w:divBdr>
                      <w:divsChild>
                        <w:div w:id="69464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law.lis.virginia.gov/admincode/title8/agency20/chapter81/"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s://peatc.org/wp-content/uploads/2023/05/Employment-Checklist-Booklet.pdf"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vastudentservices-clc.org/learning-center/"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foiacouncil.dls.virginia.gov/foiacouncil.htm" TargetMode="External"/><Relationship Id="rId20" Type="http://schemas.openxmlformats.org/officeDocument/2006/relationships/hyperlink" Target="http://www.peatc.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s://www.cadreworks.org/" TargetMode="Externa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jim.wheaton@wm.ed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hyperlink" Target="https://nam11.safelinks.protection.outlook.com/?url=https%3A%2F%2Fosepideasthatwork.org%2Fresources-grantees%2Fprogram-areas%2Fmonitoring-and-state-improvement-planning-msip%3Ftab%3Dpa-measurement&amp;data=05%7C01%7Cpxpopp%40wm.edu%7C6856cc870621469b2a3a08db7338d386%7Cb93cbc3e661d40588693a897b924b8d7%7C0%7C0%7C638230460172035585%7CUnknown%7CTWFpbGZsb3d8eyJWIjoiMC4wLjAwMDAiLCJQIjoiV2luMzIiLCJBTiI6Ik1haWwiLCJXVCI6Mn0%3D%7C3000%7C%7C%7C&amp;sdata=nLgdTkbrnCsuqUIlSgHCKkpxHhTdtxJ1jI9jw6%2FI%2FNY%3D&amp;reserved=0" TargetMode="External"/><Relationship Id="rId27"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E8CFE-7A0B-4E20-943C-00B999B5C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7192</Words>
  <Characters>40999</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July 12-14, 2023, SSEAC minutes</vt:lpstr>
    </vt:vector>
  </TitlesOfParts>
  <Company/>
  <LinksUpToDate>false</LinksUpToDate>
  <CharactersWithSpaces>48095</CharactersWithSpaces>
  <SharedDoc>false</SharedDoc>
  <HLinks>
    <vt:vector size="30" baseType="variant">
      <vt:variant>
        <vt:i4>917581</vt:i4>
      </vt:variant>
      <vt:variant>
        <vt:i4>12</vt:i4>
      </vt:variant>
      <vt:variant>
        <vt:i4>0</vt:i4>
      </vt:variant>
      <vt:variant>
        <vt:i4>5</vt:i4>
      </vt:variant>
      <vt:variant>
        <vt:lpwstr>http://www.doe.virginia.gov/boe/committees_advisory/special_ed/index.shtml</vt:lpwstr>
      </vt:variant>
      <vt:variant>
        <vt:lpwstr/>
      </vt:variant>
      <vt:variant>
        <vt:i4>6160486</vt:i4>
      </vt:variant>
      <vt:variant>
        <vt:i4>9</vt:i4>
      </vt:variant>
      <vt:variant>
        <vt:i4>0</vt:i4>
      </vt:variant>
      <vt:variant>
        <vt:i4>5</vt:i4>
      </vt:variant>
      <vt:variant>
        <vt:lpwstr>mailto:cathy.pomfrey@doe.virginia.gov</vt:lpwstr>
      </vt:variant>
      <vt:variant>
        <vt:lpwstr/>
      </vt:variant>
      <vt:variant>
        <vt:i4>4194305</vt:i4>
      </vt:variant>
      <vt:variant>
        <vt:i4>6</vt:i4>
      </vt:variant>
      <vt:variant>
        <vt:i4>0</vt:i4>
      </vt:variant>
      <vt:variant>
        <vt:i4>5</vt:i4>
      </vt:variant>
      <vt:variant>
        <vt:lpwstr>http://www.doe.virginia.gov/</vt:lpwstr>
      </vt:variant>
      <vt:variant>
        <vt:lpwstr/>
      </vt:variant>
      <vt:variant>
        <vt:i4>1638419</vt:i4>
      </vt:variant>
      <vt:variant>
        <vt:i4>3</vt:i4>
      </vt:variant>
      <vt:variant>
        <vt:i4>0</vt:i4>
      </vt:variant>
      <vt:variant>
        <vt:i4>5</vt:i4>
      </vt:variant>
      <vt:variant>
        <vt:lpwstr>http://www.doe.virginia.gov/boe/committees_advisory/special_ed/meetings/index.shtml</vt:lpwstr>
      </vt:variant>
      <vt:variant>
        <vt:lpwstr/>
      </vt:variant>
      <vt:variant>
        <vt:i4>6160486</vt:i4>
      </vt:variant>
      <vt:variant>
        <vt:i4>0</vt:i4>
      </vt:variant>
      <vt:variant>
        <vt:i4>0</vt:i4>
      </vt:variant>
      <vt:variant>
        <vt:i4>5</vt:i4>
      </vt:variant>
      <vt:variant>
        <vt:lpwstr>mailto:cathy.pomfrey@doe.virginia.gov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12-14, 2023, SSEAC minutes</dc:title>
  <dc:creator/>
  <cp:lastModifiedBy/>
  <cp:revision>1</cp:revision>
  <dcterms:created xsi:type="dcterms:W3CDTF">2023-10-02T11:42:00Z</dcterms:created>
  <dcterms:modified xsi:type="dcterms:W3CDTF">2023-10-02T11:42:00Z</dcterms:modified>
</cp:coreProperties>
</file>