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658888A1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 xml:space="preserve">ADULT EDUCATION MEMO NO. </w:t>
      </w:r>
      <w:r w:rsidR="00D54180">
        <w:rPr>
          <w:b w:val="0"/>
          <w:sz w:val="24"/>
          <w:szCs w:val="24"/>
        </w:rPr>
        <w:t>058-23</w:t>
      </w:r>
    </w:p>
    <w:p w14:paraId="74F6F980" w14:textId="77777777" w:rsidR="00A22D76" w:rsidRDefault="00A22D76" w:rsidP="00A22D76">
      <w:pPr>
        <w:jc w:val="center"/>
        <w:rPr>
          <w:u w:val="single"/>
        </w:rPr>
      </w:pPr>
    </w:p>
    <w:p w14:paraId="41CEA3B4" w14:textId="77777777" w:rsidR="00B279FC" w:rsidRPr="00E8431B" w:rsidRDefault="00B279FC" w:rsidP="00A22D76">
      <w:pPr>
        <w:jc w:val="center"/>
        <w:rPr>
          <w:u w:val="single"/>
        </w:rPr>
      </w:pPr>
    </w:p>
    <w:p w14:paraId="2F6B0224" w14:textId="11CD8F97" w:rsidR="003376C7" w:rsidRDefault="00A22D76" w:rsidP="008579FB">
      <w:r w:rsidRPr="00B279FC">
        <w:rPr>
          <w:b/>
        </w:rPr>
        <w:t>DATE:</w:t>
      </w:r>
      <w:r w:rsidRPr="00B279FC">
        <w:tab/>
      </w:r>
      <w:r w:rsidR="00D54180">
        <w:t>May 23</w:t>
      </w:r>
      <w:r w:rsidR="008A36B9">
        <w:t>, 20</w:t>
      </w:r>
      <w:r w:rsidR="00533E47">
        <w:t>2</w:t>
      </w:r>
      <w:r w:rsidR="008B6CCC">
        <w:t>3</w:t>
      </w:r>
    </w:p>
    <w:p w14:paraId="373DD913" w14:textId="77777777" w:rsidR="00A22D76" w:rsidRPr="00B279FC" w:rsidRDefault="00A22D76" w:rsidP="008579FB">
      <w:r w:rsidRPr="00B279FC">
        <w:tab/>
      </w:r>
    </w:p>
    <w:p w14:paraId="5ABD7801" w14:textId="77777777" w:rsidR="00A22D76" w:rsidRDefault="00A22D76" w:rsidP="008579FB">
      <w:pPr>
        <w:pStyle w:val="NormalWeb"/>
        <w:spacing w:before="0" w:beforeAutospacing="0" w:after="0" w:afterAutospacing="0"/>
        <w:rPr>
          <w:szCs w:val="22"/>
        </w:rPr>
      </w:pPr>
      <w:r w:rsidRPr="00B279FC">
        <w:rPr>
          <w:b/>
          <w:szCs w:val="22"/>
        </w:rPr>
        <w:t>TO: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Pr="00B279FC">
        <w:rPr>
          <w:szCs w:val="22"/>
        </w:rPr>
        <w:tab/>
        <w:t>Adult Education Program Administrators</w:t>
      </w:r>
    </w:p>
    <w:p w14:paraId="31B1B0DB" w14:textId="77777777" w:rsidR="003376C7" w:rsidRPr="00B279FC" w:rsidRDefault="003376C7" w:rsidP="008579FB">
      <w:pPr>
        <w:pStyle w:val="NormalWeb"/>
        <w:spacing w:before="0" w:beforeAutospacing="0" w:after="0" w:afterAutospacing="0"/>
        <w:rPr>
          <w:szCs w:val="22"/>
        </w:rPr>
      </w:pPr>
    </w:p>
    <w:p w14:paraId="63990826" w14:textId="4746039F" w:rsidR="00E46C13" w:rsidRPr="004A122C" w:rsidRDefault="00A22D76" w:rsidP="00E46C13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279FC">
        <w:rPr>
          <w:b/>
          <w:szCs w:val="22"/>
        </w:rPr>
        <w:t>FROM: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="00E46C13" w:rsidRPr="004A122C">
        <w:rPr>
          <w:sz w:val="23"/>
          <w:szCs w:val="23"/>
        </w:rPr>
        <w:t xml:space="preserve">Dr. </w:t>
      </w:r>
      <w:r w:rsidR="00D54180">
        <w:rPr>
          <w:sz w:val="23"/>
          <w:szCs w:val="23"/>
        </w:rPr>
        <w:t>J. Anthony Williams</w:t>
      </w:r>
      <w:r w:rsidR="00E46C13" w:rsidRPr="004A122C">
        <w:rPr>
          <w:sz w:val="23"/>
          <w:szCs w:val="23"/>
        </w:rPr>
        <w:t xml:space="preserve">, </w:t>
      </w:r>
      <w:r w:rsidR="00D54180">
        <w:rPr>
          <w:sz w:val="23"/>
          <w:szCs w:val="23"/>
        </w:rPr>
        <w:t xml:space="preserve">Acting </w:t>
      </w:r>
      <w:r w:rsidR="00E46C13" w:rsidRPr="004A122C">
        <w:rPr>
          <w:sz w:val="23"/>
          <w:szCs w:val="23"/>
        </w:rPr>
        <w:t>Director</w:t>
      </w:r>
    </w:p>
    <w:p w14:paraId="00DA8076" w14:textId="77777777" w:rsidR="00E46C13" w:rsidRPr="004A122C" w:rsidRDefault="00E46C13" w:rsidP="00E46C13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4A122C">
        <w:rPr>
          <w:sz w:val="23"/>
          <w:szCs w:val="23"/>
        </w:rPr>
        <w:tab/>
      </w:r>
      <w:r w:rsidRPr="004A122C">
        <w:rPr>
          <w:sz w:val="23"/>
          <w:szCs w:val="23"/>
        </w:rPr>
        <w:tab/>
        <w:t>Office of Career, Technical, and Adult Education</w:t>
      </w:r>
    </w:p>
    <w:p w14:paraId="2D7CE754" w14:textId="387109FD" w:rsidR="003376C7" w:rsidRPr="00B279FC" w:rsidRDefault="003376C7" w:rsidP="00E46C13">
      <w:pPr>
        <w:pStyle w:val="NormalWeb"/>
        <w:spacing w:before="0" w:beforeAutospacing="0" w:after="0" w:afterAutospacing="0"/>
        <w:rPr>
          <w:szCs w:val="22"/>
        </w:rPr>
      </w:pPr>
    </w:p>
    <w:p w14:paraId="2BC3458D" w14:textId="1774E367" w:rsidR="00405CEA" w:rsidRPr="004924C9" w:rsidRDefault="00405CEA" w:rsidP="004924C9">
      <w:pPr>
        <w:pStyle w:val="Heading2"/>
      </w:pPr>
      <w:r w:rsidRPr="004924C9">
        <w:t>SUBJECT:</w:t>
      </w:r>
      <w:r w:rsidRPr="004924C9">
        <w:tab/>
      </w:r>
      <w:r w:rsidR="00C37081">
        <w:t>202</w:t>
      </w:r>
      <w:r w:rsidR="00D54180">
        <w:t>2</w:t>
      </w:r>
      <w:r w:rsidR="00DF121D">
        <w:t>-2</w:t>
      </w:r>
      <w:r w:rsidR="00D54180">
        <w:t>3</w:t>
      </w:r>
      <w:r w:rsidR="00DD42B8">
        <w:t xml:space="preserve"> End-of-Year Data Entry Guidance for Adult Education Grantees</w:t>
      </w:r>
    </w:p>
    <w:p w14:paraId="7D50095C" w14:textId="77777777" w:rsidR="00405CEA" w:rsidRDefault="00405CEA" w:rsidP="00405CEA"/>
    <w:p w14:paraId="4547112C" w14:textId="6DFA2ED2" w:rsidR="00DD42B8" w:rsidRPr="0030355D" w:rsidRDefault="00EF3719" w:rsidP="00DD42B8">
      <w:pPr>
        <w:pStyle w:val="Default"/>
        <w:rPr>
          <w:rFonts w:ascii="Times New Roman" w:hAnsi="Times New Roman" w:cs="Times New Roman"/>
        </w:rPr>
      </w:pPr>
      <w:r w:rsidRPr="00EF3719">
        <w:rPr>
          <w:rFonts w:ascii="Times New Roman" w:hAnsi="Times New Roman" w:cs="Times New Roman"/>
          <w:b/>
        </w:rPr>
        <w:t xml:space="preserve">End-of-Year Data Entry Guidance for Adult Education Grantees, </w:t>
      </w:r>
      <w:r w:rsidRPr="00EF3719">
        <w:rPr>
          <w:rFonts w:ascii="Times New Roman" w:hAnsi="Times New Roman" w:cs="Times New Roman"/>
          <w:bCs/>
        </w:rPr>
        <w:t>sent with this Memo, details reporting guidance for closing out program year 2022-2023</w:t>
      </w:r>
      <w:r w:rsidR="00DD42B8" w:rsidRPr="0030355D">
        <w:rPr>
          <w:rFonts w:ascii="Times New Roman" w:hAnsi="Times New Roman" w:cs="Times New Roman"/>
        </w:rPr>
        <w:t xml:space="preserve">. </w:t>
      </w:r>
      <w:r w:rsidR="00E46C13">
        <w:rPr>
          <w:rFonts w:ascii="Times New Roman" w:hAnsi="Times New Roman" w:cs="Times New Roman"/>
        </w:rPr>
        <w:t xml:space="preserve">The </w:t>
      </w:r>
      <w:r w:rsidR="00C37081">
        <w:rPr>
          <w:rFonts w:ascii="Times New Roman" w:hAnsi="Times New Roman" w:cs="Times New Roman"/>
        </w:rPr>
        <w:t>202</w:t>
      </w:r>
      <w:r w:rsidR="00D54180">
        <w:rPr>
          <w:rFonts w:ascii="Times New Roman" w:hAnsi="Times New Roman" w:cs="Times New Roman"/>
        </w:rPr>
        <w:t>2</w:t>
      </w:r>
      <w:r w:rsidR="00E46C13">
        <w:rPr>
          <w:rFonts w:ascii="Times New Roman" w:hAnsi="Times New Roman" w:cs="Times New Roman"/>
        </w:rPr>
        <w:t>-202</w:t>
      </w:r>
      <w:r w:rsidR="00D54180">
        <w:rPr>
          <w:rFonts w:ascii="Times New Roman" w:hAnsi="Times New Roman" w:cs="Times New Roman"/>
        </w:rPr>
        <w:t>3</w:t>
      </w:r>
      <w:r w:rsidR="00DD42B8">
        <w:rPr>
          <w:rFonts w:ascii="Times New Roman" w:hAnsi="Times New Roman" w:cs="Times New Roman"/>
        </w:rPr>
        <w:t xml:space="preserve"> SSWS collection window will be open</w:t>
      </w:r>
      <w:r w:rsidR="00DD42B8" w:rsidRPr="0030355D">
        <w:rPr>
          <w:rFonts w:ascii="Times New Roman" w:hAnsi="Times New Roman" w:cs="Times New Roman"/>
        </w:rPr>
        <w:t xml:space="preserve"> until </w:t>
      </w:r>
      <w:r w:rsidR="00DD42B8" w:rsidRPr="0030355D">
        <w:rPr>
          <w:rFonts w:ascii="Times New Roman" w:hAnsi="Times New Roman" w:cs="Times New Roman"/>
          <w:b/>
        </w:rPr>
        <w:t>midnight</w:t>
      </w:r>
      <w:r w:rsidR="00DD42B8" w:rsidRPr="0030355D">
        <w:rPr>
          <w:rFonts w:ascii="Times New Roman" w:hAnsi="Times New Roman" w:cs="Times New Roman"/>
        </w:rPr>
        <w:t xml:space="preserve">, </w:t>
      </w:r>
      <w:r w:rsidR="00E46C13">
        <w:rPr>
          <w:rFonts w:ascii="Times New Roman" w:hAnsi="Times New Roman" w:cs="Times New Roman"/>
          <w:b/>
          <w:bCs/>
        </w:rPr>
        <w:t>July 2</w:t>
      </w:r>
      <w:r w:rsidR="00D54180">
        <w:rPr>
          <w:rFonts w:ascii="Times New Roman" w:hAnsi="Times New Roman" w:cs="Times New Roman"/>
          <w:b/>
          <w:bCs/>
        </w:rPr>
        <w:t>8</w:t>
      </w:r>
      <w:r w:rsidR="00DD42B8" w:rsidRPr="0030355D">
        <w:rPr>
          <w:rFonts w:ascii="Times New Roman" w:hAnsi="Times New Roman" w:cs="Times New Roman"/>
          <w:b/>
          <w:bCs/>
        </w:rPr>
        <w:t>, 20</w:t>
      </w:r>
      <w:r w:rsidR="00DD42B8">
        <w:rPr>
          <w:rFonts w:ascii="Times New Roman" w:hAnsi="Times New Roman" w:cs="Times New Roman"/>
          <w:b/>
          <w:bCs/>
        </w:rPr>
        <w:t>2</w:t>
      </w:r>
      <w:r w:rsidR="00D54180">
        <w:rPr>
          <w:rFonts w:ascii="Times New Roman" w:hAnsi="Times New Roman" w:cs="Times New Roman"/>
          <w:b/>
          <w:bCs/>
        </w:rPr>
        <w:t>3</w:t>
      </w:r>
      <w:r w:rsidR="00DD42B8" w:rsidRPr="0030355D">
        <w:rPr>
          <w:rFonts w:ascii="Times New Roman" w:hAnsi="Times New Roman" w:cs="Times New Roman"/>
        </w:rPr>
        <w:t xml:space="preserve">. Note: The Virginia statewide report for the </w:t>
      </w:r>
      <w:r w:rsidR="00DD42B8" w:rsidRPr="000D3D08">
        <w:rPr>
          <w:rFonts w:ascii="Times New Roman" w:hAnsi="Times New Roman" w:cs="Times New Roman"/>
          <w:i/>
        </w:rPr>
        <w:t>Workforce Innovation and Opportunity Act</w:t>
      </w:r>
      <w:r w:rsidR="00DD42B8">
        <w:rPr>
          <w:rFonts w:ascii="Times New Roman" w:hAnsi="Times New Roman" w:cs="Times New Roman"/>
        </w:rPr>
        <w:t xml:space="preserve"> (WIOA) </w:t>
      </w:r>
      <w:r w:rsidR="0090097E">
        <w:rPr>
          <w:rFonts w:ascii="Times New Roman" w:hAnsi="Times New Roman" w:cs="Times New Roman"/>
        </w:rPr>
        <w:t>must be submitted by</w:t>
      </w:r>
      <w:r w:rsidR="00DD42B8">
        <w:rPr>
          <w:rFonts w:ascii="Times New Roman" w:hAnsi="Times New Roman" w:cs="Times New Roman"/>
        </w:rPr>
        <w:t xml:space="preserve"> October 1, 202</w:t>
      </w:r>
      <w:r w:rsidR="00D54180">
        <w:rPr>
          <w:rFonts w:ascii="Times New Roman" w:hAnsi="Times New Roman" w:cs="Times New Roman"/>
        </w:rPr>
        <w:t>3</w:t>
      </w:r>
      <w:r w:rsidR="00DD42B8" w:rsidRPr="0030355D">
        <w:rPr>
          <w:rFonts w:ascii="Times New Roman" w:hAnsi="Times New Roman" w:cs="Times New Roman"/>
        </w:rPr>
        <w:t xml:space="preserve">, so assistance with timely data entry is important and appreciated. </w:t>
      </w:r>
    </w:p>
    <w:p w14:paraId="4737DDDC" w14:textId="77777777" w:rsidR="00DD42B8" w:rsidRDefault="00DD42B8" w:rsidP="00405CEA"/>
    <w:p w14:paraId="0CA4705C" w14:textId="72EB480C" w:rsidR="00405CEA" w:rsidRDefault="00405CEA" w:rsidP="00405CEA">
      <w:r>
        <w:t xml:space="preserve">If you have further questions, please contact Heidi Silver-Pacuilla, Ph.D., Adult Education Coordinator, by email at </w:t>
      </w:r>
      <w:hyperlink r:id="rId5" w:history="1">
        <w:r w:rsidRPr="003D2A88">
          <w:rPr>
            <w:rStyle w:val="Hyperlink"/>
          </w:rPr>
          <w:t>OAEL@doe.virginia.gov</w:t>
        </w:r>
      </w:hyperlink>
      <w:r>
        <w:t xml:space="preserve"> or by telephone at (804) 786-3347.</w:t>
      </w:r>
    </w:p>
    <w:p w14:paraId="6954A250" w14:textId="77777777" w:rsidR="00C37081" w:rsidRDefault="00C37081" w:rsidP="00405CEA"/>
    <w:p w14:paraId="47DC8FE3" w14:textId="790F7D5A" w:rsidR="00405CEA" w:rsidRPr="00EF7A93" w:rsidRDefault="00D54180" w:rsidP="00405CEA">
      <w:r>
        <w:t>JAW</w:t>
      </w:r>
      <w:r w:rsidR="00405CEA" w:rsidRPr="00EF7A93">
        <w:t>/HSP/</w:t>
      </w:r>
      <w:r w:rsidR="00405CEA">
        <w:t>s</w:t>
      </w:r>
      <w:r w:rsidR="00D55B04">
        <w:t>e</w:t>
      </w:r>
      <w:r w:rsidR="00405CEA">
        <w:t>d</w:t>
      </w:r>
    </w:p>
    <w:p w14:paraId="7388DB6B" w14:textId="77777777" w:rsidR="00405CEA" w:rsidRDefault="00405CEA" w:rsidP="00405CEA"/>
    <w:p w14:paraId="79479B4D" w14:textId="77777777" w:rsidR="008B6CCC" w:rsidRDefault="008B6CCC" w:rsidP="008B6CCC">
      <w:pPr>
        <w:spacing w:after="240"/>
      </w:pPr>
      <w:r w:rsidRPr="008B6CCC">
        <w:rPr>
          <w:b/>
          <w:bCs/>
        </w:rPr>
        <w:t>Attachment</w:t>
      </w:r>
      <w:r>
        <w:t>:</w:t>
      </w:r>
    </w:p>
    <w:p w14:paraId="64567D8C" w14:textId="7B0FF7B8" w:rsidR="003376C7" w:rsidRDefault="008B6CCC" w:rsidP="00B3144A">
      <w:pPr>
        <w:ind w:firstLine="540"/>
      </w:pPr>
      <w:r>
        <w:t>A. End-of-Year Data Entry Guidance for Adult Education Grantees 2022-2023 (Word)</w:t>
      </w:r>
    </w:p>
    <w:sectPr w:rsidR="0033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21E25"/>
    <w:rsid w:val="00027EBF"/>
    <w:rsid w:val="00040BB0"/>
    <w:rsid w:val="00065A1E"/>
    <w:rsid w:val="000A5354"/>
    <w:rsid w:val="001C1EBE"/>
    <w:rsid w:val="001E1C48"/>
    <w:rsid w:val="001F2478"/>
    <w:rsid w:val="002168ED"/>
    <w:rsid w:val="0028641D"/>
    <w:rsid w:val="002A6151"/>
    <w:rsid w:val="00312080"/>
    <w:rsid w:val="003376C7"/>
    <w:rsid w:val="00360C50"/>
    <w:rsid w:val="00392228"/>
    <w:rsid w:val="003D7D29"/>
    <w:rsid w:val="003E284C"/>
    <w:rsid w:val="003F3718"/>
    <w:rsid w:val="00405CEA"/>
    <w:rsid w:val="00467A25"/>
    <w:rsid w:val="004924C9"/>
    <w:rsid w:val="004A0B21"/>
    <w:rsid w:val="004B5CDF"/>
    <w:rsid w:val="004B60BC"/>
    <w:rsid w:val="004D1ED4"/>
    <w:rsid w:val="0050088A"/>
    <w:rsid w:val="00501F3C"/>
    <w:rsid w:val="00533E47"/>
    <w:rsid w:val="005472B4"/>
    <w:rsid w:val="005627E3"/>
    <w:rsid w:val="005F592D"/>
    <w:rsid w:val="00605DE8"/>
    <w:rsid w:val="006469FD"/>
    <w:rsid w:val="00683FA3"/>
    <w:rsid w:val="006909D6"/>
    <w:rsid w:val="006A69C8"/>
    <w:rsid w:val="006B486C"/>
    <w:rsid w:val="006F02A3"/>
    <w:rsid w:val="007169F8"/>
    <w:rsid w:val="0072343E"/>
    <w:rsid w:val="00743DF7"/>
    <w:rsid w:val="00763954"/>
    <w:rsid w:val="008034B0"/>
    <w:rsid w:val="008049A1"/>
    <w:rsid w:val="008274C6"/>
    <w:rsid w:val="00843E99"/>
    <w:rsid w:val="008532FB"/>
    <w:rsid w:val="008579FB"/>
    <w:rsid w:val="008A36B9"/>
    <w:rsid w:val="008A6A4C"/>
    <w:rsid w:val="008B6CCC"/>
    <w:rsid w:val="0090097E"/>
    <w:rsid w:val="00917DEE"/>
    <w:rsid w:val="00963023"/>
    <w:rsid w:val="009B5314"/>
    <w:rsid w:val="009C410D"/>
    <w:rsid w:val="009E6499"/>
    <w:rsid w:val="00A00AD6"/>
    <w:rsid w:val="00A22D76"/>
    <w:rsid w:val="00A66DA7"/>
    <w:rsid w:val="00A87DAF"/>
    <w:rsid w:val="00AE44AF"/>
    <w:rsid w:val="00B039E5"/>
    <w:rsid w:val="00B279FC"/>
    <w:rsid w:val="00B3144A"/>
    <w:rsid w:val="00B95D1F"/>
    <w:rsid w:val="00BB2D85"/>
    <w:rsid w:val="00BD7BE5"/>
    <w:rsid w:val="00C37081"/>
    <w:rsid w:val="00CB676C"/>
    <w:rsid w:val="00D14618"/>
    <w:rsid w:val="00D54180"/>
    <w:rsid w:val="00D55B04"/>
    <w:rsid w:val="00D62C21"/>
    <w:rsid w:val="00DA21C7"/>
    <w:rsid w:val="00DB098A"/>
    <w:rsid w:val="00DD42B8"/>
    <w:rsid w:val="00DF121D"/>
    <w:rsid w:val="00DF681B"/>
    <w:rsid w:val="00E46C13"/>
    <w:rsid w:val="00E74480"/>
    <w:rsid w:val="00ED6F83"/>
    <w:rsid w:val="00EE692C"/>
    <w:rsid w:val="00EF3719"/>
    <w:rsid w:val="00F6126A"/>
    <w:rsid w:val="00F631EF"/>
    <w:rsid w:val="00F65B15"/>
    <w:rsid w:val="00F76798"/>
    <w:rsid w:val="00F8253E"/>
    <w:rsid w:val="00F96FE2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AEL@doe.virginia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ULTED\General%20Correspondence\Adult%20Ed%20Correspondence\AE%20Directors%20Memo%20Template%2005.31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D1C-B7F4-4512-A9DD-C021365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Directors Memo Template 05.31.18.dotx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Memo: End of Year Guidance 21-22</vt:lpstr>
    </vt:vector>
  </TitlesOfParts>
  <Company>Virginia IT Infrastructure Partnership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Memo: End of Year Guidance 22-23</dc:title>
  <dc:creator>Silver-Pacuilla, Heidi (DOE)</dc:creator>
  <cp:lastModifiedBy>Silver-pacuilla, Heidi (DOE)</cp:lastModifiedBy>
  <cp:revision>2</cp:revision>
  <cp:lastPrinted>2018-05-30T20:11:00Z</cp:lastPrinted>
  <dcterms:created xsi:type="dcterms:W3CDTF">2023-05-22T14:40:00Z</dcterms:created>
  <dcterms:modified xsi:type="dcterms:W3CDTF">2023-05-22T14:40:00Z</dcterms:modified>
</cp:coreProperties>
</file>