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7376" w14:textId="35546A44" w:rsidR="00C42E2D" w:rsidRDefault="00C42E2D">
      <w:pPr>
        <w:rPr>
          <w:rFonts w:eastAsia="Times New Roman" w:cstheme="minorHAnsi"/>
          <w:b/>
          <w:bCs/>
          <w:color w:val="000000"/>
          <w:sz w:val="24"/>
          <w:szCs w:val="24"/>
        </w:rPr>
      </w:pPr>
    </w:p>
    <w:p w14:paraId="13B26870" w14:textId="5FE4CA42" w:rsidR="007F24D4" w:rsidRPr="00666977" w:rsidRDefault="007F24D4" w:rsidP="00666977">
      <w:pPr>
        <w:pStyle w:val="Heading1"/>
      </w:pPr>
      <w:r w:rsidRPr="00666977">
        <w:t>Guidance D</w:t>
      </w:r>
      <w:r w:rsidR="00611D7C">
        <w:t>o</w:t>
      </w:r>
      <w:r w:rsidRPr="00666977">
        <w:t xml:space="preserve">cumentation for </w:t>
      </w:r>
      <w:proofErr w:type="gramStart"/>
      <w:r w:rsidR="00335C73" w:rsidRPr="00666977">
        <w:t>Parentally-Placed</w:t>
      </w:r>
      <w:proofErr w:type="gramEnd"/>
      <w:r w:rsidR="00335C73" w:rsidRPr="00666977">
        <w:t xml:space="preserve"> Private School and Home</w:t>
      </w:r>
      <w:r w:rsidR="001754D3">
        <w:t>-</w:t>
      </w:r>
      <w:r w:rsidR="00335C73" w:rsidRPr="00666977">
        <w:t>School Students Data</w:t>
      </w:r>
      <w:r w:rsidRPr="00666977">
        <w:t xml:space="preserve"> Survey </w:t>
      </w:r>
    </w:p>
    <w:p w14:paraId="3E5D39C0" w14:textId="536033DB" w:rsidR="007F24D4" w:rsidRDefault="007F24D4" w:rsidP="007F24D4">
      <w:pPr>
        <w:spacing w:after="0"/>
        <w:jc w:val="center"/>
        <w:rPr>
          <w:rFonts w:cstheme="minorHAnsi"/>
          <w:b/>
          <w:bCs/>
          <w:color w:val="000000"/>
          <w:sz w:val="68"/>
          <w:szCs w:val="68"/>
        </w:rPr>
      </w:pPr>
      <w:r>
        <w:rPr>
          <w:rFonts w:cstheme="minorHAnsi"/>
          <w:b/>
          <w:bCs/>
          <w:color w:val="000000"/>
          <w:sz w:val="68"/>
          <w:szCs w:val="68"/>
        </w:rPr>
        <w:t>2022-2023</w:t>
      </w:r>
    </w:p>
    <w:p w14:paraId="197D42E9" w14:textId="69ED1650" w:rsidR="007F24D4" w:rsidRDefault="007F24D4" w:rsidP="007F24D4">
      <w:pPr>
        <w:spacing w:after="0"/>
        <w:jc w:val="center"/>
        <w:rPr>
          <w:rFonts w:cstheme="minorHAnsi"/>
          <w:b/>
          <w:bCs/>
          <w:color w:val="000000"/>
          <w:sz w:val="28"/>
          <w:szCs w:val="28"/>
        </w:rPr>
      </w:pPr>
      <w:r w:rsidRPr="007F24D4">
        <w:rPr>
          <w:rFonts w:cstheme="minorHAnsi"/>
          <w:b/>
          <w:bCs/>
          <w:i/>
          <w:color w:val="000000"/>
          <w:sz w:val="28"/>
          <w:szCs w:val="28"/>
        </w:rPr>
        <w:t>Revised</w:t>
      </w:r>
      <w:r w:rsidR="005F70CA">
        <w:rPr>
          <w:rFonts w:cstheme="minorHAnsi"/>
          <w:b/>
          <w:bCs/>
          <w:i/>
          <w:color w:val="000000"/>
          <w:sz w:val="28"/>
          <w:szCs w:val="28"/>
        </w:rPr>
        <w:t xml:space="preserve"> </w:t>
      </w:r>
      <w:r w:rsidR="009C4EBC">
        <w:rPr>
          <w:rFonts w:cstheme="minorHAnsi"/>
          <w:b/>
          <w:bCs/>
          <w:i/>
          <w:color w:val="000000"/>
          <w:sz w:val="28"/>
          <w:szCs w:val="28"/>
        </w:rPr>
        <w:t xml:space="preserve">May </w:t>
      </w:r>
      <w:r w:rsidR="005F70CA">
        <w:rPr>
          <w:rFonts w:cstheme="minorHAnsi"/>
          <w:b/>
          <w:bCs/>
          <w:i/>
          <w:color w:val="000000"/>
          <w:sz w:val="28"/>
          <w:szCs w:val="28"/>
        </w:rPr>
        <w:t>2023</w:t>
      </w:r>
    </w:p>
    <w:p w14:paraId="757C950C" w14:textId="09C4DFC2" w:rsidR="007F24D4" w:rsidRDefault="007F24D4" w:rsidP="007F24D4">
      <w:pPr>
        <w:jc w:val="center"/>
        <w:rPr>
          <w:rFonts w:cstheme="minorHAnsi"/>
          <w:b/>
          <w:bCs/>
          <w:color w:val="000000"/>
        </w:rPr>
      </w:pPr>
    </w:p>
    <w:p w14:paraId="476ED43C" w14:textId="70ECC869" w:rsidR="007F24D4" w:rsidRDefault="007F24D4" w:rsidP="007F24D4">
      <w:pPr>
        <w:spacing w:after="0"/>
        <w:jc w:val="center"/>
        <w:rPr>
          <w:rFonts w:cstheme="minorHAnsi"/>
          <w:b/>
          <w:bCs/>
          <w:color w:val="000000"/>
        </w:rPr>
      </w:pPr>
    </w:p>
    <w:p w14:paraId="46CB73C3" w14:textId="5A51D3C6" w:rsidR="007F24D4" w:rsidRDefault="007F24D4" w:rsidP="007F24D4">
      <w:pPr>
        <w:spacing w:after="0"/>
        <w:jc w:val="center"/>
        <w:rPr>
          <w:rFonts w:cstheme="minorHAnsi"/>
          <w:b/>
          <w:bCs/>
          <w:color w:val="000000"/>
        </w:rPr>
      </w:pPr>
    </w:p>
    <w:p w14:paraId="0624E4C6" w14:textId="0BF7573A" w:rsidR="007F24D4" w:rsidRDefault="009C4EBC" w:rsidP="007F24D4">
      <w:pPr>
        <w:spacing w:after="0"/>
        <w:jc w:val="center"/>
        <w:rPr>
          <w:rFonts w:cstheme="minorHAnsi"/>
          <w:b/>
          <w:bCs/>
          <w:color w:val="000000"/>
        </w:rPr>
      </w:pPr>
      <w:r>
        <w:rPr>
          <w:rFonts w:cstheme="minorHAnsi"/>
          <w:b/>
          <w:bCs/>
          <w:noProof/>
          <w:color w:val="000000"/>
        </w:rPr>
        <w:drawing>
          <wp:inline distT="0" distB="0" distL="0" distR="0" wp14:anchorId="73C5BFB4" wp14:editId="745988A3">
            <wp:extent cx="3933414" cy="2696761"/>
            <wp:effectExtent l="0" t="0" r="0" b="8890"/>
            <wp:docPr id="3" name="Picture 3"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rginia Department of 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3414" cy="2696761"/>
                    </a:xfrm>
                    <a:prstGeom prst="rect">
                      <a:avLst/>
                    </a:prstGeom>
                    <a:noFill/>
                  </pic:spPr>
                </pic:pic>
              </a:graphicData>
            </a:graphic>
          </wp:inline>
        </w:drawing>
      </w:r>
    </w:p>
    <w:p w14:paraId="50693DBF" w14:textId="77777777" w:rsidR="007F24D4" w:rsidRDefault="007F24D4" w:rsidP="007F24D4">
      <w:pPr>
        <w:spacing w:after="0"/>
        <w:jc w:val="center"/>
        <w:rPr>
          <w:rFonts w:cstheme="minorHAnsi"/>
          <w:b/>
          <w:bCs/>
          <w:color w:val="000000"/>
        </w:rPr>
      </w:pPr>
    </w:p>
    <w:p w14:paraId="70729C9A" w14:textId="77777777" w:rsidR="007F24D4" w:rsidRDefault="007F24D4" w:rsidP="007F24D4">
      <w:pPr>
        <w:spacing w:after="0"/>
        <w:jc w:val="center"/>
        <w:rPr>
          <w:rFonts w:cstheme="minorHAnsi"/>
          <w:b/>
          <w:bCs/>
          <w:color w:val="000000"/>
        </w:rPr>
      </w:pPr>
    </w:p>
    <w:p w14:paraId="0D9D1779" w14:textId="77777777" w:rsidR="007F24D4" w:rsidRDefault="007F24D4" w:rsidP="007F24D4">
      <w:pPr>
        <w:spacing w:after="0"/>
        <w:jc w:val="center"/>
        <w:rPr>
          <w:rFonts w:cstheme="minorHAnsi"/>
          <w:b/>
          <w:bCs/>
          <w:color w:val="000000"/>
        </w:rPr>
      </w:pPr>
    </w:p>
    <w:p w14:paraId="11B528D0" w14:textId="459530C6" w:rsidR="007F24D4" w:rsidRDefault="007F24D4" w:rsidP="007F24D4">
      <w:pPr>
        <w:spacing w:after="0"/>
        <w:jc w:val="center"/>
        <w:rPr>
          <w:rFonts w:cstheme="minorHAnsi"/>
          <w:b/>
          <w:bCs/>
          <w:color w:val="000000"/>
        </w:rPr>
      </w:pPr>
      <w:r>
        <w:rPr>
          <w:rFonts w:cstheme="minorHAnsi"/>
          <w:b/>
          <w:bCs/>
          <w:color w:val="000000"/>
        </w:rPr>
        <w:t>Office of Special Education Data</w:t>
      </w:r>
    </w:p>
    <w:p w14:paraId="6DEB80E3" w14:textId="77777777" w:rsidR="007F24D4" w:rsidRDefault="007F24D4" w:rsidP="007F24D4">
      <w:pPr>
        <w:spacing w:after="0"/>
        <w:jc w:val="center"/>
        <w:rPr>
          <w:rFonts w:cstheme="minorHAnsi"/>
          <w:b/>
          <w:bCs/>
          <w:color w:val="000000"/>
        </w:rPr>
      </w:pPr>
      <w:r>
        <w:rPr>
          <w:rFonts w:cstheme="minorHAnsi"/>
          <w:b/>
          <w:bCs/>
          <w:color w:val="000000"/>
        </w:rPr>
        <w:t>Department of Special Education &amp; Student Services</w:t>
      </w:r>
    </w:p>
    <w:p w14:paraId="7EBC6FAF" w14:textId="767E133E" w:rsidR="007F24D4" w:rsidRPr="007F24D4" w:rsidRDefault="007F24D4" w:rsidP="007F24D4">
      <w:pPr>
        <w:spacing w:after="0"/>
        <w:jc w:val="center"/>
        <w:rPr>
          <w:rFonts w:cstheme="minorHAnsi"/>
          <w:b/>
          <w:bCs/>
          <w:color w:val="000000"/>
        </w:rPr>
      </w:pPr>
      <w:r>
        <w:rPr>
          <w:rFonts w:cstheme="minorHAnsi"/>
          <w:b/>
          <w:bCs/>
          <w:color w:val="000000"/>
        </w:rPr>
        <w:t>Division of School Quality, Instruction and Performance</w:t>
      </w:r>
      <w:r>
        <w:rPr>
          <w:rFonts w:cstheme="minorHAnsi"/>
          <w:b/>
          <w:bCs/>
          <w:color w:val="000000"/>
        </w:rPr>
        <w:br w:type="page"/>
      </w:r>
    </w:p>
    <w:p w14:paraId="1E158A15" w14:textId="3BF9EF13" w:rsidR="00D46EB4" w:rsidRPr="00666977" w:rsidRDefault="00B05C19" w:rsidP="00666977">
      <w:pPr>
        <w:pStyle w:val="Heading2"/>
      </w:pPr>
      <w:proofErr w:type="gramStart"/>
      <w:r w:rsidRPr="00666977">
        <w:lastRenderedPageBreak/>
        <w:t>Parentally-Placed</w:t>
      </w:r>
      <w:proofErr w:type="gramEnd"/>
      <w:r w:rsidRPr="00666977">
        <w:t xml:space="preserve"> Private School and Home</w:t>
      </w:r>
      <w:r w:rsidR="001754D3">
        <w:t>-</w:t>
      </w:r>
      <w:r w:rsidRPr="00666977">
        <w:t>Schooled Students Data Process</w:t>
      </w:r>
    </w:p>
    <w:p w14:paraId="3B5F04B2" w14:textId="77777777" w:rsidR="00D46EB4" w:rsidRPr="00B41FF0" w:rsidRDefault="00D46EB4" w:rsidP="00D46EB4">
      <w:pPr>
        <w:rPr>
          <w:rFonts w:cstheme="minorHAnsi"/>
        </w:rPr>
      </w:pPr>
    </w:p>
    <w:p w14:paraId="4743FBED" w14:textId="77777777" w:rsidR="00B41FF0" w:rsidRPr="00666977" w:rsidRDefault="000756C2" w:rsidP="00666977">
      <w:pPr>
        <w:pStyle w:val="Heading3"/>
      </w:pPr>
      <w:r w:rsidRPr="00666977">
        <w:t>General Information</w:t>
      </w:r>
    </w:p>
    <w:p w14:paraId="4D366BB4" w14:textId="77777777" w:rsidR="009C4EBC" w:rsidRDefault="00B05C19" w:rsidP="00B05C19">
      <w:pPr>
        <w:spacing w:after="0"/>
        <w:rPr>
          <w:rFonts w:eastAsia="Times New Roman" w:cstheme="minorHAnsi"/>
          <w:bCs/>
          <w:color w:val="000000"/>
          <w:sz w:val="24"/>
          <w:szCs w:val="24"/>
        </w:rPr>
      </w:pPr>
      <w:r w:rsidRPr="00D5734B">
        <w:rPr>
          <w:rFonts w:eastAsia="Times New Roman" w:cstheme="minorHAnsi"/>
          <w:bCs/>
          <w:color w:val="000000"/>
          <w:sz w:val="24"/>
          <w:szCs w:val="24"/>
        </w:rPr>
        <w:t>Under the Individuals with Disabilities Education Act (IDEA) data collection requirement, Local Educational Agencies (LEAs) must gather and maintain data on children with disabilities enrolled by their parents in private schools and submit the data to the appropriate State Education</w:t>
      </w:r>
      <w:r w:rsidR="001754D3">
        <w:rPr>
          <w:rFonts w:eastAsia="Times New Roman" w:cstheme="minorHAnsi"/>
          <w:bCs/>
          <w:color w:val="000000"/>
          <w:sz w:val="24"/>
          <w:szCs w:val="24"/>
        </w:rPr>
        <w:t>al</w:t>
      </w:r>
      <w:r w:rsidRPr="00D5734B">
        <w:rPr>
          <w:rFonts w:eastAsia="Times New Roman" w:cstheme="minorHAnsi"/>
          <w:bCs/>
          <w:color w:val="000000"/>
          <w:sz w:val="24"/>
          <w:szCs w:val="24"/>
        </w:rPr>
        <w:t xml:space="preserve"> Agency (SEA). The LEAs must collect information</w:t>
      </w:r>
      <w:r>
        <w:rPr>
          <w:rFonts w:eastAsia="Times New Roman" w:cstheme="minorHAnsi"/>
          <w:bCs/>
          <w:color w:val="000000"/>
          <w:sz w:val="24"/>
          <w:szCs w:val="24"/>
        </w:rPr>
        <w:t xml:space="preserve"> per the requirements found in </w:t>
      </w:r>
      <w:r w:rsidRPr="00D5734B">
        <w:rPr>
          <w:rFonts w:eastAsia="Times New Roman" w:cstheme="minorHAnsi"/>
          <w:bCs/>
          <w:color w:val="000000"/>
          <w:sz w:val="24"/>
          <w:szCs w:val="24"/>
        </w:rPr>
        <w:t xml:space="preserve">§300.132, provision of services for </w:t>
      </w:r>
      <w:proofErr w:type="gramStart"/>
      <w:r w:rsidRPr="00D5734B">
        <w:rPr>
          <w:rFonts w:eastAsia="Times New Roman" w:cstheme="minorHAnsi"/>
          <w:bCs/>
          <w:color w:val="000000"/>
          <w:sz w:val="24"/>
          <w:szCs w:val="24"/>
        </w:rPr>
        <w:t>parentally-placed</w:t>
      </w:r>
      <w:proofErr w:type="gramEnd"/>
      <w:r w:rsidRPr="00D5734B">
        <w:rPr>
          <w:rFonts w:eastAsia="Times New Roman" w:cstheme="minorHAnsi"/>
          <w:bCs/>
          <w:color w:val="000000"/>
          <w:sz w:val="24"/>
          <w:szCs w:val="24"/>
        </w:rPr>
        <w:t xml:space="preserve"> private </w:t>
      </w:r>
      <w:r w:rsidRPr="005F70CA">
        <w:rPr>
          <w:rFonts w:eastAsia="Times New Roman" w:cstheme="minorHAnsi"/>
          <w:bCs/>
          <w:sz w:val="24"/>
          <w:szCs w:val="24"/>
        </w:rPr>
        <w:t xml:space="preserve">school and Home Schooled children </w:t>
      </w:r>
      <w:r w:rsidRPr="00D5734B">
        <w:rPr>
          <w:rFonts w:eastAsia="Times New Roman" w:cstheme="minorHAnsi"/>
          <w:bCs/>
          <w:color w:val="000000"/>
          <w:sz w:val="24"/>
          <w:szCs w:val="24"/>
        </w:rPr>
        <w:t xml:space="preserve">with disabilities. Collecting this data will provide valuable information regarding the extent and scope of the equitable services provision under IDEA and assist in ensuring that parentally placed children with disabilities are able to participate. </w:t>
      </w:r>
    </w:p>
    <w:p w14:paraId="1F8DABAB" w14:textId="77777777" w:rsidR="009C4EBC" w:rsidRDefault="009C4EBC" w:rsidP="00B05C19">
      <w:pPr>
        <w:spacing w:after="0"/>
        <w:rPr>
          <w:rFonts w:eastAsia="Times New Roman" w:cstheme="minorHAnsi"/>
          <w:bCs/>
          <w:color w:val="000000"/>
          <w:sz w:val="24"/>
          <w:szCs w:val="24"/>
        </w:rPr>
      </w:pPr>
    </w:p>
    <w:p w14:paraId="4D60BB53" w14:textId="72F25E16" w:rsidR="009C4EBC" w:rsidRDefault="00B05C19" w:rsidP="009C4EBC">
      <w:pPr>
        <w:pStyle w:val="ListParagraph"/>
        <w:numPr>
          <w:ilvl w:val="0"/>
          <w:numId w:val="12"/>
        </w:numPr>
        <w:spacing w:after="0"/>
        <w:rPr>
          <w:rFonts w:eastAsia="Times New Roman" w:cstheme="minorHAnsi"/>
          <w:bCs/>
          <w:color w:val="000000"/>
          <w:sz w:val="24"/>
          <w:szCs w:val="24"/>
        </w:rPr>
      </w:pPr>
      <w:r w:rsidRPr="009C4EBC">
        <w:rPr>
          <w:rFonts w:eastAsia="Times New Roman" w:cstheme="minorHAnsi"/>
          <w:bCs/>
          <w:color w:val="000000"/>
          <w:sz w:val="24"/>
          <w:szCs w:val="24"/>
        </w:rPr>
        <w:t xml:space="preserve">The number of children </w:t>
      </w:r>
      <w:proofErr w:type="gramStart"/>
      <w:r w:rsidRPr="009C4EBC">
        <w:rPr>
          <w:rFonts w:eastAsia="Times New Roman" w:cstheme="minorHAnsi"/>
          <w:bCs/>
          <w:color w:val="000000"/>
          <w:sz w:val="24"/>
          <w:szCs w:val="24"/>
        </w:rPr>
        <w:t>evaluate</w:t>
      </w:r>
      <w:r w:rsidR="005E0EFA" w:rsidRPr="009C4EBC">
        <w:rPr>
          <w:rFonts w:eastAsia="Times New Roman" w:cstheme="minorHAnsi"/>
          <w:bCs/>
          <w:color w:val="000000"/>
          <w:sz w:val="24"/>
          <w:szCs w:val="24"/>
        </w:rPr>
        <w:t>d</w:t>
      </w:r>
      <w:r w:rsidRPr="009C4EBC">
        <w:rPr>
          <w:rFonts w:eastAsia="Times New Roman" w:cstheme="minorHAnsi"/>
          <w:bCs/>
          <w:color w:val="000000"/>
          <w:sz w:val="24"/>
          <w:szCs w:val="24"/>
        </w:rPr>
        <w:t>;</w:t>
      </w:r>
      <w:proofErr w:type="gramEnd"/>
      <w:r w:rsidRPr="009C4EBC">
        <w:rPr>
          <w:rFonts w:eastAsia="Times New Roman" w:cstheme="minorHAnsi"/>
          <w:bCs/>
          <w:color w:val="000000"/>
          <w:sz w:val="24"/>
          <w:szCs w:val="24"/>
        </w:rPr>
        <w:t xml:space="preserve"> </w:t>
      </w:r>
    </w:p>
    <w:p w14:paraId="2CCF5E44" w14:textId="57105652" w:rsidR="009C4EBC" w:rsidRDefault="00B05C19" w:rsidP="009C4EBC">
      <w:pPr>
        <w:pStyle w:val="ListParagraph"/>
        <w:numPr>
          <w:ilvl w:val="0"/>
          <w:numId w:val="12"/>
        </w:numPr>
        <w:spacing w:after="0"/>
        <w:rPr>
          <w:rFonts w:eastAsia="Times New Roman" w:cstheme="minorHAnsi"/>
          <w:bCs/>
          <w:color w:val="000000"/>
          <w:sz w:val="24"/>
          <w:szCs w:val="24"/>
        </w:rPr>
      </w:pPr>
      <w:r w:rsidRPr="009C4EBC">
        <w:rPr>
          <w:rFonts w:eastAsia="Times New Roman" w:cstheme="minorHAnsi"/>
          <w:bCs/>
          <w:color w:val="000000"/>
          <w:sz w:val="24"/>
          <w:szCs w:val="24"/>
        </w:rPr>
        <w:t>The number of children determined to be children with disabilities; and</w:t>
      </w:r>
    </w:p>
    <w:p w14:paraId="5FABB492" w14:textId="28CC6A06" w:rsidR="009C4EBC" w:rsidRDefault="00B05C19" w:rsidP="009C4EBC">
      <w:pPr>
        <w:pStyle w:val="ListParagraph"/>
        <w:numPr>
          <w:ilvl w:val="0"/>
          <w:numId w:val="12"/>
        </w:numPr>
        <w:spacing w:after="0"/>
        <w:rPr>
          <w:rFonts w:eastAsia="Times New Roman" w:cstheme="minorHAnsi"/>
          <w:bCs/>
          <w:color w:val="000000"/>
          <w:sz w:val="24"/>
          <w:szCs w:val="24"/>
        </w:rPr>
      </w:pPr>
      <w:r w:rsidRPr="009C4EBC">
        <w:rPr>
          <w:rFonts w:eastAsia="Times New Roman" w:cstheme="minorHAnsi"/>
          <w:bCs/>
          <w:color w:val="000000"/>
          <w:sz w:val="24"/>
          <w:szCs w:val="24"/>
        </w:rPr>
        <w:t xml:space="preserve">The number of children served. </w:t>
      </w:r>
    </w:p>
    <w:p w14:paraId="1108255D" w14:textId="77777777" w:rsidR="009C4EBC" w:rsidRDefault="00B05C19" w:rsidP="009C4EBC">
      <w:pPr>
        <w:pStyle w:val="ListParagraph"/>
        <w:numPr>
          <w:ilvl w:val="0"/>
          <w:numId w:val="12"/>
        </w:numPr>
        <w:spacing w:after="0"/>
        <w:ind w:left="90" w:firstLine="270"/>
        <w:rPr>
          <w:rFonts w:eastAsia="Times New Roman" w:cstheme="minorHAnsi"/>
          <w:bCs/>
          <w:color w:val="000000"/>
          <w:sz w:val="24"/>
          <w:szCs w:val="24"/>
        </w:rPr>
      </w:pPr>
      <w:r w:rsidRPr="009C4EBC">
        <w:rPr>
          <w:rFonts w:eastAsia="Times New Roman" w:cstheme="minorHAnsi"/>
          <w:bCs/>
          <w:color w:val="000000"/>
          <w:sz w:val="24"/>
          <w:szCs w:val="24"/>
        </w:rPr>
        <w:t xml:space="preserve">The number of eligible parentally placed students not currently receiving services. </w:t>
      </w:r>
    </w:p>
    <w:p w14:paraId="16249615" w14:textId="0F2ECA00" w:rsidR="00B05C19" w:rsidRPr="009C4EBC" w:rsidRDefault="00B05C19" w:rsidP="009C4EBC">
      <w:pPr>
        <w:pStyle w:val="ListParagraph"/>
        <w:spacing w:after="0"/>
        <w:ind w:left="0"/>
        <w:rPr>
          <w:rFonts w:eastAsia="Times New Roman" w:cstheme="minorHAnsi"/>
          <w:bCs/>
          <w:color w:val="000000"/>
          <w:sz w:val="24"/>
          <w:szCs w:val="24"/>
        </w:rPr>
      </w:pPr>
      <w:r w:rsidRPr="009C4EBC">
        <w:rPr>
          <w:rFonts w:eastAsia="Times New Roman" w:cstheme="minorHAnsi"/>
          <w:bCs/>
          <w:color w:val="000000"/>
          <w:sz w:val="24"/>
          <w:szCs w:val="24"/>
        </w:rPr>
        <w:br/>
        <w:t>The Virginia Department of Education (VDOE) is collecting this information. Collecting this data will provide valuable information regarding the extent and scope of the equitable services provision under IDEA and assist in ensuring that parentally placed children with disabilities are able to participate equitably in IDEA.</w:t>
      </w:r>
    </w:p>
    <w:p w14:paraId="149E5516" w14:textId="77777777" w:rsidR="00B41FF0" w:rsidRPr="00B41FF0" w:rsidRDefault="00B41FF0" w:rsidP="00B41FF0">
      <w:pPr>
        <w:rPr>
          <w:rFonts w:cstheme="minorHAnsi"/>
        </w:rPr>
      </w:pPr>
    </w:p>
    <w:p w14:paraId="1932DBFA" w14:textId="77777777" w:rsidR="007F2873" w:rsidRDefault="007F2873" w:rsidP="00666977">
      <w:pPr>
        <w:pStyle w:val="Heading3"/>
      </w:pPr>
      <w:r w:rsidRPr="007F2873">
        <w:t>34 CFR 30</w:t>
      </w:r>
      <w:r w:rsidR="00B05C19">
        <w:t>0.132 Provision of Services for Parentally-Placed Private School Child with Disabilities – Basic Requirement</w:t>
      </w:r>
    </w:p>
    <w:p w14:paraId="4F2DB506" w14:textId="77777777" w:rsidR="00B05C19" w:rsidRDefault="00B05C19" w:rsidP="00B05C19">
      <w:r>
        <w:t>(a) General. To the extent consistent with the number and location of children with disabilities who are enrolled by their parents in private, including religious, elementary schools and secondary schools located in the school district served by the LEA, provision is made for the participation of those children in the program assisted or carried out under Part B of the Act by providing them with special education and related services, including direct services determined in accordance with §300.137, unless the Secretary has arranged for services to those children under the by-pass provisions in §§300.190 through 300.198.</w:t>
      </w:r>
    </w:p>
    <w:p w14:paraId="278691A8" w14:textId="77777777" w:rsidR="00B05C19" w:rsidRDefault="00B05C19" w:rsidP="00B05C19">
      <w:r>
        <w:t xml:space="preserve">(b) Services plan for </w:t>
      </w:r>
      <w:proofErr w:type="gramStart"/>
      <w:r>
        <w:t>parentally-placed</w:t>
      </w:r>
      <w:proofErr w:type="gramEnd"/>
      <w:r>
        <w:t xml:space="preserve"> private school children with disabilities. In accordance with paragraph (a) of this section and §§300.137 through 300.139, a services plan must be developed and implemented for each private school child with a disability who has been designated by the LEA in which the private school is located to receive special education and related services under this part.</w:t>
      </w:r>
    </w:p>
    <w:p w14:paraId="708E91C6" w14:textId="77777777" w:rsidR="00B05C19" w:rsidRDefault="00B05C19" w:rsidP="00B05C19">
      <w:r>
        <w:t xml:space="preserve">(c) Record keeping. Each LEA must maintain in its records, and provide to the SEA, the following information related to </w:t>
      </w:r>
      <w:proofErr w:type="gramStart"/>
      <w:r>
        <w:t>parentally-placed</w:t>
      </w:r>
      <w:proofErr w:type="gramEnd"/>
      <w:r>
        <w:t xml:space="preserve"> private school children covered under §§300.130 through 300.144:</w:t>
      </w:r>
    </w:p>
    <w:p w14:paraId="287B5E87" w14:textId="77777777" w:rsidR="00B05C19" w:rsidRDefault="00B05C19" w:rsidP="00B05C19">
      <w:r>
        <w:t xml:space="preserve">(1) The number of children </w:t>
      </w:r>
      <w:proofErr w:type="gramStart"/>
      <w:r>
        <w:t>evaluated;</w:t>
      </w:r>
      <w:proofErr w:type="gramEnd"/>
    </w:p>
    <w:p w14:paraId="1FE635CA" w14:textId="77777777" w:rsidR="00B05C19" w:rsidRDefault="00B05C19" w:rsidP="00B05C19">
      <w:r>
        <w:t>(2) The number of children determined to be children with disabilities; and</w:t>
      </w:r>
    </w:p>
    <w:p w14:paraId="5DAA4A91" w14:textId="77777777" w:rsidR="007F2873" w:rsidRDefault="00B05C19">
      <w:pPr>
        <w:rPr>
          <w:b/>
        </w:rPr>
      </w:pPr>
      <w:r>
        <w:t>(3) The number of children served.</w:t>
      </w:r>
      <w:r w:rsidR="007F2873">
        <w:rPr>
          <w:b/>
        </w:rPr>
        <w:br w:type="page"/>
      </w:r>
    </w:p>
    <w:p w14:paraId="68FB81C0" w14:textId="77777777" w:rsidR="007F2873" w:rsidRDefault="00B05C19" w:rsidP="007F2873">
      <w:r>
        <w:rPr>
          <w:b/>
        </w:rPr>
        <w:lastRenderedPageBreak/>
        <w:t>Note:</w:t>
      </w:r>
    </w:p>
    <w:p w14:paraId="13ADA43B" w14:textId="6C9B821F" w:rsidR="00B05C19" w:rsidRPr="00B05C19" w:rsidRDefault="00B05C19" w:rsidP="007F2873">
      <w:r w:rsidRPr="00B05C19">
        <w:rPr>
          <w:bCs/>
        </w:rPr>
        <w:t xml:space="preserve">For the purposes of this </w:t>
      </w:r>
      <w:r w:rsidR="00CA7B56">
        <w:rPr>
          <w:bCs/>
        </w:rPr>
        <w:t>survey</w:t>
      </w:r>
      <w:r w:rsidRPr="00B05C19">
        <w:rPr>
          <w:bCs/>
        </w:rPr>
        <w:t xml:space="preserve">, </w:t>
      </w:r>
      <w:r w:rsidR="00CA7B56">
        <w:rPr>
          <w:bCs/>
        </w:rPr>
        <w:t xml:space="preserve">the </w:t>
      </w:r>
      <w:r w:rsidRPr="00B05C19">
        <w:rPr>
          <w:bCs/>
        </w:rPr>
        <w:t xml:space="preserve">term </w:t>
      </w:r>
      <w:proofErr w:type="gramStart"/>
      <w:r w:rsidRPr="00B05C19">
        <w:rPr>
          <w:bCs/>
        </w:rPr>
        <w:t>parentally</w:t>
      </w:r>
      <w:r w:rsidR="001754D3">
        <w:rPr>
          <w:bCs/>
        </w:rPr>
        <w:t>-</w:t>
      </w:r>
      <w:r w:rsidRPr="00B05C19">
        <w:rPr>
          <w:bCs/>
        </w:rPr>
        <w:t>placed</w:t>
      </w:r>
      <w:proofErr w:type="gramEnd"/>
      <w:r w:rsidRPr="00B05C19">
        <w:rPr>
          <w:bCs/>
        </w:rPr>
        <w:t xml:space="preserve"> children means parentally</w:t>
      </w:r>
      <w:r w:rsidR="001754D3">
        <w:rPr>
          <w:bCs/>
        </w:rPr>
        <w:t>-</w:t>
      </w:r>
      <w:r w:rsidRPr="00B05C19">
        <w:rPr>
          <w:bCs/>
        </w:rPr>
        <w:t>placed private school and home</w:t>
      </w:r>
      <w:r w:rsidR="001754D3">
        <w:rPr>
          <w:bCs/>
        </w:rPr>
        <w:t>-</w:t>
      </w:r>
      <w:r w:rsidRPr="00B05C19">
        <w:rPr>
          <w:bCs/>
        </w:rPr>
        <w:t>schooled children.</w:t>
      </w:r>
    </w:p>
    <w:p w14:paraId="07821A1E" w14:textId="77777777" w:rsidR="007F2873" w:rsidRDefault="007F2873">
      <w:pPr>
        <w:rPr>
          <w:rFonts w:cstheme="minorHAnsi"/>
          <w:b/>
          <w:sz w:val="24"/>
        </w:rPr>
      </w:pPr>
      <w:r>
        <w:rPr>
          <w:rFonts w:cstheme="minorHAnsi"/>
          <w:b/>
          <w:sz w:val="24"/>
        </w:rPr>
        <w:br w:type="page"/>
      </w:r>
    </w:p>
    <w:p w14:paraId="5B9A6D82" w14:textId="661133F8" w:rsidR="00666977" w:rsidRDefault="00666977" w:rsidP="00666977">
      <w:pPr>
        <w:pStyle w:val="Heading2"/>
      </w:pPr>
      <w:r>
        <w:lastRenderedPageBreak/>
        <w:t>Process for Completing the Parentally Placed and Home School Students Survey</w:t>
      </w:r>
    </w:p>
    <w:p w14:paraId="3D03A17D" w14:textId="77777777" w:rsidR="009559A0" w:rsidRPr="009559A0" w:rsidRDefault="009559A0" w:rsidP="009559A0">
      <w:pPr>
        <w:spacing w:after="0"/>
      </w:pPr>
    </w:p>
    <w:p w14:paraId="6E347A94" w14:textId="77777777" w:rsidR="00666977" w:rsidRDefault="00371D52" w:rsidP="00666977">
      <w:pPr>
        <w:pStyle w:val="Heading3"/>
      </w:pPr>
      <w:r w:rsidRPr="00E3000E">
        <w:t xml:space="preserve">Step 1 </w:t>
      </w:r>
    </w:p>
    <w:p w14:paraId="2530AA98" w14:textId="33987CA8" w:rsidR="00371D52" w:rsidRDefault="00371D52" w:rsidP="00371D52">
      <w:pPr>
        <w:rPr>
          <w:rFonts w:cstheme="minorHAnsi"/>
          <w:sz w:val="24"/>
        </w:rPr>
      </w:pPr>
      <w:r w:rsidRPr="00E3000E">
        <w:rPr>
          <w:rFonts w:cstheme="minorHAnsi"/>
          <w:sz w:val="24"/>
        </w:rPr>
        <w:t>Navigate to the “</w:t>
      </w:r>
      <w:proofErr w:type="gramStart"/>
      <w:r>
        <w:rPr>
          <w:rFonts w:cstheme="minorHAnsi"/>
          <w:sz w:val="24"/>
        </w:rPr>
        <w:t>Parentally-Placed</w:t>
      </w:r>
      <w:proofErr w:type="gramEnd"/>
      <w:r w:rsidRPr="00E3000E">
        <w:rPr>
          <w:rFonts w:cstheme="minorHAnsi"/>
          <w:sz w:val="24"/>
        </w:rPr>
        <w:t>”</w:t>
      </w:r>
      <w:r>
        <w:rPr>
          <w:rFonts w:cstheme="minorHAnsi"/>
          <w:sz w:val="24"/>
        </w:rPr>
        <w:t xml:space="preserve"> link found within the Special Ed December 1 Membership (</w:t>
      </w:r>
      <w:r w:rsidR="009C4EBC">
        <w:rPr>
          <w:rFonts w:cstheme="minorHAnsi"/>
          <w:sz w:val="24"/>
        </w:rPr>
        <w:t>December 1 Child</w:t>
      </w:r>
      <w:r>
        <w:rPr>
          <w:rFonts w:cstheme="minorHAnsi"/>
          <w:sz w:val="24"/>
        </w:rPr>
        <w:t xml:space="preserve"> Count)</w:t>
      </w:r>
      <w:r w:rsidRPr="00E3000E">
        <w:rPr>
          <w:rFonts w:cstheme="minorHAnsi"/>
          <w:sz w:val="24"/>
        </w:rPr>
        <w:t xml:space="preserve"> application via the Single Sign-on for Web Systems (SSWS) portal. </w:t>
      </w:r>
    </w:p>
    <w:p w14:paraId="36D4D12D" w14:textId="24C1BC37" w:rsidR="00371D52" w:rsidRDefault="00371D52" w:rsidP="009559A0">
      <w:pPr>
        <w:rPr>
          <w:rFonts w:cstheme="minorHAnsi"/>
          <w:sz w:val="24"/>
        </w:rPr>
      </w:pPr>
      <w:r w:rsidRPr="005D4879">
        <w:rPr>
          <w:rFonts w:cstheme="minorHAnsi"/>
          <w:b/>
          <w:i/>
          <w:sz w:val="24"/>
        </w:rPr>
        <w:t>Note</w:t>
      </w:r>
      <w:r w:rsidRPr="003E4535">
        <w:rPr>
          <w:rFonts w:cstheme="minorHAnsi"/>
          <w:i/>
          <w:sz w:val="24"/>
        </w:rPr>
        <w:t xml:space="preserve">: </w:t>
      </w:r>
      <w:r>
        <w:rPr>
          <w:rFonts w:cstheme="minorHAnsi"/>
          <w:i/>
          <w:sz w:val="24"/>
        </w:rPr>
        <w:t xml:space="preserve">This link will not be found on your main SSWS dashboard. </w:t>
      </w:r>
    </w:p>
    <w:p w14:paraId="1D69724F" w14:textId="2B6826D3" w:rsidR="00371D52" w:rsidRDefault="00ED6FCB" w:rsidP="00371D52">
      <w:pPr>
        <w:spacing w:after="0"/>
        <w:ind w:left="-720"/>
        <w:rPr>
          <w:rFonts w:eastAsia="Times New Roman" w:cstheme="minorHAnsi"/>
          <w:bCs/>
          <w:color w:val="000000"/>
          <w:sz w:val="24"/>
          <w:szCs w:val="24"/>
        </w:rPr>
      </w:pPr>
      <w:r w:rsidRPr="00ED6FCB">
        <w:rPr>
          <w:rFonts w:eastAsia="Times New Roman" w:cstheme="minorHAnsi"/>
          <w:bCs/>
          <w:noProof/>
          <w:color w:val="000000"/>
          <w:sz w:val="24"/>
          <w:szCs w:val="24"/>
        </w:rPr>
        <w:drawing>
          <wp:inline distT="0" distB="0" distL="0" distR="0" wp14:anchorId="6090B58B" wp14:editId="137737D6">
            <wp:extent cx="6869927" cy="2088240"/>
            <wp:effectExtent l="0" t="0" r="7620" b="7620"/>
            <wp:docPr id="1" name="Picture 1" descr="Screenshot of the Parentally Placed link found within the December 1 Child Count with an arrow pointing to where the &quot;Parentally-Placed&quot; link is located on the right hand side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Parentally Placed link found within the December 1 Child Count with an arrow pointing to where the &quot;Parentally-Placed&quot; link is located on the right hand side menu. "/>
                    <pic:cNvPicPr/>
                  </pic:nvPicPr>
                  <pic:blipFill>
                    <a:blip r:embed="rId9"/>
                    <a:stretch>
                      <a:fillRect/>
                    </a:stretch>
                  </pic:blipFill>
                  <pic:spPr>
                    <a:xfrm>
                      <a:off x="0" y="0"/>
                      <a:ext cx="6902722" cy="2098209"/>
                    </a:xfrm>
                    <a:prstGeom prst="rect">
                      <a:avLst/>
                    </a:prstGeom>
                  </pic:spPr>
                </pic:pic>
              </a:graphicData>
            </a:graphic>
          </wp:inline>
        </w:drawing>
      </w:r>
    </w:p>
    <w:p w14:paraId="7152F4B2" w14:textId="77777777" w:rsidR="00371D52" w:rsidRDefault="00371D52" w:rsidP="00371D52">
      <w:pPr>
        <w:spacing w:after="0"/>
        <w:ind w:left="-720"/>
        <w:rPr>
          <w:rFonts w:eastAsia="Times New Roman" w:cstheme="minorHAnsi"/>
          <w:bCs/>
          <w:color w:val="000000"/>
          <w:sz w:val="24"/>
          <w:szCs w:val="24"/>
        </w:rPr>
      </w:pPr>
    </w:p>
    <w:p w14:paraId="3198643D" w14:textId="77777777" w:rsidR="00666977" w:rsidRDefault="00371D52" w:rsidP="00666977">
      <w:pPr>
        <w:pStyle w:val="Heading3"/>
      </w:pPr>
      <w:r w:rsidRPr="00E3000E">
        <w:t xml:space="preserve">Step </w:t>
      </w:r>
      <w:r>
        <w:t>2</w:t>
      </w:r>
    </w:p>
    <w:p w14:paraId="1682531E" w14:textId="31C11FD5" w:rsidR="00371D52" w:rsidRPr="00E3000E" w:rsidRDefault="00371D52" w:rsidP="00371D52">
      <w:pPr>
        <w:rPr>
          <w:rFonts w:cstheme="minorHAnsi"/>
          <w:sz w:val="24"/>
        </w:rPr>
      </w:pPr>
      <w:r w:rsidRPr="00E3000E">
        <w:rPr>
          <w:rFonts w:cstheme="minorHAnsi"/>
          <w:sz w:val="24"/>
        </w:rPr>
        <w:t xml:space="preserve">Begin completing the survey questions. </w:t>
      </w:r>
    </w:p>
    <w:p w14:paraId="4FBF39C5" w14:textId="7D6FCD8A" w:rsidR="00371D52" w:rsidRDefault="00371D52" w:rsidP="00AE4FD8">
      <w:pPr>
        <w:rPr>
          <w:rFonts w:eastAsia="Times New Roman" w:cstheme="minorHAnsi"/>
          <w:bCs/>
          <w:color w:val="000000"/>
          <w:sz w:val="24"/>
          <w:szCs w:val="24"/>
        </w:rPr>
      </w:pPr>
      <w:r>
        <w:rPr>
          <w:rFonts w:eastAsia="Times New Roman" w:cstheme="minorHAnsi"/>
          <w:bCs/>
          <w:color w:val="000000"/>
          <w:sz w:val="24"/>
          <w:szCs w:val="24"/>
        </w:rPr>
        <w:t xml:space="preserve">Question 1: </w:t>
      </w:r>
    </w:p>
    <w:p w14:paraId="76180FE8" w14:textId="77777777" w:rsidR="00371D52" w:rsidRDefault="00371D52" w:rsidP="00371D52">
      <w:pPr>
        <w:pStyle w:val="ListParagraph"/>
        <w:numPr>
          <w:ilvl w:val="0"/>
          <w:numId w:val="11"/>
        </w:numPr>
        <w:spacing w:after="0"/>
        <w:rPr>
          <w:rFonts w:eastAsia="Times New Roman" w:cstheme="minorHAnsi"/>
          <w:bCs/>
          <w:color w:val="000000"/>
          <w:sz w:val="24"/>
          <w:szCs w:val="24"/>
        </w:rPr>
      </w:pPr>
      <w:r>
        <w:rPr>
          <w:rFonts w:eastAsia="Times New Roman" w:cstheme="minorHAnsi"/>
          <w:bCs/>
          <w:color w:val="000000"/>
          <w:sz w:val="24"/>
          <w:szCs w:val="24"/>
        </w:rPr>
        <w:t xml:space="preserve">Enter the number of </w:t>
      </w:r>
      <w:proofErr w:type="gramStart"/>
      <w:r>
        <w:rPr>
          <w:rFonts w:eastAsia="Times New Roman" w:cstheme="minorHAnsi"/>
          <w:bCs/>
          <w:color w:val="000000"/>
          <w:sz w:val="24"/>
          <w:szCs w:val="24"/>
        </w:rPr>
        <w:t>parentally-placed</w:t>
      </w:r>
      <w:proofErr w:type="gramEnd"/>
      <w:r>
        <w:rPr>
          <w:rFonts w:eastAsia="Times New Roman" w:cstheme="minorHAnsi"/>
          <w:bCs/>
          <w:color w:val="000000"/>
          <w:sz w:val="24"/>
          <w:szCs w:val="24"/>
        </w:rPr>
        <w:t xml:space="preserve"> children that were evaluated in the preceding 12 months of the December 1 Child Count.</w:t>
      </w:r>
    </w:p>
    <w:p w14:paraId="14273337" w14:textId="77777777" w:rsidR="00371D52" w:rsidRDefault="00371D52" w:rsidP="00371D52">
      <w:pPr>
        <w:pStyle w:val="ListParagraph"/>
        <w:numPr>
          <w:ilvl w:val="1"/>
          <w:numId w:val="11"/>
        </w:numPr>
        <w:spacing w:after="0"/>
        <w:rPr>
          <w:rFonts w:eastAsia="Times New Roman" w:cstheme="minorHAnsi"/>
          <w:bCs/>
          <w:color w:val="000000"/>
          <w:sz w:val="24"/>
          <w:szCs w:val="24"/>
        </w:rPr>
      </w:pPr>
      <w:r>
        <w:rPr>
          <w:rFonts w:eastAsia="Times New Roman" w:cstheme="minorHAnsi"/>
          <w:bCs/>
          <w:color w:val="000000"/>
          <w:sz w:val="24"/>
          <w:szCs w:val="24"/>
        </w:rPr>
        <w:t xml:space="preserve">This includes students evaluated from December 2 of the previous school year through December 1 of the current school year. </w:t>
      </w:r>
    </w:p>
    <w:p w14:paraId="6071D535" w14:textId="253816AA" w:rsidR="00371D52" w:rsidRPr="00AE4FD8" w:rsidRDefault="00371D52" w:rsidP="00AE4FD8">
      <w:pPr>
        <w:pStyle w:val="ListParagraph"/>
        <w:numPr>
          <w:ilvl w:val="1"/>
          <w:numId w:val="11"/>
        </w:numPr>
        <w:rPr>
          <w:rFonts w:eastAsia="Times New Roman" w:cstheme="minorHAnsi"/>
          <w:bCs/>
          <w:color w:val="000000"/>
          <w:sz w:val="24"/>
          <w:szCs w:val="24"/>
        </w:rPr>
      </w:pPr>
      <w:r w:rsidRPr="00AE4FD8">
        <w:rPr>
          <w:rFonts w:eastAsia="Times New Roman" w:cstheme="minorHAnsi"/>
          <w:bCs/>
          <w:color w:val="000000"/>
          <w:sz w:val="24"/>
          <w:szCs w:val="24"/>
        </w:rPr>
        <w:t xml:space="preserve">This includes </w:t>
      </w:r>
      <w:proofErr w:type="gramStart"/>
      <w:r w:rsidRPr="00AE4FD8">
        <w:rPr>
          <w:rFonts w:eastAsia="Times New Roman" w:cstheme="minorHAnsi"/>
          <w:bCs/>
          <w:color w:val="000000"/>
          <w:sz w:val="24"/>
          <w:szCs w:val="24"/>
        </w:rPr>
        <w:t>parentally-placed</w:t>
      </w:r>
      <w:proofErr w:type="gramEnd"/>
      <w:r w:rsidRPr="00AE4FD8">
        <w:rPr>
          <w:rFonts w:eastAsia="Times New Roman" w:cstheme="minorHAnsi"/>
          <w:bCs/>
          <w:color w:val="000000"/>
          <w:sz w:val="24"/>
          <w:szCs w:val="24"/>
        </w:rPr>
        <w:t xml:space="preserve"> private school </w:t>
      </w:r>
      <w:r w:rsidR="000756C2" w:rsidRPr="00AE4FD8">
        <w:rPr>
          <w:rFonts w:eastAsia="Times New Roman" w:cstheme="minorHAnsi"/>
          <w:bCs/>
          <w:color w:val="000000"/>
          <w:sz w:val="24"/>
          <w:szCs w:val="24"/>
        </w:rPr>
        <w:t>and home</w:t>
      </w:r>
      <w:r w:rsidR="001754D3">
        <w:rPr>
          <w:rFonts w:eastAsia="Times New Roman" w:cstheme="minorHAnsi"/>
          <w:bCs/>
          <w:color w:val="000000"/>
          <w:sz w:val="24"/>
          <w:szCs w:val="24"/>
        </w:rPr>
        <w:t>-</w:t>
      </w:r>
      <w:r w:rsidR="000756C2" w:rsidRPr="00AE4FD8">
        <w:rPr>
          <w:rFonts w:eastAsia="Times New Roman" w:cstheme="minorHAnsi"/>
          <w:bCs/>
          <w:color w:val="000000"/>
          <w:sz w:val="24"/>
          <w:szCs w:val="24"/>
        </w:rPr>
        <w:t>schooled students</w:t>
      </w:r>
    </w:p>
    <w:p w14:paraId="0A0D2940" w14:textId="42443157" w:rsidR="00E407C3" w:rsidRDefault="00774574" w:rsidP="00371D52">
      <w:pPr>
        <w:ind w:left="-720" w:right="720"/>
        <w:rPr>
          <w:rFonts w:cstheme="minorHAnsi"/>
        </w:rPr>
      </w:pPr>
      <w:r w:rsidRPr="00774574">
        <w:rPr>
          <w:rFonts w:cstheme="minorHAnsi"/>
          <w:noProof/>
        </w:rPr>
        <w:drawing>
          <wp:inline distT="0" distB="0" distL="0" distR="0" wp14:anchorId="4D259C5D" wp14:editId="7E9B8063">
            <wp:extent cx="6868781" cy="866775"/>
            <wp:effectExtent l="0" t="0" r="8890" b="0"/>
            <wp:docPr id="2" name="Picture 2" descr="Screenshot of Question 1 of the Parentally Placed and Home Schooled Student Survey. Question 1: The number of parentally-placed and home schooled children evaluated in the 12 months preceding the December 1 Child Count, (December 2, 2022 - December 1, 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Question 1 of the Parentally Placed and Home Schooled Student Survey. Question 1: The number of parentally-placed and home schooled children evaluated in the 12 months preceding the December 1 Child Count, (December 2, 2022 - December 1, 2023). "/>
                    <pic:cNvPicPr/>
                  </pic:nvPicPr>
                  <pic:blipFill>
                    <a:blip r:embed="rId10"/>
                    <a:stretch>
                      <a:fillRect/>
                    </a:stretch>
                  </pic:blipFill>
                  <pic:spPr>
                    <a:xfrm>
                      <a:off x="0" y="0"/>
                      <a:ext cx="6879382" cy="868113"/>
                    </a:xfrm>
                    <a:prstGeom prst="rect">
                      <a:avLst/>
                    </a:prstGeom>
                  </pic:spPr>
                </pic:pic>
              </a:graphicData>
            </a:graphic>
          </wp:inline>
        </w:drawing>
      </w:r>
    </w:p>
    <w:p w14:paraId="35F42B4E" w14:textId="77777777" w:rsidR="000756C2" w:rsidRDefault="000756C2">
      <w:pPr>
        <w:rPr>
          <w:rFonts w:eastAsia="Times New Roman" w:cstheme="minorHAnsi"/>
          <w:bCs/>
          <w:color w:val="000000"/>
          <w:sz w:val="24"/>
          <w:szCs w:val="24"/>
        </w:rPr>
      </w:pPr>
      <w:r>
        <w:rPr>
          <w:rFonts w:eastAsia="Times New Roman" w:cstheme="minorHAnsi"/>
          <w:bCs/>
          <w:color w:val="000000"/>
          <w:sz w:val="24"/>
          <w:szCs w:val="24"/>
        </w:rPr>
        <w:br w:type="page"/>
      </w:r>
    </w:p>
    <w:p w14:paraId="4D55F05D" w14:textId="08ED9F8C" w:rsidR="00371D52" w:rsidRDefault="00371D52" w:rsidP="009559A0">
      <w:pPr>
        <w:rPr>
          <w:rFonts w:eastAsia="Times New Roman" w:cstheme="minorHAnsi"/>
          <w:bCs/>
          <w:color w:val="000000"/>
          <w:sz w:val="24"/>
          <w:szCs w:val="24"/>
        </w:rPr>
      </w:pPr>
      <w:r>
        <w:rPr>
          <w:rFonts w:eastAsia="Times New Roman" w:cstheme="minorHAnsi"/>
          <w:bCs/>
          <w:color w:val="000000"/>
          <w:sz w:val="24"/>
          <w:szCs w:val="24"/>
        </w:rPr>
        <w:lastRenderedPageBreak/>
        <w:t>Question 2:</w:t>
      </w:r>
    </w:p>
    <w:p w14:paraId="74F2FE6B" w14:textId="77777777" w:rsidR="00371D52" w:rsidRDefault="00371D52" w:rsidP="00371D52">
      <w:pPr>
        <w:pStyle w:val="ListParagraph"/>
        <w:numPr>
          <w:ilvl w:val="0"/>
          <w:numId w:val="11"/>
        </w:numPr>
        <w:spacing w:after="0"/>
        <w:rPr>
          <w:rFonts w:eastAsia="Times New Roman" w:cstheme="minorHAnsi"/>
          <w:bCs/>
          <w:color w:val="000000"/>
          <w:sz w:val="24"/>
          <w:szCs w:val="24"/>
        </w:rPr>
      </w:pPr>
      <w:r>
        <w:rPr>
          <w:rFonts w:eastAsia="Times New Roman" w:cstheme="minorHAnsi"/>
          <w:bCs/>
          <w:color w:val="000000"/>
          <w:sz w:val="24"/>
          <w:szCs w:val="24"/>
        </w:rPr>
        <w:t xml:space="preserve">Enter the number of </w:t>
      </w:r>
      <w:proofErr w:type="gramStart"/>
      <w:r>
        <w:rPr>
          <w:rFonts w:eastAsia="Times New Roman" w:cstheme="minorHAnsi"/>
          <w:bCs/>
          <w:color w:val="000000"/>
          <w:sz w:val="24"/>
          <w:szCs w:val="24"/>
        </w:rPr>
        <w:t>parentally-placed</w:t>
      </w:r>
      <w:proofErr w:type="gramEnd"/>
      <w:r>
        <w:rPr>
          <w:rFonts w:eastAsia="Times New Roman" w:cstheme="minorHAnsi"/>
          <w:bCs/>
          <w:color w:val="000000"/>
          <w:sz w:val="24"/>
          <w:szCs w:val="24"/>
        </w:rPr>
        <w:t xml:space="preserve"> children determined to be children with disabilities that were found eligible for special education in the preceding 12 months of the December 1 Child Count. </w:t>
      </w:r>
    </w:p>
    <w:p w14:paraId="7AE024A6" w14:textId="4F42A3F9" w:rsidR="00371D52" w:rsidRPr="009559A0" w:rsidRDefault="00371D52" w:rsidP="009559A0">
      <w:pPr>
        <w:pStyle w:val="ListParagraph"/>
        <w:numPr>
          <w:ilvl w:val="1"/>
          <w:numId w:val="11"/>
        </w:numPr>
        <w:rPr>
          <w:rFonts w:eastAsia="Times New Roman" w:cstheme="minorHAnsi"/>
          <w:bCs/>
          <w:color w:val="000000"/>
          <w:sz w:val="24"/>
          <w:szCs w:val="24"/>
        </w:rPr>
      </w:pPr>
      <w:r w:rsidRPr="009559A0">
        <w:rPr>
          <w:rFonts w:eastAsia="Times New Roman" w:cstheme="minorHAnsi"/>
          <w:bCs/>
          <w:color w:val="000000"/>
          <w:sz w:val="24"/>
          <w:szCs w:val="24"/>
        </w:rPr>
        <w:t xml:space="preserve">This includes students evaluated from December 2 of the previous school year through December 1 of the current school year. </w:t>
      </w:r>
    </w:p>
    <w:p w14:paraId="03EAE873" w14:textId="0B266FFE" w:rsidR="00371D52" w:rsidRDefault="00957F97" w:rsidP="00371D52">
      <w:pPr>
        <w:spacing w:after="0"/>
        <w:ind w:left="-720"/>
        <w:rPr>
          <w:rFonts w:eastAsia="Times New Roman" w:cstheme="minorHAnsi"/>
          <w:bCs/>
          <w:color w:val="000000"/>
          <w:sz w:val="24"/>
          <w:szCs w:val="24"/>
        </w:rPr>
      </w:pPr>
      <w:r w:rsidRPr="00957F97">
        <w:rPr>
          <w:rFonts w:eastAsia="Times New Roman" w:cstheme="minorHAnsi"/>
          <w:bCs/>
          <w:noProof/>
          <w:color w:val="000000"/>
          <w:sz w:val="24"/>
          <w:szCs w:val="24"/>
        </w:rPr>
        <w:drawing>
          <wp:inline distT="0" distB="0" distL="0" distR="0" wp14:anchorId="5CA31FC7" wp14:editId="08D19BC1">
            <wp:extent cx="6910889" cy="533400"/>
            <wp:effectExtent l="0" t="0" r="4445" b="0"/>
            <wp:docPr id="4" name="Picture 4" descr="Screenshot of Question 2 of the Parentally Placed and Home Schooled Student Survey. Question 2:  The number of parentally-placed and home schooled children determined to be children with disabilities that were found eligible for special education in the 12 months preceding the December 1 Child Count. (December 2, 2022 - December 1,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Question 2 of the Parentally Placed and Home Schooled Student Survey. Question 2:  The number of parentally-placed and home schooled children determined to be children with disabilities that were found eligible for special education in the 12 months preceding the December 1 Child Count. (December 2, 2022 - December 1, 2023)."/>
                    <pic:cNvPicPr/>
                  </pic:nvPicPr>
                  <pic:blipFill>
                    <a:blip r:embed="rId11"/>
                    <a:stretch>
                      <a:fillRect/>
                    </a:stretch>
                  </pic:blipFill>
                  <pic:spPr>
                    <a:xfrm>
                      <a:off x="0" y="0"/>
                      <a:ext cx="6917952" cy="533945"/>
                    </a:xfrm>
                    <a:prstGeom prst="rect">
                      <a:avLst/>
                    </a:prstGeom>
                  </pic:spPr>
                </pic:pic>
              </a:graphicData>
            </a:graphic>
          </wp:inline>
        </w:drawing>
      </w:r>
    </w:p>
    <w:p w14:paraId="777EA611" w14:textId="77777777" w:rsidR="009559A0" w:rsidRDefault="009559A0" w:rsidP="00371D52">
      <w:pPr>
        <w:spacing w:after="0"/>
        <w:rPr>
          <w:rFonts w:eastAsia="Times New Roman" w:cstheme="minorHAnsi"/>
          <w:bCs/>
          <w:color w:val="000000"/>
          <w:sz w:val="24"/>
          <w:szCs w:val="24"/>
        </w:rPr>
      </w:pPr>
    </w:p>
    <w:p w14:paraId="7C8DA849" w14:textId="4A9955D5" w:rsidR="00371D52" w:rsidRDefault="00371D52" w:rsidP="009559A0">
      <w:pPr>
        <w:rPr>
          <w:rFonts w:eastAsia="Times New Roman" w:cstheme="minorHAnsi"/>
          <w:bCs/>
          <w:color w:val="000000"/>
          <w:sz w:val="24"/>
          <w:szCs w:val="24"/>
        </w:rPr>
      </w:pPr>
      <w:r>
        <w:rPr>
          <w:rFonts w:eastAsia="Times New Roman" w:cstheme="minorHAnsi"/>
          <w:bCs/>
          <w:color w:val="000000"/>
          <w:sz w:val="24"/>
          <w:szCs w:val="24"/>
        </w:rPr>
        <w:t>Question 3:</w:t>
      </w:r>
    </w:p>
    <w:p w14:paraId="383768E7" w14:textId="77777777" w:rsidR="00371D52" w:rsidRDefault="00CA7B56" w:rsidP="00CA7B56">
      <w:pPr>
        <w:pStyle w:val="ListParagraph"/>
        <w:numPr>
          <w:ilvl w:val="0"/>
          <w:numId w:val="11"/>
        </w:numPr>
        <w:spacing w:after="0"/>
        <w:rPr>
          <w:rFonts w:eastAsia="Times New Roman" w:cstheme="minorHAnsi"/>
          <w:bCs/>
          <w:color w:val="000000"/>
          <w:sz w:val="24"/>
          <w:szCs w:val="24"/>
        </w:rPr>
      </w:pPr>
      <w:r>
        <w:rPr>
          <w:rFonts w:eastAsia="Times New Roman" w:cstheme="minorHAnsi"/>
          <w:bCs/>
          <w:color w:val="000000"/>
          <w:sz w:val="24"/>
          <w:szCs w:val="24"/>
        </w:rPr>
        <w:t xml:space="preserve">This number </w:t>
      </w:r>
      <w:r w:rsidR="00501C04">
        <w:rPr>
          <w:rFonts w:eastAsia="Times New Roman" w:cstheme="minorHAnsi"/>
          <w:bCs/>
          <w:color w:val="000000"/>
          <w:sz w:val="24"/>
          <w:szCs w:val="24"/>
        </w:rPr>
        <w:t xml:space="preserve">will be </w:t>
      </w:r>
      <w:r>
        <w:rPr>
          <w:rFonts w:eastAsia="Times New Roman" w:cstheme="minorHAnsi"/>
          <w:bCs/>
          <w:color w:val="000000"/>
          <w:sz w:val="24"/>
          <w:szCs w:val="24"/>
        </w:rPr>
        <w:t xml:space="preserve">pre-populated </w:t>
      </w:r>
      <w:r w:rsidR="00501C04">
        <w:rPr>
          <w:rFonts w:eastAsia="Times New Roman" w:cstheme="minorHAnsi"/>
          <w:bCs/>
          <w:color w:val="000000"/>
          <w:sz w:val="24"/>
          <w:szCs w:val="24"/>
        </w:rPr>
        <w:t xml:space="preserve">based on information </w:t>
      </w:r>
      <w:r>
        <w:rPr>
          <w:rFonts w:eastAsia="Times New Roman" w:cstheme="minorHAnsi"/>
          <w:bCs/>
          <w:color w:val="000000"/>
          <w:sz w:val="24"/>
          <w:szCs w:val="24"/>
        </w:rPr>
        <w:t>from the December 1 Child Count</w:t>
      </w:r>
      <w:r w:rsidR="00501C04">
        <w:rPr>
          <w:rFonts w:eastAsia="Times New Roman" w:cstheme="minorHAnsi"/>
          <w:bCs/>
          <w:color w:val="000000"/>
          <w:sz w:val="24"/>
          <w:szCs w:val="24"/>
        </w:rPr>
        <w:t>.</w:t>
      </w:r>
    </w:p>
    <w:p w14:paraId="40C04407" w14:textId="77777777" w:rsidR="00501C04" w:rsidRDefault="00501C04" w:rsidP="009559A0">
      <w:pPr>
        <w:pStyle w:val="ListParagraph"/>
        <w:numPr>
          <w:ilvl w:val="1"/>
          <w:numId w:val="11"/>
        </w:numPr>
        <w:rPr>
          <w:rFonts w:eastAsia="Times New Roman" w:cstheme="minorHAnsi"/>
          <w:bCs/>
          <w:color w:val="000000"/>
          <w:sz w:val="24"/>
          <w:szCs w:val="24"/>
        </w:rPr>
      </w:pPr>
      <w:r>
        <w:rPr>
          <w:rFonts w:eastAsia="Times New Roman" w:cstheme="minorHAnsi"/>
          <w:bCs/>
          <w:color w:val="000000"/>
          <w:sz w:val="24"/>
          <w:szCs w:val="24"/>
        </w:rPr>
        <w:t xml:space="preserve">Make sure students are coded correctly using the </w:t>
      </w:r>
      <w:proofErr w:type="gramStart"/>
      <w:r>
        <w:rPr>
          <w:rFonts w:eastAsia="Times New Roman" w:cstheme="minorHAnsi"/>
          <w:bCs/>
          <w:color w:val="000000"/>
          <w:sz w:val="24"/>
          <w:szCs w:val="24"/>
        </w:rPr>
        <w:t>Parentally-Placed</w:t>
      </w:r>
      <w:proofErr w:type="gramEnd"/>
      <w:r>
        <w:rPr>
          <w:rFonts w:eastAsia="Times New Roman" w:cstheme="minorHAnsi"/>
          <w:bCs/>
          <w:color w:val="000000"/>
          <w:sz w:val="24"/>
          <w:szCs w:val="24"/>
        </w:rPr>
        <w:t xml:space="preserve"> Students Flag</w:t>
      </w:r>
    </w:p>
    <w:p w14:paraId="054469F7" w14:textId="77777777" w:rsidR="00501C04" w:rsidRDefault="00501C04" w:rsidP="00501C04">
      <w:pPr>
        <w:spacing w:after="0"/>
        <w:rPr>
          <w:rFonts w:eastAsia="Times New Roman" w:cstheme="minorHAnsi"/>
          <w:bCs/>
          <w:color w:val="000000"/>
          <w:sz w:val="24"/>
          <w:szCs w:val="24"/>
        </w:rPr>
      </w:pPr>
      <w:r>
        <w:rPr>
          <w:rFonts w:eastAsia="Times New Roman" w:cstheme="minorHAnsi"/>
          <w:bCs/>
          <w:color w:val="000000"/>
          <w:sz w:val="24"/>
          <w:szCs w:val="24"/>
        </w:rPr>
        <w:t>Note:</w:t>
      </w:r>
    </w:p>
    <w:p w14:paraId="2CA1E5F3" w14:textId="0B8160EB" w:rsidR="00501C04" w:rsidRPr="00501C04" w:rsidRDefault="00501C04" w:rsidP="00501C04">
      <w:pPr>
        <w:pStyle w:val="ListParagraph"/>
        <w:numPr>
          <w:ilvl w:val="0"/>
          <w:numId w:val="11"/>
        </w:numPr>
        <w:spacing w:after="0"/>
        <w:rPr>
          <w:rFonts w:eastAsia="Times New Roman" w:cstheme="minorHAnsi"/>
          <w:bCs/>
          <w:color w:val="000000"/>
          <w:sz w:val="24"/>
          <w:szCs w:val="24"/>
        </w:rPr>
      </w:pPr>
      <w:r>
        <w:rPr>
          <w:rFonts w:eastAsia="Times New Roman" w:cstheme="minorHAnsi"/>
          <w:bCs/>
          <w:color w:val="000000"/>
          <w:sz w:val="24"/>
          <w:szCs w:val="24"/>
        </w:rPr>
        <w:t xml:space="preserve">This number is also pre-populated into </w:t>
      </w:r>
      <w:r w:rsidR="00DF60D0">
        <w:rPr>
          <w:rFonts w:eastAsia="Times New Roman" w:cstheme="minorHAnsi"/>
          <w:bCs/>
          <w:color w:val="000000"/>
          <w:sz w:val="24"/>
          <w:szCs w:val="24"/>
        </w:rPr>
        <w:t xml:space="preserve">the </w:t>
      </w:r>
      <w:r w:rsidR="00B372BD">
        <w:rPr>
          <w:rFonts w:eastAsia="Times New Roman" w:cstheme="minorHAnsi"/>
          <w:bCs/>
          <w:color w:val="000000"/>
          <w:sz w:val="24"/>
          <w:szCs w:val="24"/>
        </w:rPr>
        <w:t>Proportionate Set-Aside (</w:t>
      </w:r>
      <w:proofErr w:type="spellStart"/>
      <w:r w:rsidR="00B372BD">
        <w:rPr>
          <w:rFonts w:eastAsia="Times New Roman" w:cstheme="minorHAnsi"/>
          <w:bCs/>
          <w:color w:val="000000"/>
          <w:sz w:val="24"/>
          <w:szCs w:val="24"/>
        </w:rPr>
        <w:t>Speced</w:t>
      </w:r>
      <w:proofErr w:type="spellEnd"/>
      <w:r w:rsidR="00B372BD">
        <w:rPr>
          <w:rFonts w:eastAsia="Times New Roman" w:cstheme="minorHAnsi"/>
          <w:bCs/>
          <w:color w:val="000000"/>
          <w:sz w:val="24"/>
          <w:szCs w:val="24"/>
        </w:rPr>
        <w:t>-PSA) application</w:t>
      </w:r>
      <w:r w:rsidR="00DF60D0">
        <w:rPr>
          <w:rFonts w:eastAsia="Times New Roman" w:cstheme="minorHAnsi"/>
          <w:bCs/>
          <w:color w:val="000000"/>
          <w:sz w:val="24"/>
          <w:szCs w:val="24"/>
        </w:rPr>
        <w:t xml:space="preserve">. </w:t>
      </w:r>
      <w:r w:rsidR="00B372BD">
        <w:rPr>
          <w:rFonts w:eastAsia="Times New Roman" w:cstheme="minorHAnsi"/>
          <w:bCs/>
          <w:color w:val="000000"/>
          <w:sz w:val="24"/>
          <w:szCs w:val="24"/>
        </w:rPr>
        <w:t xml:space="preserve">Please reference Figure 7 of the </w:t>
      </w:r>
      <w:hyperlink r:id="rId12" w:history="1">
        <w:r w:rsidR="00B372BD" w:rsidRPr="00B372BD">
          <w:rPr>
            <w:rStyle w:val="Hyperlink"/>
            <w:rFonts w:eastAsia="Times New Roman" w:cstheme="minorHAnsi"/>
            <w:bCs/>
            <w:sz w:val="24"/>
            <w:szCs w:val="24"/>
          </w:rPr>
          <w:t>Individuals with Disabilities Education Act (IDEA) proportionate Set-Aside Guidance Document</w:t>
        </w:r>
      </w:hyperlink>
      <w:r w:rsidR="00B372BD">
        <w:rPr>
          <w:rFonts w:eastAsia="Times New Roman" w:cstheme="minorHAnsi"/>
          <w:bCs/>
          <w:color w:val="000000"/>
          <w:sz w:val="24"/>
          <w:szCs w:val="24"/>
        </w:rPr>
        <w:t xml:space="preserve">. </w:t>
      </w:r>
    </w:p>
    <w:p w14:paraId="59FF5E1D" w14:textId="77777777" w:rsidR="00CA7B56" w:rsidRDefault="00CA7B56" w:rsidP="00CA7B56">
      <w:pPr>
        <w:pStyle w:val="ListParagraph"/>
        <w:spacing w:after="0"/>
        <w:rPr>
          <w:rFonts w:eastAsia="Times New Roman" w:cstheme="minorHAnsi"/>
          <w:bCs/>
          <w:color w:val="000000"/>
          <w:sz w:val="24"/>
          <w:szCs w:val="24"/>
        </w:rPr>
      </w:pPr>
    </w:p>
    <w:p w14:paraId="34CA5946" w14:textId="1B08791F" w:rsidR="00371D52" w:rsidRDefault="00957F97" w:rsidP="000756C2">
      <w:pPr>
        <w:spacing w:after="0"/>
        <w:ind w:left="-720"/>
        <w:rPr>
          <w:rFonts w:eastAsia="Times New Roman" w:cstheme="minorHAnsi"/>
          <w:bCs/>
          <w:color w:val="000000"/>
          <w:sz w:val="24"/>
          <w:szCs w:val="24"/>
        </w:rPr>
      </w:pPr>
      <w:r w:rsidRPr="00957F97">
        <w:rPr>
          <w:rFonts w:eastAsia="Times New Roman" w:cstheme="minorHAnsi"/>
          <w:bCs/>
          <w:noProof/>
          <w:color w:val="000000"/>
          <w:sz w:val="24"/>
          <w:szCs w:val="24"/>
        </w:rPr>
        <w:drawing>
          <wp:inline distT="0" distB="0" distL="0" distR="0" wp14:anchorId="2F1B6D35" wp14:editId="17A717BE">
            <wp:extent cx="6858000" cy="314325"/>
            <wp:effectExtent l="0" t="0" r="0" b="9525"/>
            <wp:docPr id="5" name="Picture 5" descr="Screenshot of Question 2 of the Parentally Placed and Home Schooled Student Survey. Question 3:  The number of parentally-placed and home schooled children 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Question 2 of the Parentally Placed and Home Schooled Student Survey. Question 3:  The number of parentally-placed and home schooled children served."/>
                    <pic:cNvPicPr/>
                  </pic:nvPicPr>
                  <pic:blipFill>
                    <a:blip r:embed="rId13"/>
                    <a:stretch>
                      <a:fillRect/>
                    </a:stretch>
                  </pic:blipFill>
                  <pic:spPr>
                    <a:xfrm>
                      <a:off x="0" y="0"/>
                      <a:ext cx="6867370" cy="314754"/>
                    </a:xfrm>
                    <a:prstGeom prst="rect">
                      <a:avLst/>
                    </a:prstGeom>
                  </pic:spPr>
                </pic:pic>
              </a:graphicData>
            </a:graphic>
          </wp:inline>
        </w:drawing>
      </w:r>
    </w:p>
    <w:p w14:paraId="51CFAAFF" w14:textId="77777777" w:rsidR="00371D52" w:rsidRDefault="00371D52" w:rsidP="00371D52">
      <w:pPr>
        <w:spacing w:after="0"/>
        <w:rPr>
          <w:rFonts w:eastAsia="Times New Roman" w:cstheme="minorHAnsi"/>
          <w:bCs/>
          <w:color w:val="000000"/>
          <w:sz w:val="24"/>
          <w:szCs w:val="24"/>
        </w:rPr>
      </w:pPr>
    </w:p>
    <w:p w14:paraId="26DFC6F0" w14:textId="77777777" w:rsidR="00371D52" w:rsidRDefault="00371D52" w:rsidP="009559A0">
      <w:pPr>
        <w:rPr>
          <w:rFonts w:eastAsia="Times New Roman" w:cstheme="minorHAnsi"/>
          <w:bCs/>
          <w:color w:val="000000"/>
          <w:sz w:val="24"/>
          <w:szCs w:val="24"/>
        </w:rPr>
      </w:pPr>
      <w:r>
        <w:rPr>
          <w:rFonts w:eastAsia="Times New Roman" w:cstheme="minorHAnsi"/>
          <w:bCs/>
          <w:color w:val="000000"/>
          <w:sz w:val="24"/>
          <w:szCs w:val="24"/>
        </w:rPr>
        <w:t>Question 4:</w:t>
      </w:r>
    </w:p>
    <w:p w14:paraId="2E9F2D81" w14:textId="77777777" w:rsidR="00371D52" w:rsidRDefault="00371D52" w:rsidP="00371D52">
      <w:pPr>
        <w:pStyle w:val="ListParagraph"/>
        <w:numPr>
          <w:ilvl w:val="0"/>
          <w:numId w:val="11"/>
        </w:numPr>
        <w:spacing w:after="0"/>
        <w:rPr>
          <w:rFonts w:eastAsia="Times New Roman" w:cstheme="minorHAnsi"/>
          <w:bCs/>
          <w:color w:val="000000"/>
          <w:sz w:val="24"/>
          <w:szCs w:val="24"/>
        </w:rPr>
      </w:pPr>
      <w:r>
        <w:rPr>
          <w:rFonts w:eastAsia="Times New Roman" w:cstheme="minorHAnsi"/>
          <w:bCs/>
          <w:color w:val="000000"/>
          <w:sz w:val="24"/>
          <w:szCs w:val="24"/>
        </w:rPr>
        <w:t xml:space="preserve">Enter the number of </w:t>
      </w:r>
      <w:proofErr w:type="gramStart"/>
      <w:r>
        <w:rPr>
          <w:rFonts w:eastAsia="Times New Roman" w:cstheme="minorHAnsi"/>
          <w:bCs/>
          <w:color w:val="000000"/>
          <w:sz w:val="24"/>
          <w:szCs w:val="24"/>
        </w:rPr>
        <w:t>parentally-placed</w:t>
      </w:r>
      <w:proofErr w:type="gramEnd"/>
      <w:r>
        <w:rPr>
          <w:rFonts w:eastAsia="Times New Roman" w:cstheme="minorHAnsi"/>
          <w:bCs/>
          <w:color w:val="000000"/>
          <w:sz w:val="24"/>
          <w:szCs w:val="24"/>
        </w:rPr>
        <w:t xml:space="preserve"> children determined to be children with disabilities that were found eligible for special education in the preceding 12 months of the December 1 Child Count. </w:t>
      </w:r>
    </w:p>
    <w:p w14:paraId="6A3F8B58" w14:textId="38572512" w:rsidR="00371D52" w:rsidRPr="009559A0" w:rsidRDefault="00371D52" w:rsidP="009559A0">
      <w:pPr>
        <w:pStyle w:val="ListParagraph"/>
        <w:numPr>
          <w:ilvl w:val="1"/>
          <w:numId w:val="11"/>
        </w:numPr>
        <w:rPr>
          <w:rFonts w:eastAsia="Times New Roman" w:cstheme="minorHAnsi"/>
          <w:bCs/>
          <w:color w:val="000000"/>
          <w:sz w:val="24"/>
          <w:szCs w:val="24"/>
        </w:rPr>
      </w:pPr>
      <w:r w:rsidRPr="009559A0">
        <w:rPr>
          <w:rFonts w:eastAsia="Times New Roman" w:cstheme="minorHAnsi"/>
          <w:bCs/>
          <w:color w:val="000000"/>
          <w:sz w:val="24"/>
          <w:szCs w:val="24"/>
        </w:rPr>
        <w:t xml:space="preserve">This includes students evaluated from December 2 of the previous school year through December 1 of the current school year. </w:t>
      </w:r>
    </w:p>
    <w:p w14:paraId="22D19240" w14:textId="0A95751D" w:rsidR="00371D52" w:rsidRDefault="00957F97" w:rsidP="00371D52">
      <w:pPr>
        <w:spacing w:after="0"/>
        <w:ind w:left="-720"/>
        <w:rPr>
          <w:rFonts w:eastAsia="Times New Roman" w:cstheme="minorHAnsi"/>
          <w:bCs/>
          <w:color w:val="000000"/>
          <w:sz w:val="24"/>
          <w:szCs w:val="24"/>
        </w:rPr>
      </w:pPr>
      <w:r w:rsidRPr="00957F97">
        <w:rPr>
          <w:rFonts w:eastAsia="Times New Roman" w:cstheme="minorHAnsi"/>
          <w:bCs/>
          <w:noProof/>
          <w:color w:val="000000"/>
          <w:sz w:val="24"/>
          <w:szCs w:val="24"/>
        </w:rPr>
        <w:drawing>
          <wp:inline distT="0" distB="0" distL="0" distR="0" wp14:anchorId="22BA85D2" wp14:editId="04770CEA">
            <wp:extent cx="6991350" cy="252465"/>
            <wp:effectExtent l="0" t="0" r="0" b="0"/>
            <wp:docPr id="6" name="Picture 6" descr="Screenshot of Question 2 of the Parentally Placed and Home Schooled Student Survey. Question 4:  The number of eligible parentally-placed and home schooled students not currently receiving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Question 2 of the Parentally Placed and Home Schooled Student Survey. Question 4:  The number of eligible parentally-placed and home schooled students not currently receiving services. "/>
                    <pic:cNvPicPr/>
                  </pic:nvPicPr>
                  <pic:blipFill>
                    <a:blip r:embed="rId14"/>
                    <a:stretch>
                      <a:fillRect/>
                    </a:stretch>
                  </pic:blipFill>
                  <pic:spPr>
                    <a:xfrm>
                      <a:off x="0" y="0"/>
                      <a:ext cx="7483860" cy="270250"/>
                    </a:xfrm>
                    <a:prstGeom prst="rect">
                      <a:avLst/>
                    </a:prstGeom>
                  </pic:spPr>
                </pic:pic>
              </a:graphicData>
            </a:graphic>
          </wp:inline>
        </w:drawing>
      </w:r>
    </w:p>
    <w:p w14:paraId="5CE46E93" w14:textId="77777777" w:rsidR="00371D52" w:rsidRDefault="00371D52" w:rsidP="00371D52">
      <w:pPr>
        <w:ind w:left="-720" w:right="720"/>
        <w:rPr>
          <w:rFonts w:cstheme="minorHAnsi"/>
        </w:rPr>
      </w:pPr>
    </w:p>
    <w:p w14:paraId="114D45B7" w14:textId="307FF902" w:rsidR="004C0FE8" w:rsidRDefault="001560AA" w:rsidP="004C0FE8">
      <w:pPr>
        <w:pStyle w:val="Heading3"/>
      </w:pPr>
      <w:r>
        <w:br w:type="page"/>
      </w:r>
      <w:r w:rsidR="00095F3A">
        <w:lastRenderedPageBreak/>
        <w:t>S</w:t>
      </w:r>
      <w:r w:rsidR="000C100A" w:rsidRPr="00E3000E">
        <w:t xml:space="preserve">tep </w:t>
      </w:r>
      <w:r w:rsidR="004C0FE8">
        <w:t>3</w:t>
      </w:r>
    </w:p>
    <w:p w14:paraId="4272E8A0" w14:textId="591B8F17" w:rsidR="000C100A" w:rsidRPr="00E3000E" w:rsidRDefault="00095F3A">
      <w:pPr>
        <w:rPr>
          <w:rFonts w:cstheme="minorHAnsi"/>
          <w:color w:val="000000"/>
          <w:sz w:val="24"/>
        </w:rPr>
      </w:pPr>
      <w:r>
        <w:rPr>
          <w:rFonts w:cstheme="minorHAnsi"/>
          <w:color w:val="000000"/>
          <w:sz w:val="24"/>
        </w:rPr>
        <w:t>Save information and Review Reports</w:t>
      </w:r>
    </w:p>
    <w:p w14:paraId="4D531931" w14:textId="77777777" w:rsidR="00095F3A" w:rsidRDefault="000C100A" w:rsidP="00095F3A">
      <w:pPr>
        <w:pStyle w:val="ListParagraph"/>
        <w:numPr>
          <w:ilvl w:val="0"/>
          <w:numId w:val="5"/>
        </w:numPr>
        <w:rPr>
          <w:rFonts w:cstheme="minorHAnsi"/>
          <w:color w:val="000000"/>
        </w:rPr>
      </w:pPr>
      <w:r w:rsidRPr="000C100A">
        <w:rPr>
          <w:rFonts w:cstheme="minorHAnsi"/>
          <w:color w:val="000000"/>
        </w:rPr>
        <w:t xml:space="preserve">Once the survey is complete, </w:t>
      </w:r>
      <w:r w:rsidR="007E5824">
        <w:rPr>
          <w:rFonts w:cstheme="minorHAnsi"/>
          <w:color w:val="000000"/>
        </w:rPr>
        <w:t>select “</w:t>
      </w:r>
      <w:r w:rsidR="00095F3A">
        <w:rPr>
          <w:rFonts w:cstheme="minorHAnsi"/>
          <w:color w:val="000000"/>
        </w:rPr>
        <w:t>Save</w:t>
      </w:r>
      <w:r w:rsidR="007E5824">
        <w:rPr>
          <w:rFonts w:cstheme="minorHAnsi"/>
          <w:color w:val="000000"/>
        </w:rPr>
        <w:t xml:space="preserve">” </w:t>
      </w:r>
      <w:r w:rsidR="00095F3A">
        <w:rPr>
          <w:rFonts w:cstheme="minorHAnsi"/>
          <w:color w:val="000000"/>
        </w:rPr>
        <w:t>at the bottom of the Survey</w:t>
      </w:r>
      <w:r w:rsidR="007E5824" w:rsidRPr="00095F3A">
        <w:rPr>
          <w:rFonts w:cstheme="minorHAnsi"/>
          <w:color w:val="000000"/>
        </w:rPr>
        <w:t>.</w:t>
      </w:r>
    </w:p>
    <w:p w14:paraId="07FA4931" w14:textId="52FA247B" w:rsidR="007E5824" w:rsidRPr="00095F3A" w:rsidRDefault="00957F97" w:rsidP="00095F3A">
      <w:pPr>
        <w:rPr>
          <w:rFonts w:cstheme="minorHAnsi"/>
          <w:color w:val="000000"/>
        </w:rPr>
      </w:pPr>
      <w:r w:rsidRPr="00957F97">
        <w:rPr>
          <w:rFonts w:cstheme="minorHAnsi"/>
          <w:noProof/>
          <w:color w:val="000000"/>
        </w:rPr>
        <w:drawing>
          <wp:inline distT="0" distB="0" distL="0" distR="0" wp14:anchorId="61565EC5" wp14:editId="234208BB">
            <wp:extent cx="6400800" cy="401955"/>
            <wp:effectExtent l="0" t="0" r="0" b="0"/>
            <wp:docPr id="7" name="Picture 7" descr="Screenshot of the Save Button within the Parentally Placed and Home Schooled Student Surv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the Save Button within the Parentally Placed and Home Schooled Student Survey. "/>
                    <pic:cNvPicPr/>
                  </pic:nvPicPr>
                  <pic:blipFill>
                    <a:blip r:embed="rId15"/>
                    <a:stretch>
                      <a:fillRect/>
                    </a:stretch>
                  </pic:blipFill>
                  <pic:spPr>
                    <a:xfrm>
                      <a:off x="0" y="0"/>
                      <a:ext cx="6400800" cy="401955"/>
                    </a:xfrm>
                    <a:prstGeom prst="rect">
                      <a:avLst/>
                    </a:prstGeom>
                  </pic:spPr>
                </pic:pic>
              </a:graphicData>
            </a:graphic>
          </wp:inline>
        </w:drawing>
      </w:r>
      <w:r w:rsidR="007E5824" w:rsidRPr="00095F3A">
        <w:rPr>
          <w:rFonts w:cstheme="minorHAnsi"/>
          <w:color w:val="000000"/>
        </w:rPr>
        <w:t xml:space="preserve">  </w:t>
      </w:r>
    </w:p>
    <w:p w14:paraId="27D68EDB" w14:textId="77777777" w:rsidR="004D1586" w:rsidRDefault="004D1586" w:rsidP="004D1586">
      <w:pPr>
        <w:pStyle w:val="ListParagraph"/>
        <w:numPr>
          <w:ilvl w:val="0"/>
          <w:numId w:val="5"/>
        </w:numPr>
        <w:rPr>
          <w:rFonts w:cstheme="minorHAnsi"/>
          <w:color w:val="000000"/>
        </w:rPr>
      </w:pPr>
      <w:r>
        <w:rPr>
          <w:rFonts w:cstheme="minorHAnsi"/>
          <w:color w:val="000000"/>
        </w:rPr>
        <w:t xml:space="preserve">Once the data has been saved, select “reports” from the right-hand menu </w:t>
      </w:r>
      <w:proofErr w:type="gramStart"/>
      <w:r>
        <w:rPr>
          <w:rFonts w:cstheme="minorHAnsi"/>
          <w:color w:val="000000"/>
        </w:rPr>
        <w:t>in order to</w:t>
      </w:r>
      <w:proofErr w:type="gramEnd"/>
      <w:r>
        <w:rPr>
          <w:rFonts w:cstheme="minorHAnsi"/>
          <w:color w:val="000000"/>
        </w:rPr>
        <w:t xml:space="preserve"> review your reports.</w:t>
      </w:r>
    </w:p>
    <w:p w14:paraId="6D3327EB" w14:textId="3C5D15B4" w:rsidR="000C100A" w:rsidRDefault="004D1586" w:rsidP="004D1586">
      <w:pPr>
        <w:pStyle w:val="ListParagraph"/>
        <w:numPr>
          <w:ilvl w:val="1"/>
          <w:numId w:val="5"/>
        </w:numPr>
        <w:rPr>
          <w:rFonts w:cstheme="minorHAnsi"/>
          <w:color w:val="000000"/>
        </w:rPr>
      </w:pPr>
      <w:r>
        <w:rPr>
          <w:rFonts w:cstheme="minorHAnsi"/>
          <w:color w:val="000000"/>
        </w:rPr>
        <w:t xml:space="preserve">The </w:t>
      </w:r>
      <w:proofErr w:type="gramStart"/>
      <w:r>
        <w:rPr>
          <w:rFonts w:cstheme="minorHAnsi"/>
          <w:color w:val="000000"/>
        </w:rPr>
        <w:t>Parentally-Placed</w:t>
      </w:r>
      <w:proofErr w:type="gramEnd"/>
      <w:r>
        <w:rPr>
          <w:rFonts w:cstheme="minorHAnsi"/>
          <w:color w:val="000000"/>
        </w:rPr>
        <w:t xml:space="preserve"> data will be found in the report titled “Special Education Child Count Certification Report</w:t>
      </w:r>
      <w:r w:rsidR="001754D3">
        <w:rPr>
          <w:rFonts w:cstheme="minorHAnsi"/>
          <w:color w:val="000000"/>
        </w:rPr>
        <w:t>.</w:t>
      </w:r>
      <w:r>
        <w:rPr>
          <w:rFonts w:cstheme="minorHAnsi"/>
          <w:color w:val="000000"/>
        </w:rPr>
        <w:t>”</w:t>
      </w:r>
    </w:p>
    <w:p w14:paraId="5E8F63B2" w14:textId="287914F4" w:rsidR="004D1586" w:rsidRDefault="00772272" w:rsidP="009559A0">
      <w:pPr>
        <w:spacing w:after="0"/>
        <w:rPr>
          <w:rFonts w:cstheme="minorHAnsi"/>
          <w:color w:val="000000"/>
        </w:rPr>
      </w:pPr>
      <w:r w:rsidRPr="00772272">
        <w:rPr>
          <w:rFonts w:cstheme="minorHAnsi"/>
          <w:noProof/>
          <w:color w:val="000000"/>
        </w:rPr>
        <w:drawing>
          <wp:inline distT="0" distB="0" distL="0" distR="0" wp14:anchorId="60D72CA7" wp14:editId="21DF6391">
            <wp:extent cx="1914792" cy="1895740"/>
            <wp:effectExtent l="0" t="0" r="0" b="9525"/>
            <wp:docPr id="8" name="Picture 8" descr="Screenshot of the Parentally Placed and Home Schooled Student Survey with a circle around where to access the reports on the right hand side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of the Parentally Placed and Home Schooled Student Survey with a circle around where to access the reports on the right hand side menu. "/>
                    <pic:cNvPicPr/>
                  </pic:nvPicPr>
                  <pic:blipFill>
                    <a:blip r:embed="rId16"/>
                    <a:stretch>
                      <a:fillRect/>
                    </a:stretch>
                  </pic:blipFill>
                  <pic:spPr>
                    <a:xfrm>
                      <a:off x="0" y="0"/>
                      <a:ext cx="1914792" cy="1895740"/>
                    </a:xfrm>
                    <a:prstGeom prst="rect">
                      <a:avLst/>
                    </a:prstGeom>
                  </pic:spPr>
                </pic:pic>
              </a:graphicData>
            </a:graphic>
          </wp:inline>
        </w:drawing>
      </w:r>
    </w:p>
    <w:p w14:paraId="48259D52" w14:textId="77777777" w:rsidR="009559A0" w:rsidRPr="004D1586" w:rsidRDefault="009559A0" w:rsidP="009559A0">
      <w:pPr>
        <w:spacing w:after="0"/>
        <w:rPr>
          <w:rFonts w:cstheme="minorHAnsi"/>
          <w:color w:val="000000"/>
        </w:rPr>
      </w:pPr>
    </w:p>
    <w:p w14:paraId="10832009" w14:textId="77777777" w:rsidR="004C0FE8" w:rsidRDefault="004D1586" w:rsidP="004C0FE8">
      <w:pPr>
        <w:pStyle w:val="Heading3"/>
      </w:pPr>
      <w:r>
        <w:t xml:space="preserve">Step </w:t>
      </w:r>
      <w:r w:rsidR="004C0FE8">
        <w:t>4</w:t>
      </w:r>
      <w:r w:rsidRPr="00E3000E">
        <w:t xml:space="preserve"> </w:t>
      </w:r>
    </w:p>
    <w:p w14:paraId="51026D64" w14:textId="5C6877E8" w:rsidR="0014613E" w:rsidRPr="0014613E" w:rsidRDefault="004D1586" w:rsidP="0014613E">
      <w:pPr>
        <w:rPr>
          <w:rFonts w:cstheme="minorHAnsi"/>
          <w:color w:val="000000"/>
          <w:sz w:val="24"/>
        </w:rPr>
      </w:pPr>
      <w:r>
        <w:rPr>
          <w:rFonts w:cstheme="minorHAnsi"/>
          <w:color w:val="000000"/>
          <w:sz w:val="24"/>
        </w:rPr>
        <w:t xml:space="preserve">Once the December 1 Child Count data has been submitted and the </w:t>
      </w:r>
      <w:proofErr w:type="gramStart"/>
      <w:r>
        <w:rPr>
          <w:rFonts w:cstheme="minorHAnsi"/>
          <w:color w:val="000000"/>
          <w:sz w:val="24"/>
        </w:rPr>
        <w:t>Parentally-Placed</w:t>
      </w:r>
      <w:proofErr w:type="gramEnd"/>
      <w:r>
        <w:rPr>
          <w:rFonts w:cstheme="minorHAnsi"/>
          <w:color w:val="000000"/>
          <w:sz w:val="24"/>
        </w:rPr>
        <w:t xml:space="preserve"> Survey has been completed, divisions will begin the review and verification process. Please </w:t>
      </w:r>
      <w:r w:rsidR="001754D3">
        <w:rPr>
          <w:rFonts w:cstheme="minorHAnsi"/>
          <w:color w:val="000000"/>
          <w:sz w:val="24"/>
        </w:rPr>
        <w:t>refer to</w:t>
      </w:r>
      <w:r>
        <w:rPr>
          <w:rFonts w:cstheme="minorHAnsi"/>
          <w:color w:val="000000"/>
          <w:sz w:val="24"/>
        </w:rPr>
        <w:t xml:space="preserve"> the </w:t>
      </w:r>
      <w:r w:rsidR="00C2509F" w:rsidRPr="00C2509F">
        <w:rPr>
          <w:rFonts w:cstheme="minorHAnsi"/>
          <w:color w:val="000000"/>
          <w:sz w:val="24"/>
        </w:rPr>
        <w:t>Superintendent Data Collection Approval (SDCA)</w:t>
      </w:r>
      <w:r>
        <w:rPr>
          <w:rFonts w:cstheme="minorHAnsi"/>
          <w:color w:val="000000"/>
          <w:sz w:val="24"/>
        </w:rPr>
        <w:t xml:space="preserve"> Instructions link located on the </w:t>
      </w:r>
      <w:proofErr w:type="gramStart"/>
      <w:r>
        <w:rPr>
          <w:rFonts w:cstheme="minorHAnsi"/>
          <w:color w:val="000000"/>
          <w:sz w:val="24"/>
        </w:rPr>
        <w:t>right hand</w:t>
      </w:r>
      <w:proofErr w:type="gramEnd"/>
      <w:r>
        <w:rPr>
          <w:rFonts w:cstheme="minorHAnsi"/>
          <w:color w:val="000000"/>
          <w:sz w:val="24"/>
        </w:rPr>
        <w:t xml:space="preserve"> menu of the December 1 Child Count application. </w:t>
      </w:r>
    </w:p>
    <w:sectPr w:rsidR="0014613E" w:rsidRPr="0014613E" w:rsidSect="007F24D4">
      <w:footerReference w:type="default" r:id="rId17"/>
      <w:pgSz w:w="12240" w:h="15840" w:code="1"/>
      <w:pgMar w:top="1440" w:right="720" w:bottom="1440" w:left="1440" w:header="720" w:footer="720"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8441" w14:textId="77777777" w:rsidR="00E902E7" w:rsidRDefault="00E902E7" w:rsidP="00E602DF">
      <w:pPr>
        <w:spacing w:after="0" w:line="240" w:lineRule="auto"/>
      </w:pPr>
      <w:r>
        <w:separator/>
      </w:r>
    </w:p>
  </w:endnote>
  <w:endnote w:type="continuationSeparator" w:id="0">
    <w:p w14:paraId="146B6F82" w14:textId="77777777" w:rsidR="00E902E7" w:rsidRDefault="00E902E7" w:rsidP="00E6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954841"/>
      <w:docPartObj>
        <w:docPartGallery w:val="Page Numbers (Bottom of Page)"/>
        <w:docPartUnique/>
      </w:docPartObj>
    </w:sdtPr>
    <w:sdtEndPr>
      <w:rPr>
        <w:noProof/>
      </w:rPr>
    </w:sdtEndPr>
    <w:sdtContent>
      <w:p w14:paraId="350D5CB3" w14:textId="77777777" w:rsidR="00C42E2D" w:rsidRDefault="00C42E2D">
        <w:pPr>
          <w:pStyle w:val="Footer"/>
          <w:jc w:val="right"/>
        </w:pPr>
        <w:r>
          <w:fldChar w:fldCharType="begin"/>
        </w:r>
        <w:r>
          <w:instrText xml:space="preserve"> PAGE   \* MERGEFORMAT </w:instrText>
        </w:r>
        <w:r>
          <w:fldChar w:fldCharType="separate"/>
        </w:r>
        <w:r w:rsidR="005E0EFA">
          <w:rPr>
            <w:noProof/>
          </w:rPr>
          <w:t>5</w:t>
        </w:r>
        <w:r>
          <w:rPr>
            <w:noProof/>
          </w:rPr>
          <w:fldChar w:fldCharType="end"/>
        </w:r>
      </w:p>
    </w:sdtContent>
  </w:sdt>
  <w:p w14:paraId="5CAA072F" w14:textId="77777777" w:rsidR="00C42E2D" w:rsidRDefault="00C42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3737" w14:textId="77777777" w:rsidR="00E902E7" w:rsidRDefault="00E902E7" w:rsidP="00E602DF">
      <w:pPr>
        <w:spacing w:after="0" w:line="240" w:lineRule="auto"/>
      </w:pPr>
      <w:r>
        <w:separator/>
      </w:r>
    </w:p>
  </w:footnote>
  <w:footnote w:type="continuationSeparator" w:id="0">
    <w:p w14:paraId="5141DA86" w14:textId="77777777" w:rsidR="00E902E7" w:rsidRDefault="00E902E7" w:rsidP="00E60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6976"/>
    <w:multiLevelType w:val="hybridMultilevel"/>
    <w:tmpl w:val="6530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75743"/>
    <w:multiLevelType w:val="hybridMultilevel"/>
    <w:tmpl w:val="CB96B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37B92"/>
    <w:multiLevelType w:val="hybridMultilevel"/>
    <w:tmpl w:val="A158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C115C"/>
    <w:multiLevelType w:val="hybridMultilevel"/>
    <w:tmpl w:val="DE5AB5D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4343251B"/>
    <w:multiLevelType w:val="hybridMultilevel"/>
    <w:tmpl w:val="08EA5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A57F8"/>
    <w:multiLevelType w:val="hybridMultilevel"/>
    <w:tmpl w:val="1698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A4414"/>
    <w:multiLevelType w:val="hybridMultilevel"/>
    <w:tmpl w:val="05D8B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D0C29"/>
    <w:multiLevelType w:val="hybridMultilevel"/>
    <w:tmpl w:val="AC747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F2C83"/>
    <w:multiLevelType w:val="hybridMultilevel"/>
    <w:tmpl w:val="DA28F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F3114"/>
    <w:multiLevelType w:val="hybridMultilevel"/>
    <w:tmpl w:val="190429F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DBA7028"/>
    <w:multiLevelType w:val="hybridMultilevel"/>
    <w:tmpl w:val="F6A4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F51D5"/>
    <w:multiLevelType w:val="multilevel"/>
    <w:tmpl w:val="1E6A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215826">
    <w:abstractNumId w:val="11"/>
  </w:num>
  <w:num w:numId="2" w16cid:durableId="1493717753">
    <w:abstractNumId w:val="4"/>
  </w:num>
  <w:num w:numId="3" w16cid:durableId="411969174">
    <w:abstractNumId w:val="5"/>
  </w:num>
  <w:num w:numId="4" w16cid:durableId="1293439369">
    <w:abstractNumId w:val="10"/>
  </w:num>
  <w:num w:numId="5" w16cid:durableId="1763602062">
    <w:abstractNumId w:val="8"/>
  </w:num>
  <w:num w:numId="6" w16cid:durableId="1135951378">
    <w:abstractNumId w:val="0"/>
  </w:num>
  <w:num w:numId="7" w16cid:durableId="1473602011">
    <w:abstractNumId w:val="9"/>
  </w:num>
  <w:num w:numId="8" w16cid:durableId="1860268592">
    <w:abstractNumId w:val="3"/>
  </w:num>
  <w:num w:numId="9" w16cid:durableId="1291547392">
    <w:abstractNumId w:val="2"/>
  </w:num>
  <w:num w:numId="10" w16cid:durableId="450513265">
    <w:abstractNumId w:val="6"/>
  </w:num>
  <w:num w:numId="11" w16cid:durableId="1868760347">
    <w:abstractNumId w:val="7"/>
  </w:num>
  <w:num w:numId="12" w16cid:durableId="1107238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B4"/>
    <w:rsid w:val="00053DFC"/>
    <w:rsid w:val="000756C2"/>
    <w:rsid w:val="00095F3A"/>
    <w:rsid w:val="000C100A"/>
    <w:rsid w:val="0014613E"/>
    <w:rsid w:val="001560AA"/>
    <w:rsid w:val="00160B90"/>
    <w:rsid w:val="001754D3"/>
    <w:rsid w:val="001F1D28"/>
    <w:rsid w:val="0021363C"/>
    <w:rsid w:val="00214723"/>
    <w:rsid w:val="00291C39"/>
    <w:rsid w:val="002E09EA"/>
    <w:rsid w:val="002E72FA"/>
    <w:rsid w:val="003175E6"/>
    <w:rsid w:val="00335C73"/>
    <w:rsid w:val="00371D52"/>
    <w:rsid w:val="0039796B"/>
    <w:rsid w:val="003C3952"/>
    <w:rsid w:val="003E4535"/>
    <w:rsid w:val="004C0FE8"/>
    <w:rsid w:val="004D1586"/>
    <w:rsid w:val="004D7A39"/>
    <w:rsid w:val="00501C04"/>
    <w:rsid w:val="00523F13"/>
    <w:rsid w:val="0055301B"/>
    <w:rsid w:val="005D4879"/>
    <w:rsid w:val="005E0EFA"/>
    <w:rsid w:val="005F70CA"/>
    <w:rsid w:val="00611D7C"/>
    <w:rsid w:val="00627F88"/>
    <w:rsid w:val="0065304E"/>
    <w:rsid w:val="00656ED7"/>
    <w:rsid w:val="006658C8"/>
    <w:rsid w:val="00666977"/>
    <w:rsid w:val="00695AF6"/>
    <w:rsid w:val="006C2EF0"/>
    <w:rsid w:val="00763BF2"/>
    <w:rsid w:val="00772272"/>
    <w:rsid w:val="00774574"/>
    <w:rsid w:val="007823D3"/>
    <w:rsid w:val="007C4F54"/>
    <w:rsid w:val="007E5824"/>
    <w:rsid w:val="007F24D4"/>
    <w:rsid w:val="007F2873"/>
    <w:rsid w:val="007F2DB0"/>
    <w:rsid w:val="00812CC7"/>
    <w:rsid w:val="0087348C"/>
    <w:rsid w:val="00885B0C"/>
    <w:rsid w:val="008A0FCA"/>
    <w:rsid w:val="009056E6"/>
    <w:rsid w:val="009559A0"/>
    <w:rsid w:val="00957F97"/>
    <w:rsid w:val="009752B7"/>
    <w:rsid w:val="009756CE"/>
    <w:rsid w:val="009C4EBC"/>
    <w:rsid w:val="00A40D6B"/>
    <w:rsid w:val="00A929EC"/>
    <w:rsid w:val="00AE4FD8"/>
    <w:rsid w:val="00B05C19"/>
    <w:rsid w:val="00B372BD"/>
    <w:rsid w:val="00B41FF0"/>
    <w:rsid w:val="00B52D56"/>
    <w:rsid w:val="00B9476D"/>
    <w:rsid w:val="00C057AD"/>
    <w:rsid w:val="00C12C8B"/>
    <w:rsid w:val="00C2509F"/>
    <w:rsid w:val="00C42E2D"/>
    <w:rsid w:val="00C9487D"/>
    <w:rsid w:val="00C95E9F"/>
    <w:rsid w:val="00CA7B56"/>
    <w:rsid w:val="00D46EB4"/>
    <w:rsid w:val="00D65B2B"/>
    <w:rsid w:val="00DF60D0"/>
    <w:rsid w:val="00E22F4C"/>
    <w:rsid w:val="00E3000E"/>
    <w:rsid w:val="00E407C3"/>
    <w:rsid w:val="00E602DF"/>
    <w:rsid w:val="00E902E7"/>
    <w:rsid w:val="00EB4365"/>
    <w:rsid w:val="00ED5135"/>
    <w:rsid w:val="00ED6FCB"/>
    <w:rsid w:val="00F04DA3"/>
    <w:rsid w:val="00F445B6"/>
    <w:rsid w:val="00F47BA6"/>
    <w:rsid w:val="00F91500"/>
    <w:rsid w:val="00FA00FC"/>
    <w:rsid w:val="00FA10EC"/>
    <w:rsid w:val="00FB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D79DB"/>
  <w15:chartTrackingRefBased/>
  <w15:docId w15:val="{E15541F5-4244-4A09-98D7-13EC05C3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6977"/>
    <w:pPr>
      <w:spacing w:after="0"/>
      <w:jc w:val="center"/>
      <w:outlineLvl w:val="0"/>
    </w:pPr>
    <w:rPr>
      <w:rFonts w:cstheme="minorHAnsi"/>
      <w:b/>
      <w:bCs/>
      <w:color w:val="000000"/>
      <w:sz w:val="68"/>
      <w:szCs w:val="68"/>
    </w:rPr>
  </w:style>
  <w:style w:type="paragraph" w:styleId="Heading2">
    <w:name w:val="heading 2"/>
    <w:basedOn w:val="NormalWeb"/>
    <w:next w:val="Normal"/>
    <w:link w:val="Heading2Char"/>
    <w:uiPriority w:val="9"/>
    <w:unhideWhenUsed/>
    <w:qFormat/>
    <w:rsid w:val="00666977"/>
    <w:pPr>
      <w:spacing w:before="0" w:beforeAutospacing="0" w:after="0" w:afterAutospacing="0"/>
      <w:jc w:val="center"/>
      <w:outlineLvl w:val="1"/>
    </w:pPr>
    <w:rPr>
      <w:rFonts w:asciiTheme="minorHAnsi" w:hAnsiTheme="minorHAnsi" w:cstheme="minorHAnsi"/>
      <w:b/>
      <w:bCs/>
      <w:color w:val="000000"/>
    </w:rPr>
  </w:style>
  <w:style w:type="paragraph" w:styleId="Heading3">
    <w:name w:val="heading 3"/>
    <w:basedOn w:val="Normal"/>
    <w:next w:val="Normal"/>
    <w:link w:val="Heading3Char"/>
    <w:uiPriority w:val="9"/>
    <w:unhideWhenUsed/>
    <w:qFormat/>
    <w:rsid w:val="00666977"/>
    <w:pPr>
      <w:outlineLvl w:val="2"/>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46EB4"/>
  </w:style>
  <w:style w:type="paragraph" w:styleId="ListParagraph">
    <w:name w:val="List Paragraph"/>
    <w:basedOn w:val="Normal"/>
    <w:uiPriority w:val="34"/>
    <w:qFormat/>
    <w:rsid w:val="00F445B6"/>
    <w:pPr>
      <w:ind w:left="720"/>
      <w:contextualSpacing/>
    </w:pPr>
  </w:style>
  <w:style w:type="character" w:customStyle="1" w:styleId="error">
    <w:name w:val="error"/>
    <w:basedOn w:val="DefaultParagraphFont"/>
    <w:rsid w:val="000C100A"/>
  </w:style>
  <w:style w:type="character" w:customStyle="1" w:styleId="success">
    <w:name w:val="success"/>
    <w:basedOn w:val="DefaultParagraphFont"/>
    <w:rsid w:val="000C100A"/>
  </w:style>
  <w:style w:type="paragraph" w:styleId="Header">
    <w:name w:val="header"/>
    <w:basedOn w:val="Normal"/>
    <w:link w:val="HeaderChar"/>
    <w:uiPriority w:val="99"/>
    <w:unhideWhenUsed/>
    <w:rsid w:val="00E60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2DF"/>
  </w:style>
  <w:style w:type="paragraph" w:styleId="Footer">
    <w:name w:val="footer"/>
    <w:basedOn w:val="Normal"/>
    <w:link w:val="FooterChar"/>
    <w:uiPriority w:val="99"/>
    <w:unhideWhenUsed/>
    <w:rsid w:val="00E60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2DF"/>
  </w:style>
  <w:style w:type="character" w:styleId="Hyperlink">
    <w:name w:val="Hyperlink"/>
    <w:basedOn w:val="DefaultParagraphFont"/>
    <w:uiPriority w:val="99"/>
    <w:unhideWhenUsed/>
    <w:rsid w:val="00B372BD"/>
    <w:rPr>
      <w:color w:val="0563C1" w:themeColor="hyperlink"/>
      <w:u w:val="single"/>
    </w:rPr>
  </w:style>
  <w:style w:type="character" w:customStyle="1" w:styleId="Heading1Char">
    <w:name w:val="Heading 1 Char"/>
    <w:basedOn w:val="DefaultParagraphFont"/>
    <w:link w:val="Heading1"/>
    <w:uiPriority w:val="9"/>
    <w:rsid w:val="00666977"/>
    <w:rPr>
      <w:rFonts w:cstheme="minorHAnsi"/>
      <w:b/>
      <w:bCs/>
      <w:color w:val="000000"/>
      <w:sz w:val="68"/>
      <w:szCs w:val="68"/>
    </w:rPr>
  </w:style>
  <w:style w:type="character" w:customStyle="1" w:styleId="Heading2Char">
    <w:name w:val="Heading 2 Char"/>
    <w:basedOn w:val="DefaultParagraphFont"/>
    <w:link w:val="Heading2"/>
    <w:uiPriority w:val="9"/>
    <w:rsid w:val="00666977"/>
    <w:rPr>
      <w:rFonts w:eastAsia="Times New Roman" w:cstheme="minorHAnsi"/>
      <w:b/>
      <w:bCs/>
      <w:color w:val="000000"/>
      <w:sz w:val="24"/>
      <w:szCs w:val="24"/>
    </w:rPr>
  </w:style>
  <w:style w:type="character" w:customStyle="1" w:styleId="Heading3Char">
    <w:name w:val="Heading 3 Char"/>
    <w:basedOn w:val="DefaultParagraphFont"/>
    <w:link w:val="Heading3"/>
    <w:uiPriority w:val="9"/>
    <w:rsid w:val="00666977"/>
    <w:rPr>
      <w:rFonts w:cstheme="minorHAnsi"/>
      <w:b/>
    </w:rPr>
  </w:style>
  <w:style w:type="character" w:styleId="CommentReference">
    <w:name w:val="annotation reference"/>
    <w:basedOn w:val="DefaultParagraphFont"/>
    <w:uiPriority w:val="99"/>
    <w:semiHidden/>
    <w:unhideWhenUsed/>
    <w:rsid w:val="001754D3"/>
    <w:rPr>
      <w:sz w:val="16"/>
      <w:szCs w:val="16"/>
    </w:rPr>
  </w:style>
  <w:style w:type="paragraph" w:styleId="CommentText">
    <w:name w:val="annotation text"/>
    <w:basedOn w:val="Normal"/>
    <w:link w:val="CommentTextChar"/>
    <w:uiPriority w:val="99"/>
    <w:unhideWhenUsed/>
    <w:rsid w:val="001754D3"/>
    <w:pPr>
      <w:spacing w:line="240" w:lineRule="auto"/>
    </w:pPr>
    <w:rPr>
      <w:sz w:val="20"/>
      <w:szCs w:val="20"/>
    </w:rPr>
  </w:style>
  <w:style w:type="character" w:customStyle="1" w:styleId="CommentTextChar">
    <w:name w:val="Comment Text Char"/>
    <w:basedOn w:val="DefaultParagraphFont"/>
    <w:link w:val="CommentText"/>
    <w:uiPriority w:val="99"/>
    <w:rsid w:val="001754D3"/>
    <w:rPr>
      <w:sz w:val="20"/>
      <w:szCs w:val="20"/>
    </w:rPr>
  </w:style>
  <w:style w:type="paragraph" w:styleId="CommentSubject">
    <w:name w:val="annotation subject"/>
    <w:basedOn w:val="CommentText"/>
    <w:next w:val="CommentText"/>
    <w:link w:val="CommentSubjectChar"/>
    <w:uiPriority w:val="99"/>
    <w:semiHidden/>
    <w:unhideWhenUsed/>
    <w:rsid w:val="001754D3"/>
    <w:rPr>
      <w:b/>
      <w:bCs/>
    </w:rPr>
  </w:style>
  <w:style w:type="character" w:customStyle="1" w:styleId="CommentSubjectChar">
    <w:name w:val="Comment Subject Char"/>
    <w:basedOn w:val="CommentTextChar"/>
    <w:link w:val="CommentSubject"/>
    <w:uiPriority w:val="99"/>
    <w:semiHidden/>
    <w:rsid w:val="001754D3"/>
    <w:rPr>
      <w:b/>
      <w:bCs/>
      <w:sz w:val="20"/>
      <w:szCs w:val="20"/>
    </w:rPr>
  </w:style>
  <w:style w:type="paragraph" w:styleId="Revision">
    <w:name w:val="Revision"/>
    <w:hidden/>
    <w:uiPriority w:val="99"/>
    <w:semiHidden/>
    <w:rsid w:val="00175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4397">
      <w:bodyDiv w:val="1"/>
      <w:marLeft w:val="0"/>
      <w:marRight w:val="0"/>
      <w:marTop w:val="0"/>
      <w:marBottom w:val="0"/>
      <w:divBdr>
        <w:top w:val="none" w:sz="0" w:space="0" w:color="auto"/>
        <w:left w:val="none" w:sz="0" w:space="0" w:color="auto"/>
        <w:bottom w:val="none" w:sz="0" w:space="0" w:color="auto"/>
        <w:right w:val="none" w:sz="0" w:space="0" w:color="auto"/>
      </w:divBdr>
    </w:div>
    <w:div w:id="1037003164">
      <w:bodyDiv w:val="1"/>
      <w:marLeft w:val="0"/>
      <w:marRight w:val="0"/>
      <w:marTop w:val="0"/>
      <w:marBottom w:val="0"/>
      <w:divBdr>
        <w:top w:val="none" w:sz="0" w:space="0" w:color="auto"/>
        <w:left w:val="none" w:sz="0" w:space="0" w:color="auto"/>
        <w:bottom w:val="none" w:sz="0" w:space="0" w:color="auto"/>
        <w:right w:val="none" w:sz="0" w:space="0" w:color="auto"/>
      </w:divBdr>
      <w:divsChild>
        <w:div w:id="521094460">
          <w:marLeft w:val="0"/>
          <w:marRight w:val="0"/>
          <w:marTop w:val="0"/>
          <w:marBottom w:val="0"/>
          <w:divBdr>
            <w:top w:val="none" w:sz="0" w:space="0" w:color="auto"/>
            <w:left w:val="none" w:sz="0" w:space="0" w:color="auto"/>
            <w:bottom w:val="none" w:sz="0" w:space="0" w:color="auto"/>
            <w:right w:val="none" w:sz="0" w:space="0" w:color="auto"/>
          </w:divBdr>
        </w:div>
        <w:div w:id="671879364">
          <w:marLeft w:val="0"/>
          <w:marRight w:val="0"/>
          <w:marTop w:val="0"/>
          <w:marBottom w:val="0"/>
          <w:divBdr>
            <w:top w:val="none" w:sz="0" w:space="0" w:color="auto"/>
            <w:left w:val="none" w:sz="0" w:space="0" w:color="auto"/>
            <w:bottom w:val="none" w:sz="0" w:space="0" w:color="auto"/>
            <w:right w:val="none" w:sz="0" w:space="0" w:color="auto"/>
          </w:divBdr>
        </w:div>
        <w:div w:id="873156297">
          <w:marLeft w:val="0"/>
          <w:marRight w:val="0"/>
          <w:marTop w:val="0"/>
          <w:marBottom w:val="0"/>
          <w:divBdr>
            <w:top w:val="none" w:sz="0" w:space="0" w:color="auto"/>
            <w:left w:val="none" w:sz="0" w:space="0" w:color="auto"/>
            <w:bottom w:val="none" w:sz="0" w:space="0" w:color="auto"/>
            <w:right w:val="none" w:sz="0" w:space="0" w:color="auto"/>
          </w:divBdr>
        </w:div>
        <w:div w:id="346445868">
          <w:marLeft w:val="600"/>
          <w:marRight w:val="0"/>
          <w:marTop w:val="0"/>
          <w:marBottom w:val="0"/>
          <w:divBdr>
            <w:top w:val="none" w:sz="0" w:space="0" w:color="auto"/>
            <w:left w:val="none" w:sz="0" w:space="0" w:color="auto"/>
            <w:bottom w:val="none" w:sz="0" w:space="0" w:color="auto"/>
            <w:right w:val="none" w:sz="0" w:space="0" w:color="auto"/>
          </w:divBdr>
        </w:div>
        <w:div w:id="564224089">
          <w:marLeft w:val="600"/>
          <w:marRight w:val="0"/>
          <w:marTop w:val="0"/>
          <w:marBottom w:val="0"/>
          <w:divBdr>
            <w:top w:val="none" w:sz="0" w:space="0" w:color="auto"/>
            <w:left w:val="none" w:sz="0" w:space="0" w:color="auto"/>
            <w:bottom w:val="none" w:sz="0" w:space="0" w:color="auto"/>
            <w:right w:val="none" w:sz="0" w:space="0" w:color="auto"/>
          </w:divBdr>
        </w:div>
        <w:div w:id="1296835805">
          <w:marLeft w:val="600"/>
          <w:marRight w:val="0"/>
          <w:marTop w:val="0"/>
          <w:marBottom w:val="0"/>
          <w:divBdr>
            <w:top w:val="none" w:sz="0" w:space="0" w:color="auto"/>
            <w:left w:val="none" w:sz="0" w:space="0" w:color="auto"/>
            <w:bottom w:val="none" w:sz="0" w:space="0" w:color="auto"/>
            <w:right w:val="none" w:sz="0" w:space="0" w:color="auto"/>
          </w:divBdr>
        </w:div>
      </w:divsChild>
    </w:div>
    <w:div w:id="1599412385">
      <w:bodyDiv w:val="1"/>
      <w:marLeft w:val="0"/>
      <w:marRight w:val="0"/>
      <w:marTop w:val="0"/>
      <w:marBottom w:val="0"/>
      <w:divBdr>
        <w:top w:val="none" w:sz="0" w:space="0" w:color="auto"/>
        <w:left w:val="none" w:sz="0" w:space="0" w:color="auto"/>
        <w:bottom w:val="none" w:sz="0" w:space="0" w:color="auto"/>
        <w:right w:val="none" w:sz="0" w:space="0" w:color="auto"/>
      </w:divBdr>
      <w:divsChild>
        <w:div w:id="216168512">
          <w:marLeft w:val="0"/>
          <w:marRight w:val="0"/>
          <w:marTop w:val="0"/>
          <w:marBottom w:val="0"/>
          <w:divBdr>
            <w:top w:val="none" w:sz="0" w:space="0" w:color="auto"/>
            <w:left w:val="none" w:sz="0" w:space="0" w:color="auto"/>
            <w:bottom w:val="none" w:sz="0" w:space="0" w:color="auto"/>
            <w:right w:val="none" w:sz="0" w:space="0" w:color="auto"/>
          </w:divBdr>
        </w:div>
        <w:div w:id="1415395515">
          <w:marLeft w:val="0"/>
          <w:marRight w:val="0"/>
          <w:marTop w:val="0"/>
          <w:marBottom w:val="0"/>
          <w:divBdr>
            <w:top w:val="none" w:sz="0" w:space="0" w:color="auto"/>
            <w:left w:val="none" w:sz="0" w:space="0" w:color="auto"/>
            <w:bottom w:val="none" w:sz="0" w:space="0" w:color="auto"/>
            <w:right w:val="none" w:sz="0" w:space="0" w:color="auto"/>
          </w:divBdr>
        </w:div>
        <w:div w:id="4329898">
          <w:marLeft w:val="0"/>
          <w:marRight w:val="0"/>
          <w:marTop w:val="0"/>
          <w:marBottom w:val="0"/>
          <w:divBdr>
            <w:top w:val="none" w:sz="0" w:space="0" w:color="auto"/>
            <w:left w:val="none" w:sz="0" w:space="0" w:color="auto"/>
            <w:bottom w:val="none" w:sz="0" w:space="0" w:color="auto"/>
            <w:right w:val="none" w:sz="0" w:space="0" w:color="auto"/>
          </w:divBdr>
        </w:div>
        <w:div w:id="1165898538">
          <w:marLeft w:val="600"/>
          <w:marRight w:val="0"/>
          <w:marTop w:val="0"/>
          <w:marBottom w:val="0"/>
          <w:divBdr>
            <w:top w:val="none" w:sz="0" w:space="0" w:color="auto"/>
            <w:left w:val="none" w:sz="0" w:space="0" w:color="auto"/>
            <w:bottom w:val="none" w:sz="0" w:space="0" w:color="auto"/>
            <w:right w:val="none" w:sz="0" w:space="0" w:color="auto"/>
          </w:divBdr>
        </w:div>
        <w:div w:id="1994990558">
          <w:marLeft w:val="600"/>
          <w:marRight w:val="0"/>
          <w:marTop w:val="0"/>
          <w:marBottom w:val="0"/>
          <w:divBdr>
            <w:top w:val="none" w:sz="0" w:space="0" w:color="auto"/>
            <w:left w:val="none" w:sz="0" w:space="0" w:color="auto"/>
            <w:bottom w:val="none" w:sz="0" w:space="0" w:color="auto"/>
            <w:right w:val="none" w:sz="0" w:space="0" w:color="auto"/>
          </w:divBdr>
        </w:div>
        <w:div w:id="206571877">
          <w:marLeft w:val="600"/>
          <w:marRight w:val="0"/>
          <w:marTop w:val="0"/>
          <w:marBottom w:val="0"/>
          <w:divBdr>
            <w:top w:val="none" w:sz="0" w:space="0" w:color="auto"/>
            <w:left w:val="none" w:sz="0" w:space="0" w:color="auto"/>
            <w:bottom w:val="none" w:sz="0" w:space="0" w:color="auto"/>
            <w:right w:val="none" w:sz="0" w:space="0" w:color="auto"/>
          </w:divBdr>
        </w:div>
      </w:divsChild>
    </w:div>
    <w:div w:id="1846481132">
      <w:bodyDiv w:val="1"/>
      <w:marLeft w:val="0"/>
      <w:marRight w:val="0"/>
      <w:marTop w:val="0"/>
      <w:marBottom w:val="0"/>
      <w:divBdr>
        <w:top w:val="none" w:sz="0" w:space="0" w:color="auto"/>
        <w:left w:val="none" w:sz="0" w:space="0" w:color="auto"/>
        <w:bottom w:val="none" w:sz="0" w:space="0" w:color="auto"/>
        <w:right w:val="none" w:sz="0" w:space="0" w:color="auto"/>
      </w:divBdr>
      <w:divsChild>
        <w:div w:id="207743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home/showpublisheddocument/19501/638083622481200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0FCAA-4359-4863-AC1C-8543B0EC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875</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Guidance Documentation for Parentally-Placed Private School and Home-School Students Data Survey</vt:lpstr>
    </vt:vector>
  </TitlesOfParts>
  <Company>Virginia IT Infrastructure Partnership</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Documentation for Parentally-Placed Private School and Home-School Students Data Survey</dc:title>
  <dc:subject/>
  <dc:creator>VITA Program</dc:creator>
  <cp:keywords/>
  <dc:description/>
  <cp:lastModifiedBy>Comfort, Lisa (DOE)</cp:lastModifiedBy>
  <cp:revision>2</cp:revision>
  <cp:lastPrinted>2019-04-15T12:12:00Z</cp:lastPrinted>
  <dcterms:created xsi:type="dcterms:W3CDTF">2023-05-31T11:05:00Z</dcterms:created>
  <dcterms:modified xsi:type="dcterms:W3CDTF">2023-05-31T11:05:00Z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fdde7cc79a64952affb54df99c48b6e2f0a306f86ed1e6125010e987e0605af4</vt:lpwstr>
  </property>
</Properties>
</file>