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1B0140F" w14:paraId="3316021C" wp14:textId="494FA98A">
      <w:pPr>
        <w:spacing w:before="0" w:beforeAutospacing="off"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1B0140F" w:rsidR="4AAA234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College Partnership Laboratory School Standing Committee Meeting </w:t>
      </w:r>
    </w:p>
    <w:p xmlns:wp14="http://schemas.microsoft.com/office/word/2010/wordml" w:rsidP="71B0140F" w14:paraId="6ACD898C" wp14:textId="1ED1F687">
      <w:pPr>
        <w:spacing w:before="0" w:beforeAutospacing="off"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1B0140F" w:rsidR="4AAA234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Draft Minutes</w:t>
      </w:r>
    </w:p>
    <w:p w:rsidR="71B0140F" w:rsidP="71B0140F" w:rsidRDefault="71B0140F" w14:paraId="23FA4335" w14:textId="2679CE8A">
      <w:pPr>
        <w:pStyle w:val="Normal"/>
        <w:spacing w:before="0" w:beforeAutospacing="off" w:after="0" w:afterAutospacing="off" w:line="276" w:lineRule="auto"/>
        <w:ind w:left="0"/>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xmlns:wp14="http://schemas.microsoft.com/office/word/2010/wordml" w:rsidP="71B0140F" w14:paraId="494AC51B" wp14:textId="41F0E756">
      <w:pPr>
        <w:spacing w:before="0" w:beforeAutospacing="off"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4AAA234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Wednesday, April 12, 2023</w:t>
      </w:r>
    </w:p>
    <w:p w:rsidR="71B0140F" w:rsidP="71B0140F" w:rsidRDefault="71B0140F" w14:paraId="2A58CFFE" w14:textId="5B9DE708">
      <w:pPr>
        <w:pStyle w:val="Normal"/>
        <w:spacing w:before="0" w:beforeAutospacing="off"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71B0140F" w14:paraId="2F09876C" wp14:textId="0C6C1953">
      <w:pPr>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4AAA234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College Partnership Laboratory Schools Standing Committee (Standing Committee) met in the conference room on the</w:t>
      </w:r>
      <w:r w:rsidRPr="71B0140F" w:rsidR="7CDF479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22</w:t>
      </w:r>
      <w:r w:rsidRPr="71B0140F" w:rsidR="7CDF4794">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71B0140F" w:rsidR="7CDF479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1B0140F" w:rsidR="40C715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00</w:t>
      </w:r>
      <w:r w:rsidRPr="71B0140F" w:rsidR="4AAA234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Floor of the James Monroe Building, 101 North 14</w:t>
      </w:r>
      <w:r w:rsidRPr="71B0140F" w:rsidR="4AAA234D">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71B0140F" w:rsidR="4AAA234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Street, Richmond, VA 23219.</w:t>
      </w:r>
    </w:p>
    <w:p w:rsidR="71B0140F" w:rsidP="71B0140F" w:rsidRDefault="71B0140F" w14:paraId="0CC85118" w14:textId="5E8E143C">
      <w:pPr>
        <w:pStyle w:val="Normal"/>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71B0140F" w14:paraId="4B2D3877" wp14:textId="08BBFA42">
      <w:pPr>
        <w:spacing w:before="0" w:beforeAutospacing="off" w:after="0" w:afterAutospacing="off" w:line="276"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1B0140F" w:rsidR="4AAA234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Committee Members</w:t>
      </w:r>
    </w:p>
    <w:p w:rsidR="71B0140F" w:rsidP="71B0140F" w:rsidRDefault="71B0140F" w14:paraId="49C5AD6B" w14:textId="7EE839FD">
      <w:pPr>
        <w:pStyle w:val="Normal"/>
        <w:spacing w:before="0" w:beforeAutospacing="off" w:after="0" w:afterAutospacing="off" w:line="276" w:lineRule="auto"/>
        <w:ind w:left="0"/>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p>
    <w:tbl>
      <w:tblPr>
        <w:tblStyle w:val="TableGrid"/>
        <w:tblW w:w="0" w:type="auto"/>
        <w:tblLayout w:type="fixed"/>
        <w:tblLook w:val="06A0" w:firstRow="1" w:lastRow="0" w:firstColumn="1" w:lastColumn="0" w:noHBand="1" w:noVBand="1"/>
      </w:tblPr>
      <w:tblGrid>
        <w:gridCol w:w="4680"/>
        <w:gridCol w:w="4680"/>
      </w:tblGrid>
      <w:tr w:rsidR="131401A4" w:rsidTr="71B0140F" w14:paraId="747E3813">
        <w:trPr>
          <w:trHeight w:val="300"/>
        </w:trPr>
        <w:tc>
          <w:tcPr>
            <w:tcW w:w="4680" w:type="dxa"/>
            <w:tcMar>
              <w:left w:w="90" w:type="dxa"/>
              <w:right w:w="90" w:type="dxa"/>
            </w:tcMar>
            <w:vAlign w:val="top"/>
          </w:tcPr>
          <w:p w:rsidR="131401A4" w:rsidP="71B0140F" w:rsidRDefault="131401A4" w14:paraId="48EDAC0F" w14:textId="300B3153">
            <w:pPr>
              <w:spacing w:before="0" w:beforeAutospacing="off" w:after="0" w:afterAutospacing="off" w:line="276" w:lineRule="auto"/>
              <w:ind w:left="0"/>
              <w:rPr>
                <w:rFonts w:ascii="Times New Roman" w:hAnsi="Times New Roman" w:eastAsia="Times New Roman" w:cs="Times New Roman"/>
                <w:b w:val="0"/>
                <w:bCs w:val="0"/>
                <w:i w:val="0"/>
                <w:iCs w:val="0"/>
                <w:sz w:val="24"/>
                <w:szCs w:val="24"/>
                <w:lang w:val="en-US"/>
              </w:rPr>
            </w:pPr>
            <w:r w:rsidRPr="71B0140F" w:rsidR="2331F20D">
              <w:rPr>
                <w:rFonts w:ascii="Times New Roman" w:hAnsi="Times New Roman" w:eastAsia="Times New Roman" w:cs="Times New Roman"/>
                <w:b w:val="0"/>
                <w:bCs w:val="0"/>
                <w:i w:val="0"/>
                <w:iCs w:val="0"/>
                <w:sz w:val="24"/>
                <w:szCs w:val="24"/>
                <w:lang w:val="en-US"/>
              </w:rPr>
              <w:t>Ms. Joan Wodiska, Chair – Attended in person</w:t>
            </w:r>
          </w:p>
        </w:tc>
        <w:tc>
          <w:tcPr>
            <w:tcW w:w="4680" w:type="dxa"/>
            <w:tcMar>
              <w:left w:w="90" w:type="dxa"/>
              <w:right w:w="90" w:type="dxa"/>
            </w:tcMar>
            <w:vAlign w:val="top"/>
          </w:tcPr>
          <w:p w:rsidR="131401A4" w:rsidP="71B0140F" w:rsidRDefault="131401A4" w14:paraId="7B4235DF" w14:textId="1E58FFB3">
            <w:pPr>
              <w:pStyle w:val="Normal"/>
              <w:bidi w:val="0"/>
              <w:spacing w:before="0" w:beforeAutospacing="off" w:after="0" w:afterAutospacing="off" w:line="276" w:lineRule="auto"/>
              <w:ind w:left="0" w:right="0"/>
              <w:jc w:val="left"/>
              <w:rPr>
                <w:rFonts w:ascii="Times New Roman" w:hAnsi="Times New Roman" w:eastAsia="Times New Roman" w:cs="Times New Roman"/>
                <w:b w:val="0"/>
                <w:bCs w:val="0"/>
                <w:i w:val="0"/>
                <w:iCs w:val="0"/>
                <w:sz w:val="24"/>
                <w:szCs w:val="24"/>
                <w:lang w:val="en-US"/>
              </w:rPr>
            </w:pPr>
            <w:r w:rsidRPr="71B0140F" w:rsidR="2331F20D">
              <w:rPr>
                <w:rFonts w:ascii="Times New Roman" w:hAnsi="Times New Roman" w:eastAsia="Times New Roman" w:cs="Times New Roman"/>
                <w:b w:val="0"/>
                <w:bCs w:val="0"/>
                <w:i w:val="0"/>
                <w:iCs w:val="0"/>
                <w:sz w:val="24"/>
                <w:szCs w:val="24"/>
                <w:lang w:val="en-US"/>
              </w:rPr>
              <w:t>Dr. Pam Moran, Vice Chair – Attended in person</w:t>
            </w:r>
          </w:p>
        </w:tc>
      </w:tr>
      <w:tr w:rsidR="131401A4" w:rsidTr="71B0140F" w14:paraId="432EE8D7">
        <w:trPr>
          <w:trHeight w:val="300"/>
        </w:trPr>
        <w:tc>
          <w:tcPr>
            <w:tcW w:w="4680" w:type="dxa"/>
            <w:tcMar>
              <w:left w:w="90" w:type="dxa"/>
              <w:right w:w="90" w:type="dxa"/>
            </w:tcMar>
            <w:vAlign w:val="top"/>
          </w:tcPr>
          <w:p w:rsidR="131401A4" w:rsidP="71B0140F" w:rsidRDefault="131401A4" w14:paraId="6369F56C" w14:textId="19BB1587">
            <w:pPr>
              <w:pStyle w:val="Normal"/>
              <w:bidi w:val="0"/>
              <w:spacing w:before="0" w:beforeAutospacing="off" w:after="0" w:afterAutospacing="off" w:line="276" w:lineRule="auto"/>
              <w:ind w:left="0" w:right="0"/>
              <w:jc w:val="left"/>
            </w:pPr>
            <w:r w:rsidRPr="71B0140F" w:rsidR="2331F20D">
              <w:rPr>
                <w:rFonts w:ascii="Times New Roman" w:hAnsi="Times New Roman" w:eastAsia="Times New Roman" w:cs="Times New Roman"/>
                <w:b w:val="0"/>
                <w:bCs w:val="0"/>
                <w:i w:val="0"/>
                <w:iCs w:val="0"/>
                <w:sz w:val="24"/>
                <w:szCs w:val="24"/>
                <w:lang w:val="en-US"/>
              </w:rPr>
              <w:t>Mr. John Bailey – Attended in person</w:t>
            </w:r>
          </w:p>
        </w:tc>
        <w:tc>
          <w:tcPr>
            <w:tcW w:w="4680" w:type="dxa"/>
            <w:tcMar>
              <w:left w:w="90" w:type="dxa"/>
              <w:right w:w="90" w:type="dxa"/>
            </w:tcMar>
            <w:vAlign w:val="top"/>
          </w:tcPr>
          <w:p w:rsidR="131401A4" w:rsidP="71B0140F" w:rsidRDefault="131401A4" w14:paraId="5AEE247E" w14:textId="5C0AC805">
            <w:pPr>
              <w:spacing w:before="0" w:beforeAutospacing="off" w:after="0" w:afterAutospacing="off" w:line="276" w:lineRule="auto"/>
              <w:ind w:left="0"/>
              <w:rPr>
                <w:rFonts w:ascii="Times New Roman" w:hAnsi="Times New Roman" w:eastAsia="Times New Roman" w:cs="Times New Roman"/>
                <w:b w:val="0"/>
                <w:bCs w:val="0"/>
                <w:i w:val="0"/>
                <w:iCs w:val="0"/>
                <w:sz w:val="24"/>
                <w:szCs w:val="24"/>
                <w:lang w:val="en-US"/>
              </w:rPr>
            </w:pPr>
            <w:r w:rsidRPr="71B0140F" w:rsidR="2331F20D">
              <w:rPr>
                <w:rFonts w:ascii="Times New Roman" w:hAnsi="Times New Roman" w:eastAsia="Times New Roman" w:cs="Times New Roman"/>
                <w:b w:val="0"/>
                <w:bCs w:val="0"/>
                <w:i w:val="0"/>
                <w:iCs w:val="0"/>
                <w:sz w:val="24"/>
                <w:szCs w:val="24"/>
                <w:lang w:val="en-US"/>
              </w:rPr>
              <w:t>Mr. Bill Hansen – Attended virtually</w:t>
            </w:r>
          </w:p>
        </w:tc>
      </w:tr>
      <w:tr w:rsidR="131401A4" w:rsidTr="71B0140F" w14:paraId="0F6E6F71">
        <w:trPr>
          <w:trHeight w:val="300"/>
        </w:trPr>
        <w:tc>
          <w:tcPr>
            <w:tcW w:w="4680" w:type="dxa"/>
            <w:tcMar>
              <w:left w:w="90" w:type="dxa"/>
              <w:right w:w="90" w:type="dxa"/>
            </w:tcMar>
            <w:vAlign w:val="top"/>
          </w:tcPr>
          <w:p w:rsidR="131401A4" w:rsidP="71B0140F" w:rsidRDefault="131401A4" w14:paraId="24C15062" w14:textId="021727A0">
            <w:pPr>
              <w:pStyle w:val="Normal"/>
              <w:bidi w:val="0"/>
              <w:spacing w:before="0" w:beforeAutospacing="off" w:after="0" w:afterAutospacing="off" w:line="276" w:lineRule="auto"/>
              <w:ind w:left="0" w:right="0"/>
              <w:jc w:val="left"/>
            </w:pPr>
            <w:r w:rsidRPr="71B0140F" w:rsidR="2331F20D">
              <w:rPr>
                <w:rFonts w:ascii="Times New Roman" w:hAnsi="Times New Roman" w:eastAsia="Times New Roman" w:cs="Times New Roman"/>
                <w:b w:val="0"/>
                <w:bCs w:val="0"/>
                <w:i w:val="0"/>
                <w:iCs w:val="0"/>
                <w:sz w:val="24"/>
                <w:szCs w:val="24"/>
                <w:lang w:val="en-US"/>
              </w:rPr>
              <w:t>Mr. Andy Rotherham – Attended virtually</w:t>
            </w:r>
          </w:p>
        </w:tc>
        <w:tc>
          <w:tcPr>
            <w:tcW w:w="4680" w:type="dxa"/>
            <w:tcMar>
              <w:left w:w="90" w:type="dxa"/>
              <w:right w:w="90" w:type="dxa"/>
            </w:tcMar>
            <w:vAlign w:val="top"/>
          </w:tcPr>
          <w:p w:rsidR="131401A4" w:rsidP="71B0140F" w:rsidRDefault="131401A4" w14:paraId="664FCBBD" w14:textId="58F416F4">
            <w:pPr>
              <w:pStyle w:val="Normal"/>
              <w:spacing w:before="0" w:beforeAutospacing="off" w:after="0" w:afterAutospacing="off" w:line="276" w:lineRule="auto"/>
              <w:ind w:left="0"/>
              <w:rPr>
                <w:rFonts w:ascii="Times New Roman" w:hAnsi="Times New Roman" w:eastAsia="Times New Roman" w:cs="Times New Roman"/>
                <w:b w:val="0"/>
                <w:bCs w:val="0"/>
                <w:i w:val="0"/>
                <w:iCs w:val="0"/>
                <w:sz w:val="24"/>
                <w:szCs w:val="24"/>
              </w:rPr>
            </w:pPr>
          </w:p>
        </w:tc>
      </w:tr>
    </w:tbl>
    <w:p xmlns:wp14="http://schemas.microsoft.com/office/word/2010/wordml" w:rsidP="71B0140F" w14:paraId="4339E8A7" wp14:textId="7E7711D4">
      <w:pPr>
        <w:pStyle w:val="Normal"/>
        <w:spacing w:after="0" w:afterAutospacing="off" w:line="259" w:lineRule="auto"/>
      </w:pPr>
    </w:p>
    <w:p xmlns:wp14="http://schemas.microsoft.com/office/word/2010/wordml" w:rsidP="71B0140F" w14:paraId="080B8FE6" wp14:textId="3134FB05">
      <w:pPr>
        <w:pStyle w:val="Normal"/>
        <w:bidi w:val="0"/>
        <w:spacing w:before="0" w:beforeAutospacing="off" w:after="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0CE0395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Chair of the Standing Committee, Joan </w:t>
      </w:r>
      <w:proofErr w:type="spellStart"/>
      <w:r w:rsidRPr="71B0140F" w:rsidR="1541398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Wodiska</w:t>
      </w:r>
      <w:proofErr w:type="spellEnd"/>
      <w:r w:rsidRPr="71B0140F" w:rsidR="764272B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71B0140F" w:rsidR="4AAA234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called the </w:t>
      </w:r>
      <w:r w:rsidRPr="71B0140F" w:rsidR="0B43D2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meeting </w:t>
      </w:r>
      <w:r w:rsidRPr="71B0140F" w:rsidR="4AAA234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 order at 10:00 a.m.</w:t>
      </w:r>
      <w:r w:rsidRPr="71B0140F" w:rsidR="33816A1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Mr. </w:t>
      </w:r>
      <w:proofErr w:type="spellStart"/>
      <w:r w:rsidRPr="71B0140F" w:rsidR="33816A1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Rotherham</w:t>
      </w:r>
      <w:proofErr w:type="spellEnd"/>
      <w:r w:rsidRPr="71B0140F" w:rsidR="33816A1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Mr. Hansen participated in the meeting remotely with the permission of the Chair, Ms. </w:t>
      </w:r>
      <w:proofErr w:type="spellStart"/>
      <w:r w:rsidRPr="71B0140F" w:rsidR="33816A1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Wodiska</w:t>
      </w:r>
      <w:proofErr w:type="spellEnd"/>
      <w:r w:rsidRPr="71B0140F" w:rsidR="33816A1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71B0140F" w:rsidP="71B0140F" w:rsidRDefault="71B0140F" w14:paraId="53749B6E" w14:textId="59DAC03B">
      <w:pPr>
        <w:pStyle w:val="Normal"/>
        <w:bidi w:val="0"/>
        <w:spacing w:before="0" w:beforeAutospacing="off" w:after="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71B0140F" w14:paraId="554238F4" wp14:textId="663CE84A">
      <w:pPr>
        <w:pStyle w:val="Heading1"/>
        <w:spacing w:before="0" w:beforeAutospacing="off" w:after="0" w:afterAutospacing="off" w:line="276" w:lineRule="auto"/>
        <w:ind w:left="0" w:hanging="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4AAA234D">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4"/>
          <w:szCs w:val="24"/>
          <w:u w:val="single"/>
          <w:lang w:val="en-US"/>
        </w:rPr>
        <w:t>MOMENT OF SILENCE</w:t>
      </w:r>
    </w:p>
    <w:p xmlns:wp14="http://schemas.microsoft.com/office/word/2010/wordml" w:rsidP="71B0140F" w14:paraId="1062AFE6" wp14:textId="36C51457">
      <w:pPr>
        <w:spacing w:before="0" w:beforeAutospacing="off" w:after="0" w:afterAutospacing="off"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br/>
      </w:r>
      <w:r w:rsidRPr="71B0140F" w:rsidR="403C08C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Ms.</w:t>
      </w:r>
      <w:r w:rsidRPr="71B0140F" w:rsidR="074DBD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roofErr w:type="spellStart"/>
      <w:r w:rsidRPr="71B0140F" w:rsidR="074DBD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Wodiska</w:t>
      </w:r>
      <w:proofErr w:type="spellEnd"/>
      <w:r w:rsidRPr="71B0140F" w:rsidR="4AAA234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asked for a moment of silence.</w:t>
      </w:r>
    </w:p>
    <w:p xmlns:wp14="http://schemas.microsoft.com/office/word/2010/wordml" w:rsidP="71B0140F" w14:paraId="478FB97B" wp14:textId="21D3B15C">
      <w:pPr>
        <w:spacing w:before="0" w:beforeAutospacing="off" w:after="0" w:afterAutospacing="off"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71B0140F" w14:paraId="6125F3C2" wp14:textId="1FED93A8">
      <w:pPr>
        <w:spacing w:before="0" w:beforeAutospacing="off" w:after="0" w:afterAutospacing="off"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4AAA234D">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4"/>
          <w:szCs w:val="24"/>
          <w:u w:val="single"/>
          <w:lang w:val="en-US"/>
        </w:rPr>
        <w:t>PLEDGE OF ALLEGIANCE</w:t>
      </w:r>
    </w:p>
    <w:p xmlns:wp14="http://schemas.microsoft.com/office/word/2010/wordml" w:rsidP="71B0140F" w14:paraId="3F4E3C44" wp14:textId="1A77CD49">
      <w:pPr>
        <w:spacing w:before="0" w:beforeAutospacing="off" w:after="0" w:afterAutospacing="off"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71B0140F" w14:paraId="0DB94617" wp14:textId="6812F5D2">
      <w:pPr>
        <w:spacing w:before="0" w:beforeAutospacing="off" w:after="0" w:afterAutospacing="off"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4AAA234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recitation of the Pledge of Allegiance followed the moment of silence.</w:t>
      </w:r>
    </w:p>
    <w:p w:rsidR="71B0140F" w:rsidP="71B0140F" w:rsidRDefault="71B0140F" w14:paraId="1F6B03DA" w14:textId="027823A4">
      <w:pPr>
        <w:pStyle w:val="Normal"/>
        <w:spacing w:before="0" w:beforeAutospacing="off" w:after="0" w:afterAutospacing="off"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71B0140F" w14:paraId="2F89EEE7" wp14:textId="07544F6D">
      <w:pPr>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02C2031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Mr. Bailey</w:t>
      </w:r>
      <w:r w:rsidRPr="71B0140F" w:rsidR="6AAFD7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made a motion to approve the </w:t>
      </w:r>
      <w:r w:rsidRPr="71B0140F" w:rsidR="57CE19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proposed </w:t>
      </w:r>
      <w:r w:rsidRPr="71B0140F" w:rsidR="6AAFD7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agenda for the </w:t>
      </w:r>
      <w:r w:rsidRPr="71B0140F" w:rsidR="6AAFD7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meeting. </w:t>
      </w:r>
      <w:r w:rsidRPr="71B0140F" w:rsidR="1E7F51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Dr. Moran</w:t>
      </w:r>
      <w:r w:rsidRPr="71B0140F" w:rsidR="6AAFD7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seconded the motion. This motion was carried unanimously.</w:t>
      </w:r>
    </w:p>
    <w:p xmlns:wp14="http://schemas.microsoft.com/office/word/2010/wordml" w:rsidP="71B0140F" w14:paraId="6D2864CF" wp14:textId="47BE4DBD">
      <w:pPr>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6AAFD7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meeting minutes for the </w:t>
      </w:r>
      <w:r w:rsidRPr="71B0140F" w:rsidR="672C321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March</w:t>
      </w:r>
      <w:r w:rsidRPr="71B0140F" w:rsidR="6AAFD7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meeting w</w:t>
      </w:r>
      <w:r w:rsidRPr="71B0140F" w:rsidR="7B5D08B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ere</w:t>
      </w:r>
      <w:r w:rsidRPr="71B0140F" w:rsidR="6AAFD7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approved as distributed.</w:t>
      </w:r>
    </w:p>
    <w:p w:rsidR="59193C75" w:rsidP="71B0140F" w:rsidRDefault="59193C75" w14:paraId="16754E33" w14:textId="765D4E76">
      <w:pPr>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71B0140F" w:rsidR="5F4E707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There was no public comment.</w:t>
      </w:r>
    </w:p>
    <w:p w:rsidR="71B0140F" w:rsidP="71B0140F" w:rsidRDefault="71B0140F" w14:paraId="661E42F7" w14:textId="0B304CF0">
      <w:pPr>
        <w:pStyle w:val="Normal"/>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71B0140F" w14:paraId="48DF438F" wp14:textId="2F54EDC5">
      <w:pPr>
        <w:spacing w:before="0" w:beforeAutospacing="off" w:after="0" w:afterAutospacing="off" w:line="276" w:lineRule="auto"/>
        <w:ind w:left="0"/>
        <w:jc w:val="left"/>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4"/>
          <w:szCs w:val="24"/>
          <w:u w:val="none"/>
          <w:lang w:val="en-US"/>
        </w:rPr>
      </w:pPr>
      <w:r w:rsidRPr="71B0140F" w:rsidR="4AAA234D">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4"/>
          <w:szCs w:val="24"/>
          <w:u w:val="none"/>
          <w:lang w:val="en-US"/>
        </w:rPr>
        <w:t xml:space="preserve">Item A: </w:t>
      </w:r>
      <w:r w:rsidRPr="71B0140F" w:rsidR="754FC9DB">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4"/>
          <w:szCs w:val="24"/>
          <w:u w:val="none"/>
          <w:lang w:val="en-US"/>
        </w:rPr>
        <w:t>Final Review and Approval of the College Partnership Laboratory Committee Application Process</w:t>
      </w:r>
    </w:p>
    <w:p w:rsidR="71B0140F" w:rsidP="71B0140F" w:rsidRDefault="71B0140F" w14:paraId="5E4E895E" w14:textId="1107867B">
      <w:pPr>
        <w:pStyle w:val="Normal"/>
        <w:spacing w:before="0" w:beforeAutospacing="off" w:after="0" w:afterAutospacing="off" w:line="276" w:lineRule="auto"/>
        <w:ind w:left="0"/>
        <w:jc w:val="left"/>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4"/>
          <w:szCs w:val="24"/>
          <w:u w:val="single"/>
          <w:lang w:val="en-US"/>
        </w:rPr>
      </w:pPr>
    </w:p>
    <w:p xmlns:wp14="http://schemas.microsoft.com/office/word/2010/wordml" w:rsidP="71B0140F" w14:paraId="3BE5997A" wp14:textId="42C12088">
      <w:pPr>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33D218E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Jim Chapman</w:t>
      </w:r>
      <w:r w:rsidRPr="71B0140F" w:rsidR="0CBC2D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Interim Director of Board Relations,</w:t>
      </w:r>
      <w:r w:rsidRPr="71B0140F" w:rsidR="33D218E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1B0140F" w:rsidR="33D218E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presented this item to the Committee.</w:t>
      </w:r>
      <w:r w:rsidRPr="71B0140F" w:rsidR="094EC0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71B0140F" w14:paraId="1B16CD6B" wp14:textId="79E1FE82">
      <w:pPr>
        <w:pStyle w:val="Normal"/>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3BE8E3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This item has remained unchanged since the March meeting. </w:t>
      </w:r>
      <w:r w:rsidRPr="71B0140F" w:rsidR="0C2AE9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This document is intended to visualize the process and delineate roles and responsibilities of the applicant, the VDOE, the Lab Committee and the State Board of Education and to transparently document internal process to review applications. The review process is consistent with previous VDOE processes and practices. VDOE will continue to review this document to ensure continuity with state board guidance and provide technical assistance and coaching to ensure applications are complete and compliant with federal and state laws.</w:t>
      </w:r>
      <w:r w:rsidRPr="71B0140F" w:rsidR="0C2AE93E">
        <w:rPr>
          <w:rFonts w:ascii="Times New Roman" w:hAnsi="Times New Roman" w:eastAsia="Times New Roman" w:cs="Times New Roman"/>
          <w:noProof w:val="0"/>
          <w:sz w:val="24"/>
          <w:szCs w:val="24"/>
          <w:lang w:val="en-US"/>
        </w:rPr>
        <w:t xml:space="preserve"> </w:t>
      </w:r>
      <w:r w:rsidRPr="71B0140F" w:rsidR="6DD14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Ms. </w:t>
      </w:r>
      <w:proofErr w:type="spellStart"/>
      <w:r w:rsidRPr="71B0140F" w:rsidR="6DD14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Wodiska</w:t>
      </w:r>
      <w:proofErr w:type="spellEnd"/>
      <w:r w:rsidRPr="71B0140F" w:rsidR="6DD14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thanked the VDOE staff for their thoughtful work on creat</w:t>
      </w:r>
      <w:r w:rsidRPr="71B0140F" w:rsidR="50B232B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ing</w:t>
      </w:r>
      <w:r w:rsidRPr="71B0140F" w:rsidR="6DD142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process that supports innovation and partners with applicants to sup</w:t>
      </w:r>
      <w:r w:rsidRPr="71B0140F" w:rsidR="7C384F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port them.</w:t>
      </w:r>
    </w:p>
    <w:p w:rsidR="71B0140F" w:rsidP="71B0140F" w:rsidRDefault="71B0140F" w14:paraId="1C6E63D9" w14:textId="084D593D">
      <w:pPr>
        <w:pStyle w:val="Normal"/>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71B0140F" w14:paraId="31D9E824" wp14:textId="0B786E48">
      <w:pPr>
        <w:pStyle w:val="Normal"/>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53EC9A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There are four recommendations </w:t>
      </w:r>
      <w:r w:rsidRPr="71B0140F" w:rsidR="51EBB4E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from</w:t>
      </w:r>
      <w:r w:rsidRPr="71B0140F" w:rsidR="6E33917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Standing Committee to the state </w:t>
      </w:r>
      <w:r w:rsidRPr="71B0140F" w:rsidR="0AE52D3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Board of Education</w:t>
      </w:r>
      <w:r w:rsidRPr="71B0140F" w:rsidR="6E33917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1B0140F" w:rsidR="53EC9A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that will come from this approval</w:t>
      </w:r>
      <w:r w:rsidRPr="71B0140F" w:rsidR="6C5BD4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71B0140F" w:rsidP="71B0140F" w:rsidRDefault="71B0140F" w14:paraId="72DC23E0" w14:textId="5F4F56EB">
      <w:pPr>
        <w:pStyle w:val="Normal"/>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71B0140F" w14:paraId="30D487D8" wp14:textId="357CF6CD">
      <w:pPr>
        <w:pStyle w:val="ListParagraph"/>
        <w:numPr>
          <w:ilvl w:val="0"/>
          <w:numId w:val="2"/>
        </w:numPr>
        <w:spacing w:before="0" w:beforeAutospacing="off" w:after="0" w:afterAutospacing="off" w:line="276" w:lineRule="auto"/>
        <w:ind w:left="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65F53E9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t>
      </w:r>
      <w:r w:rsidRPr="71B0140F" w:rsidR="292815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 creation of a professional learning community for the planning grant winners so they can support one another.</w:t>
      </w:r>
    </w:p>
    <w:p xmlns:wp14="http://schemas.microsoft.com/office/word/2010/wordml" w:rsidP="71B0140F" w14:paraId="66CA9FD2" wp14:textId="7917C8B4">
      <w:pPr>
        <w:pStyle w:val="ListParagraph"/>
        <w:numPr>
          <w:ilvl w:val="0"/>
          <w:numId w:val="2"/>
        </w:numPr>
        <w:spacing w:before="0" w:beforeAutospacing="off" w:after="0" w:afterAutospacing="off" w:line="276" w:lineRule="auto"/>
        <w:ind w:left="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01EB9F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71B0140F" w:rsidR="292815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ntensive technical assistance and coaching</w:t>
      </w:r>
      <w:r w:rsidRPr="71B0140F" w:rsidR="16A7A0F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1B0140F" w:rsidR="16A7A0F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for applicants</w:t>
      </w:r>
    </w:p>
    <w:p xmlns:wp14="http://schemas.microsoft.com/office/word/2010/wordml" w:rsidP="71B0140F" w14:paraId="0E420950" wp14:textId="4EFE009E">
      <w:pPr>
        <w:pStyle w:val="ListParagraph"/>
        <w:numPr>
          <w:ilvl w:val="0"/>
          <w:numId w:val="2"/>
        </w:numPr>
        <w:spacing w:before="0" w:beforeAutospacing="off" w:after="0" w:afterAutospacing="off" w:line="276" w:lineRule="auto"/>
        <w:ind w:left="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292815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Creation of a professional learning community for lab schools</w:t>
      </w:r>
    </w:p>
    <w:p xmlns:wp14="http://schemas.microsoft.com/office/word/2010/wordml" w:rsidP="71B0140F" w14:paraId="62703518" wp14:textId="5DC4C1A1">
      <w:pPr>
        <w:pStyle w:val="ListParagraph"/>
        <w:numPr>
          <w:ilvl w:val="0"/>
          <w:numId w:val="2"/>
        </w:numPr>
        <w:spacing w:before="0" w:beforeAutospacing="off" w:after="0" w:afterAutospacing="off" w:line="276" w:lineRule="auto"/>
        <w:ind w:left="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61749D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state board may approve a lab school as second reading, having utilized the Committee process</w:t>
      </w:r>
      <w:r w:rsidRPr="71B0140F" w:rsidR="54EDE7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71B0140F" w:rsidP="71B0140F" w:rsidRDefault="71B0140F" w14:paraId="134ADDF8" w14:textId="24BCF160">
      <w:pPr>
        <w:pStyle w:val="Normal"/>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71B0140F" w14:paraId="654867EF" wp14:textId="3DFED43F">
      <w:pPr>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66CECDC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Dr. Moran </w:t>
      </w:r>
      <w:r w:rsidRPr="71B0140F" w:rsidR="7A59D15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made a motion to approve the College Partnership Laboratory Committee </w:t>
      </w:r>
      <w:r w:rsidRPr="71B0140F" w:rsidR="1ECC83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Application Process.</w:t>
      </w:r>
      <w:r w:rsidRPr="71B0140F" w:rsidR="7A59D15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1B0140F" w:rsidR="1623DD6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Mr. Bailey</w:t>
      </w:r>
      <w:r w:rsidRPr="71B0140F" w:rsidR="7A59D15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seconded the motion. This motion was carried unanimously.</w:t>
      </w:r>
    </w:p>
    <w:p xmlns:wp14="http://schemas.microsoft.com/office/word/2010/wordml" w:rsidP="71B0140F" w14:paraId="36DBE4DB" wp14:textId="53F4D83F">
      <w:pPr>
        <w:pStyle w:val="Normal"/>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71B0140F" w14:paraId="02E97BAF" wp14:textId="738FAA91">
      <w:pPr>
        <w:pStyle w:val="Normal"/>
        <w:bidi w:val="0"/>
        <w:spacing w:before="0" w:beforeAutospacing="off" w:after="0" w:afterAutospacing="off" w:line="276" w:lineRule="auto"/>
        <w:ind w:left="0" w:right="0"/>
        <w:jc w:val="left"/>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4"/>
          <w:szCs w:val="24"/>
          <w:u w:val="single"/>
          <w:lang w:val="en-US"/>
        </w:rPr>
      </w:pPr>
      <w:r w:rsidRPr="71B0140F" w:rsidR="4AAA234D">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4"/>
          <w:szCs w:val="24"/>
          <w:u w:val="none"/>
          <w:lang w:val="en-US"/>
        </w:rPr>
        <w:t xml:space="preserve">Item B: </w:t>
      </w:r>
      <w:r w:rsidRPr="71B0140F" w:rsidR="59CB75F0">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4"/>
          <w:szCs w:val="24"/>
          <w:u w:val="none"/>
          <w:lang w:val="en-US"/>
        </w:rPr>
        <w:t>Update on Lab School Applications</w:t>
      </w:r>
    </w:p>
    <w:p w:rsidR="71B0140F" w:rsidP="71B0140F" w:rsidRDefault="71B0140F" w14:paraId="1CAF6FE3" w14:textId="67D47EC5">
      <w:pPr>
        <w:pStyle w:val="Heading2"/>
        <w:bidi w:val="0"/>
        <w:spacing w:before="0" w:beforeAutospacing="off" w:after="0" w:afterAutospacing="off" w:line="276" w:lineRule="auto"/>
        <w:ind w:left="0" w:firstLine="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71B0140F" w14:paraId="00FF79E3" wp14:textId="12B0A0CB">
      <w:pPr>
        <w:pStyle w:val="Heading2"/>
        <w:bidi w:val="0"/>
        <w:spacing w:before="0" w:beforeAutospacing="off" w:after="0" w:afterAutospacing="off" w:line="276" w:lineRule="auto"/>
        <w:ind w:left="0" w:firstLine="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71B0140F" w:rsidR="7777311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Dr. Brendon Albon</w:t>
      </w:r>
      <w:r w:rsidRPr="71B0140F" w:rsidR="68689FD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71B0140F" w:rsidR="68689FD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Director of the Office of STEM &amp; Innovation,</w:t>
      </w:r>
      <w:r w:rsidRPr="71B0140F" w:rsidR="7777311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presented</w:t>
      </w:r>
      <w:r w:rsidRPr="71B0140F" w:rsidR="7777311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this item to th</w:t>
      </w:r>
      <w:r w:rsidRPr="71B0140F" w:rsidR="020DBDD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e </w:t>
      </w:r>
      <w:r w:rsidRPr="71B0140F" w:rsidR="7777311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Committee. </w:t>
      </w:r>
      <w:r w:rsidRPr="71B0140F" w:rsidR="06BE0D9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Dr. Albon informed the Committee that </w:t>
      </w:r>
      <w:r w:rsidRPr="71B0140F" w:rsidR="6A202DD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the two </w:t>
      </w:r>
      <w:r w:rsidRPr="71B0140F" w:rsidR="1425E4D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current </w:t>
      </w:r>
      <w:r w:rsidRPr="71B0140F" w:rsidR="6A202DD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applicants have received technical assistance from the DOE</w:t>
      </w:r>
      <w:r w:rsidRPr="71B0140F" w:rsidR="116820D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and are in the b</w:t>
      </w:r>
      <w:r w:rsidRPr="71B0140F" w:rsidR="6A202DD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eginning stages o</w:t>
      </w:r>
      <w:r w:rsidRPr="71B0140F" w:rsidR="5973377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f internal DOE staff </w:t>
      </w:r>
      <w:r w:rsidRPr="71B0140F" w:rsidR="6090A0E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rev</w:t>
      </w:r>
      <w:r w:rsidRPr="71B0140F" w:rsidR="6090A0E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iewing</w:t>
      </w:r>
      <w:r w:rsidRPr="71B0140F" w:rsidR="5973377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71B0140F" w:rsidR="59BADBB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their </w:t>
      </w:r>
      <w:r w:rsidRPr="71B0140F" w:rsidR="5973377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applications and providing feedback.</w:t>
      </w:r>
      <w:r w:rsidRPr="71B0140F" w:rsidR="6A61DE6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71B0140F" w14:paraId="729EC316" wp14:textId="6DC8826A">
      <w:pPr>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71B0140F" w14:paraId="4933BD96" wp14:textId="3B94BCFA">
      <w:pPr>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4AAA234D">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4"/>
          <w:szCs w:val="24"/>
          <w:u w:val="none"/>
          <w:lang w:val="en-US"/>
        </w:rPr>
        <w:t xml:space="preserve">Item C: </w:t>
      </w:r>
      <w:r w:rsidRPr="71B0140F" w:rsidR="0E8203F2">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4"/>
          <w:szCs w:val="24"/>
          <w:u w:val="none"/>
          <w:lang w:val="en-US"/>
        </w:rPr>
        <w:t>Preview of Revisions to the Lab School Application</w:t>
      </w:r>
    </w:p>
    <w:p w:rsidR="71B0140F" w:rsidP="71B0140F" w:rsidRDefault="71B0140F" w14:paraId="58617239" w14:textId="0E5E06EF">
      <w:pPr>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71B0140F" w14:paraId="20DAC40D" wp14:textId="2383535E">
      <w:pPr>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22581B2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Lorraine Venesky presented this item to the Committee. </w:t>
      </w:r>
      <w:r w:rsidRPr="71B0140F" w:rsidR="495A5B6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overall goal </w:t>
      </w:r>
      <w:r w:rsidRPr="71B0140F" w:rsidR="32DACA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of the application revision </w:t>
      </w:r>
      <w:r w:rsidRPr="71B0140F" w:rsidR="495A5B6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is to improve the overall application experience for institutes of higher learning </w:t>
      </w:r>
      <w:r w:rsidRPr="71B0140F" w:rsidR="3F8BD6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 minimize the need to go back and request clarifying information and thereby shortening the time frame for approval an</w:t>
      </w:r>
      <w:r w:rsidRPr="71B0140F" w:rsidR="05103A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 ultimate implementation of the lab school.</w:t>
      </w:r>
      <w:r w:rsidRPr="71B0140F" w:rsidR="4903CBC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next step of the process will be to share the application </w:t>
      </w:r>
      <w:r w:rsidRPr="71B0140F" w:rsidR="0337D5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internally across subject matter experts.</w:t>
      </w:r>
    </w:p>
    <w:p w:rsidR="71B0140F" w:rsidP="71B0140F" w:rsidRDefault="71B0140F" w14:paraId="0C843DCC" w14:textId="05EAFF4C">
      <w:pPr>
        <w:spacing w:before="0" w:beforeAutospacing="off" w:after="0" w:afterAutospacing="off" w:line="276" w:lineRule="auto"/>
        <w:ind w:left="0"/>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4"/>
          <w:szCs w:val="24"/>
          <w:u w:val="single"/>
          <w:lang w:val="en-US"/>
        </w:rPr>
      </w:pPr>
    </w:p>
    <w:p xmlns:wp14="http://schemas.microsoft.com/office/word/2010/wordml" w:rsidP="71B0140F" w14:paraId="64391139" wp14:textId="5A3B3502">
      <w:pPr>
        <w:spacing w:before="0" w:beforeAutospacing="off" w:after="0" w:afterAutospacing="off" w:line="276" w:lineRule="auto"/>
        <w:ind w:left="0"/>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4"/>
          <w:szCs w:val="24"/>
          <w:u w:val="none"/>
          <w:lang w:val="en-US"/>
        </w:rPr>
      </w:pPr>
      <w:r w:rsidRPr="71B0140F" w:rsidR="4AAA234D">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4"/>
          <w:szCs w:val="24"/>
          <w:u w:val="none"/>
          <w:lang w:val="en-US"/>
        </w:rPr>
        <w:t xml:space="preserve">Item D: </w:t>
      </w:r>
      <w:r w:rsidRPr="71B0140F" w:rsidR="68953F59">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4"/>
          <w:szCs w:val="24"/>
          <w:u w:val="none"/>
          <w:lang w:val="en-US"/>
        </w:rPr>
        <w:t>Other Related Documents Pending Update and Revisions by VDOE</w:t>
      </w:r>
    </w:p>
    <w:p w:rsidR="71B0140F" w:rsidP="71B0140F" w:rsidRDefault="71B0140F" w14:paraId="21B27C87" w14:textId="43BFBBA6">
      <w:pPr>
        <w:pStyle w:val="Normal"/>
        <w:spacing w:before="0" w:beforeAutospacing="off" w:after="0" w:afterAutospacing="off" w:line="276" w:lineRule="auto"/>
        <w:ind w:left="0"/>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4"/>
          <w:szCs w:val="24"/>
          <w:u w:val="single"/>
          <w:lang w:val="en-US"/>
        </w:rPr>
      </w:pPr>
    </w:p>
    <w:p w:rsidR="25D30D9E" w:rsidP="71B0140F" w:rsidRDefault="25D30D9E" w14:paraId="19770F25" w14:textId="3B8C0D55">
      <w:pPr>
        <w:pStyle w:val="ListParagraph"/>
        <w:numPr>
          <w:ilvl w:val="0"/>
          <w:numId w:val="1"/>
        </w:numPr>
        <w:spacing w:before="0" w:beforeAutospacing="off" w:after="0" w:afterAutospacing="off" w:line="276" w:lineRule="auto"/>
        <w:ind w:left="72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r w:rsidRPr="71B0140F" w:rsidR="25D30D9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Final Review of the College Partnership Laboratory School Evaluation Rubric</w:t>
      </w:r>
    </w:p>
    <w:p xmlns:wp14="http://schemas.microsoft.com/office/word/2010/wordml" w:rsidP="71B0140F" w14:paraId="2757BAC0" wp14:textId="07D2D38B">
      <w:pPr>
        <w:pStyle w:val="ListParagraph"/>
        <w:numPr>
          <w:ilvl w:val="0"/>
          <w:numId w:val="1"/>
        </w:numPr>
        <w:spacing w:before="0" w:beforeAutospacing="off" w:after="0" w:afterAutospacing="off" w:line="276" w:lineRule="auto"/>
        <w:ind w:left="72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r w:rsidRPr="71B0140F" w:rsidR="68953F59">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Final Review of College Partnership Laboratory School Template Board Report</w:t>
      </w:r>
    </w:p>
    <w:p xmlns:wp14="http://schemas.microsoft.com/office/word/2010/wordml" w:rsidP="71B0140F" w14:paraId="0A21F433" wp14:textId="29AF8953">
      <w:pPr>
        <w:pStyle w:val="ListParagraph"/>
        <w:numPr>
          <w:ilvl w:val="0"/>
          <w:numId w:val="1"/>
        </w:numPr>
        <w:spacing w:before="0" w:beforeAutospacing="off" w:after="0" w:afterAutospacing="off" w:line="276" w:lineRule="auto"/>
        <w:ind w:left="72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r w:rsidRPr="71B0140F" w:rsidR="68953F59">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First Review of VDOE Lab School Application Technical Review Process Flowchart</w:t>
      </w:r>
    </w:p>
    <w:p xmlns:wp14="http://schemas.microsoft.com/office/word/2010/wordml" w:rsidP="71B0140F" w14:paraId="28BD8209" wp14:textId="64F0DE91">
      <w:pPr>
        <w:pStyle w:val="ListParagraph"/>
        <w:numPr>
          <w:ilvl w:val="0"/>
          <w:numId w:val="1"/>
        </w:numPr>
        <w:spacing w:before="0" w:beforeAutospacing="off" w:after="0" w:afterAutospacing="off" w:line="276" w:lineRule="auto"/>
        <w:ind w:left="72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r w:rsidRPr="71B0140F" w:rsidR="68953F59">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First Review of VDOE Lab School Application Technical Review Process</w:t>
      </w:r>
    </w:p>
    <w:p xmlns:wp14="http://schemas.microsoft.com/office/word/2010/wordml" w:rsidP="71B0140F" w14:paraId="76F62EFD" wp14:textId="3E5A00DF">
      <w:pPr>
        <w:pStyle w:val="ListParagraph"/>
        <w:numPr>
          <w:ilvl w:val="0"/>
          <w:numId w:val="1"/>
        </w:numPr>
        <w:spacing w:before="0" w:beforeAutospacing="off" w:after="0" w:afterAutospacing="off" w:line="276" w:lineRule="auto"/>
        <w:ind w:left="72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r w:rsidRPr="71B0140F" w:rsidR="25D30D9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First Review of VDOE Lab School Application Technical Review for Completeness</w:t>
      </w:r>
    </w:p>
    <w:p w:rsidR="71B0140F" w:rsidP="71B0140F" w:rsidRDefault="71B0140F" w14:paraId="28BFBFB5" w14:textId="25DB2F89">
      <w:pPr>
        <w:pStyle w:val="Normal"/>
        <w:spacing w:before="0" w:beforeAutospacing="off" w:after="0" w:afterAutospacing="off" w:line="276" w:lineRule="auto"/>
        <w:ind w:left="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p>
    <w:p w:rsidR="52ED624D" w:rsidP="71B0140F" w:rsidRDefault="52ED624D" w14:paraId="76348448" w14:textId="178106F6">
      <w:pPr>
        <w:pStyle w:val="Normal"/>
        <w:spacing w:before="0" w:beforeAutospacing="off" w:after="0" w:afterAutospacing="off"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51D0B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Mr. </w:t>
      </w:r>
      <w:r w:rsidRPr="71B0140F" w:rsidR="52ED624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Chapman</w:t>
      </w:r>
      <w:r w:rsidRPr="71B0140F" w:rsidR="1006B5A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gave an overview of each document </w:t>
      </w:r>
      <w:r w:rsidRPr="71B0140F" w:rsidR="52ED624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 the Committee</w:t>
      </w:r>
      <w:r w:rsidRPr="71B0140F" w:rsidR="24312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explained how each relates to </w:t>
      </w:r>
      <w:r w:rsidRPr="71B0140F" w:rsidR="7D445AB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each stage of </w:t>
      </w:r>
      <w:r w:rsidRPr="71B0140F" w:rsidR="24312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lab school application process. </w:t>
      </w:r>
    </w:p>
    <w:p w:rsidR="71B0140F" w:rsidP="71B0140F" w:rsidRDefault="71B0140F" w14:paraId="5CEE8E47" w14:textId="47881138">
      <w:pPr>
        <w:pStyle w:val="Normal"/>
        <w:spacing w:before="0" w:beforeAutospacing="off" w:after="0" w:afterAutospacing="off"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F998D6E" w:rsidP="71B0140F" w:rsidRDefault="7F998D6E" w14:paraId="038DA992" w14:textId="2CDC8BED">
      <w:pPr>
        <w:pStyle w:val="Normal"/>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7F998D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Mr. Bailey</w:t>
      </w:r>
      <w:r w:rsidRPr="71B0140F" w:rsidR="0D0EC3E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made a motion to approve the College Partnership Laboratory School Evaluation Rubric and the College Partnership Laboratory School Template Board Report. </w:t>
      </w:r>
      <w:r w:rsidRPr="71B0140F" w:rsidR="38717D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Dr. Moran</w:t>
      </w:r>
      <w:r w:rsidRPr="71B0140F" w:rsidR="0D0EC3E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seconded the motion. This motion was carried unanimously.</w:t>
      </w:r>
      <w:r w:rsidRPr="71B0140F" w:rsidR="13BCC8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other items were accepted for first review.</w:t>
      </w:r>
    </w:p>
    <w:p xmlns:wp14="http://schemas.microsoft.com/office/word/2010/wordml" w:rsidP="71B0140F" w14:paraId="5B3A5BB7" wp14:textId="0488CF58">
      <w:pPr>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71B0140F" w14:paraId="6636F627" wp14:textId="41EBCA15">
      <w:pPr>
        <w:pStyle w:val="Normal"/>
        <w:bidi w:val="0"/>
        <w:spacing w:before="0" w:beforeAutospacing="off" w:after="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71B0140F" w:rsidR="6AAFD729">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4"/>
          <w:szCs w:val="24"/>
          <w:u w:val="none"/>
          <w:lang w:val="en-US"/>
        </w:rPr>
        <w:t xml:space="preserve">Item E: </w:t>
      </w:r>
      <w:r w:rsidRPr="71B0140F" w:rsidR="4E808700">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4"/>
          <w:szCs w:val="24"/>
          <w:u w:val="none"/>
          <w:lang w:val="en-US"/>
        </w:rPr>
        <w:t>Update on Approved College Partnership Laboratory School Planning Grants</w:t>
      </w:r>
    </w:p>
    <w:p w:rsidR="71B0140F" w:rsidP="71B0140F" w:rsidRDefault="71B0140F" w14:paraId="493F3085" w14:textId="3A653420">
      <w:pPr>
        <w:pStyle w:val="Normal"/>
        <w:bidi w:val="0"/>
        <w:spacing w:before="0" w:beforeAutospacing="off" w:after="0" w:afterAutospacing="off" w:line="276" w:lineRule="auto"/>
        <w:ind w:left="0" w:right="0"/>
        <w:jc w:val="left"/>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4"/>
          <w:szCs w:val="24"/>
          <w:u w:val="none"/>
          <w:lang w:val="en-US"/>
        </w:rPr>
      </w:pPr>
    </w:p>
    <w:p w:rsidR="4C4B6212" w:rsidP="71B0140F" w:rsidRDefault="4C4B6212" w14:paraId="17096963" w14:textId="0DD929CA">
      <w:pPr>
        <w:pStyle w:val="Heading2"/>
        <w:bidi w:val="0"/>
        <w:spacing w:before="0" w:beforeAutospacing="off" w:after="0" w:afterAutospacing="off" w:line="276" w:lineRule="auto"/>
        <w:ind w:left="0" w:firstLine="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71B0140F" w:rsidR="4C4B621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Dr. Albon</w:t>
      </w:r>
      <w:r w:rsidRPr="71B0140F" w:rsidR="4C4B621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presented this item to the Committee. Dr. Albon indicated that since the last Committee meeting no new planning grants have been awarded. </w:t>
      </w:r>
      <w:r w:rsidRPr="71B0140F" w:rsidR="2C1A62F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Dr. Albon also gave an overview of the interactive map which provides the location, status of each applican</w:t>
      </w:r>
      <w:r w:rsidRPr="71B0140F" w:rsidR="7F23DAE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t/awardee, and a list of proposed community, school division, and private sector/industry partners.</w:t>
      </w:r>
      <w:r w:rsidRPr="71B0140F" w:rsidR="5F62D14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On May 3</w:t>
      </w:r>
      <w:r w:rsidRPr="71B0140F" w:rsidR="1439CA8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2023,</w:t>
      </w:r>
      <w:r w:rsidRPr="71B0140F" w:rsidR="5F62D14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there will be a </w:t>
      </w:r>
      <w:r w:rsidRPr="71B0140F" w:rsidR="0B58256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day long summit/boot camp</w:t>
      </w:r>
      <w:r w:rsidRPr="71B0140F" w:rsidR="5F62D14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for applicants and awardees for a day long summit, peer-to-peer discussion, inquiry, and technical assistance.</w:t>
      </w:r>
    </w:p>
    <w:p xmlns:wp14="http://schemas.microsoft.com/office/word/2010/wordml" w:rsidP="71B0140F" w14:paraId="562C1F21" wp14:textId="277C5F93">
      <w:pPr>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3D78E910" w:rsidP="71B0140F" w:rsidRDefault="3D78E910" w14:paraId="6E0F1AAA" w14:textId="7DCD711C">
      <w:pPr>
        <w:pStyle w:val="Normal"/>
        <w:bidi w:val="0"/>
        <w:spacing w:before="0" w:beforeAutospacing="off" w:after="0" w:afterAutospacing="off" w:line="276" w:lineRule="auto"/>
        <w:ind w:left="0" w:right="0"/>
        <w:jc w:val="left"/>
      </w:pPr>
      <w:r w:rsidRPr="71B0140F" w:rsidR="3D78E910">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4"/>
          <w:szCs w:val="24"/>
          <w:u w:val="single"/>
          <w:lang w:val="en-US"/>
        </w:rPr>
        <w:t>DISCUSSION OF CURRENT ISSUES</w:t>
      </w:r>
    </w:p>
    <w:p w:rsidR="71B0140F" w:rsidP="71B0140F" w:rsidRDefault="71B0140F" w14:paraId="6774B09F" w14:textId="2E6DC257">
      <w:pPr>
        <w:pStyle w:val="Normal"/>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9193C75" w:rsidP="71B0140F" w:rsidRDefault="59193C75" w14:paraId="2435EB8A" w14:textId="74588BC8">
      <w:pPr>
        <w:pStyle w:val="Normal"/>
        <w:spacing w:before="0" w:beforeAutospacing="off" w:after="0" w:afterAutospacing="off" w:line="276" w:lineRule="auto"/>
        <w:ind w:lef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71B0140F" w:rsidR="752F9E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Ms. </w:t>
      </w:r>
      <w:proofErr w:type="spellStart"/>
      <w:r w:rsidRPr="71B0140F" w:rsidR="752F9E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Wodiska</w:t>
      </w:r>
      <w:proofErr w:type="spellEnd"/>
      <w:r w:rsidRPr="71B0140F" w:rsidR="752F9E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1B0140F" w:rsidR="380C7DD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requested the following items</w:t>
      </w:r>
      <w:r w:rsidRPr="71B0140F" w:rsidR="76CDFF9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71B0140F" w:rsidR="49E85A7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59193C75" w:rsidP="71B0140F" w:rsidRDefault="59193C75" w14:paraId="2B5BC6A7" w14:textId="06074C29">
      <w:pPr>
        <w:pStyle w:val="Normal"/>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9193C75" w:rsidP="71B0140F" w:rsidRDefault="59193C75" w14:paraId="7A178FD3" w14:textId="4D124C9D">
      <w:pPr>
        <w:pStyle w:val="ListParagraph"/>
        <w:numPr>
          <w:ilvl w:val="0"/>
          <w:numId w:val="3"/>
        </w:numPr>
        <w:spacing w:before="0" w:beforeAutospacing="off" w:after="0" w:afterAutospacing="off" w:line="276" w:lineRule="auto"/>
        <w:ind w:left="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75634D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1</w:t>
      </w:r>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0</w:t>
      </w:r>
      <w:r w:rsidRPr="71B0140F" w:rsidR="634C32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year</w:t>
      </w:r>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history of innovation in education in Virginia with a geo-map that denotes various types of schools</w:t>
      </w:r>
      <w:r w:rsidRPr="71B0140F" w:rsidR="4ABC0E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w:t>
      </w:r>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where they are located</w:t>
      </w:r>
      <w:r w:rsidRPr="71B0140F" w:rsidR="1DC586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along </w:t>
      </w:r>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with data on what </w:t>
      </w:r>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has worked and what </w:t>
      </w:r>
      <w:r w:rsidRPr="71B0140F" w:rsidR="62E20BC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w:t>
      </w:r>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 moments of growth</w:t>
      </w:r>
      <w:r w:rsidRPr="71B0140F" w:rsidR="65C695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59193C75" w:rsidP="71B0140F" w:rsidRDefault="59193C75" w14:paraId="29D80683" w14:textId="0D3CB3EF">
      <w:pPr>
        <w:pStyle w:val="ListParagraph"/>
        <w:numPr>
          <w:ilvl w:val="0"/>
          <w:numId w:val="3"/>
        </w:numPr>
        <w:spacing w:before="0" w:beforeAutospacing="off" w:after="0" w:afterAutospacing="off" w:line="276"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65C695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w:t>
      </w:r>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process to </w:t>
      </w:r>
      <w:r w:rsidRPr="71B0140F" w:rsidR="49BADAF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identify</w:t>
      </w:r>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points of learning and points of friction</w:t>
      </w:r>
      <w:r w:rsidRPr="71B0140F" w:rsidR="5021715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since </w:t>
      </w:r>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rules in higher education are very different than those in K-12</w:t>
      </w:r>
      <w:r w:rsidRPr="71B0140F" w:rsidR="125236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a formalization of information-sharing in order to continue improvement of </w:t>
      </w:r>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FAQs, applications, and the website</w:t>
      </w:r>
      <w:r w:rsidRPr="71B0140F" w:rsidR="4805D9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59193C75" w:rsidP="71B0140F" w:rsidRDefault="59193C75" w14:paraId="788D4594" w14:textId="2EFB0E73">
      <w:pPr>
        <w:pStyle w:val="ListParagraph"/>
        <w:numPr>
          <w:ilvl w:val="0"/>
          <w:numId w:val="3"/>
        </w:numPr>
        <w:spacing w:before="0" w:beforeAutospacing="off" w:after="0" w:afterAutospacing="off" w:line="276"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4805D9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w:t>
      </w:r>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athways</w:t>
      </w:r>
      <w:r w:rsidRPr="71B0140F" w:rsidR="1B0F51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such as technical assistance,</w:t>
      </w:r>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resolve points of friction and points of learning</w:t>
      </w:r>
      <w:r w:rsidRPr="71B0140F" w:rsidR="0000466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71B0140F" w:rsidR="6CED8F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as well as</w:t>
      </w:r>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catalog of </w:t>
      </w:r>
      <w:r w:rsidRPr="71B0140F" w:rsidR="54FE7D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which application requirements may be waived;</w:t>
      </w:r>
    </w:p>
    <w:p w:rsidR="59193C75" w:rsidP="71B0140F" w:rsidRDefault="59193C75" w14:paraId="10BF8D74" w14:textId="017467D7">
      <w:pPr>
        <w:pStyle w:val="ListParagraph"/>
        <w:numPr>
          <w:ilvl w:val="0"/>
          <w:numId w:val="3"/>
        </w:numPr>
        <w:spacing w:before="0" w:beforeAutospacing="off" w:after="0" w:afterAutospacing="off" w:line="276"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54FE7D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c</w:t>
      </w:r>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atalog federal funding and federal flexibilities available to institutions of higher education that may support sustainability of the innovation work</w:t>
      </w:r>
      <w:r w:rsidRPr="71B0140F" w:rsidR="6DA7F1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w:t>
      </w:r>
      <w:r w:rsidRPr="71B0140F" w:rsidR="06AABE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Standing Committee requested</w:t>
      </w:r>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updates on what may have been previously non-waivable at the federal level that may be waivable now</w:t>
      </w:r>
      <w:r w:rsidRPr="71B0140F" w:rsidR="4D6B3B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59193C75" w:rsidP="71B0140F" w:rsidRDefault="59193C75" w14:paraId="21F9142A" w14:textId="630B6578">
      <w:pPr>
        <w:pStyle w:val="ListParagraph"/>
        <w:numPr>
          <w:ilvl w:val="0"/>
          <w:numId w:val="3"/>
        </w:numPr>
        <w:spacing w:before="0" w:beforeAutospacing="off" w:after="0" w:afterAutospacing="off" w:line="276"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t>
      </w:r>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onnections and partnerships with SCHEV</w:t>
      </w:r>
      <w:r w:rsidRPr="71B0140F" w:rsidR="1C5DB9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so what lab schools c</w:t>
      </w:r>
      <w:r w:rsidRPr="71B0140F" w:rsidR="3DA9688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w:t>
      </w:r>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roofErr w:type="gramStart"/>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inform</w:t>
      </w:r>
      <w:proofErr w:type="gramEnd"/>
      <w:r w:rsidRPr="71B0140F" w:rsidR="57CC31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higher education practice.  </w:t>
      </w:r>
    </w:p>
    <w:p w:rsidR="71B0140F" w:rsidP="71B0140F" w:rsidRDefault="71B0140F" w14:paraId="60944341" w14:textId="593C4947">
      <w:pPr>
        <w:pStyle w:val="Normal"/>
        <w:spacing w:before="0" w:beforeAutospacing="off" w:after="0" w:afterAutospacing="off"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71B0140F" w14:paraId="2C078E63" wp14:textId="5DCABE43">
      <w:pPr>
        <w:spacing w:before="0" w:beforeAutospacing="off" w:after="0" w:afterAutospacing="off"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B0140F" w:rsidR="4AAA234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next meeting will be on </w:t>
      </w:r>
      <w:r w:rsidRPr="71B0140F" w:rsidR="06620D4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Mon</w:t>
      </w:r>
      <w:r w:rsidRPr="71B0140F" w:rsidR="4AAA234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day,</w:t>
      </w:r>
      <w:r w:rsidRPr="71B0140F" w:rsidR="4AF2A25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May 1</w:t>
      </w:r>
      <w:r w:rsidRPr="71B0140F" w:rsidR="5AE38E4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2023,</w:t>
      </w:r>
      <w:r w:rsidRPr="71B0140F" w:rsidR="4AF2A25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at</w:t>
      </w:r>
      <w:r w:rsidRPr="71B0140F" w:rsidR="4AAA234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1B0140F" w:rsidR="4AAA234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10:00</w:t>
      </w:r>
      <w:r w:rsidRPr="71B0140F" w:rsidR="7388582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1B0140F" w:rsidR="4AAA234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w:t>
      </w:r>
      <w:r w:rsidRPr="71B0140F" w:rsidR="785F5A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71B0140F" w:rsidR="4AAA234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w:t>
      </w:r>
      <w:r w:rsidRPr="71B0140F" w:rsidR="7AAB38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71B0140F" w:rsidR="4AAA234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at the James Monroe Building in Richmond.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5f3845e6"/>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2">
    <w:nsid w:val="7834ec23"/>
    <w:multiLevelType xmlns:w="http://schemas.openxmlformats.org/wordprocessingml/2006/main" w:val="hybridMultilevel"/>
    <w:lvl xmlns:w="http://schemas.openxmlformats.org/wordprocessingml/2006/main" w:ilvl="0">
      <w:start w:val="1"/>
      <w:numFmt w:val="decimal"/>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
    <w:nsid w:val="29874bf9"/>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DF6FB6"/>
    <w:rsid w:val="00004665"/>
    <w:rsid w:val="0105020F"/>
    <w:rsid w:val="01DF9CA5"/>
    <w:rsid w:val="01E6797D"/>
    <w:rsid w:val="01EB9FC5"/>
    <w:rsid w:val="020DBDD0"/>
    <w:rsid w:val="023C600E"/>
    <w:rsid w:val="02C2031C"/>
    <w:rsid w:val="031F30E1"/>
    <w:rsid w:val="0337D590"/>
    <w:rsid w:val="05103AF6"/>
    <w:rsid w:val="05C7385B"/>
    <w:rsid w:val="05FC2846"/>
    <w:rsid w:val="06620D44"/>
    <w:rsid w:val="06AABE75"/>
    <w:rsid w:val="06BE0D98"/>
    <w:rsid w:val="073A7C66"/>
    <w:rsid w:val="074DBD17"/>
    <w:rsid w:val="07744393"/>
    <w:rsid w:val="077C3119"/>
    <w:rsid w:val="08AE26B0"/>
    <w:rsid w:val="08D64CC7"/>
    <w:rsid w:val="094EC07E"/>
    <w:rsid w:val="096BA084"/>
    <w:rsid w:val="0AE52D35"/>
    <w:rsid w:val="0B2A42C6"/>
    <w:rsid w:val="0B43D217"/>
    <w:rsid w:val="0B582569"/>
    <w:rsid w:val="0C2AE93E"/>
    <w:rsid w:val="0CBC2DBD"/>
    <w:rsid w:val="0CE03956"/>
    <w:rsid w:val="0D0EC3EF"/>
    <w:rsid w:val="0DEB729D"/>
    <w:rsid w:val="0E5C239E"/>
    <w:rsid w:val="0E8203F2"/>
    <w:rsid w:val="0EC7CCEB"/>
    <w:rsid w:val="0F043FD7"/>
    <w:rsid w:val="0F553524"/>
    <w:rsid w:val="0F6E1AA1"/>
    <w:rsid w:val="0FB16979"/>
    <w:rsid w:val="1006B5AE"/>
    <w:rsid w:val="10B93895"/>
    <w:rsid w:val="116820D0"/>
    <w:rsid w:val="124759F4"/>
    <w:rsid w:val="12523606"/>
    <w:rsid w:val="12D4CDE2"/>
    <w:rsid w:val="12FE658D"/>
    <w:rsid w:val="131401A4"/>
    <w:rsid w:val="13BCC8C2"/>
    <w:rsid w:val="140241D1"/>
    <w:rsid w:val="1425E4DD"/>
    <w:rsid w:val="142DCA1E"/>
    <w:rsid w:val="1439CA86"/>
    <w:rsid w:val="1495281F"/>
    <w:rsid w:val="1541398C"/>
    <w:rsid w:val="1623DD6F"/>
    <w:rsid w:val="16440EEF"/>
    <w:rsid w:val="16A7A0F7"/>
    <w:rsid w:val="16ABA78E"/>
    <w:rsid w:val="174A8512"/>
    <w:rsid w:val="179254E3"/>
    <w:rsid w:val="186501F3"/>
    <w:rsid w:val="19B52F74"/>
    <w:rsid w:val="19F30D40"/>
    <w:rsid w:val="1A3B9CCE"/>
    <w:rsid w:val="1B0F5136"/>
    <w:rsid w:val="1B5E83F1"/>
    <w:rsid w:val="1B61724D"/>
    <w:rsid w:val="1C5DB9E4"/>
    <w:rsid w:val="1DC586D3"/>
    <w:rsid w:val="1E7F5196"/>
    <w:rsid w:val="1ECC830B"/>
    <w:rsid w:val="1ED44377"/>
    <w:rsid w:val="1EDC30FD"/>
    <w:rsid w:val="1F4942F2"/>
    <w:rsid w:val="1F4942F2"/>
    <w:rsid w:val="206891D2"/>
    <w:rsid w:val="209C00BB"/>
    <w:rsid w:val="20FA2C57"/>
    <w:rsid w:val="2186A833"/>
    <w:rsid w:val="21D8C577"/>
    <w:rsid w:val="22046233"/>
    <w:rsid w:val="220BE439"/>
    <w:rsid w:val="221D7EFD"/>
    <w:rsid w:val="22581B24"/>
    <w:rsid w:val="22F037A0"/>
    <w:rsid w:val="2325E362"/>
    <w:rsid w:val="2331F20D"/>
    <w:rsid w:val="2345C756"/>
    <w:rsid w:val="2431281A"/>
    <w:rsid w:val="248C0801"/>
    <w:rsid w:val="248C0801"/>
    <w:rsid w:val="254B7281"/>
    <w:rsid w:val="25B9B8C2"/>
    <w:rsid w:val="25B9B8C2"/>
    <w:rsid w:val="25D30D9E"/>
    <w:rsid w:val="25D383E5"/>
    <w:rsid w:val="26A58E2F"/>
    <w:rsid w:val="2771F31F"/>
    <w:rsid w:val="27C3A8C3"/>
    <w:rsid w:val="28193879"/>
    <w:rsid w:val="2873A3B7"/>
    <w:rsid w:val="292815DE"/>
    <w:rsid w:val="29CAAEFF"/>
    <w:rsid w:val="2B5492E4"/>
    <w:rsid w:val="2BBAB405"/>
    <w:rsid w:val="2C1A62F2"/>
    <w:rsid w:val="2C673EE8"/>
    <w:rsid w:val="2CE77CC1"/>
    <w:rsid w:val="2CEB2DD8"/>
    <w:rsid w:val="2D455C90"/>
    <w:rsid w:val="2EC9BCDE"/>
    <w:rsid w:val="2F2CC8C5"/>
    <w:rsid w:val="30C69650"/>
    <w:rsid w:val="30FC5FD6"/>
    <w:rsid w:val="3124C064"/>
    <w:rsid w:val="31994360"/>
    <w:rsid w:val="32DACA2D"/>
    <w:rsid w:val="332CB232"/>
    <w:rsid w:val="33816A18"/>
    <w:rsid w:val="33D218E2"/>
    <w:rsid w:val="353AA8DA"/>
    <w:rsid w:val="35D3852F"/>
    <w:rsid w:val="367A6385"/>
    <w:rsid w:val="377BC51D"/>
    <w:rsid w:val="37C891B6"/>
    <w:rsid w:val="37C891B6"/>
    <w:rsid w:val="380C7DD6"/>
    <w:rsid w:val="38717D01"/>
    <w:rsid w:val="3872499C"/>
    <w:rsid w:val="38CFA937"/>
    <w:rsid w:val="3A659B72"/>
    <w:rsid w:val="3AF71025"/>
    <w:rsid w:val="3B55C22E"/>
    <w:rsid w:val="3B97B368"/>
    <w:rsid w:val="3BE8E38A"/>
    <w:rsid w:val="3C9AFB27"/>
    <w:rsid w:val="3D3383C9"/>
    <w:rsid w:val="3D78E910"/>
    <w:rsid w:val="3DA96886"/>
    <w:rsid w:val="3E8D62F0"/>
    <w:rsid w:val="3F8BD6D0"/>
    <w:rsid w:val="3FD54E13"/>
    <w:rsid w:val="403C08C4"/>
    <w:rsid w:val="404A0E9A"/>
    <w:rsid w:val="4079E5BE"/>
    <w:rsid w:val="40C7159E"/>
    <w:rsid w:val="410759BC"/>
    <w:rsid w:val="421342BA"/>
    <w:rsid w:val="421580AC"/>
    <w:rsid w:val="43677EFB"/>
    <w:rsid w:val="43CAAEDD"/>
    <w:rsid w:val="443B5FDE"/>
    <w:rsid w:val="449589FB"/>
    <w:rsid w:val="46D9BB97"/>
    <w:rsid w:val="46F2E013"/>
    <w:rsid w:val="477999AF"/>
    <w:rsid w:val="477C6B34"/>
    <w:rsid w:val="4805D943"/>
    <w:rsid w:val="48905AEC"/>
    <w:rsid w:val="4903CBCB"/>
    <w:rsid w:val="495A5B65"/>
    <w:rsid w:val="49BADAFA"/>
    <w:rsid w:val="49E85A78"/>
    <w:rsid w:val="4A8CB216"/>
    <w:rsid w:val="4AAA234D"/>
    <w:rsid w:val="4AB79A9B"/>
    <w:rsid w:val="4ABC0EE0"/>
    <w:rsid w:val="4AF2A253"/>
    <w:rsid w:val="4BAFADF7"/>
    <w:rsid w:val="4BC7FBAE"/>
    <w:rsid w:val="4C0A1935"/>
    <w:rsid w:val="4C0A1935"/>
    <w:rsid w:val="4C4B6212"/>
    <w:rsid w:val="4D6B3BC1"/>
    <w:rsid w:val="4D86040C"/>
    <w:rsid w:val="4E808700"/>
    <w:rsid w:val="4EAF65D3"/>
    <w:rsid w:val="4EB92CDF"/>
    <w:rsid w:val="5021715E"/>
    <w:rsid w:val="5029E83D"/>
    <w:rsid w:val="503A56EA"/>
    <w:rsid w:val="50B232B1"/>
    <w:rsid w:val="515B4025"/>
    <w:rsid w:val="516BCDF0"/>
    <w:rsid w:val="51D0B542"/>
    <w:rsid w:val="51EBB4EB"/>
    <w:rsid w:val="51F2B714"/>
    <w:rsid w:val="52ED624D"/>
    <w:rsid w:val="53EC9A70"/>
    <w:rsid w:val="54558013"/>
    <w:rsid w:val="54EDE746"/>
    <w:rsid w:val="54FE7DA6"/>
    <w:rsid w:val="55EADDB6"/>
    <w:rsid w:val="57CC31D4"/>
    <w:rsid w:val="57CE192D"/>
    <w:rsid w:val="58697EEA"/>
    <w:rsid w:val="58750CD7"/>
    <w:rsid w:val="59193C75"/>
    <w:rsid w:val="59733779"/>
    <w:rsid w:val="59A7BDDA"/>
    <w:rsid w:val="59BADBBB"/>
    <w:rsid w:val="59C11B31"/>
    <w:rsid w:val="59CB75F0"/>
    <w:rsid w:val="5A054F4B"/>
    <w:rsid w:val="5A3ED954"/>
    <w:rsid w:val="5A89ABE6"/>
    <w:rsid w:val="5AE38E49"/>
    <w:rsid w:val="5B96B79C"/>
    <w:rsid w:val="5B9B5FC2"/>
    <w:rsid w:val="5C16842E"/>
    <w:rsid w:val="5C9E9592"/>
    <w:rsid w:val="5CB8BA0E"/>
    <w:rsid w:val="5ED8C06E"/>
    <w:rsid w:val="5F4E7074"/>
    <w:rsid w:val="5F62D141"/>
    <w:rsid w:val="606EEB43"/>
    <w:rsid w:val="606EEB43"/>
    <w:rsid w:val="60730E90"/>
    <w:rsid w:val="6090A0E8"/>
    <w:rsid w:val="60D8BA7A"/>
    <w:rsid w:val="6171585C"/>
    <w:rsid w:val="61749DC5"/>
    <w:rsid w:val="6199F045"/>
    <w:rsid w:val="62E20BC7"/>
    <w:rsid w:val="634C323F"/>
    <w:rsid w:val="649FF484"/>
    <w:rsid w:val="65C6953F"/>
    <w:rsid w:val="65F53E91"/>
    <w:rsid w:val="6692F030"/>
    <w:rsid w:val="66C0231D"/>
    <w:rsid w:val="66CC9ABE"/>
    <w:rsid w:val="66CECDCE"/>
    <w:rsid w:val="672C3214"/>
    <w:rsid w:val="67A4BF67"/>
    <w:rsid w:val="67A4BF67"/>
    <w:rsid w:val="68689FD1"/>
    <w:rsid w:val="6877780A"/>
    <w:rsid w:val="68953F59"/>
    <w:rsid w:val="68BE131C"/>
    <w:rsid w:val="68E0989B"/>
    <w:rsid w:val="697C7651"/>
    <w:rsid w:val="6993C753"/>
    <w:rsid w:val="69973D16"/>
    <w:rsid w:val="6A202DDA"/>
    <w:rsid w:val="6A61DE6A"/>
    <w:rsid w:val="6AAFD729"/>
    <w:rsid w:val="6B40D28B"/>
    <w:rsid w:val="6C5BD4F5"/>
    <w:rsid w:val="6CED8FA5"/>
    <w:rsid w:val="6DA7F183"/>
    <w:rsid w:val="6DD142F5"/>
    <w:rsid w:val="6E339173"/>
    <w:rsid w:val="6E4648A6"/>
    <w:rsid w:val="6F519F94"/>
    <w:rsid w:val="70489C21"/>
    <w:rsid w:val="719C5AAE"/>
    <w:rsid w:val="719ED938"/>
    <w:rsid w:val="71B0140F"/>
    <w:rsid w:val="71B07D2B"/>
    <w:rsid w:val="73885828"/>
    <w:rsid w:val="74267F06"/>
    <w:rsid w:val="74538266"/>
    <w:rsid w:val="74D679FA"/>
    <w:rsid w:val="752F9E80"/>
    <w:rsid w:val="754FC9DB"/>
    <w:rsid w:val="75634DD3"/>
    <w:rsid w:val="75F4C286"/>
    <w:rsid w:val="764272BB"/>
    <w:rsid w:val="76CDFF94"/>
    <w:rsid w:val="76F4BE92"/>
    <w:rsid w:val="771C6B15"/>
    <w:rsid w:val="771C6B15"/>
    <w:rsid w:val="77773118"/>
    <w:rsid w:val="77CED0C9"/>
    <w:rsid w:val="783A85A9"/>
    <w:rsid w:val="785F5A2A"/>
    <w:rsid w:val="7890155F"/>
    <w:rsid w:val="79401053"/>
    <w:rsid w:val="7A0B112A"/>
    <w:rsid w:val="7A59D152"/>
    <w:rsid w:val="7AAB3871"/>
    <w:rsid w:val="7B354440"/>
    <w:rsid w:val="7B5D08BC"/>
    <w:rsid w:val="7C109342"/>
    <w:rsid w:val="7C384FF4"/>
    <w:rsid w:val="7C477B0D"/>
    <w:rsid w:val="7CDF4794"/>
    <w:rsid w:val="7D0C2B81"/>
    <w:rsid w:val="7D445ABE"/>
    <w:rsid w:val="7DBB71F1"/>
    <w:rsid w:val="7E6F972C"/>
    <w:rsid w:val="7EF887F0"/>
    <w:rsid w:val="7F23DAE4"/>
    <w:rsid w:val="7F998D6E"/>
    <w:rsid w:val="7FDF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6FB6"/>
  <w15:chartTrackingRefBased/>
  <w15:docId w15:val="{26425406-F4E1-4E2E-AE24-9115CEA77A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99a2a35edab44587"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73A1205690449BC960B995EC7778B" ma:contentTypeVersion="4" ma:contentTypeDescription="Create a new document." ma:contentTypeScope="" ma:versionID="1dffd1a22b5fb151cd51218d0ce0819b">
  <xsd:schema xmlns:xsd="http://www.w3.org/2001/XMLSchema" xmlns:xs="http://www.w3.org/2001/XMLSchema" xmlns:p="http://schemas.microsoft.com/office/2006/metadata/properties" xmlns:ns2="4c2c5aab-b472-4b8f-a7fa-721e1e86a722" xmlns:ns3="48904f4f-f42a-42cb-a058-7ee0fb13e189" targetNamespace="http://schemas.microsoft.com/office/2006/metadata/properties" ma:root="true" ma:fieldsID="7c548f1f597254ffcd252868ced3ffff" ns2:_="" ns3:_="">
    <xsd:import namespace="4c2c5aab-b472-4b8f-a7fa-721e1e86a722"/>
    <xsd:import namespace="48904f4f-f42a-42cb-a058-7ee0fb13e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04f4f-f42a-42cb-a058-7ee0fb13e1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0A36C-1FB9-4BA3-AF54-0D5F49D4CF98}"/>
</file>

<file path=customXml/itemProps2.xml><?xml version="1.0" encoding="utf-8"?>
<ds:datastoreItem xmlns:ds="http://schemas.openxmlformats.org/officeDocument/2006/customXml" ds:itemID="{7CC9D320-3D20-45D9-9ACA-BF56FD2A77B8}"/>
</file>

<file path=customXml/itemProps3.xml><?xml version="1.0" encoding="utf-8"?>
<ds:datastoreItem xmlns:ds="http://schemas.openxmlformats.org/officeDocument/2006/customXml" ds:itemID="{2424BAC8-9F08-40CC-A19D-9682C12F15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Megan (DOE)</dc:creator>
  <cp:keywords/>
  <dc:description/>
  <cp:lastModifiedBy>Chapman, Jim (DOE)</cp:lastModifiedBy>
  <dcterms:created xsi:type="dcterms:W3CDTF">2023-04-12T17:38:07Z</dcterms:created>
  <dcterms:modified xsi:type="dcterms:W3CDTF">2023-04-25T19:23:28Z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0x010100FB573A1205690449BC960B995EC7778B</vt:lpwstr>
  </property>
</Properties>
</file>