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4B55" w14:textId="77777777" w:rsidR="00F256A4" w:rsidRDefault="00F256A4" w:rsidP="00B6604E">
      <w:pPr>
        <w:pStyle w:val="Heading1"/>
        <w:jc w:val="center"/>
      </w:pPr>
      <w:r>
        <w:t>SAMPLE REIMBURSEMENT RESOLUTION</w:t>
      </w:r>
    </w:p>
    <w:p w14:paraId="4B44D0D9" w14:textId="77777777" w:rsidR="00F256A4" w:rsidRDefault="00F256A4">
      <w:pPr>
        <w:jc w:val="center"/>
        <w:rPr>
          <w:sz w:val="24"/>
        </w:rPr>
      </w:pPr>
    </w:p>
    <w:p w14:paraId="2A0CEDEC" w14:textId="77777777" w:rsidR="00F256A4" w:rsidRDefault="00F256A4">
      <w:pPr>
        <w:jc w:val="center"/>
        <w:rPr>
          <w:sz w:val="24"/>
        </w:rPr>
      </w:pPr>
    </w:p>
    <w:p w14:paraId="4D104F73" w14:textId="77777777" w:rsidR="00F256A4" w:rsidRDefault="00F256A4">
      <w:pPr>
        <w:jc w:val="center"/>
        <w:rPr>
          <w:sz w:val="24"/>
        </w:rPr>
      </w:pPr>
      <w:r>
        <w:rPr>
          <w:sz w:val="24"/>
        </w:rPr>
        <w:t>RESOLUTION NO. ________</w:t>
      </w:r>
    </w:p>
    <w:p w14:paraId="05C4CB05" w14:textId="77777777" w:rsidR="00F256A4" w:rsidRDefault="00F256A4">
      <w:pPr>
        <w:jc w:val="center"/>
        <w:rPr>
          <w:sz w:val="24"/>
        </w:rPr>
      </w:pPr>
    </w:p>
    <w:p w14:paraId="69AD22EE" w14:textId="77777777" w:rsidR="00F256A4" w:rsidRDefault="00F256A4">
      <w:pPr>
        <w:pStyle w:val="BodyText"/>
      </w:pPr>
    </w:p>
    <w:p w14:paraId="3221F36E" w14:textId="77777777"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14:paraId="5B849D2C" w14:textId="77777777" w:rsidR="00F256A4" w:rsidRDefault="00F256A4">
      <w:pPr>
        <w:pStyle w:val="BodyText"/>
      </w:pPr>
    </w:p>
    <w:p w14:paraId="098E9580" w14:textId="77777777"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14:paraId="3E0A1449" w14:textId="77777777" w:rsidR="00F256A4" w:rsidRDefault="00F256A4">
      <w:pPr>
        <w:pStyle w:val="BodyText"/>
        <w:rPr>
          <w:b w:val="0"/>
        </w:rPr>
      </w:pPr>
    </w:p>
    <w:p w14:paraId="23B9049F" w14:textId="77777777"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14:paraId="0BF301E9" w14:textId="77777777" w:rsidR="00F256A4" w:rsidRDefault="00F256A4">
      <w:pPr>
        <w:pStyle w:val="BodyText"/>
        <w:rPr>
          <w:b w:val="0"/>
        </w:rPr>
      </w:pPr>
    </w:p>
    <w:p w14:paraId="049CF953" w14:textId="77777777" w:rsidR="00F256A4" w:rsidRDefault="00F256A4">
      <w:pPr>
        <w:pStyle w:val="BodyText"/>
        <w:rPr>
          <w:b w:val="0"/>
        </w:rPr>
      </w:pPr>
      <w:r>
        <w:rPr>
          <w:b w:val="0"/>
        </w:rPr>
        <w:tab/>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
    <w:p w14:paraId="1515A90A" w14:textId="77777777" w:rsidR="00F256A4" w:rsidRDefault="00F256A4">
      <w:pPr>
        <w:pStyle w:val="BodyText"/>
        <w:rPr>
          <w:b w:val="0"/>
        </w:rPr>
      </w:pPr>
    </w:p>
    <w:p w14:paraId="7B02ADD6" w14:textId="77777777" w:rsidR="00F256A4" w:rsidRDefault="00F256A4">
      <w:pPr>
        <w:pStyle w:val="BodyText"/>
        <w:rPr>
          <w:b w:val="0"/>
        </w:rPr>
      </w:pPr>
      <w:r>
        <w:rPr>
          <w:b w:val="0"/>
        </w:rPr>
        <w:tab/>
        <w:t>NOW, THEREFORE, BE IT RESOLVED BY THE BOARD AS FOLLOWS:</w:t>
      </w:r>
    </w:p>
    <w:p w14:paraId="30D3D657" w14:textId="77777777" w:rsidR="00F256A4" w:rsidRDefault="00F256A4">
      <w:pPr>
        <w:pStyle w:val="BodyText"/>
        <w:rPr>
          <w:b w:val="0"/>
        </w:rPr>
      </w:pPr>
    </w:p>
    <w:p w14:paraId="49D29B26" w14:textId="77777777"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14:paraId="2F96EEF3" w14:textId="77777777" w:rsidR="00F256A4" w:rsidRDefault="00F256A4">
      <w:pPr>
        <w:pStyle w:val="BodyText"/>
        <w:rPr>
          <w:b w:val="0"/>
        </w:rPr>
      </w:pPr>
    </w:p>
    <w:p w14:paraId="4C59BA91" w14:textId="77777777"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14:paraId="295721CC" w14:textId="77777777" w:rsidR="00F256A4" w:rsidRDefault="00F256A4">
      <w:pPr>
        <w:pStyle w:val="BodyText"/>
        <w:rPr>
          <w:b w:val="0"/>
        </w:rPr>
      </w:pPr>
    </w:p>
    <w:p w14:paraId="0EB84FC7" w14:textId="77777777" w:rsidR="00F256A4" w:rsidRDefault="00F256A4">
      <w:pPr>
        <w:pStyle w:val="BodyText"/>
        <w:rPr>
          <w:b w:val="0"/>
        </w:rPr>
      </w:pPr>
      <w:r>
        <w:rPr>
          <w:b w:val="0"/>
        </w:rPr>
        <w:tab/>
        <w:t>Section 3.  The maximum cost of the Project is expected to be $______________</w:t>
      </w:r>
      <w:r w:rsidR="00B83618">
        <w:rPr>
          <w:b w:val="0"/>
        </w:rPr>
        <w:t>.</w:t>
      </w:r>
    </w:p>
    <w:p w14:paraId="4FD92F67" w14:textId="77777777" w:rsidR="00F256A4" w:rsidRDefault="00F256A4">
      <w:pPr>
        <w:pStyle w:val="BodyText"/>
        <w:rPr>
          <w:b w:val="0"/>
        </w:rPr>
      </w:pPr>
    </w:p>
    <w:p w14:paraId="59FC5F67" w14:textId="77777777" w:rsidR="00F256A4" w:rsidRDefault="00F256A4">
      <w:pPr>
        <w:pStyle w:val="BodyText"/>
        <w:rPr>
          <w:b w:val="0"/>
        </w:rPr>
      </w:pPr>
      <w:r>
        <w:rPr>
          <w:b w:val="0"/>
        </w:rPr>
        <w:lastRenderedPageBreak/>
        <w:tab/>
        <w:t xml:space="preserve">Section 4.  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14:paraId="41E4DC38" w14:textId="77777777" w:rsidR="00F256A4" w:rsidRDefault="00F256A4">
      <w:pPr>
        <w:pStyle w:val="BodyText"/>
        <w:rPr>
          <w:b w:val="0"/>
        </w:rPr>
      </w:pPr>
    </w:p>
    <w:p w14:paraId="03E1161B" w14:textId="77777777" w:rsidR="00F256A4" w:rsidRDefault="00F256A4">
      <w:pPr>
        <w:pStyle w:val="BodyText"/>
        <w:rPr>
          <w:b w:val="0"/>
        </w:rPr>
      </w:pPr>
      <w:r>
        <w:rPr>
          <w:b w:val="0"/>
        </w:rPr>
        <w:tab/>
        <w:t>Section 5.  This resolution shall take effect immediately upon its passage.</w:t>
      </w:r>
    </w:p>
    <w:p w14:paraId="6D19C167" w14:textId="77777777" w:rsidR="00F256A4" w:rsidRDefault="00F256A4">
      <w:pPr>
        <w:pStyle w:val="BodyText"/>
        <w:rPr>
          <w:b w:val="0"/>
        </w:rPr>
      </w:pPr>
    </w:p>
    <w:p w14:paraId="101D8415" w14:textId="77777777" w:rsidR="00F256A4" w:rsidRDefault="00F256A4">
      <w:pPr>
        <w:pStyle w:val="BodyText"/>
        <w:rPr>
          <w:b w:val="0"/>
        </w:rPr>
      </w:pPr>
      <w:r>
        <w:rPr>
          <w:b w:val="0"/>
        </w:rPr>
        <w:tab/>
        <w:t>PASSED AND ADOPTED this ____________ day of ___________, 20</w:t>
      </w:r>
      <w:r w:rsidR="00C0772A">
        <w:rPr>
          <w:b w:val="0"/>
        </w:rPr>
        <w:t>2</w:t>
      </w:r>
      <w:r>
        <w:rPr>
          <w:b w:val="0"/>
        </w:rPr>
        <w:t>__</w:t>
      </w:r>
    </w:p>
    <w:p w14:paraId="5760D040" w14:textId="77777777" w:rsidR="00F256A4" w:rsidRDefault="00F256A4" w:rsidP="005A6DD7">
      <w:pPr>
        <w:pStyle w:val="BodyText"/>
        <w:spacing w:before="720"/>
        <w:jc w:val="right"/>
        <w:rPr>
          <w:b w:val="0"/>
        </w:rPr>
      </w:pPr>
      <w:r>
        <w:rPr>
          <w:b w:val="0"/>
        </w:rPr>
        <w:t>____________________________</w:t>
      </w:r>
    </w:p>
    <w:p w14:paraId="3822110D" w14:textId="77777777" w:rsidR="00F256A4" w:rsidRDefault="005A6DD7" w:rsidP="005A6DD7">
      <w:pPr>
        <w:pStyle w:val="BodyText"/>
        <w:ind w:left="6336"/>
        <w:rPr>
          <w:b w:val="0"/>
        </w:rPr>
      </w:pPr>
      <w:r>
        <w:rPr>
          <w:b w:val="0"/>
        </w:rPr>
        <w:t xml:space="preserve"> </w:t>
      </w:r>
      <w:r w:rsidR="00F256A4">
        <w:rPr>
          <w:b w:val="0"/>
        </w:rPr>
        <w:t>(Name)</w:t>
      </w:r>
    </w:p>
    <w:p w14:paraId="0DF4E57C" w14:textId="77777777" w:rsidR="00F256A4" w:rsidRDefault="005A6DD7" w:rsidP="005A6DD7">
      <w:pPr>
        <w:pStyle w:val="BodyText"/>
        <w:ind w:left="6336"/>
        <w:rPr>
          <w:b w:val="0"/>
        </w:rPr>
      </w:pPr>
      <w:r>
        <w:rPr>
          <w:b w:val="0"/>
        </w:rPr>
        <w:t xml:space="preserve"> </w:t>
      </w:r>
      <w:r w:rsidR="00F256A4">
        <w:rPr>
          <w:b w:val="0"/>
        </w:rPr>
        <w:t>(Title)</w:t>
      </w:r>
    </w:p>
    <w:p w14:paraId="07147DA6" w14:textId="77777777" w:rsidR="00F256A4" w:rsidRDefault="00F256A4">
      <w:pPr>
        <w:pStyle w:val="BodyText"/>
        <w:rPr>
          <w:b w:val="0"/>
        </w:rPr>
      </w:pPr>
    </w:p>
    <w:p w14:paraId="3824F43D" w14:textId="77777777" w:rsidR="00F256A4" w:rsidRDefault="00F256A4">
      <w:pPr>
        <w:pStyle w:val="BodyText"/>
        <w:rPr>
          <w:b w:val="0"/>
        </w:rPr>
      </w:pPr>
    </w:p>
    <w:p w14:paraId="7CBAA511" w14:textId="77777777" w:rsidR="00F256A4" w:rsidRDefault="00F256A4">
      <w:pPr>
        <w:pStyle w:val="BodyText"/>
        <w:rPr>
          <w:b w:val="0"/>
        </w:rPr>
      </w:pPr>
      <w:r>
        <w:rPr>
          <w:b w:val="0"/>
        </w:rPr>
        <w:t>Attested to:</w:t>
      </w:r>
    </w:p>
    <w:p w14:paraId="1F5B865F" w14:textId="77777777" w:rsidR="00F256A4" w:rsidRDefault="00F256A4">
      <w:pPr>
        <w:pStyle w:val="BodyText"/>
        <w:rPr>
          <w:b w:val="0"/>
        </w:rPr>
      </w:pPr>
    </w:p>
    <w:p w14:paraId="153EB478" w14:textId="77777777" w:rsidR="00F256A4" w:rsidRDefault="00F256A4">
      <w:pPr>
        <w:pStyle w:val="BodyText"/>
        <w:rPr>
          <w:b w:val="0"/>
        </w:rPr>
      </w:pPr>
      <w:r>
        <w:rPr>
          <w:b w:val="0"/>
        </w:rPr>
        <w:t>_____________________________</w:t>
      </w:r>
    </w:p>
    <w:p w14:paraId="219E1DC9" w14:textId="77777777" w:rsidR="00F256A4" w:rsidRDefault="00F256A4" w:rsidP="00385CC8">
      <w:pPr>
        <w:ind w:left="720"/>
        <w:rPr>
          <w:sz w:val="24"/>
        </w:rPr>
      </w:pPr>
      <w:r>
        <w:rPr>
          <w:sz w:val="24"/>
        </w:rPr>
        <w:t>(Name)</w:t>
      </w:r>
    </w:p>
    <w:p w14:paraId="49E978B8" w14:textId="77777777" w:rsidR="00F256A4" w:rsidRDefault="00F256A4" w:rsidP="00385CC8">
      <w:pPr>
        <w:ind w:left="720"/>
        <w:rPr>
          <w:sz w:val="24"/>
        </w:rPr>
      </w:pPr>
      <w:r>
        <w:rPr>
          <w:sz w:val="24"/>
        </w:rPr>
        <w:t>(Title)</w:t>
      </w:r>
    </w:p>
    <w:p w14:paraId="1CC8F660" w14:textId="77777777" w:rsidR="00F256A4" w:rsidRDefault="00F256A4">
      <w:pPr>
        <w:jc w:val="both"/>
        <w:rPr>
          <w:sz w:val="24"/>
        </w:rPr>
      </w:pPr>
    </w:p>
    <w:p w14:paraId="64A077F2" w14:textId="77777777" w:rsidR="00F256A4" w:rsidRDefault="00F256A4">
      <w:pPr>
        <w:jc w:val="both"/>
        <w:rPr>
          <w:sz w:val="24"/>
        </w:rPr>
      </w:pPr>
    </w:p>
    <w:p w14:paraId="7B266C28" w14:textId="77777777" w:rsidR="00F256A4" w:rsidRDefault="00F256A4">
      <w:pPr>
        <w:jc w:val="both"/>
        <w:rPr>
          <w:sz w:val="24"/>
        </w:rPr>
        <w:sectPr w:rsidR="00F256A4" w:rsidSect="00EC7385">
          <w:headerReference w:type="default" r:id="rId11"/>
          <w:headerReference w:type="first" r:id="rId12"/>
          <w:pgSz w:w="12240" w:h="15840"/>
          <w:pgMar w:top="1440" w:right="1800" w:bottom="1440" w:left="1800" w:header="720" w:footer="720" w:gutter="0"/>
          <w:cols w:space="720"/>
          <w:docGrid w:linePitch="272"/>
        </w:sectPr>
      </w:pPr>
    </w:p>
    <w:p w14:paraId="0C10344B" w14:textId="77777777" w:rsidR="00686C72" w:rsidRDefault="00686C72" w:rsidP="00686C72">
      <w:pPr>
        <w:jc w:val="center"/>
        <w:rPr>
          <w:b/>
          <w:sz w:val="24"/>
        </w:rPr>
      </w:pPr>
      <w:r>
        <w:rPr>
          <w:b/>
          <w:sz w:val="24"/>
        </w:rPr>
        <w:lastRenderedPageBreak/>
        <w:t>DESCRIPTION OF PROJECT</w:t>
      </w:r>
    </w:p>
    <w:p w14:paraId="64B2DB2A" w14:textId="77777777" w:rsidR="00686C72" w:rsidRDefault="00686C72" w:rsidP="00686C72">
      <w:pPr>
        <w:rPr>
          <w:b/>
          <w:sz w:val="24"/>
        </w:rPr>
      </w:pPr>
    </w:p>
    <w:p w14:paraId="3C8EC3C2" w14:textId="77777777" w:rsidR="00686C72" w:rsidRPr="00686C72" w:rsidRDefault="00686C72" w:rsidP="00686C72">
      <w:pPr>
        <w:rPr>
          <w:sz w:val="24"/>
        </w:rPr>
      </w:pPr>
      <w:r>
        <w:rPr>
          <w:i/>
          <w:sz w:val="24"/>
          <w:u w:val="single"/>
        </w:rPr>
        <w:t>Check the Applicable Box(es):</w:t>
      </w:r>
    </w:p>
    <w:p w14:paraId="4BF8B9B9" w14:textId="77777777"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14:paraId="0104CEF9" w14:textId="77777777" w:rsidTr="00ED3C4E">
        <w:trPr>
          <w:tblHeader/>
        </w:trPr>
        <w:tc>
          <w:tcPr>
            <w:tcW w:w="810" w:type="dxa"/>
          </w:tcPr>
          <w:p w14:paraId="1FF9DCA7" w14:textId="77777777" w:rsidR="00686C72" w:rsidRDefault="00686C72">
            <w:pPr>
              <w:rPr>
                <w:sz w:val="24"/>
              </w:rPr>
            </w:pPr>
          </w:p>
        </w:tc>
        <w:tc>
          <w:tcPr>
            <w:tcW w:w="7825" w:type="dxa"/>
          </w:tcPr>
          <w:p w14:paraId="4F92C277" w14:textId="77777777" w:rsidR="00686C72" w:rsidRPr="00686C72" w:rsidRDefault="00686C72" w:rsidP="00686C72">
            <w:pPr>
              <w:rPr>
                <w:b/>
                <w:bCs/>
                <w:color w:val="000000"/>
                <w:sz w:val="24"/>
                <w:szCs w:val="24"/>
              </w:rPr>
            </w:pPr>
            <w:r w:rsidRPr="00686C72">
              <w:rPr>
                <w:b/>
                <w:bCs/>
                <w:color w:val="000000"/>
                <w:sz w:val="24"/>
                <w:szCs w:val="24"/>
              </w:rPr>
              <w:t>(1) Classroom Multimedia Network Computers</w:t>
            </w:r>
          </w:p>
          <w:p w14:paraId="4C3B3A3A" w14:textId="77777777"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14:paraId="1735AB99" w14:textId="77777777" w:rsidR="00686C72" w:rsidRPr="00686C72" w:rsidRDefault="00686C72">
            <w:pPr>
              <w:rPr>
                <w:sz w:val="24"/>
                <w:szCs w:val="24"/>
              </w:rPr>
            </w:pPr>
          </w:p>
        </w:tc>
      </w:tr>
      <w:tr w:rsidR="00686C72" w14:paraId="0BB9974D" w14:textId="77777777" w:rsidTr="00686C72">
        <w:tc>
          <w:tcPr>
            <w:tcW w:w="810" w:type="dxa"/>
          </w:tcPr>
          <w:p w14:paraId="3084D763" w14:textId="77777777" w:rsidR="00686C72" w:rsidRDefault="00686C72">
            <w:pPr>
              <w:rPr>
                <w:sz w:val="24"/>
              </w:rPr>
            </w:pPr>
          </w:p>
        </w:tc>
        <w:tc>
          <w:tcPr>
            <w:tcW w:w="7825" w:type="dxa"/>
          </w:tcPr>
          <w:p w14:paraId="7347BBE4" w14:textId="77777777"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14:paraId="220017BF" w14:textId="77777777"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14:paraId="789BCAA2" w14:textId="77777777" w:rsidR="00686C72" w:rsidRPr="00686C72" w:rsidRDefault="00686C72">
            <w:pPr>
              <w:rPr>
                <w:sz w:val="24"/>
                <w:szCs w:val="24"/>
              </w:rPr>
            </w:pPr>
          </w:p>
        </w:tc>
      </w:tr>
      <w:tr w:rsidR="00686C72" w14:paraId="0C805CC0" w14:textId="77777777" w:rsidTr="00686C72">
        <w:tc>
          <w:tcPr>
            <w:tcW w:w="810" w:type="dxa"/>
          </w:tcPr>
          <w:p w14:paraId="69EE0E8E" w14:textId="77777777" w:rsidR="00686C72" w:rsidRDefault="00686C72">
            <w:pPr>
              <w:rPr>
                <w:sz w:val="24"/>
              </w:rPr>
            </w:pPr>
          </w:p>
        </w:tc>
        <w:tc>
          <w:tcPr>
            <w:tcW w:w="7825" w:type="dxa"/>
          </w:tcPr>
          <w:p w14:paraId="6CB15685" w14:textId="77777777"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14:paraId="6A510C99" w14:textId="77777777"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14:paraId="425D3328" w14:textId="77777777" w:rsidR="00686C72" w:rsidRPr="00686C72" w:rsidRDefault="00686C72">
            <w:pPr>
              <w:rPr>
                <w:sz w:val="24"/>
                <w:szCs w:val="24"/>
              </w:rPr>
            </w:pPr>
          </w:p>
        </w:tc>
      </w:tr>
      <w:tr w:rsidR="00686C72" w14:paraId="41D4DE3B" w14:textId="77777777" w:rsidTr="00686C72">
        <w:tc>
          <w:tcPr>
            <w:tcW w:w="810" w:type="dxa"/>
          </w:tcPr>
          <w:p w14:paraId="3372F5B6" w14:textId="77777777" w:rsidR="00686C72" w:rsidRDefault="00686C72">
            <w:pPr>
              <w:rPr>
                <w:sz w:val="24"/>
              </w:rPr>
            </w:pPr>
          </w:p>
        </w:tc>
        <w:tc>
          <w:tcPr>
            <w:tcW w:w="7825" w:type="dxa"/>
          </w:tcPr>
          <w:p w14:paraId="5C49174A" w14:textId="77777777" w:rsidR="00686C72" w:rsidRPr="00686C72" w:rsidRDefault="00686C72" w:rsidP="00686C72">
            <w:pPr>
              <w:rPr>
                <w:b/>
                <w:bCs/>
                <w:color w:val="000000"/>
                <w:sz w:val="24"/>
                <w:szCs w:val="24"/>
              </w:rPr>
            </w:pPr>
            <w:r w:rsidRPr="00686C72">
              <w:rPr>
                <w:b/>
                <w:bCs/>
                <w:color w:val="000000"/>
                <w:sz w:val="24"/>
                <w:szCs w:val="24"/>
              </w:rPr>
              <w:t>(4) Instructional Software</w:t>
            </w:r>
          </w:p>
          <w:p w14:paraId="7B0F595B" w14:textId="77777777"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14:paraId="16E3F258" w14:textId="77777777" w:rsidR="00686C72" w:rsidRPr="00686C72" w:rsidRDefault="00686C72">
            <w:pPr>
              <w:rPr>
                <w:sz w:val="24"/>
                <w:szCs w:val="24"/>
              </w:rPr>
            </w:pPr>
          </w:p>
        </w:tc>
      </w:tr>
      <w:tr w:rsidR="00686C72" w14:paraId="05346AAA" w14:textId="77777777" w:rsidTr="00686C72">
        <w:tc>
          <w:tcPr>
            <w:tcW w:w="810" w:type="dxa"/>
          </w:tcPr>
          <w:p w14:paraId="1E5E431F" w14:textId="77777777" w:rsidR="00686C72" w:rsidRDefault="00686C72">
            <w:pPr>
              <w:rPr>
                <w:sz w:val="24"/>
              </w:rPr>
            </w:pPr>
          </w:p>
        </w:tc>
        <w:tc>
          <w:tcPr>
            <w:tcW w:w="7825" w:type="dxa"/>
          </w:tcPr>
          <w:p w14:paraId="2141ACE4" w14:textId="77777777" w:rsidR="00686C72" w:rsidRPr="00686C72" w:rsidRDefault="00686C72" w:rsidP="00686C72">
            <w:pPr>
              <w:rPr>
                <w:b/>
                <w:bCs/>
                <w:color w:val="000000"/>
                <w:sz w:val="24"/>
                <w:szCs w:val="24"/>
              </w:rPr>
            </w:pPr>
            <w:r w:rsidRPr="00686C72">
              <w:rPr>
                <w:b/>
                <w:bCs/>
                <w:color w:val="000000"/>
                <w:sz w:val="24"/>
                <w:szCs w:val="24"/>
              </w:rPr>
              <w:t>(5) Handheld Devices</w:t>
            </w:r>
          </w:p>
          <w:p w14:paraId="6F927C3E" w14:textId="77777777" w:rsidR="00686C72" w:rsidRPr="00686C72" w:rsidRDefault="00686C72" w:rsidP="00686C72">
            <w:pPr>
              <w:rPr>
                <w:color w:val="000000"/>
                <w:sz w:val="24"/>
                <w:szCs w:val="24"/>
              </w:rPr>
            </w:pPr>
            <w:r w:rsidRPr="00686C72">
              <w:rPr>
                <w:color w:val="000000"/>
                <w:sz w:val="24"/>
                <w:szCs w:val="24"/>
              </w:rPr>
              <w:t>Requests in this category include handheld multi-functional computing devices that support a broad range of applications and that are controlled by operating systems providing full multimedia support and mobile Internet.</w:t>
            </w:r>
          </w:p>
          <w:p w14:paraId="61B5596C" w14:textId="77777777" w:rsidR="00686C72" w:rsidRPr="00686C72" w:rsidRDefault="00686C72">
            <w:pPr>
              <w:rPr>
                <w:sz w:val="24"/>
                <w:szCs w:val="24"/>
              </w:rPr>
            </w:pPr>
          </w:p>
        </w:tc>
      </w:tr>
    </w:tbl>
    <w:p w14:paraId="46ECBAD9" w14:textId="77777777"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3A5A" w14:textId="77777777" w:rsidR="00E82788" w:rsidRDefault="00E82788">
      <w:r>
        <w:separator/>
      </w:r>
    </w:p>
  </w:endnote>
  <w:endnote w:type="continuationSeparator" w:id="0">
    <w:p w14:paraId="566FF2A8" w14:textId="77777777" w:rsidR="00E82788" w:rsidRDefault="00E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EE6D" w14:textId="77777777" w:rsidR="00E82788" w:rsidRDefault="00E82788">
      <w:r>
        <w:separator/>
      </w:r>
    </w:p>
  </w:footnote>
  <w:footnote w:type="continuationSeparator" w:id="0">
    <w:p w14:paraId="5F5C1734" w14:textId="77777777" w:rsidR="00E82788" w:rsidRDefault="00E8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8EF1" w14:textId="08F9137F" w:rsidR="000864B7" w:rsidRDefault="000864B7" w:rsidP="000864B7">
    <w:pPr>
      <w:pStyle w:val="Header"/>
      <w:jc w:val="right"/>
      <w:rPr>
        <w:color w:val="7F7F7F" w:themeColor="text1" w:themeTint="80"/>
      </w:rPr>
    </w:pPr>
    <w:r>
      <w:rPr>
        <w:color w:val="7F7F7F" w:themeColor="text1" w:themeTint="80"/>
      </w:rPr>
      <w:t xml:space="preserve">Attachment </w:t>
    </w:r>
    <w:r w:rsidR="00FA7FD8">
      <w:rPr>
        <w:color w:val="7F7F7F" w:themeColor="text1" w:themeTint="80"/>
      </w:rPr>
      <w:t>C</w:t>
    </w:r>
  </w:p>
  <w:p w14:paraId="63A671D0" w14:textId="2E6D1DAC" w:rsidR="000864B7" w:rsidRDefault="00D129C8" w:rsidP="000864B7">
    <w:pPr>
      <w:pStyle w:val="Header"/>
      <w:jc w:val="right"/>
      <w:rPr>
        <w:color w:val="7F7F7F" w:themeColor="text1" w:themeTint="80"/>
      </w:rPr>
    </w:pPr>
    <w:r>
      <w:rPr>
        <w:color w:val="7F7F7F" w:themeColor="text1" w:themeTint="80"/>
      </w:rPr>
      <w:t xml:space="preserve">Superintendent’s Memo </w:t>
    </w:r>
    <w:r w:rsidR="00735606">
      <w:rPr>
        <w:color w:val="7F7F7F" w:themeColor="text1" w:themeTint="80"/>
      </w:rPr>
      <w:t>100</w:t>
    </w:r>
    <w:r w:rsidR="000864B7">
      <w:rPr>
        <w:color w:val="7F7F7F" w:themeColor="text1" w:themeTint="80"/>
      </w:rPr>
      <w:t>-2</w:t>
    </w:r>
    <w:r w:rsidR="00FA7FD8">
      <w:rPr>
        <w:color w:val="7F7F7F" w:themeColor="text1" w:themeTint="80"/>
      </w:rPr>
      <w:t>3</w:t>
    </w:r>
  </w:p>
  <w:p w14:paraId="03693699" w14:textId="510BA2BF" w:rsidR="000864B7" w:rsidRDefault="00D129C8" w:rsidP="000864B7">
    <w:pPr>
      <w:pStyle w:val="Header"/>
      <w:jc w:val="right"/>
      <w:rPr>
        <w:color w:val="7F7F7F" w:themeColor="text1" w:themeTint="80"/>
      </w:rPr>
    </w:pPr>
    <w:r>
      <w:rPr>
        <w:color w:val="7F7F7F" w:themeColor="text1" w:themeTint="80"/>
      </w:rPr>
      <w:t>May</w:t>
    </w:r>
    <w:r w:rsidR="000864B7">
      <w:rPr>
        <w:color w:val="7F7F7F" w:themeColor="text1" w:themeTint="80"/>
      </w:rPr>
      <w:t xml:space="preserve"> </w:t>
    </w:r>
    <w:r w:rsidR="00952395">
      <w:rPr>
        <w:color w:val="7F7F7F" w:themeColor="text1" w:themeTint="80"/>
      </w:rPr>
      <w:t>2</w:t>
    </w:r>
    <w:r w:rsidR="00FA7FD8">
      <w:rPr>
        <w:color w:val="7F7F7F" w:themeColor="text1" w:themeTint="80"/>
      </w:rPr>
      <w:t>5</w:t>
    </w:r>
    <w:r w:rsidR="000864B7">
      <w:rPr>
        <w:color w:val="7F7F7F" w:themeColor="text1" w:themeTint="80"/>
      </w:rPr>
      <w:t>, 202</w:t>
    </w:r>
    <w:r w:rsidR="00FA7FD8">
      <w:rPr>
        <w:color w:val="7F7F7F" w:themeColor="text1" w:themeTint="80"/>
      </w:rPr>
      <w:t>3</w:t>
    </w:r>
  </w:p>
  <w:p w14:paraId="76602C9F" w14:textId="77777777" w:rsidR="00600324" w:rsidRDefault="00600324">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BF37" w14:textId="77777777" w:rsidR="00735606" w:rsidRDefault="00735606" w:rsidP="00735606">
    <w:pPr>
      <w:pStyle w:val="Header"/>
      <w:jc w:val="right"/>
      <w:rPr>
        <w:color w:val="7F7F7F" w:themeColor="text1" w:themeTint="80"/>
      </w:rPr>
    </w:pPr>
    <w:r>
      <w:rPr>
        <w:color w:val="7F7F7F" w:themeColor="text1" w:themeTint="80"/>
      </w:rPr>
      <w:t>Attachment C</w:t>
    </w:r>
  </w:p>
  <w:p w14:paraId="090C9187" w14:textId="77777777" w:rsidR="00735606" w:rsidRDefault="00735606" w:rsidP="00735606">
    <w:pPr>
      <w:pStyle w:val="Header"/>
      <w:jc w:val="right"/>
      <w:rPr>
        <w:color w:val="7F7F7F" w:themeColor="text1" w:themeTint="80"/>
      </w:rPr>
    </w:pPr>
    <w:r>
      <w:rPr>
        <w:color w:val="7F7F7F" w:themeColor="text1" w:themeTint="80"/>
      </w:rPr>
      <w:t>Superintendent’s Memo 100-23</w:t>
    </w:r>
  </w:p>
  <w:p w14:paraId="423794C6" w14:textId="77777777" w:rsidR="00735606" w:rsidRDefault="00735606" w:rsidP="00735606">
    <w:pPr>
      <w:pStyle w:val="Header"/>
      <w:jc w:val="right"/>
      <w:rPr>
        <w:color w:val="7F7F7F" w:themeColor="text1" w:themeTint="80"/>
      </w:rPr>
    </w:pPr>
    <w:r>
      <w:rPr>
        <w:color w:val="7F7F7F" w:themeColor="text1" w:themeTint="80"/>
      </w:rPr>
      <w:t>May 25, 2023</w:t>
    </w:r>
  </w:p>
  <w:p w14:paraId="217AA824" w14:textId="77777777" w:rsidR="00735606" w:rsidRDefault="00735606" w:rsidP="007356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16cid:durableId="1977492298">
    <w:abstractNumId w:val="4"/>
  </w:num>
  <w:num w:numId="2" w16cid:durableId="1686244808">
    <w:abstractNumId w:val="1"/>
  </w:num>
  <w:num w:numId="3" w16cid:durableId="569929086">
    <w:abstractNumId w:val="0"/>
  </w:num>
  <w:num w:numId="4" w16cid:durableId="90243251">
    <w:abstractNumId w:val="2"/>
  </w:num>
  <w:num w:numId="5" w16cid:durableId="1303074941">
    <w:abstractNumId w:val="3"/>
  </w:num>
  <w:num w:numId="6" w16cid:durableId="626399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68"/>
    <w:rsid w:val="000864B7"/>
    <w:rsid w:val="000A7711"/>
    <w:rsid w:val="000E482F"/>
    <w:rsid w:val="00150533"/>
    <w:rsid w:val="00157DD0"/>
    <w:rsid w:val="00171DA4"/>
    <w:rsid w:val="00196F54"/>
    <w:rsid w:val="001A2D69"/>
    <w:rsid w:val="001A7B3C"/>
    <w:rsid w:val="001B3768"/>
    <w:rsid w:val="001D552F"/>
    <w:rsid w:val="002B50DC"/>
    <w:rsid w:val="00385CC8"/>
    <w:rsid w:val="003F3593"/>
    <w:rsid w:val="004003AB"/>
    <w:rsid w:val="004159FA"/>
    <w:rsid w:val="00424566"/>
    <w:rsid w:val="00445118"/>
    <w:rsid w:val="00531B35"/>
    <w:rsid w:val="00545D5C"/>
    <w:rsid w:val="005A4DF2"/>
    <w:rsid w:val="005A6DD7"/>
    <w:rsid w:val="005B29E5"/>
    <w:rsid w:val="005F4AAE"/>
    <w:rsid w:val="00600324"/>
    <w:rsid w:val="0068471C"/>
    <w:rsid w:val="00686C72"/>
    <w:rsid w:val="006D38B0"/>
    <w:rsid w:val="006E516A"/>
    <w:rsid w:val="00735606"/>
    <w:rsid w:val="007A5964"/>
    <w:rsid w:val="007D5C4F"/>
    <w:rsid w:val="007E28F8"/>
    <w:rsid w:val="00816DD8"/>
    <w:rsid w:val="00885633"/>
    <w:rsid w:val="008951DA"/>
    <w:rsid w:val="0089701A"/>
    <w:rsid w:val="008C2AF3"/>
    <w:rsid w:val="008D6715"/>
    <w:rsid w:val="00911AAA"/>
    <w:rsid w:val="00924A39"/>
    <w:rsid w:val="00932867"/>
    <w:rsid w:val="0094462D"/>
    <w:rsid w:val="00952395"/>
    <w:rsid w:val="009534ED"/>
    <w:rsid w:val="00993F23"/>
    <w:rsid w:val="009D131A"/>
    <w:rsid w:val="00AA7170"/>
    <w:rsid w:val="00B01259"/>
    <w:rsid w:val="00B14759"/>
    <w:rsid w:val="00B6604E"/>
    <w:rsid w:val="00B83618"/>
    <w:rsid w:val="00BF3979"/>
    <w:rsid w:val="00BF44BA"/>
    <w:rsid w:val="00C0772A"/>
    <w:rsid w:val="00C626AF"/>
    <w:rsid w:val="00C761B0"/>
    <w:rsid w:val="00C92235"/>
    <w:rsid w:val="00CC1181"/>
    <w:rsid w:val="00CC1C4B"/>
    <w:rsid w:val="00CD1474"/>
    <w:rsid w:val="00D129C8"/>
    <w:rsid w:val="00DE3EE9"/>
    <w:rsid w:val="00E02C68"/>
    <w:rsid w:val="00E161CE"/>
    <w:rsid w:val="00E2246D"/>
    <w:rsid w:val="00E2472D"/>
    <w:rsid w:val="00E30C15"/>
    <w:rsid w:val="00E82788"/>
    <w:rsid w:val="00EA01F0"/>
    <w:rsid w:val="00EA6EBB"/>
    <w:rsid w:val="00EC3069"/>
    <w:rsid w:val="00EC6568"/>
    <w:rsid w:val="00EC7385"/>
    <w:rsid w:val="00ED3C4E"/>
    <w:rsid w:val="00EF44EE"/>
    <w:rsid w:val="00F256A4"/>
    <w:rsid w:val="00F304D9"/>
    <w:rsid w:val="00F9697B"/>
    <w:rsid w:val="00FA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35841"/>
    <o:shapelayout v:ext="edit">
      <o:idmap v:ext="edit" data="1"/>
    </o:shapelayout>
  </w:shapeDefaults>
  <w:decimalSymbol w:val="."/>
  <w:listSeparator w:val=","/>
  <w14:docId w14:val="7117DE2B"/>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8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25871-9964-4BB8-9DBC-ABD797F8A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A048D-AFBD-4F87-86F4-61CF5DB19DDF}">
  <ds:schemaRefs>
    <ds:schemaRef ds:uri="http://schemas.microsoft.com/sharepoint/v3/contenttype/forms"/>
  </ds:schemaRefs>
</ds:datastoreItem>
</file>

<file path=customXml/itemProps3.xml><?xml version="1.0" encoding="utf-8"?>
<ds:datastoreItem xmlns:ds="http://schemas.openxmlformats.org/officeDocument/2006/customXml" ds:itemID="{3B0DDFEB-2544-4C6C-8588-DE620A78790A}">
  <ds:schemaRefs>
    <ds:schemaRef ds:uri="http://schemas.openxmlformats.org/officeDocument/2006/bibliography"/>
  </ds:schemaRefs>
</ds:datastoreItem>
</file>

<file path=customXml/itemProps4.xml><?xml version="1.0" encoding="utf-8"?>
<ds:datastoreItem xmlns:ds="http://schemas.openxmlformats.org/officeDocument/2006/customXml" ds:itemID="{825A67EA-FE18-486C-BBCA-F4009328B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Jennings, Laura (DOE)</cp:lastModifiedBy>
  <cp:revision>2</cp:revision>
  <cp:lastPrinted>2010-05-05T16:01:00Z</cp:lastPrinted>
  <dcterms:created xsi:type="dcterms:W3CDTF">2023-05-25T17:22:00Z</dcterms:created>
  <dcterms:modified xsi:type="dcterms:W3CDTF">2023-05-25T17:22:00Z</dcterms:modified>
</cp:coreProperties>
</file>