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7A66" w14:textId="77777777" w:rsidR="00B279FC" w:rsidRPr="009B5314" w:rsidRDefault="00B279FC" w:rsidP="00D62C21">
      <w:pPr>
        <w:jc w:val="center"/>
      </w:pPr>
      <w:r w:rsidRPr="009B5314">
        <w:t>D</w:t>
      </w:r>
      <w:r w:rsidR="008034B0">
        <w:t>epartment of Education</w:t>
      </w:r>
    </w:p>
    <w:p w14:paraId="62759244" w14:textId="77777777" w:rsidR="00B279FC" w:rsidRPr="00EF7A93" w:rsidRDefault="00B279FC" w:rsidP="00D62C21">
      <w:pPr>
        <w:jc w:val="center"/>
      </w:pPr>
      <w:r w:rsidRPr="00EF7A93">
        <w:t>P. O. BOX 2120</w:t>
      </w:r>
    </w:p>
    <w:p w14:paraId="5379143E" w14:textId="77777777" w:rsidR="00B279FC" w:rsidRDefault="00B279FC" w:rsidP="00D62C21">
      <w:pPr>
        <w:jc w:val="center"/>
      </w:pPr>
      <w:r w:rsidRPr="00EF7A93">
        <w:t>Richmond, Virginia 23218-2120</w:t>
      </w:r>
    </w:p>
    <w:p w14:paraId="670A6AAF" w14:textId="77777777" w:rsidR="00605DE8" w:rsidRPr="00EF7A93" w:rsidRDefault="00605DE8" w:rsidP="00B279FC">
      <w:pPr>
        <w:jc w:val="center"/>
      </w:pPr>
    </w:p>
    <w:p w14:paraId="15ABA573" w14:textId="5EEC52BE" w:rsidR="005472B4" w:rsidRPr="009B5314" w:rsidRDefault="00B279FC" w:rsidP="00605DE8">
      <w:pPr>
        <w:pStyle w:val="Heading1"/>
        <w:rPr>
          <w:b w:val="0"/>
          <w:sz w:val="24"/>
          <w:szCs w:val="24"/>
        </w:rPr>
      </w:pPr>
      <w:r w:rsidRPr="009B5314">
        <w:rPr>
          <w:b w:val="0"/>
          <w:sz w:val="24"/>
          <w:szCs w:val="24"/>
        </w:rPr>
        <w:t xml:space="preserve">ADULT EDUCATION MEMO NO. </w:t>
      </w:r>
      <w:r w:rsidR="00B11345">
        <w:rPr>
          <w:b w:val="0"/>
          <w:sz w:val="24"/>
          <w:szCs w:val="24"/>
        </w:rPr>
        <w:t>0</w:t>
      </w:r>
      <w:r w:rsidR="001B3ED6">
        <w:rPr>
          <w:b w:val="0"/>
          <w:sz w:val="24"/>
          <w:szCs w:val="24"/>
        </w:rPr>
        <w:t>5</w:t>
      </w:r>
      <w:r w:rsidR="00AA6AB7">
        <w:rPr>
          <w:b w:val="0"/>
          <w:sz w:val="24"/>
          <w:szCs w:val="24"/>
        </w:rPr>
        <w:t>7</w:t>
      </w:r>
      <w:r w:rsidR="001B3ED6">
        <w:rPr>
          <w:b w:val="0"/>
          <w:sz w:val="24"/>
          <w:szCs w:val="24"/>
        </w:rPr>
        <w:t>-23</w:t>
      </w:r>
    </w:p>
    <w:p w14:paraId="74F6F980" w14:textId="77777777" w:rsidR="00A22D76" w:rsidRDefault="00A22D76" w:rsidP="00A22D76">
      <w:pPr>
        <w:jc w:val="center"/>
        <w:rPr>
          <w:u w:val="single"/>
        </w:rPr>
      </w:pPr>
    </w:p>
    <w:p w14:paraId="41CEA3B4" w14:textId="77777777" w:rsidR="00B279FC" w:rsidRPr="00E8431B" w:rsidRDefault="00B279FC" w:rsidP="00A22D76">
      <w:pPr>
        <w:jc w:val="center"/>
        <w:rPr>
          <w:u w:val="single"/>
        </w:rPr>
      </w:pPr>
    </w:p>
    <w:p w14:paraId="2F6B0224" w14:textId="5D593FD0" w:rsidR="003376C7" w:rsidRDefault="00A22D76" w:rsidP="008579FB">
      <w:r w:rsidRPr="00B279FC">
        <w:rPr>
          <w:b/>
        </w:rPr>
        <w:t>DATE:</w:t>
      </w:r>
      <w:r w:rsidRPr="00B279FC">
        <w:tab/>
      </w:r>
      <w:r w:rsidR="0018765A">
        <w:t>March 1</w:t>
      </w:r>
      <w:r w:rsidR="001B3ED6">
        <w:t>, 2023</w:t>
      </w:r>
    </w:p>
    <w:p w14:paraId="373DD913" w14:textId="77777777" w:rsidR="00A22D76" w:rsidRPr="00B279FC" w:rsidRDefault="00A22D76" w:rsidP="008579FB">
      <w:r w:rsidRPr="00B279FC">
        <w:tab/>
      </w:r>
    </w:p>
    <w:p w14:paraId="5ABD7801" w14:textId="77777777" w:rsidR="00A22D76" w:rsidRDefault="00A22D76" w:rsidP="008579FB">
      <w:pPr>
        <w:pStyle w:val="NormalWeb"/>
        <w:spacing w:before="0" w:beforeAutospacing="0" w:after="0" w:afterAutospacing="0"/>
        <w:rPr>
          <w:szCs w:val="22"/>
        </w:rPr>
      </w:pPr>
      <w:r w:rsidRPr="00B279FC">
        <w:rPr>
          <w:b/>
          <w:szCs w:val="22"/>
        </w:rPr>
        <w:t>TO:</w:t>
      </w:r>
      <w:r w:rsidRPr="00B279FC">
        <w:rPr>
          <w:szCs w:val="22"/>
        </w:rPr>
        <w:t xml:space="preserve"> </w:t>
      </w:r>
      <w:r w:rsidRPr="00B279FC">
        <w:rPr>
          <w:szCs w:val="22"/>
        </w:rPr>
        <w:tab/>
      </w:r>
      <w:r w:rsidRPr="00B279FC">
        <w:rPr>
          <w:szCs w:val="22"/>
        </w:rPr>
        <w:tab/>
        <w:t>Adult Education Program Administrators</w:t>
      </w:r>
    </w:p>
    <w:p w14:paraId="31B1B0DB" w14:textId="77777777" w:rsidR="003376C7" w:rsidRPr="00B279FC" w:rsidRDefault="003376C7" w:rsidP="008579FB">
      <w:pPr>
        <w:pStyle w:val="NormalWeb"/>
        <w:spacing w:before="0" w:beforeAutospacing="0" w:after="0" w:afterAutospacing="0"/>
        <w:rPr>
          <w:szCs w:val="22"/>
        </w:rPr>
      </w:pPr>
    </w:p>
    <w:p w14:paraId="2EDFF818" w14:textId="77777777" w:rsidR="001B3ED6" w:rsidRPr="001B5F92" w:rsidRDefault="00A22D76" w:rsidP="001B3ED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B279FC">
        <w:rPr>
          <w:b/>
          <w:szCs w:val="22"/>
        </w:rPr>
        <w:t>FROM:</w:t>
      </w:r>
      <w:r w:rsidRPr="00B279FC">
        <w:rPr>
          <w:szCs w:val="22"/>
        </w:rPr>
        <w:t xml:space="preserve"> </w:t>
      </w:r>
      <w:r w:rsidRPr="00B279FC">
        <w:rPr>
          <w:szCs w:val="22"/>
        </w:rPr>
        <w:tab/>
      </w:r>
      <w:r w:rsidR="001B3ED6" w:rsidRPr="001B5F92">
        <w:rPr>
          <w:sz w:val="23"/>
          <w:szCs w:val="23"/>
        </w:rPr>
        <w:t>Dr. J. Anthony Williams, Interim Director</w:t>
      </w:r>
    </w:p>
    <w:p w14:paraId="613D6CBC" w14:textId="77777777" w:rsidR="001B3ED6" w:rsidRPr="001B5F92" w:rsidRDefault="001B3ED6" w:rsidP="001B3ED6">
      <w:pPr>
        <w:pStyle w:val="NormalWeb"/>
        <w:spacing w:before="0" w:beforeAutospacing="0" w:after="0" w:afterAutospacing="0"/>
        <w:rPr>
          <w:sz w:val="23"/>
          <w:szCs w:val="23"/>
        </w:rPr>
      </w:pPr>
      <w:r w:rsidRPr="001B5F92">
        <w:rPr>
          <w:sz w:val="23"/>
          <w:szCs w:val="23"/>
        </w:rPr>
        <w:tab/>
      </w:r>
      <w:r w:rsidRPr="001B5F92">
        <w:rPr>
          <w:sz w:val="23"/>
          <w:szCs w:val="23"/>
        </w:rPr>
        <w:tab/>
        <w:t>Office of Career, Technical, and Adult Education</w:t>
      </w:r>
    </w:p>
    <w:p w14:paraId="2D7CE754" w14:textId="0C815519" w:rsidR="003376C7" w:rsidRPr="00B279FC" w:rsidRDefault="003376C7" w:rsidP="001B3ED6">
      <w:pPr>
        <w:pStyle w:val="NormalWeb"/>
        <w:spacing w:before="0" w:beforeAutospacing="0" w:after="0" w:afterAutospacing="0"/>
        <w:rPr>
          <w:szCs w:val="22"/>
        </w:rPr>
      </w:pPr>
    </w:p>
    <w:p w14:paraId="2BC3458D" w14:textId="5943E477" w:rsidR="00405CEA" w:rsidRPr="004924C9" w:rsidRDefault="00405CEA" w:rsidP="004924C9">
      <w:pPr>
        <w:pStyle w:val="Heading2"/>
      </w:pPr>
      <w:r w:rsidRPr="004924C9">
        <w:t>SUBJECT:</w:t>
      </w:r>
      <w:r w:rsidRPr="004924C9">
        <w:tab/>
      </w:r>
      <w:r w:rsidR="008C099F">
        <w:rPr>
          <w:rFonts w:eastAsia="Times New Roman"/>
        </w:rPr>
        <w:t>Virginia Adult Education 2023-2025 Competition</w:t>
      </w:r>
      <w:r w:rsidR="00B250F6">
        <w:rPr>
          <w:rFonts w:eastAsia="Times New Roman"/>
        </w:rPr>
        <w:t xml:space="preserve"> Update</w:t>
      </w:r>
    </w:p>
    <w:p w14:paraId="7D50095C" w14:textId="77777777" w:rsidR="00405CEA" w:rsidRDefault="00405CEA" w:rsidP="00405CEA"/>
    <w:p w14:paraId="66485128" w14:textId="12AD53E4" w:rsidR="008C099F" w:rsidRPr="0058058F" w:rsidRDefault="008C099F" w:rsidP="00A12D30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58058F">
        <w:rPr>
          <w:rFonts w:ascii="Times New Roman" w:hAnsi="Times New Roman" w:cs="Times New Roman"/>
          <w:bCs/>
          <w:sz w:val="24"/>
          <w:szCs w:val="24"/>
        </w:rPr>
        <w:t>Due to guidance received from the U.S. Department of Education,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following </w:t>
      </w:r>
      <w:r w:rsidR="00B250F6">
        <w:rPr>
          <w:rFonts w:ascii="Times New Roman" w:hAnsi="Times New Roman" w:cs="Times New Roman"/>
          <w:bCs/>
          <w:sz w:val="24"/>
          <w:szCs w:val="24"/>
        </w:rPr>
        <w:t>updates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are being made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 </w:t>
      </w:r>
      <w:r w:rsidRPr="008C099F">
        <w:rPr>
          <w:rFonts w:ascii="Times New Roman" w:hAnsi="Times New Roman" w:cs="Times New Roman"/>
          <w:bCs/>
          <w:sz w:val="24"/>
          <w:szCs w:val="24"/>
        </w:rPr>
        <w:t>Virginia Adult Education 2023-2025 Competition</w:t>
      </w:r>
      <w:r w:rsidRPr="0058058F">
        <w:rPr>
          <w:rFonts w:ascii="Times New Roman" w:hAnsi="Times New Roman" w:cs="Times New Roman"/>
          <w:bCs/>
          <w:sz w:val="24"/>
          <w:szCs w:val="24"/>
        </w:rPr>
        <w:t>:</w:t>
      </w:r>
    </w:p>
    <w:p w14:paraId="7F5E49A3" w14:textId="77777777" w:rsidR="008C099F" w:rsidRPr="0058058F" w:rsidRDefault="008C099F" w:rsidP="008C099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8058F">
        <w:rPr>
          <w:rFonts w:ascii="Times New Roman" w:hAnsi="Times New Roman" w:cs="Times New Roman"/>
          <w:bCs/>
          <w:sz w:val="24"/>
          <w:szCs w:val="24"/>
        </w:rPr>
        <w:t>Opportunity 1.0 is now Adult Education with Optional Corrections Education; and</w:t>
      </w:r>
    </w:p>
    <w:p w14:paraId="5F3BF7CF" w14:textId="098ADE6A" w:rsidR="008C099F" w:rsidRDefault="008C099F" w:rsidP="008C099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58058F">
        <w:rPr>
          <w:rFonts w:ascii="Times New Roman" w:hAnsi="Times New Roman" w:cs="Times New Roman"/>
          <w:bCs/>
          <w:sz w:val="24"/>
          <w:szCs w:val="24"/>
        </w:rPr>
        <w:t xml:space="preserve">An Opportunity 3.0 for Corrections Education </w:t>
      </w:r>
    </w:p>
    <w:p w14:paraId="1A9EBB4F" w14:textId="77777777" w:rsidR="008C099F" w:rsidRPr="0058058F" w:rsidRDefault="008C099F" w:rsidP="008C099F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68489E2" w14:textId="2AB94D33" w:rsidR="008C099F" w:rsidRDefault="008C099F" w:rsidP="008C099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8058F">
        <w:rPr>
          <w:rFonts w:ascii="Times New Roman" w:hAnsi="Times New Roman" w:cs="Times New Roman"/>
          <w:bCs/>
          <w:sz w:val="24"/>
          <w:szCs w:val="24"/>
        </w:rPr>
        <w:t>The V</w:t>
      </w:r>
      <w:r w:rsidR="0018765A">
        <w:rPr>
          <w:rFonts w:ascii="Times New Roman" w:hAnsi="Times New Roman" w:cs="Times New Roman"/>
          <w:bCs/>
          <w:sz w:val="24"/>
          <w:szCs w:val="24"/>
        </w:rPr>
        <w:t>irginia Department of Education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65A">
        <w:rPr>
          <w:rFonts w:ascii="Times New Roman" w:hAnsi="Times New Roman" w:cs="Times New Roman"/>
          <w:bCs/>
          <w:sz w:val="24"/>
          <w:szCs w:val="24"/>
        </w:rPr>
        <w:t>(VDOE) has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respond</w:t>
      </w:r>
      <w:r w:rsidR="0018765A">
        <w:rPr>
          <w:rFonts w:ascii="Times New Roman" w:hAnsi="Times New Roman" w:cs="Times New Roman"/>
          <w:bCs/>
          <w:sz w:val="24"/>
          <w:szCs w:val="24"/>
        </w:rPr>
        <w:t>ed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to this guidance by releasing a</w:t>
      </w:r>
      <w:r w:rsidR="00574B43">
        <w:rPr>
          <w:rFonts w:ascii="Times New Roman" w:hAnsi="Times New Roman" w:cs="Times New Roman"/>
          <w:bCs/>
          <w:sz w:val="24"/>
          <w:szCs w:val="24"/>
        </w:rPr>
        <w:t xml:space="preserve">n updated 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application package </w:t>
      </w:r>
      <w:r w:rsidR="002010F5">
        <w:rPr>
          <w:rFonts w:ascii="Times New Roman" w:hAnsi="Times New Roman" w:cs="Times New Roman"/>
          <w:bCs/>
          <w:sz w:val="24"/>
          <w:szCs w:val="24"/>
        </w:rPr>
        <w:t xml:space="preserve">(Attachment A) </w:t>
      </w:r>
      <w:r w:rsidRPr="0058058F">
        <w:rPr>
          <w:rFonts w:ascii="Times New Roman" w:hAnsi="Times New Roman" w:cs="Times New Roman"/>
          <w:bCs/>
          <w:sz w:val="24"/>
          <w:szCs w:val="24"/>
        </w:rPr>
        <w:t>for Opportunity 1.0</w:t>
      </w:r>
      <w:r w:rsidR="0018765A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set of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Frequently Asked Questions</w:t>
      </w:r>
      <w:r w:rsidR="005171DA">
        <w:rPr>
          <w:rFonts w:ascii="Times New Roman" w:hAnsi="Times New Roman" w:cs="Times New Roman"/>
          <w:bCs/>
          <w:sz w:val="24"/>
          <w:szCs w:val="24"/>
        </w:rPr>
        <w:t xml:space="preserve"> (Attachment B)</w:t>
      </w:r>
      <w:r w:rsidR="0018765A">
        <w:rPr>
          <w:rFonts w:ascii="Times New Roman" w:hAnsi="Times New Roman" w:cs="Times New Roman"/>
          <w:bCs/>
          <w:sz w:val="24"/>
          <w:szCs w:val="24"/>
        </w:rPr>
        <w:t>. The VDOE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65A">
        <w:rPr>
          <w:rFonts w:ascii="Times New Roman" w:hAnsi="Times New Roman" w:cs="Times New Roman"/>
          <w:bCs/>
          <w:sz w:val="24"/>
          <w:szCs w:val="24"/>
        </w:rPr>
        <w:t xml:space="preserve">is also 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preparing for an Opportunity 3.0 competition which </w:t>
      </w:r>
      <w:r w:rsidR="0018765A">
        <w:rPr>
          <w:rFonts w:ascii="Times New Roman" w:hAnsi="Times New Roman" w:cs="Times New Roman"/>
          <w:bCs/>
          <w:sz w:val="24"/>
          <w:szCs w:val="24"/>
        </w:rPr>
        <w:t>the VDOE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0F6">
        <w:rPr>
          <w:rFonts w:ascii="Times New Roman" w:hAnsi="Times New Roman" w:cs="Times New Roman"/>
          <w:bCs/>
          <w:sz w:val="24"/>
          <w:szCs w:val="24"/>
        </w:rPr>
        <w:t>will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announce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in early April</w:t>
      </w:r>
      <w:r w:rsidR="00574B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B43" w:rsidRPr="0058058F">
        <w:rPr>
          <w:rFonts w:ascii="Times New Roman" w:hAnsi="Times New Roman" w:cs="Times New Roman"/>
          <w:bCs/>
          <w:sz w:val="24"/>
          <w:szCs w:val="24"/>
        </w:rPr>
        <w:t>with a July 1, 2023, award date.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AA882E" w14:textId="77777777" w:rsidR="008C099F" w:rsidRPr="0058058F" w:rsidRDefault="008C099F" w:rsidP="008C099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A3727D2" w14:textId="6EE93BC4" w:rsidR="008C099F" w:rsidRPr="0058058F" w:rsidRDefault="008C099F" w:rsidP="008C099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58058F">
        <w:rPr>
          <w:rFonts w:ascii="Times New Roman" w:hAnsi="Times New Roman" w:cs="Times New Roman"/>
          <w:bCs/>
          <w:sz w:val="24"/>
          <w:szCs w:val="24"/>
        </w:rPr>
        <w:t xml:space="preserve">The VDOE will host a </w:t>
      </w:r>
      <w:r w:rsidR="00B250F6">
        <w:rPr>
          <w:rFonts w:ascii="Times New Roman" w:hAnsi="Times New Roman" w:cs="Times New Roman"/>
          <w:bCs/>
          <w:sz w:val="24"/>
          <w:szCs w:val="24"/>
        </w:rPr>
        <w:t xml:space="preserve">live </w:t>
      </w:r>
      <w:r w:rsidRPr="0058058F">
        <w:rPr>
          <w:rFonts w:ascii="Times New Roman" w:hAnsi="Times New Roman" w:cs="Times New Roman"/>
          <w:bCs/>
          <w:sz w:val="24"/>
          <w:szCs w:val="24"/>
        </w:rPr>
        <w:t xml:space="preserve">webinar on April 14, 2023, from 10-11:30 a.m. to introduce Opportunity 3.0. </w:t>
      </w:r>
      <w:r w:rsidR="00574B43">
        <w:rPr>
          <w:rFonts w:ascii="Times New Roman" w:hAnsi="Times New Roman" w:cs="Times New Roman"/>
          <w:bCs/>
          <w:sz w:val="24"/>
          <w:szCs w:val="24"/>
        </w:rPr>
        <w:t xml:space="preserve">Interested participants are encouraged to </w:t>
      </w:r>
      <w:hyperlink r:id="rId6" w:history="1">
        <w:r w:rsidR="00574B43" w:rsidRPr="00574B4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preregister</w:t>
        </w:r>
      </w:hyperlink>
      <w:r w:rsidR="00574B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50F6">
        <w:rPr>
          <w:rFonts w:ascii="Times New Roman" w:hAnsi="Times New Roman" w:cs="Times New Roman"/>
          <w:bCs/>
          <w:sz w:val="24"/>
          <w:szCs w:val="24"/>
        </w:rPr>
        <w:t>All related resources, an archived recording of the April 14, 2023 webinar,</w:t>
      </w:r>
      <w:r w:rsidR="00201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0F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B250F6" w:rsidRPr="00B250F6">
        <w:rPr>
          <w:rFonts w:ascii="Times New Roman" w:hAnsi="Times New Roman" w:cs="Times New Roman"/>
          <w:bCs/>
          <w:sz w:val="24"/>
          <w:szCs w:val="24"/>
        </w:rPr>
        <w:t>Frequently Asked Questions</w:t>
      </w:r>
      <w:r w:rsidR="00B250F6">
        <w:rPr>
          <w:rFonts w:ascii="Times New Roman" w:hAnsi="Times New Roman" w:cs="Times New Roman"/>
          <w:bCs/>
          <w:sz w:val="24"/>
          <w:szCs w:val="24"/>
        </w:rPr>
        <w:t xml:space="preserve"> will be posted on the Adult Education </w:t>
      </w:r>
      <w:r w:rsidR="00B250F6" w:rsidRPr="00574B43">
        <w:rPr>
          <w:rFonts w:ascii="Times New Roman" w:hAnsi="Times New Roman" w:cs="Times New Roman"/>
          <w:bCs/>
          <w:sz w:val="24"/>
          <w:szCs w:val="24"/>
        </w:rPr>
        <w:t>Grants and Funding</w:t>
      </w:r>
      <w:r w:rsidR="00B250F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B250F6" w:rsidRPr="00574B4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webpage</w:t>
        </w:r>
      </w:hyperlink>
      <w:r w:rsidR="00B250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37DDDC" w14:textId="77777777" w:rsidR="00DD42B8" w:rsidRDefault="00DD42B8" w:rsidP="00405CEA"/>
    <w:p w14:paraId="0CA4705C" w14:textId="36B21405" w:rsidR="00405CEA" w:rsidRDefault="00405CEA" w:rsidP="00B250F6">
      <w:pPr>
        <w:pStyle w:val="NoSpacing"/>
      </w:pPr>
      <w:r w:rsidRPr="00B250F6"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574B43" w:rsidRPr="00B250F6">
        <w:rPr>
          <w:rFonts w:ascii="Times New Roman" w:hAnsi="Times New Roman" w:cs="Times New Roman"/>
          <w:sz w:val="24"/>
          <w:szCs w:val="24"/>
        </w:rPr>
        <w:t xml:space="preserve">any questions regarding the </w:t>
      </w:r>
      <w:r w:rsidR="00B250F6">
        <w:rPr>
          <w:rFonts w:ascii="Times New Roman" w:hAnsi="Times New Roman" w:cs="Times New Roman"/>
          <w:sz w:val="24"/>
          <w:szCs w:val="24"/>
        </w:rPr>
        <w:t xml:space="preserve">Virginia Adult Education </w:t>
      </w:r>
      <w:r w:rsidR="00574B43" w:rsidRPr="00B250F6">
        <w:rPr>
          <w:rFonts w:ascii="Times New Roman" w:hAnsi="Times New Roman" w:cs="Times New Roman"/>
          <w:sz w:val="24"/>
          <w:szCs w:val="24"/>
        </w:rPr>
        <w:t>2023-2025 Competition</w:t>
      </w:r>
      <w:r w:rsidRPr="00B250F6">
        <w:rPr>
          <w:rFonts w:ascii="Times New Roman" w:hAnsi="Times New Roman" w:cs="Times New Roman"/>
          <w:sz w:val="24"/>
          <w:szCs w:val="24"/>
        </w:rPr>
        <w:t xml:space="preserve">, please </w:t>
      </w:r>
      <w:r w:rsidR="00574B43" w:rsidRPr="00B250F6">
        <w:rPr>
          <w:rFonts w:ascii="Times New Roman" w:hAnsi="Times New Roman" w:cs="Times New Roman"/>
          <w:sz w:val="24"/>
          <w:szCs w:val="24"/>
        </w:rPr>
        <w:t>contact</w:t>
      </w:r>
      <w:r w:rsidR="00B250F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250F6" w:rsidRPr="00551202">
          <w:rPr>
            <w:rStyle w:val="Hyperlink"/>
            <w:rFonts w:ascii="Times New Roman" w:hAnsi="Times New Roman" w:cs="Times New Roman"/>
            <w:sz w:val="24"/>
            <w:szCs w:val="24"/>
          </w:rPr>
          <w:t>OAEL@doe.virginia.gov</w:t>
        </w:r>
      </w:hyperlink>
      <w:r w:rsidR="00574B43" w:rsidRPr="00B250F6">
        <w:rPr>
          <w:rStyle w:val="Hyperlink"/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68B6E7C5" w14:textId="77777777" w:rsidR="00B250F6" w:rsidRPr="00B250F6" w:rsidRDefault="00B250F6" w:rsidP="00B250F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DC8FE3" w14:textId="7416AC83" w:rsidR="00405CEA" w:rsidRPr="00EF7A93" w:rsidRDefault="00EE09B3" w:rsidP="00405CEA">
      <w:r>
        <w:t>JAW</w:t>
      </w:r>
      <w:r w:rsidR="00405CEA" w:rsidRPr="00EF7A93">
        <w:t>/HSP/</w:t>
      </w:r>
      <w:r w:rsidR="00405CEA">
        <w:t>s</w:t>
      </w:r>
      <w:r w:rsidR="00D55B04">
        <w:t>e</w:t>
      </w:r>
      <w:r w:rsidR="00405CEA">
        <w:t>d</w:t>
      </w:r>
    </w:p>
    <w:p w14:paraId="7388DB6B" w14:textId="4BE6563E" w:rsidR="00405CEA" w:rsidRDefault="00405CEA" w:rsidP="00405CEA"/>
    <w:p w14:paraId="5E877505" w14:textId="77777777" w:rsidR="00B250F6" w:rsidRDefault="00B250F6" w:rsidP="00405CEA"/>
    <w:p w14:paraId="0EAB01E9" w14:textId="77777777" w:rsidR="00B3766A" w:rsidRDefault="008C099F" w:rsidP="00032C33">
      <w:pPr>
        <w:spacing w:after="120"/>
      </w:pPr>
      <w:r w:rsidRPr="00032C33">
        <w:rPr>
          <w:b/>
          <w:bCs/>
        </w:rPr>
        <w:t>Attachments</w:t>
      </w:r>
      <w:r>
        <w:t xml:space="preserve">: </w:t>
      </w:r>
    </w:p>
    <w:p w14:paraId="64567D8C" w14:textId="0D506CC3" w:rsidR="003376C7" w:rsidRDefault="008C099F" w:rsidP="00B3766A">
      <w:pPr>
        <w:pStyle w:val="ListParagraph"/>
        <w:numPr>
          <w:ilvl w:val="0"/>
          <w:numId w:val="2"/>
        </w:numPr>
      </w:pPr>
      <w:r>
        <w:t xml:space="preserve">Redline </w:t>
      </w:r>
      <w:r w:rsidR="00B3766A">
        <w:t>Changes from Original and Corrected Virginia Adult Education Competition Narrative</w:t>
      </w:r>
    </w:p>
    <w:p w14:paraId="616927B7" w14:textId="58F07199" w:rsidR="00B3766A" w:rsidRDefault="00B3766A" w:rsidP="00B3766A">
      <w:pPr>
        <w:pStyle w:val="ListParagraph"/>
        <w:numPr>
          <w:ilvl w:val="0"/>
          <w:numId w:val="2"/>
        </w:numPr>
      </w:pPr>
      <w:r>
        <w:t>Frequently Asked Questions</w:t>
      </w:r>
      <w:r w:rsidR="00A12D30">
        <w:t>:</w:t>
      </w:r>
      <w:r>
        <w:t xml:space="preserve"> Correctional Education, Set #1</w:t>
      </w:r>
    </w:p>
    <w:sectPr w:rsidR="00B3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40E"/>
    <w:multiLevelType w:val="hybridMultilevel"/>
    <w:tmpl w:val="137A9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995670"/>
    <w:multiLevelType w:val="hybridMultilevel"/>
    <w:tmpl w:val="D5C6A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4C"/>
    <w:rsid w:val="00021E25"/>
    <w:rsid w:val="00027EBF"/>
    <w:rsid w:val="00032C33"/>
    <w:rsid w:val="00040BB0"/>
    <w:rsid w:val="00065A1E"/>
    <w:rsid w:val="000A2531"/>
    <w:rsid w:val="000A5354"/>
    <w:rsid w:val="000F2BA7"/>
    <w:rsid w:val="00103BEE"/>
    <w:rsid w:val="0018765A"/>
    <w:rsid w:val="001A59CD"/>
    <w:rsid w:val="001B3ED6"/>
    <w:rsid w:val="001C1EBE"/>
    <w:rsid w:val="001E1C48"/>
    <w:rsid w:val="001F2478"/>
    <w:rsid w:val="002010F5"/>
    <w:rsid w:val="002168ED"/>
    <w:rsid w:val="00227FDE"/>
    <w:rsid w:val="00233212"/>
    <w:rsid w:val="00273BCA"/>
    <w:rsid w:val="0028641D"/>
    <w:rsid w:val="002A6151"/>
    <w:rsid w:val="00312080"/>
    <w:rsid w:val="003376C7"/>
    <w:rsid w:val="00360C50"/>
    <w:rsid w:val="00392228"/>
    <w:rsid w:val="003D7D29"/>
    <w:rsid w:val="003F3718"/>
    <w:rsid w:val="00405CEA"/>
    <w:rsid w:val="00467A25"/>
    <w:rsid w:val="004924C9"/>
    <w:rsid w:val="004A0B21"/>
    <w:rsid w:val="004B5CDF"/>
    <w:rsid w:val="004B60BC"/>
    <w:rsid w:val="0050088A"/>
    <w:rsid w:val="00501F3C"/>
    <w:rsid w:val="005171DA"/>
    <w:rsid w:val="00533E47"/>
    <w:rsid w:val="005472B4"/>
    <w:rsid w:val="00553196"/>
    <w:rsid w:val="005627E3"/>
    <w:rsid w:val="00574B43"/>
    <w:rsid w:val="005F592D"/>
    <w:rsid w:val="00605DE8"/>
    <w:rsid w:val="00614F38"/>
    <w:rsid w:val="006469FD"/>
    <w:rsid w:val="00683FA3"/>
    <w:rsid w:val="006909D6"/>
    <w:rsid w:val="006A69C8"/>
    <w:rsid w:val="006B486C"/>
    <w:rsid w:val="006F02A3"/>
    <w:rsid w:val="0072343E"/>
    <w:rsid w:val="00743DF7"/>
    <w:rsid w:val="00763954"/>
    <w:rsid w:val="007D4695"/>
    <w:rsid w:val="007F0DF7"/>
    <w:rsid w:val="00802986"/>
    <w:rsid w:val="008034B0"/>
    <w:rsid w:val="008274C6"/>
    <w:rsid w:val="008438B4"/>
    <w:rsid w:val="00843E99"/>
    <w:rsid w:val="008532FB"/>
    <w:rsid w:val="008579FB"/>
    <w:rsid w:val="008A36B9"/>
    <w:rsid w:val="008A6A4C"/>
    <w:rsid w:val="008C099F"/>
    <w:rsid w:val="0090097E"/>
    <w:rsid w:val="00917DEE"/>
    <w:rsid w:val="00963023"/>
    <w:rsid w:val="009B5314"/>
    <w:rsid w:val="009C410D"/>
    <w:rsid w:val="009E6499"/>
    <w:rsid w:val="00A00AD6"/>
    <w:rsid w:val="00A061E1"/>
    <w:rsid w:val="00A12D30"/>
    <w:rsid w:val="00A22D76"/>
    <w:rsid w:val="00A66DA7"/>
    <w:rsid w:val="00A87DAF"/>
    <w:rsid w:val="00A94CB9"/>
    <w:rsid w:val="00AA6AB7"/>
    <w:rsid w:val="00AE44AF"/>
    <w:rsid w:val="00B039E5"/>
    <w:rsid w:val="00B03FD2"/>
    <w:rsid w:val="00B11345"/>
    <w:rsid w:val="00B250F6"/>
    <w:rsid w:val="00B279FC"/>
    <w:rsid w:val="00B3766A"/>
    <w:rsid w:val="00BB2D85"/>
    <w:rsid w:val="00BD7BE5"/>
    <w:rsid w:val="00BF23E4"/>
    <w:rsid w:val="00C258F3"/>
    <w:rsid w:val="00C45CA4"/>
    <w:rsid w:val="00CB676C"/>
    <w:rsid w:val="00D14618"/>
    <w:rsid w:val="00D55B04"/>
    <w:rsid w:val="00D62C21"/>
    <w:rsid w:val="00D8354E"/>
    <w:rsid w:val="00DA21C7"/>
    <w:rsid w:val="00DB098A"/>
    <w:rsid w:val="00DC7430"/>
    <w:rsid w:val="00DD42B8"/>
    <w:rsid w:val="00DF681B"/>
    <w:rsid w:val="00E74480"/>
    <w:rsid w:val="00ED6F83"/>
    <w:rsid w:val="00EE09B3"/>
    <w:rsid w:val="00EE692C"/>
    <w:rsid w:val="00EF2E10"/>
    <w:rsid w:val="00F03C2B"/>
    <w:rsid w:val="00F6126A"/>
    <w:rsid w:val="00F631EF"/>
    <w:rsid w:val="00F65B15"/>
    <w:rsid w:val="00F751C4"/>
    <w:rsid w:val="00F76798"/>
    <w:rsid w:val="00F8253E"/>
    <w:rsid w:val="00F96FE2"/>
    <w:rsid w:val="00FB55CA"/>
    <w:rsid w:val="00FB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E55"/>
  <w15:docId w15:val="{6A7F880C-A431-4813-8D27-A47AD175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76"/>
  </w:style>
  <w:style w:type="paragraph" w:styleId="Heading1">
    <w:name w:val="heading 1"/>
    <w:basedOn w:val="Normal"/>
    <w:next w:val="Normal"/>
    <w:link w:val="Heading1Char"/>
    <w:qFormat/>
    <w:rsid w:val="00A22D7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4C9"/>
    <w:pPr>
      <w:ind w:left="1440" w:hanging="14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D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4C9"/>
    <w:rPr>
      <w:b/>
    </w:rPr>
  </w:style>
  <w:style w:type="paragraph" w:styleId="ListParagraph">
    <w:name w:val="List Paragraph"/>
    <w:basedOn w:val="Normal"/>
    <w:uiPriority w:val="34"/>
    <w:qFormat/>
    <w:rsid w:val="00A00A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2D76"/>
    <w:rPr>
      <w:rFonts w:eastAsia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2D76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NormalWeb">
    <w:name w:val="Normal (Web)"/>
    <w:basedOn w:val="Normal"/>
    <w:rsid w:val="00A22D7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43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C8"/>
    <w:rPr>
      <w:b/>
      <w:bCs/>
      <w:sz w:val="20"/>
      <w:szCs w:val="20"/>
    </w:rPr>
  </w:style>
  <w:style w:type="paragraph" w:customStyle="1" w:styleId="Default">
    <w:name w:val="Default"/>
    <w:rsid w:val="00DD42B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113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09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EL@doe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e.virginia.gov/teaching-learning-assessment/specialized-instruction/adult-education/grants-fu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e-virginia-gov.zoom.us/webinar/register/WN_7hLv4TbQQwm4rDH91suGq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6BED-B317-43CC-9070-40EEFD1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57-23: Competition Update</vt:lpstr>
    </vt:vector>
  </TitlesOfParts>
  <Company>Virginia IT Infrastructure Partnership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57-23: Competition Update</dc:title>
  <dc:creator>Silver-Pacuilla, Heidi (DOE)</dc:creator>
  <cp:lastModifiedBy>Silver-pacuilla, Heidi (DOE)</cp:lastModifiedBy>
  <cp:revision>2</cp:revision>
  <cp:lastPrinted>2018-05-30T20:11:00Z</cp:lastPrinted>
  <dcterms:created xsi:type="dcterms:W3CDTF">2023-03-02T13:29:00Z</dcterms:created>
  <dcterms:modified xsi:type="dcterms:W3CDTF">2023-03-02T13:29:00Z</dcterms:modified>
</cp:coreProperties>
</file>