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FD8" w14:textId="10E5CB88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181E83">
        <w:t>49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19FAF041" w:rsidR="00167950" w:rsidRPr="00A65EE6" w:rsidRDefault="00167950" w:rsidP="00167950">
      <w:r w:rsidRPr="00A65EE6">
        <w:t xml:space="preserve">DATE: </w:t>
      </w:r>
      <w:r w:rsidR="00181E83">
        <w:t>February 24</w:t>
      </w:r>
      <w:r w:rsidR="008F6C60">
        <w:t>, 2023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719B1C6D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  <w:r w:rsidR="008F6C60">
        <w:rPr>
          <w:rFonts w:cs="Times New Roman"/>
          <w:bCs/>
          <w:color w:val="000000"/>
          <w:sz w:val="30"/>
          <w:szCs w:val="30"/>
        </w:rPr>
        <w:t xml:space="preserve"> – March and April</w:t>
      </w:r>
    </w:p>
    <w:p w14:paraId="125F521B" w14:textId="3ED15A5B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 xml:space="preserve">The Virginia Department of Education, Office of School Nutrition Programs (VDOE-SNP) is excited to announce the availability of </w:t>
      </w:r>
      <w:r w:rsidR="00901046" w:rsidRPr="008A2BC0">
        <w:rPr>
          <w:color w:val="000000"/>
        </w:rPr>
        <w:t xml:space="preserve">the </w:t>
      </w:r>
      <w:r w:rsidR="00566E97">
        <w:rPr>
          <w:color w:val="000000"/>
        </w:rPr>
        <w:t xml:space="preserve">March and April resources for the </w:t>
      </w:r>
      <w:r w:rsidR="00901046" w:rsidRPr="008A2BC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 xml:space="preserve">implemented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Pr="00D0755D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b/>
          <w:bCs/>
          <w:color w:val="000000"/>
        </w:rPr>
      </w:pPr>
      <w:r w:rsidRPr="00D0755D">
        <w:rPr>
          <w:b/>
          <w:bCs/>
          <w:color w:val="000000"/>
        </w:rPr>
        <w:t>March and April: Mobilize</w:t>
      </w:r>
    </w:p>
    <w:p w14:paraId="79B09252" w14:textId="14D9B838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May and June: Promote</w:t>
      </w:r>
    </w:p>
    <w:p w14:paraId="2D708987" w14:textId="7E08F7AE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July and August: Engage</w:t>
      </w:r>
    </w:p>
    <w:p w14:paraId="5179A7BB" w14:textId="4F579B96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 xml:space="preserve">includes a </w:t>
      </w:r>
      <w:r w:rsidR="00566E97">
        <w:rPr>
          <w:color w:val="000000"/>
        </w:rPr>
        <w:t>12</w:t>
      </w:r>
      <w:r>
        <w:rPr>
          <w:color w:val="000000"/>
        </w:rPr>
        <w:t xml:space="preserve">-month calendar. </w:t>
      </w:r>
    </w:p>
    <w:p w14:paraId="4776ACCE" w14:textId="35BE0650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8F6C60">
        <w:rPr>
          <w:color w:val="000000"/>
        </w:rPr>
        <w:t>is</w:t>
      </w:r>
      <w:r w:rsidR="00047BB3">
        <w:rPr>
          <w:color w:val="000000"/>
        </w:rPr>
        <w:t xml:space="preserve"> available on the </w:t>
      </w:r>
      <w:hyperlink r:id="rId10" w:history="1">
        <w:r w:rsidR="008F6C60" w:rsidRPr="008C43BD">
          <w:rPr>
            <w:rStyle w:val="Hyperlink"/>
          </w:rPr>
          <w:t>VDOE-SNP SFSP webpage</w:t>
        </w:r>
      </w:hyperlink>
      <w:r w:rsidR="00C34D29">
        <w:rPr>
          <w:color w:val="000000"/>
        </w:rPr>
        <w:t xml:space="preserve"> and in SNPWeb SFSP </w:t>
      </w:r>
      <w:r w:rsidR="00F13518" w:rsidRPr="00D0755D">
        <w:rPr>
          <w:i/>
          <w:iCs/>
          <w:color w:val="000000"/>
        </w:rPr>
        <w:t>D</w:t>
      </w:r>
      <w:r w:rsidR="00C34D29" w:rsidRPr="00D0755D">
        <w:rPr>
          <w:i/>
          <w:iCs/>
          <w:color w:val="000000"/>
        </w:rPr>
        <w:t xml:space="preserve">ownload </w:t>
      </w:r>
      <w:r w:rsidR="00F13518" w:rsidRPr="00D0755D">
        <w:rPr>
          <w:i/>
          <w:iCs/>
          <w:color w:val="000000"/>
        </w:rPr>
        <w:t>F</w:t>
      </w:r>
      <w:r w:rsidR="00C34D29" w:rsidRPr="00D0755D">
        <w:rPr>
          <w:i/>
          <w:iCs/>
          <w:color w:val="000000"/>
        </w:rPr>
        <w:t>orms</w:t>
      </w:r>
      <w:r w:rsidR="00C34D29">
        <w:rPr>
          <w:color w:val="000000"/>
        </w:rPr>
        <w:t xml:space="preserve">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65CE8694" w:rsidR="0046369B" w:rsidRDefault="008F6C60" w:rsidP="0046369B">
      <w:pPr>
        <w:pStyle w:val="Heading3"/>
        <w:rPr>
          <w:sz w:val="24"/>
        </w:rPr>
      </w:pPr>
      <w:r>
        <w:rPr>
          <w:sz w:val="24"/>
        </w:rPr>
        <w:t>March and April Resources</w:t>
      </w:r>
    </w:p>
    <w:p w14:paraId="75063B97" w14:textId="6EF89C23" w:rsidR="00566E97" w:rsidRDefault="003C68FB" w:rsidP="00A048B6">
      <w:r>
        <w:t xml:space="preserve">The </w:t>
      </w:r>
      <w:r w:rsidR="008F6C60">
        <w:t>fourth planning objective is to mobilize your organization’s plans to ensure that supervisors, staff, and volunteers are prepared and organized for the (FY) 22</w:t>
      </w:r>
      <w:r w:rsidR="00566E97">
        <w:t>–</w:t>
      </w:r>
      <w:r w:rsidR="008F6C60">
        <w:t xml:space="preserve">23 SFSP and/or SSO operations. </w:t>
      </w:r>
    </w:p>
    <w:p w14:paraId="5B78CC3E" w14:textId="56FC00FC" w:rsidR="00901046" w:rsidRPr="00A048B6" w:rsidRDefault="00566E97" w:rsidP="00A048B6">
      <w:r>
        <w:br w:type="page"/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lastRenderedPageBreak/>
        <w:t>For more information</w:t>
      </w:r>
    </w:p>
    <w:p w14:paraId="2F6DF1CB" w14:textId="4459DA53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</w:t>
      </w:r>
      <w:proofErr w:type="spellStart"/>
      <w:r w:rsidR="00901046" w:rsidRPr="008A2BC0">
        <w:rPr>
          <w:color w:val="000000"/>
        </w:rPr>
        <w:t>Nickles</w:t>
      </w:r>
      <w:proofErr w:type="spellEnd"/>
      <w:r w:rsidR="00901046" w:rsidRPr="008A2BC0">
        <w:rPr>
          <w:color w:val="000000"/>
        </w:rPr>
        <w:t xml:space="preserve">, </w:t>
      </w:r>
      <w:r w:rsidR="008F6C60">
        <w:rPr>
          <w:color w:val="000000"/>
        </w:rPr>
        <w:t>SNP Training and Marketing</w:t>
      </w:r>
      <w:r w:rsidR="00901046" w:rsidRPr="008A2BC0">
        <w:rPr>
          <w:color w:val="000000"/>
        </w:rPr>
        <w:t xml:space="preserve"> Specialist, via email at </w:t>
      </w:r>
      <w:hyperlink r:id="rId11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299EE237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</w:t>
      </w:r>
      <w:r w:rsidR="00181E83">
        <w:rPr>
          <w:color w:val="000000"/>
          <w:sz w:val="23"/>
          <w:szCs w:val="23"/>
        </w:rPr>
        <w:t>cc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C474" w14:textId="77777777" w:rsidR="0055222A" w:rsidRDefault="0055222A" w:rsidP="00B25322">
      <w:pPr>
        <w:spacing w:after="0" w:line="240" w:lineRule="auto"/>
      </w:pPr>
      <w:r>
        <w:separator/>
      </w:r>
    </w:p>
  </w:endnote>
  <w:endnote w:type="continuationSeparator" w:id="0">
    <w:p w14:paraId="71F98BE2" w14:textId="77777777" w:rsidR="0055222A" w:rsidRDefault="0055222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76EE" w14:textId="77777777" w:rsidR="0055222A" w:rsidRDefault="0055222A" w:rsidP="00B25322">
      <w:pPr>
        <w:spacing w:after="0" w:line="240" w:lineRule="auto"/>
      </w:pPr>
      <w:r>
        <w:separator/>
      </w:r>
    </w:p>
  </w:footnote>
  <w:footnote w:type="continuationSeparator" w:id="0">
    <w:p w14:paraId="78A6D380" w14:textId="77777777" w:rsidR="0055222A" w:rsidRDefault="0055222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67950"/>
    <w:rsid w:val="00181E83"/>
    <w:rsid w:val="001A6481"/>
    <w:rsid w:val="001D47DC"/>
    <w:rsid w:val="00200B77"/>
    <w:rsid w:val="002165F9"/>
    <w:rsid w:val="00223595"/>
    <w:rsid w:val="00227B1E"/>
    <w:rsid w:val="0027145D"/>
    <w:rsid w:val="00272B7A"/>
    <w:rsid w:val="00284B34"/>
    <w:rsid w:val="002A6350"/>
    <w:rsid w:val="002F2DAF"/>
    <w:rsid w:val="00303F39"/>
    <w:rsid w:val="0030711B"/>
    <w:rsid w:val="0031177E"/>
    <w:rsid w:val="003238EA"/>
    <w:rsid w:val="003649B6"/>
    <w:rsid w:val="003717BB"/>
    <w:rsid w:val="003B189D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C1015"/>
    <w:rsid w:val="004F6547"/>
    <w:rsid w:val="004F7F56"/>
    <w:rsid w:val="00544584"/>
    <w:rsid w:val="0055222A"/>
    <w:rsid w:val="00566E97"/>
    <w:rsid w:val="005739B8"/>
    <w:rsid w:val="00576041"/>
    <w:rsid w:val="005A5570"/>
    <w:rsid w:val="005D04B3"/>
    <w:rsid w:val="005E06EF"/>
    <w:rsid w:val="005F0EBB"/>
    <w:rsid w:val="005F58AC"/>
    <w:rsid w:val="0061024E"/>
    <w:rsid w:val="00613343"/>
    <w:rsid w:val="00625A9B"/>
    <w:rsid w:val="00653DCC"/>
    <w:rsid w:val="006A5B92"/>
    <w:rsid w:val="006C1BAA"/>
    <w:rsid w:val="006E5746"/>
    <w:rsid w:val="0073236D"/>
    <w:rsid w:val="007746AB"/>
    <w:rsid w:val="00781BE9"/>
    <w:rsid w:val="00793593"/>
    <w:rsid w:val="007A73B4"/>
    <w:rsid w:val="007B3536"/>
    <w:rsid w:val="007C0B3F"/>
    <w:rsid w:val="007C168D"/>
    <w:rsid w:val="007C3E67"/>
    <w:rsid w:val="007E2C99"/>
    <w:rsid w:val="007F1EF6"/>
    <w:rsid w:val="007F7639"/>
    <w:rsid w:val="0081087D"/>
    <w:rsid w:val="0081444C"/>
    <w:rsid w:val="00836720"/>
    <w:rsid w:val="008468EF"/>
    <w:rsid w:val="00846B0C"/>
    <w:rsid w:val="00851C0B"/>
    <w:rsid w:val="008631A7"/>
    <w:rsid w:val="0086729C"/>
    <w:rsid w:val="008728BE"/>
    <w:rsid w:val="00893ADC"/>
    <w:rsid w:val="008A2BC0"/>
    <w:rsid w:val="008C43BD"/>
    <w:rsid w:val="008C4A46"/>
    <w:rsid w:val="008F6C60"/>
    <w:rsid w:val="00901046"/>
    <w:rsid w:val="00947283"/>
    <w:rsid w:val="0095662E"/>
    <w:rsid w:val="00977AFA"/>
    <w:rsid w:val="00982E21"/>
    <w:rsid w:val="009B51FA"/>
    <w:rsid w:val="009C7253"/>
    <w:rsid w:val="00A048B6"/>
    <w:rsid w:val="00A26586"/>
    <w:rsid w:val="00A30BC9"/>
    <w:rsid w:val="00A3144F"/>
    <w:rsid w:val="00A65EE6"/>
    <w:rsid w:val="00A67B2F"/>
    <w:rsid w:val="00AD228F"/>
    <w:rsid w:val="00AD3A80"/>
    <w:rsid w:val="00AE65FD"/>
    <w:rsid w:val="00B01E92"/>
    <w:rsid w:val="00B25322"/>
    <w:rsid w:val="00B43728"/>
    <w:rsid w:val="00BC1A9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A70A4"/>
    <w:rsid w:val="00CD5B56"/>
    <w:rsid w:val="00CF0233"/>
    <w:rsid w:val="00D0755D"/>
    <w:rsid w:val="00D2218A"/>
    <w:rsid w:val="00D37FC2"/>
    <w:rsid w:val="00D534B4"/>
    <w:rsid w:val="00D55B56"/>
    <w:rsid w:val="00D73B78"/>
    <w:rsid w:val="00D73F5D"/>
    <w:rsid w:val="00D84A7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F11627"/>
    <w:rsid w:val="00F13518"/>
    <w:rsid w:val="00F372F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ie.Nickl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programs-promotions-and-initiatives/summer-food-service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5743-7338-45B0-855A-45B7C26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Summer Meals Planning Guide – March and April</vt:lpstr>
    </vt:vector>
  </TitlesOfParts>
  <Manager/>
  <Company/>
  <LinksUpToDate>false</LinksUpToDate>
  <CharactersWithSpaces>1841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#2022-2023-49, Summer Meals Planning Guide – March and April</dc:title>
  <dc:subject/>
  <dc:creator/>
  <cp:keywords/>
  <dc:description/>
  <cp:lastModifiedBy/>
  <cp:revision>1</cp:revision>
  <dcterms:created xsi:type="dcterms:W3CDTF">2023-02-24T15:23:00Z</dcterms:created>
  <dcterms:modified xsi:type="dcterms:W3CDTF">2023-02-24T15:23:00Z</dcterms:modified>
  <cp:category/>
</cp:coreProperties>
</file>