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4D08" w14:textId="77777777" w:rsidR="00082434" w:rsidRPr="00082434" w:rsidRDefault="00082434" w:rsidP="0008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24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388B8E" wp14:editId="444ECC8F">
            <wp:extent cx="914400" cy="914400"/>
            <wp:effectExtent l="19050" t="0" r="0" b="0"/>
            <wp:docPr id="3" name="Picture 1" descr="v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003B8" w14:textId="77777777" w:rsidR="00082434" w:rsidRPr="00082434" w:rsidRDefault="00082434" w:rsidP="00082434">
      <w:pPr>
        <w:keepNext/>
        <w:spacing w:after="0" w:line="240" w:lineRule="auto"/>
        <w:jc w:val="center"/>
        <w:outlineLvl w:val="0"/>
        <w:rPr>
          <w:rFonts w:ascii="Calisto MT" w:eastAsia="Times New Roman" w:hAnsi="Calisto MT" w:cs="Aparajita"/>
          <w:b/>
          <w:i/>
          <w:color w:val="00008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434">
        <w:rPr>
          <w:rFonts w:ascii="Calisto MT" w:eastAsia="Times New Roman" w:hAnsi="Calisto MT" w:cs="Aparajita"/>
          <w:b/>
          <w:i/>
          <w:color w:val="000080"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COMMONWEALTH of VIRGINIA</w:t>
      </w:r>
    </w:p>
    <w:p w14:paraId="38FBA58D" w14:textId="0FF132DB" w:rsidR="00082434" w:rsidRPr="00082434" w:rsidRDefault="00082434" w:rsidP="00082434">
      <w:pPr>
        <w:keepNext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color w:val="000080"/>
          <w:szCs w:val="20"/>
        </w:rPr>
      </w:pPr>
      <w:r w:rsidRPr="00082434">
        <w:rPr>
          <w:rFonts w:ascii="Arial" w:eastAsia="Times New Roman" w:hAnsi="Arial" w:cs="Times New Roman"/>
          <w:b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770D2A" wp14:editId="203C9D5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</wp:posOffset>
                </wp:positionV>
                <wp:extent cx="1943100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943D" w14:textId="77777777" w:rsidR="00082434" w:rsidRPr="00244302" w:rsidRDefault="00082434" w:rsidP="002A7612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44302"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  <w:t>Main Street Centre</w:t>
                            </w:r>
                          </w:p>
                          <w:p w14:paraId="5B8FA78C" w14:textId="77777777" w:rsidR="00082434" w:rsidRPr="00244302" w:rsidRDefault="00082434" w:rsidP="002A7612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44302"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  <w:t>600 East Main Street, Suite 207</w:t>
                            </w:r>
                          </w:p>
                          <w:p w14:paraId="311B9953" w14:textId="77777777" w:rsidR="00082434" w:rsidRPr="00244302" w:rsidRDefault="00082434" w:rsidP="002A7612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44302"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  <w:t>Richmond, Virginia 23219</w:t>
                            </w:r>
                          </w:p>
                          <w:p w14:paraId="0AD5DB79" w14:textId="77777777" w:rsidR="00082434" w:rsidRPr="00244302" w:rsidRDefault="00082434" w:rsidP="002A7612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44302"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  <w:t>PHONE (804) 371-2327</w:t>
                            </w:r>
                          </w:p>
                          <w:p w14:paraId="49516E06" w14:textId="77777777" w:rsidR="00082434" w:rsidRPr="00244302" w:rsidRDefault="00082434" w:rsidP="002A7612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44302"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  <w:t>FAX (804) 371-6524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0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7.3pt;width:1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" o:allowincell="f" stroked="f">
                <v:textbox>
                  <w:txbxContent>
                    <w:p w14:paraId="16BC943D" w14:textId="77777777" w:rsidR="00082434" w:rsidRPr="00244302" w:rsidRDefault="00082434" w:rsidP="002A7612">
                      <w:pPr>
                        <w:spacing w:after="0"/>
                        <w:jc w:val="right"/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</w:pPr>
                      <w:r w:rsidRPr="00244302"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  <w:t>Main Street Centre</w:t>
                      </w:r>
                    </w:p>
                    <w:p w14:paraId="5B8FA78C" w14:textId="77777777" w:rsidR="00082434" w:rsidRPr="00244302" w:rsidRDefault="00082434" w:rsidP="002A7612">
                      <w:pPr>
                        <w:spacing w:after="0"/>
                        <w:jc w:val="right"/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</w:pPr>
                      <w:r w:rsidRPr="00244302"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  <w:t>600 East Main Street, Suite 207</w:t>
                      </w:r>
                    </w:p>
                    <w:p w14:paraId="311B9953" w14:textId="77777777" w:rsidR="00082434" w:rsidRPr="00244302" w:rsidRDefault="00082434" w:rsidP="002A7612">
                      <w:pPr>
                        <w:spacing w:after="0"/>
                        <w:jc w:val="right"/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</w:pPr>
                      <w:r w:rsidRPr="00244302"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  <w:t>Richmond, Virginia 23219</w:t>
                      </w:r>
                    </w:p>
                    <w:p w14:paraId="0AD5DB79" w14:textId="77777777" w:rsidR="00082434" w:rsidRPr="00244302" w:rsidRDefault="00082434" w:rsidP="002A7612">
                      <w:pPr>
                        <w:spacing w:after="0"/>
                        <w:jc w:val="right"/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</w:pPr>
                      <w:r w:rsidRPr="00244302"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  <w:t>PHONE (804) 371-2327</w:t>
                      </w:r>
                    </w:p>
                    <w:p w14:paraId="49516E06" w14:textId="77777777" w:rsidR="00082434" w:rsidRPr="00244302" w:rsidRDefault="00082434" w:rsidP="002A7612">
                      <w:pPr>
                        <w:spacing w:after="0"/>
                        <w:jc w:val="right"/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</w:pPr>
                      <w:r w:rsidRPr="00244302"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  <w:t>FAX (804) 371-6524</w:t>
                      </w:r>
                    </w:p>
                  </w:txbxContent>
                </v:textbox>
              </v:shape>
            </w:pict>
          </mc:Fallback>
        </mc:AlternateContent>
      </w:r>
      <w:r w:rsidRPr="00082434">
        <w:rPr>
          <w:rFonts w:ascii="Arial" w:eastAsia="Times New Roman" w:hAnsi="Arial" w:cs="Times New Roman"/>
          <w:b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0A5B19" wp14:editId="2DEFEF0A">
                <wp:simplePos x="0" y="0"/>
                <wp:positionH relativeFrom="column">
                  <wp:posOffset>-762000</wp:posOffset>
                </wp:positionH>
                <wp:positionV relativeFrom="paragraph">
                  <wp:posOffset>159385</wp:posOffset>
                </wp:positionV>
                <wp:extent cx="1367155" cy="523875"/>
                <wp:effectExtent l="0" t="0" r="444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D2519" w14:textId="77777777" w:rsidR="00082434" w:rsidRPr="00244302" w:rsidRDefault="00082434" w:rsidP="002A7612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Gary G. Pan</w:t>
                            </w:r>
                          </w:p>
                          <w:p w14:paraId="028528B8" w14:textId="77777777" w:rsidR="00082434" w:rsidRPr="00244302" w:rsidRDefault="00082434" w:rsidP="00082434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244302"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5B19" id="Text Box 3" o:spid="_x0000_s1027" type="#_x0000_t202" style="position:absolute;left:0;text-align:left;margin-left:-60pt;margin-top:12.55pt;width:107.6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" o:allowincell="f" stroked="f">
                <v:textbox>
                  <w:txbxContent>
                    <w:p w14:paraId="58FD2519" w14:textId="77777777" w:rsidR="00082434" w:rsidRPr="00244302" w:rsidRDefault="00082434" w:rsidP="002A7612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z w:val="18"/>
                          <w:szCs w:val="18"/>
                        </w:rPr>
                        <w:t>Gary G. Pan</w:t>
                      </w:r>
                    </w:p>
                    <w:p w14:paraId="028528B8" w14:textId="77777777" w:rsidR="00082434" w:rsidRPr="00244302" w:rsidRDefault="00082434" w:rsidP="00082434">
                      <w:pPr>
                        <w:jc w:val="center"/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</w:pPr>
                      <w:r w:rsidRPr="00244302">
                        <w:rPr>
                          <w:rFonts w:ascii="Arial" w:hAnsi="Arial"/>
                          <w:color w:val="000080"/>
                          <w:sz w:val="18"/>
                          <w:szCs w:val="18"/>
                        </w:rPr>
                        <w:t>COMMISSIONER</w:t>
                      </w:r>
                    </w:p>
                  </w:txbxContent>
                </v:textbox>
              </v:shape>
            </w:pict>
          </mc:Fallback>
        </mc:AlternateContent>
      </w:r>
      <w:r w:rsidRPr="00082434">
        <w:rPr>
          <w:rFonts w:ascii="Arial" w:eastAsia="Times New Roman" w:hAnsi="Arial" w:cs="Times New Roman"/>
          <w:b/>
          <w:color w:val="000080"/>
          <w:szCs w:val="20"/>
        </w:rPr>
        <w:t>DEPARTMENT OF LABOR AND INDUSTRY</w:t>
      </w:r>
    </w:p>
    <w:p w14:paraId="290AE7DE" w14:textId="77777777" w:rsidR="00082434" w:rsidRPr="00082434" w:rsidRDefault="00082434" w:rsidP="00082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4F8A7" w14:textId="77777777" w:rsidR="00B76077" w:rsidRDefault="00082434" w:rsidP="00B76077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</w:rPr>
      </w:pPr>
      <w:r w:rsidRPr="00082434">
        <w:rPr>
          <w:rFonts w:ascii="Arial" w:eastAsia="Times New Roman" w:hAnsi="Arial" w:cs="Times New Roman"/>
          <w:sz w:val="24"/>
          <w:szCs w:val="24"/>
        </w:rPr>
        <w:t xml:space="preserve">                               </w:t>
      </w:r>
    </w:p>
    <w:p w14:paraId="2156FACF" w14:textId="3E68D8C9" w:rsidR="00BE49B4" w:rsidRPr="002A7612" w:rsidRDefault="0086059E" w:rsidP="002A76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Letter</w:t>
      </w:r>
      <w:r w:rsidR="007B736F" w:rsidRPr="002A7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</w:t>
      </w:r>
      <w:r w:rsidR="002A7612">
        <w:rPr>
          <w:rFonts w:ascii="Times New Roman" w:hAnsi="Times New Roman" w:cs="Times New Roman"/>
          <w:b/>
          <w:sz w:val="28"/>
          <w:szCs w:val="28"/>
          <w:u w:val="single"/>
        </w:rPr>
        <w:t>Program Directors</w:t>
      </w:r>
    </w:p>
    <w:p w14:paraId="6FFE6268" w14:textId="77777777" w:rsidR="00082434" w:rsidRPr="002A7612" w:rsidRDefault="00082434" w:rsidP="002A7612"/>
    <w:p w14:paraId="1641196E" w14:textId="77777777" w:rsidR="00BC6636" w:rsidRPr="00706510" w:rsidRDefault="00BC6636" w:rsidP="00E309CE">
      <w:pPr>
        <w:spacing w:after="120"/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</w:pP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Dear Program Director,</w:t>
      </w:r>
    </w:p>
    <w:p w14:paraId="28DDA8DA" w14:textId="4D569F12" w:rsidR="00B16CD5" w:rsidRPr="00706510" w:rsidRDefault="00BC6636" w:rsidP="00E309CE">
      <w:pPr>
        <w:spacing w:after="120"/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</w:pP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Thank you for facilitating the signing of the VDOE/DOLI work-training program written agreement for</w:t>
      </w:r>
      <w:r w:rsidR="00B16CD5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</w:t>
      </w:r>
      <w:r w:rsidR="009D1B7C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students participating in </w:t>
      </w:r>
      <w:r w:rsidR="00B16CD5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the </w:t>
      </w:r>
      <w:r w:rsidR="00082434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Career and Technical Education (</w:t>
      </w:r>
      <w:r w:rsidR="00B16CD5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CTE</w:t>
      </w:r>
      <w:r w:rsidR="00082434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)</w:t>
      </w:r>
      <w:r w:rsidR="00B16CD5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Pharmacy Technician Program</w:t>
      </w:r>
      <w:r w:rsidR="009D1B7C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Clinical Experience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.</w:t>
      </w:r>
    </w:p>
    <w:p w14:paraId="16E00C28" w14:textId="54C149D8" w:rsidR="00082434" w:rsidRPr="00706510" w:rsidRDefault="00B16CD5" w:rsidP="00E309CE">
      <w:pPr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</w:pP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The Virginia Department of Education (VDOE), in collaboration with the Virginia Department of Labor and Industry (DOLI), Virginia Department of Health Professions (DHP) and Virginia Board of Pharmacy ha</w:t>
      </w:r>
      <w:r w:rsidR="00B76077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s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entered into a memorandum of agreement to ensure </w:t>
      </w:r>
      <w:r w:rsidR="009D1B7C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the 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workplace health and safety of high school students under the age of 18 </w:t>
      </w:r>
      <w:r w:rsidR="00B76077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while </w:t>
      </w:r>
      <w:r w:rsidRPr="00706510">
        <w:rPr>
          <w:rStyle w:val="complexword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participat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in</w:t>
      </w:r>
      <w:r w:rsidR="00B76077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g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CTE </w:t>
      </w:r>
      <w:r w:rsidR="00082434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P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harmacy </w:t>
      </w:r>
      <w:r w:rsidR="00082434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T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echnician </w:t>
      </w:r>
      <w:r w:rsidR="00082434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P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rograms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. </w:t>
      </w:r>
    </w:p>
    <w:p w14:paraId="7001DB8D" w14:textId="2CD3FA27" w:rsidR="00082434" w:rsidRPr="00706510" w:rsidRDefault="00082434" w:rsidP="00E309CE">
      <w:pPr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</w:pP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If </w:t>
      </w:r>
      <w:r w:rsidR="002702CF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the student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</w:t>
      </w:r>
      <w:r w:rsidR="002702CF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is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under the age of 18, in order to participate in a Clinical Experience at a Pharmacy, </w:t>
      </w:r>
      <w:r w:rsidR="002702CF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they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need to sign a work-training written agreement. </w:t>
      </w:r>
      <w:r w:rsidRPr="00706510">
        <w:rPr>
          <w:rFonts w:ascii="Times New Roman" w:hAnsi="Times New Roman" w:cs="Times New Roman"/>
        </w:rPr>
        <w:t>Students must be at least 16 years old to participate in the Clinical Experience.</w:t>
      </w:r>
    </w:p>
    <w:p w14:paraId="2BDEEFA7" w14:textId="49877C0B" w:rsidR="00B16CD5" w:rsidRPr="00706510" w:rsidRDefault="00B16CD5" w:rsidP="00E309CE">
      <w:pPr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</w:pP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DOLI has created </w:t>
      </w:r>
      <w:r w:rsidR="00082434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a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work-training program written agreement </w:t>
      </w:r>
      <w:r w:rsidR="00082434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as required by Va. Code §40.1-89 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to assure proper oversight of child labor conditions in pharmacy setting</w:t>
      </w:r>
      <w:r w:rsidR="009D1B7C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s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</w:t>
      </w:r>
      <w:r w:rsidRPr="00706510">
        <w:rPr>
          <w:rStyle w:val="complexword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in accordance with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child protection statutes (</w:t>
      </w:r>
      <w:r w:rsidR="009D1B7C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Va. Code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</w:t>
      </w:r>
      <w:r w:rsidR="009D1B7C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§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§ 40.1-100.A.4 and 40.1-103)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. </w:t>
      </w:r>
      <w:r w:rsidR="00082434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The agreement will be signed by the student, the student’s parent/guardian, the CTE Program Director and the Pharmacy.</w:t>
      </w:r>
    </w:p>
    <w:p w14:paraId="229CA75F" w14:textId="146FB962" w:rsidR="00B16CD5" w:rsidRPr="00706510" w:rsidRDefault="00804A31" w:rsidP="00E309CE">
      <w:pPr>
        <w:rPr>
          <w:rFonts w:ascii="Times New Roman" w:hAnsi="Times New Roman" w:cs="Times New Roman"/>
          <w:b/>
          <w:bCs/>
          <w:color w:val="111111"/>
          <w:spacing w:val="-3"/>
          <w:u w:val="single"/>
        </w:rPr>
      </w:pPr>
      <w:r w:rsidRPr="00706510">
        <w:rPr>
          <w:rFonts w:ascii="Times New Roman" w:hAnsi="Times New Roman" w:cs="Times New Roman"/>
          <w:b/>
          <w:bCs/>
          <w:color w:val="111111"/>
          <w:spacing w:val="-3"/>
          <w:u w:val="single"/>
        </w:rPr>
        <w:t>Written Agreement</w:t>
      </w:r>
    </w:p>
    <w:p w14:paraId="6ECDA8D9" w14:textId="6DAE810B" w:rsidR="00B16CD5" w:rsidRPr="00706510" w:rsidRDefault="00B16CD5" w:rsidP="00E309CE">
      <w:pPr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</w:pP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DOLI </w:t>
      </w:r>
      <w:r w:rsidR="00821426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i</w:t>
      </w: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>s using DocuSign to fill out the VDOE/DOLI Pharmacy Technician Work-Training Written Agreement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.</w:t>
      </w:r>
    </w:p>
    <w:p w14:paraId="6F907F43" w14:textId="67693893" w:rsidR="00E45D04" w:rsidRPr="00706510" w:rsidRDefault="00E45D04" w:rsidP="00E309CE">
      <w:pPr>
        <w:rPr>
          <w:rFonts w:ascii="Times New Roman" w:hAnsi="Times New Roman" w:cs="Times New Roman"/>
          <w:color w:val="111111"/>
          <w:spacing w:val="-3"/>
        </w:rPr>
      </w:pPr>
      <w:r w:rsidRPr="00706510">
        <w:rPr>
          <w:rFonts w:ascii="Times New Roman" w:hAnsi="Times New Roman" w:cs="Times New Roman"/>
          <w:color w:val="111111"/>
          <w:spacing w:val="-3"/>
          <w:highlight w:val="yellow"/>
          <w:bdr w:val="none" w:sz="0" w:space="0" w:color="auto" w:frame="1"/>
        </w:rPr>
        <w:t xml:space="preserve">When you click this </w:t>
      </w:r>
      <w:hyperlink r:id="rId12" w:history="1">
        <w:r w:rsidRPr="00706510">
          <w:rPr>
            <w:rStyle w:val="Hyperlink"/>
            <w:rFonts w:ascii="Times New Roman" w:hAnsi="Times New Roman" w:cs="Times New Roman"/>
            <w:spacing w:val="-3"/>
            <w:highlight w:val="yellow"/>
            <w:bdr w:val="none" w:sz="0" w:space="0" w:color="auto" w:frame="1"/>
          </w:rPr>
          <w:t>link</w:t>
        </w:r>
      </w:hyperlink>
      <w:r w:rsidRPr="00706510">
        <w:rPr>
          <w:rFonts w:ascii="Times New Roman" w:hAnsi="Times New Roman" w:cs="Times New Roman"/>
          <w:color w:val="111111"/>
          <w:spacing w:val="-3"/>
          <w:highlight w:val="yellow"/>
          <w:bdr w:val="none" w:sz="0" w:space="0" w:color="auto" w:frame="1"/>
        </w:rPr>
        <w:t xml:space="preserve">, you will </w:t>
      </w:r>
      <w:r w:rsidR="00CE434D">
        <w:rPr>
          <w:rFonts w:ascii="Times New Roman" w:hAnsi="Times New Roman" w:cs="Times New Roman"/>
          <w:color w:val="111111"/>
          <w:spacing w:val="-3"/>
          <w:highlight w:val="yellow"/>
          <w:bdr w:val="none" w:sz="0" w:space="0" w:color="auto" w:frame="1"/>
        </w:rPr>
        <w:t>be taken</w:t>
      </w:r>
      <w:r w:rsidRPr="00706510">
        <w:rPr>
          <w:rFonts w:ascii="Times New Roman" w:hAnsi="Times New Roman" w:cs="Times New Roman"/>
          <w:color w:val="111111"/>
          <w:spacing w:val="-3"/>
          <w:highlight w:val="yellow"/>
          <w:bdr w:val="none" w:sz="0" w:space="0" w:color="auto" w:frame="1"/>
        </w:rPr>
        <w:t xml:space="preserve"> to the DocuSign </w:t>
      </w:r>
      <w:r w:rsidR="00C948C1" w:rsidRPr="00706510">
        <w:rPr>
          <w:rFonts w:ascii="Times New Roman" w:hAnsi="Times New Roman" w:cs="Times New Roman"/>
          <w:color w:val="111111"/>
          <w:spacing w:val="-3"/>
          <w:highlight w:val="yellow"/>
          <w:bdr w:val="none" w:sz="0" w:space="0" w:color="auto" w:frame="1"/>
        </w:rPr>
        <w:t>PowerForm</w:t>
      </w:r>
      <w:r w:rsidRPr="00706510">
        <w:rPr>
          <w:rFonts w:ascii="Times New Roman" w:hAnsi="Times New Roman" w:cs="Times New Roman"/>
          <w:color w:val="111111"/>
          <w:spacing w:val="-3"/>
          <w:highlight w:val="yellow"/>
          <w:bdr w:val="none" w:sz="0" w:space="0" w:color="auto" w:frame="1"/>
        </w:rPr>
        <w:t xml:space="preserve"> to get started.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</w:t>
      </w:r>
    </w:p>
    <w:p w14:paraId="1E2DAF68" w14:textId="65E0758A" w:rsidR="00B16CD5" w:rsidRPr="00706510" w:rsidRDefault="00B16CD5" w:rsidP="00E309CE">
      <w:pPr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</w:pPr>
      <w:r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For help with filling out the form, please </w:t>
      </w:r>
      <w:r w:rsidR="00C42A9E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visit </w:t>
      </w:r>
      <w:r w:rsidR="005E63FF" w:rsidRPr="00706510">
        <w:rPr>
          <w:rFonts w:ascii="Times New Roman" w:hAnsi="Times New Roman" w:cs="Times New Roman"/>
        </w:rPr>
        <w:t xml:space="preserve"> </w:t>
      </w:r>
      <w:hyperlink r:id="rId13" w:history="1">
        <w:r w:rsidR="005E63FF" w:rsidRPr="00706510">
          <w:rPr>
            <w:rStyle w:val="Hyperlink"/>
            <w:rFonts w:ascii="Times New Roman" w:hAnsi="Times New Roman" w:cs="Times New Roman"/>
          </w:rPr>
          <w:t>https://www.doli.virginia.gov/labor-law/cte-pharmacy-technician-program/</w:t>
        </w:r>
      </w:hyperlink>
      <w:r w:rsidR="005E63FF" w:rsidRPr="00706510">
        <w:rPr>
          <w:rFonts w:ascii="Times New Roman" w:hAnsi="Times New Roman" w:cs="Times New Roman"/>
        </w:rPr>
        <w:t xml:space="preserve">. </w:t>
      </w:r>
      <w:r w:rsidR="006B109A" w:rsidRPr="00706510">
        <w:rPr>
          <w:rStyle w:val="veryhardreadability"/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</w:t>
      </w:r>
    </w:p>
    <w:p w14:paraId="59AEE71F" w14:textId="2CD5D9D6" w:rsidR="00B16CD5" w:rsidRPr="00706510" w:rsidRDefault="00366EB6" w:rsidP="00E309CE">
      <w:pPr>
        <w:rPr>
          <w:rFonts w:ascii="Times New Roman" w:hAnsi="Times New Roman" w:cs="Times New Roman"/>
          <w:color w:val="111111"/>
          <w:spacing w:val="-3"/>
        </w:rPr>
      </w:pPr>
      <w:r w:rsidRPr="00706510">
        <w:rPr>
          <w:rFonts w:ascii="Times New Roman" w:hAnsi="Times New Roman" w:cs="Times New Roman"/>
          <w:color w:val="111111"/>
          <w:spacing w:val="-3"/>
        </w:rPr>
        <w:t xml:space="preserve">A complete agreement with everyone’s signatures will be </w:t>
      </w:r>
      <w:r w:rsidR="00C42A9E" w:rsidRPr="00706510">
        <w:rPr>
          <w:rFonts w:ascii="Times New Roman" w:hAnsi="Times New Roman" w:cs="Times New Roman"/>
          <w:color w:val="111111"/>
          <w:spacing w:val="-3"/>
        </w:rPr>
        <w:t xml:space="preserve">sent to you once all the signatories have completed their portion of the document. </w:t>
      </w:r>
    </w:p>
    <w:p w14:paraId="0637621B" w14:textId="23812A1C" w:rsidR="00804A31" w:rsidRPr="00706510" w:rsidRDefault="00804A31" w:rsidP="00E309CE">
      <w:pPr>
        <w:rPr>
          <w:rFonts w:ascii="Times New Roman" w:hAnsi="Times New Roman" w:cs="Times New Roman"/>
          <w:b/>
          <w:bCs/>
          <w:color w:val="111111"/>
          <w:spacing w:val="-3"/>
          <w:u w:val="single"/>
        </w:rPr>
      </w:pPr>
      <w:r w:rsidRPr="00706510">
        <w:rPr>
          <w:rFonts w:ascii="Times New Roman" w:hAnsi="Times New Roman" w:cs="Times New Roman"/>
          <w:b/>
          <w:bCs/>
          <w:color w:val="111111"/>
          <w:spacing w:val="-3"/>
          <w:u w:val="single"/>
        </w:rPr>
        <w:t>Department of Juvenile Justice Re</w:t>
      </w:r>
      <w:r w:rsidR="00823406">
        <w:rPr>
          <w:rFonts w:ascii="Times New Roman" w:hAnsi="Times New Roman" w:cs="Times New Roman"/>
          <w:b/>
          <w:bCs/>
          <w:color w:val="111111"/>
          <w:spacing w:val="-3"/>
          <w:u w:val="single"/>
        </w:rPr>
        <w:t>quest for Records and Information</w:t>
      </w:r>
      <w:r w:rsidRPr="00706510">
        <w:rPr>
          <w:rFonts w:ascii="Times New Roman" w:hAnsi="Times New Roman" w:cs="Times New Roman"/>
          <w:b/>
          <w:bCs/>
          <w:color w:val="111111"/>
          <w:spacing w:val="-3"/>
          <w:u w:val="single"/>
        </w:rPr>
        <w:t xml:space="preserve"> Form</w:t>
      </w:r>
    </w:p>
    <w:p w14:paraId="52487591" w14:textId="760833B5" w:rsidR="00804A31" w:rsidRPr="00706510" w:rsidRDefault="002A7612" w:rsidP="00E309CE">
      <w:pPr>
        <w:rPr>
          <w:rFonts w:ascii="Times New Roman" w:hAnsi="Times New Roman" w:cs="Times New Roman"/>
          <w:color w:val="111111"/>
          <w:spacing w:val="-3"/>
        </w:rPr>
      </w:pPr>
      <w:r w:rsidRPr="00706510">
        <w:rPr>
          <w:rFonts w:ascii="Times New Roman" w:hAnsi="Times New Roman" w:cs="Times New Roman"/>
          <w:color w:val="111111"/>
          <w:spacing w:val="-3"/>
        </w:rPr>
        <w:t>The student’s</w:t>
      </w:r>
      <w:r w:rsidR="00804A31" w:rsidRPr="00706510">
        <w:rPr>
          <w:rFonts w:ascii="Times New Roman" w:hAnsi="Times New Roman" w:cs="Times New Roman"/>
          <w:color w:val="111111"/>
          <w:spacing w:val="-3"/>
        </w:rPr>
        <w:t xml:space="preserve"> parent/guardian </w:t>
      </w:r>
      <w:r w:rsidR="008C770F">
        <w:rPr>
          <w:rFonts w:ascii="Times New Roman" w:hAnsi="Times New Roman" w:cs="Times New Roman"/>
          <w:color w:val="111111"/>
          <w:spacing w:val="-3"/>
        </w:rPr>
        <w:t>must complete a</w:t>
      </w:r>
      <w:r w:rsidR="00804A31" w:rsidRPr="00706510">
        <w:rPr>
          <w:rFonts w:ascii="Times New Roman" w:hAnsi="Times New Roman" w:cs="Times New Roman"/>
          <w:color w:val="111111"/>
          <w:spacing w:val="-3"/>
        </w:rPr>
        <w:t xml:space="preserve"> Department of Juvenile Justice (DJJ) Request</w:t>
      </w:r>
      <w:r w:rsidR="0028522A">
        <w:rPr>
          <w:rFonts w:ascii="Times New Roman" w:hAnsi="Times New Roman" w:cs="Times New Roman"/>
          <w:color w:val="111111"/>
          <w:spacing w:val="-3"/>
        </w:rPr>
        <w:t xml:space="preserve"> for Records and Information</w:t>
      </w:r>
      <w:r w:rsidR="00804A31" w:rsidRPr="00706510">
        <w:rPr>
          <w:rFonts w:ascii="Times New Roman" w:hAnsi="Times New Roman" w:cs="Times New Roman"/>
          <w:color w:val="111111"/>
          <w:spacing w:val="-3"/>
        </w:rPr>
        <w:t xml:space="preserve"> </w:t>
      </w:r>
      <w:r w:rsidR="004357D5">
        <w:rPr>
          <w:rFonts w:ascii="Times New Roman" w:hAnsi="Times New Roman" w:cs="Times New Roman"/>
          <w:color w:val="111111"/>
          <w:spacing w:val="-3"/>
        </w:rPr>
        <w:t>f</w:t>
      </w:r>
      <w:r w:rsidR="00804A31" w:rsidRPr="00706510">
        <w:rPr>
          <w:rFonts w:ascii="Times New Roman" w:hAnsi="Times New Roman" w:cs="Times New Roman"/>
          <w:color w:val="111111"/>
          <w:spacing w:val="-3"/>
        </w:rPr>
        <w:t>orm</w:t>
      </w:r>
      <w:r w:rsidR="00F13111">
        <w:rPr>
          <w:rFonts w:ascii="Times New Roman" w:hAnsi="Times New Roman" w:cs="Times New Roman"/>
          <w:color w:val="111111"/>
          <w:spacing w:val="-3"/>
        </w:rPr>
        <w:t xml:space="preserve">. An email template to send to the parent/guardian with </w:t>
      </w:r>
      <w:r w:rsidR="0028522A">
        <w:rPr>
          <w:rFonts w:ascii="Times New Roman" w:hAnsi="Times New Roman" w:cs="Times New Roman"/>
          <w:color w:val="111111"/>
          <w:spacing w:val="-3"/>
        </w:rPr>
        <w:t xml:space="preserve">the </w:t>
      </w:r>
      <w:r w:rsidR="008C770F">
        <w:rPr>
          <w:rFonts w:ascii="Times New Roman" w:hAnsi="Times New Roman" w:cs="Times New Roman"/>
          <w:color w:val="111111"/>
          <w:spacing w:val="-3"/>
        </w:rPr>
        <w:t xml:space="preserve">required </w:t>
      </w:r>
      <w:r w:rsidR="0028522A">
        <w:rPr>
          <w:rFonts w:ascii="Times New Roman" w:hAnsi="Times New Roman" w:cs="Times New Roman"/>
          <w:color w:val="111111"/>
          <w:spacing w:val="-3"/>
        </w:rPr>
        <w:t>form</w:t>
      </w:r>
      <w:r w:rsidR="00F13111">
        <w:rPr>
          <w:rFonts w:ascii="Times New Roman" w:hAnsi="Times New Roman" w:cs="Times New Roman"/>
          <w:color w:val="111111"/>
          <w:spacing w:val="-3"/>
        </w:rPr>
        <w:t xml:space="preserve"> </w:t>
      </w:r>
      <w:r w:rsidR="002A7266">
        <w:rPr>
          <w:rFonts w:ascii="Times New Roman" w:hAnsi="Times New Roman" w:cs="Times New Roman"/>
          <w:color w:val="111111"/>
          <w:spacing w:val="-3"/>
        </w:rPr>
        <w:t xml:space="preserve">will be provided to you in a separate document. </w:t>
      </w:r>
    </w:p>
    <w:p w14:paraId="0553FD0F" w14:textId="1F318E93" w:rsidR="006077B5" w:rsidRPr="00706510" w:rsidRDefault="00804A31" w:rsidP="00E309CE">
      <w:pPr>
        <w:rPr>
          <w:rFonts w:ascii="Times New Roman" w:hAnsi="Times New Roman" w:cs="Times New Roman"/>
          <w:color w:val="111111"/>
          <w:spacing w:val="-3"/>
        </w:rPr>
      </w:pPr>
      <w:r w:rsidRPr="00706510">
        <w:rPr>
          <w:rFonts w:ascii="Times New Roman" w:hAnsi="Times New Roman" w:cs="Times New Roman"/>
          <w:color w:val="111111"/>
          <w:spacing w:val="-3"/>
        </w:rPr>
        <w:t>The</w:t>
      </w:r>
      <w:r w:rsidR="0039658B">
        <w:rPr>
          <w:rFonts w:ascii="Times New Roman" w:hAnsi="Times New Roman" w:cs="Times New Roman"/>
          <w:color w:val="111111"/>
          <w:spacing w:val="-3"/>
        </w:rPr>
        <w:t xml:space="preserve"> parent/guardian</w:t>
      </w:r>
      <w:r w:rsidRPr="00706510">
        <w:rPr>
          <w:rFonts w:ascii="Times New Roman" w:hAnsi="Times New Roman" w:cs="Times New Roman"/>
          <w:color w:val="111111"/>
          <w:spacing w:val="-3"/>
        </w:rPr>
        <w:t xml:space="preserve"> will have to </w:t>
      </w:r>
      <w:hyperlink r:id="rId14" w:history="1">
        <w:r w:rsidRPr="00706510">
          <w:rPr>
            <w:rStyle w:val="Hyperlink"/>
            <w:rFonts w:ascii="Times New Roman" w:hAnsi="Times New Roman" w:cs="Times New Roman"/>
            <w:spacing w:val="-3"/>
          </w:rPr>
          <w:t>send the form to DJJ</w:t>
        </w:r>
      </w:hyperlink>
      <w:r w:rsidRPr="00706510">
        <w:rPr>
          <w:rFonts w:ascii="Times New Roman" w:hAnsi="Times New Roman" w:cs="Times New Roman"/>
          <w:color w:val="111111"/>
          <w:spacing w:val="-3"/>
        </w:rPr>
        <w:t xml:space="preserve"> and submit the completed record to </w:t>
      </w:r>
      <w:r w:rsidR="00E45D04" w:rsidRPr="00706510">
        <w:rPr>
          <w:rFonts w:ascii="Times New Roman" w:hAnsi="Times New Roman" w:cs="Times New Roman"/>
          <w:color w:val="111111"/>
          <w:spacing w:val="-3"/>
        </w:rPr>
        <w:t xml:space="preserve">you, </w:t>
      </w:r>
      <w:r w:rsidR="008A4BD1">
        <w:rPr>
          <w:rFonts w:ascii="Times New Roman" w:hAnsi="Times New Roman" w:cs="Times New Roman"/>
          <w:color w:val="111111"/>
          <w:spacing w:val="-3"/>
        </w:rPr>
        <w:t xml:space="preserve">the </w:t>
      </w:r>
      <w:r w:rsidRPr="00706510">
        <w:rPr>
          <w:rFonts w:ascii="Times New Roman" w:hAnsi="Times New Roman" w:cs="Times New Roman"/>
          <w:color w:val="111111"/>
          <w:spacing w:val="-3"/>
        </w:rPr>
        <w:t xml:space="preserve">Program Director. </w:t>
      </w:r>
      <w:r w:rsidR="006077B5" w:rsidRPr="00706510">
        <w:rPr>
          <w:rFonts w:ascii="Times New Roman" w:hAnsi="Times New Roman" w:cs="Times New Roman"/>
          <w:color w:val="111111"/>
          <w:spacing w:val="-3"/>
        </w:rPr>
        <w:t xml:space="preserve">You will need to </w:t>
      </w:r>
      <w:r w:rsidR="00657EF4">
        <w:rPr>
          <w:rFonts w:ascii="Times New Roman" w:hAnsi="Times New Roman" w:cs="Times New Roman"/>
          <w:color w:val="111111"/>
          <w:spacing w:val="-3"/>
        </w:rPr>
        <w:t>keep</w:t>
      </w:r>
      <w:r w:rsidR="006077B5" w:rsidRPr="00706510">
        <w:rPr>
          <w:rFonts w:ascii="Times New Roman" w:hAnsi="Times New Roman" w:cs="Times New Roman"/>
          <w:color w:val="111111"/>
          <w:spacing w:val="-3"/>
        </w:rPr>
        <w:t xml:space="preserve"> the completed record on file while the student is completing their clinical experience. </w:t>
      </w:r>
    </w:p>
    <w:p w14:paraId="4AB943ED" w14:textId="3261E363" w:rsidR="00F13111" w:rsidRDefault="00B16CD5" w:rsidP="00E309CE">
      <w:pPr>
        <w:rPr>
          <w:rStyle w:val="Hyperlink"/>
          <w:rFonts w:ascii="Times New Roman" w:hAnsi="Times New Roman" w:cs="Times New Roman"/>
          <w:spacing w:val="-3"/>
          <w:u w:val="none"/>
          <w:bdr w:val="none" w:sz="0" w:space="0" w:color="auto" w:frame="1"/>
        </w:rPr>
      </w:pP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If you need any help or have any </w:t>
      </w:r>
      <w:r w:rsidR="00804A31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questions,</w:t>
      </w:r>
      <w:r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 xml:space="preserve"> please email </w:t>
      </w:r>
      <w:r w:rsidR="00314251" w:rsidRPr="00706510">
        <w:rPr>
          <w:rFonts w:ascii="Times New Roman" w:hAnsi="Times New Roman" w:cs="Times New Roman"/>
          <w:color w:val="111111"/>
          <w:spacing w:val="-3"/>
          <w:bdr w:val="none" w:sz="0" w:space="0" w:color="auto" w:frame="1"/>
        </w:rPr>
        <w:t>CTEhelp</w:t>
      </w:r>
      <w:r w:rsidRPr="00706510">
        <w:rPr>
          <w:rFonts w:ascii="Times New Roman" w:hAnsi="Times New Roman" w:cs="Times New Roman"/>
          <w:spacing w:val="-3"/>
          <w:bdr w:val="none" w:sz="0" w:space="0" w:color="auto" w:frame="1"/>
        </w:rPr>
        <w:t>@doli.virginia.gov</w:t>
      </w:r>
      <w:r w:rsidR="00C42A9E" w:rsidRPr="002F0186">
        <w:rPr>
          <w:rStyle w:val="Hyperlink"/>
          <w:rFonts w:ascii="Times New Roman" w:hAnsi="Times New Roman" w:cs="Times New Roman"/>
          <w:spacing w:val="-3"/>
          <w:u w:val="none"/>
          <w:bdr w:val="none" w:sz="0" w:space="0" w:color="auto" w:frame="1"/>
        </w:rPr>
        <w:t>.</w:t>
      </w:r>
    </w:p>
    <w:p w14:paraId="223DA7FA" w14:textId="676FB7AE" w:rsidR="007B736F" w:rsidRPr="00F13111" w:rsidRDefault="007B736F" w:rsidP="00F13111">
      <w:pPr>
        <w:rPr>
          <w:rFonts w:ascii="Times New Roman" w:hAnsi="Times New Roman" w:cs="Times New Roman"/>
          <w:color w:val="0563C1" w:themeColor="hyperlink"/>
          <w:spacing w:val="-3"/>
          <w:bdr w:val="none" w:sz="0" w:space="0" w:color="auto" w:frame="1"/>
        </w:rPr>
      </w:pPr>
    </w:p>
    <w:sectPr w:rsidR="007B736F" w:rsidRPr="00F13111" w:rsidSect="002A7612">
      <w:headerReference w:type="default" r:id="rId15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296A" w14:textId="77777777" w:rsidR="007E12FF" w:rsidRDefault="007E12FF" w:rsidP="00FB442D">
      <w:pPr>
        <w:spacing w:after="0" w:line="240" w:lineRule="auto"/>
      </w:pPr>
      <w:r>
        <w:separator/>
      </w:r>
    </w:p>
  </w:endnote>
  <w:endnote w:type="continuationSeparator" w:id="0">
    <w:p w14:paraId="5638B7D0" w14:textId="77777777" w:rsidR="007E12FF" w:rsidRDefault="007E12FF" w:rsidP="00F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3CF8" w14:textId="77777777" w:rsidR="007E12FF" w:rsidRDefault="007E12FF" w:rsidP="00FB442D">
      <w:pPr>
        <w:spacing w:after="0" w:line="240" w:lineRule="auto"/>
      </w:pPr>
      <w:r>
        <w:separator/>
      </w:r>
    </w:p>
  </w:footnote>
  <w:footnote w:type="continuationSeparator" w:id="0">
    <w:p w14:paraId="08554378" w14:textId="77777777" w:rsidR="007E12FF" w:rsidRDefault="007E12FF" w:rsidP="00FB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9A82" w14:textId="2E7CCBC6" w:rsidR="00FB442D" w:rsidRDefault="00FB4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C4"/>
    <w:multiLevelType w:val="hybridMultilevel"/>
    <w:tmpl w:val="C826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93868"/>
    <w:multiLevelType w:val="hybridMultilevel"/>
    <w:tmpl w:val="72386F32"/>
    <w:lvl w:ilvl="0" w:tplc="7502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6387">
    <w:abstractNumId w:val="0"/>
  </w:num>
  <w:num w:numId="2" w16cid:durableId="209408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F"/>
    <w:rsid w:val="00004481"/>
    <w:rsid w:val="000647E2"/>
    <w:rsid w:val="000671CF"/>
    <w:rsid w:val="00082434"/>
    <w:rsid w:val="000C0E99"/>
    <w:rsid w:val="00114AF9"/>
    <w:rsid w:val="00134B57"/>
    <w:rsid w:val="00155641"/>
    <w:rsid w:val="00160A9F"/>
    <w:rsid w:val="001E5F36"/>
    <w:rsid w:val="0026468B"/>
    <w:rsid w:val="002702CF"/>
    <w:rsid w:val="0027277F"/>
    <w:rsid w:val="0028522A"/>
    <w:rsid w:val="002A7266"/>
    <w:rsid w:val="002A7612"/>
    <w:rsid w:val="002F0186"/>
    <w:rsid w:val="002F3C48"/>
    <w:rsid w:val="00314251"/>
    <w:rsid w:val="00361161"/>
    <w:rsid w:val="00366EB6"/>
    <w:rsid w:val="0039658B"/>
    <w:rsid w:val="003A51BD"/>
    <w:rsid w:val="003D237C"/>
    <w:rsid w:val="0040094F"/>
    <w:rsid w:val="004357D5"/>
    <w:rsid w:val="004E1330"/>
    <w:rsid w:val="0056435B"/>
    <w:rsid w:val="005E63FF"/>
    <w:rsid w:val="006077B5"/>
    <w:rsid w:val="00625181"/>
    <w:rsid w:val="00657EF4"/>
    <w:rsid w:val="00685737"/>
    <w:rsid w:val="006B109A"/>
    <w:rsid w:val="0070239F"/>
    <w:rsid w:val="00706510"/>
    <w:rsid w:val="007B736F"/>
    <w:rsid w:val="007C10F3"/>
    <w:rsid w:val="007D78D6"/>
    <w:rsid w:val="007E12FF"/>
    <w:rsid w:val="00804A31"/>
    <w:rsid w:val="00821426"/>
    <w:rsid w:val="00823406"/>
    <w:rsid w:val="0086059E"/>
    <w:rsid w:val="008675E3"/>
    <w:rsid w:val="008A4BD1"/>
    <w:rsid w:val="008C770F"/>
    <w:rsid w:val="009D1B7C"/>
    <w:rsid w:val="009E3C7D"/>
    <w:rsid w:val="00AF1101"/>
    <w:rsid w:val="00B07AEF"/>
    <w:rsid w:val="00B16CD5"/>
    <w:rsid w:val="00B508CB"/>
    <w:rsid w:val="00B76077"/>
    <w:rsid w:val="00BC6636"/>
    <w:rsid w:val="00C42A9E"/>
    <w:rsid w:val="00C54617"/>
    <w:rsid w:val="00C948C1"/>
    <w:rsid w:val="00CC0496"/>
    <w:rsid w:val="00CC77BD"/>
    <w:rsid w:val="00CD6A55"/>
    <w:rsid w:val="00CE2D70"/>
    <w:rsid w:val="00CE434D"/>
    <w:rsid w:val="00D45D8C"/>
    <w:rsid w:val="00D96F3D"/>
    <w:rsid w:val="00E309CE"/>
    <w:rsid w:val="00E41AB6"/>
    <w:rsid w:val="00E45D04"/>
    <w:rsid w:val="00E61637"/>
    <w:rsid w:val="00E727EA"/>
    <w:rsid w:val="00EA3167"/>
    <w:rsid w:val="00EF058E"/>
    <w:rsid w:val="00F13111"/>
    <w:rsid w:val="00F1627F"/>
    <w:rsid w:val="00FB442D"/>
    <w:rsid w:val="00FD2373"/>
    <w:rsid w:val="00FD40B6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DC22"/>
  <w15:chartTrackingRefBased/>
  <w15:docId w15:val="{AC7CA93E-3958-4386-8CC3-A2AB29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0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0F3"/>
    <w:pPr>
      <w:ind w:left="720"/>
      <w:contextualSpacing/>
    </w:pPr>
  </w:style>
  <w:style w:type="character" w:customStyle="1" w:styleId="veryhardreadability">
    <w:name w:val="veryhardreadability"/>
    <w:basedOn w:val="DefaultParagraphFont"/>
    <w:rsid w:val="00B16CD5"/>
  </w:style>
  <w:style w:type="character" w:customStyle="1" w:styleId="complexword">
    <w:name w:val="complexword"/>
    <w:basedOn w:val="DefaultParagraphFont"/>
    <w:rsid w:val="00B16CD5"/>
  </w:style>
  <w:style w:type="paragraph" w:styleId="Header">
    <w:name w:val="header"/>
    <w:basedOn w:val="Normal"/>
    <w:link w:val="HeaderChar"/>
    <w:uiPriority w:val="99"/>
    <w:unhideWhenUsed/>
    <w:rsid w:val="00FB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2D"/>
  </w:style>
  <w:style w:type="paragraph" w:styleId="Footer">
    <w:name w:val="footer"/>
    <w:basedOn w:val="Normal"/>
    <w:link w:val="FooterChar"/>
    <w:uiPriority w:val="99"/>
    <w:unhideWhenUsed/>
    <w:rsid w:val="00FB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2D"/>
  </w:style>
  <w:style w:type="character" w:customStyle="1" w:styleId="Heading1Char">
    <w:name w:val="Heading 1 Char"/>
    <w:basedOn w:val="DefaultParagraphFont"/>
    <w:link w:val="Heading1"/>
    <w:uiPriority w:val="9"/>
    <w:rsid w:val="00FB4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42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1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7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F3C4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646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li.virginia.gov/labor-law/cte-pharmacy-technician-progra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3.docusign.net/Member/PowerFormSigning.aspx?PowerFormId=0df1b401-7d67-4224-ae68-eff51c97397d&amp;env=na3&amp;acct=c82d88df-7083-4c20-bc23-0661f491dd30&amp;v=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jj.virginia.gov/pages/about-djj/djj-juv-recor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b300d5b0-5610-47b3-81a2-ed17a68f71a0" xsi:nil="true"/>
    <CloudMigratorOriginId xmlns="b300d5b0-5610-47b3-81a2-ed17a68f71a0" xsi:nil="true"/>
    <_activity xmlns="b300d5b0-5610-47b3-81a2-ed17a68f71a0" xsi:nil="true"/>
    <CloudMigratorVersion xmlns="b300d5b0-5610-47b3-81a2-ed17a68f71a0" xsi:nil="true"/>
    <UniqueSourceRef xmlns="b300d5b0-5610-47b3-81a2-ed17a68f71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488D8AB9D8F4BA6B2CB0163B93587" ma:contentTypeVersion="16" ma:contentTypeDescription="Create a new document." ma:contentTypeScope="" ma:versionID="9b99f0f6e8ddf31ef336f338d4af64c6">
  <xsd:schema xmlns:xsd="http://www.w3.org/2001/XMLSchema" xmlns:xs="http://www.w3.org/2001/XMLSchema" xmlns:p="http://schemas.microsoft.com/office/2006/metadata/properties" xmlns:ns3="b300d5b0-5610-47b3-81a2-ed17a68f71a0" xmlns:ns4="0ff7769f-e7f7-4ec4-a839-ef7709e351a5" targetNamespace="http://schemas.microsoft.com/office/2006/metadata/properties" ma:root="true" ma:fieldsID="7abd5b3f47498673dfca2149b7914d97" ns3:_="" ns4:_="">
    <xsd:import namespace="b300d5b0-5610-47b3-81a2-ed17a68f71a0"/>
    <xsd:import namespace="0ff7769f-e7f7-4ec4-a839-ef7709e35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0d5b0-5610-47b3-81a2-ed17a68f7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oudMigratorOriginId" ma:index="10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769f-e7f7-4ec4-a839-ef7709e35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F97B-81FE-473A-88A2-D821D72E5D4D}">
  <ds:schemaRefs>
    <ds:schemaRef ds:uri="http://schemas.microsoft.com/office/2006/metadata/properties"/>
    <ds:schemaRef ds:uri="http://schemas.microsoft.com/office/infopath/2007/PartnerControls"/>
    <ds:schemaRef ds:uri="b300d5b0-5610-47b3-81a2-ed17a68f71a0"/>
  </ds:schemaRefs>
</ds:datastoreItem>
</file>

<file path=customXml/itemProps2.xml><?xml version="1.0" encoding="utf-8"?>
<ds:datastoreItem xmlns:ds="http://schemas.openxmlformats.org/officeDocument/2006/customXml" ds:itemID="{BFC6C8F5-C69F-4224-BCE6-C496876BE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02927-C7BB-46EB-82F3-950B8FD78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0d5b0-5610-47b3-81a2-ed17a68f71a0"/>
    <ds:schemaRef ds:uri="0ff7769f-e7f7-4ec4-a839-ef7709e35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09822-AAF2-42AA-9161-792D614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Qarni, Zahra (DOLI)</dc:creator>
  <cp:keywords/>
  <dc:description/>
  <cp:lastModifiedBy>Qarni, Zahra (DOLI)</cp:lastModifiedBy>
  <cp:revision>17</cp:revision>
  <cp:lastPrinted>2023-01-23T14:42:00Z</cp:lastPrinted>
  <dcterms:created xsi:type="dcterms:W3CDTF">2023-01-19T19:32:00Z</dcterms:created>
  <dcterms:modified xsi:type="dcterms:W3CDTF">2023-01-23T15:19:00Z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0x010100444488D8AB9D8F4BA6B2CB0163B93587</vt:lpwstr>
  </property>
</Properties>
</file>