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F61FF">
      <w:pPr>
        <w:pStyle w:val="Heading1"/>
        <w:spacing w:before="0"/>
        <w:rPr>
          <w:rFonts w:ascii="Times New Roman" w:hAnsi="Times New Roman" w:cs="Times New Roman"/>
          <w:color w:val="auto"/>
          <w:sz w:val="24"/>
          <w:szCs w:val="24"/>
        </w:rPr>
      </w:pPr>
    </w:p>
    <w:p w:rsidR="00AB1F4C" w:rsidRPr="00EA4972" w:rsidRDefault="00A972CE" w:rsidP="00DF61FF">
      <w:pPr>
        <w:pStyle w:val="Heading1"/>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AF6CC3">
        <w:rPr>
          <w:rFonts w:ascii="Times New Roman" w:hAnsi="Times New Roman" w:cs="Times New Roman"/>
          <w:color w:val="auto"/>
          <w:sz w:val="24"/>
          <w:szCs w:val="24"/>
        </w:rPr>
        <w:tab/>
        <w:t>G</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5D3044" w:rsidRPr="00EA4972">
        <w:rPr>
          <w:rFonts w:ascii="Times New Roman" w:hAnsi="Times New Roman" w:cs="Times New Roman"/>
          <w:color w:val="auto"/>
          <w:sz w:val="24"/>
          <w:szCs w:val="24"/>
        </w:rPr>
        <w:t>January 25, 2018</w:t>
      </w:r>
    </w:p>
    <w:p w:rsidR="00A972CE" w:rsidRPr="00EA4972" w:rsidRDefault="00A972CE" w:rsidP="00EA4972">
      <w:pPr>
        <w:pStyle w:val="Heading3"/>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5D3044" w:rsidRPr="00EA4972">
        <w:rPr>
          <w:rFonts w:ascii="Times New Roman" w:hAnsi="Times New Roman" w:cs="Times New Roman"/>
          <w:color w:val="auto"/>
          <w:sz w:val="24"/>
          <w:szCs w:val="24"/>
        </w:rPr>
        <w:t>First Review of Nomination to Fill a Vacancy on the State Special Education Advisory Committee</w:t>
      </w:r>
    </w:p>
    <w:p w:rsidR="00A972CE" w:rsidRPr="00EA4972" w:rsidRDefault="00A972CE" w:rsidP="00EA4972">
      <w:pPr>
        <w:pStyle w:val="Heading4"/>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8B7818" w:rsidRPr="00EA4972">
        <w:rPr>
          <w:rFonts w:ascii="Times New Roman" w:hAnsi="Times New Roman" w:cs="Times New Roman"/>
          <w:i w:val="0"/>
          <w:color w:val="auto"/>
          <w:sz w:val="24"/>
          <w:szCs w:val="24"/>
        </w:rPr>
        <w:tab/>
      </w:r>
      <w:r w:rsidR="005D3044" w:rsidRPr="00EA4972">
        <w:rPr>
          <w:rFonts w:ascii="Times New Roman" w:hAnsi="Times New Roman" w:cs="Times New Roman"/>
          <w:i w:val="0"/>
          <w:color w:val="auto"/>
          <w:sz w:val="24"/>
          <w:szCs w:val="24"/>
        </w:rPr>
        <w:t xml:space="preserve">Ms. Emily V. Webb, Director for Board Relations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DF61FF" w:rsidRPr="00FC7365">
          <w:rPr>
            <w:rStyle w:val="Hyperlink"/>
            <w:rFonts w:ascii="Times New Roman" w:hAnsi="Times New Roman" w:cs="Times New Roman"/>
            <w:b/>
            <w:sz w:val="24"/>
            <w:szCs w:val="24"/>
          </w:rPr>
          <w:t>Emily.Webb@doe.virginia.gov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804-225-2924</w:t>
      </w:r>
    </w:p>
    <w:p w:rsidR="00EA4972" w:rsidRPr="00EA4972" w:rsidRDefault="00EA4972" w:rsidP="00EA4972"/>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p>
    <w:p w:rsidR="00A972CE" w:rsidRPr="00727D63" w:rsidRDefault="00E6493C"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D3044" w:rsidRPr="00727D63">
            <w:rPr>
              <w:rStyle w:val="Style5"/>
              <w:rFonts w:ascii="Times New Roman" w:hAnsi="Times New Roman" w:cs="Times New Roman"/>
              <w:sz w:val="24"/>
              <w:szCs w:val="24"/>
            </w:rPr>
            <w:t>Review/action required by Board of Education bylaws.</w:t>
          </w:r>
        </w:sdtContent>
      </w:sdt>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Executive Summary: </w:t>
      </w:r>
    </w:p>
    <w:p w:rsidR="00AB1F4C" w:rsidRPr="00AB1F4C" w:rsidRDefault="00AB1F4C" w:rsidP="008B7818">
      <w:pPr>
        <w:rPr>
          <w:rFonts w:ascii="Times New Roman" w:hAnsi="Times New Roman"/>
          <w:sz w:val="24"/>
          <w:szCs w:val="24"/>
        </w:rPr>
      </w:pPr>
      <w:r w:rsidRPr="00AB1F4C">
        <w:rPr>
          <w:rFonts w:ascii="Times New Roman" w:hAnsi="Times New Roman"/>
          <w:sz w:val="24"/>
          <w:szCs w:val="24"/>
        </w:rPr>
        <w:t xml:space="preserve">The Board’s advisory committees have three-year terms. Some of the Board's advisory committees require specific categories of expertise or geographic representation pursuant to state or federal law or regulation.  </w:t>
      </w:r>
    </w:p>
    <w:p w:rsidR="00727D63" w:rsidRPr="00AB1F4C" w:rsidRDefault="00727D63" w:rsidP="008B7818">
      <w:pPr>
        <w:rPr>
          <w:rFonts w:ascii="Times New Roman" w:hAnsi="Times New Roman" w:cs="Times New Roman"/>
          <w:color w:val="1F497D"/>
          <w:sz w:val="24"/>
          <w:szCs w:val="24"/>
        </w:rPr>
      </w:pPr>
      <w:r w:rsidRPr="00AB1F4C">
        <w:rPr>
          <w:rFonts w:ascii="Times New Roman" w:hAnsi="Times New Roman" w:cs="Times New Roman"/>
          <w:sz w:val="24"/>
          <w:szCs w:val="24"/>
        </w:rPr>
        <w:t>The nomination is to fill a position on the SSEAC as a “Person with a Disability</w:t>
      </w:r>
      <w:r w:rsidR="00AB1F4C" w:rsidRPr="00AB1F4C">
        <w:rPr>
          <w:rFonts w:ascii="Times New Roman" w:hAnsi="Times New Roman" w:cs="Times New Roman"/>
          <w:sz w:val="24"/>
          <w:szCs w:val="24"/>
        </w:rPr>
        <w:t>.”</w:t>
      </w:r>
      <w:r w:rsidRPr="00AB1F4C">
        <w:rPr>
          <w:rFonts w:ascii="Times New Roman" w:hAnsi="Times New Roman" w:cs="Times New Roman"/>
          <w:sz w:val="24"/>
          <w:szCs w:val="24"/>
        </w:rPr>
        <w:t xml:space="preserve"> </w:t>
      </w:r>
      <w:r w:rsidR="00AB1F4C" w:rsidRPr="00AB1F4C">
        <w:rPr>
          <w:rFonts w:ascii="Times New Roman" w:hAnsi="Times New Roman" w:cs="Times New Roman"/>
          <w:sz w:val="24"/>
          <w:szCs w:val="24"/>
        </w:rPr>
        <w:t xml:space="preserve">This vacancy arose </w:t>
      </w:r>
      <w:r w:rsidRPr="00AB1F4C">
        <w:rPr>
          <w:rFonts w:ascii="Times New Roman" w:hAnsi="Times New Roman" w:cs="Times New Roman"/>
          <w:sz w:val="24"/>
          <w:szCs w:val="24"/>
        </w:rPr>
        <w:t xml:space="preserve">after a recent and abrupt resignation of the individual that was in the position, due to personal issues and being </w:t>
      </w:r>
      <w:r w:rsidR="00AB1F4C" w:rsidRPr="00AB1F4C">
        <w:rPr>
          <w:rFonts w:ascii="Times New Roman" w:hAnsi="Times New Roman" w:cs="Times New Roman"/>
          <w:sz w:val="24"/>
          <w:szCs w:val="24"/>
        </w:rPr>
        <w:t>un</w:t>
      </w:r>
      <w:r w:rsidRPr="00AB1F4C">
        <w:rPr>
          <w:rFonts w:ascii="Times New Roman" w:hAnsi="Times New Roman" w:cs="Times New Roman"/>
          <w:sz w:val="24"/>
          <w:szCs w:val="24"/>
        </w:rPr>
        <w:t xml:space="preserve">able to fulfill the duties.  The current term of the position is for July </w:t>
      </w:r>
      <w:r w:rsidRPr="003E1949">
        <w:rPr>
          <w:rFonts w:ascii="Times New Roman" w:hAnsi="Times New Roman" w:cs="Times New Roman"/>
          <w:sz w:val="24"/>
          <w:szCs w:val="24"/>
        </w:rPr>
        <w:t>1, 2016 through June 30, 2019.  If approved, the recommended individual will fill the position for the remainder of the term, February 1, 2018 through June 30, 2019.</w:t>
      </w:r>
      <w:r w:rsidR="003E1949" w:rsidRPr="003E1949">
        <w:rPr>
          <w:rFonts w:ascii="Times New Roman" w:hAnsi="Times New Roman" w:cs="Times New Roman"/>
          <w:sz w:val="24"/>
          <w:szCs w:val="24"/>
        </w:rPr>
        <w:t xml:space="preserve"> </w:t>
      </w:r>
      <w:r w:rsidR="003E1949" w:rsidRPr="003E1949">
        <w:rPr>
          <w:rFonts w:ascii="Times New Roman" w:hAnsi="Times New Roman"/>
          <w:sz w:val="24"/>
          <w:szCs w:val="24"/>
        </w:rPr>
        <w:t xml:space="preserve">The nominee </w:t>
      </w:r>
      <w:r w:rsidR="003E1949">
        <w:rPr>
          <w:rFonts w:ascii="Times New Roman" w:hAnsi="Times New Roman"/>
          <w:sz w:val="24"/>
          <w:szCs w:val="24"/>
        </w:rPr>
        <w:t>r</w:t>
      </w:r>
      <w:r w:rsidR="003E1949" w:rsidRPr="003E1949">
        <w:rPr>
          <w:rFonts w:ascii="Times New Roman" w:hAnsi="Times New Roman"/>
          <w:sz w:val="24"/>
          <w:szCs w:val="24"/>
        </w:rPr>
        <w:t xml:space="preserve">ecommended for appointment is as follows: </w:t>
      </w:r>
    </w:p>
    <w:p w:rsidR="00AB1F4C" w:rsidRPr="00AB1F4C" w:rsidRDefault="00AB1F4C" w:rsidP="008B7818">
      <w:pPr>
        <w:spacing w:after="0"/>
        <w:ind w:left="720"/>
        <w:rPr>
          <w:rFonts w:ascii="Times New Roman" w:hAnsi="Times New Roman"/>
          <w:b/>
          <w:sz w:val="24"/>
          <w:szCs w:val="24"/>
          <w:u w:val="single"/>
        </w:rPr>
      </w:pPr>
      <w:r w:rsidRPr="00AB1F4C">
        <w:rPr>
          <w:rFonts w:ascii="Times New Roman" w:hAnsi="Times New Roman"/>
          <w:b/>
          <w:sz w:val="24"/>
          <w:szCs w:val="24"/>
          <w:u w:val="single"/>
        </w:rPr>
        <w:t>State Special Education Advisory Committee</w:t>
      </w:r>
      <w:r w:rsidR="003162E8">
        <w:rPr>
          <w:rFonts w:ascii="Times New Roman" w:hAnsi="Times New Roman"/>
          <w:b/>
          <w:sz w:val="24"/>
          <w:szCs w:val="24"/>
          <w:u w:val="single"/>
        </w:rPr>
        <w:t xml:space="preserve"> </w:t>
      </w:r>
    </w:p>
    <w:p w:rsidR="00AB1F4C" w:rsidRPr="00AB1F4C" w:rsidRDefault="00AB1F4C" w:rsidP="008B7818">
      <w:pPr>
        <w:spacing w:after="0"/>
        <w:ind w:left="720"/>
        <w:rPr>
          <w:rFonts w:ascii="Times New Roman" w:hAnsi="Times New Roman"/>
          <w:sz w:val="24"/>
          <w:szCs w:val="24"/>
        </w:rPr>
      </w:pPr>
      <w:r w:rsidRPr="00AB1F4C">
        <w:rPr>
          <w:rFonts w:ascii="Times New Roman" w:hAnsi="Times New Roman"/>
          <w:sz w:val="24"/>
          <w:szCs w:val="24"/>
        </w:rPr>
        <w:t xml:space="preserve">Justin Gatling  </w:t>
      </w:r>
    </w:p>
    <w:p w:rsidR="00AB1F4C" w:rsidRPr="00AB1F4C" w:rsidRDefault="00AB1F4C" w:rsidP="008B7818">
      <w:pPr>
        <w:spacing w:after="0"/>
        <w:ind w:left="720"/>
        <w:rPr>
          <w:rFonts w:ascii="Times New Roman" w:hAnsi="Times New Roman"/>
          <w:sz w:val="24"/>
          <w:szCs w:val="24"/>
        </w:rPr>
      </w:pPr>
      <w:r w:rsidRPr="00AB1F4C">
        <w:rPr>
          <w:rFonts w:ascii="Times New Roman" w:hAnsi="Times New Roman"/>
          <w:sz w:val="24"/>
          <w:szCs w:val="24"/>
        </w:rPr>
        <w:t xml:space="preserve">Local DJ and Cafeteria Monitor at Watkins Early Childhood Center  </w:t>
      </w:r>
    </w:p>
    <w:p w:rsidR="00AB1F4C" w:rsidRPr="00AB1F4C" w:rsidRDefault="00AB1F4C" w:rsidP="008B7818">
      <w:pPr>
        <w:spacing w:after="0"/>
        <w:ind w:left="720"/>
        <w:rPr>
          <w:rFonts w:ascii="Times New Roman" w:hAnsi="Times New Roman"/>
          <w:sz w:val="24"/>
          <w:szCs w:val="24"/>
        </w:rPr>
      </w:pPr>
      <w:r w:rsidRPr="00AB1F4C">
        <w:rPr>
          <w:rFonts w:ascii="Times New Roman" w:hAnsi="Times New Roman"/>
          <w:sz w:val="24"/>
          <w:szCs w:val="24"/>
        </w:rPr>
        <w:t>Representing: People with Disabilities</w:t>
      </w:r>
    </w:p>
    <w:p w:rsidR="00AB1F4C" w:rsidRPr="00AB1F4C" w:rsidRDefault="00AB1F4C" w:rsidP="008B7818">
      <w:pPr>
        <w:spacing w:after="0"/>
        <w:ind w:left="720"/>
        <w:rPr>
          <w:rFonts w:ascii="Times New Roman" w:hAnsi="Times New Roman"/>
          <w:sz w:val="24"/>
          <w:szCs w:val="24"/>
        </w:rPr>
      </w:pPr>
      <w:r w:rsidRPr="00AB1F4C">
        <w:rPr>
          <w:rFonts w:ascii="Times New Roman" w:hAnsi="Times New Roman"/>
          <w:sz w:val="24"/>
          <w:szCs w:val="24"/>
        </w:rPr>
        <w:t>Region: 2</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E6493C" w:rsidP="008B7818">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D3044" w:rsidRPr="00727D63">
            <w:rPr>
              <w:rFonts w:ascii="Times New Roman" w:hAnsi="Times New Roman" w:cs="Times New Roman"/>
              <w:sz w:val="24"/>
              <w:szCs w:val="24"/>
            </w:rPr>
            <w:t>Other. Specify below:</w:t>
          </w:r>
        </w:sdtContent>
      </w:sdt>
    </w:p>
    <w:p w:rsidR="00892D0F" w:rsidRPr="00AB1F4C" w:rsidRDefault="005D3044" w:rsidP="008B7818">
      <w:pPr>
        <w:spacing w:after="0"/>
        <w:rPr>
          <w:rFonts w:ascii="Times New Roman" w:hAnsi="Times New Roman" w:cs="Times New Roman"/>
          <w:sz w:val="24"/>
          <w:szCs w:val="24"/>
        </w:rPr>
      </w:pPr>
      <w:r w:rsidRPr="00AB1F4C">
        <w:rPr>
          <w:rFonts w:ascii="Times New Roman" w:hAnsi="Times New Roman" w:cs="Times New Roman"/>
          <w:sz w:val="24"/>
          <w:szCs w:val="24"/>
        </w:rPr>
        <w:t xml:space="preserve">The Board is requested to waive first review and approve the nomination to fill the vacancy on SSEAC. </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 xml:space="preserve">Superintendent’s Recommendation: </w:t>
      </w:r>
    </w:p>
    <w:p w:rsidR="00A47F8C"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 xml:space="preserve">The Superintendent of Public Instruction recommends that the Board of Education approve the recommended nominee to fill the vacancy on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892D0F" w:rsidRPr="00727D63" w:rsidRDefault="00892D0F"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A47F8C" w:rsidRPr="00727D63" w:rsidRDefault="005D3044" w:rsidP="008B7818">
      <w:pPr>
        <w:rPr>
          <w:rFonts w:ascii="Times New Roman" w:hAnsi="Times New Roman" w:cs="Times New Roman"/>
          <w:b/>
          <w:sz w:val="24"/>
          <w:szCs w:val="24"/>
        </w:rPr>
      </w:pPr>
      <w:r w:rsidRPr="00727D63">
        <w:rPr>
          <w:rFonts w:ascii="Times New Roman" w:hAnsi="Times New Roman" w:cs="Times New Roman"/>
          <w:sz w:val="24"/>
          <w:szCs w:val="24"/>
        </w:rPr>
        <w:t>Pursuant to the Board’s bylaws, all appointments to an advisory committee shall be made by the Board upon the recommendation of the Superintendent of Public Instruction. The nomination will fill a va</w:t>
      </w:r>
      <w:r w:rsidR="00AB1F4C">
        <w:rPr>
          <w:rFonts w:ascii="Times New Roman" w:hAnsi="Times New Roman" w:cs="Times New Roman"/>
          <w:sz w:val="24"/>
          <w:szCs w:val="24"/>
        </w:rPr>
        <w:t>can</w:t>
      </w:r>
      <w:r w:rsidRPr="00727D63">
        <w:rPr>
          <w:rFonts w:ascii="Times New Roman" w:hAnsi="Times New Roman" w:cs="Times New Roman"/>
          <w:sz w:val="24"/>
          <w:szCs w:val="24"/>
        </w:rPr>
        <w:t xml:space="preserve">cy and vital role on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123E2E" w:rsidRPr="00727D63" w:rsidRDefault="00123E2E"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8B7818">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Article Nine, Section 2 of the Board of Education’s bylaws states the following:</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r w:rsidRPr="00727D63">
        <w:rPr>
          <w:rStyle w:val="SubtleEmphasis"/>
          <w:rFonts w:ascii="Times New Roman" w:hAnsi="Times New Roman" w:cs="Times New Roman"/>
          <w:color w:val="auto"/>
          <w:sz w:val="24"/>
          <w:szCs w:val="24"/>
        </w:rPr>
        <w:t>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5D3044" w:rsidRPr="00727D63" w:rsidRDefault="005D3044" w:rsidP="008B7818">
      <w:pPr>
        <w:spacing w:after="0"/>
        <w:rPr>
          <w:rFonts w:ascii="Times New Roman" w:hAnsi="Times New Roman" w:cs="Times New Roman"/>
          <w:sz w:val="24"/>
          <w:szCs w:val="24"/>
        </w:rPr>
      </w:pPr>
    </w:p>
    <w:p w:rsidR="005D3044"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The Board of Education’s bylaws also specify the membership and term of service in Article Fifteen, Section 3 and 4, as follows:</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3.</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Membership.</w:t>
      </w:r>
      <w:proofErr w:type="gramEnd"/>
      <w:r w:rsidRPr="00727D63">
        <w:rPr>
          <w:rStyle w:val="SubtleEmphasis"/>
          <w:rFonts w:ascii="Times New Roman" w:hAnsi="Times New Roman" w:cs="Times New Roman"/>
          <w:b/>
          <w:color w:val="auto"/>
          <w:sz w:val="24"/>
          <w:szCs w:val="24"/>
        </w:rPr>
        <w:t xml:space="preserve"> </w:t>
      </w:r>
      <w:r w:rsidRPr="00727D63">
        <w:rPr>
          <w:rStyle w:val="SubtleEmphasis"/>
          <w:rFonts w:ascii="Times New Roman" w:hAnsi="Times New Roman" w:cs="Times New Roman"/>
          <w:color w:val="auto"/>
          <w:sz w:val="24"/>
          <w:szCs w:val="24"/>
        </w:rPr>
        <w:t>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5D3044" w:rsidRPr="00727D63" w:rsidRDefault="005D3044" w:rsidP="008B7818">
      <w:pPr>
        <w:spacing w:after="0"/>
        <w:rPr>
          <w:rFonts w:ascii="Times New Roman" w:hAnsi="Times New Roman" w:cs="Times New Roman"/>
          <w:sz w:val="24"/>
          <w:szCs w:val="24"/>
        </w:rPr>
      </w:pPr>
    </w:p>
    <w:p w:rsidR="005D3044" w:rsidRPr="00727D63" w:rsidRDefault="00727D63"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4.</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Terms of Service.</w:t>
      </w:r>
      <w:proofErr w:type="gramEnd"/>
      <w:r w:rsidRPr="00727D63">
        <w:rPr>
          <w:rStyle w:val="SubtleEmphasis"/>
          <w:rFonts w:ascii="Times New Roman" w:hAnsi="Times New Roman" w:cs="Times New Roman"/>
          <w:color w:val="auto"/>
          <w:sz w:val="24"/>
          <w:szCs w:val="24"/>
        </w:rPr>
        <w:t xml:space="preserve"> </w:t>
      </w:r>
      <w:r w:rsidR="005D3044" w:rsidRPr="00727D63">
        <w:rPr>
          <w:rStyle w:val="SubtleEmphasis"/>
          <w:rFonts w:ascii="Times New Roman" w:hAnsi="Times New Roman" w:cs="Times New Roman"/>
          <w:color w:val="auto"/>
          <w:sz w:val="24"/>
          <w:szCs w:val="24"/>
        </w:rPr>
        <w:t>Appointments to an advisory committee shall be for a term of three years.  Members of an advisory committee may be re-appointed, with no member serving more than two consecutive three-year terms. Any vacancies shall be filled by the Board.</w:t>
      </w:r>
    </w:p>
    <w:p w:rsidR="00727D63" w:rsidRPr="00727D63" w:rsidRDefault="00727D63" w:rsidP="008B7818">
      <w:pPr>
        <w:widowControl w:val="0"/>
        <w:spacing w:after="0"/>
        <w:ind w:left="720"/>
        <w:rPr>
          <w:rStyle w:val="SubtleEmphasis"/>
          <w:rFonts w:ascii="Times New Roman" w:hAnsi="Times New Roman" w:cs="Times New Roman"/>
          <w:color w:val="auto"/>
          <w:sz w:val="24"/>
          <w:szCs w:val="24"/>
        </w:rPr>
      </w:pPr>
    </w:p>
    <w:p w:rsidR="00123E2E" w:rsidRPr="00727D63" w:rsidRDefault="00123E2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Timetable for Further Review/Action:</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 xml:space="preserve">Following the Board of Education’s action, the Department of Education staff will notify the application of the status of their nomination. </w:t>
      </w:r>
    </w:p>
    <w:p w:rsidR="009B109E"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Impact on Fiscal and Human Resources: </w:t>
      </w:r>
    </w:p>
    <w:p w:rsidR="005D3044" w:rsidRPr="00AB1F4C" w:rsidRDefault="005D3044" w:rsidP="008B7818">
      <w:pPr>
        <w:rPr>
          <w:rFonts w:ascii="Times New Roman" w:hAnsi="Times New Roman" w:cs="Times New Roman"/>
          <w:sz w:val="24"/>
          <w:szCs w:val="24"/>
        </w:rPr>
      </w:pPr>
      <w:r w:rsidRPr="00AB1F4C">
        <w:rPr>
          <w:rFonts w:ascii="Times New Roman" w:hAnsi="Times New Roman" w:cs="Times New Roman"/>
          <w:sz w:val="24"/>
          <w:szCs w:val="24"/>
        </w:rPr>
        <w:t xml:space="preserve">The operating expenses and other costs associated with the meetings and functions of the Board of Education’s advisory committees are provided through the Department of Education’s operating funds. </w:t>
      </w:r>
    </w:p>
    <w:p w:rsidR="005D3044" w:rsidRPr="00AB1F4C" w:rsidRDefault="005D3044" w:rsidP="008B7818">
      <w:pPr>
        <w:rPr>
          <w:rFonts w:ascii="Times New Roman" w:hAnsi="Times New Roman" w:cs="Times New Roman"/>
          <w:sz w:val="24"/>
          <w:szCs w:val="24"/>
        </w:rPr>
      </w:pPr>
      <w:proofErr w:type="gramStart"/>
      <w:r w:rsidRPr="00AB1F4C">
        <w:rPr>
          <w:rFonts w:ascii="Times New Roman" w:hAnsi="Times New Roman" w:cs="Times New Roman"/>
          <w:sz w:val="24"/>
          <w:szCs w:val="24"/>
        </w:rPr>
        <w:t>Where applicable, federal funds are provided to support the expenses and the work of an advisory committee.</w:t>
      </w:r>
      <w:proofErr w:type="gramEnd"/>
      <w:r w:rsidRPr="00AB1F4C">
        <w:rPr>
          <w:rFonts w:ascii="Times New Roman" w:hAnsi="Times New Roman" w:cs="Times New Roman"/>
          <w:sz w:val="24"/>
          <w:szCs w:val="24"/>
        </w:rPr>
        <w:t xml:space="preserve"> </w:t>
      </w:r>
    </w:p>
    <w:p w:rsidR="005D3044" w:rsidRPr="00727D63" w:rsidRDefault="005D3044" w:rsidP="008B7818">
      <w:pPr>
        <w:rPr>
          <w:rFonts w:ascii="Times New Roman" w:hAnsi="Times New Roman" w:cs="Times New Roman"/>
          <w:sz w:val="24"/>
          <w:szCs w:val="24"/>
        </w:rPr>
      </w:pPr>
    </w:p>
    <w:sectPr w:rsidR="005D3044" w:rsidRPr="00727D63" w:rsidSect="000E00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E6493C">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2E6268"/>
    <w:rsid w:val="003162E8"/>
    <w:rsid w:val="00350A12"/>
    <w:rsid w:val="003730EB"/>
    <w:rsid w:val="003E15B5"/>
    <w:rsid w:val="003E1949"/>
    <w:rsid w:val="00530462"/>
    <w:rsid w:val="005357C5"/>
    <w:rsid w:val="00537153"/>
    <w:rsid w:val="005D0C96"/>
    <w:rsid w:val="005D3044"/>
    <w:rsid w:val="0065013E"/>
    <w:rsid w:val="00680D3D"/>
    <w:rsid w:val="006A4409"/>
    <w:rsid w:val="00727D63"/>
    <w:rsid w:val="00756754"/>
    <w:rsid w:val="0077204B"/>
    <w:rsid w:val="007923C0"/>
    <w:rsid w:val="007A146D"/>
    <w:rsid w:val="00805AF1"/>
    <w:rsid w:val="00892D0F"/>
    <w:rsid w:val="008B7818"/>
    <w:rsid w:val="009B109E"/>
    <w:rsid w:val="009B7A05"/>
    <w:rsid w:val="00A47F8C"/>
    <w:rsid w:val="00A972CE"/>
    <w:rsid w:val="00AB1F4C"/>
    <w:rsid w:val="00AF6CC3"/>
    <w:rsid w:val="00D0770D"/>
    <w:rsid w:val="00D171E9"/>
    <w:rsid w:val="00DF61FF"/>
    <w:rsid w:val="00E6493C"/>
    <w:rsid w:val="00EA4972"/>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y.Webb@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D9BD-0B83-4DBD-B5B8-F790AE80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3</cp:revision>
  <cp:lastPrinted>2018-01-09T17:12:00Z</cp:lastPrinted>
  <dcterms:created xsi:type="dcterms:W3CDTF">2018-01-11T20:17:00Z</dcterms:created>
  <dcterms:modified xsi:type="dcterms:W3CDTF">2018-01-16T22:28:00Z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