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AD71" w14:textId="45044258" w:rsidR="00187DB2" w:rsidRPr="009E07FF" w:rsidRDefault="00DB7B31" w:rsidP="00092743">
      <w:pPr>
        <w:pStyle w:val="Heading1"/>
      </w:pPr>
      <w:r w:rsidRPr="009E07FF">
        <w:t>State Special Education Advisory Committee</w:t>
      </w:r>
      <w:r w:rsidR="00092743">
        <w:br/>
      </w:r>
      <w:r w:rsidRPr="009E07FF">
        <w:t>Guidelines for Public Comment</w:t>
      </w:r>
    </w:p>
    <w:p w14:paraId="3B52826C" w14:textId="65C0031C" w:rsidR="00187DB2" w:rsidRDefault="00DB7B31" w:rsidP="00C60279">
      <w:pPr>
        <w:pStyle w:val="Default"/>
        <w:jc w:val="center"/>
        <w:rPr>
          <w:sz w:val="23"/>
          <w:szCs w:val="23"/>
        </w:rPr>
      </w:pPr>
      <w:r>
        <w:rPr>
          <w:b/>
          <w:bCs/>
          <w:sz w:val="23"/>
          <w:szCs w:val="23"/>
        </w:rPr>
        <w:t>(</w:t>
      </w:r>
      <w:r w:rsidRPr="009E07FF">
        <w:rPr>
          <w:b/>
          <w:bCs/>
          <w:sz w:val="22"/>
          <w:szCs w:val="22"/>
        </w:rPr>
        <w:t>A</w:t>
      </w:r>
      <w:r w:rsidR="00747CF4" w:rsidRPr="009E07FF">
        <w:rPr>
          <w:b/>
          <w:bCs/>
          <w:sz w:val="22"/>
          <w:szCs w:val="22"/>
        </w:rPr>
        <w:t>dopted Apr</w:t>
      </w:r>
      <w:r w:rsidR="00F34D96" w:rsidRPr="009E07FF">
        <w:rPr>
          <w:b/>
          <w:bCs/>
          <w:sz w:val="22"/>
          <w:szCs w:val="22"/>
        </w:rPr>
        <w:t xml:space="preserve">il 27, 2006, </w:t>
      </w:r>
      <w:r w:rsidR="009E07FF" w:rsidRPr="009E07FF">
        <w:rPr>
          <w:b/>
          <w:bCs/>
          <w:sz w:val="22"/>
          <w:szCs w:val="22"/>
        </w:rPr>
        <w:t>R</w:t>
      </w:r>
      <w:r w:rsidR="00F34D96" w:rsidRPr="009E07FF">
        <w:rPr>
          <w:b/>
          <w:bCs/>
          <w:sz w:val="22"/>
          <w:szCs w:val="22"/>
        </w:rPr>
        <w:t xml:space="preserve">evised </w:t>
      </w:r>
      <w:r w:rsidR="0037411F" w:rsidRPr="009E07FF">
        <w:rPr>
          <w:b/>
          <w:bCs/>
          <w:sz w:val="22"/>
          <w:szCs w:val="22"/>
        </w:rPr>
        <w:t>October</w:t>
      </w:r>
      <w:r w:rsidR="000A268D" w:rsidRPr="009E07FF">
        <w:rPr>
          <w:b/>
          <w:bCs/>
          <w:sz w:val="22"/>
          <w:szCs w:val="22"/>
        </w:rPr>
        <w:t xml:space="preserve"> </w:t>
      </w:r>
      <w:r w:rsidR="0037411F" w:rsidRPr="009E07FF">
        <w:rPr>
          <w:b/>
          <w:bCs/>
          <w:sz w:val="22"/>
          <w:szCs w:val="22"/>
        </w:rPr>
        <w:t>5</w:t>
      </w:r>
      <w:r w:rsidR="000A268D" w:rsidRPr="009E07FF">
        <w:rPr>
          <w:b/>
          <w:bCs/>
          <w:sz w:val="22"/>
          <w:szCs w:val="22"/>
        </w:rPr>
        <w:t>, 2017</w:t>
      </w:r>
      <w:r w:rsidR="008A263C" w:rsidRPr="009E07FF">
        <w:rPr>
          <w:b/>
          <w:bCs/>
          <w:sz w:val="22"/>
          <w:szCs w:val="22"/>
        </w:rPr>
        <w:t xml:space="preserve">, </w:t>
      </w:r>
      <w:r w:rsidR="009E07FF" w:rsidRPr="009E07FF">
        <w:rPr>
          <w:b/>
          <w:bCs/>
          <w:sz w:val="22"/>
          <w:szCs w:val="22"/>
        </w:rPr>
        <w:t>R</w:t>
      </w:r>
      <w:r w:rsidR="008A263C" w:rsidRPr="009E07FF">
        <w:rPr>
          <w:b/>
          <w:bCs/>
          <w:sz w:val="22"/>
          <w:szCs w:val="22"/>
        </w:rPr>
        <w:t>evised January 16, 202</w:t>
      </w:r>
      <w:r w:rsidR="00B444B1" w:rsidRPr="009E07FF">
        <w:rPr>
          <w:b/>
          <w:bCs/>
          <w:sz w:val="22"/>
          <w:szCs w:val="22"/>
        </w:rPr>
        <w:t>3</w:t>
      </w:r>
      <w:r>
        <w:rPr>
          <w:b/>
          <w:bCs/>
          <w:sz w:val="23"/>
          <w:szCs w:val="23"/>
        </w:rPr>
        <w:t>)</w:t>
      </w:r>
    </w:p>
    <w:p w14:paraId="67622FD1" w14:textId="77777777" w:rsidR="00187DB2" w:rsidRDefault="00187DB2">
      <w:pPr>
        <w:pStyle w:val="Default"/>
        <w:rPr>
          <w:sz w:val="23"/>
          <w:szCs w:val="23"/>
        </w:rPr>
      </w:pPr>
    </w:p>
    <w:p w14:paraId="3CD142D0" w14:textId="77777777" w:rsidR="00D172F0" w:rsidRDefault="00D172F0">
      <w:pPr>
        <w:pStyle w:val="Default"/>
        <w:rPr>
          <w:sz w:val="23"/>
          <w:szCs w:val="23"/>
        </w:rPr>
      </w:pPr>
    </w:p>
    <w:p w14:paraId="42FCEFE4" w14:textId="625A7455" w:rsidR="00C60279" w:rsidRDefault="00DB7B31" w:rsidP="00106D2A">
      <w:pPr>
        <w:pStyle w:val="Default"/>
      </w:pPr>
      <w:r w:rsidRPr="00C60279">
        <w:t xml:space="preserve">The State Special Education Advisory Committee (SSEAC) welcomes public comment at each of its regular meetings. SSEAC members use comments from the public and other information sources to advise the Virginia Board of Education </w:t>
      </w:r>
      <w:r w:rsidR="00106D2A">
        <w:t xml:space="preserve">(BOE) </w:t>
      </w:r>
      <w:r w:rsidRPr="00C60279">
        <w:t xml:space="preserve">and the Virginia Department of Education </w:t>
      </w:r>
      <w:r w:rsidR="00106D2A">
        <w:t xml:space="preserve">(VDOE) </w:t>
      </w:r>
      <w:r w:rsidRPr="00C60279">
        <w:t>of the educational needs of children with disabilities in the state. Among the other information sources used by the SSEAC to identify issues and solutions are the state performance plan, annual reports, and local school division reports. These reports are available on the Virginia De</w:t>
      </w:r>
      <w:r w:rsidR="00C60279">
        <w:t>partment of Education’s website</w:t>
      </w:r>
      <w:r w:rsidRPr="00C60279">
        <w:t xml:space="preserve"> at</w:t>
      </w:r>
      <w:hyperlink r:id="rId5" w:history="1">
        <w:r w:rsidRPr="00C60279">
          <w:t xml:space="preserve"> </w:t>
        </w:r>
      </w:hyperlink>
      <w:hyperlink r:id="rId6" w:history="1"/>
      <w:hyperlink r:id="rId7" w:history="1">
        <w:r w:rsidR="00747CF4" w:rsidRPr="00432AB6">
          <w:rPr>
            <w:rStyle w:val="Hyperlink"/>
          </w:rPr>
          <w:t>www.doe.virginia.gov</w:t>
        </w:r>
      </w:hyperlink>
      <w:r w:rsidR="00C60279">
        <w:t>.</w:t>
      </w:r>
    </w:p>
    <w:p w14:paraId="7C8BDEDB" w14:textId="77777777" w:rsidR="00187DB2" w:rsidRPr="00C60279" w:rsidRDefault="00187DB2" w:rsidP="00106D2A">
      <w:pPr>
        <w:pStyle w:val="Default"/>
      </w:pPr>
    </w:p>
    <w:p w14:paraId="193090FA" w14:textId="5E4E904F" w:rsidR="000741D7" w:rsidRDefault="00DB7B31" w:rsidP="00106D2A">
      <w:pPr>
        <w:pStyle w:val="Default"/>
        <w:numPr>
          <w:ilvl w:val="0"/>
          <w:numId w:val="8"/>
        </w:numPr>
      </w:pPr>
      <w:r w:rsidRPr="00C60279">
        <w:t xml:space="preserve">The total time allotted to public comment will generally be </w:t>
      </w:r>
      <w:r w:rsidR="0037411F">
        <w:t>thirty</w:t>
      </w:r>
      <w:r w:rsidRPr="00C60279">
        <w:t xml:space="preserve"> </w:t>
      </w:r>
      <w:r w:rsidR="00ED0BDA">
        <w:t xml:space="preserve">(30) </w:t>
      </w:r>
      <w:r w:rsidRPr="00C60279">
        <w:t xml:space="preserve">minutes. </w:t>
      </w:r>
      <w:r w:rsidR="00FB718B">
        <w:t xml:space="preserve"> </w:t>
      </w:r>
    </w:p>
    <w:p w14:paraId="1CF18061" w14:textId="6CA663FA" w:rsidR="00187DB2" w:rsidRPr="00C60279" w:rsidRDefault="0037411F" w:rsidP="000741D7">
      <w:pPr>
        <w:pStyle w:val="Default"/>
        <w:ind w:left="720"/>
      </w:pPr>
      <w:r>
        <w:t xml:space="preserve">Any public comment, written, video, oral, </w:t>
      </w:r>
      <w:r w:rsidR="00FB718B">
        <w:t>is limited to three</w:t>
      </w:r>
      <w:r w:rsidR="00DB7B31" w:rsidRPr="00C60279">
        <w:t xml:space="preserve"> minutes.</w:t>
      </w:r>
      <w:r>
        <w:t xml:space="preserve"> </w:t>
      </w:r>
      <w:r w:rsidRPr="0037411F">
        <w:t>Public comment can be provided in person or may be forwarded</w:t>
      </w:r>
      <w:r w:rsidR="000741D7">
        <w:t xml:space="preserve"> in writing </w:t>
      </w:r>
      <w:r w:rsidRPr="0037411F">
        <w:t xml:space="preserve">via email to </w:t>
      </w:r>
      <w:bookmarkStart w:id="0" w:name="_Hlk123821081"/>
      <w:r w:rsidR="00B444B1">
        <w:fldChar w:fldCharType="begin"/>
      </w:r>
      <w:r w:rsidR="00B444B1">
        <w:instrText xml:space="preserve"> HYPERLINK "mailto:SSEAC@doe.virginia.gov" </w:instrText>
      </w:r>
      <w:r w:rsidR="00B444B1">
        <w:fldChar w:fldCharType="separate"/>
      </w:r>
      <w:r w:rsidRPr="00582726">
        <w:rPr>
          <w:rStyle w:val="Hyperlink"/>
        </w:rPr>
        <w:t>SSEAC@doe.virginia.gov</w:t>
      </w:r>
      <w:r w:rsidR="00B444B1">
        <w:rPr>
          <w:rStyle w:val="Hyperlink"/>
        </w:rPr>
        <w:fldChar w:fldCharType="end"/>
      </w:r>
      <w:bookmarkEnd w:id="0"/>
      <w:r>
        <w:t xml:space="preserve"> </w:t>
      </w:r>
      <w:r w:rsidRPr="0037411F">
        <w:t xml:space="preserve">to </w:t>
      </w:r>
      <w:r w:rsidR="000741D7">
        <w:t xml:space="preserve">be </w:t>
      </w:r>
      <w:r w:rsidRPr="0037411F">
        <w:t xml:space="preserve">read at the meeting. </w:t>
      </w:r>
      <w:r w:rsidR="00C47919">
        <w:t>Individuals making public comment in person are asked to provide the SSEAC Chair with a w</w:t>
      </w:r>
      <w:r w:rsidRPr="0037411F">
        <w:t xml:space="preserve">ritten </w:t>
      </w:r>
      <w:r w:rsidR="00C47919">
        <w:t>copy</w:t>
      </w:r>
      <w:r w:rsidRPr="0037411F">
        <w:t xml:space="preserve"> of </w:t>
      </w:r>
      <w:r w:rsidR="00C47919">
        <w:t>their oral comments.</w:t>
      </w:r>
      <w:r w:rsidRPr="0037411F">
        <w:t xml:space="preserve"> </w:t>
      </w:r>
    </w:p>
    <w:p w14:paraId="77D6D6C9" w14:textId="77777777" w:rsidR="00187DB2" w:rsidRPr="00C60279" w:rsidRDefault="00187DB2" w:rsidP="00106D2A">
      <w:pPr>
        <w:pStyle w:val="Default"/>
        <w:ind w:left="720" w:firstLine="192"/>
      </w:pPr>
    </w:p>
    <w:p w14:paraId="07FADD27" w14:textId="2C9DEC58" w:rsidR="0037411F" w:rsidRDefault="0037411F" w:rsidP="00106D2A">
      <w:pPr>
        <w:pStyle w:val="Default"/>
        <w:numPr>
          <w:ilvl w:val="0"/>
          <w:numId w:val="8"/>
        </w:numPr>
      </w:pPr>
      <w:r w:rsidRPr="0037411F">
        <w:t>Written public c</w:t>
      </w:r>
      <w:r w:rsidR="00106D2A">
        <w:t>omment must be provided to the VDOE</w:t>
      </w:r>
      <w:r w:rsidRPr="0037411F">
        <w:t xml:space="preserve"> by </w:t>
      </w:r>
      <w:r w:rsidR="000741D7">
        <w:t>7</w:t>
      </w:r>
      <w:r w:rsidR="00ED0BDA">
        <w:t xml:space="preserve"> </w:t>
      </w:r>
      <w:r w:rsidR="000741D7">
        <w:t>a</w:t>
      </w:r>
      <w:r w:rsidR="00ED0BDA">
        <w:t>.</w:t>
      </w:r>
      <w:r w:rsidR="000741D7">
        <w:t>m</w:t>
      </w:r>
      <w:r w:rsidR="00ED0BDA">
        <w:t>.</w:t>
      </w:r>
      <w:r w:rsidR="000741D7">
        <w:t xml:space="preserve"> on the Thursday that the meeting is scheduled.</w:t>
      </w:r>
    </w:p>
    <w:p w14:paraId="3E02C5A9" w14:textId="77777777" w:rsidR="0037411F" w:rsidRDefault="0037411F" w:rsidP="00106D2A">
      <w:pPr>
        <w:pStyle w:val="Default"/>
      </w:pPr>
    </w:p>
    <w:p w14:paraId="0B65A97B" w14:textId="34A2A89A" w:rsidR="00187DB2" w:rsidRPr="00C60279" w:rsidRDefault="00DB7B31" w:rsidP="00106D2A">
      <w:pPr>
        <w:pStyle w:val="Default"/>
        <w:numPr>
          <w:ilvl w:val="0"/>
          <w:numId w:val="8"/>
        </w:numPr>
      </w:pPr>
      <w:r w:rsidRPr="00C60279">
        <w:t xml:space="preserve">Those wishing to speak should contact </w:t>
      </w:r>
      <w:r w:rsidR="008A263C">
        <w:t>VDOE</w:t>
      </w:r>
      <w:r w:rsidRPr="00C60279">
        <w:t xml:space="preserve"> by phone at </w:t>
      </w:r>
      <w:r w:rsidR="001A5E8D">
        <w:t>(804) </w:t>
      </w:r>
      <w:r w:rsidR="00CC2E2E">
        <w:t>750-8078</w:t>
      </w:r>
      <w:r w:rsidR="00FB718B">
        <w:t xml:space="preserve"> or email at</w:t>
      </w:r>
      <w:r w:rsidR="0037411F">
        <w:t xml:space="preserve"> </w:t>
      </w:r>
      <w:hyperlink r:id="rId8" w:history="1">
        <w:r w:rsidR="0037411F" w:rsidRPr="00582726">
          <w:rPr>
            <w:rStyle w:val="Hyperlink"/>
          </w:rPr>
          <w:t>SSEAC@doe.virginia.gov</w:t>
        </w:r>
      </w:hyperlink>
      <w:r w:rsidR="008A263C">
        <w:t xml:space="preserve"> </w:t>
      </w:r>
      <w:r w:rsidRPr="00C60279">
        <w:t xml:space="preserve">to be scheduled to speak. </w:t>
      </w:r>
      <w:r w:rsidR="008A263C">
        <w:t>NOTE: You do not need to be pre-</w:t>
      </w:r>
      <w:r w:rsidR="00ED0BDA">
        <w:t>register</w:t>
      </w:r>
      <w:r w:rsidR="008A263C">
        <w:t xml:space="preserve"> to speak, anyone present at the specified time will be afforded an opportunity to present their commentary. </w:t>
      </w:r>
      <w:r w:rsidRPr="00C60279">
        <w:t xml:space="preserve">Speakers </w:t>
      </w:r>
      <w:r w:rsidR="000741D7">
        <w:t>needing</w:t>
      </w:r>
      <w:r w:rsidRPr="00C60279">
        <w:t xml:space="preserve"> special accommodations, </w:t>
      </w:r>
      <w:r w:rsidR="000741D7">
        <w:t xml:space="preserve">should request them </w:t>
      </w:r>
      <w:r w:rsidRPr="00C60279">
        <w:t xml:space="preserve">at least </w:t>
      </w:r>
      <w:r w:rsidR="00BC69B5">
        <w:t>two</w:t>
      </w:r>
      <w:r w:rsidRPr="00C60279">
        <w:t xml:space="preserve"> week</w:t>
      </w:r>
      <w:r w:rsidR="00BC69B5">
        <w:t>s (</w:t>
      </w:r>
      <w:r w:rsidR="009E07FF">
        <w:t>ten</w:t>
      </w:r>
      <w:r w:rsidR="00BC69B5">
        <w:t xml:space="preserve"> business days)</w:t>
      </w:r>
      <w:r w:rsidRPr="00C60279">
        <w:t xml:space="preserve"> in advance of the meeting</w:t>
      </w:r>
      <w:r w:rsidR="008A263C">
        <w:t xml:space="preserve"> via telephone to the VDOE, at (804) </w:t>
      </w:r>
      <w:r w:rsidR="00CC2E2E">
        <w:t>750-8078</w:t>
      </w:r>
      <w:r w:rsidR="008A263C">
        <w:t xml:space="preserve"> or via email, at </w:t>
      </w:r>
      <w:hyperlink r:id="rId9" w:history="1">
        <w:r w:rsidR="008A263C" w:rsidRPr="00582726">
          <w:rPr>
            <w:rStyle w:val="Hyperlink"/>
          </w:rPr>
          <w:t>SSEAC@doe.virginia.gov</w:t>
        </w:r>
      </w:hyperlink>
      <w:r w:rsidR="002F5F25">
        <w:t xml:space="preserve">. </w:t>
      </w:r>
      <w:r w:rsidRPr="00C60279">
        <w:t>Text users should dial 711 to access the relay system.</w:t>
      </w:r>
    </w:p>
    <w:p w14:paraId="5623994A" w14:textId="77777777" w:rsidR="00187DB2" w:rsidRPr="00C60279" w:rsidRDefault="00187DB2" w:rsidP="00106D2A">
      <w:pPr>
        <w:pStyle w:val="Default"/>
        <w:ind w:left="720" w:firstLine="192"/>
      </w:pPr>
    </w:p>
    <w:p w14:paraId="2EBCA245" w14:textId="77777777" w:rsidR="00187DB2" w:rsidRPr="00C60279" w:rsidRDefault="00DB7B31" w:rsidP="00106D2A">
      <w:pPr>
        <w:pStyle w:val="Default"/>
        <w:numPr>
          <w:ilvl w:val="0"/>
          <w:numId w:val="8"/>
        </w:numPr>
      </w:pPr>
      <w:r w:rsidRPr="00C60279">
        <w:t>The SSEAC does not respond directly to public comment at the meeting, except to ask clarifying questions.</w:t>
      </w:r>
    </w:p>
    <w:p w14:paraId="15AA0A9C" w14:textId="77777777" w:rsidR="00187DB2" w:rsidRPr="00C60279" w:rsidRDefault="00187DB2" w:rsidP="00106D2A">
      <w:pPr>
        <w:pStyle w:val="Default"/>
        <w:ind w:left="720" w:firstLine="192"/>
      </w:pPr>
    </w:p>
    <w:p w14:paraId="3765B879" w14:textId="2CBC6DB2" w:rsidR="00187DB2" w:rsidRPr="00C60279" w:rsidRDefault="00DB7B31" w:rsidP="00106D2A">
      <w:pPr>
        <w:pStyle w:val="Default"/>
        <w:numPr>
          <w:ilvl w:val="0"/>
          <w:numId w:val="8"/>
        </w:numPr>
      </w:pPr>
      <w:r w:rsidRPr="00C60279">
        <w:t>Public comment will become part of the public record and accessible to anyone wishing to review the minutes of the SSEAC meetings. Speakers should withhold information they do not wish to make public</w:t>
      </w:r>
      <w:r w:rsidR="008A263C">
        <w:t xml:space="preserve"> and should not be referencing to any specific child’s personally identifiable information (PII), including, but not limited to name</w:t>
      </w:r>
      <w:r w:rsidRPr="00C60279">
        <w:t>.</w:t>
      </w:r>
    </w:p>
    <w:p w14:paraId="5462BD77" w14:textId="77777777" w:rsidR="00187DB2" w:rsidRPr="00C60279" w:rsidRDefault="00187DB2" w:rsidP="00106D2A">
      <w:pPr>
        <w:pStyle w:val="Default"/>
        <w:ind w:left="720" w:firstLine="192"/>
      </w:pPr>
    </w:p>
    <w:p w14:paraId="310730A1" w14:textId="52DC8524" w:rsidR="00C60279" w:rsidRDefault="00973596" w:rsidP="00106D2A">
      <w:pPr>
        <w:pStyle w:val="Default"/>
        <w:numPr>
          <w:ilvl w:val="0"/>
          <w:numId w:val="8"/>
        </w:numPr>
      </w:pPr>
      <w:r>
        <w:t>Staff members of the VDOE</w:t>
      </w:r>
      <w:r w:rsidR="00DB7B31" w:rsidRPr="00C60279">
        <w:t xml:space="preserve"> serve as consultants to the SSEAC</w:t>
      </w:r>
      <w:r w:rsidR="00C47919">
        <w:t xml:space="preserve"> and will review the public comments and conduct any follow-up deemed appropriate.</w:t>
      </w:r>
    </w:p>
    <w:p w14:paraId="412B7B95" w14:textId="77777777" w:rsidR="00C47919" w:rsidRDefault="00C47919" w:rsidP="00C47919">
      <w:pPr>
        <w:pStyle w:val="ListParagraph"/>
      </w:pPr>
    </w:p>
    <w:p w14:paraId="4BE0B916" w14:textId="113515CC" w:rsidR="000741D7" w:rsidRPr="00C60279" w:rsidRDefault="00DB7B31" w:rsidP="00106D2A">
      <w:pPr>
        <w:pStyle w:val="Default"/>
      </w:pPr>
      <w:r w:rsidRPr="00C60279">
        <w:t xml:space="preserve">More information on the SSEAC is available from the </w:t>
      </w:r>
      <w:r w:rsidR="00973596">
        <w:t>VDOE via</w:t>
      </w:r>
      <w:r w:rsidRPr="00C60279">
        <w:t xml:space="preserve"> </w:t>
      </w:r>
      <w:r w:rsidR="001A5E8D">
        <w:t>email at</w:t>
      </w:r>
      <w:r w:rsidR="00F26AAB">
        <w:t xml:space="preserve"> </w:t>
      </w:r>
      <w:hyperlink r:id="rId10" w:history="1">
        <w:r w:rsidR="00F26AAB" w:rsidRPr="00B32911">
          <w:rPr>
            <w:rStyle w:val="Hyperlink"/>
          </w:rPr>
          <w:t>SSEAC@doe.virginia.gov</w:t>
        </w:r>
      </w:hyperlink>
      <w:r w:rsidR="001A5E8D">
        <w:t>. T</w:t>
      </w:r>
      <w:r w:rsidRPr="00C60279">
        <w:t>ext users dial 711 (Relay). Informati</w:t>
      </w:r>
      <w:r w:rsidR="003A2066">
        <w:t xml:space="preserve">on is also available on the </w:t>
      </w:r>
      <w:r>
        <w:t xml:space="preserve">VDOE </w:t>
      </w:r>
      <w:r w:rsidR="003A2066">
        <w:t>web</w:t>
      </w:r>
      <w:r w:rsidRPr="00C60279">
        <w:t>site at:</w:t>
      </w:r>
      <w:r w:rsidR="001A5E8D">
        <w:t xml:space="preserve"> </w:t>
      </w:r>
      <w:hyperlink r:id="rId11" w:history="1">
        <w:r w:rsidR="000741D7">
          <w:rPr>
            <w:rStyle w:val="Hyperlink"/>
          </w:rPr>
          <w:t>State Special Education Advisory Committee (SSEAC)</w:t>
        </w:r>
      </w:hyperlink>
    </w:p>
    <w:sectPr w:rsidR="000741D7" w:rsidRPr="00C60279" w:rsidSect="00AA3A17">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92563A"/>
    <w:multiLevelType w:val="hybridMultilevel"/>
    <w:tmpl w:val="DA6328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327B4"/>
    <w:multiLevelType w:val="hybridMultilevel"/>
    <w:tmpl w:val="98AA61C0"/>
    <w:lvl w:ilvl="0" w:tplc="89948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02990"/>
    <w:multiLevelType w:val="hybridMultilevel"/>
    <w:tmpl w:val="D103B9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EDA70B5"/>
    <w:multiLevelType w:val="hybridMultilevel"/>
    <w:tmpl w:val="28F8F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E0DE60"/>
    <w:multiLevelType w:val="hybridMultilevel"/>
    <w:tmpl w:val="3CFE03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3799D4"/>
    <w:multiLevelType w:val="hybridMultilevel"/>
    <w:tmpl w:val="550B66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E1ED097"/>
    <w:multiLevelType w:val="hybridMultilevel"/>
    <w:tmpl w:val="D953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5075FC"/>
    <w:multiLevelType w:val="hybridMultilevel"/>
    <w:tmpl w:val="21C477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56741016">
    <w:abstractNumId w:val="6"/>
  </w:num>
  <w:num w:numId="2" w16cid:durableId="211355180">
    <w:abstractNumId w:val="7"/>
  </w:num>
  <w:num w:numId="3" w16cid:durableId="208242">
    <w:abstractNumId w:val="2"/>
  </w:num>
  <w:num w:numId="4" w16cid:durableId="1601715858">
    <w:abstractNumId w:val="0"/>
  </w:num>
  <w:num w:numId="5" w16cid:durableId="1074350773">
    <w:abstractNumId w:val="4"/>
  </w:num>
  <w:num w:numId="6" w16cid:durableId="220021108">
    <w:abstractNumId w:val="5"/>
  </w:num>
  <w:num w:numId="7" w16cid:durableId="1783105851">
    <w:abstractNumId w:val="3"/>
  </w:num>
  <w:num w:numId="8" w16cid:durableId="139932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79"/>
    <w:rsid w:val="000741D7"/>
    <w:rsid w:val="00092743"/>
    <w:rsid w:val="000A268D"/>
    <w:rsid w:val="00106D2A"/>
    <w:rsid w:val="00187DB2"/>
    <w:rsid w:val="001A5E8D"/>
    <w:rsid w:val="001B18D5"/>
    <w:rsid w:val="001C4E84"/>
    <w:rsid w:val="00213864"/>
    <w:rsid w:val="00230E25"/>
    <w:rsid w:val="002A345D"/>
    <w:rsid w:val="002B58EE"/>
    <w:rsid w:val="002F5F25"/>
    <w:rsid w:val="00307372"/>
    <w:rsid w:val="0037411F"/>
    <w:rsid w:val="003A2066"/>
    <w:rsid w:val="00434B43"/>
    <w:rsid w:val="00497034"/>
    <w:rsid w:val="00540B96"/>
    <w:rsid w:val="006C1EA5"/>
    <w:rsid w:val="00747CF4"/>
    <w:rsid w:val="008A263C"/>
    <w:rsid w:val="00973596"/>
    <w:rsid w:val="009E07FF"/>
    <w:rsid w:val="00A51D11"/>
    <w:rsid w:val="00AA3A17"/>
    <w:rsid w:val="00B444B1"/>
    <w:rsid w:val="00BC69B5"/>
    <w:rsid w:val="00C47919"/>
    <w:rsid w:val="00C60279"/>
    <w:rsid w:val="00CC2E2E"/>
    <w:rsid w:val="00D172F0"/>
    <w:rsid w:val="00D93968"/>
    <w:rsid w:val="00DB7B31"/>
    <w:rsid w:val="00ED0BDA"/>
    <w:rsid w:val="00F26AAB"/>
    <w:rsid w:val="00F34D96"/>
    <w:rsid w:val="00FB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5D916"/>
  <w14:defaultImageDpi w14:val="0"/>
  <w15:docId w15:val="{5575B86A-90BB-4D60-A15C-DBB096B1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7FF"/>
    <w:pPr>
      <w:keepNext/>
      <w:keepLines/>
      <w:spacing w:after="0"/>
      <w:jc w:val="center"/>
      <w:outlineLvl w:val="0"/>
    </w:pPr>
    <w:rPr>
      <w:rFonts w:ascii="Times New Roman" w:eastAsiaTheme="majorEastAsia" w:hAnsi="Times New Roman" w:cstheme="majorBidi"/>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7CF4"/>
    <w:rPr>
      <w:color w:val="0000FF" w:themeColor="hyperlink"/>
      <w:u w:val="single"/>
    </w:rPr>
  </w:style>
  <w:style w:type="character" w:styleId="FollowedHyperlink">
    <w:name w:val="FollowedHyperlink"/>
    <w:basedOn w:val="DefaultParagraphFont"/>
    <w:uiPriority w:val="99"/>
    <w:semiHidden/>
    <w:unhideWhenUsed/>
    <w:rsid w:val="00747CF4"/>
    <w:rPr>
      <w:color w:val="800080" w:themeColor="followedHyperlink"/>
      <w:u w:val="single"/>
    </w:rPr>
  </w:style>
  <w:style w:type="paragraph" w:styleId="ListParagraph">
    <w:name w:val="List Paragraph"/>
    <w:basedOn w:val="Normal"/>
    <w:uiPriority w:val="34"/>
    <w:qFormat/>
    <w:rsid w:val="0037411F"/>
    <w:pPr>
      <w:ind w:left="720"/>
      <w:contextualSpacing/>
    </w:pPr>
  </w:style>
  <w:style w:type="character" w:styleId="UnresolvedMention">
    <w:name w:val="Unresolved Mention"/>
    <w:basedOn w:val="DefaultParagraphFont"/>
    <w:uiPriority w:val="99"/>
    <w:semiHidden/>
    <w:unhideWhenUsed/>
    <w:rsid w:val="000741D7"/>
    <w:rPr>
      <w:color w:val="605E5C"/>
      <w:shd w:val="clear" w:color="auto" w:fill="E1DFDD"/>
    </w:rPr>
  </w:style>
  <w:style w:type="character" w:customStyle="1" w:styleId="Heading1Char">
    <w:name w:val="Heading 1 Char"/>
    <w:basedOn w:val="DefaultParagraphFont"/>
    <w:link w:val="Heading1"/>
    <w:uiPriority w:val="9"/>
    <w:rsid w:val="009E07FF"/>
    <w:rPr>
      <w:rFonts w:ascii="Times New Roman" w:eastAsiaTheme="majorEastAsia" w:hAnsi="Times New Roman" w:cstheme="majorBidi"/>
      <w:b/>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EAC@doe.virgin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virgin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virginia.gov/" TargetMode="External"/><Relationship Id="rId11" Type="http://schemas.openxmlformats.org/officeDocument/2006/relationships/hyperlink" Target="https://www.doe.virginia.gov/data-policy-funding/virginia-board-of-education/board-committee-meetings/state-special-education-advisory-committee-sseac" TargetMode="External"/><Relationship Id="rId5" Type="http://schemas.openxmlformats.org/officeDocument/2006/relationships/hyperlink" Target="http://www.doe.virginia.gov/" TargetMode="External"/><Relationship Id="rId10" Type="http://schemas.openxmlformats.org/officeDocument/2006/relationships/hyperlink" Target="mailto:SSEAC@doe.virginia.gov" TargetMode="External"/><Relationship Id="rId4" Type="http://schemas.openxmlformats.org/officeDocument/2006/relationships/webSettings" Target="webSettings.xml"/><Relationship Id="rId9" Type="http://schemas.openxmlformats.org/officeDocument/2006/relationships/hyperlink" Target="mailto:SSEAC@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Special Education Advisory Committee_x000d_
Guidelines for Public Comment</dc:title>
  <dc:creator>Throckmorton, Denise (DOE)</dc:creator>
  <cp:lastModifiedBy>Crafton, Lisa (DOE)</cp:lastModifiedBy>
  <cp:revision>3</cp:revision>
  <cp:lastPrinted>2023-09-07T12:43:00Z</cp:lastPrinted>
  <dcterms:created xsi:type="dcterms:W3CDTF">2023-01-12T19:59:00Z</dcterms:created>
  <dcterms:modified xsi:type="dcterms:W3CDTF">2023-09-07T12:43:00Z</dcterms:modified>
  <cp:contentStatus/>
</cp:coreProperties>
</file>