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CA" w:rsidRDefault="00CB68CA" w:rsidP="00CB68CA">
      <w:pPr>
        <w:pStyle w:val="Heading1"/>
      </w:pPr>
      <w:bookmarkStart w:id="0" w:name="_GoBack"/>
      <w:bookmarkEnd w:id="0"/>
      <w:r>
        <w:t>History and Social Science Textbook and Instructional Materials Committee Rating Sheet for the</w:t>
      </w:r>
    </w:p>
    <w:p w:rsidR="00E52CB9" w:rsidRPr="00E52CB9" w:rsidRDefault="00CB68CA" w:rsidP="00CB68CA">
      <w:pPr>
        <w:pStyle w:val="Heading1"/>
      </w:pPr>
      <w:r>
        <w:t>2015</w:t>
      </w:r>
      <w:r>
        <w:t xml:space="preserve"> </w:t>
      </w:r>
      <w:r w:rsidR="00E52CB9">
        <w:t xml:space="preserve">Kindergarten: Introduction to History and Social Science Standards of Learning and Curriculum Framework </w:t>
      </w:r>
    </w:p>
    <w:p w:rsidR="00E52CB9" w:rsidRPr="00F6410B" w:rsidRDefault="00E52CB9" w:rsidP="00E52CB9">
      <w:pPr>
        <w:pStyle w:val="Header"/>
        <w:jc w:val="center"/>
        <w:rPr>
          <w:b/>
          <w:sz w:val="16"/>
          <w:szCs w:val="16"/>
        </w:rPr>
      </w:pPr>
      <w:r>
        <w:rPr>
          <w:sz w:val="16"/>
        </w:rPr>
        <w:t>Virginia Department of Education, 2017</w:t>
      </w:r>
    </w:p>
    <w:p w:rsidR="00E52CB9" w:rsidRPr="00E52CB9" w:rsidRDefault="00E52CB9" w:rsidP="00E52CB9">
      <w:pPr>
        <w:pStyle w:val="Header"/>
      </w:pPr>
      <w:r w:rsidRPr="00E52CB9">
        <w:t>Text/Instructional Material Title: _______________________</w:t>
      </w:r>
      <w:r w:rsidRPr="00E52CB9">
        <w:tab/>
      </w:r>
    </w:p>
    <w:p w:rsidR="00E52CB9" w:rsidRPr="00E52CB9" w:rsidRDefault="00E52CB9" w:rsidP="00E52CB9">
      <w:pPr>
        <w:pStyle w:val="Header"/>
      </w:pPr>
      <w:r w:rsidRPr="00E52CB9">
        <w:t>Publisher: ___________________________________________</w:t>
      </w:r>
    </w:p>
    <w:p w:rsidR="00F81B93" w:rsidRDefault="00E52CB9" w:rsidP="00E52CB9">
      <w:pPr>
        <w:pStyle w:val="Header"/>
      </w:pPr>
      <w:r w:rsidRPr="00E52CB9">
        <w:t>Committee Member: __________________________________</w:t>
      </w:r>
    </w:p>
    <w:p w:rsidR="00A81DAA" w:rsidRDefault="00E52CB9" w:rsidP="00E52CB9">
      <w:pPr>
        <w:pStyle w:val="Header"/>
      </w:pPr>
      <w:r w:rsidRPr="00E52CB9">
        <w:t>Date: ________</w:t>
      </w:r>
    </w:p>
    <w:p w:rsidR="00E52CB9" w:rsidRPr="00E52CB9" w:rsidRDefault="00E52CB9" w:rsidP="00E52CB9">
      <w:pPr>
        <w:pStyle w:val="Heading2"/>
      </w:pPr>
      <w:r w:rsidRPr="00E52CB9">
        <w:t xml:space="preserve">Section I.  History and Social Science Standard and Rating Chart.  </w:t>
      </w:r>
    </w:p>
    <w:p w:rsidR="00E52CB9" w:rsidRPr="007D23CB" w:rsidRDefault="00E52CB9" w:rsidP="00E52CB9">
      <w:r w:rsidRPr="007D23CB">
        <w:t>Directions:  Please mark the following standard correlations as Adequate, Limited or No Evidence.</w:t>
      </w:r>
    </w:p>
    <w:p w:rsidR="00E52CB9" w:rsidRDefault="00E52CB9" w:rsidP="00A81DAA"/>
    <w:tbl>
      <w:tblPr>
        <w:tblStyle w:val="TableGrid"/>
        <w:tblW w:w="10068" w:type="dxa"/>
        <w:tblLayout w:type="fixed"/>
        <w:tblLook w:val="0000" w:firstRow="0" w:lastRow="0" w:firstColumn="0" w:lastColumn="0" w:noHBand="0" w:noVBand="0"/>
        <w:tblDescription w:val="Overall Rating for Kindergarten Standards of Learning"/>
      </w:tblPr>
      <w:tblGrid>
        <w:gridCol w:w="8508"/>
        <w:gridCol w:w="1560"/>
      </w:tblGrid>
      <w:tr w:rsidR="00E52CB9" w:rsidTr="00E17AD3">
        <w:trPr>
          <w:trHeight w:val="194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I. History and Social Science Standard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E52CB9" w:rsidRPr="005D6B7E" w:rsidRDefault="006078F1" w:rsidP="00C42E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Rating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K.10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K.11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25DE9" w:rsidRDefault="00C25DE9" w:rsidP="00A81DAA">
      <w:pPr>
        <w:sectPr w:rsidR="00C25DE9" w:rsidSect="005310BE">
          <w:footerReference w:type="even" r:id="rId7"/>
          <w:footerReference w:type="default" r:id="rId8"/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E52CB9" w:rsidRDefault="00E52CB9" w:rsidP="00E52CB9">
      <w:pPr>
        <w:pStyle w:val="Heading2"/>
      </w:pPr>
      <w:r w:rsidRPr="001969DF">
        <w:lastRenderedPageBreak/>
        <w:t xml:space="preserve">Section II.  Additional Criteria: Instructional Planning and Support.  </w:t>
      </w:r>
    </w:p>
    <w:p w:rsidR="00E52CB9" w:rsidRPr="003728CC" w:rsidRDefault="00E52CB9" w:rsidP="00E52CB9">
      <w:r w:rsidRPr="001969DF">
        <w:t>Please mark the following correlations as Adequate, Limited, or No Evidence.</w:t>
      </w:r>
    </w:p>
    <w:p w:rsidR="00E52CB9" w:rsidRDefault="00E52CB9">
      <w:pPr>
        <w:pStyle w:val="Header"/>
        <w:tabs>
          <w:tab w:val="clear" w:pos="4320"/>
          <w:tab w:val="clear" w:pos="8640"/>
        </w:tabs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verall Rating for Additional Criterial: Instructional Planning and Support"/>
      </w:tblPr>
      <w:tblGrid>
        <w:gridCol w:w="8478"/>
        <w:gridCol w:w="1620"/>
      </w:tblGrid>
      <w:tr w:rsidR="00E52CB9" w:rsidTr="002F5BAA">
        <w:trPr>
          <w:tblHeader/>
        </w:trPr>
        <w:tc>
          <w:tcPr>
            <w:tcW w:w="8478" w:type="dxa"/>
          </w:tcPr>
          <w:p w:rsidR="00E52CB9" w:rsidRPr="002A6D6E" w:rsidRDefault="00E52CB9" w:rsidP="002F5BAA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  <w:sz w:val="22"/>
                <w:szCs w:val="22"/>
              </w:rPr>
            </w:pPr>
            <w:r w:rsidRPr="00022096">
              <w:rPr>
                <w:b/>
                <w:sz w:val="22"/>
                <w:szCs w:val="22"/>
              </w:rPr>
              <w:t>Rating</w:t>
            </w:r>
          </w:p>
        </w:tc>
      </w:tr>
      <w:tr w:rsidR="00E52CB9" w:rsidTr="002F5BAA">
        <w:tc>
          <w:tcPr>
            <w:tcW w:w="8478" w:type="dxa"/>
          </w:tcPr>
          <w:p w:rsidR="00E52CB9" w:rsidRPr="00350C06" w:rsidRDefault="00E52CB9" w:rsidP="002F5BAA">
            <w:pPr>
              <w:pStyle w:val="BodyText"/>
              <w:spacing w:before="0"/>
              <w:rPr>
                <w:szCs w:val="22"/>
              </w:rPr>
            </w:pPr>
            <w:r>
              <w:rPr>
                <w:b/>
              </w:rPr>
              <w:t xml:space="preserve">1. </w:t>
            </w:r>
            <w:r w:rsidRPr="007C3FB5">
              <w:t xml:space="preserve">Materials </w:t>
            </w:r>
            <w:proofErr w:type="gramStart"/>
            <w:r w:rsidRPr="007C3FB5">
              <w:t>are presented</w:t>
            </w:r>
            <w:proofErr w:type="gramEnd"/>
            <w:r w:rsidRPr="007C3FB5">
              <w:t xml:space="preserve"> in an organized, logical manner and are appropriate for the age,</w:t>
            </w:r>
            <w:r>
              <w:t xml:space="preserve"> </w:t>
            </w:r>
            <w:r w:rsidRPr="007C3FB5">
              <w:t>grade, and maturity of the students.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3FB5">
              <w:rPr>
                <w:sz w:val="22"/>
                <w:szCs w:val="22"/>
              </w:rPr>
              <w:t xml:space="preserve">Materials </w:t>
            </w:r>
            <w:proofErr w:type="gramStart"/>
            <w:r w:rsidRPr="007C3FB5">
              <w:rPr>
                <w:sz w:val="22"/>
                <w:szCs w:val="22"/>
              </w:rPr>
              <w:t>are organized</w:t>
            </w:r>
            <w:proofErr w:type="gramEnd"/>
            <w:r w:rsidRPr="007C3FB5">
              <w:rPr>
                <w:sz w:val="22"/>
                <w:szCs w:val="22"/>
              </w:rPr>
              <w:t xml:space="preserve"> appropriately within and among units of study.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</w:rPr>
            </w:pP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</w:rPr>
            </w:pP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Writing style, length of sentences, and vocabulary are appropriate.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</w:rPr>
            </w:pP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</w:rPr>
            </w:pP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</w:t>
            </w:r>
            <w:proofErr w:type="gramStart"/>
            <w:r w:rsidRPr="007C3FB5">
              <w:rPr>
                <w:sz w:val="22"/>
                <w:szCs w:val="22"/>
              </w:rPr>
              <w:t>are provided</w:t>
            </w:r>
            <w:proofErr w:type="gramEnd"/>
            <w:r w:rsidRPr="007C3FB5">
              <w:rPr>
                <w:sz w:val="22"/>
                <w:szCs w:val="22"/>
              </w:rPr>
              <w:t xml:space="preserve"> to promote depth of understanding.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</w:rPr>
            </w:pPr>
          </w:p>
        </w:tc>
      </w:tr>
      <w:tr w:rsidR="00E52CB9" w:rsidTr="002F5BAA">
        <w:tc>
          <w:tcPr>
            <w:tcW w:w="8478" w:type="dxa"/>
          </w:tcPr>
          <w:p w:rsidR="00E52CB9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</w:rPr>
            </w:pPr>
          </w:p>
        </w:tc>
      </w:tr>
    </w:tbl>
    <w:p w:rsidR="00C25DE9" w:rsidRDefault="00C25DE9" w:rsidP="00E52CB9"/>
    <w:p w:rsidR="00E52CB9" w:rsidRDefault="00E52CB9" w:rsidP="00E52CB9"/>
    <w:p w:rsidR="00E52CB9" w:rsidRDefault="00E52CB9" w:rsidP="00E52CB9"/>
    <w:tbl>
      <w:tblPr>
        <w:tblStyle w:val="TableGrid"/>
        <w:tblpPr w:leftFromText="180" w:rightFromText="180" w:vertAnchor="page" w:horzAnchor="margin" w:tblpY="4471"/>
        <w:tblW w:w="0" w:type="auto"/>
        <w:tblLook w:val="0000" w:firstRow="0" w:lastRow="0" w:firstColumn="0" w:lastColumn="0" w:noHBand="0" w:noVBand="0"/>
        <w:tblDescription w:val="History and Social Science Standard K.1 Rating"/>
      </w:tblPr>
      <w:tblGrid>
        <w:gridCol w:w="7398"/>
      </w:tblGrid>
      <w:tr w:rsidR="006078F1" w:rsidTr="00E17AD3">
        <w:trPr>
          <w:tblHeader/>
        </w:trPr>
        <w:tc>
          <w:tcPr>
            <w:tcW w:w="7398" w:type="dxa"/>
          </w:tcPr>
          <w:p w:rsidR="006078F1" w:rsidRPr="00AE0AB5" w:rsidRDefault="006078F1" w:rsidP="00AE0AB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b/>
                <w:szCs w:val="24"/>
              </w:rPr>
            </w:pPr>
            <w:r w:rsidRPr="00AE0AB5">
              <w:rPr>
                <w:b/>
                <w:szCs w:val="24"/>
              </w:rPr>
              <w:lastRenderedPageBreak/>
              <w:t>History and Social Science Standard K.1</w:t>
            </w:r>
          </w:p>
        </w:tc>
      </w:tr>
      <w:tr w:rsidR="006078F1" w:rsidTr="00E17AD3">
        <w:trPr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41184">
              <w:rPr>
                <w:szCs w:val="24"/>
              </w:rPr>
              <w:t>viewing artifacts and primary and secondary sources to develop an understanding of history;</w:t>
            </w:r>
          </w:p>
        </w:tc>
      </w:tr>
      <w:tr w:rsidR="006078F1" w:rsidTr="00E17AD3">
        <w:trPr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41184">
              <w:rPr>
                <w:szCs w:val="24"/>
              </w:rPr>
              <w:t>using basic map skills to support an understanding of the community;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gathering and classifying information, sequencing events, and separating fact from fiction to improve understanding of the community;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 xml:space="preserve">asking appropriate questions to solve a problem;  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comparing and contrasting people, places, or events;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recognizing direct cause-and-effect relationships;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making connections between past and present;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szCs w:val="24"/>
              </w:rPr>
            </w:pPr>
            <w:r w:rsidRPr="00741184">
              <w:rPr>
                <w:szCs w:val="24"/>
              </w:rPr>
              <w:t>using a decision-making model to make informed decisions;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practicing good citizenship skills while collaborating, compromising, and participating in classroom activities; and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gramStart"/>
            <w:r w:rsidRPr="00741184">
              <w:rPr>
                <w:sz w:val="24"/>
                <w:szCs w:val="24"/>
              </w:rPr>
              <w:t>developing</w:t>
            </w:r>
            <w:proofErr w:type="gramEnd"/>
            <w:r w:rsidRPr="00741184">
              <w:rPr>
                <w:sz w:val="24"/>
                <w:szCs w:val="24"/>
              </w:rPr>
              <w:t xml:space="preserve"> fluency in content vocabulary and comprehension of oral, written, and visual sources. </w:t>
            </w:r>
          </w:p>
        </w:tc>
      </w:tr>
    </w:tbl>
    <w:p w:rsidR="00E52CB9" w:rsidRDefault="00E52CB9" w:rsidP="00E52CB9"/>
    <w:p w:rsidR="00AE0AB5" w:rsidRDefault="00AE0AB5" w:rsidP="00AE0AB5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K.1</w:t>
      </w:r>
      <w:r w:rsidRPr="00AC23E2">
        <w:t xml:space="preserve"> </w:t>
      </w:r>
    </w:p>
    <w:p w:rsidR="006078F1" w:rsidRDefault="006078F1" w:rsidP="006078F1">
      <w:r>
        <w:t xml:space="preserve">Publishers were not required to correlate their textbooks to the essential skills (K.1a-j). </w:t>
      </w:r>
    </w:p>
    <w:p w:rsidR="00E52CB9" w:rsidRPr="00E52CB9" w:rsidRDefault="00E52CB9" w:rsidP="00E52CB9">
      <w:pPr>
        <w:sectPr w:rsidR="00E52CB9" w:rsidRPr="00E52CB9">
          <w:head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2400"/>
        <w:tblW w:w="0" w:type="auto"/>
        <w:tblLook w:val="0000" w:firstRow="0" w:lastRow="0" w:firstColumn="0" w:lastColumn="0" w:noHBand="0" w:noVBand="0"/>
        <w:tblDescription w:val="History and Social Science K.2 Rating"/>
      </w:tblPr>
      <w:tblGrid>
        <w:gridCol w:w="7668"/>
        <w:gridCol w:w="2880"/>
      </w:tblGrid>
      <w:tr w:rsidR="00083262" w:rsidTr="00E17AD3">
        <w:trPr>
          <w:trHeight w:val="140"/>
          <w:tblHeader/>
        </w:trPr>
        <w:tc>
          <w:tcPr>
            <w:tcW w:w="7668" w:type="dxa"/>
          </w:tcPr>
          <w:p w:rsidR="00083262" w:rsidRDefault="006078F1" w:rsidP="00AE0AB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E3F51">
              <w:rPr>
                <w:b/>
              </w:rPr>
              <w:lastRenderedPageBreak/>
              <w:t>K.2</w:t>
            </w:r>
            <w:r w:rsidRPr="00CB038E">
              <w:tab/>
            </w:r>
            <w:r w:rsidRPr="001C0CF2">
              <w:rPr>
                <w:szCs w:val="24"/>
              </w:rPr>
              <w:t>The student will recognize that history describes events and people from other times and places by</w:t>
            </w:r>
          </w:p>
        </w:tc>
        <w:tc>
          <w:tcPr>
            <w:tcW w:w="2880" w:type="dxa"/>
          </w:tcPr>
          <w:p w:rsidR="00083262" w:rsidRDefault="00083262" w:rsidP="00AE0A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E17AD3">
        <w:trPr>
          <w:trHeight w:val="323"/>
          <w:tblHeader/>
        </w:trPr>
        <w:tc>
          <w:tcPr>
            <w:tcW w:w="7668" w:type="dxa"/>
          </w:tcPr>
          <w:p w:rsidR="00083262" w:rsidRPr="00837BB4" w:rsidRDefault="00083262" w:rsidP="00AE0AB5">
            <w:pPr>
              <w:ind w:left="1260" w:hanging="360"/>
              <w:rPr>
                <w:color w:val="000000"/>
              </w:rPr>
            </w:pPr>
            <w:r w:rsidRPr="00837BB4">
              <w:t>a)</w:t>
            </w:r>
            <w:r w:rsidRPr="00837BB4">
              <w:tab/>
              <w:t>identifying examples of historical events, stories, and legends that describe the development of the local community; and</w:t>
            </w:r>
          </w:p>
        </w:tc>
        <w:tc>
          <w:tcPr>
            <w:tcW w:w="2880" w:type="dxa"/>
          </w:tcPr>
          <w:p w:rsidR="00083262" w:rsidRDefault="00083262" w:rsidP="00AE0A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</w:p>
        </w:tc>
      </w:tr>
      <w:tr w:rsidR="00083262" w:rsidTr="00E17AD3">
        <w:trPr>
          <w:trHeight w:val="323"/>
          <w:tblHeader/>
        </w:trPr>
        <w:tc>
          <w:tcPr>
            <w:tcW w:w="7668" w:type="dxa"/>
          </w:tcPr>
          <w:p w:rsidR="00083262" w:rsidRPr="00837BB4" w:rsidRDefault="00083262" w:rsidP="00AE0AB5">
            <w:pPr>
              <w:ind w:left="1260" w:hanging="360"/>
              <w:rPr>
                <w:color w:val="000000"/>
              </w:rPr>
            </w:pPr>
            <w:r w:rsidRPr="00837BB4">
              <w:t>b)</w:t>
            </w:r>
            <w:r w:rsidRPr="00837BB4">
              <w:tab/>
            </w:r>
            <w:proofErr w:type="gramStart"/>
            <w:r w:rsidRPr="00837BB4">
              <w:t>identifying</w:t>
            </w:r>
            <w:proofErr w:type="gramEnd"/>
            <w:r w:rsidRPr="00837BB4">
              <w:t xml:space="preserve"> people </w:t>
            </w:r>
            <w:r w:rsidRPr="00837BB4">
              <w:rPr>
                <w:szCs w:val="24"/>
              </w:rPr>
              <w:t xml:space="preserve">who helped establish and lead the local community over time. </w:t>
            </w:r>
          </w:p>
        </w:tc>
        <w:tc>
          <w:tcPr>
            <w:tcW w:w="2880" w:type="dxa"/>
          </w:tcPr>
          <w:p w:rsidR="00083262" w:rsidRDefault="00083262" w:rsidP="00AE0AB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</w:p>
        </w:tc>
      </w:tr>
    </w:tbl>
    <w:p w:rsidR="00083262" w:rsidRDefault="00083262">
      <w:pPr>
        <w:pStyle w:val="Header"/>
        <w:tabs>
          <w:tab w:val="clear" w:pos="4320"/>
          <w:tab w:val="clear" w:pos="8640"/>
        </w:tabs>
      </w:pPr>
    </w:p>
    <w:p w:rsidR="00083262" w:rsidRDefault="00083262" w:rsidP="00083262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K.2</w:t>
      </w:r>
      <w:r w:rsidRPr="00AC23E2">
        <w:t xml:space="preserve"> </w:t>
      </w:r>
    </w:p>
    <w:p w:rsidR="00083262" w:rsidRPr="00AC23E2" w:rsidRDefault="00083262" w:rsidP="0008326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083262" w:rsidRDefault="00083262" w:rsidP="00083262"/>
    <w:p w:rsidR="00083262" w:rsidRDefault="00083262" w:rsidP="00083262"/>
    <w:p w:rsidR="00093E10" w:rsidRPr="00083262" w:rsidRDefault="00093E10" w:rsidP="00083262">
      <w:pPr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083262" w:rsidRDefault="00083262" w:rsidP="00083262">
      <w:pPr>
        <w:pStyle w:val="Heading2"/>
      </w:pPr>
      <w:r w:rsidRPr="00AC23E2">
        <w:lastRenderedPageBreak/>
        <w:t xml:space="preserve">History and Social Science Standard </w:t>
      </w:r>
      <w:r>
        <w:t>K.3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>
      <w:pPr>
        <w:ind w:firstLine="720"/>
      </w:pPr>
    </w:p>
    <w:tbl>
      <w:tblPr>
        <w:tblStyle w:val="TableGrid"/>
        <w:tblpPr w:leftFromText="180" w:rightFromText="180" w:vertAnchor="page" w:horzAnchor="margin" w:tblpY="3991"/>
        <w:tblW w:w="0" w:type="auto"/>
        <w:tblLook w:val="0000" w:firstRow="0" w:lastRow="0" w:firstColumn="0" w:lastColumn="0" w:noHBand="0" w:noVBand="0"/>
        <w:tblDescription w:val="History and Social Science K.3 Rating"/>
      </w:tblPr>
      <w:tblGrid>
        <w:gridCol w:w="8148"/>
        <w:gridCol w:w="2670"/>
      </w:tblGrid>
      <w:tr w:rsidR="00083262" w:rsidTr="00BA5669">
        <w:trPr>
          <w:trHeight w:val="140"/>
          <w:tblHeader/>
        </w:trPr>
        <w:tc>
          <w:tcPr>
            <w:tcW w:w="8148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K.3</w:t>
            </w:r>
          </w:p>
        </w:tc>
        <w:tc>
          <w:tcPr>
            <w:tcW w:w="2670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c>
          <w:tcPr>
            <w:tcW w:w="8148" w:type="dxa"/>
          </w:tcPr>
          <w:p w:rsidR="00083262" w:rsidRDefault="00083262" w:rsidP="00083262">
            <w:pPr>
              <w:pStyle w:val="SOLNumber"/>
            </w:pPr>
            <w:r w:rsidRPr="000E3F51">
              <w:rPr>
                <w:b/>
              </w:rPr>
              <w:t>K.3</w:t>
            </w:r>
            <w:r w:rsidRPr="000E3F51">
              <w:rPr>
                <w:b/>
              </w:rPr>
              <w:tab/>
            </w:r>
            <w:proofErr w:type="gramStart"/>
            <w:r w:rsidRPr="00837BB4">
              <w:t>The student will sequence events in the past and present</w:t>
            </w:r>
            <w:proofErr w:type="gramEnd"/>
            <w:r w:rsidRPr="00837BB4">
              <w:t xml:space="preserve"> and begin to recognize that things change over time.</w:t>
            </w:r>
          </w:p>
        </w:tc>
        <w:tc>
          <w:tcPr>
            <w:tcW w:w="2670" w:type="dxa"/>
          </w:tcPr>
          <w:p w:rsidR="00083262" w:rsidRDefault="00083262" w:rsidP="00083262">
            <w:pPr>
              <w:pStyle w:val="BodyTextIndent2"/>
              <w:rPr>
                <w:sz w:val="22"/>
                <w:szCs w:val="22"/>
              </w:rPr>
            </w:pPr>
          </w:p>
        </w:tc>
      </w:tr>
    </w:tbl>
    <w:p w:rsidR="00093E10" w:rsidRPr="00083262" w:rsidRDefault="00083262" w:rsidP="00083262">
      <w:pPr>
        <w:tabs>
          <w:tab w:val="left" w:pos="780"/>
        </w:tabs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Y="4066"/>
        <w:tblW w:w="0" w:type="auto"/>
        <w:tblLook w:val="0000" w:firstRow="0" w:lastRow="0" w:firstColumn="0" w:lastColumn="0" w:noHBand="0" w:noVBand="0"/>
        <w:tblDescription w:val="History and Social Science K.4 Rating"/>
      </w:tblPr>
      <w:tblGrid>
        <w:gridCol w:w="8016"/>
        <w:gridCol w:w="4934"/>
      </w:tblGrid>
      <w:tr w:rsidR="00083262" w:rsidTr="00BA5669">
        <w:trPr>
          <w:trHeight w:val="140"/>
          <w:tblHeader/>
        </w:trPr>
        <w:tc>
          <w:tcPr>
            <w:tcW w:w="8016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lastRenderedPageBreak/>
              <w:t>History and Social Science K.4</w:t>
            </w:r>
          </w:p>
        </w:tc>
        <w:tc>
          <w:tcPr>
            <w:tcW w:w="4934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rPr>
          <w:tblHeader/>
        </w:trPr>
        <w:tc>
          <w:tcPr>
            <w:tcW w:w="8016" w:type="dxa"/>
          </w:tcPr>
          <w:p w:rsidR="00083262" w:rsidRDefault="00083262" w:rsidP="00083262">
            <w:pPr>
              <w:pStyle w:val="BodyTextIndent"/>
              <w:spacing w:before="0" w:after="0"/>
              <w:ind w:left="810" w:hanging="810"/>
              <w:rPr>
                <w:sz w:val="22"/>
                <w:szCs w:val="22"/>
              </w:rPr>
            </w:pPr>
            <w:r w:rsidRPr="000E3F51">
              <w:rPr>
                <w:b/>
              </w:rPr>
              <w:t>K.4</w:t>
            </w:r>
            <w:r w:rsidRPr="00CB038E">
              <w:tab/>
            </w:r>
            <w:r w:rsidRPr="00837BB4">
              <w:t>The student will describe the relative location of people, places, and things by using positional words, with emphasis on near/far, above/below, left/right, and behind/in front.</w:t>
            </w:r>
          </w:p>
        </w:tc>
        <w:tc>
          <w:tcPr>
            <w:tcW w:w="4934" w:type="dxa"/>
          </w:tcPr>
          <w:p w:rsidR="00083262" w:rsidRDefault="00083262" w:rsidP="00083262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K.4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>
      <w:pPr>
        <w:pStyle w:val="Header"/>
        <w:tabs>
          <w:tab w:val="clear" w:pos="4320"/>
          <w:tab w:val="clear" w:pos="8640"/>
        </w:tabs>
        <w:ind w:firstLine="720"/>
      </w:pPr>
    </w:p>
    <w:p w:rsidR="00093E10" w:rsidRPr="00083262" w:rsidRDefault="00083262" w:rsidP="00083262">
      <w:pPr>
        <w:tabs>
          <w:tab w:val="left" w:pos="750"/>
        </w:tabs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Y="3961"/>
        <w:tblW w:w="0" w:type="auto"/>
        <w:tblLook w:val="0000" w:firstRow="0" w:lastRow="0" w:firstColumn="0" w:lastColumn="0" w:noHBand="0" w:noVBand="0"/>
        <w:tblDescription w:val="History and Social Science K.5 Rating"/>
      </w:tblPr>
      <w:tblGrid>
        <w:gridCol w:w="8148"/>
        <w:gridCol w:w="1680"/>
      </w:tblGrid>
      <w:tr w:rsidR="006078F1" w:rsidTr="00BA5669">
        <w:trPr>
          <w:trHeight w:val="140"/>
          <w:tblHeader/>
        </w:trPr>
        <w:tc>
          <w:tcPr>
            <w:tcW w:w="8148" w:type="dxa"/>
          </w:tcPr>
          <w:p w:rsidR="006078F1" w:rsidRDefault="006078F1" w:rsidP="006078F1">
            <w:pPr>
              <w:pStyle w:val="SOLNumber"/>
              <w:spacing w:before="0"/>
            </w:pPr>
            <w:r w:rsidRPr="000E3F51">
              <w:rPr>
                <w:b/>
              </w:rPr>
              <w:lastRenderedPageBreak/>
              <w:t>K.5</w:t>
            </w:r>
            <w:r w:rsidRPr="00837BB4">
              <w:tab/>
              <w:t>The student will use simple maps and globes to</w:t>
            </w:r>
          </w:p>
        </w:tc>
        <w:tc>
          <w:tcPr>
            <w:tcW w:w="1680" w:type="dxa"/>
          </w:tcPr>
          <w:p w:rsidR="006078F1" w:rsidRDefault="006078F1" w:rsidP="006078F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a)</w:t>
            </w:r>
            <w:r w:rsidRPr="00837BB4">
              <w:tab/>
              <w:t>develop an awareness that a map is a drawing of a place to show where things are located and that a globe is a round model of Earth;</w:t>
            </w:r>
          </w:p>
        </w:tc>
        <w:tc>
          <w:tcPr>
            <w:tcW w:w="1680" w:type="dxa"/>
          </w:tcPr>
          <w:p w:rsidR="00083262" w:rsidRDefault="00083262" w:rsidP="00083262">
            <w:pPr>
              <w:pStyle w:val="Header"/>
              <w:rPr>
                <w:sz w:val="22"/>
                <w:szCs w:val="22"/>
              </w:rPr>
            </w:pP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b)</w:t>
            </w:r>
            <w:r w:rsidRPr="00837BB4">
              <w:tab/>
              <w:t>describe places referenced in historical events, stories, and real-life situations;</w:t>
            </w:r>
          </w:p>
        </w:tc>
        <w:tc>
          <w:tcPr>
            <w:tcW w:w="1680" w:type="dxa"/>
          </w:tcPr>
          <w:p w:rsidR="00083262" w:rsidRDefault="00083262" w:rsidP="0008326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c)</w:t>
            </w:r>
            <w:r w:rsidRPr="00837BB4">
              <w:tab/>
              <w:t>locate land and water features;</w:t>
            </w:r>
          </w:p>
        </w:tc>
        <w:tc>
          <w:tcPr>
            <w:tcW w:w="1680" w:type="dxa"/>
          </w:tcPr>
          <w:p w:rsidR="00083262" w:rsidRDefault="00083262" w:rsidP="0008326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d)</w:t>
            </w:r>
            <w:r>
              <w:tab/>
            </w:r>
            <w:r w:rsidRPr="00837BB4">
              <w:t>identify basic map symbols in a map legend; and</w:t>
            </w:r>
          </w:p>
        </w:tc>
        <w:tc>
          <w:tcPr>
            <w:tcW w:w="1680" w:type="dxa"/>
          </w:tcPr>
          <w:p w:rsidR="00083262" w:rsidRDefault="00083262" w:rsidP="00083262">
            <w:pPr>
              <w:pStyle w:val="BodyTextIndent2"/>
              <w:rPr>
                <w:sz w:val="22"/>
                <w:szCs w:val="22"/>
              </w:rPr>
            </w:pP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e)</w:t>
            </w:r>
            <w:r>
              <w:tab/>
            </w:r>
            <w:proofErr w:type="gramStart"/>
            <w:r w:rsidRPr="00837BB4">
              <w:t>identify</w:t>
            </w:r>
            <w:proofErr w:type="gramEnd"/>
            <w:r w:rsidRPr="00837BB4">
              <w:t xml:space="preserve"> places and objects of a familiar area.</w:t>
            </w:r>
          </w:p>
        </w:tc>
        <w:tc>
          <w:tcPr>
            <w:tcW w:w="1680" w:type="dxa"/>
          </w:tcPr>
          <w:p w:rsidR="00083262" w:rsidRDefault="00083262" w:rsidP="00083262">
            <w:pPr>
              <w:pStyle w:val="BodyTextIndent2"/>
              <w:rPr>
                <w:sz w:val="22"/>
                <w:szCs w:val="22"/>
              </w:rPr>
            </w:pP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K.5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tabs>
          <w:tab w:val="clear" w:pos="4320"/>
          <w:tab w:val="clear" w:pos="8640"/>
        </w:tabs>
        <w:sectPr w:rsidR="00093E10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066"/>
        <w:tblW w:w="0" w:type="auto"/>
        <w:tblLook w:val="0000" w:firstRow="0" w:lastRow="0" w:firstColumn="0" w:lastColumn="0" w:noHBand="0" w:noVBand="0"/>
        <w:tblDescription w:val="History and Social Science K.6 Rating"/>
      </w:tblPr>
      <w:tblGrid>
        <w:gridCol w:w="6588"/>
        <w:gridCol w:w="3150"/>
      </w:tblGrid>
      <w:tr w:rsidR="006078F1" w:rsidTr="00BA5669">
        <w:trPr>
          <w:trHeight w:val="140"/>
          <w:tblHeader/>
        </w:trPr>
        <w:tc>
          <w:tcPr>
            <w:tcW w:w="6588" w:type="dxa"/>
          </w:tcPr>
          <w:p w:rsidR="006078F1" w:rsidRDefault="006078F1" w:rsidP="006078F1">
            <w:pPr>
              <w:pStyle w:val="SOLNumber"/>
              <w:spacing w:before="0"/>
            </w:pPr>
            <w:r w:rsidRPr="000E3F51">
              <w:rPr>
                <w:b/>
              </w:rPr>
              <w:lastRenderedPageBreak/>
              <w:t>K.6</w:t>
            </w:r>
            <w:r w:rsidRPr="00837BB4">
              <w:tab/>
              <w:t>The student will develop an awareness that maps and globes</w:t>
            </w:r>
          </w:p>
        </w:tc>
        <w:tc>
          <w:tcPr>
            <w:tcW w:w="3150" w:type="dxa"/>
          </w:tcPr>
          <w:p w:rsidR="006078F1" w:rsidRDefault="006078F1" w:rsidP="00607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Default="006078F1" w:rsidP="006078F1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 w:rsidRPr="00837BB4">
              <w:t>show a view from above;</w:t>
            </w:r>
          </w:p>
        </w:tc>
        <w:tc>
          <w:tcPr>
            <w:tcW w:w="3150" w:type="dxa"/>
          </w:tcPr>
          <w:p w:rsidR="006078F1" w:rsidRDefault="006078F1" w:rsidP="006078F1">
            <w:pPr>
              <w:pStyle w:val="Header"/>
              <w:tabs>
                <w:tab w:val="clear" w:pos="4320"/>
                <w:tab w:val="clear" w:pos="8640"/>
              </w:tabs>
              <w:ind w:left="1260"/>
              <w:rPr>
                <w:b/>
                <w:bCs/>
                <w:szCs w:val="22"/>
              </w:rPr>
            </w:pP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Pr="000E3F51" w:rsidRDefault="006078F1" w:rsidP="006078F1">
            <w:pPr>
              <w:pStyle w:val="SOLBullet"/>
            </w:pPr>
            <w:r w:rsidRPr="00837BB4">
              <w:t>b)</w:t>
            </w:r>
            <w:r w:rsidRPr="00837BB4">
              <w:tab/>
              <w:t>show things in smaller size; and</w:t>
            </w:r>
          </w:p>
        </w:tc>
        <w:tc>
          <w:tcPr>
            <w:tcW w:w="3150" w:type="dxa"/>
          </w:tcPr>
          <w:p w:rsidR="006078F1" w:rsidRPr="000E3F51" w:rsidRDefault="006078F1" w:rsidP="006078F1">
            <w:pPr>
              <w:pStyle w:val="SOLBullet"/>
            </w:pP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Pr="000E3F51" w:rsidRDefault="006078F1" w:rsidP="006078F1">
            <w:pPr>
              <w:pStyle w:val="SOLBullet"/>
            </w:pPr>
            <w:r w:rsidRPr="00837BB4">
              <w:t>c)</w:t>
            </w:r>
            <w:r w:rsidRPr="00837BB4">
              <w:tab/>
            </w:r>
            <w:proofErr w:type="gramStart"/>
            <w:r w:rsidRPr="00837BB4">
              <w:t>show</w:t>
            </w:r>
            <w:proofErr w:type="gramEnd"/>
            <w:r w:rsidRPr="00837BB4">
              <w:t xml:space="preserve"> the position of objects.</w:t>
            </w:r>
          </w:p>
        </w:tc>
        <w:tc>
          <w:tcPr>
            <w:tcW w:w="3150" w:type="dxa"/>
          </w:tcPr>
          <w:p w:rsidR="006078F1" w:rsidRPr="000E3F51" w:rsidRDefault="006078F1" w:rsidP="006078F1">
            <w:pPr>
              <w:pStyle w:val="SOLBullet"/>
            </w:pP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K.6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/>
    <w:p w:rsidR="00083262" w:rsidRDefault="00083262" w:rsidP="00083262"/>
    <w:p w:rsidR="00093E10" w:rsidRPr="00083262" w:rsidRDefault="00093E10" w:rsidP="00083262">
      <w:pPr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183"/>
        <w:tblW w:w="0" w:type="auto"/>
        <w:tblLook w:val="0000" w:firstRow="0" w:lastRow="0" w:firstColumn="0" w:lastColumn="0" w:noHBand="0" w:noVBand="0"/>
        <w:tblDescription w:val="History and Social Science K.7 Rating"/>
      </w:tblPr>
      <w:tblGrid>
        <w:gridCol w:w="7941"/>
        <w:gridCol w:w="1664"/>
      </w:tblGrid>
      <w:tr w:rsidR="000C5DD8" w:rsidTr="00BA5669">
        <w:trPr>
          <w:trHeight w:val="140"/>
          <w:tblHeader/>
        </w:trPr>
        <w:tc>
          <w:tcPr>
            <w:tcW w:w="7941" w:type="dxa"/>
          </w:tcPr>
          <w:p w:rsidR="000C5DD8" w:rsidRDefault="000C5DD8" w:rsidP="000C5DD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lastRenderedPageBreak/>
              <w:t>History and Social Science Standard K.7</w:t>
            </w:r>
          </w:p>
        </w:tc>
        <w:tc>
          <w:tcPr>
            <w:tcW w:w="1664" w:type="dxa"/>
          </w:tcPr>
          <w:p w:rsidR="000C5DD8" w:rsidRDefault="000C5DD8" w:rsidP="000C5DD8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C5DD8" w:rsidTr="00BA5669">
        <w:trPr>
          <w:tblHeader/>
        </w:trPr>
        <w:tc>
          <w:tcPr>
            <w:tcW w:w="7941" w:type="dxa"/>
          </w:tcPr>
          <w:p w:rsidR="000C5DD8" w:rsidRPr="00765FB9" w:rsidRDefault="000C5DD8" w:rsidP="000C5DD8">
            <w:pPr>
              <w:pStyle w:val="SOLNumber"/>
              <w:spacing w:before="0"/>
              <w:rPr>
                <w:dstrike/>
              </w:rPr>
            </w:pPr>
            <w:r w:rsidRPr="00765FB9">
              <w:rPr>
                <w:b/>
              </w:rPr>
              <w:t>K.7</w:t>
            </w:r>
            <w:r w:rsidRPr="00765FB9">
              <w:rPr>
                <w:b/>
              </w:rPr>
              <w:tab/>
            </w:r>
            <w:r w:rsidRPr="00837BB4">
              <w:t>The student will describe how the location, climate, and physical surroundings of a community affect the way people live, including their food, clothing, shelter, transportation, and recreation.</w:t>
            </w:r>
          </w:p>
        </w:tc>
        <w:tc>
          <w:tcPr>
            <w:tcW w:w="1664" w:type="dxa"/>
          </w:tcPr>
          <w:p w:rsidR="000C5DD8" w:rsidRDefault="000C5DD8" w:rsidP="000C5DD8">
            <w:pPr>
              <w:pStyle w:val="BodyText2"/>
              <w:ind w:left="0" w:firstLine="0"/>
              <w:rPr>
                <w:sz w:val="22"/>
                <w:szCs w:val="22"/>
              </w:rPr>
            </w:pPr>
          </w:p>
        </w:tc>
      </w:tr>
    </w:tbl>
    <w:p w:rsidR="000C5DD8" w:rsidRDefault="000C5DD8" w:rsidP="000C5DD8">
      <w:pPr>
        <w:pStyle w:val="Heading2"/>
      </w:pPr>
      <w:r w:rsidRPr="00AC23E2">
        <w:t xml:space="preserve">History and Social Science Standard </w:t>
      </w:r>
      <w:r>
        <w:t>K.7</w:t>
      </w:r>
      <w:r w:rsidRPr="00AC23E2">
        <w:t xml:space="preserve"> </w:t>
      </w:r>
    </w:p>
    <w:p w:rsidR="000C5DD8" w:rsidRPr="00AC23E2" w:rsidRDefault="000C5DD8" w:rsidP="000C5DD8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framePr w:hSpace="180" w:wrap="around" w:vAnchor="page" w:hAnchor="margin" w:y="4218"/>
        <w:tabs>
          <w:tab w:val="clear" w:pos="4320"/>
          <w:tab w:val="clear" w:pos="8640"/>
        </w:tabs>
        <w:sectPr w:rsidR="00093E10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0C5DD8" w:rsidRDefault="000C5DD8" w:rsidP="000C5DD8">
      <w:pPr>
        <w:pStyle w:val="Heading2"/>
      </w:pPr>
      <w:r w:rsidRPr="00AC23E2">
        <w:lastRenderedPageBreak/>
        <w:t xml:space="preserve">History and Social Science Standard </w:t>
      </w:r>
      <w:r>
        <w:t>K.8</w:t>
      </w:r>
      <w:r w:rsidRPr="00AC23E2">
        <w:t xml:space="preserve"> </w:t>
      </w:r>
    </w:p>
    <w:tbl>
      <w:tblPr>
        <w:tblStyle w:val="TableGrid"/>
        <w:tblpPr w:leftFromText="180" w:rightFromText="180" w:vertAnchor="page" w:horzAnchor="margin" w:tblpY="4229"/>
        <w:tblW w:w="0" w:type="auto"/>
        <w:tblLook w:val="0000" w:firstRow="0" w:lastRow="0" w:firstColumn="0" w:lastColumn="0" w:noHBand="0" w:noVBand="0"/>
        <w:tblDescription w:val="History and Social Science K.8 Rating"/>
      </w:tblPr>
      <w:tblGrid>
        <w:gridCol w:w="7938"/>
        <w:gridCol w:w="2747"/>
      </w:tblGrid>
      <w:tr w:rsidR="007F462E" w:rsidTr="00BA5669">
        <w:trPr>
          <w:trHeight w:val="140"/>
          <w:tblHeader/>
        </w:trPr>
        <w:tc>
          <w:tcPr>
            <w:tcW w:w="7938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K.8</w:t>
            </w:r>
          </w:p>
        </w:tc>
        <w:tc>
          <w:tcPr>
            <w:tcW w:w="2747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blHeader/>
        </w:trPr>
        <w:tc>
          <w:tcPr>
            <w:tcW w:w="7938" w:type="dxa"/>
          </w:tcPr>
          <w:p w:rsidR="007F462E" w:rsidRPr="00DF1BB1" w:rsidRDefault="007F462E" w:rsidP="007F462E">
            <w:pPr>
              <w:pStyle w:val="SOLNumber"/>
              <w:spacing w:before="0"/>
            </w:pPr>
            <w:r w:rsidRPr="00765FB9">
              <w:rPr>
                <w:b/>
              </w:rPr>
              <w:t>K.8</w:t>
            </w:r>
            <w:r w:rsidRPr="00837BB4">
              <w:tab/>
              <w:t>The student will match simple descriptions of work that people do with the names of those jobs.</w:t>
            </w:r>
          </w:p>
        </w:tc>
        <w:tc>
          <w:tcPr>
            <w:tcW w:w="2747" w:type="dxa"/>
          </w:tcPr>
          <w:p w:rsidR="007F462E" w:rsidRDefault="007F462E" w:rsidP="007F462E">
            <w:pPr>
              <w:pStyle w:val="BodyText2"/>
              <w:rPr>
                <w:sz w:val="22"/>
                <w:szCs w:val="22"/>
              </w:rPr>
            </w:pPr>
          </w:p>
        </w:tc>
      </w:tr>
    </w:tbl>
    <w:p w:rsidR="000C5DD8" w:rsidRPr="00AC23E2" w:rsidRDefault="000C5DD8" w:rsidP="000C5DD8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tabs>
          <w:tab w:val="clear" w:pos="4320"/>
          <w:tab w:val="clear" w:pos="8640"/>
        </w:tabs>
      </w:pPr>
    </w:p>
    <w:p w:rsidR="007F462E" w:rsidRDefault="007F462E">
      <w:pPr>
        <w:pStyle w:val="Header"/>
        <w:tabs>
          <w:tab w:val="clear" w:pos="4320"/>
          <w:tab w:val="clear" w:pos="8640"/>
        </w:tabs>
        <w:sectPr w:rsidR="007F462E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3918"/>
        <w:tblW w:w="0" w:type="auto"/>
        <w:tblLook w:val="0000" w:firstRow="0" w:lastRow="0" w:firstColumn="0" w:lastColumn="0" w:noHBand="0" w:noVBand="0"/>
        <w:tblDescription w:val="History and Social Science K.9 Rating"/>
      </w:tblPr>
      <w:tblGrid>
        <w:gridCol w:w="7937"/>
        <w:gridCol w:w="2208"/>
      </w:tblGrid>
      <w:tr w:rsidR="007F462E" w:rsidTr="00BA5669">
        <w:trPr>
          <w:trHeight w:val="140"/>
          <w:tblHeader/>
        </w:trPr>
        <w:tc>
          <w:tcPr>
            <w:tcW w:w="7937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765FB9">
              <w:rPr>
                <w:b/>
              </w:rPr>
              <w:lastRenderedPageBreak/>
              <w:t>K.9</w:t>
            </w:r>
            <w:r w:rsidRPr="00837BB4">
              <w:tab/>
              <w:t>The student will</w:t>
            </w:r>
          </w:p>
        </w:tc>
        <w:tc>
          <w:tcPr>
            <w:tcW w:w="2208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37" w:type="dxa"/>
          </w:tcPr>
          <w:p w:rsidR="007F462E" w:rsidRDefault="007F462E" w:rsidP="007F462E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t xml:space="preserve"> </w:t>
            </w:r>
            <w:r w:rsidRPr="00837BB4">
              <w:t>recognize that people make choices because they cannot have everything they want; and</w:t>
            </w:r>
          </w:p>
        </w:tc>
        <w:tc>
          <w:tcPr>
            <w:tcW w:w="2208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ind w:left="1200"/>
              <w:rPr>
                <w:b/>
                <w:bCs/>
                <w:szCs w:val="22"/>
              </w:rPr>
            </w:pPr>
          </w:p>
        </w:tc>
      </w:tr>
      <w:tr w:rsidR="007F462E" w:rsidTr="00BA5669">
        <w:trPr>
          <w:trHeight w:val="323"/>
          <w:tblHeader/>
        </w:trPr>
        <w:tc>
          <w:tcPr>
            <w:tcW w:w="7937" w:type="dxa"/>
          </w:tcPr>
          <w:p w:rsidR="007F462E" w:rsidRPr="00765FB9" w:rsidRDefault="007F462E" w:rsidP="007F462E">
            <w:pPr>
              <w:pStyle w:val="SOLBullet"/>
              <w:ind w:left="1200"/>
            </w:pPr>
            <w:r w:rsidRPr="00837BB4">
              <w:t>b)</w:t>
            </w:r>
            <w:r w:rsidRPr="00837BB4">
              <w:tab/>
            </w:r>
            <w:proofErr w:type="gramStart"/>
            <w:r w:rsidRPr="00837BB4">
              <w:t>explain</w:t>
            </w:r>
            <w:proofErr w:type="gramEnd"/>
            <w:r w:rsidRPr="00837BB4">
              <w:t xml:space="preserve"> that people work to earn money to buy the things they want.</w:t>
            </w:r>
          </w:p>
        </w:tc>
        <w:tc>
          <w:tcPr>
            <w:tcW w:w="2208" w:type="dxa"/>
          </w:tcPr>
          <w:p w:rsidR="007F462E" w:rsidRPr="00765FB9" w:rsidRDefault="007F462E" w:rsidP="007F462E">
            <w:pPr>
              <w:pStyle w:val="SOLBullet"/>
              <w:ind w:left="1200"/>
            </w:pPr>
          </w:p>
        </w:tc>
      </w:tr>
    </w:tbl>
    <w:p w:rsidR="007F462E" w:rsidRDefault="007F462E" w:rsidP="007F462E">
      <w:pPr>
        <w:pStyle w:val="Heading2"/>
      </w:pPr>
      <w:r w:rsidRPr="00AC23E2">
        <w:t xml:space="preserve">History and Social Science Standard </w:t>
      </w:r>
      <w:r>
        <w:t>K.9</w:t>
      </w:r>
    </w:p>
    <w:p w:rsidR="007F462E" w:rsidRDefault="007F462E" w:rsidP="005310BE">
      <w:r>
        <w:t>Please indicate</w:t>
      </w:r>
      <w:r w:rsidRPr="00AC23E2">
        <w:t xml:space="preserve"> the rating for each standard by selecting Adequate, Limited or No Evidence.</w:t>
      </w:r>
      <w:r w:rsidR="00F81B93">
        <w:t xml:space="preserve"> </w:t>
      </w:r>
    </w:p>
    <w:p w:rsidR="001C0CF2" w:rsidRDefault="001C0CF2">
      <w:pPr>
        <w:rPr>
          <w:rFonts w:eastAsiaTheme="majorEastAsia"/>
          <w:b/>
          <w:bCs/>
          <w:iCs/>
          <w:szCs w:val="24"/>
        </w:rPr>
      </w:pPr>
      <w:r>
        <w:br w:type="page"/>
      </w:r>
    </w:p>
    <w:p w:rsidR="007F462E" w:rsidRDefault="007F462E" w:rsidP="007F462E">
      <w:pPr>
        <w:pStyle w:val="Heading2"/>
      </w:pPr>
      <w:r w:rsidRPr="00AC23E2">
        <w:lastRenderedPageBreak/>
        <w:t xml:space="preserve">History and Social Science Standard </w:t>
      </w:r>
      <w:r>
        <w:t>K.10</w:t>
      </w:r>
      <w:r w:rsidRPr="00AC23E2">
        <w:t xml:space="preserve"> </w:t>
      </w:r>
    </w:p>
    <w:p w:rsidR="007F462E" w:rsidRPr="00AC23E2" w:rsidRDefault="007F462E" w:rsidP="007F462E">
      <w:r>
        <w:t>Please indicate</w:t>
      </w:r>
      <w:r w:rsidRPr="00AC23E2">
        <w:t xml:space="preserve"> the rating for each standard by selecting Adequate, Limited or No Evidence.</w:t>
      </w:r>
    </w:p>
    <w:p w:rsidR="007F462E" w:rsidRDefault="007F462E">
      <w:pPr>
        <w:pStyle w:val="Header"/>
        <w:tabs>
          <w:tab w:val="clear" w:pos="4320"/>
          <w:tab w:val="clear" w:pos="8640"/>
        </w:tabs>
      </w:pPr>
    </w:p>
    <w:p w:rsidR="00E75228" w:rsidRDefault="00E75228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000" w:firstRow="0" w:lastRow="0" w:firstColumn="0" w:lastColumn="0" w:noHBand="0" w:noVBand="0"/>
        <w:tblDescription w:val="History and Social Science K.10 Rating"/>
      </w:tblPr>
      <w:tblGrid>
        <w:gridCol w:w="6905"/>
        <w:gridCol w:w="2970"/>
      </w:tblGrid>
      <w:tr w:rsidR="007F462E" w:rsidTr="00BA5669">
        <w:trPr>
          <w:trHeight w:val="140"/>
          <w:tblHeader/>
        </w:trPr>
        <w:tc>
          <w:tcPr>
            <w:tcW w:w="6905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75228">
              <w:rPr>
                <w:b/>
              </w:rPr>
              <w:t>K.10</w:t>
            </w:r>
            <w:r w:rsidRPr="00E75228">
              <w:rPr>
                <w:b/>
              </w:rPr>
              <w:tab/>
            </w:r>
            <w:r w:rsidRPr="00837BB4">
              <w:t>The student will demonstrate that being a good citizen involves</w:t>
            </w:r>
          </w:p>
        </w:tc>
        <w:tc>
          <w:tcPr>
            <w:tcW w:w="2970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E75228" w:rsidRDefault="007F462E" w:rsidP="007F462E">
            <w:pPr>
              <w:pStyle w:val="SOLBullet"/>
            </w:pPr>
            <w:r w:rsidRPr="00837BB4">
              <w:t>a)</w:t>
            </w:r>
            <w:r w:rsidRPr="00837BB4">
              <w:tab/>
              <w:t>taking turns and sharing;</w:t>
            </w:r>
          </w:p>
        </w:tc>
        <w:tc>
          <w:tcPr>
            <w:tcW w:w="2970" w:type="dxa"/>
          </w:tcPr>
          <w:p w:rsidR="007F462E" w:rsidRPr="00E75228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765FB9" w:rsidRDefault="007F462E" w:rsidP="007F462E">
            <w:pPr>
              <w:pStyle w:val="SOLBullet"/>
            </w:pPr>
            <w:r w:rsidRPr="00837BB4">
              <w:t>b)</w:t>
            </w:r>
            <w:r w:rsidRPr="00837BB4">
              <w:tab/>
              <w:t>taking responsibility for certain classroom chores;</w:t>
            </w:r>
          </w:p>
        </w:tc>
        <w:tc>
          <w:tcPr>
            <w:tcW w:w="2970" w:type="dxa"/>
          </w:tcPr>
          <w:p w:rsidR="007F462E" w:rsidRPr="00765FB9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c)</w:t>
            </w:r>
            <w:r w:rsidRPr="00837BB4">
              <w:tab/>
              <w:t>taking care of personal belongings and respecting what belongs to others;</w:t>
            </w:r>
          </w:p>
        </w:tc>
        <w:tc>
          <w:tcPr>
            <w:tcW w:w="2970" w:type="dxa"/>
          </w:tcPr>
          <w:p w:rsidR="007F462E" w:rsidRPr="00837BB4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d)</w:t>
            </w:r>
            <w:r w:rsidRPr="00837BB4">
              <w:tab/>
              <w:t>following rules and understanding the consequence of breaking rules;</w:t>
            </w:r>
          </w:p>
        </w:tc>
        <w:tc>
          <w:tcPr>
            <w:tcW w:w="2970" w:type="dxa"/>
          </w:tcPr>
          <w:p w:rsidR="007F462E" w:rsidRPr="00837BB4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e)</w:t>
            </w:r>
            <w:r w:rsidRPr="00837BB4">
              <w:tab/>
              <w:t>practicing honesty, self-control, and kindness to others;</w:t>
            </w:r>
          </w:p>
        </w:tc>
        <w:tc>
          <w:tcPr>
            <w:tcW w:w="2970" w:type="dxa"/>
          </w:tcPr>
          <w:p w:rsidR="007F462E" w:rsidRPr="00837BB4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f)</w:t>
            </w:r>
            <w:r w:rsidRPr="00837BB4">
              <w:tab/>
              <w:t>participating in decision making in the classroom; and</w:t>
            </w:r>
          </w:p>
        </w:tc>
        <w:tc>
          <w:tcPr>
            <w:tcW w:w="2970" w:type="dxa"/>
          </w:tcPr>
          <w:p w:rsidR="007F462E" w:rsidRPr="00837BB4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g)</w:t>
            </w:r>
            <w:r w:rsidRPr="00837BB4">
              <w:tab/>
            </w:r>
            <w:proofErr w:type="gramStart"/>
            <w:r w:rsidRPr="00837BB4">
              <w:t>participating</w:t>
            </w:r>
            <w:proofErr w:type="gramEnd"/>
            <w:r w:rsidRPr="00837BB4">
              <w:t xml:space="preserve"> successfully in group settings.</w:t>
            </w:r>
          </w:p>
        </w:tc>
        <w:tc>
          <w:tcPr>
            <w:tcW w:w="2970" w:type="dxa"/>
          </w:tcPr>
          <w:p w:rsidR="007F462E" w:rsidRPr="00837BB4" w:rsidRDefault="007F462E" w:rsidP="007F462E">
            <w:pPr>
              <w:pStyle w:val="SOLBullet"/>
            </w:pPr>
          </w:p>
        </w:tc>
      </w:tr>
    </w:tbl>
    <w:p w:rsidR="001C0CF2" w:rsidRDefault="001C0CF2">
      <w:pPr>
        <w:rPr>
          <w:rFonts w:eastAsiaTheme="majorEastAsia"/>
          <w:b/>
          <w:bCs/>
          <w:iCs/>
          <w:szCs w:val="24"/>
        </w:rPr>
      </w:pPr>
      <w:r>
        <w:br w:type="page"/>
      </w:r>
    </w:p>
    <w:p w:rsidR="007F462E" w:rsidRDefault="007F462E" w:rsidP="007F462E">
      <w:pPr>
        <w:pStyle w:val="Heading2"/>
      </w:pPr>
      <w:r w:rsidRPr="00AC23E2">
        <w:lastRenderedPageBreak/>
        <w:t xml:space="preserve">History and Social Science Standard </w:t>
      </w:r>
      <w:r>
        <w:t>K.11</w:t>
      </w:r>
      <w:r w:rsidRPr="00AC23E2">
        <w:t xml:space="preserve"> </w:t>
      </w:r>
    </w:p>
    <w:p w:rsidR="007F462E" w:rsidRPr="00AC23E2" w:rsidRDefault="007F462E" w:rsidP="007F462E">
      <w:r>
        <w:t>Please indicate</w:t>
      </w:r>
      <w:r w:rsidRPr="00AC23E2">
        <w:t xml:space="preserve"> the rating for each standard by selecting Adequate, Limited or No Evidence.</w:t>
      </w:r>
    </w:p>
    <w:p w:rsidR="007F462E" w:rsidRDefault="007F462E"/>
    <w:p w:rsidR="007F462E" w:rsidRDefault="007F462E"/>
    <w:tbl>
      <w:tblPr>
        <w:tblStyle w:val="TableGrid"/>
        <w:tblpPr w:leftFromText="180" w:rightFromText="180" w:vertAnchor="text" w:horzAnchor="margin" w:tblpY="81"/>
        <w:tblW w:w="0" w:type="auto"/>
        <w:tblLook w:val="0000" w:firstRow="0" w:lastRow="0" w:firstColumn="0" w:lastColumn="0" w:noHBand="0" w:noVBand="0"/>
        <w:tblDescription w:val="History and Social Science K.11 Rating"/>
      </w:tblPr>
      <w:tblGrid>
        <w:gridCol w:w="7940"/>
        <w:gridCol w:w="2025"/>
      </w:tblGrid>
      <w:tr w:rsidR="007F462E" w:rsidTr="00BA5669">
        <w:trPr>
          <w:trHeight w:val="140"/>
          <w:tblHeader/>
        </w:trPr>
        <w:tc>
          <w:tcPr>
            <w:tcW w:w="7940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75228">
              <w:rPr>
                <w:b/>
              </w:rPr>
              <w:t>K.11</w:t>
            </w:r>
            <w:r w:rsidRPr="00837BB4">
              <w:tab/>
              <w:t xml:space="preserve">The student will develop an understanding of how communities express patriotism through events and symbols by  </w:t>
            </w:r>
          </w:p>
        </w:tc>
        <w:tc>
          <w:tcPr>
            <w:tcW w:w="2025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E75228" w:rsidRDefault="007F462E" w:rsidP="007F462E">
            <w:pPr>
              <w:pStyle w:val="SOLBullet"/>
            </w:pPr>
            <w:r w:rsidRPr="00837BB4">
              <w:t>a)</w:t>
            </w:r>
            <w:r w:rsidRPr="00837BB4">
              <w:tab/>
              <w:t>recognizing the American flag;</w:t>
            </w:r>
          </w:p>
        </w:tc>
        <w:tc>
          <w:tcPr>
            <w:tcW w:w="2025" w:type="dxa"/>
          </w:tcPr>
          <w:p w:rsidR="007F462E" w:rsidRPr="00E75228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765FB9" w:rsidRDefault="007F462E" w:rsidP="007F462E">
            <w:pPr>
              <w:pStyle w:val="SOLBullet"/>
            </w:pPr>
            <w:r w:rsidRPr="00837BB4">
              <w:t>b)</w:t>
            </w:r>
            <w:r w:rsidRPr="00837BB4">
              <w:tab/>
              <w:t>recognizing the Pledge of Allegiance;</w:t>
            </w:r>
          </w:p>
        </w:tc>
        <w:tc>
          <w:tcPr>
            <w:tcW w:w="2025" w:type="dxa"/>
          </w:tcPr>
          <w:p w:rsidR="007F462E" w:rsidRPr="00765FB9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c)</w:t>
            </w:r>
            <w:r w:rsidRPr="00837BB4">
              <w:tab/>
              <w:t>knowing that the president is the leader of the United States; and</w:t>
            </w:r>
          </w:p>
        </w:tc>
        <w:tc>
          <w:tcPr>
            <w:tcW w:w="2025" w:type="dxa"/>
          </w:tcPr>
          <w:p w:rsidR="007F462E" w:rsidRPr="00837BB4" w:rsidRDefault="007F462E" w:rsidP="007F462E">
            <w:pPr>
              <w:pStyle w:val="SOLBullet"/>
            </w:pP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d)</w:t>
            </w:r>
            <w:r w:rsidRPr="00837BB4">
              <w:tab/>
            </w:r>
            <w:proofErr w:type="gramStart"/>
            <w:r w:rsidRPr="00837BB4">
              <w:t>recognizing</w:t>
            </w:r>
            <w:proofErr w:type="gramEnd"/>
            <w:r w:rsidRPr="00837BB4">
              <w:t xml:space="preserve"> the holidays and </w:t>
            </w:r>
            <w:r>
              <w:t xml:space="preserve">the </w:t>
            </w:r>
            <w:r w:rsidRPr="00837BB4">
              <w:t>people associated with the holidays Thanksgiving Day; Martin Luther King, Jr., Day; George Washington Day (Presidents’ Day)</w:t>
            </w:r>
            <w:r w:rsidRPr="00837BB4">
              <w:rPr>
                <w:szCs w:val="24"/>
              </w:rPr>
              <w:t>;</w:t>
            </w:r>
            <w:r w:rsidRPr="00837BB4">
              <w:t xml:space="preserve"> </w:t>
            </w:r>
            <w:r w:rsidRPr="00837BB4">
              <w:rPr>
                <w:szCs w:val="24"/>
              </w:rPr>
              <w:t>and Independence Day (Fourth of July).</w:t>
            </w:r>
          </w:p>
        </w:tc>
        <w:tc>
          <w:tcPr>
            <w:tcW w:w="2025" w:type="dxa"/>
          </w:tcPr>
          <w:p w:rsidR="007F462E" w:rsidRPr="00837BB4" w:rsidRDefault="007F462E" w:rsidP="007F462E">
            <w:pPr>
              <w:pStyle w:val="SOLBullet"/>
            </w:pPr>
          </w:p>
        </w:tc>
      </w:tr>
    </w:tbl>
    <w:p w:rsidR="007F462E" w:rsidRDefault="00E75228" w:rsidP="007F462E">
      <w:pPr>
        <w:pStyle w:val="Heading2"/>
      </w:pPr>
      <w:r>
        <w:br w:type="page"/>
      </w:r>
      <w:r w:rsidR="007F462E" w:rsidRPr="00AC23E2">
        <w:lastRenderedPageBreak/>
        <w:t xml:space="preserve">II. Additional Criteria: Instructional Planning and Support </w:t>
      </w:r>
    </w:p>
    <w:p w:rsidR="00E75228" w:rsidRDefault="007F462E">
      <w:r w:rsidRPr="00AC23E2">
        <w:t>(Reported but not used in correlation and adoption considerations.)</w:t>
      </w:r>
    </w:p>
    <w:tbl>
      <w:tblPr>
        <w:tblStyle w:val="TableGrid"/>
        <w:tblpPr w:leftFromText="180" w:rightFromText="180" w:vertAnchor="page" w:horzAnchor="margin" w:tblpY="3987"/>
        <w:tblW w:w="0" w:type="auto"/>
        <w:tblLook w:val="0000" w:firstRow="0" w:lastRow="0" w:firstColumn="0" w:lastColumn="0" w:noHBand="0" w:noVBand="0"/>
        <w:tblDescription w:val="Additional Criteria: Instructional Planning and Support Rating"/>
      </w:tblPr>
      <w:tblGrid>
        <w:gridCol w:w="7949"/>
        <w:gridCol w:w="1662"/>
      </w:tblGrid>
      <w:tr w:rsidR="001C0CF2" w:rsidTr="00BA5669">
        <w:trPr>
          <w:trHeight w:val="140"/>
          <w:tblHeader/>
        </w:trPr>
        <w:tc>
          <w:tcPr>
            <w:tcW w:w="7949" w:type="dxa"/>
          </w:tcPr>
          <w:p w:rsidR="001C0CF2" w:rsidRPr="007F462E" w:rsidRDefault="001C0CF2" w:rsidP="001C0CF2">
            <w:pPr>
              <w:pStyle w:val="Heading2"/>
            </w:pPr>
            <w:r w:rsidRPr="00AC23E2">
              <w:t xml:space="preserve">II. Additional Criteria: Instructional Planning and Support </w:t>
            </w:r>
          </w:p>
        </w:tc>
        <w:tc>
          <w:tcPr>
            <w:tcW w:w="1662" w:type="dxa"/>
          </w:tcPr>
          <w:p w:rsidR="001C0CF2" w:rsidRDefault="001C0CF2" w:rsidP="001C0CF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>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>Readability, writing style, length of sentences, and voca</w:t>
            </w:r>
            <w:r>
              <w:rPr>
                <w:szCs w:val="22"/>
              </w:rPr>
              <w:t>bulary are appropriate for the</w:t>
            </w:r>
            <w:r w:rsidRPr="00D640DC">
              <w:rPr>
                <w:szCs w:val="22"/>
              </w:rPr>
              <w:t xml:space="preserve"> grade level.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 xml:space="preserve">Materials </w:t>
            </w:r>
            <w:proofErr w:type="gramStart"/>
            <w:r w:rsidRPr="00D640DC">
              <w:rPr>
                <w:szCs w:val="22"/>
              </w:rPr>
              <w:t>are presented</w:t>
            </w:r>
            <w:proofErr w:type="gramEnd"/>
            <w:r w:rsidRPr="00D640DC">
              <w:rPr>
                <w:szCs w:val="22"/>
              </w:rPr>
              <w:t xml:space="preserve"> in an organized, logical manner and are appropriate for the age,</w:t>
            </w:r>
            <w:r>
              <w:rPr>
                <w:szCs w:val="22"/>
              </w:rPr>
              <w:t xml:space="preserve"> </w:t>
            </w:r>
            <w:r w:rsidRPr="00D640DC">
              <w:rPr>
                <w:szCs w:val="22"/>
              </w:rPr>
              <w:t>grade, and maturity of the students.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Indent2"/>
              <w:numPr>
                <w:ilvl w:val="0"/>
                <w:numId w:val="24"/>
              </w:num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D640DC">
              <w:rPr>
                <w:rFonts w:ascii="Times New Roman" w:hAnsi="Times New Roman"/>
                <w:sz w:val="22"/>
                <w:szCs w:val="22"/>
              </w:rPr>
              <w:t xml:space="preserve">Materials </w:t>
            </w:r>
            <w:proofErr w:type="gramStart"/>
            <w:r w:rsidRPr="00D640DC">
              <w:rPr>
                <w:rFonts w:ascii="Times New Roman" w:hAnsi="Times New Roman"/>
                <w:sz w:val="22"/>
                <w:szCs w:val="22"/>
              </w:rPr>
              <w:t>are organized</w:t>
            </w:r>
            <w:proofErr w:type="gramEnd"/>
            <w:r w:rsidRPr="00D640DC">
              <w:rPr>
                <w:rFonts w:ascii="Times New Roman" w:hAnsi="Times New Roman"/>
                <w:sz w:val="22"/>
                <w:szCs w:val="22"/>
              </w:rPr>
              <w:t xml:space="preserve"> appropriately within and among units of study.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>Format design includes titles, subheadings, and appropriate cross-referencing for ease of use.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 xml:space="preserve">Sufficient instructional strategies </w:t>
            </w:r>
            <w:proofErr w:type="gramStart"/>
            <w:r w:rsidRPr="00D640DC">
              <w:rPr>
                <w:sz w:val="22"/>
                <w:szCs w:val="22"/>
              </w:rPr>
              <w:t>are provided</w:t>
            </w:r>
            <w:proofErr w:type="gramEnd"/>
            <w:r w:rsidRPr="00D640DC">
              <w:rPr>
                <w:sz w:val="22"/>
                <w:szCs w:val="22"/>
              </w:rPr>
              <w:t xml:space="preserve"> to promote depth of understanding.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375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rPr>
                <w:color w:val="000000"/>
                <w:szCs w:val="22"/>
              </w:rPr>
            </w:pPr>
            <w:r w:rsidRPr="00D640DC">
              <w:rPr>
                <w:szCs w:val="22"/>
              </w:rPr>
              <w:t xml:space="preserve">Materials present content in an accurate and unbiased manner. 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425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rPr>
                <w:szCs w:val="22"/>
              </w:rPr>
            </w:pPr>
            <w:r w:rsidRPr="00D640DC">
              <w:rPr>
                <w:sz w:val="22"/>
                <w:szCs w:val="22"/>
              </w:rPr>
              <w:t xml:space="preserve">Materials do not contain content </w:t>
            </w:r>
            <w:r w:rsidRPr="00D640DC">
              <w:rPr>
                <w:color w:val="000000"/>
                <w:sz w:val="22"/>
                <w:szCs w:val="22"/>
              </w:rPr>
              <w:t>errors (omissions of current content, out-of-date content, overgeneralizations, etc.).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510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color w:val="000000"/>
                <w:sz w:val="22"/>
                <w:szCs w:val="22"/>
              </w:rPr>
              <w:t>Materials do not contain production errors (misspelled words, word omissions, incorrect answers).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  <w:tr w:rsidR="001C0CF2" w:rsidTr="00BA5669">
        <w:trPr>
          <w:trHeight w:val="570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D640DC">
              <w:rPr>
                <w:color w:val="000000"/>
                <w:sz w:val="22"/>
                <w:szCs w:val="22"/>
              </w:rPr>
              <w:t xml:space="preserve">Diverse groups (racial, ethnic, cultural, and linguistic), males and females, people with disabilities, and people of all ages </w:t>
            </w:r>
            <w:proofErr w:type="gramStart"/>
            <w:r w:rsidRPr="00D640DC">
              <w:rPr>
                <w:color w:val="000000"/>
                <w:sz w:val="22"/>
                <w:szCs w:val="22"/>
              </w:rPr>
              <w:t>are represented</w:t>
            </w:r>
            <w:proofErr w:type="gramEnd"/>
            <w:r w:rsidRPr="00D640DC">
              <w:rPr>
                <w:color w:val="000000"/>
                <w:sz w:val="22"/>
                <w:szCs w:val="22"/>
              </w:rPr>
              <w:t xml:space="preserve"> appropriately.</w:t>
            </w:r>
          </w:p>
        </w:tc>
        <w:tc>
          <w:tcPr>
            <w:tcW w:w="1662" w:type="dxa"/>
          </w:tcPr>
          <w:p w:rsidR="001C0CF2" w:rsidRPr="00557B8D" w:rsidRDefault="001C0CF2" w:rsidP="001C0CF2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</w:tr>
    </w:tbl>
    <w:p w:rsidR="00093E10" w:rsidRDefault="00093E10"/>
    <w:sectPr w:rsidR="00093E10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5D" w:rsidRDefault="0029105D">
      <w:r>
        <w:separator/>
      </w:r>
    </w:p>
  </w:endnote>
  <w:endnote w:type="continuationSeparator" w:id="0">
    <w:p w:rsidR="0029105D" w:rsidRDefault="0029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C" w:rsidRDefault="00D64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0DC" w:rsidRDefault="00D64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C" w:rsidRDefault="00D640DC">
    <w:pPr>
      <w:pStyle w:val="Footer"/>
      <w:tabs>
        <w:tab w:val="clear" w:pos="8640"/>
        <w:tab w:val="right" w:pos="12600"/>
      </w:tabs>
      <w:ind w:right="360"/>
      <w:rPr>
        <w:sz w:val="16"/>
      </w:rPr>
    </w:pPr>
    <w:r>
      <w:rPr>
        <w:sz w:val="16"/>
      </w:rPr>
      <w:t>Virginia Department</w:t>
    </w:r>
    <w:r w:rsidR="00FA6806">
      <w:rPr>
        <w:sz w:val="16"/>
      </w:rPr>
      <w:t xml:space="preserve"> of Education, 2017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B68CA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5D" w:rsidRDefault="0029105D">
      <w:r>
        <w:separator/>
      </w:r>
    </w:p>
  </w:footnote>
  <w:footnote w:type="continuationSeparator" w:id="0">
    <w:p w:rsidR="0029105D" w:rsidRDefault="0029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BE" w:rsidRDefault="00D640DC">
    <w:pPr>
      <w:pStyle w:val="Header"/>
      <w:jc w:val="center"/>
      <w:rPr>
        <w:b/>
      </w:rPr>
    </w:pPr>
    <w:r>
      <w:rPr>
        <w:b/>
      </w:rPr>
      <w:t>History and Social Science Textbook and Instructional Materials Committee Member Correlation to the</w:t>
    </w:r>
  </w:p>
  <w:p w:rsidR="00D640DC" w:rsidRDefault="00FA6806">
    <w:pPr>
      <w:pStyle w:val="Header"/>
      <w:jc w:val="center"/>
      <w:rPr>
        <w:b/>
      </w:rPr>
    </w:pPr>
    <w:r>
      <w:rPr>
        <w:b/>
      </w:rPr>
      <w:t>2015</w:t>
    </w:r>
    <w:r w:rsidR="00D640DC">
      <w:rPr>
        <w:b/>
      </w:rPr>
      <w:t xml:space="preserve"> Kindergarten: Introduction to History and Social Science Standards of Learning and Curriculum Framework </w:t>
    </w:r>
  </w:p>
  <w:p w:rsidR="00D640DC" w:rsidRPr="00F6410B" w:rsidRDefault="00D640DC">
    <w:pPr>
      <w:pStyle w:val="Header"/>
      <w:jc w:val="center"/>
      <w:rPr>
        <w:b/>
        <w:sz w:val="16"/>
        <w:szCs w:val="16"/>
      </w:rPr>
    </w:pPr>
  </w:p>
  <w:p w:rsidR="00D640DC" w:rsidRPr="00F81B93" w:rsidRDefault="00D640DC">
    <w:pPr>
      <w:pStyle w:val="Header"/>
      <w:rPr>
        <w:b/>
      </w:rPr>
    </w:pPr>
    <w:r>
      <w:rPr>
        <w:b/>
      </w:rPr>
      <w:t>Text/Instructional Material Title: _______________________</w:t>
    </w:r>
    <w:r>
      <w:rPr>
        <w:b/>
      </w:rPr>
      <w:tab/>
    </w:r>
  </w:p>
  <w:p w:rsidR="00D640DC" w:rsidRPr="00F81B93" w:rsidRDefault="00D640DC">
    <w:pPr>
      <w:pStyle w:val="Header"/>
      <w:rPr>
        <w:b/>
      </w:rPr>
    </w:pPr>
    <w:r>
      <w:rPr>
        <w:b/>
      </w:rPr>
      <w:t>Publisher: ___________________________________________</w:t>
    </w:r>
  </w:p>
  <w:p w:rsidR="00F81B93" w:rsidRDefault="00D640DC">
    <w:pPr>
      <w:pStyle w:val="Header"/>
      <w:rPr>
        <w:b/>
      </w:rPr>
    </w:pPr>
    <w:r>
      <w:rPr>
        <w:b/>
      </w:rPr>
      <w:t>Committee Member: __________________________________</w:t>
    </w:r>
  </w:p>
  <w:p w:rsidR="00D640DC" w:rsidRDefault="00D640DC">
    <w:pPr>
      <w:pStyle w:val="Header"/>
      <w:rPr>
        <w:b/>
      </w:rPr>
    </w:pPr>
    <w:r>
      <w:rPr>
        <w:b/>
      </w:rPr>
      <w:t>Date: ________</w:t>
    </w:r>
  </w:p>
  <w:p w:rsidR="00D640DC" w:rsidRPr="00F6410B" w:rsidRDefault="00D640D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74A4"/>
    <w:multiLevelType w:val="hybridMultilevel"/>
    <w:tmpl w:val="63F8B9FE"/>
    <w:lvl w:ilvl="0" w:tplc="450C62F2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5B5056"/>
    <w:multiLevelType w:val="hybridMultilevel"/>
    <w:tmpl w:val="87CE5E68"/>
    <w:lvl w:ilvl="0" w:tplc="823A814A">
      <w:start w:val="1"/>
      <w:numFmt w:val="decimal"/>
      <w:lvlText w:val="K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65929"/>
    <w:multiLevelType w:val="hybridMultilevel"/>
    <w:tmpl w:val="9F74A112"/>
    <w:lvl w:ilvl="0" w:tplc="4ADAE2C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50B16"/>
    <w:multiLevelType w:val="hybridMultilevel"/>
    <w:tmpl w:val="63F8B9FE"/>
    <w:lvl w:ilvl="0" w:tplc="450C62F2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F42F8"/>
    <w:multiLevelType w:val="hybridMultilevel"/>
    <w:tmpl w:val="7B8ABFFE"/>
    <w:lvl w:ilvl="0" w:tplc="7A7C53E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23301"/>
    <w:multiLevelType w:val="hybridMultilevel"/>
    <w:tmpl w:val="98883B24"/>
    <w:lvl w:ilvl="0" w:tplc="A794810E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503D4"/>
    <w:multiLevelType w:val="hybridMultilevel"/>
    <w:tmpl w:val="9C529324"/>
    <w:lvl w:ilvl="0" w:tplc="B468853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6AE7D07"/>
    <w:multiLevelType w:val="hybridMultilevel"/>
    <w:tmpl w:val="82BE16E6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A0F13E6"/>
    <w:multiLevelType w:val="hybridMultilevel"/>
    <w:tmpl w:val="4ACCC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A3C8D"/>
    <w:multiLevelType w:val="hybridMultilevel"/>
    <w:tmpl w:val="8026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A74C7"/>
    <w:multiLevelType w:val="hybridMultilevel"/>
    <w:tmpl w:val="9E383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B0217"/>
    <w:multiLevelType w:val="hybridMultilevel"/>
    <w:tmpl w:val="877E7FFE"/>
    <w:lvl w:ilvl="0" w:tplc="CE564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9"/>
  </w:num>
  <w:num w:numId="5">
    <w:abstractNumId w:val="0"/>
  </w:num>
  <w:num w:numId="6">
    <w:abstractNumId w:val="23"/>
  </w:num>
  <w:num w:numId="7">
    <w:abstractNumId w:val="6"/>
  </w:num>
  <w:num w:numId="8">
    <w:abstractNumId w:val="9"/>
  </w:num>
  <w:num w:numId="9">
    <w:abstractNumId w:val="22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  <w:num w:numId="19">
    <w:abstractNumId w:val="24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E"/>
    <w:rsid w:val="0005590C"/>
    <w:rsid w:val="00083262"/>
    <w:rsid w:val="0008555A"/>
    <w:rsid w:val="00093E10"/>
    <w:rsid w:val="000C31A5"/>
    <w:rsid w:val="000C5DD8"/>
    <w:rsid w:val="000E3F51"/>
    <w:rsid w:val="0013026D"/>
    <w:rsid w:val="001352F1"/>
    <w:rsid w:val="001373C7"/>
    <w:rsid w:val="00163369"/>
    <w:rsid w:val="0018338C"/>
    <w:rsid w:val="00195679"/>
    <w:rsid w:val="001C0CF2"/>
    <w:rsid w:val="001C16F9"/>
    <w:rsid w:val="001C2804"/>
    <w:rsid w:val="001C306B"/>
    <w:rsid w:val="002034C6"/>
    <w:rsid w:val="0021367E"/>
    <w:rsid w:val="0029105D"/>
    <w:rsid w:val="002945E4"/>
    <w:rsid w:val="00321C84"/>
    <w:rsid w:val="003A46D9"/>
    <w:rsid w:val="003D2646"/>
    <w:rsid w:val="003D3870"/>
    <w:rsid w:val="003D6F69"/>
    <w:rsid w:val="00401276"/>
    <w:rsid w:val="00404820"/>
    <w:rsid w:val="004055E2"/>
    <w:rsid w:val="00435673"/>
    <w:rsid w:val="00444E6F"/>
    <w:rsid w:val="00454B47"/>
    <w:rsid w:val="00484151"/>
    <w:rsid w:val="004945C3"/>
    <w:rsid w:val="004C1BB4"/>
    <w:rsid w:val="004C68E8"/>
    <w:rsid w:val="004E3AA6"/>
    <w:rsid w:val="005310BE"/>
    <w:rsid w:val="00534436"/>
    <w:rsid w:val="00564469"/>
    <w:rsid w:val="00570DB7"/>
    <w:rsid w:val="00583E65"/>
    <w:rsid w:val="005B569F"/>
    <w:rsid w:val="005D1343"/>
    <w:rsid w:val="00600721"/>
    <w:rsid w:val="006078F1"/>
    <w:rsid w:val="0062066C"/>
    <w:rsid w:val="006330EE"/>
    <w:rsid w:val="006701B9"/>
    <w:rsid w:val="00693849"/>
    <w:rsid w:val="006A7689"/>
    <w:rsid w:val="006E59DF"/>
    <w:rsid w:val="00741184"/>
    <w:rsid w:val="00765FB9"/>
    <w:rsid w:val="00796B15"/>
    <w:rsid w:val="007B0273"/>
    <w:rsid w:val="007F462E"/>
    <w:rsid w:val="008119E7"/>
    <w:rsid w:val="00844037"/>
    <w:rsid w:val="00857575"/>
    <w:rsid w:val="00871877"/>
    <w:rsid w:val="00884377"/>
    <w:rsid w:val="008855B2"/>
    <w:rsid w:val="008C1E38"/>
    <w:rsid w:val="008F2523"/>
    <w:rsid w:val="00964296"/>
    <w:rsid w:val="00984FF4"/>
    <w:rsid w:val="009C77D7"/>
    <w:rsid w:val="00A51AFD"/>
    <w:rsid w:val="00A65FDB"/>
    <w:rsid w:val="00A81DAA"/>
    <w:rsid w:val="00AA45D6"/>
    <w:rsid w:val="00AE0AB5"/>
    <w:rsid w:val="00B16600"/>
    <w:rsid w:val="00B32DE8"/>
    <w:rsid w:val="00B51903"/>
    <w:rsid w:val="00B66288"/>
    <w:rsid w:val="00BA5669"/>
    <w:rsid w:val="00BC3339"/>
    <w:rsid w:val="00BD08F3"/>
    <w:rsid w:val="00C23A00"/>
    <w:rsid w:val="00C25DE9"/>
    <w:rsid w:val="00C42EB8"/>
    <w:rsid w:val="00C52185"/>
    <w:rsid w:val="00C81071"/>
    <w:rsid w:val="00C8453B"/>
    <w:rsid w:val="00CB68CA"/>
    <w:rsid w:val="00CD3B90"/>
    <w:rsid w:val="00CE1964"/>
    <w:rsid w:val="00D0412C"/>
    <w:rsid w:val="00D3041A"/>
    <w:rsid w:val="00D438D8"/>
    <w:rsid w:val="00D640DC"/>
    <w:rsid w:val="00D7292E"/>
    <w:rsid w:val="00D950C0"/>
    <w:rsid w:val="00DC163E"/>
    <w:rsid w:val="00DC333E"/>
    <w:rsid w:val="00DE1848"/>
    <w:rsid w:val="00DF1BB1"/>
    <w:rsid w:val="00E17AD3"/>
    <w:rsid w:val="00E43DF3"/>
    <w:rsid w:val="00E52CB9"/>
    <w:rsid w:val="00E620BF"/>
    <w:rsid w:val="00E75228"/>
    <w:rsid w:val="00EA575F"/>
    <w:rsid w:val="00ED50A6"/>
    <w:rsid w:val="00F12A4F"/>
    <w:rsid w:val="00F30CF7"/>
    <w:rsid w:val="00F46315"/>
    <w:rsid w:val="00F52A30"/>
    <w:rsid w:val="00F57B16"/>
    <w:rsid w:val="00F6410B"/>
    <w:rsid w:val="00F81B93"/>
    <w:rsid w:val="00F8683E"/>
    <w:rsid w:val="00FA6806"/>
    <w:rsid w:val="00FA7E92"/>
    <w:rsid w:val="00FB1986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EB6AE"/>
  <w15:chartTrackingRefBased/>
  <w15:docId w15:val="{E850D626-7271-4D30-BD8D-05E3D8C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52CB9"/>
    <w:pPr>
      <w:keepNext/>
      <w:spacing w:before="240" w:after="60"/>
      <w:outlineLvl w:val="1"/>
    </w:pPr>
    <w:rPr>
      <w:rFonts w:eastAsiaTheme="majorEastAsia"/>
      <w:b/>
      <w:bCs/>
      <w:iCs/>
      <w:szCs w:val="2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</w:style>
  <w:style w:type="paragraph" w:styleId="Heading4">
    <w:name w:val="heading 4"/>
    <w:basedOn w:val="Normal"/>
    <w:next w:val="Normal"/>
    <w:qFormat/>
    <w:rsid w:val="00A81D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1D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/>
      <w:snapToGrid w:val="0"/>
      <w:sz w:val="20"/>
    </w:rPr>
  </w:style>
  <w:style w:type="paragraph" w:styleId="BodyText2">
    <w:name w:val="Body Text 2"/>
    <w:basedOn w:val="Normal"/>
    <w:link w:val="BodyText2Char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 w:after="120"/>
      <w:ind w:left="1440" w:hanging="144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</w:pPr>
    <w:rPr>
      <w:sz w:val="22"/>
    </w:rPr>
  </w:style>
  <w:style w:type="paragraph" w:customStyle="1" w:styleId="Standard3">
    <w:name w:val="Standard3"/>
    <w:basedOn w:val="Normal"/>
    <w:pPr>
      <w:numPr>
        <w:numId w:val="1"/>
      </w:numPr>
      <w:ind w:right="1062"/>
    </w:pPr>
  </w:style>
  <w:style w:type="paragraph" w:customStyle="1" w:styleId="SOLNumber">
    <w:name w:val="SOL Number"/>
    <w:basedOn w:val="Normal"/>
    <w:next w:val="Normal"/>
    <w:link w:val="SOLNumberChar"/>
    <w:rsid w:val="002945E4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454B47"/>
    <w:pPr>
      <w:ind w:left="1260" w:hanging="353"/>
    </w:pPr>
    <w:rPr>
      <w:rFonts w:eastAsia="Times"/>
      <w:sz w:val="22"/>
    </w:rPr>
  </w:style>
  <w:style w:type="paragraph" w:styleId="ListParagraph">
    <w:name w:val="List Paragraph"/>
    <w:basedOn w:val="Normal"/>
    <w:uiPriority w:val="34"/>
    <w:qFormat/>
    <w:rsid w:val="00FA6806"/>
    <w:pPr>
      <w:ind w:left="720"/>
      <w:contextualSpacing/>
    </w:pPr>
    <w:rPr>
      <w:rFonts w:eastAsia="Times"/>
      <w:sz w:val="22"/>
    </w:rPr>
  </w:style>
  <w:style w:type="character" w:customStyle="1" w:styleId="SOLNumberChar">
    <w:name w:val="SOL Number Char"/>
    <w:link w:val="SOLNumber"/>
    <w:rsid w:val="000E3F51"/>
    <w:rPr>
      <w:rFonts w:eastAsia="Times"/>
      <w:sz w:val="22"/>
      <w:szCs w:val="22"/>
    </w:rPr>
  </w:style>
  <w:style w:type="character" w:customStyle="1" w:styleId="BodyTextIndent2Char">
    <w:name w:val="Body Text Indent 2 Char"/>
    <w:link w:val="BodyTextIndent2"/>
    <w:rsid w:val="00E75228"/>
    <w:rPr>
      <w:rFonts w:ascii="Arial" w:hAnsi="Arial"/>
      <w:snapToGrid w:val="0"/>
    </w:rPr>
  </w:style>
  <w:style w:type="character" w:customStyle="1" w:styleId="BodyText2Char">
    <w:name w:val="Body Text 2 Char"/>
    <w:link w:val="BodyText2"/>
    <w:rsid w:val="00E75228"/>
    <w:rPr>
      <w:rFonts w:ascii="Arial" w:hAnsi="Arial"/>
    </w:rPr>
  </w:style>
  <w:style w:type="character" w:customStyle="1" w:styleId="HeaderChar">
    <w:name w:val="Header Char"/>
    <w:link w:val="Header"/>
    <w:rsid w:val="00E75228"/>
    <w:rPr>
      <w:sz w:val="24"/>
    </w:rPr>
  </w:style>
  <w:style w:type="character" w:customStyle="1" w:styleId="Heading2Char">
    <w:name w:val="Heading 2 Char"/>
    <w:basedOn w:val="DefaultParagraphFont"/>
    <w:link w:val="Heading2"/>
    <w:rsid w:val="00E52CB9"/>
    <w:rPr>
      <w:rFonts w:eastAsiaTheme="majorEastAsia"/>
      <w:b/>
      <w:bCs/>
      <w:iCs/>
      <w:sz w:val="24"/>
      <w:szCs w:val="24"/>
    </w:rPr>
  </w:style>
  <w:style w:type="table" w:styleId="TableGrid">
    <w:name w:val="Table Grid"/>
    <w:basedOn w:val="TableNormal"/>
    <w:rsid w:val="00E5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1162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Kindergarten Textbook Consensus Form</vt:lpstr>
    </vt:vector>
  </TitlesOfParts>
  <Company>Commonwealth of Virginia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Kindergarten Textbook Consensus Form</dc:title>
  <dc:subject/>
  <dc:creator>Virginia Department of Education</dc:creator>
  <cp:keywords/>
  <dc:description/>
  <cp:lastModifiedBy>Nogueras, Jill (DOE)</cp:lastModifiedBy>
  <cp:revision>6</cp:revision>
  <cp:lastPrinted>2003-05-29T18:12:00Z</cp:lastPrinted>
  <dcterms:created xsi:type="dcterms:W3CDTF">2018-04-11T16:21:00Z</dcterms:created>
  <dcterms:modified xsi:type="dcterms:W3CDTF">2018-04-20T17:22:00Z</dcterms:modified>
</cp:coreProperties>
</file>