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F3CDC" w14:textId="6DA76F2F" w:rsidR="00DC191B" w:rsidRPr="00EC2B6A" w:rsidRDefault="00DC191B">
      <w:pPr>
        <w:spacing w:after="160" w:line="259" w:lineRule="auto"/>
        <w:rPr>
          <w:rFonts w:ascii="Times New Roman" w:eastAsia="Calibri" w:hAnsi="Times New Roman"/>
          <w:b/>
          <w:sz w:val="28"/>
          <w:szCs w:val="22"/>
        </w:rPr>
      </w:pPr>
      <w:bookmarkStart w:id="0" w:name="_GoBack"/>
      <w:bookmarkEnd w:id="0"/>
    </w:p>
    <w:p w14:paraId="73FD6482" w14:textId="0C8D248D" w:rsidR="00DC191B" w:rsidRPr="00EC2B6A" w:rsidRDefault="00DC191B">
      <w:pPr>
        <w:spacing w:after="160" w:line="259" w:lineRule="auto"/>
        <w:rPr>
          <w:rFonts w:ascii="Times New Roman" w:eastAsia="Calibri" w:hAnsi="Times New Roman"/>
          <w:b/>
          <w:sz w:val="28"/>
          <w:szCs w:val="22"/>
        </w:rPr>
      </w:pPr>
    </w:p>
    <w:p w14:paraId="09581C43" w14:textId="7F6AC3F4" w:rsidR="00DC191B" w:rsidRPr="00EC2B6A" w:rsidRDefault="00DC191B">
      <w:pPr>
        <w:spacing w:after="160" w:line="259" w:lineRule="auto"/>
        <w:rPr>
          <w:rFonts w:ascii="Times New Roman" w:eastAsia="Calibri" w:hAnsi="Times New Roman"/>
          <w:b/>
          <w:sz w:val="28"/>
          <w:szCs w:val="22"/>
        </w:rPr>
      </w:pPr>
    </w:p>
    <w:p w14:paraId="74113EAD" w14:textId="77777777" w:rsidR="00E31851" w:rsidRPr="00EC2B6A" w:rsidRDefault="00E31851" w:rsidP="00CF6DB1">
      <w:pPr>
        <w:autoSpaceDE w:val="0"/>
        <w:autoSpaceDN w:val="0"/>
        <w:adjustRightInd w:val="0"/>
        <w:jc w:val="center"/>
        <w:rPr>
          <w:rFonts w:ascii="Times New Roman" w:hAnsi="Times New Roman"/>
          <w:b/>
          <w:bCs/>
          <w:sz w:val="56"/>
        </w:rPr>
      </w:pPr>
    </w:p>
    <w:p w14:paraId="20CC0F52" w14:textId="77777777" w:rsidR="0068477F" w:rsidRPr="00D45C63" w:rsidRDefault="0068477F" w:rsidP="00CF6DB1">
      <w:pPr>
        <w:autoSpaceDE w:val="0"/>
        <w:autoSpaceDN w:val="0"/>
        <w:adjustRightInd w:val="0"/>
        <w:jc w:val="center"/>
        <w:rPr>
          <w:rFonts w:ascii="Times New Roman" w:hAnsi="Times New Roman"/>
          <w:b/>
          <w:bCs/>
          <w:sz w:val="56"/>
        </w:rPr>
      </w:pPr>
    </w:p>
    <w:p w14:paraId="2B9BA231" w14:textId="4419F06A" w:rsidR="00CF6DB1" w:rsidRPr="00D45C63" w:rsidRDefault="00EC2B6A" w:rsidP="00EC2B6A">
      <w:pPr>
        <w:autoSpaceDE w:val="0"/>
        <w:autoSpaceDN w:val="0"/>
        <w:adjustRightInd w:val="0"/>
        <w:jc w:val="center"/>
        <w:rPr>
          <w:rFonts w:ascii="Times New Roman" w:eastAsia="Calibri" w:hAnsi="Times New Roman"/>
          <w:b/>
          <w:sz w:val="56"/>
          <w:szCs w:val="56"/>
        </w:rPr>
      </w:pPr>
      <w:r w:rsidRPr="00D45C63">
        <w:rPr>
          <w:rStyle w:val="Strong"/>
          <w:rFonts w:ascii="Times New Roman" w:hAnsi="Times New Roman"/>
          <w:color w:val="222222"/>
          <w:sz w:val="56"/>
          <w:szCs w:val="56"/>
          <w:shd w:val="clear" w:color="auto" w:fill="FFFFFF"/>
        </w:rPr>
        <w:t>Advisory Board on Teacher Education and Licensure's Recommendation for Guidelines for Alternate Routes to Licensure in Response to House Bill 2486 of the 2019 Virginia General Assembly</w:t>
      </w:r>
    </w:p>
    <w:p w14:paraId="6AE370B1" w14:textId="32671A55" w:rsidR="00CF6DB1" w:rsidRPr="00EC2B6A" w:rsidRDefault="00CF6DB1">
      <w:pPr>
        <w:spacing w:after="160" w:line="259" w:lineRule="auto"/>
        <w:rPr>
          <w:rFonts w:ascii="Times New Roman" w:eastAsia="Calibri" w:hAnsi="Times New Roman"/>
          <w:b/>
          <w:sz w:val="28"/>
          <w:szCs w:val="22"/>
        </w:rPr>
      </w:pPr>
    </w:p>
    <w:p w14:paraId="3869F53D" w14:textId="53F1EE24" w:rsidR="00CF6DB1" w:rsidRPr="00EC2B6A" w:rsidRDefault="00CF6DB1">
      <w:pPr>
        <w:spacing w:after="160" w:line="259" w:lineRule="auto"/>
        <w:rPr>
          <w:rFonts w:ascii="Times New Roman" w:eastAsia="Calibri" w:hAnsi="Times New Roman"/>
          <w:b/>
          <w:sz w:val="28"/>
          <w:szCs w:val="22"/>
        </w:rPr>
      </w:pPr>
    </w:p>
    <w:p w14:paraId="4F7480E6" w14:textId="77777777" w:rsidR="0068477F" w:rsidRPr="00EC2B6A" w:rsidRDefault="0068477F">
      <w:pPr>
        <w:spacing w:after="160" w:line="259" w:lineRule="auto"/>
        <w:rPr>
          <w:rFonts w:ascii="Times New Roman" w:eastAsia="Calibri" w:hAnsi="Times New Roman"/>
          <w:b/>
          <w:sz w:val="28"/>
          <w:szCs w:val="22"/>
        </w:rPr>
      </w:pPr>
    </w:p>
    <w:p w14:paraId="568F9BF4" w14:textId="5E63B686" w:rsidR="0068477F" w:rsidRDefault="00950A87" w:rsidP="00950A87">
      <w:pPr>
        <w:spacing w:after="160" w:line="259" w:lineRule="auto"/>
        <w:jc w:val="center"/>
        <w:rPr>
          <w:rFonts w:ascii="Times New Roman" w:eastAsia="Calibri" w:hAnsi="Times New Roman"/>
          <w:b/>
          <w:sz w:val="28"/>
          <w:szCs w:val="22"/>
        </w:rPr>
      </w:pPr>
      <w:r>
        <w:rPr>
          <w:rFonts w:ascii="Times New Roman" w:eastAsia="Calibri" w:hAnsi="Times New Roman"/>
          <w:b/>
          <w:sz w:val="28"/>
          <w:szCs w:val="22"/>
        </w:rPr>
        <w:t>November 14, 2019</w:t>
      </w:r>
    </w:p>
    <w:p w14:paraId="325E08B3" w14:textId="77777777" w:rsidR="00950A87" w:rsidRPr="00EC2B6A" w:rsidRDefault="00950A87" w:rsidP="00950A87">
      <w:pPr>
        <w:spacing w:after="160" w:line="259" w:lineRule="auto"/>
        <w:jc w:val="center"/>
        <w:rPr>
          <w:rFonts w:ascii="Times New Roman" w:eastAsia="Calibri" w:hAnsi="Times New Roman"/>
          <w:b/>
          <w:sz w:val="28"/>
          <w:szCs w:val="22"/>
        </w:rPr>
      </w:pPr>
    </w:p>
    <w:p w14:paraId="4381D5AA" w14:textId="77777777" w:rsidR="0068477F" w:rsidRPr="00EC2B6A" w:rsidRDefault="0068477F">
      <w:pPr>
        <w:spacing w:after="160" w:line="259" w:lineRule="auto"/>
        <w:rPr>
          <w:rFonts w:ascii="Times New Roman" w:eastAsia="Calibri" w:hAnsi="Times New Roman"/>
          <w:b/>
          <w:sz w:val="28"/>
          <w:szCs w:val="22"/>
        </w:rPr>
      </w:pPr>
    </w:p>
    <w:p w14:paraId="75237CA7" w14:textId="493FC9BB"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Teacher Education and Licensure</w:t>
      </w:r>
    </w:p>
    <w:p w14:paraId="6D71FE90" w14:textId="1C2CCAE1"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Virginia Department of Education</w:t>
      </w:r>
    </w:p>
    <w:p w14:paraId="2F2AE8AC" w14:textId="4770AE03"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P. O. Box 2120</w:t>
      </w:r>
    </w:p>
    <w:p w14:paraId="7D6FDCA5" w14:textId="48D07D89"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Richmond, Virginia 23218-2120</w:t>
      </w:r>
    </w:p>
    <w:p w14:paraId="1C522689" w14:textId="77777777" w:rsidR="0068477F" w:rsidRPr="00EC2B6A" w:rsidRDefault="0068477F" w:rsidP="0068477F">
      <w:pPr>
        <w:jc w:val="center"/>
        <w:rPr>
          <w:rFonts w:ascii="Times New Roman" w:eastAsia="Calibri" w:hAnsi="Times New Roman"/>
          <w:b/>
          <w:i/>
          <w:sz w:val="28"/>
          <w:szCs w:val="22"/>
        </w:rPr>
      </w:pPr>
    </w:p>
    <w:p w14:paraId="0349B1C6" w14:textId="77777777" w:rsidR="00CF6DB1" w:rsidRPr="00EC2B6A" w:rsidRDefault="00CF6DB1">
      <w:pPr>
        <w:spacing w:after="160" w:line="259" w:lineRule="auto"/>
        <w:rPr>
          <w:rFonts w:ascii="Times New Roman" w:eastAsia="Calibri" w:hAnsi="Times New Roman"/>
          <w:b/>
          <w:sz w:val="28"/>
          <w:szCs w:val="22"/>
        </w:rPr>
      </w:pPr>
    </w:p>
    <w:p w14:paraId="21E87727" w14:textId="77777777" w:rsidR="001F2657" w:rsidRPr="00EC2B6A" w:rsidRDefault="001F2657" w:rsidP="00CF6DB1">
      <w:pPr>
        <w:tabs>
          <w:tab w:val="left" w:pos="180"/>
          <w:tab w:val="left" w:pos="900"/>
        </w:tabs>
        <w:ind w:left="-360"/>
        <w:jc w:val="center"/>
        <w:rPr>
          <w:rFonts w:ascii="Times New Roman" w:eastAsia="Times New Roman" w:hAnsi="Times New Roman"/>
          <w:b/>
          <w:smallCaps/>
          <w:color w:val="000000"/>
          <w:sz w:val="36"/>
        </w:rPr>
      </w:pPr>
    </w:p>
    <w:p w14:paraId="13214AAE" w14:textId="101F5024" w:rsidR="00CF6DB1" w:rsidRPr="00EC2B6A" w:rsidRDefault="00CF6DB1" w:rsidP="0068477F">
      <w:pPr>
        <w:tabs>
          <w:tab w:val="left" w:pos="180"/>
          <w:tab w:val="left" w:pos="900"/>
        </w:tabs>
        <w:ind w:left="-360"/>
        <w:jc w:val="center"/>
        <w:rPr>
          <w:rFonts w:ascii="Times New Roman" w:eastAsia="Times New Roman" w:hAnsi="Times New Roman"/>
          <w:b/>
          <w:smallCaps/>
          <w:color w:val="000000"/>
          <w:sz w:val="36"/>
        </w:rPr>
      </w:pPr>
    </w:p>
    <w:p w14:paraId="2E63F408" w14:textId="50406FC6" w:rsidR="004006A3" w:rsidRPr="00EC2B6A" w:rsidRDefault="00EC2B6A" w:rsidP="0068477F">
      <w:pPr>
        <w:rPr>
          <w:rFonts w:ascii="Times New Roman" w:hAnsi="Times New Roman"/>
          <w:b/>
          <w:szCs w:val="24"/>
          <w:u w:val="single"/>
        </w:rPr>
      </w:pPr>
      <w:r w:rsidRPr="00EC2B6A">
        <w:rPr>
          <w:rFonts w:ascii="Times New Roman" w:hAnsi="Times New Roman"/>
          <w:noProof/>
          <w:szCs w:val="24"/>
        </w:rPr>
        <w:lastRenderedPageBreak/>
        <mc:AlternateContent>
          <mc:Choice Requires="wpg">
            <w:drawing>
              <wp:anchor distT="0" distB="0" distL="228600" distR="228600" simplePos="0" relativeHeight="251659264" behindDoc="1" locked="0" layoutInCell="1" allowOverlap="1" wp14:anchorId="7D04292C" wp14:editId="3FD8861D">
                <wp:simplePos x="0" y="0"/>
                <wp:positionH relativeFrom="margin">
                  <wp:posOffset>4739640</wp:posOffset>
                </wp:positionH>
                <wp:positionV relativeFrom="page">
                  <wp:posOffset>1211580</wp:posOffset>
                </wp:positionV>
                <wp:extent cx="1802765" cy="7955280"/>
                <wp:effectExtent l="0" t="0" r="6985" b="7620"/>
                <wp:wrapSquare wrapText="bothSides"/>
                <wp:docPr id="201" name="Group 201" descr="This box highlights the requests of House Bill 2486." title="This box highlights the requests of House Bill 2486."/>
                <wp:cNvGraphicFramePr/>
                <a:graphic xmlns:a="http://schemas.openxmlformats.org/drawingml/2006/main">
                  <a:graphicData uri="http://schemas.microsoft.com/office/word/2010/wordprocessingGroup">
                    <wpg:wgp>
                      <wpg:cNvGrpSpPr/>
                      <wpg:grpSpPr>
                        <a:xfrm>
                          <a:off x="0" y="0"/>
                          <a:ext cx="1802765" cy="7955280"/>
                          <a:chOff x="0" y="0"/>
                          <a:chExt cx="1828800" cy="8211295"/>
                        </a:xfrm>
                      </wpg:grpSpPr>
                      <wps:wsp>
                        <wps:cNvPr id="26" name="Rectangle 26"/>
                        <wps:cNvSpPr/>
                        <wps:spPr>
                          <a:xfrm>
                            <a:off x="0" y="0"/>
                            <a:ext cx="18288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936240"/>
                            <a:ext cx="1828800" cy="72750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C7F70" w14:textId="77777777" w:rsidR="00EC2B6A" w:rsidRPr="00EC2B6A" w:rsidRDefault="00EC2B6A" w:rsidP="00EC2B6A">
                              <w:pPr>
                                <w:spacing w:line="256" w:lineRule="auto"/>
                                <w:rPr>
                                  <w:rFonts w:ascii="Times New Roman" w:hAnsi="Times New Roman"/>
                                  <w:sz w:val="23"/>
                                  <w:szCs w:val="23"/>
                                </w:rPr>
                              </w:pPr>
                              <w:r w:rsidRPr="00EC2B6A">
                                <w:rPr>
                                  <w:rFonts w:ascii="Times New Roman" w:hAnsi="Times New Roman"/>
                                  <w:sz w:val="23"/>
                                  <w:szCs w:val="23"/>
                                </w:rPr>
                                <w:t>House Bill 2486 requests the following:</w:t>
                              </w:r>
                            </w:p>
                            <w:p w14:paraId="2BA1A84E"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The Board of Education, in its regulations providing for licensure by reciprocity, is to grant special consideration to individuals who have successfully completed a program offered by a provider that is accredited by the Council for the Accreditation of Educator Preparation.</w:t>
                              </w:r>
                            </w:p>
                            <w:p w14:paraId="73C29026"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 xml:space="preserve">The Board of Education is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14:paraId="0A20FD84" w14:textId="77777777" w:rsidR="00EC2B6A" w:rsidRPr="00EC2B6A" w:rsidRDefault="00EC2B6A" w:rsidP="00EC2B6A">
                              <w:pPr>
                                <w:numPr>
                                  <w:ilvl w:val="0"/>
                                  <w:numId w:val="36"/>
                                </w:numPr>
                                <w:spacing w:after="160" w:line="256" w:lineRule="auto"/>
                                <w:rPr>
                                  <w:rFonts w:ascii="Times New Roman" w:hAnsi="Times New Roman"/>
                                  <w:color w:val="FFFFFF" w:themeColor="background1"/>
                                  <w:sz w:val="23"/>
                                  <w:szCs w:val="23"/>
                                </w:rPr>
                              </w:pPr>
                              <w:r w:rsidRPr="00EC2B6A">
                                <w:rPr>
                                  <w:rFonts w:ascii="Times New Roman" w:hAnsi="Times New Roman"/>
                                  <w:sz w:val="23"/>
                                  <w:szCs w:val="23"/>
                                </w:rPr>
                                <w:t xml:space="preserve">Guidelines are to be developed no later than December 1, 2019. </w:t>
                              </w:r>
                            </w:p>
                          </w:txbxContent>
                        </wps:txbx>
                        <wps:bodyPr rot="0" spcFirstLastPara="0" vert="horz" wrap="square" lIns="91440" tIns="182880" rIns="109728" bIns="228600" numCol="1" spcCol="0" rtlCol="0" fromWordArt="0" anchor="t" anchorCtr="0" forceAA="0" compatLnSpc="1">
                          <a:prstTxWarp prst="textNoShape">
                            <a:avLst/>
                          </a:prstTxWarp>
                          <a:noAutofit/>
                        </wps:bodyPr>
                      </wps:wsp>
                      <wps:wsp>
                        <wps:cNvPr id="28" name="Text Box 204"/>
                        <wps:cNvSpPr txBox="1"/>
                        <wps:spPr>
                          <a:xfrm>
                            <a:off x="0" y="180757"/>
                            <a:ext cx="1828800" cy="74572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A603C" w14:textId="77777777" w:rsidR="00EC2B6A" w:rsidRPr="00EC2B6A" w:rsidRDefault="00EC2B6A" w:rsidP="00EC2B6A">
                              <w:pPr>
                                <w:pStyle w:val="NoSpacing"/>
                                <w:jc w:val="center"/>
                                <w:rPr>
                                  <w:rFonts w:ascii="Times New Roman" w:eastAsiaTheme="majorEastAsia" w:hAnsi="Times New Roman" w:cs="Times New Roman"/>
                                  <w:b/>
                                  <w:caps/>
                                  <w:sz w:val="24"/>
                                  <w:szCs w:val="24"/>
                                </w:rPr>
                              </w:pPr>
                              <w:r w:rsidRPr="00EC2B6A">
                                <w:rPr>
                                  <w:rFonts w:ascii="Times New Roman" w:eastAsiaTheme="majorEastAsia" w:hAnsi="Times New Roman" w:cs="Times New Roman"/>
                                  <w:b/>
                                  <w:caps/>
                                  <w:sz w:val="24"/>
                                  <w:szCs w:val="24"/>
                                </w:rPr>
                                <w:t>House Bill 2486 of the 2019 General assembly</w:t>
                              </w: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4292C" id="Group 201" o:spid="_x0000_s1026" alt="Title: This box highlights the requests of House Bill 2486. - Description: This box highlights the requests of House Bill 2486." style="position:absolute;margin-left:373.2pt;margin-top:95.4pt;width:141.95pt;height:626.4pt;z-index:-251657216;mso-wrap-distance-left:18pt;mso-wrap-distance-right:18pt;mso-position-horizontal-relative:margin;mso-position-vertical-relative:page;mso-width-relative:margin;mso-height-relative:margin" coordsize="18288,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">
                <v:rect id="Rectangle 26"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" fillcolor="black [3213]" stroked="f" strokeweight="1pt"/>
                <v:rect id="Rectangle 27" o:spid="_x0000_s1028" style="position:absolute;top:9362;width:18288;height:7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" fillcolor="black [3213]" stroked="f" strokeweight="1pt">
                  <v:textbox inset=",14.4pt,8.64pt,18pt">
                    <w:txbxContent>
                      <w:p w14:paraId="23AC7F70" w14:textId="77777777" w:rsidR="00EC2B6A" w:rsidRPr="00EC2B6A" w:rsidRDefault="00EC2B6A" w:rsidP="00EC2B6A">
                        <w:pPr>
                          <w:spacing w:line="256" w:lineRule="auto"/>
                          <w:rPr>
                            <w:rFonts w:ascii="Times New Roman" w:hAnsi="Times New Roman"/>
                            <w:sz w:val="23"/>
                            <w:szCs w:val="23"/>
                          </w:rPr>
                        </w:pPr>
                        <w:r w:rsidRPr="00EC2B6A">
                          <w:rPr>
                            <w:rFonts w:ascii="Times New Roman" w:hAnsi="Times New Roman"/>
                            <w:sz w:val="23"/>
                            <w:szCs w:val="23"/>
                          </w:rPr>
                          <w:t>House Bill 2486 requests the following:</w:t>
                        </w:r>
                      </w:p>
                      <w:p w14:paraId="2BA1A84E"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The Board of Education, in its regulations providing for licensure by reciprocity, is to grant special consideration to individuals who have successfully completed a program offered by a provider that is accredited by the Council for the Accreditation of Educator Preparation.</w:t>
                        </w:r>
                      </w:p>
                      <w:p w14:paraId="73C29026"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 xml:space="preserve">The Board of Education is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14:paraId="0A20FD84" w14:textId="77777777" w:rsidR="00EC2B6A" w:rsidRPr="00EC2B6A" w:rsidRDefault="00EC2B6A" w:rsidP="00EC2B6A">
                        <w:pPr>
                          <w:numPr>
                            <w:ilvl w:val="0"/>
                            <w:numId w:val="36"/>
                          </w:numPr>
                          <w:spacing w:after="160" w:line="256" w:lineRule="auto"/>
                          <w:rPr>
                            <w:rFonts w:ascii="Times New Roman" w:hAnsi="Times New Roman"/>
                            <w:color w:val="FFFFFF" w:themeColor="background1"/>
                            <w:sz w:val="23"/>
                            <w:szCs w:val="23"/>
                          </w:rPr>
                        </w:pPr>
                        <w:r w:rsidRPr="00EC2B6A">
                          <w:rPr>
                            <w:rFonts w:ascii="Times New Roman" w:hAnsi="Times New Roman"/>
                            <w:sz w:val="23"/>
                            <w:szCs w:val="23"/>
                          </w:rPr>
                          <w:t xml:space="preserve">Guidelines are to be developed no later than December 1, 2019. </w:t>
                        </w:r>
                      </w:p>
                    </w:txbxContent>
                  </v:textbox>
                </v:rect>
                <v:shapetype id="_x0000_t202" coordsize="21600,21600" o:spt="202" path="m,l,21600r21600,l21600,xe">
                  <v:stroke joinstyle="miter"/>
                  <v:path gradientshapeok="t" o:connecttype="rect"/>
                </v:shapetype>
                <v:shape id="Text Box 204" o:spid="_x0000_s1029" type="#_x0000_t202" style="position:absolute;top:1807;width:18288;height:7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" fillcolor="white [3212]" stroked="f" strokeweight=".5pt">
                  <v:textbox inset=",7.2pt,,7.2pt">
                    <w:txbxContent>
                      <w:p w14:paraId="2EAA603C" w14:textId="77777777" w:rsidR="00EC2B6A" w:rsidRPr="00EC2B6A" w:rsidRDefault="00EC2B6A" w:rsidP="00EC2B6A">
                        <w:pPr>
                          <w:pStyle w:val="NoSpacing"/>
                          <w:jc w:val="center"/>
                          <w:rPr>
                            <w:rFonts w:ascii="Times New Roman" w:eastAsiaTheme="majorEastAsia" w:hAnsi="Times New Roman" w:cs="Times New Roman"/>
                            <w:b/>
                            <w:caps/>
                            <w:sz w:val="24"/>
                            <w:szCs w:val="24"/>
                          </w:rPr>
                        </w:pPr>
                        <w:r w:rsidRPr="00EC2B6A">
                          <w:rPr>
                            <w:rFonts w:ascii="Times New Roman" w:eastAsiaTheme="majorEastAsia" w:hAnsi="Times New Roman" w:cs="Times New Roman"/>
                            <w:b/>
                            <w:caps/>
                            <w:sz w:val="24"/>
                            <w:szCs w:val="24"/>
                          </w:rPr>
                          <w:t>House Bill 2486 of the 2019 General assembly</w:t>
                        </w:r>
                      </w:p>
                    </w:txbxContent>
                  </v:textbox>
                </v:shape>
                <w10:wrap type="square" anchorx="margin" anchory="page"/>
              </v:group>
            </w:pict>
          </mc:Fallback>
        </mc:AlternateContent>
      </w:r>
      <w:r w:rsidR="004006A3" w:rsidRPr="00EC2B6A">
        <w:rPr>
          <w:rFonts w:ascii="Times New Roman" w:hAnsi="Times New Roman"/>
          <w:noProof/>
        </w:rPr>
        <mc:AlternateContent>
          <mc:Choice Requires="wps">
            <w:drawing>
              <wp:inline distT="0" distB="0" distL="0" distR="0" wp14:anchorId="506EC97A" wp14:editId="0636B7CF">
                <wp:extent cx="4625340" cy="810006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5BD2C" w14:textId="77777777" w:rsidR="00EC2B6A" w:rsidRDefault="00EC2B6A" w:rsidP="004006A3">
                            <w:pPr>
                              <w:pStyle w:val="Heading3"/>
                              <w:rPr>
                                <w:rFonts w:ascii="Times New Roman" w:hAnsi="Times New Roman" w:cs="Times New Roman"/>
                                <w:b/>
                                <w:color w:val="auto"/>
                              </w:rPr>
                            </w:pPr>
                          </w:p>
                          <w:p w14:paraId="7CAF82FC" w14:textId="77777777" w:rsidR="004006A3" w:rsidRPr="00AA0D18" w:rsidRDefault="004006A3" w:rsidP="004006A3">
                            <w:pPr>
                              <w:pStyle w:val="Heading3"/>
                              <w:rPr>
                                <w:rFonts w:ascii="Times New Roman" w:hAnsi="Times New Roman" w:cs="Times New Roman"/>
                                <w:b/>
                                <w:color w:val="auto"/>
                                <w:u w:val="single"/>
                              </w:rPr>
                            </w:pPr>
                            <w:r w:rsidRPr="00AA0D18">
                              <w:rPr>
                                <w:rFonts w:ascii="Times New Roman" w:hAnsi="Times New Roman" w:cs="Times New Roman"/>
                                <w:b/>
                                <w:color w:val="auto"/>
                                <w:u w:val="single"/>
                              </w:rPr>
                              <w:t>Background</w:t>
                            </w:r>
                          </w:p>
                          <w:p w14:paraId="74410444" w14:textId="77777777" w:rsidR="004006A3" w:rsidRDefault="004006A3" w:rsidP="004006A3">
                            <w:pPr>
                              <w:rPr>
                                <w:rFonts w:ascii="Times New Roman" w:hAnsi="Times New Roman"/>
                                <w:szCs w:val="24"/>
                              </w:rPr>
                            </w:pPr>
                            <w:r w:rsidRPr="00EC2B6A">
                              <w:rPr>
                                <w:rFonts w:ascii="Times New Roman" w:hAnsi="Times New Roman"/>
                                <w:szCs w:val="24"/>
                              </w:rPr>
                              <w:t>House Bill 2486 of the Virginia General Assembly states, in part, the following:</w:t>
                            </w:r>
                          </w:p>
                          <w:p w14:paraId="1B41D6F8" w14:textId="77777777" w:rsidR="00EC2B6A" w:rsidRPr="00EC2B6A" w:rsidRDefault="00EC2B6A" w:rsidP="004006A3">
                            <w:pPr>
                              <w:rPr>
                                <w:rFonts w:ascii="Times New Roman" w:hAnsi="Times New Roman"/>
                                <w:szCs w:val="24"/>
                              </w:rPr>
                            </w:pPr>
                          </w:p>
                          <w:p w14:paraId="7D4D9551"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color w:val="333333"/>
                              </w:rPr>
                              <w:t>§ </w:t>
                            </w:r>
                            <w:hyperlink r:id="rId8" w:tgtFrame="_blank" w:history="1">
                              <w:r w:rsidRPr="00EC2B6A">
                                <w:rPr>
                                  <w:rStyle w:val="Hyperlink"/>
                                  <w:rFonts w:ascii="Times New Roman" w:eastAsiaTheme="majorEastAsia" w:hAnsi="Times New Roman" w:cs="Times New Roman"/>
                                  <w:b/>
                                  <w:bCs/>
                                  <w:color w:val="355184"/>
                                </w:rPr>
                                <w:t>22.1-298.1</w:t>
                              </w:r>
                            </w:hyperlink>
                            <w:r w:rsidRPr="00EC2B6A">
                              <w:rPr>
                                <w:rFonts w:ascii="Times New Roman" w:hAnsi="Times New Roman" w:cs="Times New Roman"/>
                                <w:color w:val="333333"/>
                              </w:rPr>
                              <w:t xml:space="preserve">. </w:t>
                            </w:r>
                            <w:r w:rsidRPr="00EC2B6A">
                              <w:rPr>
                                <w:rFonts w:ascii="Times New Roman" w:hAnsi="Times New Roman" w:cs="Times New Roman"/>
                                <w:b/>
                                <w:color w:val="333333"/>
                              </w:rPr>
                              <w:t>Regulations governing licensure.</w:t>
                            </w:r>
                          </w:p>
                          <w:p w14:paraId="246644EE" w14:textId="77777777" w:rsidR="004006A3" w:rsidRPr="00EC2B6A" w:rsidRDefault="004006A3" w:rsidP="004006A3">
                            <w:pPr>
                              <w:pStyle w:val="NormalWeb"/>
                              <w:numPr>
                                <w:ilvl w:val="0"/>
                                <w:numId w:val="35"/>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 As used in this section:</w:t>
                            </w:r>
                          </w:p>
                          <w:p w14:paraId="026F25B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“Alternate route to licensure” means a nontraditional route to teacher licensure available to individuals who meet the criteria specified in the </w:t>
                            </w:r>
                            <w:r w:rsidRPr="00EC2B6A">
                              <w:rPr>
                                <w:rFonts w:ascii="Times New Roman" w:hAnsi="Times New Roman" w:cs="Times New Roman"/>
                                <w:i/>
                              </w:rPr>
                              <w:t>guidelines developed pursuant to subjection</w:t>
                            </w:r>
                            <w:r w:rsidRPr="00EC2B6A">
                              <w:rPr>
                                <w:rFonts w:ascii="Times New Roman" w:hAnsi="Times New Roman" w:cs="Times New Roman"/>
                              </w:rPr>
                              <w:t xml:space="preserve"> </w:t>
                            </w:r>
                            <w:r w:rsidRPr="00EC2B6A">
                              <w:rPr>
                                <w:rFonts w:ascii="Times New Roman" w:hAnsi="Times New Roman" w:cs="Times New Roman"/>
                                <w:i/>
                              </w:rPr>
                              <w:t>M</w:t>
                            </w:r>
                            <w:r w:rsidRPr="00EC2B6A">
                              <w:rPr>
                                <w:rFonts w:ascii="Times New Roman" w:hAnsi="Times New Roman" w:cs="Times New Roman"/>
                              </w:rPr>
                              <w:t xml:space="preserve"> or regulations issued by the Board of Education….</w:t>
                            </w:r>
                          </w:p>
                          <w:p w14:paraId="7D06D3B7"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…K. The Board shall include in its regulations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elementary education preK-6 and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special education general curriculum K-12. Each such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w:t>
                            </w:r>
                            <w:r w:rsidRPr="00EC2B6A">
                              <w:rPr>
                                <w:rStyle w:val="il"/>
                                <w:rFonts w:ascii="Times New Roman" w:eastAsiaTheme="majorEastAsia" w:hAnsi="Times New Roman" w:cs="Times New Roman"/>
                              </w:rPr>
                              <w:t>alternate</w:t>
                            </w:r>
                            <w:r w:rsidRPr="00EC2B6A">
                              <w:rPr>
                                <w:rFonts w:ascii="Times New Roman" w:hAnsi="Times New Roman" w:cs="Times New Roman"/>
                              </w:rPr>
                              <w:t> routes to licensure.</w:t>
                            </w:r>
                          </w:p>
                          <w:p w14:paraId="09F50574"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L. The Board, in its regulations providing for licensure by reciprocity established pursuant to subsection J, shall</w:t>
                            </w:r>
                            <w:r w:rsidRPr="00EC2B6A">
                              <w:rPr>
                                <w:rFonts w:ascii="Times New Roman" w:hAnsi="Times New Roman" w:cs="Times New Roman"/>
                                <w:i/>
                                <w:iCs/>
                              </w:rPr>
                              <w:t> (i)</w:t>
                            </w:r>
                            <w:r w:rsidRPr="00EC2B6A">
                              <w:rPr>
                                <w:rFonts w:ascii="Times New Roman" w:hAnsi="Times New Roman" w:cs="Times New Roman"/>
                              </w:rPr>
                              <w:t xml:space="preserve"> permit applicants to submit third-party employment verification forms </w:t>
                            </w:r>
                            <w:r w:rsidRPr="00EC2B6A">
                              <w:rPr>
                                <w:rFonts w:ascii="Times New Roman" w:hAnsi="Times New Roman" w:cs="Times New Roman"/>
                                <w:i/>
                                <w:iCs/>
                              </w:rPr>
                              <w:t>and (ii) grant special consideration to individuals who have successfully completed a program offered by a provider that is accredited by the Council for the Accreditation of Educator Preparation</w:t>
                            </w:r>
                            <w:r w:rsidRPr="00EC2B6A">
                              <w:rPr>
                                <w:rFonts w:ascii="Times New Roman" w:hAnsi="Times New Roman" w:cs="Times New Roman"/>
                              </w:rPr>
                              <w:t>.</w:t>
                            </w:r>
                          </w:p>
                          <w:p w14:paraId="17DEE1D3"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i/>
                                <w:iCs/>
                              </w:rPr>
                              <w:t>M. The Board shall develop guidelines that establish a process to permit a school board or any organization sponsored by a school board to petition the Board for approval of an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to licensure that may be used to meet the requirements for a provisional or renewable license or any endorsement. Any such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may include alternatives to the regulatory requirements for teacher preparation, including alternative professional assessments and coursework. The petitioner may proffer or the Board may impose conditions in conjunction with the approval of such petition.</w:t>
                            </w:r>
                          </w:p>
                          <w:p w14:paraId="5C8A155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2. That the Board of Education shall develop guidelines as required by subsection M of § </w:t>
                            </w:r>
                            <w:hyperlink r:id="rId9" w:tgtFrame="_blank" w:history="1">
                              <w:r w:rsidRPr="00EC2B6A">
                                <w:rPr>
                                  <w:rStyle w:val="Hyperlink"/>
                                  <w:rFonts w:ascii="Times New Roman" w:eastAsiaTheme="majorEastAsia" w:hAnsi="Times New Roman" w:cs="Times New Roman"/>
                                  <w:b/>
                                  <w:bCs/>
                                  <w:color w:val="auto"/>
                                </w:rPr>
                                <w:t>22.1-298.1</w:t>
                              </w:r>
                            </w:hyperlink>
                            <w:r w:rsidRPr="00EC2B6A">
                              <w:rPr>
                                <w:rFonts w:ascii="Times New Roman" w:hAnsi="Times New Roman" w:cs="Times New Roman"/>
                              </w:rPr>
                              <w:t> of the Code of Virginia, as amended by this act, no later than December 1, 2019.</w:t>
                            </w:r>
                          </w:p>
                        </w:txbxContent>
                      </wps:txbx>
                      <wps:bodyPr rot="0" vert="horz" wrap="square" lIns="91440" tIns="45720" rIns="91440" bIns="45720" anchor="t" anchorCtr="0" upright="1">
                        <a:noAutofit/>
                      </wps:bodyPr>
                    </wps:wsp>
                  </a:graphicData>
                </a:graphic>
              </wp:inline>
            </w:drawing>
          </mc:Choice>
          <mc:Fallback>
            <w:pict>
              <v:shape w14:anchorId="506EC97A" id="Text Box 20" o:spid="_x0000_s1030" type="#_x0000_t202" style="width:364.2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BPugIAAMM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" filled="f" stroked="f">
                <v:textbox>
                  <w:txbxContent>
                    <w:p w14:paraId="05C5BD2C" w14:textId="77777777" w:rsidR="00EC2B6A" w:rsidRDefault="00EC2B6A" w:rsidP="004006A3">
                      <w:pPr>
                        <w:pStyle w:val="Heading3"/>
                        <w:rPr>
                          <w:rFonts w:ascii="Times New Roman" w:hAnsi="Times New Roman" w:cs="Times New Roman"/>
                          <w:b/>
                          <w:color w:val="auto"/>
                        </w:rPr>
                      </w:pPr>
                    </w:p>
                    <w:p w14:paraId="7CAF82FC" w14:textId="77777777" w:rsidR="004006A3" w:rsidRPr="00AA0D18" w:rsidRDefault="004006A3" w:rsidP="004006A3">
                      <w:pPr>
                        <w:pStyle w:val="Heading3"/>
                        <w:rPr>
                          <w:rFonts w:ascii="Times New Roman" w:hAnsi="Times New Roman" w:cs="Times New Roman"/>
                          <w:b/>
                          <w:color w:val="auto"/>
                          <w:u w:val="single"/>
                        </w:rPr>
                      </w:pPr>
                      <w:r w:rsidRPr="00AA0D18">
                        <w:rPr>
                          <w:rFonts w:ascii="Times New Roman" w:hAnsi="Times New Roman" w:cs="Times New Roman"/>
                          <w:b/>
                          <w:color w:val="auto"/>
                          <w:u w:val="single"/>
                        </w:rPr>
                        <w:t>Background</w:t>
                      </w:r>
                    </w:p>
                    <w:p w14:paraId="74410444" w14:textId="77777777" w:rsidR="004006A3" w:rsidRDefault="004006A3" w:rsidP="004006A3">
                      <w:pPr>
                        <w:rPr>
                          <w:rFonts w:ascii="Times New Roman" w:hAnsi="Times New Roman"/>
                          <w:szCs w:val="24"/>
                        </w:rPr>
                      </w:pPr>
                      <w:r w:rsidRPr="00EC2B6A">
                        <w:rPr>
                          <w:rFonts w:ascii="Times New Roman" w:hAnsi="Times New Roman"/>
                          <w:szCs w:val="24"/>
                        </w:rPr>
                        <w:t>House Bill 2486 of the Virginia General Assembly states, in part, the following:</w:t>
                      </w:r>
                    </w:p>
                    <w:p w14:paraId="1B41D6F8" w14:textId="77777777" w:rsidR="00EC2B6A" w:rsidRPr="00EC2B6A" w:rsidRDefault="00EC2B6A" w:rsidP="004006A3">
                      <w:pPr>
                        <w:rPr>
                          <w:rFonts w:ascii="Times New Roman" w:hAnsi="Times New Roman"/>
                          <w:szCs w:val="24"/>
                        </w:rPr>
                      </w:pPr>
                    </w:p>
                    <w:p w14:paraId="7D4D9551"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color w:val="333333"/>
                        </w:rPr>
                        <w:t>§ </w:t>
                      </w:r>
                      <w:hyperlink r:id="rId10" w:tgtFrame="_blank" w:history="1">
                        <w:r w:rsidRPr="00EC2B6A">
                          <w:rPr>
                            <w:rStyle w:val="Hyperlink"/>
                            <w:rFonts w:ascii="Times New Roman" w:eastAsiaTheme="majorEastAsia" w:hAnsi="Times New Roman" w:cs="Times New Roman"/>
                            <w:b/>
                            <w:bCs/>
                            <w:color w:val="355184"/>
                          </w:rPr>
                          <w:t>22.1-298.1</w:t>
                        </w:r>
                      </w:hyperlink>
                      <w:r w:rsidRPr="00EC2B6A">
                        <w:rPr>
                          <w:rFonts w:ascii="Times New Roman" w:hAnsi="Times New Roman" w:cs="Times New Roman"/>
                          <w:color w:val="333333"/>
                        </w:rPr>
                        <w:t xml:space="preserve">. </w:t>
                      </w:r>
                      <w:r w:rsidRPr="00EC2B6A">
                        <w:rPr>
                          <w:rFonts w:ascii="Times New Roman" w:hAnsi="Times New Roman" w:cs="Times New Roman"/>
                          <w:b/>
                          <w:color w:val="333333"/>
                        </w:rPr>
                        <w:t>Regulations governing licensure.</w:t>
                      </w:r>
                    </w:p>
                    <w:p w14:paraId="246644EE" w14:textId="77777777" w:rsidR="004006A3" w:rsidRPr="00EC2B6A" w:rsidRDefault="004006A3" w:rsidP="004006A3">
                      <w:pPr>
                        <w:pStyle w:val="NormalWeb"/>
                        <w:numPr>
                          <w:ilvl w:val="0"/>
                          <w:numId w:val="35"/>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 As used in this section:</w:t>
                      </w:r>
                    </w:p>
                    <w:p w14:paraId="026F25B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“Alternate route to licensure” means a nontraditional route to teacher licensure available to individuals who meet the criteria specified in the </w:t>
                      </w:r>
                      <w:r w:rsidRPr="00EC2B6A">
                        <w:rPr>
                          <w:rFonts w:ascii="Times New Roman" w:hAnsi="Times New Roman" w:cs="Times New Roman"/>
                          <w:i/>
                        </w:rPr>
                        <w:t>guidelines developed pursuant to subjection</w:t>
                      </w:r>
                      <w:r w:rsidRPr="00EC2B6A">
                        <w:rPr>
                          <w:rFonts w:ascii="Times New Roman" w:hAnsi="Times New Roman" w:cs="Times New Roman"/>
                        </w:rPr>
                        <w:t xml:space="preserve"> </w:t>
                      </w:r>
                      <w:r w:rsidRPr="00EC2B6A">
                        <w:rPr>
                          <w:rFonts w:ascii="Times New Roman" w:hAnsi="Times New Roman" w:cs="Times New Roman"/>
                          <w:i/>
                        </w:rPr>
                        <w:t>M</w:t>
                      </w:r>
                      <w:r w:rsidRPr="00EC2B6A">
                        <w:rPr>
                          <w:rFonts w:ascii="Times New Roman" w:hAnsi="Times New Roman" w:cs="Times New Roman"/>
                        </w:rPr>
                        <w:t xml:space="preserve"> or regulations issued by the Board of Education….</w:t>
                      </w:r>
                    </w:p>
                    <w:p w14:paraId="7D06D3B7"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…K. The Board shall include in its regulations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elementary education preK-6 and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special education general curriculum K-12. Each such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w:t>
                      </w:r>
                      <w:r w:rsidRPr="00EC2B6A">
                        <w:rPr>
                          <w:rStyle w:val="il"/>
                          <w:rFonts w:ascii="Times New Roman" w:eastAsiaTheme="majorEastAsia" w:hAnsi="Times New Roman" w:cs="Times New Roman"/>
                        </w:rPr>
                        <w:t>alternate</w:t>
                      </w:r>
                      <w:r w:rsidRPr="00EC2B6A">
                        <w:rPr>
                          <w:rFonts w:ascii="Times New Roman" w:hAnsi="Times New Roman" w:cs="Times New Roman"/>
                        </w:rPr>
                        <w:t> routes to licensure.</w:t>
                      </w:r>
                    </w:p>
                    <w:p w14:paraId="09F50574"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L. The Board, in its regulations providing for licensure by reciprocity established pursuant to subsection J, shall</w:t>
                      </w:r>
                      <w:r w:rsidRPr="00EC2B6A">
                        <w:rPr>
                          <w:rFonts w:ascii="Times New Roman" w:hAnsi="Times New Roman" w:cs="Times New Roman"/>
                          <w:i/>
                          <w:iCs/>
                        </w:rPr>
                        <w:t> (i)</w:t>
                      </w:r>
                      <w:r w:rsidRPr="00EC2B6A">
                        <w:rPr>
                          <w:rFonts w:ascii="Times New Roman" w:hAnsi="Times New Roman" w:cs="Times New Roman"/>
                        </w:rPr>
                        <w:t xml:space="preserve"> permit applicants to submit third-party employment verification forms </w:t>
                      </w:r>
                      <w:r w:rsidRPr="00EC2B6A">
                        <w:rPr>
                          <w:rFonts w:ascii="Times New Roman" w:hAnsi="Times New Roman" w:cs="Times New Roman"/>
                          <w:i/>
                          <w:iCs/>
                        </w:rPr>
                        <w:t>and (ii) grant special consideration to individuals who have successfully completed a program offered by a provider that is accredited by the Council for the Accreditation of Educator Preparation</w:t>
                      </w:r>
                      <w:r w:rsidRPr="00EC2B6A">
                        <w:rPr>
                          <w:rFonts w:ascii="Times New Roman" w:hAnsi="Times New Roman" w:cs="Times New Roman"/>
                        </w:rPr>
                        <w:t>.</w:t>
                      </w:r>
                    </w:p>
                    <w:p w14:paraId="17DEE1D3"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i/>
                          <w:iCs/>
                        </w:rPr>
                        <w:t>M. The Board shall develop guidelines that establish a process to permit a school board or any organization sponsored by a school board to petition the Board for approval of an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to licensure that may be used to meet the requirements for a provisional or renewable license or any endorsement. Any such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may include alternatives to the regulatory requirements for teacher preparation, including alternative professional assessments and coursework. The petitioner may proffer or the Board may impose conditions in conjunction with the approval of such petition.</w:t>
                      </w:r>
                    </w:p>
                    <w:p w14:paraId="5C8A155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2. That the Board of Education shall develop guidelines as required by subsection M of § </w:t>
                      </w:r>
                      <w:hyperlink r:id="rId11" w:tgtFrame="_blank" w:history="1">
                        <w:r w:rsidRPr="00EC2B6A">
                          <w:rPr>
                            <w:rStyle w:val="Hyperlink"/>
                            <w:rFonts w:ascii="Times New Roman" w:eastAsiaTheme="majorEastAsia" w:hAnsi="Times New Roman" w:cs="Times New Roman"/>
                            <w:b/>
                            <w:bCs/>
                            <w:color w:val="auto"/>
                          </w:rPr>
                          <w:t>22.1-298.1</w:t>
                        </w:r>
                      </w:hyperlink>
                      <w:r w:rsidRPr="00EC2B6A">
                        <w:rPr>
                          <w:rFonts w:ascii="Times New Roman" w:hAnsi="Times New Roman" w:cs="Times New Roman"/>
                        </w:rPr>
                        <w:t> of the Code of Virginia, as amended by this act, no later than December 1, 2019.</w:t>
                      </w:r>
                    </w:p>
                  </w:txbxContent>
                </v:textbox>
                <w10:anchorlock/>
              </v:shape>
            </w:pict>
          </mc:Fallback>
        </mc:AlternateContent>
      </w:r>
      <w:r w:rsidRPr="00EC2B6A">
        <w:rPr>
          <w:rFonts w:ascii="Times New Roman" w:hAnsi="Times New Roman"/>
          <w:szCs w:val="24"/>
        </w:rPr>
        <w:t xml:space="preserve"> </w:t>
      </w:r>
    </w:p>
    <w:p w14:paraId="52F3D39C" w14:textId="77777777" w:rsidR="00EC2B6A" w:rsidRPr="00EC2B6A" w:rsidRDefault="00EC2B6A" w:rsidP="00EC2B6A">
      <w:pPr>
        <w:rPr>
          <w:rFonts w:ascii="Times New Roman" w:hAnsi="Times New Roman"/>
          <w:b/>
          <w:u w:val="single"/>
        </w:rPr>
      </w:pPr>
      <w:r w:rsidRPr="00EC2B6A">
        <w:rPr>
          <w:rStyle w:val="Heading3Char"/>
          <w:rFonts w:ascii="Times New Roman" w:hAnsi="Times New Roman" w:cs="Times New Roman"/>
          <w:b/>
          <w:color w:val="auto"/>
          <w:u w:val="single"/>
        </w:rPr>
        <w:lastRenderedPageBreak/>
        <w:t xml:space="preserve">Workgroup </w:t>
      </w:r>
    </w:p>
    <w:p w14:paraId="6F09E2EF" w14:textId="30E9A2CA"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The Department of Education established a workgroup </w:t>
      </w:r>
      <w:r w:rsidR="00D45C63">
        <w:rPr>
          <w:rFonts w:ascii="Times New Roman" w:hAnsi="Times New Roman" w:cs="Times New Roman"/>
        </w:rPr>
        <w:t xml:space="preserve">on August 27, 2019, </w:t>
      </w:r>
      <w:r w:rsidRPr="00EC2B6A">
        <w:rPr>
          <w:rFonts w:ascii="Times New Roman" w:hAnsi="Times New Roman" w:cs="Times New Roman"/>
        </w:rPr>
        <w:t xml:space="preserve">to recommend </w:t>
      </w:r>
      <w:r w:rsidRPr="00EC2B6A">
        <w:rPr>
          <w:rFonts w:ascii="Times New Roman" w:hAnsi="Times New Roman" w:cs="Times New Roman"/>
          <w:i/>
        </w:rPr>
        <w:t>Guidelines for Alternate Routes to Licensure</w:t>
      </w:r>
      <w:r w:rsidRPr="00EC2B6A">
        <w:rPr>
          <w:rFonts w:ascii="Times New Roman" w:hAnsi="Times New Roman" w:cs="Times New Roman"/>
        </w:rPr>
        <w:t xml:space="preserve"> </w:t>
      </w:r>
      <w:r w:rsidR="00D92314" w:rsidRPr="00D92314">
        <w:rPr>
          <w:rStyle w:val="Strong"/>
          <w:rFonts w:ascii="Times New Roman" w:hAnsi="Times New Roman" w:cs="Times New Roman"/>
          <w:b w:val="0"/>
          <w:i/>
          <w:color w:val="222222"/>
          <w:shd w:val="clear" w:color="auto" w:fill="FFFFFF"/>
        </w:rPr>
        <w:t>in Response to House Bill 2486 of the 2019 Virginia General Assembly</w:t>
      </w:r>
      <w:r w:rsidRPr="00EC2B6A">
        <w:rPr>
          <w:rFonts w:ascii="Times New Roman" w:hAnsi="Times New Roman" w:cs="Times New Roman"/>
        </w:rPr>
        <w:t xml:space="preserve">.  Pursuant to Section 22.1-305.2 of the </w:t>
      </w:r>
      <w:r w:rsidRPr="00EC2B6A">
        <w:rPr>
          <w:rFonts w:ascii="Times New Roman" w:hAnsi="Times New Roman" w:cs="Times New Roman"/>
          <w:i/>
        </w:rPr>
        <w:t>Code of Virginia</w:t>
      </w:r>
      <w:r w:rsidRPr="00EC2B6A">
        <w:rPr>
          <w:rFonts w:ascii="Times New Roman" w:hAnsi="Times New Roman" w:cs="Times New Roman"/>
        </w:rPr>
        <w:t>, ABTEL</w:t>
      </w:r>
      <w:r w:rsidRPr="00EC2B6A">
        <w:rPr>
          <w:rFonts w:ascii="Times New Roman" w:hAnsi="Times New Roman" w:cs="Times New Roman"/>
          <w:shd w:val="clear" w:color="auto" w:fill="FFFFFF"/>
        </w:rPr>
        <w:t xml:space="preserve"> “shall advise the Board of Education and submit recommendations on policies applicable to the qualifications, examination, licensure, and regulation of school personnel…”</w:t>
      </w:r>
    </w:p>
    <w:p w14:paraId="4F0B2FBA" w14:textId="7800EAC0" w:rsidR="00EC2B6A" w:rsidRDefault="00EC2B6A" w:rsidP="00CC1628">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The workgroup was composed of school division human resources officials; an assistant superintendent; a teacher; university administrator; </w:t>
      </w:r>
      <w:r w:rsidR="00C35CBD">
        <w:rPr>
          <w:rFonts w:ascii="Times New Roman" w:hAnsi="Times New Roman" w:cs="Times New Roman"/>
        </w:rPr>
        <w:t xml:space="preserve">and </w:t>
      </w:r>
      <w:r w:rsidRPr="00EC2B6A">
        <w:rPr>
          <w:rFonts w:ascii="Times New Roman" w:hAnsi="Times New Roman" w:cs="Times New Roman"/>
        </w:rPr>
        <w:t>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Education.  Refer to the Appendix for the membership of the workgroup.</w:t>
      </w:r>
    </w:p>
    <w:p w14:paraId="2F406EE6" w14:textId="070AA564" w:rsidR="00CC1628" w:rsidRDefault="00CC1628" w:rsidP="00CC1628">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The Advisory Board on Teacher Education and Licensure (ABTEL) reviewed the recommendations of the workgroup on September 23, 2019.  ABTEL requested the following recomm</w:t>
      </w:r>
      <w:r w:rsidR="00AA0D18">
        <w:rPr>
          <w:rFonts w:ascii="Times New Roman" w:hAnsi="Times New Roman" w:cs="Times New Roman"/>
        </w:rPr>
        <w:t xml:space="preserve">endations for edits in the guidelines </w:t>
      </w:r>
      <w:r w:rsidR="009740E0">
        <w:rPr>
          <w:rFonts w:ascii="Times New Roman" w:hAnsi="Times New Roman" w:cs="Times New Roman"/>
        </w:rPr>
        <w:t xml:space="preserve">to </w:t>
      </w:r>
      <w:r w:rsidR="00AA0D18">
        <w:rPr>
          <w:rFonts w:ascii="Times New Roman" w:hAnsi="Times New Roman" w:cs="Times New Roman"/>
        </w:rPr>
        <w:t>require</w:t>
      </w:r>
      <w:r>
        <w:rPr>
          <w:rFonts w:ascii="Times New Roman" w:hAnsi="Times New Roman" w:cs="Times New Roman"/>
        </w:rPr>
        <w:t>:</w:t>
      </w:r>
    </w:p>
    <w:p w14:paraId="3F0044E7" w14:textId="1F88C8BB" w:rsidR="00CC1628" w:rsidRDefault="00AA0D18" w:rsidP="00CC1628">
      <w:pPr>
        <w:pStyle w:val="NormalWeb"/>
        <w:numPr>
          <w:ilvl w:val="0"/>
          <w:numId w:val="47"/>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w:t>
      </w:r>
      <w:r w:rsidR="00CC1628">
        <w:rPr>
          <w:rFonts w:ascii="Times New Roman" w:hAnsi="Times New Roman" w:cs="Times New Roman"/>
        </w:rPr>
        <w:t>rograms to be initially reviewed by the Board of Education for a three-year period and then renewed for a seven-year period;</w:t>
      </w:r>
    </w:p>
    <w:p w14:paraId="234BF846" w14:textId="73504756" w:rsidR="00CC1628" w:rsidRDefault="00AA0D18" w:rsidP="00CC1628">
      <w:pPr>
        <w:pStyle w:val="NormalWeb"/>
        <w:numPr>
          <w:ilvl w:val="0"/>
          <w:numId w:val="47"/>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Program proposals und</w:t>
      </w:r>
      <w:r w:rsidR="00CC1628">
        <w:rPr>
          <w:rFonts w:ascii="Times New Roman" w:hAnsi="Times New Roman" w:cs="Times New Roman"/>
        </w:rPr>
        <w:t xml:space="preserve">er </w:t>
      </w:r>
      <w:r>
        <w:rPr>
          <w:rFonts w:ascii="Times New Roman" w:hAnsi="Times New Roman" w:cs="Times New Roman"/>
        </w:rPr>
        <w:t xml:space="preserve">the topic of </w:t>
      </w:r>
      <w:r w:rsidR="00CC1628">
        <w:rPr>
          <w:rFonts w:ascii="Times New Roman" w:hAnsi="Times New Roman" w:cs="Times New Roman"/>
        </w:rPr>
        <w:t>“PROGRAM OVERVIEW AND JUSTIFICATION”</w:t>
      </w:r>
      <w:r>
        <w:rPr>
          <w:rFonts w:ascii="Times New Roman" w:hAnsi="Times New Roman" w:cs="Times New Roman"/>
        </w:rPr>
        <w:t xml:space="preserve"> </w:t>
      </w:r>
      <w:r w:rsidR="00CC1628">
        <w:rPr>
          <w:rFonts w:ascii="Times New Roman" w:hAnsi="Times New Roman" w:cs="Times New Roman"/>
        </w:rPr>
        <w:t>to include a description of the capacity to deliver the program, including faculty/instructors’ qualifications and the background and ex</w:t>
      </w:r>
      <w:r>
        <w:rPr>
          <w:rFonts w:ascii="Times New Roman" w:hAnsi="Times New Roman" w:cs="Times New Roman"/>
        </w:rPr>
        <w:t>pertise of the program provider; and</w:t>
      </w:r>
    </w:p>
    <w:p w14:paraId="458CC4C3" w14:textId="69CD9FAE" w:rsidR="00AA0D18" w:rsidRDefault="00AA0D18" w:rsidP="00AA0D18">
      <w:pPr>
        <w:pStyle w:val="NormalWeb"/>
        <w:numPr>
          <w:ilvl w:val="0"/>
          <w:numId w:val="47"/>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Proposals to be reviewed by a panel convened by the Department of Education and restate that the Virginia Board of Education must approve programs.</w:t>
      </w:r>
    </w:p>
    <w:p w14:paraId="46FB31EC" w14:textId="389498E8" w:rsidR="00AA0D18" w:rsidRPr="00AA0D18" w:rsidRDefault="00AA0D18" w:rsidP="00AA0D18">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The Advisory Board unanimously approved the recommendations to be submitted to the Virginia Board of Education.  As required by statute, the Board of Education must approve Guidelines for Alternate Routes to Licensure by December 1, 2019.</w:t>
      </w:r>
    </w:p>
    <w:p w14:paraId="1561D8B0" w14:textId="77777777" w:rsidR="00AA0D18" w:rsidRDefault="00AA0D18" w:rsidP="00EC2B6A">
      <w:pPr>
        <w:pStyle w:val="Heading3"/>
        <w:rPr>
          <w:rFonts w:ascii="Times New Roman" w:hAnsi="Times New Roman" w:cs="Times New Roman"/>
          <w:b/>
          <w:color w:val="auto"/>
          <w:u w:val="single"/>
        </w:rPr>
      </w:pPr>
    </w:p>
    <w:p w14:paraId="7B32CEE1" w14:textId="77777777" w:rsidR="00EC2B6A" w:rsidRPr="00EC2B6A" w:rsidRDefault="00EC2B6A" w:rsidP="00EC2B6A">
      <w:pPr>
        <w:pStyle w:val="Heading3"/>
        <w:rPr>
          <w:rFonts w:ascii="Times New Roman" w:hAnsi="Times New Roman" w:cs="Times New Roman"/>
          <w:b/>
          <w:color w:val="auto"/>
          <w:u w:val="single"/>
        </w:rPr>
      </w:pPr>
      <w:r w:rsidRPr="00EC2B6A">
        <w:rPr>
          <w:rFonts w:ascii="Times New Roman" w:hAnsi="Times New Roman" w:cs="Times New Roman"/>
          <w:b/>
          <w:color w:val="auto"/>
          <w:u w:val="single"/>
        </w:rPr>
        <w:t>Current Board of Education Alternate Routes to Licensure</w:t>
      </w:r>
    </w:p>
    <w:p w14:paraId="6737858C"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In addition to the completion of an approved teacher preparation program and application for a license through reciprocity, the Board of Education’s </w:t>
      </w:r>
      <w:r w:rsidRPr="00EC2B6A">
        <w:rPr>
          <w:rFonts w:ascii="Times New Roman" w:hAnsi="Times New Roman" w:cs="Times New Roman"/>
          <w:i/>
        </w:rPr>
        <w:t>Licensure Regulations for School Personnel</w:t>
      </w:r>
      <w:r w:rsidRPr="00EC2B6A">
        <w:rPr>
          <w:rFonts w:ascii="Times New Roman" w:hAnsi="Times New Roman" w:cs="Times New Roman"/>
        </w:rPr>
        <w:t xml:space="preserve"> currently provide for the following alternate routes to licensure:</w:t>
      </w:r>
    </w:p>
    <w:p w14:paraId="580B36C8"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Career Switcher Alternate Route for Career Professionals</w:t>
      </w:r>
    </w:p>
    <w:p w14:paraId="41417837"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Provisional License Route for Individuals Employed by a Virginia Educational Agency</w:t>
      </w:r>
    </w:p>
    <w:p w14:paraId="07AD9C7E"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Provisional Alternate Route to a Technical Professional License (Career and Technical Education) for Individuals Employed by a Virginia Educational Agency</w:t>
      </w:r>
    </w:p>
    <w:p w14:paraId="2A593E54"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Alternate Route in Special Education (Provisional License)</w:t>
      </w:r>
    </w:p>
    <w:p w14:paraId="3CB8EAF7"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Alternate Programs at Institutions of Higher Education</w:t>
      </w:r>
    </w:p>
    <w:p w14:paraId="1D1AE664"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Experiential Learning Alternate Route to Licensure</w:t>
      </w:r>
    </w:p>
    <w:p w14:paraId="2FD42BE8" w14:textId="49D758AA"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b/>
          <w:i/>
          <w:color w:val="333333"/>
        </w:rPr>
        <w:t>Note:  An Alternate Program for Professional Studies Delivered by an Educational Agency is an option to meet professional studies requirements</w:t>
      </w:r>
      <w:r w:rsidRPr="00EC2B6A">
        <w:rPr>
          <w:rFonts w:ascii="Times New Roman" w:hAnsi="Times New Roman" w:cs="Times New Roman"/>
          <w:color w:val="333333"/>
        </w:rPr>
        <w:t>.</w:t>
      </w:r>
    </w:p>
    <w:p w14:paraId="65C28F62" w14:textId="77777777" w:rsidR="00AA0D18" w:rsidRDefault="00AA0D18" w:rsidP="00CC1628">
      <w:pPr>
        <w:rPr>
          <w:rFonts w:ascii="Times New Roman" w:hAnsi="Times New Roman"/>
          <w:b/>
          <w:szCs w:val="24"/>
        </w:rPr>
      </w:pPr>
    </w:p>
    <w:p w14:paraId="74038C53" w14:textId="77777777" w:rsidR="00AA0D18" w:rsidRDefault="00AA0D18" w:rsidP="00CC1628">
      <w:pPr>
        <w:rPr>
          <w:rFonts w:ascii="Times New Roman" w:hAnsi="Times New Roman"/>
          <w:b/>
          <w:szCs w:val="24"/>
        </w:rPr>
      </w:pPr>
    </w:p>
    <w:p w14:paraId="03A2A247" w14:textId="77777777" w:rsidR="00FE6488" w:rsidRDefault="00EC2B6A" w:rsidP="00AA0D18">
      <w:pPr>
        <w:jc w:val="center"/>
        <w:rPr>
          <w:rFonts w:ascii="Times New Roman" w:hAnsi="Times New Roman"/>
          <w:b/>
          <w:sz w:val="28"/>
          <w:szCs w:val="28"/>
        </w:rPr>
      </w:pPr>
      <w:r w:rsidRPr="00FE6488">
        <w:rPr>
          <w:rFonts w:ascii="Times New Roman" w:hAnsi="Times New Roman"/>
          <w:b/>
          <w:sz w:val="28"/>
          <w:szCs w:val="28"/>
        </w:rPr>
        <w:t>RECOMMENDED GUIDELINES FOR ALTERNATE ROUTES TO LICENSURE</w:t>
      </w:r>
      <w:r w:rsidR="00AA0D18" w:rsidRPr="00FE6488">
        <w:rPr>
          <w:rFonts w:ascii="Times New Roman" w:hAnsi="Times New Roman"/>
          <w:b/>
          <w:sz w:val="28"/>
          <w:szCs w:val="28"/>
        </w:rPr>
        <w:t xml:space="preserve"> IN RESPONSE TO HOUSE BILL 2486 </w:t>
      </w:r>
    </w:p>
    <w:p w14:paraId="7063EAAB" w14:textId="1138386D" w:rsidR="00EC2B6A" w:rsidRPr="00FE6488" w:rsidRDefault="00AA0D18" w:rsidP="00AA0D18">
      <w:pPr>
        <w:jc w:val="center"/>
        <w:rPr>
          <w:rFonts w:ascii="Times New Roman" w:hAnsi="Times New Roman"/>
          <w:b/>
          <w:sz w:val="28"/>
          <w:szCs w:val="28"/>
        </w:rPr>
      </w:pPr>
      <w:r w:rsidRPr="00FE6488">
        <w:rPr>
          <w:rFonts w:ascii="Times New Roman" w:hAnsi="Times New Roman"/>
          <w:b/>
          <w:sz w:val="28"/>
          <w:szCs w:val="28"/>
        </w:rPr>
        <w:t>OF THE 2019 VIRGINIA GENERAL ASSEMBLY</w:t>
      </w:r>
    </w:p>
    <w:p w14:paraId="472B314E" w14:textId="77777777" w:rsidR="00AA0D18" w:rsidRPr="0088080F" w:rsidRDefault="00AA0D18" w:rsidP="00CC1628">
      <w:pPr>
        <w:rPr>
          <w:rFonts w:ascii="Times New Roman" w:hAnsi="Times New Roman"/>
          <w:b/>
          <w:szCs w:val="24"/>
        </w:rPr>
      </w:pPr>
    </w:p>
    <w:p w14:paraId="442E8793"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Education preparation providers must be certified or approved.  Career Switcher Program Providers must be certified by the Virginia Department of Education in accordance with the </w:t>
      </w:r>
      <w:r w:rsidRPr="00EC2B6A">
        <w:rPr>
          <w:rFonts w:ascii="Times New Roman" w:hAnsi="Times New Roman" w:cs="Times New Roman"/>
          <w:i/>
        </w:rPr>
        <w:t>Licensure Regulations for School Personnel</w:t>
      </w:r>
      <w:r w:rsidRPr="00EC2B6A">
        <w:rPr>
          <w:rFonts w:ascii="Times New Roman" w:hAnsi="Times New Roman" w:cs="Times New Roman"/>
        </w:rPr>
        <w:t xml:space="preserve">; alternate programs for professional studies are approved by the Superintendent of Public Instruction; and school boards or an organization sponsored by a school board may petition the Board of Education for approval of an alternate route to licensure.  </w:t>
      </w:r>
    </w:p>
    <w:p w14:paraId="4813E9FE" w14:textId="649FD075"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Individuals seeking initial licensure are subject to </w:t>
      </w:r>
      <w:r w:rsidR="0088080F">
        <w:rPr>
          <w:rFonts w:ascii="Times New Roman" w:hAnsi="Times New Roman" w:cs="Times New Roman"/>
        </w:rPr>
        <w:t xml:space="preserve">Board of Education regulations and </w:t>
      </w:r>
      <w:r w:rsidRPr="00EC2B6A">
        <w:rPr>
          <w:rFonts w:ascii="Times New Roman" w:hAnsi="Times New Roman" w:cs="Times New Roman"/>
        </w:rPr>
        <w:t>statutory requirements for licensure.  With the exception of the alternate provisional route for the Technical Professional License in certain specialized career and technical education endorsement areas, individuals must hold a bachelor’s degree from a regionally accredited college or university.  Board of Education requirements, including applicable assessments, are required.  Individuals seeking an endorsement in career and technical education are required to complete an industry credential for initial licensure.</w:t>
      </w:r>
    </w:p>
    <w:p w14:paraId="2EE466D6"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iCs/>
        </w:rPr>
        <w:t>A school board or any organization sponsored by a school board may petition the Board for approval of an </w:t>
      </w:r>
      <w:r w:rsidRPr="00EC2B6A">
        <w:rPr>
          <w:rStyle w:val="il"/>
          <w:rFonts w:ascii="Times New Roman" w:eastAsiaTheme="majorEastAsia" w:hAnsi="Times New Roman" w:cs="Times New Roman"/>
          <w:iCs/>
        </w:rPr>
        <w:t>alternate</w:t>
      </w:r>
      <w:r w:rsidRPr="00EC2B6A">
        <w:rPr>
          <w:rFonts w:ascii="Times New Roman" w:hAnsi="Times New Roman" w:cs="Times New Roman"/>
          <w:iCs/>
        </w:rPr>
        <w:t> route.</w:t>
      </w:r>
      <w:r w:rsidRPr="00EC2B6A">
        <w:rPr>
          <w:rFonts w:ascii="Times New Roman" w:hAnsi="Times New Roman" w:cs="Times New Roman"/>
        </w:rPr>
        <w:t xml:space="preserve">  School divisions are encouraged to collaborate together on an alternate route to licensure.  </w:t>
      </w:r>
    </w:p>
    <w:p w14:paraId="0B49E2BB" w14:textId="2F9F0B6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A school board or an organization sponsored by a school board must submit an application for program review and approval to the Board of Education.  The Department of Education will coordinate the review of the programs.  Programs may be approved</w:t>
      </w:r>
      <w:r w:rsidR="00C35CBD">
        <w:rPr>
          <w:rFonts w:ascii="Times New Roman" w:hAnsi="Times New Roman" w:cs="Times New Roman"/>
        </w:rPr>
        <w:t xml:space="preserve"> by the Virginia Board of Education </w:t>
      </w:r>
      <w:r w:rsidR="00EA47D1">
        <w:rPr>
          <w:rFonts w:ascii="Times New Roman" w:hAnsi="Times New Roman" w:cs="Times New Roman"/>
        </w:rPr>
        <w:t xml:space="preserve">initially for a three-year period and subsequently </w:t>
      </w:r>
      <w:r w:rsidR="0088080F">
        <w:rPr>
          <w:rFonts w:ascii="Times New Roman" w:hAnsi="Times New Roman" w:cs="Times New Roman"/>
        </w:rPr>
        <w:t xml:space="preserve">renewed </w:t>
      </w:r>
      <w:r w:rsidRPr="00EC2B6A">
        <w:rPr>
          <w:rFonts w:ascii="Times New Roman" w:hAnsi="Times New Roman" w:cs="Times New Roman"/>
        </w:rPr>
        <w:t xml:space="preserve">for a seven-year period, with annual reports required as requested by the Department of Education.  </w:t>
      </w:r>
    </w:p>
    <w:p w14:paraId="2C8BE23F" w14:textId="752CFFE5"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The approval period for the alternate route to licensure will end if a school board discontinues the sponsorship of an approved organization.  The school board must notify the Virginia Board of Education immediately in writing of a program’s discontinuance, including information on the individuals who are in the process of completing the program and the plan and timeline on how the teachers will complete the </w:t>
      </w:r>
      <w:r w:rsidR="00AA0D18">
        <w:rPr>
          <w:rFonts w:ascii="Times New Roman" w:hAnsi="Times New Roman" w:cs="Times New Roman"/>
        </w:rPr>
        <w:t xml:space="preserve">alternate </w:t>
      </w:r>
      <w:r w:rsidRPr="00EC2B6A">
        <w:rPr>
          <w:rFonts w:ascii="Times New Roman" w:hAnsi="Times New Roman" w:cs="Times New Roman"/>
        </w:rPr>
        <w:t>education preparation program.</w:t>
      </w:r>
    </w:p>
    <w:p w14:paraId="1A10B82E" w14:textId="77777777" w:rsidR="00AA0D18" w:rsidRDefault="00AA0D18">
      <w:pPr>
        <w:spacing w:after="160" w:line="259" w:lineRule="auto"/>
        <w:rPr>
          <w:rFonts w:ascii="Times New Roman" w:eastAsia="Times New Roman" w:hAnsi="Times New Roman"/>
          <w:szCs w:val="24"/>
        </w:rPr>
      </w:pPr>
      <w:r>
        <w:rPr>
          <w:rFonts w:ascii="Times New Roman" w:hAnsi="Times New Roman"/>
        </w:rPr>
        <w:br w:type="page"/>
      </w:r>
    </w:p>
    <w:p w14:paraId="0E768DDD" w14:textId="77777777" w:rsidR="00AA0D18" w:rsidRDefault="00AA0D18" w:rsidP="00EC2B6A">
      <w:pPr>
        <w:pStyle w:val="NormalWeb"/>
        <w:shd w:val="clear" w:color="auto" w:fill="FFFFFF"/>
        <w:tabs>
          <w:tab w:val="left" w:pos="3404"/>
        </w:tabs>
        <w:spacing w:before="0" w:beforeAutospacing="0" w:after="160" w:afterAutospacing="0" w:line="270" w:lineRule="atLeast"/>
        <w:rPr>
          <w:rFonts w:ascii="Times New Roman" w:hAnsi="Times New Roman" w:cs="Times New Roman"/>
        </w:rPr>
      </w:pPr>
    </w:p>
    <w:p w14:paraId="0D735B37" w14:textId="6BCC5CCB" w:rsidR="00EC2B6A" w:rsidRPr="00EC2B6A" w:rsidRDefault="00EC2B6A" w:rsidP="00EC2B6A">
      <w:pPr>
        <w:pStyle w:val="NormalWeb"/>
        <w:shd w:val="clear" w:color="auto" w:fill="FFFFFF"/>
        <w:tabs>
          <w:tab w:val="left" w:pos="3404"/>
        </w:tabs>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rPr>
        <w:t>The school board petition must include the following</w:t>
      </w:r>
      <w:r w:rsidRPr="00EC2B6A">
        <w:rPr>
          <w:rFonts w:ascii="Times New Roman" w:hAnsi="Times New Roman" w:cs="Times New Roman"/>
          <w:color w:val="333333"/>
        </w:rPr>
        <w:t>:</w:t>
      </w:r>
    </w:p>
    <w:p w14:paraId="2AA36CCD" w14:textId="77777777" w:rsidR="00EC2B6A" w:rsidRPr="00EA47D1" w:rsidRDefault="00EC2B6A" w:rsidP="00EA47D1">
      <w:pPr>
        <w:pStyle w:val="Heading2"/>
        <w:jc w:val="center"/>
        <w:rPr>
          <w:rStyle w:val="Heading3Char"/>
          <w:rFonts w:ascii="Times New Roman" w:hAnsi="Times New Roman" w:cs="Times New Roman"/>
          <w:b/>
          <w:color w:val="auto"/>
        </w:rPr>
      </w:pPr>
      <w:r w:rsidRPr="00EA47D1">
        <w:rPr>
          <w:rStyle w:val="Heading3Char"/>
          <w:rFonts w:ascii="Times New Roman" w:hAnsi="Times New Roman" w:cs="Times New Roman"/>
          <w:b/>
          <w:color w:val="auto"/>
        </w:rPr>
        <w:t>APPLICATION</w:t>
      </w:r>
    </w:p>
    <w:p w14:paraId="238588B0" w14:textId="37EEDE53" w:rsidR="00EC2B6A" w:rsidRPr="00005A32" w:rsidRDefault="00EA47D1" w:rsidP="00EC2B6A">
      <w:pPr>
        <w:pStyle w:val="NormalWeb"/>
        <w:shd w:val="clear" w:color="auto" w:fill="FFFFFF"/>
        <w:spacing w:before="0" w:beforeAutospacing="0" w:after="160" w:afterAutospacing="0" w:line="270" w:lineRule="atLeast"/>
        <w:jc w:val="both"/>
        <w:rPr>
          <w:rFonts w:ascii="Times New Roman" w:hAnsi="Times New Roman" w:cs="Times New Roman"/>
          <w:b/>
          <w:u w:val="single"/>
        </w:rPr>
      </w:pPr>
      <w:r w:rsidRPr="00005A32">
        <w:rPr>
          <w:rStyle w:val="Heading3Char"/>
          <w:rFonts w:ascii="Times New Roman" w:hAnsi="Times New Roman" w:cs="Times New Roman"/>
          <w:b/>
          <w:color w:val="auto"/>
          <w:u w:val="single"/>
        </w:rPr>
        <w:t xml:space="preserve">Part I:  </w:t>
      </w:r>
      <w:r w:rsidR="00EC2B6A" w:rsidRPr="00005A32">
        <w:rPr>
          <w:rStyle w:val="Heading3Char"/>
          <w:rFonts w:ascii="Times New Roman" w:hAnsi="Times New Roman" w:cs="Times New Roman"/>
          <w:b/>
          <w:color w:val="auto"/>
          <w:u w:val="single"/>
        </w:rPr>
        <w:t>Application Cover Page</w:t>
      </w:r>
    </w:p>
    <w:tbl>
      <w:tblPr>
        <w:tblStyle w:val="TableGrid"/>
        <w:tblW w:w="10283" w:type="dxa"/>
        <w:tblInd w:w="85" w:type="dxa"/>
        <w:tblLook w:val="04A0" w:firstRow="1" w:lastRow="0" w:firstColumn="1" w:lastColumn="0" w:noHBand="0" w:noVBand="1"/>
        <w:tblCaption w:val="CONTENTS OF COVER PAGE OF APPLICATION FOR AN ALTERNATE ROUTE"/>
        <w:tblDescription w:val="This table includes the contents of the application for an alternate route."/>
      </w:tblPr>
      <w:tblGrid>
        <w:gridCol w:w="4793"/>
        <w:gridCol w:w="5490"/>
      </w:tblGrid>
      <w:tr w:rsidR="00EC2B6A" w:rsidRPr="00EC2B6A" w14:paraId="7AB60D6D" w14:textId="77777777" w:rsidTr="00EA47D1">
        <w:trPr>
          <w:tblHeader/>
        </w:trPr>
        <w:tc>
          <w:tcPr>
            <w:tcW w:w="479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4D99C15" w14:textId="77777777" w:rsidR="00EC2B6A" w:rsidRPr="00EA47D1" w:rsidRDefault="00EC2B6A">
            <w:pPr>
              <w:pStyle w:val="NormalWeb"/>
              <w:spacing w:before="0" w:beforeAutospacing="0" w:after="160" w:afterAutospacing="0" w:line="270" w:lineRule="atLeast"/>
              <w:jc w:val="center"/>
              <w:rPr>
                <w:rFonts w:ascii="Times New Roman" w:hAnsi="Times New Roman" w:cs="Times New Roman"/>
                <w:b/>
              </w:rPr>
            </w:pPr>
            <w:r w:rsidRPr="00EA47D1">
              <w:rPr>
                <w:rFonts w:ascii="Times New Roman" w:hAnsi="Times New Roman" w:cs="Times New Roman"/>
                <w:b/>
              </w:rPr>
              <w:t>School Board</w:t>
            </w:r>
          </w:p>
        </w:tc>
        <w:tc>
          <w:tcPr>
            <w:tcW w:w="549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B45AACB" w14:textId="77777777" w:rsidR="00EC2B6A" w:rsidRPr="00EC2B6A" w:rsidRDefault="00EC2B6A">
            <w:pPr>
              <w:pStyle w:val="NormalWeb"/>
              <w:spacing w:before="0" w:beforeAutospacing="0" w:after="160" w:afterAutospacing="0" w:line="270" w:lineRule="atLeast"/>
              <w:jc w:val="center"/>
              <w:rPr>
                <w:rFonts w:ascii="Times New Roman" w:hAnsi="Times New Roman" w:cs="Times New Roman"/>
                <w:b/>
                <w:color w:val="ED7D31" w:themeColor="accent2"/>
              </w:rPr>
            </w:pPr>
            <w:r w:rsidRPr="00EC2B6A">
              <w:rPr>
                <w:rFonts w:ascii="Times New Roman" w:hAnsi="Times New Roman" w:cs="Times New Roman"/>
                <w:b/>
                <w:color w:val="FFFFFF" w:themeColor="background1"/>
              </w:rPr>
              <w:t>Organization Sponsored by a School Board</w:t>
            </w:r>
          </w:p>
        </w:tc>
      </w:tr>
      <w:tr w:rsidR="00EC2B6A" w:rsidRPr="00EC2B6A" w14:paraId="149F7AF5" w14:textId="77777777" w:rsidTr="00EC2B6A">
        <w:tc>
          <w:tcPr>
            <w:tcW w:w="4793" w:type="dxa"/>
            <w:tcBorders>
              <w:top w:val="single" w:sz="4" w:space="0" w:color="auto"/>
              <w:left w:val="single" w:sz="4" w:space="0" w:color="auto"/>
              <w:bottom w:val="single" w:sz="4" w:space="0" w:color="auto"/>
              <w:right w:val="single" w:sz="4" w:space="0" w:color="auto"/>
            </w:tcBorders>
            <w:hideMark/>
          </w:tcPr>
          <w:p w14:paraId="352E0D14"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Name of School Board</w:t>
            </w:r>
          </w:p>
          <w:p w14:paraId="42B8831F"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Program Contact</w:t>
            </w:r>
          </w:p>
          <w:p w14:paraId="3B8B0159"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Address</w:t>
            </w:r>
          </w:p>
          <w:p w14:paraId="5EBF78F0"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Phone Number</w:t>
            </w:r>
          </w:p>
          <w:p w14:paraId="728F8592"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Email Address</w:t>
            </w:r>
          </w:p>
          <w:p w14:paraId="070431F2"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Signature of School Board Chair</w:t>
            </w:r>
          </w:p>
        </w:tc>
        <w:tc>
          <w:tcPr>
            <w:tcW w:w="5490" w:type="dxa"/>
            <w:tcBorders>
              <w:top w:val="single" w:sz="4" w:space="0" w:color="auto"/>
              <w:left w:val="single" w:sz="4" w:space="0" w:color="auto"/>
              <w:bottom w:val="single" w:sz="4" w:space="0" w:color="auto"/>
              <w:right w:val="single" w:sz="4" w:space="0" w:color="auto"/>
            </w:tcBorders>
            <w:hideMark/>
          </w:tcPr>
          <w:p w14:paraId="46FCC6CA"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Name of Organization</w:t>
            </w:r>
          </w:p>
          <w:p w14:paraId="6A62FDDC"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Program Contact</w:t>
            </w:r>
          </w:p>
          <w:p w14:paraId="72B1CFE3"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Address</w:t>
            </w:r>
          </w:p>
          <w:p w14:paraId="2A81380B"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Phone Number</w:t>
            </w:r>
          </w:p>
          <w:p w14:paraId="3A4FCC26"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Email Address</w:t>
            </w:r>
          </w:p>
          <w:p w14:paraId="22579297" w14:textId="77777777" w:rsidR="00EC2B6A" w:rsidRPr="00EC2B6A" w:rsidRDefault="00EC2B6A" w:rsidP="00EC2B6A">
            <w:pPr>
              <w:pStyle w:val="NormalWeb"/>
              <w:numPr>
                <w:ilvl w:val="0"/>
                <w:numId w:val="40"/>
              </w:numPr>
              <w:spacing w:before="0" w:beforeAutospacing="0" w:after="160" w:afterAutospacing="0" w:line="270" w:lineRule="atLeast"/>
              <w:rPr>
                <w:rFonts w:ascii="Times New Roman" w:hAnsi="Times New Roman" w:cs="Times New Roman"/>
                <w:b/>
                <w:color w:val="767171" w:themeColor="background2" w:themeShade="80"/>
              </w:rPr>
            </w:pPr>
            <w:r w:rsidRPr="00EA47D1">
              <w:rPr>
                <w:rFonts w:ascii="Times New Roman" w:hAnsi="Times New Roman" w:cs="Times New Roman"/>
                <w:b/>
              </w:rPr>
              <w:t>Signature of School Board Chair and Organization Official</w:t>
            </w:r>
          </w:p>
        </w:tc>
      </w:tr>
    </w:tbl>
    <w:p w14:paraId="453CC326"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color w:val="333333"/>
        </w:rPr>
      </w:pPr>
    </w:p>
    <w:p w14:paraId="471760D8" w14:textId="77777777" w:rsidR="00EC2B6A" w:rsidRPr="00EA47D1" w:rsidRDefault="00EC2B6A" w:rsidP="00EC2B6A">
      <w:pPr>
        <w:pStyle w:val="Heading3"/>
        <w:rPr>
          <w:rFonts w:ascii="Times New Roman" w:hAnsi="Times New Roman" w:cs="Times New Roman"/>
          <w:b/>
          <w:color w:val="4472C4" w:themeColor="accent1"/>
          <w:u w:val="single"/>
        </w:rPr>
      </w:pPr>
      <w:r w:rsidRPr="00EA47D1">
        <w:rPr>
          <w:rFonts w:ascii="Times New Roman" w:hAnsi="Times New Roman" w:cs="Times New Roman"/>
          <w:b/>
          <w:color w:val="auto"/>
          <w:u w:val="single"/>
        </w:rPr>
        <w:t>Part II:  PROGRAM OVERVIEW AND JUSTIFICATION</w:t>
      </w:r>
    </w:p>
    <w:p w14:paraId="66EB28B7" w14:textId="7777777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Describe the program, including the targeted endorsement programs.  Include the delivery model and sustainability of the program, as well as resources provided to participants.</w:t>
      </w:r>
    </w:p>
    <w:p w14:paraId="6685E40C" w14:textId="77777777" w:rsid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Justify the need for the alternate route program.</w:t>
      </w:r>
    </w:p>
    <w:p w14:paraId="2D530621" w14:textId="1D62CC6F" w:rsidR="0088080F" w:rsidRPr="00EC2B6A" w:rsidRDefault="0088080F"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Describe the capacity to deliver the program, including faculty/instructors’ qualifications and the background and expertise of the program provider.</w:t>
      </w:r>
    </w:p>
    <w:p w14:paraId="1328098D" w14:textId="7777777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Provide documentation of the program’s accreditation, if applicable.  Programs that are accredited by the Council for the Accreditation of Educator Preparation will be granted special consideration; however, the content area of the program must be reviewed by the Virginia Department of Education to ensure alignment with Virginia standards and competencies.</w:t>
      </w:r>
    </w:p>
    <w:p w14:paraId="02032E02" w14:textId="5C5FDE0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Include the targeted audience for the program.  Describe how candidates/teachers</w:t>
      </w:r>
      <w:r w:rsidR="0088080F">
        <w:rPr>
          <w:rFonts w:ascii="Times New Roman" w:hAnsi="Times New Roman" w:cs="Times New Roman"/>
        </w:rPr>
        <w:t xml:space="preserve"> will be recruited and selected for the participating school divisions.</w:t>
      </w:r>
      <w:r w:rsidRPr="00EC2B6A">
        <w:rPr>
          <w:rFonts w:ascii="Times New Roman" w:hAnsi="Times New Roman" w:cs="Times New Roman"/>
        </w:rPr>
        <w:t xml:space="preserve"> </w:t>
      </w:r>
    </w:p>
    <w:p w14:paraId="4F08B6A7" w14:textId="7777777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rPr>
        <w:t>Describe the program evaluation process for the program at the school division and board level.  Stakeholders must be included in the program review process</w:t>
      </w:r>
      <w:r w:rsidRPr="00EC2B6A">
        <w:rPr>
          <w:rFonts w:ascii="Times New Roman" w:hAnsi="Times New Roman" w:cs="Times New Roman"/>
          <w:color w:val="333333"/>
        </w:rPr>
        <w:t>.</w:t>
      </w:r>
    </w:p>
    <w:p w14:paraId="1C53F9CB" w14:textId="77777777" w:rsidR="00EC2B6A" w:rsidRPr="00EC2B6A" w:rsidRDefault="00EC2B6A" w:rsidP="00EC2B6A">
      <w:pPr>
        <w:pStyle w:val="Heading3"/>
        <w:rPr>
          <w:rFonts w:ascii="Times New Roman" w:hAnsi="Times New Roman" w:cs="Times New Roman"/>
          <w:color w:val="4472C4" w:themeColor="accent1"/>
          <w:sz w:val="22"/>
          <w:szCs w:val="22"/>
        </w:rPr>
      </w:pPr>
    </w:p>
    <w:p w14:paraId="5CA2920C" w14:textId="77777777" w:rsidR="00EC2B6A" w:rsidRPr="00EA47D1" w:rsidRDefault="00EC2B6A" w:rsidP="00EC2B6A">
      <w:pPr>
        <w:pStyle w:val="Heading3"/>
        <w:rPr>
          <w:rFonts w:ascii="Times New Roman" w:hAnsi="Times New Roman" w:cs="Times New Roman"/>
          <w:b/>
          <w:sz w:val="32"/>
          <w:szCs w:val="32"/>
          <w:u w:val="single"/>
        </w:rPr>
      </w:pPr>
      <w:r w:rsidRPr="00EA47D1">
        <w:rPr>
          <w:rFonts w:ascii="Times New Roman" w:hAnsi="Times New Roman" w:cs="Times New Roman"/>
          <w:b/>
          <w:color w:val="auto"/>
          <w:u w:val="single"/>
        </w:rPr>
        <w:t>Part III:  CONTENT AND PROFESSIONAL STUDIES</w:t>
      </w:r>
    </w:p>
    <w:p w14:paraId="63C9C421" w14:textId="77777777" w:rsidR="00EC2B6A" w:rsidRPr="00EC2B6A" w:rsidRDefault="00EC2B6A" w:rsidP="00EC2B6A">
      <w:pPr>
        <w:pStyle w:val="ListParagraph"/>
        <w:numPr>
          <w:ilvl w:val="0"/>
          <w:numId w:val="42"/>
        </w:numPr>
        <w:spacing w:after="160" w:line="300" w:lineRule="auto"/>
        <w:rPr>
          <w:rFonts w:ascii="Times New Roman" w:hAnsi="Times New Roman"/>
          <w:szCs w:val="24"/>
        </w:rPr>
      </w:pPr>
      <w:r w:rsidRPr="00EC2B6A">
        <w:rPr>
          <w:rFonts w:ascii="Times New Roman" w:hAnsi="Times New Roman"/>
          <w:szCs w:val="24"/>
        </w:rPr>
        <w:t>Describe the requirements, including content and expected outcomes, of the program.</w:t>
      </w:r>
    </w:p>
    <w:p w14:paraId="4E7603CC" w14:textId="7E5724BD" w:rsidR="00EC2B6A" w:rsidRPr="00EC2B6A" w:rsidRDefault="00EC2B6A" w:rsidP="00EC2B6A">
      <w:pPr>
        <w:pStyle w:val="ListParagraph"/>
        <w:numPr>
          <w:ilvl w:val="0"/>
          <w:numId w:val="42"/>
        </w:numPr>
        <w:spacing w:after="160" w:line="300" w:lineRule="auto"/>
        <w:rPr>
          <w:rFonts w:ascii="Times New Roman" w:hAnsi="Times New Roman"/>
          <w:szCs w:val="24"/>
        </w:rPr>
      </w:pPr>
      <w:r w:rsidRPr="00EC2B6A">
        <w:rPr>
          <w:rFonts w:ascii="Times New Roman" w:hAnsi="Times New Roman"/>
          <w:szCs w:val="24"/>
        </w:rPr>
        <w:t xml:space="preserve">Describe how the program is aligned and addresses </w:t>
      </w:r>
      <w:r w:rsidR="00707ABD">
        <w:rPr>
          <w:rFonts w:ascii="Times New Roman" w:hAnsi="Times New Roman"/>
          <w:szCs w:val="24"/>
        </w:rPr>
        <w:t xml:space="preserve">Board of Education requirements, including </w:t>
      </w:r>
      <w:r w:rsidRPr="00EC2B6A">
        <w:rPr>
          <w:rFonts w:ascii="Times New Roman" w:hAnsi="Times New Roman"/>
          <w:szCs w:val="24"/>
        </w:rPr>
        <w:t>the following:</w:t>
      </w:r>
    </w:p>
    <w:p w14:paraId="207C92D6" w14:textId="77777777" w:rsidR="00EC2B6A" w:rsidRDefault="00EC2B6A" w:rsidP="0088080F">
      <w:pPr>
        <w:pStyle w:val="ListParagraph"/>
        <w:numPr>
          <w:ilvl w:val="1"/>
          <w:numId w:val="42"/>
        </w:numPr>
        <w:spacing w:after="160"/>
        <w:rPr>
          <w:rFonts w:ascii="Times New Roman" w:hAnsi="Times New Roman"/>
          <w:szCs w:val="24"/>
        </w:rPr>
      </w:pPr>
      <w:r w:rsidRPr="00EC2B6A">
        <w:rPr>
          <w:rFonts w:ascii="Times New Roman" w:hAnsi="Times New Roman"/>
          <w:szCs w:val="24"/>
        </w:rPr>
        <w:t xml:space="preserve">Virginia Board of Education competencies outlined in the </w:t>
      </w:r>
      <w:r w:rsidRPr="00EC2B6A">
        <w:rPr>
          <w:rFonts w:ascii="Times New Roman" w:hAnsi="Times New Roman"/>
          <w:i/>
          <w:szCs w:val="24"/>
        </w:rPr>
        <w:t>Regulations Governing the Review and Approval of Education Programs in Virginia</w:t>
      </w:r>
      <w:r w:rsidRPr="00EC2B6A">
        <w:rPr>
          <w:rFonts w:ascii="Times New Roman" w:hAnsi="Times New Roman"/>
          <w:szCs w:val="24"/>
        </w:rPr>
        <w:t>.</w:t>
      </w:r>
    </w:p>
    <w:p w14:paraId="5EB7DEE0" w14:textId="77777777" w:rsidR="0088080F" w:rsidRPr="00EC2B6A" w:rsidRDefault="0088080F" w:rsidP="0088080F">
      <w:pPr>
        <w:pStyle w:val="ListParagraph"/>
        <w:spacing w:after="160"/>
        <w:ind w:left="1440"/>
        <w:rPr>
          <w:rFonts w:ascii="Times New Roman" w:hAnsi="Times New Roman"/>
          <w:szCs w:val="24"/>
        </w:rPr>
      </w:pPr>
    </w:p>
    <w:p w14:paraId="08E1757E" w14:textId="03364C05" w:rsidR="00EC2B6A" w:rsidRPr="0088080F" w:rsidRDefault="00EC2B6A" w:rsidP="00EC2B6A">
      <w:pPr>
        <w:pStyle w:val="ListParagraph"/>
        <w:numPr>
          <w:ilvl w:val="1"/>
          <w:numId w:val="42"/>
        </w:numPr>
        <w:shd w:val="clear" w:color="auto" w:fill="FFFFFF"/>
        <w:spacing w:before="135" w:after="90"/>
        <w:rPr>
          <w:rFonts w:ascii="Times New Roman" w:eastAsia="Times New Roman" w:hAnsi="Times New Roman"/>
          <w:szCs w:val="24"/>
        </w:rPr>
      </w:pPr>
      <w:r w:rsidRPr="0088080F">
        <w:rPr>
          <w:rFonts w:ascii="Times New Roman" w:hAnsi="Times New Roman"/>
          <w:szCs w:val="24"/>
        </w:rPr>
        <w:t>Preparation of teachers to ensure students (1) attain the knowledge, skills, experiences, and attributes to be successful in college and/or the workforce and to be “life ready” (Profile of a Virginia Graduate) and (2) develop the following competencies known as the “Five C’s”:</w:t>
      </w:r>
    </w:p>
    <w:p w14:paraId="4C650D55"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Critical thinking;</w:t>
      </w:r>
    </w:p>
    <w:p w14:paraId="5BBD564F"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Creative thinking;</w:t>
      </w:r>
    </w:p>
    <w:p w14:paraId="09A50C23"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Communication;</w:t>
      </w:r>
    </w:p>
    <w:p w14:paraId="1BCF62B9"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Collaboration; and</w:t>
      </w:r>
    </w:p>
    <w:p w14:paraId="7E0B1C09"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Citizenship.</w:t>
      </w:r>
    </w:p>
    <w:p w14:paraId="0B3F7464" w14:textId="77777777" w:rsidR="00EC2B6A" w:rsidRPr="00EC2B6A" w:rsidRDefault="00EC2B6A" w:rsidP="00EC2B6A">
      <w:pPr>
        <w:pStyle w:val="ListParagraph"/>
        <w:ind w:left="1440"/>
        <w:rPr>
          <w:rFonts w:ascii="Times New Roman" w:eastAsiaTheme="minorEastAsia" w:hAnsi="Times New Roman"/>
          <w:color w:val="4472C4" w:themeColor="accent1"/>
          <w:sz w:val="21"/>
          <w:szCs w:val="21"/>
        </w:rPr>
      </w:pPr>
    </w:p>
    <w:p w14:paraId="1C60E231" w14:textId="77777777" w:rsidR="00EC2B6A" w:rsidRPr="0088080F" w:rsidRDefault="00EC2B6A" w:rsidP="00EC2B6A">
      <w:pPr>
        <w:pStyle w:val="Heading3"/>
        <w:rPr>
          <w:rFonts w:ascii="Times New Roman" w:hAnsi="Times New Roman" w:cs="Times New Roman"/>
          <w:b/>
          <w:color w:val="auto"/>
          <w:u w:val="single"/>
        </w:rPr>
      </w:pPr>
      <w:r w:rsidRPr="0088080F">
        <w:rPr>
          <w:rFonts w:ascii="Times New Roman" w:hAnsi="Times New Roman" w:cs="Times New Roman"/>
          <w:b/>
          <w:color w:val="auto"/>
          <w:u w:val="single"/>
        </w:rPr>
        <w:t>Part IV:  SUPERVISED FIELD/CLINICAL EXPERIENCES</w:t>
      </w:r>
    </w:p>
    <w:p w14:paraId="4BD23EAD"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Field experiences must be included in the program, and candidates must be supported.  For an initial license, individuals must complete 10 weeks of supervised classroom experience in the endorsement area sought under the supervision of a teacher with demonstrated effectiveness in the classroom. [Consideration may be given to a deliberately structured supervised classroom teaching experience equivalent to 10 weeks.]  One year of successful, full time teaching experience in the employing public school or a teacher residency may be accepted.</w:t>
      </w:r>
    </w:p>
    <w:p w14:paraId="5BBB5A9F" w14:textId="77777777" w:rsidR="00EC2B6A" w:rsidRPr="00EC2B6A" w:rsidRDefault="00EC2B6A" w:rsidP="00EC2B6A">
      <w:pPr>
        <w:pStyle w:val="NormalWeb"/>
        <w:numPr>
          <w:ilvl w:val="0"/>
          <w:numId w:val="43"/>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Describe the period of the field/clinical experiences and how candidates will be supervised.</w:t>
      </w:r>
    </w:p>
    <w:p w14:paraId="3D90758E" w14:textId="77777777" w:rsidR="00EC2B6A" w:rsidRPr="00EC2B6A" w:rsidRDefault="00EC2B6A" w:rsidP="00EC2B6A">
      <w:pPr>
        <w:pStyle w:val="NormalWeb"/>
        <w:numPr>
          <w:ilvl w:val="0"/>
          <w:numId w:val="43"/>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Provide plans to assist any identified weaknesses.</w:t>
      </w:r>
    </w:p>
    <w:p w14:paraId="69FAA2B9" w14:textId="77777777" w:rsidR="00EC2B6A" w:rsidRPr="00EC2B6A" w:rsidRDefault="00EC2B6A" w:rsidP="00EC2B6A">
      <w:pPr>
        <w:pStyle w:val="NormalWeb"/>
        <w:numPr>
          <w:ilvl w:val="0"/>
          <w:numId w:val="43"/>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Describe the support provided to the teachers (mentors, coaches, induction programs, etc.).</w:t>
      </w:r>
    </w:p>
    <w:p w14:paraId="4F4180C0" w14:textId="77777777" w:rsidR="00EC2B6A" w:rsidRPr="00EC2B6A" w:rsidRDefault="00EC2B6A" w:rsidP="00EC2B6A">
      <w:pPr>
        <w:pStyle w:val="Heading3"/>
        <w:rPr>
          <w:rFonts w:ascii="Times New Roman" w:hAnsi="Times New Roman" w:cs="Times New Roman"/>
        </w:rPr>
      </w:pPr>
    </w:p>
    <w:p w14:paraId="1EF53505" w14:textId="77777777" w:rsidR="00EC2B6A" w:rsidRPr="00EA47D1" w:rsidRDefault="00EC2B6A" w:rsidP="00EC2B6A">
      <w:pPr>
        <w:pStyle w:val="Heading3"/>
        <w:rPr>
          <w:rFonts w:ascii="Times New Roman" w:hAnsi="Times New Roman" w:cs="Times New Roman"/>
          <w:b/>
          <w:color w:val="auto"/>
          <w:u w:val="single"/>
        </w:rPr>
      </w:pPr>
      <w:r w:rsidRPr="00EA47D1">
        <w:rPr>
          <w:rFonts w:ascii="Times New Roman" w:hAnsi="Times New Roman" w:cs="Times New Roman"/>
          <w:b/>
          <w:color w:val="auto"/>
          <w:u w:val="single"/>
        </w:rPr>
        <w:t>Part V:  ASSESSMENT AND PROGRAM EFFECTIVENESS</w:t>
      </w:r>
    </w:p>
    <w:p w14:paraId="3FFFD08A"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Describe the program’s admission and exit criteria.</w:t>
      </w:r>
    </w:p>
    <w:p w14:paraId="53F02229"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Describe how candidates will be assessed to ensure they have mastered the content, pedagogical knowledge, skills, and dispositions to effectively teach.</w:t>
      </w:r>
    </w:p>
    <w:p w14:paraId="3E5B6B8A"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Describe program evaluation.</w:t>
      </w:r>
    </w:p>
    <w:p w14:paraId="54397582"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Provide indicators of teacher effectiveness, including impact of the completers on Prek-12 learning.</w:t>
      </w:r>
    </w:p>
    <w:p w14:paraId="3B5DD70A" w14:textId="77777777" w:rsid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Include information on program completers’ satisfaction of the program and relevance to teaching, as well as information on the employer’s satisfaction with the program preparation.</w:t>
      </w:r>
    </w:p>
    <w:p w14:paraId="64D58C74" w14:textId="038540EB" w:rsidR="0088080F" w:rsidRPr="0088080F" w:rsidRDefault="0088080F" w:rsidP="0088080F">
      <w:pPr>
        <w:spacing w:after="160" w:line="300" w:lineRule="auto"/>
        <w:rPr>
          <w:rFonts w:ascii="Times New Roman" w:hAnsi="Times New Roman"/>
          <w:b/>
          <w:szCs w:val="24"/>
          <w:u w:val="single"/>
        </w:rPr>
      </w:pPr>
      <w:r w:rsidRPr="0088080F">
        <w:rPr>
          <w:rFonts w:ascii="Times New Roman" w:hAnsi="Times New Roman"/>
          <w:b/>
          <w:szCs w:val="24"/>
          <w:u w:val="single"/>
        </w:rPr>
        <w:t>Part VI:  PROGRAM REVIEW</w:t>
      </w:r>
      <w:r w:rsidR="00C35CBD">
        <w:rPr>
          <w:rFonts w:ascii="Times New Roman" w:hAnsi="Times New Roman"/>
          <w:b/>
          <w:szCs w:val="24"/>
          <w:u w:val="single"/>
        </w:rPr>
        <w:t xml:space="preserve"> AND APPROVAL</w:t>
      </w:r>
    </w:p>
    <w:p w14:paraId="08BC1DF9" w14:textId="0ADB3D83" w:rsidR="0088080F" w:rsidRPr="0088080F" w:rsidRDefault="0088080F" w:rsidP="0088080F">
      <w:pPr>
        <w:pStyle w:val="ListParagraph"/>
        <w:numPr>
          <w:ilvl w:val="0"/>
          <w:numId w:val="46"/>
        </w:numPr>
        <w:spacing w:after="160" w:line="300" w:lineRule="auto"/>
        <w:rPr>
          <w:rFonts w:ascii="Times New Roman" w:hAnsi="Times New Roman"/>
          <w:szCs w:val="24"/>
        </w:rPr>
      </w:pPr>
      <w:r>
        <w:rPr>
          <w:rFonts w:ascii="Times New Roman" w:hAnsi="Times New Roman"/>
          <w:szCs w:val="24"/>
        </w:rPr>
        <w:t>Proposals will be reviewed by a panel convened by the Virginia Department of Education.  The Virginia Board of Education must approve the alternate</w:t>
      </w:r>
      <w:r w:rsidR="00F4672A">
        <w:rPr>
          <w:rFonts w:ascii="Times New Roman" w:hAnsi="Times New Roman"/>
          <w:szCs w:val="24"/>
        </w:rPr>
        <w:t xml:space="preserve"> routes to licensure</w:t>
      </w:r>
      <w:r>
        <w:rPr>
          <w:rFonts w:ascii="Times New Roman" w:hAnsi="Times New Roman"/>
          <w:szCs w:val="24"/>
        </w:rPr>
        <w:t xml:space="preserve"> programs.</w:t>
      </w:r>
    </w:p>
    <w:p w14:paraId="1A0F7A2B" w14:textId="77777777" w:rsidR="00EC2B6A" w:rsidRPr="00EC2B6A" w:rsidRDefault="00EC2B6A" w:rsidP="00EC2B6A">
      <w:pPr>
        <w:rPr>
          <w:rFonts w:ascii="Times New Roman" w:hAnsi="Times New Roman"/>
          <w:szCs w:val="24"/>
        </w:rPr>
      </w:pPr>
      <w:r w:rsidRPr="00EC2B6A">
        <w:rPr>
          <w:rFonts w:ascii="Times New Roman" w:hAnsi="Times New Roman"/>
          <w:szCs w:val="24"/>
        </w:rPr>
        <w:br w:type="page"/>
      </w:r>
    </w:p>
    <w:tbl>
      <w:tblPr>
        <w:tblStyle w:val="TableGrid"/>
        <w:tblW w:w="10548" w:type="dxa"/>
        <w:tblLook w:val="04A0" w:firstRow="1" w:lastRow="0" w:firstColumn="1" w:lastColumn="0" w:noHBand="0" w:noVBand="1"/>
        <w:tblCaption w:val="LIST OF WORKGROUP MEMBERS "/>
        <w:tblDescription w:val="This table lists the workgroup members that developed recommendations for Guidelines for Alternate Routes to Licensure for Board of Education review."/>
      </w:tblPr>
      <w:tblGrid>
        <w:gridCol w:w="5328"/>
        <w:gridCol w:w="5220"/>
      </w:tblGrid>
      <w:tr w:rsidR="00EC2B6A" w:rsidRPr="0088080F" w14:paraId="3EFDC3CD" w14:textId="77777777" w:rsidTr="00A60D3E">
        <w:trPr>
          <w:tblHeader/>
        </w:trPr>
        <w:tc>
          <w:tcPr>
            <w:tcW w:w="1054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ECE8DCC" w14:textId="77777777" w:rsidR="00EC2B6A" w:rsidRPr="0088080F" w:rsidRDefault="00EC2B6A">
            <w:pPr>
              <w:pStyle w:val="Header"/>
              <w:jc w:val="center"/>
              <w:rPr>
                <w:rFonts w:ascii="Times New Roman" w:hAnsi="Times New Roman"/>
                <w:b/>
                <w:sz w:val="22"/>
                <w:szCs w:val="22"/>
              </w:rPr>
            </w:pPr>
            <w:r w:rsidRPr="0088080F">
              <w:rPr>
                <w:rFonts w:ascii="Times New Roman" w:hAnsi="Times New Roman"/>
                <w:sz w:val="22"/>
                <w:szCs w:val="22"/>
              </w:rPr>
              <w:br w:type="page"/>
            </w:r>
            <w:r w:rsidRPr="0088080F">
              <w:rPr>
                <w:rFonts w:ascii="Times New Roman" w:hAnsi="Times New Roman"/>
                <w:sz w:val="22"/>
                <w:szCs w:val="22"/>
              </w:rPr>
              <w:br w:type="page"/>
            </w:r>
            <w:r w:rsidRPr="0088080F">
              <w:rPr>
                <w:rFonts w:ascii="Times New Roman" w:hAnsi="Times New Roman"/>
                <w:sz w:val="22"/>
                <w:szCs w:val="22"/>
              </w:rPr>
              <w:br w:type="page"/>
            </w:r>
            <w:r w:rsidRPr="0088080F">
              <w:rPr>
                <w:rFonts w:ascii="Times New Roman" w:hAnsi="Times New Roman"/>
                <w:sz w:val="22"/>
                <w:szCs w:val="22"/>
              </w:rPr>
              <w:br w:type="page"/>
            </w:r>
            <w:r w:rsidRPr="0088080F">
              <w:rPr>
                <w:rFonts w:ascii="Times New Roman" w:hAnsi="Times New Roman"/>
                <w:b/>
                <w:sz w:val="22"/>
                <w:szCs w:val="22"/>
              </w:rPr>
              <w:t>APPENDIX</w:t>
            </w:r>
          </w:p>
          <w:p w14:paraId="3522C492" w14:textId="77777777" w:rsidR="00EC2B6A" w:rsidRPr="0088080F" w:rsidRDefault="00EC2B6A">
            <w:pPr>
              <w:pStyle w:val="Header"/>
              <w:jc w:val="center"/>
              <w:rPr>
                <w:rFonts w:ascii="Times New Roman" w:hAnsi="Times New Roman"/>
                <w:b/>
                <w:sz w:val="22"/>
                <w:szCs w:val="22"/>
              </w:rPr>
            </w:pPr>
          </w:p>
          <w:p w14:paraId="38CD81EA" w14:textId="2F6001D7" w:rsidR="00EC2B6A" w:rsidRPr="0088080F" w:rsidRDefault="00EC2B6A" w:rsidP="00D45C63">
            <w:pPr>
              <w:pStyle w:val="Header"/>
              <w:jc w:val="center"/>
              <w:rPr>
                <w:rFonts w:ascii="Times New Roman" w:hAnsi="Times New Roman"/>
                <w:b/>
                <w:sz w:val="22"/>
                <w:szCs w:val="22"/>
              </w:rPr>
            </w:pPr>
            <w:r w:rsidRPr="0088080F">
              <w:rPr>
                <w:rFonts w:ascii="Times New Roman" w:hAnsi="Times New Roman"/>
                <w:b/>
                <w:sz w:val="22"/>
                <w:szCs w:val="22"/>
              </w:rPr>
              <w:t xml:space="preserve">WORKGROUP TO RECOMMEND GUIDELINES FOR ALTERNATE ROUTES TO LICENSURE </w:t>
            </w:r>
          </w:p>
        </w:tc>
      </w:tr>
      <w:tr w:rsidR="00EC2B6A" w:rsidRPr="0088080F" w14:paraId="7C437D47" w14:textId="77777777" w:rsidTr="003B0184">
        <w:trPr>
          <w:trHeight w:val="9397"/>
        </w:trPr>
        <w:tc>
          <w:tcPr>
            <w:tcW w:w="53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4D687D" w14:textId="77777777" w:rsidR="00EC2B6A" w:rsidRPr="0088080F" w:rsidRDefault="00EC2B6A">
            <w:pPr>
              <w:rPr>
                <w:rFonts w:ascii="Times New Roman" w:hAnsi="Times New Roman"/>
                <w:b/>
                <w:sz w:val="22"/>
                <w:szCs w:val="22"/>
              </w:rPr>
            </w:pPr>
          </w:p>
          <w:p w14:paraId="3CAE5528" w14:textId="77777777" w:rsidR="00EC2B6A" w:rsidRPr="0088080F" w:rsidRDefault="00EC2B6A">
            <w:pPr>
              <w:rPr>
                <w:rFonts w:ascii="Times New Roman" w:hAnsi="Times New Roman"/>
                <w:b/>
                <w:sz w:val="22"/>
                <w:szCs w:val="22"/>
              </w:rPr>
            </w:pPr>
            <w:r w:rsidRPr="0088080F">
              <w:rPr>
                <w:rFonts w:ascii="Times New Roman" w:hAnsi="Times New Roman"/>
                <w:b/>
                <w:sz w:val="22"/>
                <w:szCs w:val="22"/>
              </w:rPr>
              <w:t>Carmen Aguilar</w:t>
            </w:r>
          </w:p>
          <w:p w14:paraId="0705BFE5" w14:textId="77777777" w:rsidR="00EC2B6A" w:rsidRPr="0088080F" w:rsidRDefault="00EC2B6A">
            <w:pPr>
              <w:rPr>
                <w:rFonts w:ascii="Times New Roman" w:hAnsi="Times New Roman"/>
                <w:sz w:val="22"/>
                <w:szCs w:val="22"/>
              </w:rPr>
            </w:pPr>
            <w:r w:rsidRPr="0088080F">
              <w:rPr>
                <w:rFonts w:ascii="Times New Roman" w:hAnsi="Times New Roman"/>
                <w:sz w:val="22"/>
                <w:szCs w:val="22"/>
              </w:rPr>
              <w:t>Project Manager, Licensure</w:t>
            </w:r>
          </w:p>
          <w:p w14:paraId="029F57F0" w14:textId="77777777" w:rsidR="00EC2B6A" w:rsidRPr="0088080F" w:rsidRDefault="00EC2B6A">
            <w:pPr>
              <w:rPr>
                <w:rFonts w:ascii="Times New Roman" w:hAnsi="Times New Roman"/>
                <w:sz w:val="22"/>
                <w:szCs w:val="22"/>
              </w:rPr>
            </w:pPr>
            <w:r w:rsidRPr="0088080F">
              <w:rPr>
                <w:rFonts w:ascii="Times New Roman" w:hAnsi="Times New Roman"/>
                <w:sz w:val="22"/>
                <w:szCs w:val="22"/>
              </w:rPr>
              <w:t>Human Resources Department</w:t>
            </w:r>
          </w:p>
          <w:p w14:paraId="35FD37F4" w14:textId="77777777" w:rsidR="00EC2B6A" w:rsidRPr="0088080F" w:rsidRDefault="00EC2B6A">
            <w:pPr>
              <w:rPr>
                <w:rFonts w:ascii="Times New Roman" w:hAnsi="Times New Roman"/>
                <w:sz w:val="22"/>
                <w:szCs w:val="22"/>
              </w:rPr>
            </w:pPr>
            <w:r w:rsidRPr="0088080F">
              <w:rPr>
                <w:rFonts w:ascii="Times New Roman" w:hAnsi="Times New Roman"/>
                <w:sz w:val="22"/>
                <w:szCs w:val="22"/>
              </w:rPr>
              <w:t>Arlington County Public Schools</w:t>
            </w:r>
          </w:p>
          <w:p w14:paraId="4E585419" w14:textId="77777777" w:rsidR="00EC2B6A" w:rsidRPr="0088080F" w:rsidRDefault="00EC2B6A">
            <w:pPr>
              <w:rPr>
                <w:rFonts w:ascii="Times New Roman" w:hAnsi="Times New Roman"/>
                <w:sz w:val="22"/>
                <w:szCs w:val="22"/>
              </w:rPr>
            </w:pPr>
          </w:p>
          <w:p w14:paraId="2D9F265D" w14:textId="77777777" w:rsidR="00EC2B6A" w:rsidRPr="0088080F" w:rsidRDefault="00EC2B6A">
            <w:pPr>
              <w:rPr>
                <w:rFonts w:ascii="Times New Roman" w:hAnsi="Times New Roman"/>
                <w:b/>
                <w:sz w:val="22"/>
                <w:szCs w:val="22"/>
              </w:rPr>
            </w:pPr>
            <w:r w:rsidRPr="0088080F">
              <w:rPr>
                <w:rFonts w:ascii="Times New Roman" w:hAnsi="Times New Roman"/>
                <w:b/>
                <w:sz w:val="22"/>
                <w:szCs w:val="22"/>
              </w:rPr>
              <w:t>Adora Aldana</w:t>
            </w:r>
          </w:p>
          <w:p w14:paraId="4D8F8B1C"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Supervisor, Talent Management</w:t>
            </w:r>
          </w:p>
          <w:p w14:paraId="16D89C66"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Human Resources Department</w:t>
            </w:r>
          </w:p>
          <w:p w14:paraId="0EF4A5C3"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Arlington County Public Schools</w:t>
            </w:r>
          </w:p>
          <w:p w14:paraId="5A87DFDD" w14:textId="77777777" w:rsidR="00EC2B6A" w:rsidRPr="0088080F" w:rsidRDefault="00EC2B6A">
            <w:pPr>
              <w:ind w:right="540"/>
              <w:rPr>
                <w:rFonts w:ascii="Times New Roman" w:eastAsia="Times New Roman" w:hAnsi="Times New Roman"/>
                <w:b/>
                <w:sz w:val="22"/>
                <w:szCs w:val="22"/>
              </w:rPr>
            </w:pPr>
          </w:p>
          <w:p w14:paraId="29A3F9B4"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Melinda Bright</w:t>
            </w:r>
          </w:p>
          <w:p w14:paraId="12AF2EC2" w14:textId="77777777" w:rsidR="00EC2B6A" w:rsidRPr="00C35CBD" w:rsidRDefault="00EC2B6A">
            <w:pPr>
              <w:ind w:right="540"/>
              <w:rPr>
                <w:rFonts w:ascii="Times New Roman" w:eastAsia="Times New Roman" w:hAnsi="Times New Roman"/>
                <w:i/>
                <w:sz w:val="22"/>
                <w:szCs w:val="22"/>
              </w:rPr>
            </w:pPr>
            <w:r w:rsidRPr="00C35CBD">
              <w:rPr>
                <w:rStyle w:val="Emphasis"/>
                <w:rFonts w:ascii="Times New Roman" w:hAnsi="Times New Roman"/>
                <w:i w:val="0"/>
                <w:sz w:val="22"/>
                <w:szCs w:val="22"/>
              </w:rPr>
              <w:t>Teaching and Learning Specialist</w:t>
            </w:r>
          </w:p>
          <w:p w14:paraId="65A17D13"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Virginia Education Association</w:t>
            </w:r>
          </w:p>
          <w:p w14:paraId="7F482F5E" w14:textId="77777777" w:rsidR="00EC2B6A" w:rsidRPr="0088080F" w:rsidRDefault="00EC2B6A">
            <w:pPr>
              <w:ind w:right="540"/>
              <w:rPr>
                <w:rFonts w:ascii="Times New Roman" w:eastAsia="Times New Roman" w:hAnsi="Times New Roman"/>
                <w:sz w:val="22"/>
                <w:szCs w:val="22"/>
              </w:rPr>
            </w:pPr>
          </w:p>
          <w:p w14:paraId="0F4E37D1"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Dr. Kendra Crump</w:t>
            </w:r>
          </w:p>
          <w:p w14:paraId="46BFFA68"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Director of Licensure and School Leadership</w:t>
            </w:r>
          </w:p>
          <w:p w14:paraId="4DF64B6F"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Virginia Department of Education</w:t>
            </w:r>
          </w:p>
          <w:p w14:paraId="7CB8D17D" w14:textId="77777777" w:rsidR="00EC2B6A" w:rsidRPr="0088080F" w:rsidRDefault="00EC2B6A">
            <w:pPr>
              <w:ind w:right="540"/>
              <w:rPr>
                <w:rFonts w:ascii="Times New Roman" w:eastAsia="Times New Roman" w:hAnsi="Times New Roman"/>
                <w:sz w:val="22"/>
                <w:szCs w:val="22"/>
              </w:rPr>
            </w:pPr>
          </w:p>
          <w:p w14:paraId="5949A564"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Dr. David Eshelman</w:t>
            </w:r>
          </w:p>
          <w:p w14:paraId="795AC644" w14:textId="682ED7E4" w:rsidR="00EC2B6A" w:rsidRPr="0088080F" w:rsidRDefault="00EC2B6A">
            <w:pPr>
              <w:ind w:right="540"/>
              <w:rPr>
                <w:rFonts w:ascii="Times New Roman" w:eastAsiaTheme="minorEastAsia" w:hAnsi="Times New Roman"/>
                <w:sz w:val="22"/>
                <w:szCs w:val="22"/>
              </w:rPr>
            </w:pPr>
            <w:r w:rsidRPr="0088080F">
              <w:rPr>
                <w:rFonts w:ascii="Times New Roman" w:hAnsi="Times New Roman"/>
                <w:sz w:val="22"/>
                <w:szCs w:val="22"/>
              </w:rPr>
              <w:t xml:space="preserve">Director </w:t>
            </w:r>
            <w:r w:rsidR="005833D7">
              <w:rPr>
                <w:rFonts w:ascii="Times New Roman" w:hAnsi="Times New Roman"/>
                <w:sz w:val="22"/>
                <w:szCs w:val="22"/>
              </w:rPr>
              <w:t>- Workforce Development and</w:t>
            </w:r>
            <w:r w:rsidRPr="0088080F">
              <w:rPr>
                <w:rFonts w:ascii="Times New Roman" w:hAnsi="Times New Roman"/>
                <w:sz w:val="22"/>
                <w:szCs w:val="22"/>
              </w:rPr>
              <w:t xml:space="preserve"> Initiatives</w:t>
            </w:r>
          </w:p>
          <w:p w14:paraId="2A750FD9"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Career, Technical, and Adult Education</w:t>
            </w:r>
          </w:p>
          <w:p w14:paraId="67EDB5F2"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2569F502" w14:textId="77777777" w:rsidR="00EC2B6A" w:rsidRPr="0088080F" w:rsidRDefault="00EC2B6A">
            <w:pPr>
              <w:ind w:right="540"/>
              <w:rPr>
                <w:rFonts w:ascii="Times New Roman" w:hAnsi="Times New Roman"/>
                <w:sz w:val="22"/>
                <w:szCs w:val="22"/>
              </w:rPr>
            </w:pPr>
          </w:p>
          <w:p w14:paraId="6CE91D5F" w14:textId="77777777" w:rsidR="00EC2B6A" w:rsidRPr="0088080F" w:rsidRDefault="00EC2B6A">
            <w:pPr>
              <w:ind w:right="540"/>
              <w:rPr>
                <w:rFonts w:ascii="Times New Roman" w:hAnsi="Times New Roman"/>
                <w:b/>
                <w:color w:val="767171" w:themeColor="background2" w:themeShade="80"/>
                <w:sz w:val="22"/>
                <w:szCs w:val="22"/>
              </w:rPr>
            </w:pPr>
            <w:r w:rsidRPr="0088080F">
              <w:rPr>
                <w:rFonts w:ascii="Times New Roman" w:hAnsi="Times New Roman"/>
                <w:b/>
                <w:sz w:val="22"/>
                <w:szCs w:val="22"/>
              </w:rPr>
              <w:t>Dr. Stephen Geyer</w:t>
            </w:r>
          </w:p>
          <w:p w14:paraId="4618C8F0"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Assistant Superintendent</w:t>
            </w:r>
          </w:p>
          <w:p w14:paraId="3FE16997"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Goochland County Public Schools</w:t>
            </w:r>
          </w:p>
          <w:p w14:paraId="459CADDB" w14:textId="77777777" w:rsidR="00EC2B6A" w:rsidRPr="0088080F" w:rsidRDefault="00EC2B6A">
            <w:pPr>
              <w:ind w:right="540"/>
              <w:rPr>
                <w:rFonts w:ascii="Times New Roman" w:hAnsi="Times New Roman"/>
                <w:sz w:val="22"/>
                <w:szCs w:val="22"/>
              </w:rPr>
            </w:pPr>
          </w:p>
          <w:p w14:paraId="26C688E5"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Christine Harris</w:t>
            </w:r>
          </w:p>
          <w:p w14:paraId="297E86F8"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Humanities</w:t>
            </w:r>
          </w:p>
          <w:p w14:paraId="760CA066"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5D724DC2" w14:textId="77777777" w:rsidR="00EC2B6A" w:rsidRPr="0088080F" w:rsidRDefault="00EC2B6A">
            <w:pPr>
              <w:ind w:right="540"/>
              <w:rPr>
                <w:rFonts w:ascii="Times New Roman" w:hAnsi="Times New Roman"/>
                <w:sz w:val="22"/>
                <w:szCs w:val="22"/>
              </w:rPr>
            </w:pPr>
          </w:p>
          <w:p w14:paraId="051DEA1D"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Samantha Hollins</w:t>
            </w:r>
          </w:p>
          <w:p w14:paraId="67AB1DD2"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Assistant Superintendent</w:t>
            </w:r>
          </w:p>
          <w:p w14:paraId="2AA3DF7A"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Special Education and Student Services</w:t>
            </w:r>
          </w:p>
          <w:p w14:paraId="6BC10B28"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67D5F471" w14:textId="77777777" w:rsidR="00EC2B6A" w:rsidRPr="0088080F" w:rsidRDefault="00EC2B6A">
            <w:pPr>
              <w:ind w:right="540"/>
              <w:rPr>
                <w:rFonts w:ascii="Times New Roman" w:hAnsi="Times New Roman"/>
                <w:sz w:val="22"/>
                <w:szCs w:val="22"/>
              </w:rPr>
            </w:pPr>
          </w:p>
          <w:p w14:paraId="160F7715"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Joan Johnson</w:t>
            </w:r>
          </w:p>
          <w:p w14:paraId="6A5826E9"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Executive Director of Accreditation and Licensure</w:t>
            </w:r>
          </w:p>
          <w:p w14:paraId="52D9A105"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Commonwealth University</w:t>
            </w:r>
          </w:p>
          <w:p w14:paraId="020317A2" w14:textId="77777777" w:rsidR="00EC2B6A" w:rsidRPr="0088080F" w:rsidRDefault="00EC2B6A">
            <w:pPr>
              <w:ind w:right="540"/>
              <w:rPr>
                <w:rFonts w:ascii="Times New Roman" w:hAnsi="Times New Roman"/>
                <w:sz w:val="22"/>
                <w:szCs w:val="22"/>
              </w:rPr>
            </w:pPr>
          </w:p>
          <w:p w14:paraId="4BAE5B05"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Daniel Lewis</w:t>
            </w:r>
          </w:p>
          <w:p w14:paraId="7AE6BF5C"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Educational Programs and Policy</w:t>
            </w:r>
          </w:p>
          <w:p w14:paraId="01481686"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Community College System</w:t>
            </w:r>
          </w:p>
        </w:tc>
        <w:tc>
          <w:tcPr>
            <w:tcW w:w="52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94CDF3" w14:textId="77777777" w:rsidR="00EC2B6A" w:rsidRPr="0088080F" w:rsidRDefault="00EC2B6A">
            <w:pPr>
              <w:ind w:right="540"/>
              <w:rPr>
                <w:rFonts w:ascii="Times New Roman" w:hAnsi="Times New Roman"/>
                <w:b/>
                <w:sz w:val="22"/>
                <w:szCs w:val="22"/>
              </w:rPr>
            </w:pPr>
          </w:p>
          <w:p w14:paraId="78ADB0C0"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Tina Manglicmot</w:t>
            </w:r>
          </w:p>
          <w:p w14:paraId="3A62BA60"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STEM and Innovation</w:t>
            </w:r>
          </w:p>
          <w:p w14:paraId="7894BBAE"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7CF0F4FF" w14:textId="77777777" w:rsidR="00EC2B6A" w:rsidRPr="0088080F" w:rsidRDefault="00EC2B6A">
            <w:pPr>
              <w:ind w:right="540"/>
              <w:rPr>
                <w:rFonts w:ascii="Times New Roman" w:hAnsi="Times New Roman"/>
                <w:color w:val="767171" w:themeColor="background2" w:themeShade="80"/>
                <w:sz w:val="22"/>
                <w:szCs w:val="22"/>
              </w:rPr>
            </w:pPr>
          </w:p>
          <w:p w14:paraId="42F3E554"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Tara McDaniel</w:t>
            </w:r>
          </w:p>
          <w:p w14:paraId="21B1A9C0"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Teacher Education</w:t>
            </w:r>
          </w:p>
          <w:p w14:paraId="37C9E33F"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571FC014" w14:textId="77777777" w:rsidR="00EC2B6A" w:rsidRPr="0088080F" w:rsidRDefault="00EC2B6A">
            <w:pPr>
              <w:ind w:right="540"/>
              <w:rPr>
                <w:rFonts w:ascii="Times New Roman" w:hAnsi="Times New Roman"/>
                <w:sz w:val="22"/>
                <w:szCs w:val="22"/>
              </w:rPr>
            </w:pPr>
          </w:p>
          <w:p w14:paraId="78189116"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Paul Nichols</w:t>
            </w:r>
          </w:p>
          <w:p w14:paraId="6182E051" w14:textId="77777777" w:rsidR="00EC2B6A" w:rsidRPr="0088080F" w:rsidRDefault="00EC2B6A" w:rsidP="0088080F">
            <w:pPr>
              <w:ind w:right="72"/>
              <w:rPr>
                <w:rFonts w:ascii="Times New Roman" w:hAnsi="Times New Roman"/>
                <w:sz w:val="22"/>
                <w:szCs w:val="22"/>
              </w:rPr>
            </w:pPr>
            <w:r w:rsidRPr="0088080F">
              <w:rPr>
                <w:rFonts w:ascii="Times New Roman" w:hAnsi="Times New Roman"/>
                <w:sz w:val="22"/>
                <w:szCs w:val="22"/>
              </w:rPr>
              <w:t>Superintendent</w:t>
            </w:r>
          </w:p>
          <w:p w14:paraId="74E46FD8" w14:textId="77777777" w:rsidR="00EC2B6A" w:rsidRPr="0088080F" w:rsidRDefault="00EC2B6A" w:rsidP="0088080F">
            <w:pPr>
              <w:rPr>
                <w:rFonts w:ascii="Times New Roman" w:hAnsi="Times New Roman"/>
                <w:sz w:val="22"/>
                <w:szCs w:val="22"/>
              </w:rPr>
            </w:pPr>
            <w:r w:rsidRPr="0088080F">
              <w:rPr>
                <w:rFonts w:ascii="Times New Roman" w:hAnsi="Times New Roman"/>
                <w:sz w:val="22"/>
                <w:szCs w:val="22"/>
              </w:rPr>
              <w:t>Mecklenburg County Public Schools</w:t>
            </w:r>
          </w:p>
          <w:p w14:paraId="7AA3AB4D" w14:textId="77777777" w:rsidR="00EC2B6A" w:rsidRPr="0088080F" w:rsidRDefault="00EC2B6A" w:rsidP="0088080F">
            <w:pPr>
              <w:tabs>
                <w:tab w:val="left" w:pos="4734"/>
              </w:tabs>
              <w:ind w:right="-18"/>
              <w:rPr>
                <w:rFonts w:ascii="Times New Roman" w:hAnsi="Times New Roman"/>
                <w:sz w:val="22"/>
                <w:szCs w:val="22"/>
              </w:rPr>
            </w:pPr>
            <w:r w:rsidRPr="0088080F">
              <w:rPr>
                <w:rFonts w:ascii="Times New Roman" w:hAnsi="Times New Roman"/>
                <w:sz w:val="22"/>
                <w:szCs w:val="22"/>
              </w:rPr>
              <w:t>Virginia Association of School Superintendents</w:t>
            </w:r>
          </w:p>
          <w:p w14:paraId="73EF9025" w14:textId="77777777" w:rsidR="00EC2B6A" w:rsidRPr="0088080F" w:rsidRDefault="00EC2B6A">
            <w:pPr>
              <w:ind w:right="540"/>
              <w:rPr>
                <w:rFonts w:ascii="Times New Roman" w:hAnsi="Times New Roman"/>
                <w:sz w:val="22"/>
                <w:szCs w:val="22"/>
              </w:rPr>
            </w:pPr>
          </w:p>
          <w:p w14:paraId="4879E04A"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 xml:space="preserve">Patty Pitts </w:t>
            </w:r>
          </w:p>
          <w:p w14:paraId="069E52AC"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Assistant Superintendent</w:t>
            </w:r>
          </w:p>
          <w:p w14:paraId="02D65785"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Teacher Education and Licensure</w:t>
            </w:r>
          </w:p>
          <w:p w14:paraId="73E84448"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30907C7D" w14:textId="77777777" w:rsidR="00EC2B6A" w:rsidRPr="0088080F" w:rsidRDefault="00EC2B6A">
            <w:pPr>
              <w:ind w:right="540"/>
              <w:rPr>
                <w:rFonts w:ascii="Times New Roman" w:hAnsi="Times New Roman"/>
                <w:sz w:val="22"/>
                <w:szCs w:val="22"/>
              </w:rPr>
            </w:pPr>
          </w:p>
          <w:p w14:paraId="32049B42"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 xml:space="preserve">Dr. Debbie Shelton </w:t>
            </w:r>
          </w:p>
          <w:p w14:paraId="75C4F044"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Board of Directors</w:t>
            </w:r>
          </w:p>
          <w:p w14:paraId="1F4250E0" w14:textId="77777777" w:rsidR="00EC2B6A" w:rsidRPr="0088080F" w:rsidRDefault="00EC2B6A" w:rsidP="0088080F">
            <w:pPr>
              <w:tabs>
                <w:tab w:val="left" w:pos="5004"/>
              </w:tabs>
              <w:ind w:right="-18"/>
              <w:rPr>
                <w:rFonts w:ascii="Times New Roman" w:hAnsi="Times New Roman"/>
                <w:sz w:val="22"/>
                <w:szCs w:val="22"/>
              </w:rPr>
            </w:pPr>
            <w:r w:rsidRPr="0088080F">
              <w:rPr>
                <w:rFonts w:ascii="Times New Roman" w:hAnsi="Times New Roman"/>
                <w:sz w:val="22"/>
                <w:szCs w:val="22"/>
              </w:rPr>
              <w:t>Virginia Association of Elementary School Principals</w:t>
            </w:r>
          </w:p>
          <w:p w14:paraId="4E2551B4" w14:textId="77777777" w:rsidR="00EC2B6A" w:rsidRPr="0088080F" w:rsidRDefault="00EC2B6A">
            <w:pPr>
              <w:ind w:right="540"/>
              <w:rPr>
                <w:rFonts w:ascii="Times New Roman" w:hAnsi="Times New Roman"/>
                <w:sz w:val="22"/>
                <w:szCs w:val="22"/>
              </w:rPr>
            </w:pPr>
          </w:p>
          <w:p w14:paraId="08BC464D"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Kate Sydney</w:t>
            </w:r>
          </w:p>
          <w:p w14:paraId="39E1BEA1" w14:textId="77777777" w:rsidR="00EC2B6A" w:rsidRPr="0088080F" w:rsidRDefault="00EC2B6A" w:rsidP="00D45C63">
            <w:pPr>
              <w:rPr>
                <w:rFonts w:ascii="Times New Roman" w:hAnsi="Times New Roman"/>
                <w:sz w:val="22"/>
                <w:szCs w:val="22"/>
              </w:rPr>
            </w:pPr>
            <w:r w:rsidRPr="0088080F">
              <w:rPr>
                <w:rFonts w:ascii="Times New Roman" w:hAnsi="Times New Roman"/>
                <w:sz w:val="22"/>
                <w:szCs w:val="22"/>
              </w:rPr>
              <w:t>Elementary Teacher, Arlington County Public Schools</w:t>
            </w:r>
          </w:p>
          <w:p w14:paraId="245B0B58" w14:textId="2A182A53" w:rsidR="00EC2B6A" w:rsidRPr="0088080F" w:rsidRDefault="00EC2B6A" w:rsidP="00C35CBD">
            <w:pPr>
              <w:ind w:right="72"/>
              <w:rPr>
                <w:rFonts w:ascii="Times New Roman" w:hAnsi="Times New Roman"/>
                <w:sz w:val="22"/>
                <w:szCs w:val="22"/>
              </w:rPr>
            </w:pPr>
            <w:r w:rsidRPr="0088080F">
              <w:rPr>
                <w:rFonts w:ascii="Times New Roman" w:hAnsi="Times New Roman"/>
                <w:sz w:val="22"/>
                <w:szCs w:val="22"/>
              </w:rPr>
              <w:t xml:space="preserve">Advisory Board on Teacher Education and Licensure </w:t>
            </w:r>
          </w:p>
          <w:p w14:paraId="53CEF52D" w14:textId="77777777" w:rsidR="00EC2B6A" w:rsidRPr="0088080F" w:rsidRDefault="00EC2B6A">
            <w:pPr>
              <w:ind w:right="540"/>
              <w:rPr>
                <w:rFonts w:ascii="Times New Roman" w:hAnsi="Times New Roman"/>
                <w:sz w:val="22"/>
                <w:szCs w:val="22"/>
              </w:rPr>
            </w:pPr>
          </w:p>
          <w:p w14:paraId="45A0A0C1"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Kip Gansneder Tuttle</w:t>
            </w:r>
          </w:p>
          <w:p w14:paraId="4E9D0A85" w14:textId="77777777" w:rsidR="00EC2B6A" w:rsidRPr="0088080F" w:rsidRDefault="00EC2B6A" w:rsidP="0088080F">
            <w:pPr>
              <w:rPr>
                <w:rFonts w:ascii="Times New Roman" w:hAnsi="Times New Roman"/>
                <w:sz w:val="22"/>
                <w:szCs w:val="22"/>
              </w:rPr>
            </w:pPr>
            <w:r w:rsidRPr="0088080F">
              <w:rPr>
                <w:rFonts w:ascii="Times New Roman" w:hAnsi="Times New Roman"/>
                <w:sz w:val="22"/>
                <w:szCs w:val="22"/>
              </w:rPr>
              <w:t>Assistant Principal, Johnson-Williams Middle School</w:t>
            </w:r>
          </w:p>
          <w:p w14:paraId="79A95E04"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Clarke County Public Schools</w:t>
            </w:r>
          </w:p>
          <w:p w14:paraId="4A2BDF19" w14:textId="77777777" w:rsidR="00D45C63" w:rsidRPr="0088080F" w:rsidRDefault="00D45C63" w:rsidP="00D45C63">
            <w:pPr>
              <w:ind w:right="-18"/>
              <w:rPr>
                <w:rFonts w:ascii="Times New Roman" w:hAnsi="Times New Roman"/>
                <w:sz w:val="22"/>
                <w:szCs w:val="22"/>
              </w:rPr>
            </w:pPr>
            <w:r w:rsidRPr="0088080F">
              <w:rPr>
                <w:rFonts w:ascii="Times New Roman" w:hAnsi="Times New Roman"/>
                <w:sz w:val="22"/>
                <w:szCs w:val="22"/>
              </w:rPr>
              <w:t>Virginia Association of Secondary School Principals</w:t>
            </w:r>
          </w:p>
          <w:p w14:paraId="7188A727" w14:textId="77777777" w:rsidR="00EC2B6A" w:rsidRPr="0088080F" w:rsidRDefault="00EC2B6A">
            <w:pPr>
              <w:ind w:right="540"/>
              <w:rPr>
                <w:rFonts w:ascii="Times New Roman" w:hAnsi="Times New Roman"/>
                <w:sz w:val="22"/>
                <w:szCs w:val="22"/>
              </w:rPr>
            </w:pPr>
          </w:p>
          <w:p w14:paraId="22816BFF"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Annie Whitaker</w:t>
            </w:r>
          </w:p>
          <w:p w14:paraId="5A18CD9B"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Deputy Superintendent</w:t>
            </w:r>
          </w:p>
          <w:p w14:paraId="0494A774"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Montgomery County Public Schools</w:t>
            </w:r>
          </w:p>
          <w:p w14:paraId="55E8AF15" w14:textId="77777777" w:rsidR="00EC2B6A" w:rsidRPr="0088080F" w:rsidRDefault="00EC2B6A">
            <w:pPr>
              <w:ind w:right="540"/>
              <w:rPr>
                <w:rFonts w:ascii="Times New Roman" w:eastAsia="Times New Roman" w:hAnsi="Times New Roman"/>
                <w:sz w:val="22"/>
                <w:szCs w:val="22"/>
              </w:rPr>
            </w:pPr>
          </w:p>
          <w:p w14:paraId="5A919D55"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George Willcox</w:t>
            </w:r>
          </w:p>
          <w:p w14:paraId="1F4DA484" w14:textId="46AAE967" w:rsidR="00EC2B6A" w:rsidRPr="0088080F" w:rsidRDefault="00B83979">
            <w:pPr>
              <w:rPr>
                <w:rFonts w:ascii="Times New Roman" w:eastAsiaTheme="minorEastAsia" w:hAnsi="Times New Roman"/>
                <w:sz w:val="22"/>
                <w:szCs w:val="22"/>
              </w:rPr>
            </w:pPr>
            <w:r>
              <w:rPr>
                <w:rFonts w:ascii="Times New Roman" w:hAnsi="Times New Roman"/>
                <w:sz w:val="22"/>
                <w:szCs w:val="22"/>
              </w:rPr>
              <w:t>Director - Operations and</w:t>
            </w:r>
            <w:r w:rsidR="00EC2B6A" w:rsidRPr="0088080F">
              <w:rPr>
                <w:rFonts w:ascii="Times New Roman" w:hAnsi="Times New Roman"/>
                <w:sz w:val="22"/>
                <w:szCs w:val="22"/>
              </w:rPr>
              <w:t xml:space="preserve"> Accountability</w:t>
            </w:r>
          </w:p>
          <w:p w14:paraId="00AD1F3E" w14:textId="77777777" w:rsidR="00EC2B6A" w:rsidRPr="0088080F" w:rsidRDefault="00EC2B6A">
            <w:pPr>
              <w:rPr>
                <w:rFonts w:ascii="Times New Roman" w:hAnsi="Times New Roman"/>
                <w:sz w:val="22"/>
                <w:szCs w:val="22"/>
              </w:rPr>
            </w:pPr>
            <w:r w:rsidRPr="0088080F">
              <w:rPr>
                <w:rFonts w:ascii="Times New Roman" w:hAnsi="Times New Roman"/>
                <w:sz w:val="22"/>
                <w:szCs w:val="22"/>
              </w:rPr>
              <w:t>Career, Technical, and Adult Education</w:t>
            </w:r>
          </w:p>
          <w:p w14:paraId="0C944559" w14:textId="77777777" w:rsidR="00EC2B6A" w:rsidRPr="0088080F" w:rsidRDefault="00EC2B6A">
            <w:pPr>
              <w:rPr>
                <w:rFonts w:ascii="Times New Roman" w:hAnsi="Times New Roman"/>
                <w:sz w:val="22"/>
                <w:szCs w:val="22"/>
              </w:rPr>
            </w:pPr>
            <w:r w:rsidRPr="0088080F">
              <w:rPr>
                <w:rFonts w:ascii="Times New Roman" w:hAnsi="Times New Roman"/>
                <w:sz w:val="22"/>
                <w:szCs w:val="22"/>
              </w:rPr>
              <w:t>Virginia Department of Education</w:t>
            </w:r>
          </w:p>
          <w:p w14:paraId="2F35272C" w14:textId="77777777" w:rsidR="00EC2B6A" w:rsidRPr="0088080F" w:rsidRDefault="00EC2B6A">
            <w:pPr>
              <w:rPr>
                <w:rFonts w:ascii="Times New Roman" w:hAnsi="Times New Roman"/>
                <w:sz w:val="22"/>
                <w:szCs w:val="22"/>
              </w:rPr>
            </w:pPr>
          </w:p>
          <w:p w14:paraId="252C9F09" w14:textId="77777777" w:rsidR="00EC2B6A" w:rsidRPr="0088080F" w:rsidRDefault="00EC2B6A">
            <w:pPr>
              <w:rPr>
                <w:rFonts w:ascii="Times New Roman" w:hAnsi="Times New Roman"/>
                <w:b/>
                <w:sz w:val="22"/>
                <w:szCs w:val="22"/>
              </w:rPr>
            </w:pPr>
            <w:r w:rsidRPr="0088080F">
              <w:rPr>
                <w:rFonts w:ascii="Times New Roman" w:hAnsi="Times New Roman"/>
                <w:b/>
                <w:sz w:val="22"/>
                <w:szCs w:val="22"/>
              </w:rPr>
              <w:t>Dr. Sherry Agnew Wilson</w:t>
            </w:r>
          </w:p>
          <w:p w14:paraId="3BDDE882"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 xml:space="preserve">Director of Human Resources         </w:t>
            </w:r>
          </w:p>
          <w:p w14:paraId="4B2DA951"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Chesapeake City Public Schools</w:t>
            </w:r>
          </w:p>
          <w:p w14:paraId="31C561BE" w14:textId="77777777" w:rsidR="00EC2B6A" w:rsidRPr="0088080F" w:rsidRDefault="00EC2B6A" w:rsidP="0088080F">
            <w:pPr>
              <w:ind w:right="-18"/>
              <w:rPr>
                <w:rFonts w:ascii="Times New Roman" w:hAnsi="Times New Roman"/>
                <w:sz w:val="22"/>
                <w:szCs w:val="22"/>
              </w:rPr>
            </w:pPr>
            <w:r w:rsidRPr="0088080F">
              <w:rPr>
                <w:rFonts w:ascii="Times New Roman" w:eastAsia="Times New Roman" w:hAnsi="Times New Roman"/>
                <w:sz w:val="22"/>
                <w:szCs w:val="22"/>
              </w:rPr>
              <w:t>Advisory Board on Teacher Education and Licensure</w:t>
            </w:r>
          </w:p>
        </w:tc>
      </w:tr>
    </w:tbl>
    <w:p w14:paraId="0310C4C7" w14:textId="0AE710F0" w:rsidR="00743021" w:rsidRPr="00693BE5" w:rsidRDefault="00693BE5" w:rsidP="00693BE5">
      <w:pPr>
        <w:tabs>
          <w:tab w:val="center" w:pos="5024"/>
        </w:tabs>
        <w:rPr>
          <w:rFonts w:ascii="Times New Roman" w:eastAsia="Calibri" w:hAnsi="Times New Roman"/>
          <w:szCs w:val="22"/>
        </w:rPr>
        <w:sectPr w:rsidR="00743021" w:rsidRPr="00693BE5" w:rsidSect="009A14F5">
          <w:headerReference w:type="default" r:id="rId12"/>
          <w:footerReference w:type="default" r:id="rId13"/>
          <w:headerReference w:type="first" r:id="rId14"/>
          <w:pgSz w:w="12240" w:h="15840" w:code="1"/>
          <w:pgMar w:top="1524" w:right="1152" w:bottom="1152" w:left="1152" w:header="720" w:footer="576" w:gutter="0"/>
          <w:pgNumType w:start="0"/>
          <w:cols w:space="720"/>
          <w:titlePg/>
          <w:docGrid w:linePitch="360"/>
        </w:sectPr>
      </w:pPr>
      <w:r>
        <w:rPr>
          <w:rFonts w:ascii="Times New Roman" w:eastAsia="Calibri" w:hAnsi="Times New Roman"/>
          <w:szCs w:val="22"/>
        </w:rPr>
        <w:tab/>
      </w:r>
    </w:p>
    <w:p w14:paraId="6E27CD9B" w14:textId="77777777" w:rsidR="0090063B" w:rsidRPr="00EC2B6A" w:rsidRDefault="0090063B" w:rsidP="00F50DB3">
      <w:pPr>
        <w:spacing w:after="160" w:line="259" w:lineRule="auto"/>
        <w:rPr>
          <w:rFonts w:ascii="Times New Roman" w:eastAsia="Calibri" w:hAnsi="Times New Roman"/>
          <w:szCs w:val="22"/>
        </w:rPr>
      </w:pPr>
    </w:p>
    <w:sectPr w:rsidR="0090063B" w:rsidRPr="00EC2B6A" w:rsidSect="007F311A">
      <w:footerReference w:type="default" r:id="rId15"/>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D1D1" w14:textId="77777777" w:rsidR="00AC564A" w:rsidRDefault="00AC564A" w:rsidP="009A47F6">
      <w:r>
        <w:separator/>
      </w:r>
    </w:p>
  </w:endnote>
  <w:endnote w:type="continuationSeparator" w:id="0">
    <w:p w14:paraId="5844A67D" w14:textId="77777777" w:rsidR="00AC564A" w:rsidRDefault="00AC564A" w:rsidP="009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38693"/>
      <w:docPartObj>
        <w:docPartGallery w:val="Page Numbers (Bottom of Page)"/>
        <w:docPartUnique/>
      </w:docPartObj>
    </w:sdtPr>
    <w:sdtEndPr>
      <w:rPr>
        <w:noProof/>
      </w:rPr>
    </w:sdtEndPr>
    <w:sdtContent>
      <w:p w14:paraId="4387644D" w14:textId="5326FABF" w:rsidR="0068477F" w:rsidRPr="009D0165" w:rsidRDefault="0068477F" w:rsidP="006820B4">
        <w:pPr>
          <w:pStyle w:val="Footer"/>
          <w:tabs>
            <w:tab w:val="center" w:pos="4968"/>
            <w:tab w:val="left" w:pos="7896"/>
          </w:tabs>
          <w:rPr>
            <w:rFonts w:ascii="Garamond" w:hAnsi="Garamond"/>
          </w:rPr>
        </w:pPr>
        <w:r>
          <w:tab/>
        </w:r>
        <w:r>
          <w:rPr>
            <w:rFonts w:ascii="Garamond" w:hAnsi="Garamond"/>
          </w:rPr>
          <w:tab/>
        </w:r>
      </w:p>
      <w:p w14:paraId="0BDA363B" w14:textId="515005F9" w:rsidR="0068477F" w:rsidRDefault="0068477F">
        <w:pPr>
          <w:pStyle w:val="Footer"/>
          <w:jc w:val="center"/>
        </w:pPr>
        <w:r>
          <w:fldChar w:fldCharType="begin"/>
        </w:r>
        <w:r>
          <w:instrText xml:space="preserve"> PAGE   \* MERGEFORMAT </w:instrText>
        </w:r>
        <w:r>
          <w:fldChar w:fldCharType="separate"/>
        </w:r>
        <w:r w:rsidR="001812CC">
          <w:rPr>
            <w:noProof/>
          </w:rPr>
          <w:t>1</w:t>
        </w:r>
        <w:r>
          <w:rPr>
            <w:noProof/>
          </w:rPr>
          <w:fldChar w:fldCharType="end"/>
        </w:r>
      </w:p>
    </w:sdtContent>
  </w:sdt>
  <w:p w14:paraId="410D098B" w14:textId="1549561F" w:rsidR="0068477F" w:rsidRDefault="0068477F" w:rsidP="00DC19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97695"/>
      <w:docPartObj>
        <w:docPartGallery w:val="Page Numbers (Bottom of Page)"/>
        <w:docPartUnique/>
      </w:docPartObj>
    </w:sdtPr>
    <w:sdtEndPr>
      <w:rPr>
        <w:noProof/>
      </w:rPr>
    </w:sdtEndPr>
    <w:sdtContent>
      <w:p w14:paraId="256B3396" w14:textId="77777777" w:rsidR="0068477F" w:rsidRPr="009D0165" w:rsidRDefault="0068477F">
        <w:pPr>
          <w:pStyle w:val="Footer"/>
          <w:jc w:val="center"/>
          <w:rPr>
            <w:rFonts w:ascii="Garamond" w:hAnsi="Garamond"/>
          </w:rPr>
        </w:pPr>
        <w:r w:rsidRPr="009D0165">
          <w:rPr>
            <w:rFonts w:ascii="Garamond" w:hAnsi="Garamond"/>
          </w:rPr>
          <w:t>[Draft Document]</w:t>
        </w:r>
      </w:p>
      <w:p w14:paraId="1CA6CEBF" w14:textId="613BEE10" w:rsidR="0068477F" w:rsidRDefault="0068477F">
        <w:pPr>
          <w:pStyle w:val="Footer"/>
          <w:jc w:val="center"/>
        </w:pPr>
        <w:r>
          <w:fldChar w:fldCharType="begin"/>
        </w:r>
        <w:r>
          <w:instrText xml:space="preserve"> PAGE   \* MERGEFORMAT </w:instrText>
        </w:r>
        <w:r>
          <w:fldChar w:fldCharType="separate"/>
        </w:r>
        <w:r w:rsidR="00693BE5">
          <w:rPr>
            <w:noProof/>
          </w:rPr>
          <w:t>7</w:t>
        </w:r>
        <w:r>
          <w:rPr>
            <w:noProof/>
          </w:rPr>
          <w:fldChar w:fldCharType="end"/>
        </w:r>
      </w:p>
    </w:sdtContent>
  </w:sdt>
  <w:p w14:paraId="46563347" w14:textId="77777777" w:rsidR="0068477F" w:rsidRDefault="0068477F" w:rsidP="00DC19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2CE2" w14:textId="77777777" w:rsidR="00AC564A" w:rsidRDefault="00AC564A" w:rsidP="009A47F6">
      <w:r>
        <w:separator/>
      </w:r>
    </w:p>
  </w:footnote>
  <w:footnote w:type="continuationSeparator" w:id="0">
    <w:p w14:paraId="6AF1ECCC" w14:textId="77777777" w:rsidR="00AC564A" w:rsidRDefault="00AC564A" w:rsidP="009A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6733" w14:textId="136FB012" w:rsidR="0068477F" w:rsidRPr="00155CA5" w:rsidRDefault="00227227" w:rsidP="00A0713C">
    <w:pPr>
      <w:pStyle w:val="Header"/>
      <w:tabs>
        <w:tab w:val="clear" w:pos="4680"/>
        <w:tab w:val="clear" w:pos="9360"/>
        <w:tab w:val="left" w:pos="744"/>
      </w:tabs>
    </w:pPr>
    <w:r w:rsidRPr="002E6FF5">
      <w:rPr>
        <w:noProof/>
      </w:rPr>
      <mc:AlternateContent>
        <mc:Choice Requires="wps">
          <w:drawing>
            <wp:anchor distT="0" distB="0" distL="114300" distR="114300" simplePos="0" relativeHeight="251669504" behindDoc="0" locked="0" layoutInCell="1" allowOverlap="1" wp14:anchorId="5B701CDB" wp14:editId="08E7D82D">
              <wp:simplePos x="0" y="0"/>
              <wp:positionH relativeFrom="column">
                <wp:posOffset>2720340</wp:posOffset>
              </wp:positionH>
              <wp:positionV relativeFrom="paragraph">
                <wp:posOffset>0</wp:posOffset>
              </wp:positionV>
              <wp:extent cx="3474720" cy="358140"/>
              <wp:effectExtent l="0" t="0" r="11430" b="2286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58140"/>
                      </a:xfrm>
                      <a:prstGeom prst="rect">
                        <a:avLst/>
                      </a:prstGeom>
                      <a:solidFill>
                        <a:schemeClr val="tx1"/>
                      </a:solidFill>
                      <a:ln w="9525">
                        <a:solidFill>
                          <a:srgbClr val="000000"/>
                        </a:solidFill>
                        <a:miter lim="800000"/>
                        <a:headEnd/>
                        <a:tailEnd/>
                      </a:ln>
                    </wps:spPr>
                    <wps:txb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B701CDB" id="_x0000_t202" coordsize="21600,21600" o:spt="202" path="m,l,21600r21600,l21600,xe">
              <v:stroke joinstyle="miter"/>
              <v:path gradientshapeok="t" o:connecttype="rect"/>
            </v:shapetype>
            <v:shape id="Text Box 14" o:spid="_x0000_s1031" type="#_x0000_t202" style="position:absolute;margin-left:214.2pt;margin-top:0;width:273.6pt;height:2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" fillcolor="black [3213]">
              <v:textbo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v:textbox>
            </v:shape>
          </w:pict>
        </mc:Fallback>
      </mc:AlternateContent>
    </w:r>
    <w:r w:rsidR="0068477F" w:rsidRPr="00CF6DB1">
      <w:rPr>
        <w:noProof/>
      </w:rPr>
      <mc:AlternateContent>
        <mc:Choice Requires="wps">
          <w:drawing>
            <wp:anchor distT="0" distB="0" distL="114300" distR="114300" simplePos="0" relativeHeight="251671552" behindDoc="0" locked="0" layoutInCell="1" allowOverlap="1" wp14:anchorId="5B137EC1" wp14:editId="3EC27110">
              <wp:simplePos x="0" y="0"/>
              <wp:positionH relativeFrom="column">
                <wp:posOffset>-381000</wp:posOffset>
              </wp:positionH>
              <wp:positionV relativeFrom="paragraph">
                <wp:posOffset>182880</wp:posOffset>
              </wp:positionV>
              <wp:extent cx="53340" cy="9387840"/>
              <wp:effectExtent l="0" t="0" r="22860" b="22860"/>
              <wp:wrapNone/>
              <wp:docPr id="22" name="Straight Connector 22" descr="Vertical Graphic Line" title="Vertical Graphic Line"/>
              <wp:cNvGraphicFramePr/>
              <a:graphic xmlns:a="http://schemas.openxmlformats.org/drawingml/2006/main">
                <a:graphicData uri="http://schemas.microsoft.com/office/word/2010/wordprocessingShape">
                  <wps:wsp>
                    <wps:cNvCnPr/>
                    <wps:spPr>
                      <a:xfrm>
                        <a:off x="0" y="0"/>
                        <a:ext cx="53340" cy="93878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25D88" id="Straight Connector 22" o:spid="_x0000_s1026" alt="Title: Vertical Graphic Line - Description: Vertical Graphic 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4.4pt" to="-25.8pt,7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" strokecolor="windowText" strokeweight=".5pt">
              <v:stroke joinstyle="miter"/>
            </v:line>
          </w:pict>
        </mc:Fallback>
      </mc:AlternateContent>
    </w:r>
    <w:r w:rsidR="0068477F" w:rsidRPr="002E6FF5">
      <w:rPr>
        <w:noProof/>
      </w:rPr>
      <mc:AlternateContent>
        <mc:Choice Requires="wps">
          <w:drawing>
            <wp:anchor distT="0" distB="0" distL="114300" distR="114300" simplePos="0" relativeHeight="251667456" behindDoc="0" locked="0" layoutInCell="1" allowOverlap="1" wp14:anchorId="25958C02" wp14:editId="5D758753">
              <wp:simplePos x="0" y="0"/>
              <wp:positionH relativeFrom="column">
                <wp:posOffset>-389467</wp:posOffset>
              </wp:positionH>
              <wp:positionV relativeFrom="paragraph">
                <wp:posOffset>186267</wp:posOffset>
              </wp:positionV>
              <wp:extent cx="3474720" cy="0"/>
              <wp:effectExtent l="0" t="0" r="0" b="0"/>
              <wp:wrapNone/>
              <wp:docPr id="19" name="Line 1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91B0E2" id="Line 12" o:spid="_x0000_s1026" alt="Title: Graphic line - Description: Graphic line"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65pt,14.65pt" to="24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"/>
          </w:pict>
        </mc:Fallback>
      </mc:AlternateContent>
    </w:r>
    <w:r w:rsidR="00A0713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3DCF" w14:textId="66EAD31E" w:rsidR="0068477F" w:rsidRDefault="0068477F">
    <w:pPr>
      <w:pStyle w:val="Header"/>
    </w:pPr>
    <w:r w:rsidRPr="00CF6DB1">
      <w:rPr>
        <w:noProof/>
      </w:rPr>
      <mc:AlternateContent>
        <mc:Choice Requires="wps">
          <w:drawing>
            <wp:anchor distT="0" distB="0" distL="114300" distR="114300" simplePos="0" relativeHeight="251665408" behindDoc="0" locked="0" layoutInCell="1" allowOverlap="1" wp14:anchorId="27AA1F0E" wp14:editId="6FA82BED">
              <wp:simplePos x="0" y="0"/>
              <wp:positionH relativeFrom="column">
                <wp:posOffset>-365760</wp:posOffset>
              </wp:positionH>
              <wp:positionV relativeFrom="paragraph">
                <wp:posOffset>685800</wp:posOffset>
              </wp:positionV>
              <wp:extent cx="22860" cy="8877300"/>
              <wp:effectExtent l="0" t="0" r="34290" b="19050"/>
              <wp:wrapNone/>
              <wp:docPr id="18" name="Straight Connector 18" descr="Vertical Graphic line" title="Graphic line"/>
              <wp:cNvGraphicFramePr/>
              <a:graphic xmlns:a="http://schemas.openxmlformats.org/drawingml/2006/main">
                <a:graphicData uri="http://schemas.microsoft.com/office/word/2010/wordprocessingShape">
                  <wps:wsp>
                    <wps:cNvCnPr/>
                    <wps:spPr>
                      <a:xfrm>
                        <a:off x="0" y="0"/>
                        <a:ext cx="2286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493B2" id="Straight Connector 18" o:spid="_x0000_s1026" alt="Title: Graphic line - Description: Vertical Graphic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4pt" to="-2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" strokecolor="black [3213]" strokeweight=".5pt">
              <v:stroke joinstyle="miter"/>
            </v:line>
          </w:pict>
        </mc:Fallback>
      </mc:AlternateContent>
    </w:r>
    <w:r>
      <w:rPr>
        <w:noProof/>
      </w:rPr>
      <w:drawing>
        <wp:anchor distT="0" distB="0" distL="114300" distR="114300" simplePos="0" relativeHeight="251659264" behindDoc="0" locked="0" layoutInCell="0" allowOverlap="1" wp14:anchorId="4810E06C" wp14:editId="6CA1D526">
          <wp:simplePos x="0" y="0"/>
          <wp:positionH relativeFrom="margin">
            <wp:posOffset>-472440</wp:posOffset>
          </wp:positionH>
          <wp:positionV relativeFrom="paragraph">
            <wp:posOffset>83820</wp:posOffset>
          </wp:positionV>
          <wp:extent cx="1463040" cy="682625"/>
          <wp:effectExtent l="0" t="0" r="3810" b="3175"/>
          <wp:wrapTopAndBottom/>
          <wp:docPr id="13" name="Picture 13" descr="Graphic of the state of Virginia with a torch" title="Map of Virginia with a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E_OFFICE.GROUP:GROUPDIR:TECHPROD:graphics:DOElogo.tif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0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F389946" wp14:editId="6F3C4A56">
              <wp:simplePos x="0" y="0"/>
              <wp:positionH relativeFrom="column">
                <wp:posOffset>502920</wp:posOffset>
              </wp:positionH>
              <wp:positionV relativeFrom="paragraph">
                <wp:posOffset>525780</wp:posOffset>
              </wp:positionV>
              <wp:extent cx="3307080" cy="7620"/>
              <wp:effectExtent l="0" t="0" r="26670" b="30480"/>
              <wp:wrapNone/>
              <wp:docPr id="12" name="Line 16" descr="Graphic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7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04E1" id="Line 16" o:spid="_x0000_s1026" alt="Title: Line - Description: Graphic line"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1.4pt" to="30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" o:allowincell="f"/>
          </w:pict>
        </mc:Fallback>
      </mc:AlternateContent>
    </w:r>
    <w:r w:rsidRPr="00DC191B">
      <w:rPr>
        <w:noProof/>
      </w:rPr>
      <mc:AlternateContent>
        <mc:Choice Requires="wps">
          <w:drawing>
            <wp:anchor distT="0" distB="0" distL="114300" distR="114300" simplePos="0" relativeHeight="251663360" behindDoc="0" locked="0" layoutInCell="0" allowOverlap="1" wp14:anchorId="5AB35B87" wp14:editId="02067216">
              <wp:simplePos x="0" y="0"/>
              <wp:positionH relativeFrom="column">
                <wp:posOffset>2720340</wp:posOffset>
              </wp:positionH>
              <wp:positionV relativeFrom="paragraph">
                <wp:posOffset>60325</wp:posOffset>
              </wp:positionV>
              <wp:extent cx="3474720" cy="457200"/>
              <wp:effectExtent l="0" t="0" r="1143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ect">
                        <a:avLst/>
                      </a:prstGeom>
                      <a:solidFill>
                        <a:srgbClr val="000000"/>
                      </a:solidFill>
                      <a:ln w="9525">
                        <a:solidFill>
                          <a:srgbClr val="000000"/>
                        </a:solidFill>
                        <a:miter lim="800000"/>
                        <a:headEnd/>
                        <a:tailEnd/>
                      </a:ln>
                    </wps:spPr>
                    <wps:txb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5B87" id="Rectangle 1" o:spid="_x0000_s1032" style="position:absolute;margin-left:214.2pt;margin-top:4.75pt;width:27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" o:allowincell="f" fillcolor="black">
              <v:textbo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v:textbox>
            </v:rect>
          </w:pict>
        </mc:Fallback>
      </mc:AlternateContent>
    </w:r>
    <w:r w:rsidRPr="00DC191B">
      <w:rPr>
        <w:noProof/>
      </w:rPr>
      <mc:AlternateContent>
        <mc:Choice Requires="wps">
          <w:drawing>
            <wp:anchor distT="0" distB="0" distL="114300" distR="114300" simplePos="0" relativeHeight="251664384" behindDoc="0" locked="0" layoutInCell="0" allowOverlap="1" wp14:anchorId="67A4CA52" wp14:editId="23981DF9">
              <wp:simplePos x="0" y="0"/>
              <wp:positionH relativeFrom="column">
                <wp:posOffset>2720340</wp:posOffset>
              </wp:positionH>
              <wp:positionV relativeFrom="paragraph">
                <wp:posOffset>517525</wp:posOffset>
              </wp:positionV>
              <wp:extent cx="3474720" cy="365760"/>
              <wp:effectExtent l="0" t="0" r="11430" b="152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14:paraId="0F8F7CB9" w14:textId="1470097B" w:rsidR="0068477F" w:rsidRPr="00642E79" w:rsidRDefault="0068477F" w:rsidP="00CF6DB1">
                          <w:pPr>
                            <w:keepNext/>
                            <w:spacing w:before="120"/>
                            <w:jc w:val="center"/>
                            <w:outlineLvl w:val="1"/>
                            <w:rPr>
                              <w:rFonts w:ascii="Times New Roman" w:hAnsi="Times New Roman"/>
                              <w:b/>
                              <w:smallCaps/>
                              <w:sz w:val="32"/>
                              <w:szCs w:val="22"/>
                            </w:rPr>
                          </w:pPr>
                          <w:r w:rsidRPr="00642E79">
                            <w:rPr>
                              <w:rFonts w:ascii="Times New Roman" w:hAnsi="Times New Roman"/>
                              <w:b/>
                              <w:smallCaps/>
                              <w:sz w:val="32"/>
                              <w:szCs w:val="22"/>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CA52" id="Rectangle 2" o:spid="_x0000_s1033" style="position:absolute;margin-left:214.2pt;margin-top:40.75pt;width:273.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" o:allowincell="f">
              <v:textbox>
                <w:txbxContent>
                  <w:p w14:paraId="0F8F7CB9" w14:textId="1470097B" w:rsidR="0068477F" w:rsidRPr="00642E79" w:rsidRDefault="0068477F" w:rsidP="00CF6DB1">
                    <w:pPr>
                      <w:keepNext/>
                      <w:spacing w:before="120"/>
                      <w:jc w:val="center"/>
                      <w:outlineLvl w:val="1"/>
                      <w:rPr>
                        <w:rFonts w:ascii="Times New Roman" w:hAnsi="Times New Roman"/>
                        <w:b/>
                        <w:smallCaps/>
                        <w:sz w:val="32"/>
                        <w:szCs w:val="22"/>
                      </w:rPr>
                    </w:pPr>
                    <w:r w:rsidRPr="00642E79">
                      <w:rPr>
                        <w:rFonts w:ascii="Times New Roman" w:hAnsi="Times New Roman"/>
                        <w:b/>
                        <w:smallCaps/>
                        <w:sz w:val="32"/>
                        <w:szCs w:val="22"/>
                      </w:rPr>
                      <w:t>Report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E48"/>
    <w:multiLevelType w:val="hybridMultilevel"/>
    <w:tmpl w:val="657E10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46C65B3"/>
    <w:multiLevelType w:val="hybridMultilevel"/>
    <w:tmpl w:val="0508563A"/>
    <w:lvl w:ilvl="0" w:tplc="7F94E95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B1848"/>
    <w:multiLevelType w:val="hybridMultilevel"/>
    <w:tmpl w:val="5006697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89F738F"/>
    <w:multiLevelType w:val="hybridMultilevel"/>
    <w:tmpl w:val="E9B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85B5D"/>
    <w:multiLevelType w:val="hybridMultilevel"/>
    <w:tmpl w:val="976A49F4"/>
    <w:lvl w:ilvl="0" w:tplc="676023E4">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87418"/>
    <w:multiLevelType w:val="hybridMultilevel"/>
    <w:tmpl w:val="1DC8CE1A"/>
    <w:lvl w:ilvl="0" w:tplc="536CD466">
      <w:start w:val="1"/>
      <w:numFmt w:val="upperLetter"/>
      <w:lvlText w:val="%1."/>
      <w:lvlJc w:val="left"/>
      <w:pPr>
        <w:ind w:left="360" w:hanging="360"/>
      </w:pPr>
      <w:rPr>
        <w:color w:val="333333"/>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D2D3BED"/>
    <w:multiLevelType w:val="multilevel"/>
    <w:tmpl w:val="611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271D6"/>
    <w:multiLevelType w:val="hybridMultilevel"/>
    <w:tmpl w:val="2EE8C5DE"/>
    <w:lvl w:ilvl="0" w:tplc="56B85896">
      <w:start w:val="1"/>
      <w:numFmt w:val="bullet"/>
      <w:lvlText w:val=""/>
      <w:lvlJc w:val="left"/>
      <w:pPr>
        <w:ind w:left="810" w:hanging="360"/>
      </w:pPr>
      <w:rPr>
        <w:rFonts w:ascii="Wingdings" w:hAnsi="Wingdings" w:hint="default"/>
        <w:color w:val="C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1C0931CF"/>
    <w:multiLevelType w:val="hybridMultilevel"/>
    <w:tmpl w:val="78AA8D20"/>
    <w:lvl w:ilvl="0" w:tplc="45683450">
      <w:start w:val="1"/>
      <w:numFmt w:val="bullet"/>
      <w:lvlText w:val=""/>
      <w:lvlJc w:val="left"/>
      <w:pPr>
        <w:ind w:left="720" w:hanging="360"/>
      </w:pPr>
      <w:rPr>
        <w:rFonts w:ascii="Symbol" w:hAnsi="Symbol" w:hint="default"/>
        <w:color w:val="C00000"/>
      </w:rPr>
    </w:lvl>
    <w:lvl w:ilvl="1" w:tplc="9496E590">
      <w:start w:val="1"/>
      <w:numFmt w:val="bullet"/>
      <w:lvlText w:val="o"/>
      <w:lvlJc w:val="left"/>
      <w:pPr>
        <w:ind w:left="1440" w:hanging="360"/>
      </w:pPr>
      <w:rPr>
        <w:rFonts w:ascii="Courier New" w:hAnsi="Courier New" w:cs="Courier New" w:hint="default"/>
        <w:color w:val="C00000"/>
      </w:rPr>
    </w:lvl>
    <w:lvl w:ilvl="2" w:tplc="AF9681B2">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DE87EA4"/>
    <w:multiLevelType w:val="hybridMultilevel"/>
    <w:tmpl w:val="5CD03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36B0933"/>
    <w:multiLevelType w:val="hybridMultilevel"/>
    <w:tmpl w:val="4C54976E"/>
    <w:lvl w:ilvl="0" w:tplc="C23284E8">
      <w:start w:val="16"/>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7505B3C"/>
    <w:multiLevelType w:val="hybridMultilevel"/>
    <w:tmpl w:val="35D6DCEA"/>
    <w:lvl w:ilvl="0" w:tplc="B636C9E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7C2B84"/>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A023B40"/>
    <w:multiLevelType w:val="multilevel"/>
    <w:tmpl w:val="8B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270C04"/>
    <w:multiLevelType w:val="hybridMultilevel"/>
    <w:tmpl w:val="4828AE1A"/>
    <w:lvl w:ilvl="0" w:tplc="C9CC483A">
      <w:start w:val="1"/>
      <w:numFmt w:val="decimal"/>
      <w:lvlText w:val="%1."/>
      <w:lvlJc w:val="left"/>
      <w:pPr>
        <w:ind w:left="504" w:hanging="360"/>
      </w:pPr>
      <w:rPr>
        <w:rFonts w:ascii="Times New Roman" w:eastAsia="Times New Roman" w:hAnsi="Times New Roman" w:hint="default"/>
        <w:b/>
        <w:bCs/>
        <w:sz w:val="22"/>
        <w:szCs w:val="22"/>
      </w:rPr>
    </w:lvl>
    <w:lvl w:ilvl="1" w:tplc="4E8243FE">
      <w:start w:val="1"/>
      <w:numFmt w:val="bullet"/>
      <w:lvlText w:val=""/>
      <w:lvlJc w:val="left"/>
      <w:pPr>
        <w:ind w:left="2663" w:hanging="361"/>
      </w:pPr>
      <w:rPr>
        <w:rFonts w:ascii="Symbol" w:eastAsia="Symbol" w:hAnsi="Symbol" w:hint="default"/>
        <w:sz w:val="22"/>
        <w:szCs w:val="22"/>
      </w:rPr>
    </w:lvl>
    <w:lvl w:ilvl="2" w:tplc="DEE4864E">
      <w:start w:val="1"/>
      <w:numFmt w:val="bullet"/>
      <w:lvlText w:val="•"/>
      <w:lvlJc w:val="left"/>
      <w:pPr>
        <w:ind w:left="3567" w:hanging="361"/>
      </w:pPr>
      <w:rPr>
        <w:rFonts w:hint="default"/>
      </w:rPr>
    </w:lvl>
    <w:lvl w:ilvl="3" w:tplc="BEAECEB0">
      <w:start w:val="1"/>
      <w:numFmt w:val="bullet"/>
      <w:lvlText w:val="•"/>
      <w:lvlJc w:val="left"/>
      <w:pPr>
        <w:ind w:left="4471" w:hanging="361"/>
      </w:pPr>
      <w:rPr>
        <w:rFonts w:hint="default"/>
      </w:rPr>
    </w:lvl>
    <w:lvl w:ilvl="4" w:tplc="F56A67D8">
      <w:start w:val="1"/>
      <w:numFmt w:val="bullet"/>
      <w:lvlText w:val="•"/>
      <w:lvlJc w:val="left"/>
      <w:pPr>
        <w:ind w:left="5375" w:hanging="361"/>
      </w:pPr>
      <w:rPr>
        <w:rFonts w:hint="default"/>
      </w:rPr>
    </w:lvl>
    <w:lvl w:ilvl="5" w:tplc="5BB83B82">
      <w:start w:val="1"/>
      <w:numFmt w:val="bullet"/>
      <w:lvlText w:val="•"/>
      <w:lvlJc w:val="left"/>
      <w:pPr>
        <w:ind w:left="6279" w:hanging="361"/>
      </w:pPr>
      <w:rPr>
        <w:rFonts w:hint="default"/>
      </w:rPr>
    </w:lvl>
    <w:lvl w:ilvl="6" w:tplc="34260232">
      <w:start w:val="1"/>
      <w:numFmt w:val="bullet"/>
      <w:lvlText w:val="•"/>
      <w:lvlJc w:val="left"/>
      <w:pPr>
        <w:ind w:left="7183" w:hanging="361"/>
      </w:pPr>
      <w:rPr>
        <w:rFonts w:hint="default"/>
      </w:rPr>
    </w:lvl>
    <w:lvl w:ilvl="7" w:tplc="84A04DEA">
      <w:start w:val="1"/>
      <w:numFmt w:val="bullet"/>
      <w:lvlText w:val="•"/>
      <w:lvlJc w:val="left"/>
      <w:pPr>
        <w:ind w:left="8087" w:hanging="361"/>
      </w:pPr>
      <w:rPr>
        <w:rFonts w:hint="default"/>
      </w:rPr>
    </w:lvl>
    <w:lvl w:ilvl="8" w:tplc="5CFCC364">
      <w:start w:val="1"/>
      <w:numFmt w:val="bullet"/>
      <w:lvlText w:val="•"/>
      <w:lvlJc w:val="left"/>
      <w:pPr>
        <w:ind w:left="8991" w:hanging="361"/>
      </w:pPr>
      <w:rPr>
        <w:rFonts w:hint="default"/>
      </w:rPr>
    </w:lvl>
  </w:abstractNum>
  <w:abstractNum w:abstractNumId="17" w15:restartNumberingAfterBreak="0">
    <w:nsid w:val="33E80E51"/>
    <w:multiLevelType w:val="hybridMultilevel"/>
    <w:tmpl w:val="EBBA00CC"/>
    <w:lvl w:ilvl="0" w:tplc="ED4055D4">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3E0B57"/>
    <w:multiLevelType w:val="hybridMultilevel"/>
    <w:tmpl w:val="557E3F24"/>
    <w:lvl w:ilvl="0" w:tplc="C9122D06">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600159"/>
    <w:multiLevelType w:val="hybridMultilevel"/>
    <w:tmpl w:val="DC1A8F0E"/>
    <w:lvl w:ilvl="0" w:tplc="B8BEEEE0">
      <w:start w:val="1"/>
      <w:numFmt w:val="bullet"/>
      <w:lvlText w:val=""/>
      <w:lvlJc w:val="left"/>
      <w:pPr>
        <w:ind w:left="1223" w:hanging="360"/>
      </w:pPr>
      <w:rPr>
        <w:rFonts w:ascii="Wingdings" w:eastAsia="Wingdings" w:hAnsi="Wingdings" w:hint="default"/>
        <w:sz w:val="22"/>
        <w:szCs w:val="22"/>
      </w:rPr>
    </w:lvl>
    <w:lvl w:ilvl="1" w:tplc="A134B990">
      <w:start w:val="1"/>
      <w:numFmt w:val="bullet"/>
      <w:lvlText w:val="•"/>
      <w:lvlJc w:val="left"/>
      <w:pPr>
        <w:ind w:left="2180" w:hanging="360"/>
      </w:pPr>
      <w:rPr>
        <w:rFonts w:hint="default"/>
      </w:rPr>
    </w:lvl>
    <w:lvl w:ilvl="2" w:tplc="8146EEAC">
      <w:start w:val="1"/>
      <w:numFmt w:val="bullet"/>
      <w:lvlText w:val="•"/>
      <w:lvlJc w:val="left"/>
      <w:pPr>
        <w:ind w:left="3138" w:hanging="360"/>
      </w:pPr>
      <w:rPr>
        <w:rFonts w:hint="default"/>
      </w:rPr>
    </w:lvl>
    <w:lvl w:ilvl="3" w:tplc="028028B8">
      <w:start w:val="1"/>
      <w:numFmt w:val="bullet"/>
      <w:lvlText w:val="•"/>
      <w:lvlJc w:val="left"/>
      <w:pPr>
        <w:ind w:left="4096" w:hanging="360"/>
      </w:pPr>
      <w:rPr>
        <w:rFonts w:hint="default"/>
      </w:rPr>
    </w:lvl>
    <w:lvl w:ilvl="4" w:tplc="738C51C2">
      <w:start w:val="1"/>
      <w:numFmt w:val="bullet"/>
      <w:lvlText w:val="•"/>
      <w:lvlJc w:val="left"/>
      <w:pPr>
        <w:ind w:left="5053" w:hanging="360"/>
      </w:pPr>
      <w:rPr>
        <w:rFonts w:hint="default"/>
      </w:rPr>
    </w:lvl>
    <w:lvl w:ilvl="5" w:tplc="CEDA054C">
      <w:start w:val="1"/>
      <w:numFmt w:val="bullet"/>
      <w:lvlText w:val="•"/>
      <w:lvlJc w:val="left"/>
      <w:pPr>
        <w:ind w:left="6011" w:hanging="360"/>
      </w:pPr>
      <w:rPr>
        <w:rFonts w:hint="default"/>
      </w:rPr>
    </w:lvl>
    <w:lvl w:ilvl="6" w:tplc="9BAECC04">
      <w:start w:val="1"/>
      <w:numFmt w:val="bullet"/>
      <w:lvlText w:val="•"/>
      <w:lvlJc w:val="left"/>
      <w:pPr>
        <w:ind w:left="6969" w:hanging="360"/>
      </w:pPr>
      <w:rPr>
        <w:rFonts w:hint="default"/>
      </w:rPr>
    </w:lvl>
    <w:lvl w:ilvl="7" w:tplc="3B0A4D36">
      <w:start w:val="1"/>
      <w:numFmt w:val="bullet"/>
      <w:lvlText w:val="•"/>
      <w:lvlJc w:val="left"/>
      <w:pPr>
        <w:ind w:left="7927" w:hanging="360"/>
      </w:pPr>
      <w:rPr>
        <w:rFonts w:hint="default"/>
      </w:rPr>
    </w:lvl>
    <w:lvl w:ilvl="8" w:tplc="8DC06F04">
      <w:start w:val="1"/>
      <w:numFmt w:val="bullet"/>
      <w:lvlText w:val="•"/>
      <w:lvlJc w:val="left"/>
      <w:pPr>
        <w:ind w:left="8884" w:hanging="360"/>
      </w:pPr>
      <w:rPr>
        <w:rFonts w:hint="default"/>
      </w:rPr>
    </w:lvl>
  </w:abstractNum>
  <w:abstractNum w:abstractNumId="20" w15:restartNumberingAfterBreak="0">
    <w:nsid w:val="3E335902"/>
    <w:multiLevelType w:val="hybridMultilevel"/>
    <w:tmpl w:val="5D46C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3729D1"/>
    <w:multiLevelType w:val="hybridMultilevel"/>
    <w:tmpl w:val="C9B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4394E"/>
    <w:multiLevelType w:val="hybridMultilevel"/>
    <w:tmpl w:val="F59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0798D"/>
    <w:multiLevelType w:val="multilevel"/>
    <w:tmpl w:val="D43CB6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9F86D89"/>
    <w:multiLevelType w:val="hybridMultilevel"/>
    <w:tmpl w:val="021E9D6C"/>
    <w:lvl w:ilvl="0" w:tplc="BF06DA12">
      <w:start w:val="1"/>
      <w:numFmt w:val="bullet"/>
      <w:lvlText w:val=""/>
      <w:lvlJc w:val="left"/>
      <w:pPr>
        <w:ind w:left="1223" w:hanging="360"/>
      </w:pPr>
      <w:rPr>
        <w:rFonts w:ascii="Wingdings" w:eastAsia="Wingdings" w:hAnsi="Wingdings" w:hint="default"/>
        <w:sz w:val="22"/>
        <w:szCs w:val="22"/>
      </w:rPr>
    </w:lvl>
    <w:lvl w:ilvl="1" w:tplc="86DAF01A">
      <w:start w:val="1"/>
      <w:numFmt w:val="bullet"/>
      <w:lvlText w:val="•"/>
      <w:lvlJc w:val="left"/>
      <w:pPr>
        <w:ind w:left="2180" w:hanging="360"/>
      </w:pPr>
      <w:rPr>
        <w:rFonts w:hint="default"/>
      </w:rPr>
    </w:lvl>
    <w:lvl w:ilvl="2" w:tplc="CBFC253E">
      <w:start w:val="1"/>
      <w:numFmt w:val="bullet"/>
      <w:lvlText w:val="•"/>
      <w:lvlJc w:val="left"/>
      <w:pPr>
        <w:ind w:left="3138" w:hanging="360"/>
      </w:pPr>
      <w:rPr>
        <w:rFonts w:hint="default"/>
      </w:rPr>
    </w:lvl>
    <w:lvl w:ilvl="3" w:tplc="392A69A6">
      <w:start w:val="1"/>
      <w:numFmt w:val="bullet"/>
      <w:lvlText w:val="•"/>
      <w:lvlJc w:val="left"/>
      <w:pPr>
        <w:ind w:left="4096" w:hanging="360"/>
      </w:pPr>
      <w:rPr>
        <w:rFonts w:hint="default"/>
      </w:rPr>
    </w:lvl>
    <w:lvl w:ilvl="4" w:tplc="933CF916">
      <w:start w:val="1"/>
      <w:numFmt w:val="bullet"/>
      <w:lvlText w:val="•"/>
      <w:lvlJc w:val="left"/>
      <w:pPr>
        <w:ind w:left="5053" w:hanging="360"/>
      </w:pPr>
      <w:rPr>
        <w:rFonts w:hint="default"/>
      </w:rPr>
    </w:lvl>
    <w:lvl w:ilvl="5" w:tplc="556EB110">
      <w:start w:val="1"/>
      <w:numFmt w:val="bullet"/>
      <w:lvlText w:val="•"/>
      <w:lvlJc w:val="left"/>
      <w:pPr>
        <w:ind w:left="6011" w:hanging="360"/>
      </w:pPr>
      <w:rPr>
        <w:rFonts w:hint="default"/>
      </w:rPr>
    </w:lvl>
    <w:lvl w:ilvl="6" w:tplc="6908D3B8">
      <w:start w:val="1"/>
      <w:numFmt w:val="bullet"/>
      <w:lvlText w:val="•"/>
      <w:lvlJc w:val="left"/>
      <w:pPr>
        <w:ind w:left="6969" w:hanging="360"/>
      </w:pPr>
      <w:rPr>
        <w:rFonts w:hint="default"/>
      </w:rPr>
    </w:lvl>
    <w:lvl w:ilvl="7" w:tplc="C236376A">
      <w:start w:val="1"/>
      <w:numFmt w:val="bullet"/>
      <w:lvlText w:val="•"/>
      <w:lvlJc w:val="left"/>
      <w:pPr>
        <w:ind w:left="7927" w:hanging="360"/>
      </w:pPr>
      <w:rPr>
        <w:rFonts w:hint="default"/>
      </w:rPr>
    </w:lvl>
    <w:lvl w:ilvl="8" w:tplc="4CB8C69A">
      <w:start w:val="1"/>
      <w:numFmt w:val="bullet"/>
      <w:lvlText w:val="•"/>
      <w:lvlJc w:val="left"/>
      <w:pPr>
        <w:ind w:left="8884" w:hanging="360"/>
      </w:pPr>
      <w:rPr>
        <w:rFonts w:hint="default"/>
      </w:rPr>
    </w:lvl>
  </w:abstractNum>
  <w:abstractNum w:abstractNumId="27" w15:restartNumberingAfterBreak="0">
    <w:nsid w:val="4B397D4E"/>
    <w:multiLevelType w:val="hybridMultilevel"/>
    <w:tmpl w:val="2EA8501C"/>
    <w:lvl w:ilvl="0" w:tplc="D1B6C13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111FE"/>
    <w:multiLevelType w:val="hybridMultilevel"/>
    <w:tmpl w:val="0036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293"/>
    <w:multiLevelType w:val="hybridMultilevel"/>
    <w:tmpl w:val="0EE852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04F2ECD"/>
    <w:multiLevelType w:val="multilevel"/>
    <w:tmpl w:val="5AF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E3521"/>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624703E"/>
    <w:multiLevelType w:val="hybridMultilevel"/>
    <w:tmpl w:val="BAF86BAE"/>
    <w:lvl w:ilvl="0" w:tplc="5AC6CD9A">
      <w:start w:val="1"/>
      <w:numFmt w:val="decimal"/>
      <w:lvlText w:val="%1."/>
      <w:lvlJc w:val="left"/>
      <w:pPr>
        <w:ind w:left="504" w:hanging="360"/>
      </w:pPr>
      <w:rPr>
        <w:rFonts w:ascii="Times New Roman" w:eastAsia="Times New Roman" w:hAnsi="Times New Roman" w:hint="default"/>
        <w:b/>
        <w:bCs/>
        <w:sz w:val="22"/>
        <w:szCs w:val="22"/>
      </w:rPr>
    </w:lvl>
    <w:lvl w:ilvl="1" w:tplc="22186B32">
      <w:start w:val="1"/>
      <w:numFmt w:val="bullet"/>
      <w:lvlText w:val=""/>
      <w:lvlJc w:val="left"/>
      <w:pPr>
        <w:ind w:left="2663" w:hanging="361"/>
      </w:pPr>
      <w:rPr>
        <w:rFonts w:ascii="Symbol" w:eastAsia="Symbol" w:hAnsi="Symbol" w:hint="default"/>
        <w:sz w:val="22"/>
        <w:szCs w:val="22"/>
      </w:rPr>
    </w:lvl>
    <w:lvl w:ilvl="2" w:tplc="BC5A7C04">
      <w:start w:val="1"/>
      <w:numFmt w:val="bullet"/>
      <w:lvlText w:val="•"/>
      <w:lvlJc w:val="left"/>
      <w:pPr>
        <w:ind w:left="3567" w:hanging="361"/>
      </w:pPr>
      <w:rPr>
        <w:rFonts w:hint="default"/>
      </w:rPr>
    </w:lvl>
    <w:lvl w:ilvl="3" w:tplc="47D89344">
      <w:start w:val="1"/>
      <w:numFmt w:val="bullet"/>
      <w:lvlText w:val="•"/>
      <w:lvlJc w:val="left"/>
      <w:pPr>
        <w:ind w:left="4471" w:hanging="361"/>
      </w:pPr>
      <w:rPr>
        <w:rFonts w:hint="default"/>
      </w:rPr>
    </w:lvl>
    <w:lvl w:ilvl="4" w:tplc="0B786F30">
      <w:start w:val="1"/>
      <w:numFmt w:val="bullet"/>
      <w:lvlText w:val="•"/>
      <w:lvlJc w:val="left"/>
      <w:pPr>
        <w:ind w:left="5375" w:hanging="361"/>
      </w:pPr>
      <w:rPr>
        <w:rFonts w:hint="default"/>
      </w:rPr>
    </w:lvl>
    <w:lvl w:ilvl="5" w:tplc="0B2ABEB2">
      <w:start w:val="1"/>
      <w:numFmt w:val="bullet"/>
      <w:lvlText w:val="•"/>
      <w:lvlJc w:val="left"/>
      <w:pPr>
        <w:ind w:left="6279" w:hanging="361"/>
      </w:pPr>
      <w:rPr>
        <w:rFonts w:hint="default"/>
      </w:rPr>
    </w:lvl>
    <w:lvl w:ilvl="6" w:tplc="273451B4">
      <w:start w:val="1"/>
      <w:numFmt w:val="bullet"/>
      <w:lvlText w:val="•"/>
      <w:lvlJc w:val="left"/>
      <w:pPr>
        <w:ind w:left="7183" w:hanging="361"/>
      </w:pPr>
      <w:rPr>
        <w:rFonts w:hint="default"/>
      </w:rPr>
    </w:lvl>
    <w:lvl w:ilvl="7" w:tplc="FB38578E">
      <w:start w:val="1"/>
      <w:numFmt w:val="bullet"/>
      <w:lvlText w:val="•"/>
      <w:lvlJc w:val="left"/>
      <w:pPr>
        <w:ind w:left="8087" w:hanging="361"/>
      </w:pPr>
      <w:rPr>
        <w:rFonts w:hint="default"/>
      </w:rPr>
    </w:lvl>
    <w:lvl w:ilvl="8" w:tplc="6CE6524A">
      <w:start w:val="1"/>
      <w:numFmt w:val="bullet"/>
      <w:lvlText w:val="•"/>
      <w:lvlJc w:val="left"/>
      <w:pPr>
        <w:ind w:left="8991" w:hanging="361"/>
      </w:pPr>
      <w:rPr>
        <w:rFonts w:hint="default"/>
      </w:rPr>
    </w:lvl>
  </w:abstractNum>
  <w:abstractNum w:abstractNumId="33" w15:restartNumberingAfterBreak="0">
    <w:nsid w:val="5AE2527E"/>
    <w:multiLevelType w:val="hybridMultilevel"/>
    <w:tmpl w:val="35349386"/>
    <w:lvl w:ilvl="0" w:tplc="FECEE29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022FF0"/>
    <w:multiLevelType w:val="multilevel"/>
    <w:tmpl w:val="92B83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CD2E9E"/>
    <w:multiLevelType w:val="multilevel"/>
    <w:tmpl w:val="376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F52FAD"/>
    <w:multiLevelType w:val="multilevel"/>
    <w:tmpl w:val="96CCB73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C25F2"/>
    <w:multiLevelType w:val="multilevel"/>
    <w:tmpl w:val="61101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A5C04"/>
    <w:multiLevelType w:val="hybridMultilevel"/>
    <w:tmpl w:val="796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64007"/>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2C64EA"/>
    <w:multiLevelType w:val="hybridMultilevel"/>
    <w:tmpl w:val="7A4C3522"/>
    <w:lvl w:ilvl="0" w:tplc="D1B6C132">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1E7313"/>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97F9D"/>
    <w:multiLevelType w:val="hybridMultilevel"/>
    <w:tmpl w:val="D26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C2F2D"/>
    <w:multiLevelType w:val="multilevel"/>
    <w:tmpl w:val="3C1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5668B"/>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F925BB"/>
    <w:multiLevelType w:val="hybridMultilevel"/>
    <w:tmpl w:val="B63CD044"/>
    <w:lvl w:ilvl="0" w:tplc="596E4DA2">
      <w:start w:val="1"/>
      <w:numFmt w:val="bullet"/>
      <w:lvlText w:val=""/>
      <w:lvlJc w:val="left"/>
      <w:pPr>
        <w:ind w:left="360" w:hanging="360"/>
      </w:pPr>
      <w:rPr>
        <w:rFonts w:ascii="Wingdings" w:hAnsi="Wingdings" w:hint="default"/>
        <w:color w:val="C00000"/>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8"/>
  </w:num>
  <w:num w:numId="4">
    <w:abstractNumId w:val="21"/>
  </w:num>
  <w:num w:numId="5">
    <w:abstractNumId w:val="10"/>
  </w:num>
  <w:num w:numId="6">
    <w:abstractNumId w:val="38"/>
  </w:num>
  <w:num w:numId="7">
    <w:abstractNumId w:val="37"/>
  </w:num>
  <w:num w:numId="8">
    <w:abstractNumId w:val="41"/>
  </w:num>
  <w:num w:numId="9">
    <w:abstractNumId w:val="14"/>
  </w:num>
  <w:num w:numId="10">
    <w:abstractNumId w:val="36"/>
  </w:num>
  <w:num w:numId="11">
    <w:abstractNumId w:val="31"/>
  </w:num>
  <w:num w:numId="12">
    <w:abstractNumId w:val="13"/>
  </w:num>
  <w:num w:numId="13">
    <w:abstractNumId w:val="29"/>
  </w:num>
  <w:num w:numId="14">
    <w:abstractNumId w:val="39"/>
  </w:num>
  <w:num w:numId="15">
    <w:abstractNumId w:val="44"/>
  </w:num>
  <w:num w:numId="1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1"/>
  </w:num>
  <w:num w:numId="22">
    <w:abstractNumId w:val="19"/>
  </w:num>
  <w:num w:numId="23">
    <w:abstractNumId w:val="16"/>
  </w:num>
  <w:num w:numId="24">
    <w:abstractNumId w:val="26"/>
  </w:num>
  <w:num w:numId="25">
    <w:abstractNumId w:val="32"/>
  </w:num>
  <w:num w:numId="26">
    <w:abstractNumId w:val="34"/>
  </w:num>
  <w:num w:numId="27">
    <w:abstractNumId w:val="9"/>
  </w:num>
  <w:num w:numId="28">
    <w:abstractNumId w:val="3"/>
  </w:num>
  <w:num w:numId="29">
    <w:abstractNumId w:val="22"/>
  </w:num>
  <w:num w:numId="30">
    <w:abstractNumId w:val="42"/>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
  </w:num>
  <w:num w:numId="38">
    <w:abstractNumId w:val="7"/>
  </w:num>
  <w:num w:numId="39">
    <w:abstractNumId w:val="17"/>
  </w:num>
  <w:num w:numId="40">
    <w:abstractNumId w:val="33"/>
  </w:num>
  <w:num w:numId="41">
    <w:abstractNumId w:val="18"/>
  </w:num>
  <w:num w:numId="42">
    <w:abstractNumId w:val="8"/>
  </w:num>
  <w:num w:numId="43">
    <w:abstractNumId w:val="1"/>
  </w:num>
  <w:num w:numId="44">
    <w:abstractNumId w:val="12"/>
  </w:num>
  <w:num w:numId="45">
    <w:abstractNumId w:val="5"/>
  </w:num>
  <w:num w:numId="46">
    <w:abstractNumId w:val="27"/>
  </w:num>
  <w:num w:numId="47">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2B"/>
    <w:rsid w:val="00002252"/>
    <w:rsid w:val="00003C0F"/>
    <w:rsid w:val="00004F87"/>
    <w:rsid w:val="00005691"/>
    <w:rsid w:val="00005A32"/>
    <w:rsid w:val="000074F1"/>
    <w:rsid w:val="000076C7"/>
    <w:rsid w:val="00021ECC"/>
    <w:rsid w:val="00032899"/>
    <w:rsid w:val="000475A6"/>
    <w:rsid w:val="000515CE"/>
    <w:rsid w:val="000516AE"/>
    <w:rsid w:val="00052184"/>
    <w:rsid w:val="00067F01"/>
    <w:rsid w:val="0007126E"/>
    <w:rsid w:val="00071D24"/>
    <w:rsid w:val="00074983"/>
    <w:rsid w:val="00077EA8"/>
    <w:rsid w:val="00082DB7"/>
    <w:rsid w:val="00092CDF"/>
    <w:rsid w:val="00093BB2"/>
    <w:rsid w:val="00095909"/>
    <w:rsid w:val="000A3EE1"/>
    <w:rsid w:val="000B0656"/>
    <w:rsid w:val="000B33A5"/>
    <w:rsid w:val="000C441B"/>
    <w:rsid w:val="000D1DA9"/>
    <w:rsid w:val="000D337C"/>
    <w:rsid w:val="000E0366"/>
    <w:rsid w:val="000E3FFD"/>
    <w:rsid w:val="000F314E"/>
    <w:rsid w:val="000F5CBD"/>
    <w:rsid w:val="00102BE6"/>
    <w:rsid w:val="001044BB"/>
    <w:rsid w:val="00113325"/>
    <w:rsid w:val="00134702"/>
    <w:rsid w:val="00146948"/>
    <w:rsid w:val="00152A1C"/>
    <w:rsid w:val="00154538"/>
    <w:rsid w:val="00155CA5"/>
    <w:rsid w:val="00156F1C"/>
    <w:rsid w:val="001602D8"/>
    <w:rsid w:val="00161BBA"/>
    <w:rsid w:val="00162D67"/>
    <w:rsid w:val="0016527F"/>
    <w:rsid w:val="00170345"/>
    <w:rsid w:val="00170AF8"/>
    <w:rsid w:val="001764D2"/>
    <w:rsid w:val="00176A82"/>
    <w:rsid w:val="00180F0C"/>
    <w:rsid w:val="001812CC"/>
    <w:rsid w:val="00185DE6"/>
    <w:rsid w:val="00186824"/>
    <w:rsid w:val="0019719A"/>
    <w:rsid w:val="001A628A"/>
    <w:rsid w:val="001A7677"/>
    <w:rsid w:val="001B612E"/>
    <w:rsid w:val="001B6E98"/>
    <w:rsid w:val="001B76B6"/>
    <w:rsid w:val="001C4DC7"/>
    <w:rsid w:val="001C723D"/>
    <w:rsid w:val="001D78F3"/>
    <w:rsid w:val="001E1E07"/>
    <w:rsid w:val="001E4AAE"/>
    <w:rsid w:val="001E6A80"/>
    <w:rsid w:val="001F0947"/>
    <w:rsid w:val="001F2657"/>
    <w:rsid w:val="001F58FE"/>
    <w:rsid w:val="0020292B"/>
    <w:rsid w:val="00204C5A"/>
    <w:rsid w:val="00205588"/>
    <w:rsid w:val="00211D28"/>
    <w:rsid w:val="00222125"/>
    <w:rsid w:val="00223BF5"/>
    <w:rsid w:val="00225409"/>
    <w:rsid w:val="00227227"/>
    <w:rsid w:val="00230199"/>
    <w:rsid w:val="00232EDE"/>
    <w:rsid w:val="00233A22"/>
    <w:rsid w:val="00236513"/>
    <w:rsid w:val="00241560"/>
    <w:rsid w:val="002438A7"/>
    <w:rsid w:val="00245A21"/>
    <w:rsid w:val="00245B33"/>
    <w:rsid w:val="00246FEC"/>
    <w:rsid w:val="00252A1D"/>
    <w:rsid w:val="00260D45"/>
    <w:rsid w:val="002618B2"/>
    <w:rsid w:val="00262CC2"/>
    <w:rsid w:val="0026319A"/>
    <w:rsid w:val="00270584"/>
    <w:rsid w:val="00273820"/>
    <w:rsid w:val="002741BA"/>
    <w:rsid w:val="00275D44"/>
    <w:rsid w:val="002767D7"/>
    <w:rsid w:val="00280044"/>
    <w:rsid w:val="0028416F"/>
    <w:rsid w:val="002B2999"/>
    <w:rsid w:val="002C35A8"/>
    <w:rsid w:val="002C558F"/>
    <w:rsid w:val="002D0722"/>
    <w:rsid w:val="002D38C5"/>
    <w:rsid w:val="002D6282"/>
    <w:rsid w:val="002D70BD"/>
    <w:rsid w:val="002E18CF"/>
    <w:rsid w:val="002E6F2A"/>
    <w:rsid w:val="002E6FF5"/>
    <w:rsid w:val="002F3169"/>
    <w:rsid w:val="002F5198"/>
    <w:rsid w:val="003064CE"/>
    <w:rsid w:val="0031280C"/>
    <w:rsid w:val="0032095B"/>
    <w:rsid w:val="0032255B"/>
    <w:rsid w:val="00322676"/>
    <w:rsid w:val="00325EE5"/>
    <w:rsid w:val="00326076"/>
    <w:rsid w:val="003366D9"/>
    <w:rsid w:val="00340B82"/>
    <w:rsid w:val="003505B4"/>
    <w:rsid w:val="0035107E"/>
    <w:rsid w:val="003554F9"/>
    <w:rsid w:val="00370B15"/>
    <w:rsid w:val="00377720"/>
    <w:rsid w:val="00380A44"/>
    <w:rsid w:val="00386F6C"/>
    <w:rsid w:val="00390E36"/>
    <w:rsid w:val="00396039"/>
    <w:rsid w:val="003A2565"/>
    <w:rsid w:val="003B0184"/>
    <w:rsid w:val="003B08C5"/>
    <w:rsid w:val="003B51DD"/>
    <w:rsid w:val="003B6B33"/>
    <w:rsid w:val="003C76A4"/>
    <w:rsid w:val="003D1F73"/>
    <w:rsid w:val="003E22A5"/>
    <w:rsid w:val="003E29BB"/>
    <w:rsid w:val="003E3371"/>
    <w:rsid w:val="003E631E"/>
    <w:rsid w:val="003F4449"/>
    <w:rsid w:val="003F6727"/>
    <w:rsid w:val="004006A3"/>
    <w:rsid w:val="00402E4F"/>
    <w:rsid w:val="00410348"/>
    <w:rsid w:val="00412053"/>
    <w:rsid w:val="00415999"/>
    <w:rsid w:val="0041635C"/>
    <w:rsid w:val="00423A3F"/>
    <w:rsid w:val="00423E2A"/>
    <w:rsid w:val="004243BA"/>
    <w:rsid w:val="00424DC6"/>
    <w:rsid w:val="00430ECC"/>
    <w:rsid w:val="0043631E"/>
    <w:rsid w:val="00446F4E"/>
    <w:rsid w:val="00460B0A"/>
    <w:rsid w:val="0047290D"/>
    <w:rsid w:val="00485AD1"/>
    <w:rsid w:val="004969DD"/>
    <w:rsid w:val="004C1C08"/>
    <w:rsid w:val="004C3158"/>
    <w:rsid w:val="004C4EDE"/>
    <w:rsid w:val="004C6784"/>
    <w:rsid w:val="004D1185"/>
    <w:rsid w:val="004D3CE9"/>
    <w:rsid w:val="004D7BC7"/>
    <w:rsid w:val="004D7D73"/>
    <w:rsid w:val="004E00BA"/>
    <w:rsid w:val="004E11C0"/>
    <w:rsid w:val="004E23A9"/>
    <w:rsid w:val="004E59D2"/>
    <w:rsid w:val="004E7824"/>
    <w:rsid w:val="004F1F86"/>
    <w:rsid w:val="004F4E4E"/>
    <w:rsid w:val="00500651"/>
    <w:rsid w:val="00500C6A"/>
    <w:rsid w:val="00500DEC"/>
    <w:rsid w:val="00503137"/>
    <w:rsid w:val="005031E0"/>
    <w:rsid w:val="005053A8"/>
    <w:rsid w:val="00514A6D"/>
    <w:rsid w:val="00524658"/>
    <w:rsid w:val="0053249D"/>
    <w:rsid w:val="0054736E"/>
    <w:rsid w:val="00553222"/>
    <w:rsid w:val="00554176"/>
    <w:rsid w:val="0055503E"/>
    <w:rsid w:val="0055689B"/>
    <w:rsid w:val="0055773E"/>
    <w:rsid w:val="00563287"/>
    <w:rsid w:val="0056565A"/>
    <w:rsid w:val="00565AFF"/>
    <w:rsid w:val="00570E68"/>
    <w:rsid w:val="005721EE"/>
    <w:rsid w:val="00572594"/>
    <w:rsid w:val="00576909"/>
    <w:rsid w:val="005833D7"/>
    <w:rsid w:val="005833FB"/>
    <w:rsid w:val="00583C96"/>
    <w:rsid w:val="00590812"/>
    <w:rsid w:val="00590EFB"/>
    <w:rsid w:val="00591394"/>
    <w:rsid w:val="005916E1"/>
    <w:rsid w:val="005A1454"/>
    <w:rsid w:val="005A22FC"/>
    <w:rsid w:val="005B05A2"/>
    <w:rsid w:val="005B284E"/>
    <w:rsid w:val="005B7D6F"/>
    <w:rsid w:val="005C38F3"/>
    <w:rsid w:val="005C510B"/>
    <w:rsid w:val="005E1451"/>
    <w:rsid w:val="005E2891"/>
    <w:rsid w:val="005E6C7C"/>
    <w:rsid w:val="005F49A4"/>
    <w:rsid w:val="005F6ECB"/>
    <w:rsid w:val="00605E72"/>
    <w:rsid w:val="00605F2F"/>
    <w:rsid w:val="00607480"/>
    <w:rsid w:val="00614E2A"/>
    <w:rsid w:val="006220A0"/>
    <w:rsid w:val="00623696"/>
    <w:rsid w:val="00623ED3"/>
    <w:rsid w:val="00624B1C"/>
    <w:rsid w:val="0062742B"/>
    <w:rsid w:val="00634821"/>
    <w:rsid w:val="00640DDE"/>
    <w:rsid w:val="00642E79"/>
    <w:rsid w:val="00644E04"/>
    <w:rsid w:val="006570CA"/>
    <w:rsid w:val="006679FA"/>
    <w:rsid w:val="0067107E"/>
    <w:rsid w:val="0067234C"/>
    <w:rsid w:val="006820B4"/>
    <w:rsid w:val="00682178"/>
    <w:rsid w:val="0068477F"/>
    <w:rsid w:val="00693BE5"/>
    <w:rsid w:val="006A0A4E"/>
    <w:rsid w:val="006A0D73"/>
    <w:rsid w:val="006A19CE"/>
    <w:rsid w:val="006A2939"/>
    <w:rsid w:val="006C194D"/>
    <w:rsid w:val="006C57E5"/>
    <w:rsid w:val="006C7974"/>
    <w:rsid w:val="006D3B7F"/>
    <w:rsid w:val="006E76CE"/>
    <w:rsid w:val="006E7D13"/>
    <w:rsid w:val="006F1F7D"/>
    <w:rsid w:val="006F7950"/>
    <w:rsid w:val="00700307"/>
    <w:rsid w:val="00701834"/>
    <w:rsid w:val="00703728"/>
    <w:rsid w:val="00707ABD"/>
    <w:rsid w:val="00710207"/>
    <w:rsid w:val="00722068"/>
    <w:rsid w:val="00731E50"/>
    <w:rsid w:val="007326BC"/>
    <w:rsid w:val="0073665E"/>
    <w:rsid w:val="00740596"/>
    <w:rsid w:val="00741737"/>
    <w:rsid w:val="00743021"/>
    <w:rsid w:val="00743204"/>
    <w:rsid w:val="00743F65"/>
    <w:rsid w:val="0074796F"/>
    <w:rsid w:val="00753D48"/>
    <w:rsid w:val="007579E1"/>
    <w:rsid w:val="00757C7B"/>
    <w:rsid w:val="0077059B"/>
    <w:rsid w:val="00772E45"/>
    <w:rsid w:val="00777D61"/>
    <w:rsid w:val="00780062"/>
    <w:rsid w:val="00786A3A"/>
    <w:rsid w:val="00790259"/>
    <w:rsid w:val="007A0FDD"/>
    <w:rsid w:val="007A2BFF"/>
    <w:rsid w:val="007A35EE"/>
    <w:rsid w:val="007B0D98"/>
    <w:rsid w:val="007C220B"/>
    <w:rsid w:val="007D0399"/>
    <w:rsid w:val="007D0EDC"/>
    <w:rsid w:val="007D5C70"/>
    <w:rsid w:val="007E2BFD"/>
    <w:rsid w:val="007E2FD0"/>
    <w:rsid w:val="007F311A"/>
    <w:rsid w:val="00804BA4"/>
    <w:rsid w:val="00810D3E"/>
    <w:rsid w:val="00810F77"/>
    <w:rsid w:val="008130AB"/>
    <w:rsid w:val="008165FC"/>
    <w:rsid w:val="0081728D"/>
    <w:rsid w:val="00832CD6"/>
    <w:rsid w:val="008355BE"/>
    <w:rsid w:val="00840671"/>
    <w:rsid w:val="00853BD5"/>
    <w:rsid w:val="00855470"/>
    <w:rsid w:val="00862FD9"/>
    <w:rsid w:val="00870D90"/>
    <w:rsid w:val="00870DA1"/>
    <w:rsid w:val="008714A1"/>
    <w:rsid w:val="00873E89"/>
    <w:rsid w:val="008762AD"/>
    <w:rsid w:val="008775E4"/>
    <w:rsid w:val="0088080F"/>
    <w:rsid w:val="00887BB2"/>
    <w:rsid w:val="008919AE"/>
    <w:rsid w:val="00892BB0"/>
    <w:rsid w:val="008931EE"/>
    <w:rsid w:val="008957C4"/>
    <w:rsid w:val="008A5501"/>
    <w:rsid w:val="008B2CA5"/>
    <w:rsid w:val="008B5E24"/>
    <w:rsid w:val="008C031B"/>
    <w:rsid w:val="008C1A2F"/>
    <w:rsid w:val="008C24A8"/>
    <w:rsid w:val="008D26AE"/>
    <w:rsid w:val="008D47DD"/>
    <w:rsid w:val="008D5BAA"/>
    <w:rsid w:val="008E02FE"/>
    <w:rsid w:val="008E6AE2"/>
    <w:rsid w:val="008F4108"/>
    <w:rsid w:val="0090063B"/>
    <w:rsid w:val="009049E3"/>
    <w:rsid w:val="0090542A"/>
    <w:rsid w:val="00906F5F"/>
    <w:rsid w:val="00907C52"/>
    <w:rsid w:val="00911966"/>
    <w:rsid w:val="00923738"/>
    <w:rsid w:val="009300D7"/>
    <w:rsid w:val="009305E2"/>
    <w:rsid w:val="00931C68"/>
    <w:rsid w:val="00933B36"/>
    <w:rsid w:val="0093719D"/>
    <w:rsid w:val="00950A87"/>
    <w:rsid w:val="00952058"/>
    <w:rsid w:val="009527B9"/>
    <w:rsid w:val="00960A57"/>
    <w:rsid w:val="009740E0"/>
    <w:rsid w:val="009768BB"/>
    <w:rsid w:val="009803F7"/>
    <w:rsid w:val="009835DA"/>
    <w:rsid w:val="009876DB"/>
    <w:rsid w:val="00994E37"/>
    <w:rsid w:val="00995645"/>
    <w:rsid w:val="00997A3D"/>
    <w:rsid w:val="009A14F5"/>
    <w:rsid w:val="009A47F6"/>
    <w:rsid w:val="009A625F"/>
    <w:rsid w:val="009B4CF4"/>
    <w:rsid w:val="009C0A72"/>
    <w:rsid w:val="009C3FF1"/>
    <w:rsid w:val="009C5EE1"/>
    <w:rsid w:val="009D0165"/>
    <w:rsid w:val="009D1378"/>
    <w:rsid w:val="009F2B68"/>
    <w:rsid w:val="00A0713C"/>
    <w:rsid w:val="00A07B4C"/>
    <w:rsid w:val="00A1304E"/>
    <w:rsid w:val="00A13F94"/>
    <w:rsid w:val="00A21294"/>
    <w:rsid w:val="00A31408"/>
    <w:rsid w:val="00A31DFA"/>
    <w:rsid w:val="00A60D3E"/>
    <w:rsid w:val="00A621F4"/>
    <w:rsid w:val="00A713BD"/>
    <w:rsid w:val="00A74570"/>
    <w:rsid w:val="00A75303"/>
    <w:rsid w:val="00A77139"/>
    <w:rsid w:val="00A80771"/>
    <w:rsid w:val="00A82E2F"/>
    <w:rsid w:val="00A8312B"/>
    <w:rsid w:val="00A87E49"/>
    <w:rsid w:val="00A90132"/>
    <w:rsid w:val="00A90529"/>
    <w:rsid w:val="00AA0D18"/>
    <w:rsid w:val="00AA32A6"/>
    <w:rsid w:val="00AA4005"/>
    <w:rsid w:val="00AC10A8"/>
    <w:rsid w:val="00AC11D9"/>
    <w:rsid w:val="00AC1D81"/>
    <w:rsid w:val="00AC4AC4"/>
    <w:rsid w:val="00AC564A"/>
    <w:rsid w:val="00AD1633"/>
    <w:rsid w:val="00AD2F4C"/>
    <w:rsid w:val="00AE0E9C"/>
    <w:rsid w:val="00AE5898"/>
    <w:rsid w:val="00AF2682"/>
    <w:rsid w:val="00B00C7B"/>
    <w:rsid w:val="00B04E20"/>
    <w:rsid w:val="00B05D30"/>
    <w:rsid w:val="00B100E3"/>
    <w:rsid w:val="00B11090"/>
    <w:rsid w:val="00B1259D"/>
    <w:rsid w:val="00B15588"/>
    <w:rsid w:val="00B15AA8"/>
    <w:rsid w:val="00B36CC1"/>
    <w:rsid w:val="00B37EC1"/>
    <w:rsid w:val="00B400D5"/>
    <w:rsid w:val="00B42862"/>
    <w:rsid w:val="00B4324A"/>
    <w:rsid w:val="00B449F6"/>
    <w:rsid w:val="00B455EB"/>
    <w:rsid w:val="00B464C7"/>
    <w:rsid w:val="00B469DE"/>
    <w:rsid w:val="00B542B1"/>
    <w:rsid w:val="00B560B8"/>
    <w:rsid w:val="00B56318"/>
    <w:rsid w:val="00B613ED"/>
    <w:rsid w:val="00B64526"/>
    <w:rsid w:val="00B65AA5"/>
    <w:rsid w:val="00B778EE"/>
    <w:rsid w:val="00B83979"/>
    <w:rsid w:val="00B845C4"/>
    <w:rsid w:val="00B921BE"/>
    <w:rsid w:val="00B9432B"/>
    <w:rsid w:val="00B95611"/>
    <w:rsid w:val="00BA1769"/>
    <w:rsid w:val="00BB52DD"/>
    <w:rsid w:val="00BC36D8"/>
    <w:rsid w:val="00BC55A8"/>
    <w:rsid w:val="00BD17FE"/>
    <w:rsid w:val="00BE0824"/>
    <w:rsid w:val="00C0273F"/>
    <w:rsid w:val="00C03E96"/>
    <w:rsid w:val="00C15E59"/>
    <w:rsid w:val="00C225CE"/>
    <w:rsid w:val="00C24E37"/>
    <w:rsid w:val="00C25A4C"/>
    <w:rsid w:val="00C324A3"/>
    <w:rsid w:val="00C33CC8"/>
    <w:rsid w:val="00C35CBD"/>
    <w:rsid w:val="00C43971"/>
    <w:rsid w:val="00C46EDC"/>
    <w:rsid w:val="00C518C1"/>
    <w:rsid w:val="00C52EC3"/>
    <w:rsid w:val="00C55F76"/>
    <w:rsid w:val="00C55F7F"/>
    <w:rsid w:val="00C61721"/>
    <w:rsid w:val="00C632E7"/>
    <w:rsid w:val="00C743AC"/>
    <w:rsid w:val="00C77082"/>
    <w:rsid w:val="00C831D8"/>
    <w:rsid w:val="00C865AB"/>
    <w:rsid w:val="00C86633"/>
    <w:rsid w:val="00CA15B6"/>
    <w:rsid w:val="00CA576F"/>
    <w:rsid w:val="00CA6922"/>
    <w:rsid w:val="00CA7339"/>
    <w:rsid w:val="00CB11BD"/>
    <w:rsid w:val="00CB1FC1"/>
    <w:rsid w:val="00CB68A7"/>
    <w:rsid w:val="00CC1628"/>
    <w:rsid w:val="00CC2E4D"/>
    <w:rsid w:val="00CC6149"/>
    <w:rsid w:val="00CD11D9"/>
    <w:rsid w:val="00CE2AE2"/>
    <w:rsid w:val="00CE44A9"/>
    <w:rsid w:val="00CE58CD"/>
    <w:rsid w:val="00CF1C42"/>
    <w:rsid w:val="00CF6DB1"/>
    <w:rsid w:val="00D2281D"/>
    <w:rsid w:val="00D22DF9"/>
    <w:rsid w:val="00D23151"/>
    <w:rsid w:val="00D30EFF"/>
    <w:rsid w:val="00D36C7C"/>
    <w:rsid w:val="00D4324C"/>
    <w:rsid w:val="00D45C63"/>
    <w:rsid w:val="00D475CE"/>
    <w:rsid w:val="00D47B38"/>
    <w:rsid w:val="00D47E91"/>
    <w:rsid w:val="00D54507"/>
    <w:rsid w:val="00D54AE6"/>
    <w:rsid w:val="00D60736"/>
    <w:rsid w:val="00D66D79"/>
    <w:rsid w:val="00D7127A"/>
    <w:rsid w:val="00D724C5"/>
    <w:rsid w:val="00D73E4C"/>
    <w:rsid w:val="00D74A05"/>
    <w:rsid w:val="00D824FD"/>
    <w:rsid w:val="00D91FEF"/>
    <w:rsid w:val="00D92314"/>
    <w:rsid w:val="00D93BF5"/>
    <w:rsid w:val="00D944FF"/>
    <w:rsid w:val="00D94598"/>
    <w:rsid w:val="00D976DD"/>
    <w:rsid w:val="00DA0296"/>
    <w:rsid w:val="00DA2AB4"/>
    <w:rsid w:val="00DA3BCF"/>
    <w:rsid w:val="00DA4FF3"/>
    <w:rsid w:val="00DA5F64"/>
    <w:rsid w:val="00DB0CA0"/>
    <w:rsid w:val="00DB0ED0"/>
    <w:rsid w:val="00DB773E"/>
    <w:rsid w:val="00DC191B"/>
    <w:rsid w:val="00DC703E"/>
    <w:rsid w:val="00DD05A3"/>
    <w:rsid w:val="00DD1115"/>
    <w:rsid w:val="00DF29A6"/>
    <w:rsid w:val="00DF6DFF"/>
    <w:rsid w:val="00DF72D3"/>
    <w:rsid w:val="00DF74F0"/>
    <w:rsid w:val="00E0681C"/>
    <w:rsid w:val="00E10DFD"/>
    <w:rsid w:val="00E24743"/>
    <w:rsid w:val="00E31851"/>
    <w:rsid w:val="00E35F40"/>
    <w:rsid w:val="00E43C9C"/>
    <w:rsid w:val="00E5033A"/>
    <w:rsid w:val="00E506C6"/>
    <w:rsid w:val="00E64708"/>
    <w:rsid w:val="00E67EED"/>
    <w:rsid w:val="00E7042A"/>
    <w:rsid w:val="00E730AA"/>
    <w:rsid w:val="00E837D9"/>
    <w:rsid w:val="00EA232D"/>
    <w:rsid w:val="00EA47D1"/>
    <w:rsid w:val="00EB0E91"/>
    <w:rsid w:val="00EB2D5B"/>
    <w:rsid w:val="00EC1FB1"/>
    <w:rsid w:val="00EC2B6A"/>
    <w:rsid w:val="00EC2CD3"/>
    <w:rsid w:val="00EC3AFB"/>
    <w:rsid w:val="00ED50B5"/>
    <w:rsid w:val="00EE6C1D"/>
    <w:rsid w:val="00EE7264"/>
    <w:rsid w:val="00EF0CF7"/>
    <w:rsid w:val="00EF30A6"/>
    <w:rsid w:val="00EF6761"/>
    <w:rsid w:val="00F00D27"/>
    <w:rsid w:val="00F02323"/>
    <w:rsid w:val="00F02A9A"/>
    <w:rsid w:val="00F121A8"/>
    <w:rsid w:val="00F20CB3"/>
    <w:rsid w:val="00F2351B"/>
    <w:rsid w:val="00F34D62"/>
    <w:rsid w:val="00F42925"/>
    <w:rsid w:val="00F4672A"/>
    <w:rsid w:val="00F46795"/>
    <w:rsid w:val="00F5080F"/>
    <w:rsid w:val="00F50DB3"/>
    <w:rsid w:val="00F53A43"/>
    <w:rsid w:val="00F56FDC"/>
    <w:rsid w:val="00F57BAB"/>
    <w:rsid w:val="00F67B8C"/>
    <w:rsid w:val="00F766A3"/>
    <w:rsid w:val="00F80841"/>
    <w:rsid w:val="00F81254"/>
    <w:rsid w:val="00F83AD1"/>
    <w:rsid w:val="00F9106D"/>
    <w:rsid w:val="00F92EE8"/>
    <w:rsid w:val="00F9568F"/>
    <w:rsid w:val="00FA3BD5"/>
    <w:rsid w:val="00FA4C42"/>
    <w:rsid w:val="00FA781F"/>
    <w:rsid w:val="00FB75B5"/>
    <w:rsid w:val="00FB7CF4"/>
    <w:rsid w:val="00FD027A"/>
    <w:rsid w:val="00FE0416"/>
    <w:rsid w:val="00FE4EB4"/>
    <w:rsid w:val="00FE5663"/>
    <w:rsid w:val="00FE6488"/>
    <w:rsid w:val="00FF6D65"/>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5FE32CE9"/>
  <w15:docId w15:val="{E0AE9A37-214B-4754-A3B8-D60E1A1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CD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5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C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F5198"/>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FootnoteText">
    <w:name w:val="footnote text"/>
    <w:basedOn w:val="Normal"/>
    <w:link w:val="FootnoteTextChar"/>
    <w:uiPriority w:val="99"/>
    <w:semiHidden/>
    <w:unhideWhenUsed/>
    <w:rsid w:val="009A14F5"/>
    <w:rPr>
      <w:sz w:val="20"/>
    </w:rPr>
  </w:style>
  <w:style w:type="character" w:customStyle="1" w:styleId="FootnoteTextChar">
    <w:name w:val="Footnote Text Char"/>
    <w:basedOn w:val="DefaultParagraphFont"/>
    <w:link w:val="FootnoteText"/>
    <w:uiPriority w:val="99"/>
    <w:semiHidden/>
    <w:rsid w:val="009A14F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A14F5"/>
    <w:rPr>
      <w:vertAlign w:val="superscript"/>
    </w:rPr>
  </w:style>
  <w:style w:type="character" w:customStyle="1" w:styleId="il">
    <w:name w:val="il"/>
    <w:basedOn w:val="DefaultParagraphFont"/>
    <w:rsid w:val="004006A3"/>
  </w:style>
  <w:style w:type="character" w:customStyle="1" w:styleId="NoSpacingChar">
    <w:name w:val="No Spacing Char"/>
    <w:basedOn w:val="DefaultParagraphFont"/>
    <w:link w:val="NoSpacing"/>
    <w:uiPriority w:val="1"/>
    <w:locked/>
    <w:rsid w:val="00EC2B6A"/>
  </w:style>
  <w:style w:type="paragraph" w:styleId="NoSpacing">
    <w:name w:val="No Spacing"/>
    <w:link w:val="NoSpacingChar"/>
    <w:uiPriority w:val="1"/>
    <w:qFormat/>
    <w:rsid w:val="00EC2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04">
      <w:bodyDiv w:val="1"/>
      <w:marLeft w:val="0"/>
      <w:marRight w:val="0"/>
      <w:marTop w:val="0"/>
      <w:marBottom w:val="0"/>
      <w:divBdr>
        <w:top w:val="none" w:sz="0" w:space="0" w:color="auto"/>
        <w:left w:val="none" w:sz="0" w:space="0" w:color="auto"/>
        <w:bottom w:val="none" w:sz="0" w:space="0" w:color="auto"/>
        <w:right w:val="none" w:sz="0" w:space="0" w:color="auto"/>
      </w:divBdr>
    </w:div>
    <w:div w:id="14356449">
      <w:bodyDiv w:val="1"/>
      <w:marLeft w:val="0"/>
      <w:marRight w:val="0"/>
      <w:marTop w:val="0"/>
      <w:marBottom w:val="0"/>
      <w:divBdr>
        <w:top w:val="none" w:sz="0" w:space="0" w:color="auto"/>
        <w:left w:val="none" w:sz="0" w:space="0" w:color="auto"/>
        <w:bottom w:val="none" w:sz="0" w:space="0" w:color="auto"/>
        <w:right w:val="none" w:sz="0" w:space="0" w:color="auto"/>
      </w:divBdr>
      <w:divsChild>
        <w:div w:id="448164035">
          <w:marLeft w:val="1310"/>
          <w:marRight w:val="0"/>
          <w:marTop w:val="800"/>
          <w:marBottom w:val="0"/>
          <w:divBdr>
            <w:top w:val="none" w:sz="0" w:space="0" w:color="auto"/>
            <w:left w:val="none" w:sz="0" w:space="0" w:color="auto"/>
            <w:bottom w:val="none" w:sz="0" w:space="0" w:color="auto"/>
            <w:right w:val="none" w:sz="0" w:space="0" w:color="auto"/>
          </w:divBdr>
        </w:div>
        <w:div w:id="1220897746">
          <w:marLeft w:val="1310"/>
          <w:marRight w:val="0"/>
          <w:marTop w:val="800"/>
          <w:marBottom w:val="0"/>
          <w:divBdr>
            <w:top w:val="none" w:sz="0" w:space="0" w:color="auto"/>
            <w:left w:val="none" w:sz="0" w:space="0" w:color="auto"/>
            <w:bottom w:val="none" w:sz="0" w:space="0" w:color="auto"/>
            <w:right w:val="none" w:sz="0" w:space="0" w:color="auto"/>
          </w:divBdr>
        </w:div>
        <w:div w:id="2061981172">
          <w:marLeft w:val="1310"/>
          <w:marRight w:val="0"/>
          <w:marTop w:val="800"/>
          <w:marBottom w:val="0"/>
          <w:divBdr>
            <w:top w:val="none" w:sz="0" w:space="0" w:color="auto"/>
            <w:left w:val="none" w:sz="0" w:space="0" w:color="auto"/>
            <w:bottom w:val="none" w:sz="0" w:space="0" w:color="auto"/>
            <w:right w:val="none" w:sz="0" w:space="0" w:color="auto"/>
          </w:divBdr>
        </w:div>
        <w:div w:id="1020281080">
          <w:marLeft w:val="1310"/>
          <w:marRight w:val="0"/>
          <w:marTop w:val="800"/>
          <w:marBottom w:val="0"/>
          <w:divBdr>
            <w:top w:val="none" w:sz="0" w:space="0" w:color="auto"/>
            <w:left w:val="none" w:sz="0" w:space="0" w:color="auto"/>
            <w:bottom w:val="none" w:sz="0" w:space="0" w:color="auto"/>
            <w:right w:val="none" w:sz="0" w:space="0" w:color="auto"/>
          </w:divBdr>
        </w:div>
      </w:divsChild>
    </w:div>
    <w:div w:id="30691721">
      <w:bodyDiv w:val="1"/>
      <w:marLeft w:val="0"/>
      <w:marRight w:val="0"/>
      <w:marTop w:val="0"/>
      <w:marBottom w:val="0"/>
      <w:divBdr>
        <w:top w:val="none" w:sz="0" w:space="0" w:color="auto"/>
        <w:left w:val="none" w:sz="0" w:space="0" w:color="auto"/>
        <w:bottom w:val="none" w:sz="0" w:space="0" w:color="auto"/>
        <w:right w:val="none" w:sz="0" w:space="0" w:color="auto"/>
      </w:divBdr>
    </w:div>
    <w:div w:id="36665826">
      <w:bodyDiv w:val="1"/>
      <w:marLeft w:val="0"/>
      <w:marRight w:val="0"/>
      <w:marTop w:val="0"/>
      <w:marBottom w:val="0"/>
      <w:divBdr>
        <w:top w:val="none" w:sz="0" w:space="0" w:color="auto"/>
        <w:left w:val="none" w:sz="0" w:space="0" w:color="auto"/>
        <w:bottom w:val="none" w:sz="0" w:space="0" w:color="auto"/>
        <w:right w:val="none" w:sz="0" w:space="0" w:color="auto"/>
      </w:divBdr>
    </w:div>
    <w:div w:id="61876181">
      <w:bodyDiv w:val="1"/>
      <w:marLeft w:val="0"/>
      <w:marRight w:val="0"/>
      <w:marTop w:val="0"/>
      <w:marBottom w:val="0"/>
      <w:divBdr>
        <w:top w:val="none" w:sz="0" w:space="0" w:color="auto"/>
        <w:left w:val="none" w:sz="0" w:space="0" w:color="auto"/>
        <w:bottom w:val="none" w:sz="0" w:space="0" w:color="auto"/>
        <w:right w:val="none" w:sz="0" w:space="0" w:color="auto"/>
      </w:divBdr>
      <w:divsChild>
        <w:div w:id="1913614360">
          <w:marLeft w:val="0"/>
          <w:marRight w:val="0"/>
          <w:marTop w:val="0"/>
          <w:marBottom w:val="0"/>
          <w:divBdr>
            <w:top w:val="none" w:sz="0" w:space="0" w:color="auto"/>
            <w:left w:val="none" w:sz="0" w:space="0" w:color="auto"/>
            <w:bottom w:val="none" w:sz="0" w:space="0" w:color="auto"/>
            <w:right w:val="none" w:sz="0" w:space="0" w:color="auto"/>
          </w:divBdr>
          <w:divsChild>
            <w:div w:id="691108011">
              <w:marLeft w:val="0"/>
              <w:marRight w:val="0"/>
              <w:marTop w:val="0"/>
              <w:marBottom w:val="0"/>
              <w:divBdr>
                <w:top w:val="none" w:sz="0" w:space="0" w:color="auto"/>
                <w:left w:val="none" w:sz="0" w:space="0" w:color="auto"/>
                <w:bottom w:val="none" w:sz="0" w:space="0" w:color="auto"/>
                <w:right w:val="none" w:sz="0" w:space="0" w:color="auto"/>
              </w:divBdr>
              <w:divsChild>
                <w:div w:id="1281915343">
                  <w:marLeft w:val="0"/>
                  <w:marRight w:val="0"/>
                  <w:marTop w:val="0"/>
                  <w:marBottom w:val="0"/>
                  <w:divBdr>
                    <w:top w:val="none" w:sz="0" w:space="0" w:color="auto"/>
                    <w:left w:val="none" w:sz="0" w:space="0" w:color="auto"/>
                    <w:bottom w:val="none" w:sz="0" w:space="0" w:color="auto"/>
                    <w:right w:val="none" w:sz="0" w:space="0" w:color="auto"/>
                  </w:divBdr>
                  <w:divsChild>
                    <w:div w:id="758985250">
                      <w:marLeft w:val="0"/>
                      <w:marRight w:val="0"/>
                      <w:marTop w:val="0"/>
                      <w:marBottom w:val="0"/>
                      <w:divBdr>
                        <w:top w:val="none" w:sz="0" w:space="0" w:color="auto"/>
                        <w:left w:val="none" w:sz="0" w:space="0" w:color="auto"/>
                        <w:bottom w:val="none" w:sz="0" w:space="0" w:color="auto"/>
                        <w:right w:val="none" w:sz="0" w:space="0" w:color="auto"/>
                      </w:divBdr>
                      <w:divsChild>
                        <w:div w:id="355809015">
                          <w:marLeft w:val="0"/>
                          <w:marRight w:val="0"/>
                          <w:marTop w:val="0"/>
                          <w:marBottom w:val="0"/>
                          <w:divBdr>
                            <w:top w:val="none" w:sz="0" w:space="0" w:color="auto"/>
                            <w:left w:val="none" w:sz="0" w:space="0" w:color="auto"/>
                            <w:bottom w:val="none" w:sz="0" w:space="0" w:color="auto"/>
                            <w:right w:val="none" w:sz="0" w:space="0" w:color="auto"/>
                          </w:divBdr>
                          <w:divsChild>
                            <w:div w:id="713966854">
                              <w:marLeft w:val="0"/>
                              <w:marRight w:val="0"/>
                              <w:marTop w:val="0"/>
                              <w:marBottom w:val="0"/>
                              <w:divBdr>
                                <w:top w:val="none" w:sz="0" w:space="0" w:color="auto"/>
                                <w:left w:val="none" w:sz="0" w:space="0" w:color="auto"/>
                                <w:bottom w:val="none" w:sz="0" w:space="0" w:color="auto"/>
                                <w:right w:val="none" w:sz="0" w:space="0" w:color="auto"/>
                              </w:divBdr>
                              <w:divsChild>
                                <w:div w:id="1080761594">
                                  <w:marLeft w:val="0"/>
                                  <w:marRight w:val="0"/>
                                  <w:marTop w:val="0"/>
                                  <w:marBottom w:val="0"/>
                                  <w:divBdr>
                                    <w:top w:val="none" w:sz="0" w:space="0" w:color="auto"/>
                                    <w:left w:val="none" w:sz="0" w:space="0" w:color="auto"/>
                                    <w:bottom w:val="none" w:sz="0" w:space="0" w:color="auto"/>
                                    <w:right w:val="none" w:sz="0" w:space="0" w:color="auto"/>
                                  </w:divBdr>
                                  <w:divsChild>
                                    <w:div w:id="747845591">
                                      <w:marLeft w:val="0"/>
                                      <w:marRight w:val="0"/>
                                      <w:marTop w:val="0"/>
                                      <w:marBottom w:val="0"/>
                                      <w:divBdr>
                                        <w:top w:val="none" w:sz="0" w:space="0" w:color="auto"/>
                                        <w:left w:val="none" w:sz="0" w:space="0" w:color="auto"/>
                                        <w:bottom w:val="none" w:sz="0" w:space="0" w:color="auto"/>
                                        <w:right w:val="none" w:sz="0" w:space="0" w:color="auto"/>
                                      </w:divBdr>
                                      <w:divsChild>
                                        <w:div w:id="2059040981">
                                          <w:marLeft w:val="0"/>
                                          <w:marRight w:val="0"/>
                                          <w:marTop w:val="0"/>
                                          <w:marBottom w:val="0"/>
                                          <w:divBdr>
                                            <w:top w:val="none" w:sz="0" w:space="0" w:color="auto"/>
                                            <w:left w:val="none" w:sz="0" w:space="0" w:color="auto"/>
                                            <w:bottom w:val="none" w:sz="0" w:space="0" w:color="auto"/>
                                            <w:right w:val="none" w:sz="0" w:space="0" w:color="auto"/>
                                          </w:divBdr>
                                          <w:divsChild>
                                            <w:div w:id="465009599">
                                              <w:marLeft w:val="0"/>
                                              <w:marRight w:val="0"/>
                                              <w:marTop w:val="0"/>
                                              <w:marBottom w:val="0"/>
                                              <w:divBdr>
                                                <w:top w:val="none" w:sz="0" w:space="0" w:color="auto"/>
                                                <w:left w:val="none" w:sz="0" w:space="0" w:color="auto"/>
                                                <w:bottom w:val="none" w:sz="0" w:space="0" w:color="auto"/>
                                                <w:right w:val="none" w:sz="0" w:space="0" w:color="auto"/>
                                              </w:divBdr>
                                              <w:divsChild>
                                                <w:div w:id="1703087552">
                                                  <w:marLeft w:val="0"/>
                                                  <w:marRight w:val="0"/>
                                                  <w:marTop w:val="0"/>
                                                  <w:marBottom w:val="0"/>
                                                  <w:divBdr>
                                                    <w:top w:val="none" w:sz="0" w:space="0" w:color="auto"/>
                                                    <w:left w:val="none" w:sz="0" w:space="0" w:color="auto"/>
                                                    <w:bottom w:val="none" w:sz="0" w:space="0" w:color="auto"/>
                                                    <w:right w:val="none" w:sz="0" w:space="0" w:color="auto"/>
                                                  </w:divBdr>
                                                  <w:divsChild>
                                                    <w:div w:id="2044742067">
                                                      <w:marLeft w:val="0"/>
                                                      <w:marRight w:val="0"/>
                                                      <w:marTop w:val="0"/>
                                                      <w:marBottom w:val="0"/>
                                                      <w:divBdr>
                                                        <w:top w:val="none" w:sz="0" w:space="0" w:color="auto"/>
                                                        <w:left w:val="none" w:sz="0" w:space="0" w:color="auto"/>
                                                        <w:bottom w:val="none" w:sz="0" w:space="0" w:color="auto"/>
                                                        <w:right w:val="none" w:sz="0" w:space="0" w:color="auto"/>
                                                      </w:divBdr>
                                                      <w:divsChild>
                                                        <w:div w:id="2046713966">
                                                          <w:marLeft w:val="0"/>
                                                          <w:marRight w:val="0"/>
                                                          <w:marTop w:val="0"/>
                                                          <w:marBottom w:val="0"/>
                                                          <w:divBdr>
                                                            <w:top w:val="none" w:sz="0" w:space="0" w:color="auto"/>
                                                            <w:left w:val="none" w:sz="0" w:space="0" w:color="auto"/>
                                                            <w:bottom w:val="none" w:sz="0" w:space="0" w:color="auto"/>
                                                            <w:right w:val="none" w:sz="0" w:space="0" w:color="auto"/>
                                                          </w:divBdr>
                                                          <w:divsChild>
                                                            <w:div w:id="4381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4544">
      <w:bodyDiv w:val="1"/>
      <w:marLeft w:val="0"/>
      <w:marRight w:val="0"/>
      <w:marTop w:val="0"/>
      <w:marBottom w:val="0"/>
      <w:divBdr>
        <w:top w:val="none" w:sz="0" w:space="0" w:color="auto"/>
        <w:left w:val="none" w:sz="0" w:space="0" w:color="auto"/>
        <w:bottom w:val="none" w:sz="0" w:space="0" w:color="auto"/>
        <w:right w:val="none" w:sz="0" w:space="0" w:color="auto"/>
      </w:divBdr>
    </w:div>
    <w:div w:id="90470830">
      <w:bodyDiv w:val="1"/>
      <w:marLeft w:val="0"/>
      <w:marRight w:val="0"/>
      <w:marTop w:val="0"/>
      <w:marBottom w:val="0"/>
      <w:divBdr>
        <w:top w:val="none" w:sz="0" w:space="0" w:color="auto"/>
        <w:left w:val="none" w:sz="0" w:space="0" w:color="auto"/>
        <w:bottom w:val="none" w:sz="0" w:space="0" w:color="auto"/>
        <w:right w:val="none" w:sz="0" w:space="0" w:color="auto"/>
      </w:divBdr>
    </w:div>
    <w:div w:id="103426154">
      <w:bodyDiv w:val="1"/>
      <w:marLeft w:val="0"/>
      <w:marRight w:val="0"/>
      <w:marTop w:val="0"/>
      <w:marBottom w:val="0"/>
      <w:divBdr>
        <w:top w:val="none" w:sz="0" w:space="0" w:color="auto"/>
        <w:left w:val="none" w:sz="0" w:space="0" w:color="auto"/>
        <w:bottom w:val="none" w:sz="0" w:space="0" w:color="auto"/>
        <w:right w:val="none" w:sz="0" w:space="0" w:color="auto"/>
      </w:divBdr>
    </w:div>
    <w:div w:id="118571951">
      <w:bodyDiv w:val="1"/>
      <w:marLeft w:val="0"/>
      <w:marRight w:val="0"/>
      <w:marTop w:val="0"/>
      <w:marBottom w:val="0"/>
      <w:divBdr>
        <w:top w:val="none" w:sz="0" w:space="0" w:color="auto"/>
        <w:left w:val="none" w:sz="0" w:space="0" w:color="auto"/>
        <w:bottom w:val="none" w:sz="0" w:space="0" w:color="auto"/>
        <w:right w:val="none" w:sz="0" w:space="0" w:color="auto"/>
      </w:divBdr>
    </w:div>
    <w:div w:id="119956322">
      <w:bodyDiv w:val="1"/>
      <w:marLeft w:val="0"/>
      <w:marRight w:val="0"/>
      <w:marTop w:val="0"/>
      <w:marBottom w:val="0"/>
      <w:divBdr>
        <w:top w:val="none" w:sz="0" w:space="0" w:color="auto"/>
        <w:left w:val="none" w:sz="0" w:space="0" w:color="auto"/>
        <w:bottom w:val="none" w:sz="0" w:space="0" w:color="auto"/>
        <w:right w:val="none" w:sz="0" w:space="0" w:color="auto"/>
      </w:divBdr>
    </w:div>
    <w:div w:id="125467381">
      <w:bodyDiv w:val="1"/>
      <w:marLeft w:val="0"/>
      <w:marRight w:val="0"/>
      <w:marTop w:val="0"/>
      <w:marBottom w:val="0"/>
      <w:divBdr>
        <w:top w:val="none" w:sz="0" w:space="0" w:color="auto"/>
        <w:left w:val="none" w:sz="0" w:space="0" w:color="auto"/>
        <w:bottom w:val="none" w:sz="0" w:space="0" w:color="auto"/>
        <w:right w:val="none" w:sz="0" w:space="0" w:color="auto"/>
      </w:divBdr>
    </w:div>
    <w:div w:id="145560918">
      <w:bodyDiv w:val="1"/>
      <w:marLeft w:val="0"/>
      <w:marRight w:val="0"/>
      <w:marTop w:val="0"/>
      <w:marBottom w:val="0"/>
      <w:divBdr>
        <w:top w:val="none" w:sz="0" w:space="0" w:color="auto"/>
        <w:left w:val="none" w:sz="0" w:space="0" w:color="auto"/>
        <w:bottom w:val="none" w:sz="0" w:space="0" w:color="auto"/>
        <w:right w:val="none" w:sz="0" w:space="0" w:color="auto"/>
      </w:divBdr>
    </w:div>
    <w:div w:id="159784022">
      <w:bodyDiv w:val="1"/>
      <w:marLeft w:val="0"/>
      <w:marRight w:val="0"/>
      <w:marTop w:val="0"/>
      <w:marBottom w:val="0"/>
      <w:divBdr>
        <w:top w:val="none" w:sz="0" w:space="0" w:color="auto"/>
        <w:left w:val="none" w:sz="0" w:space="0" w:color="auto"/>
        <w:bottom w:val="none" w:sz="0" w:space="0" w:color="auto"/>
        <w:right w:val="none" w:sz="0" w:space="0" w:color="auto"/>
      </w:divBdr>
    </w:div>
    <w:div w:id="178392274">
      <w:bodyDiv w:val="1"/>
      <w:marLeft w:val="0"/>
      <w:marRight w:val="0"/>
      <w:marTop w:val="0"/>
      <w:marBottom w:val="0"/>
      <w:divBdr>
        <w:top w:val="none" w:sz="0" w:space="0" w:color="auto"/>
        <w:left w:val="none" w:sz="0" w:space="0" w:color="auto"/>
        <w:bottom w:val="none" w:sz="0" w:space="0" w:color="auto"/>
        <w:right w:val="none" w:sz="0" w:space="0" w:color="auto"/>
      </w:divBdr>
    </w:div>
    <w:div w:id="211157760">
      <w:bodyDiv w:val="1"/>
      <w:marLeft w:val="0"/>
      <w:marRight w:val="0"/>
      <w:marTop w:val="0"/>
      <w:marBottom w:val="0"/>
      <w:divBdr>
        <w:top w:val="none" w:sz="0" w:space="0" w:color="auto"/>
        <w:left w:val="none" w:sz="0" w:space="0" w:color="auto"/>
        <w:bottom w:val="none" w:sz="0" w:space="0" w:color="auto"/>
        <w:right w:val="none" w:sz="0" w:space="0" w:color="auto"/>
      </w:divBdr>
    </w:div>
    <w:div w:id="223226585">
      <w:bodyDiv w:val="1"/>
      <w:marLeft w:val="0"/>
      <w:marRight w:val="0"/>
      <w:marTop w:val="0"/>
      <w:marBottom w:val="0"/>
      <w:divBdr>
        <w:top w:val="none" w:sz="0" w:space="0" w:color="auto"/>
        <w:left w:val="none" w:sz="0" w:space="0" w:color="auto"/>
        <w:bottom w:val="none" w:sz="0" w:space="0" w:color="auto"/>
        <w:right w:val="none" w:sz="0" w:space="0" w:color="auto"/>
      </w:divBdr>
    </w:div>
    <w:div w:id="227034152">
      <w:bodyDiv w:val="1"/>
      <w:marLeft w:val="0"/>
      <w:marRight w:val="0"/>
      <w:marTop w:val="0"/>
      <w:marBottom w:val="0"/>
      <w:divBdr>
        <w:top w:val="none" w:sz="0" w:space="0" w:color="auto"/>
        <w:left w:val="none" w:sz="0" w:space="0" w:color="auto"/>
        <w:bottom w:val="none" w:sz="0" w:space="0" w:color="auto"/>
        <w:right w:val="none" w:sz="0" w:space="0" w:color="auto"/>
      </w:divBdr>
    </w:div>
    <w:div w:id="228618169">
      <w:bodyDiv w:val="1"/>
      <w:marLeft w:val="0"/>
      <w:marRight w:val="0"/>
      <w:marTop w:val="0"/>
      <w:marBottom w:val="0"/>
      <w:divBdr>
        <w:top w:val="none" w:sz="0" w:space="0" w:color="auto"/>
        <w:left w:val="none" w:sz="0" w:space="0" w:color="auto"/>
        <w:bottom w:val="none" w:sz="0" w:space="0" w:color="auto"/>
        <w:right w:val="none" w:sz="0" w:space="0" w:color="auto"/>
      </w:divBdr>
    </w:div>
    <w:div w:id="229467165">
      <w:bodyDiv w:val="1"/>
      <w:marLeft w:val="0"/>
      <w:marRight w:val="0"/>
      <w:marTop w:val="0"/>
      <w:marBottom w:val="0"/>
      <w:divBdr>
        <w:top w:val="none" w:sz="0" w:space="0" w:color="auto"/>
        <w:left w:val="none" w:sz="0" w:space="0" w:color="auto"/>
        <w:bottom w:val="none" w:sz="0" w:space="0" w:color="auto"/>
        <w:right w:val="none" w:sz="0" w:space="0" w:color="auto"/>
      </w:divBdr>
    </w:div>
    <w:div w:id="233779094">
      <w:bodyDiv w:val="1"/>
      <w:marLeft w:val="0"/>
      <w:marRight w:val="0"/>
      <w:marTop w:val="0"/>
      <w:marBottom w:val="0"/>
      <w:divBdr>
        <w:top w:val="none" w:sz="0" w:space="0" w:color="auto"/>
        <w:left w:val="none" w:sz="0" w:space="0" w:color="auto"/>
        <w:bottom w:val="none" w:sz="0" w:space="0" w:color="auto"/>
        <w:right w:val="none" w:sz="0" w:space="0" w:color="auto"/>
      </w:divBdr>
    </w:div>
    <w:div w:id="244799771">
      <w:bodyDiv w:val="1"/>
      <w:marLeft w:val="0"/>
      <w:marRight w:val="0"/>
      <w:marTop w:val="0"/>
      <w:marBottom w:val="0"/>
      <w:divBdr>
        <w:top w:val="none" w:sz="0" w:space="0" w:color="auto"/>
        <w:left w:val="none" w:sz="0" w:space="0" w:color="auto"/>
        <w:bottom w:val="none" w:sz="0" w:space="0" w:color="auto"/>
        <w:right w:val="none" w:sz="0" w:space="0" w:color="auto"/>
      </w:divBdr>
    </w:div>
    <w:div w:id="250897795">
      <w:bodyDiv w:val="1"/>
      <w:marLeft w:val="0"/>
      <w:marRight w:val="0"/>
      <w:marTop w:val="0"/>
      <w:marBottom w:val="0"/>
      <w:divBdr>
        <w:top w:val="none" w:sz="0" w:space="0" w:color="auto"/>
        <w:left w:val="none" w:sz="0" w:space="0" w:color="auto"/>
        <w:bottom w:val="none" w:sz="0" w:space="0" w:color="auto"/>
        <w:right w:val="none" w:sz="0" w:space="0" w:color="auto"/>
      </w:divBdr>
    </w:div>
    <w:div w:id="256210457">
      <w:bodyDiv w:val="1"/>
      <w:marLeft w:val="0"/>
      <w:marRight w:val="0"/>
      <w:marTop w:val="0"/>
      <w:marBottom w:val="0"/>
      <w:divBdr>
        <w:top w:val="none" w:sz="0" w:space="0" w:color="auto"/>
        <w:left w:val="none" w:sz="0" w:space="0" w:color="auto"/>
        <w:bottom w:val="none" w:sz="0" w:space="0" w:color="auto"/>
        <w:right w:val="none" w:sz="0" w:space="0" w:color="auto"/>
      </w:divBdr>
    </w:div>
    <w:div w:id="257757133">
      <w:bodyDiv w:val="1"/>
      <w:marLeft w:val="0"/>
      <w:marRight w:val="0"/>
      <w:marTop w:val="0"/>
      <w:marBottom w:val="0"/>
      <w:divBdr>
        <w:top w:val="none" w:sz="0" w:space="0" w:color="auto"/>
        <w:left w:val="none" w:sz="0" w:space="0" w:color="auto"/>
        <w:bottom w:val="none" w:sz="0" w:space="0" w:color="auto"/>
        <w:right w:val="none" w:sz="0" w:space="0" w:color="auto"/>
      </w:divBdr>
    </w:div>
    <w:div w:id="259410745">
      <w:bodyDiv w:val="1"/>
      <w:marLeft w:val="0"/>
      <w:marRight w:val="0"/>
      <w:marTop w:val="0"/>
      <w:marBottom w:val="0"/>
      <w:divBdr>
        <w:top w:val="none" w:sz="0" w:space="0" w:color="auto"/>
        <w:left w:val="none" w:sz="0" w:space="0" w:color="auto"/>
        <w:bottom w:val="none" w:sz="0" w:space="0" w:color="auto"/>
        <w:right w:val="none" w:sz="0" w:space="0" w:color="auto"/>
      </w:divBdr>
      <w:divsChild>
        <w:div w:id="1297953879">
          <w:marLeft w:val="0"/>
          <w:marRight w:val="0"/>
          <w:marTop w:val="0"/>
          <w:marBottom w:val="0"/>
          <w:divBdr>
            <w:top w:val="none" w:sz="0" w:space="0" w:color="auto"/>
            <w:left w:val="none" w:sz="0" w:space="0" w:color="auto"/>
            <w:bottom w:val="none" w:sz="0" w:space="0" w:color="auto"/>
            <w:right w:val="none" w:sz="0" w:space="0" w:color="auto"/>
          </w:divBdr>
          <w:divsChild>
            <w:div w:id="643704993">
              <w:marLeft w:val="0"/>
              <w:marRight w:val="0"/>
              <w:marTop w:val="0"/>
              <w:marBottom w:val="0"/>
              <w:divBdr>
                <w:top w:val="none" w:sz="0" w:space="0" w:color="auto"/>
                <w:left w:val="none" w:sz="0" w:space="0" w:color="auto"/>
                <w:bottom w:val="none" w:sz="0" w:space="0" w:color="auto"/>
                <w:right w:val="none" w:sz="0" w:space="0" w:color="auto"/>
              </w:divBdr>
              <w:divsChild>
                <w:div w:id="144713084">
                  <w:marLeft w:val="0"/>
                  <w:marRight w:val="0"/>
                  <w:marTop w:val="0"/>
                  <w:marBottom w:val="0"/>
                  <w:divBdr>
                    <w:top w:val="none" w:sz="0" w:space="0" w:color="auto"/>
                    <w:left w:val="none" w:sz="0" w:space="0" w:color="auto"/>
                    <w:bottom w:val="none" w:sz="0" w:space="0" w:color="auto"/>
                    <w:right w:val="none" w:sz="0" w:space="0" w:color="auto"/>
                  </w:divBdr>
                  <w:divsChild>
                    <w:div w:id="164789090">
                      <w:marLeft w:val="0"/>
                      <w:marRight w:val="0"/>
                      <w:marTop w:val="0"/>
                      <w:marBottom w:val="0"/>
                      <w:divBdr>
                        <w:top w:val="none" w:sz="0" w:space="0" w:color="auto"/>
                        <w:left w:val="none" w:sz="0" w:space="0" w:color="auto"/>
                        <w:bottom w:val="none" w:sz="0" w:space="0" w:color="auto"/>
                        <w:right w:val="none" w:sz="0" w:space="0" w:color="auto"/>
                      </w:divBdr>
                      <w:divsChild>
                        <w:div w:id="30541368">
                          <w:marLeft w:val="0"/>
                          <w:marRight w:val="0"/>
                          <w:marTop w:val="0"/>
                          <w:marBottom w:val="0"/>
                          <w:divBdr>
                            <w:top w:val="none" w:sz="0" w:space="0" w:color="auto"/>
                            <w:left w:val="none" w:sz="0" w:space="0" w:color="auto"/>
                            <w:bottom w:val="none" w:sz="0" w:space="0" w:color="auto"/>
                            <w:right w:val="none" w:sz="0" w:space="0" w:color="auto"/>
                          </w:divBdr>
                          <w:divsChild>
                            <w:div w:id="596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88883">
      <w:bodyDiv w:val="1"/>
      <w:marLeft w:val="0"/>
      <w:marRight w:val="0"/>
      <w:marTop w:val="0"/>
      <w:marBottom w:val="0"/>
      <w:divBdr>
        <w:top w:val="none" w:sz="0" w:space="0" w:color="auto"/>
        <w:left w:val="none" w:sz="0" w:space="0" w:color="auto"/>
        <w:bottom w:val="none" w:sz="0" w:space="0" w:color="auto"/>
        <w:right w:val="none" w:sz="0" w:space="0" w:color="auto"/>
      </w:divBdr>
    </w:div>
    <w:div w:id="276449255">
      <w:bodyDiv w:val="1"/>
      <w:marLeft w:val="0"/>
      <w:marRight w:val="0"/>
      <w:marTop w:val="0"/>
      <w:marBottom w:val="0"/>
      <w:divBdr>
        <w:top w:val="none" w:sz="0" w:space="0" w:color="auto"/>
        <w:left w:val="none" w:sz="0" w:space="0" w:color="auto"/>
        <w:bottom w:val="none" w:sz="0" w:space="0" w:color="auto"/>
        <w:right w:val="none" w:sz="0" w:space="0" w:color="auto"/>
      </w:divBdr>
    </w:div>
    <w:div w:id="312565304">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17346142">
      <w:bodyDiv w:val="1"/>
      <w:marLeft w:val="0"/>
      <w:marRight w:val="0"/>
      <w:marTop w:val="0"/>
      <w:marBottom w:val="0"/>
      <w:divBdr>
        <w:top w:val="none" w:sz="0" w:space="0" w:color="auto"/>
        <w:left w:val="none" w:sz="0" w:space="0" w:color="auto"/>
        <w:bottom w:val="none" w:sz="0" w:space="0" w:color="auto"/>
        <w:right w:val="none" w:sz="0" w:space="0" w:color="auto"/>
      </w:divBdr>
    </w:div>
    <w:div w:id="334650042">
      <w:bodyDiv w:val="1"/>
      <w:marLeft w:val="0"/>
      <w:marRight w:val="0"/>
      <w:marTop w:val="0"/>
      <w:marBottom w:val="0"/>
      <w:divBdr>
        <w:top w:val="none" w:sz="0" w:space="0" w:color="auto"/>
        <w:left w:val="none" w:sz="0" w:space="0" w:color="auto"/>
        <w:bottom w:val="none" w:sz="0" w:space="0" w:color="auto"/>
        <w:right w:val="none" w:sz="0" w:space="0" w:color="auto"/>
      </w:divBdr>
    </w:div>
    <w:div w:id="362244176">
      <w:bodyDiv w:val="1"/>
      <w:marLeft w:val="0"/>
      <w:marRight w:val="0"/>
      <w:marTop w:val="0"/>
      <w:marBottom w:val="0"/>
      <w:divBdr>
        <w:top w:val="none" w:sz="0" w:space="0" w:color="auto"/>
        <w:left w:val="none" w:sz="0" w:space="0" w:color="auto"/>
        <w:bottom w:val="none" w:sz="0" w:space="0" w:color="auto"/>
        <w:right w:val="none" w:sz="0" w:space="0" w:color="auto"/>
      </w:divBdr>
    </w:div>
    <w:div w:id="370302690">
      <w:bodyDiv w:val="1"/>
      <w:marLeft w:val="0"/>
      <w:marRight w:val="0"/>
      <w:marTop w:val="0"/>
      <w:marBottom w:val="0"/>
      <w:divBdr>
        <w:top w:val="none" w:sz="0" w:space="0" w:color="auto"/>
        <w:left w:val="none" w:sz="0" w:space="0" w:color="auto"/>
        <w:bottom w:val="none" w:sz="0" w:space="0" w:color="auto"/>
        <w:right w:val="none" w:sz="0" w:space="0" w:color="auto"/>
      </w:divBdr>
    </w:div>
    <w:div w:id="378212349">
      <w:bodyDiv w:val="1"/>
      <w:marLeft w:val="0"/>
      <w:marRight w:val="0"/>
      <w:marTop w:val="0"/>
      <w:marBottom w:val="0"/>
      <w:divBdr>
        <w:top w:val="none" w:sz="0" w:space="0" w:color="auto"/>
        <w:left w:val="none" w:sz="0" w:space="0" w:color="auto"/>
        <w:bottom w:val="none" w:sz="0" w:space="0" w:color="auto"/>
        <w:right w:val="none" w:sz="0" w:space="0" w:color="auto"/>
      </w:divBdr>
      <w:divsChild>
        <w:div w:id="186794826">
          <w:marLeft w:val="0"/>
          <w:marRight w:val="0"/>
          <w:marTop w:val="100"/>
          <w:marBottom w:val="100"/>
          <w:divBdr>
            <w:top w:val="none" w:sz="0" w:space="0" w:color="auto"/>
            <w:left w:val="none" w:sz="0" w:space="0" w:color="auto"/>
            <w:bottom w:val="none" w:sz="0" w:space="0" w:color="auto"/>
            <w:right w:val="none" w:sz="0" w:space="0" w:color="auto"/>
          </w:divBdr>
          <w:divsChild>
            <w:div w:id="1510676145">
              <w:marLeft w:val="0"/>
              <w:marRight w:val="0"/>
              <w:marTop w:val="0"/>
              <w:marBottom w:val="1200"/>
              <w:divBdr>
                <w:top w:val="none" w:sz="0" w:space="0" w:color="auto"/>
                <w:left w:val="none" w:sz="0" w:space="0" w:color="auto"/>
                <w:bottom w:val="none" w:sz="0" w:space="0" w:color="auto"/>
                <w:right w:val="none" w:sz="0" w:space="0" w:color="auto"/>
              </w:divBdr>
              <w:divsChild>
                <w:div w:id="1048190920">
                  <w:marLeft w:val="0"/>
                  <w:marRight w:val="0"/>
                  <w:marTop w:val="0"/>
                  <w:marBottom w:val="0"/>
                  <w:divBdr>
                    <w:top w:val="none" w:sz="0" w:space="0" w:color="auto"/>
                    <w:left w:val="none" w:sz="0" w:space="0" w:color="auto"/>
                    <w:bottom w:val="none" w:sz="0" w:space="0" w:color="auto"/>
                    <w:right w:val="none" w:sz="0" w:space="0" w:color="auto"/>
                  </w:divBdr>
                </w:div>
                <w:div w:id="1007711502">
                  <w:marLeft w:val="0"/>
                  <w:marRight w:val="0"/>
                  <w:marTop w:val="0"/>
                  <w:marBottom w:val="0"/>
                  <w:divBdr>
                    <w:top w:val="none" w:sz="0" w:space="0" w:color="auto"/>
                    <w:left w:val="none" w:sz="0" w:space="0" w:color="auto"/>
                    <w:bottom w:val="none" w:sz="0" w:space="0" w:color="auto"/>
                    <w:right w:val="none" w:sz="0" w:space="0" w:color="auto"/>
                  </w:divBdr>
                </w:div>
                <w:div w:id="1257402511">
                  <w:marLeft w:val="0"/>
                  <w:marRight w:val="0"/>
                  <w:marTop w:val="0"/>
                  <w:marBottom w:val="0"/>
                  <w:divBdr>
                    <w:top w:val="none" w:sz="0" w:space="0" w:color="auto"/>
                    <w:left w:val="none" w:sz="0" w:space="0" w:color="auto"/>
                    <w:bottom w:val="none" w:sz="0" w:space="0" w:color="auto"/>
                    <w:right w:val="none" w:sz="0" w:space="0" w:color="auto"/>
                  </w:divBdr>
                </w:div>
                <w:div w:id="1432505007">
                  <w:marLeft w:val="0"/>
                  <w:marRight w:val="0"/>
                  <w:marTop w:val="0"/>
                  <w:marBottom w:val="0"/>
                  <w:divBdr>
                    <w:top w:val="none" w:sz="0" w:space="0" w:color="auto"/>
                    <w:left w:val="none" w:sz="0" w:space="0" w:color="auto"/>
                    <w:bottom w:val="none" w:sz="0" w:space="0" w:color="auto"/>
                    <w:right w:val="none" w:sz="0" w:space="0" w:color="auto"/>
                  </w:divBdr>
                </w:div>
                <w:div w:id="762191565">
                  <w:marLeft w:val="0"/>
                  <w:marRight w:val="0"/>
                  <w:marTop w:val="0"/>
                  <w:marBottom w:val="0"/>
                  <w:divBdr>
                    <w:top w:val="none" w:sz="0" w:space="0" w:color="auto"/>
                    <w:left w:val="none" w:sz="0" w:space="0" w:color="auto"/>
                    <w:bottom w:val="none" w:sz="0" w:space="0" w:color="auto"/>
                    <w:right w:val="none" w:sz="0" w:space="0" w:color="auto"/>
                  </w:divBdr>
                </w:div>
                <w:div w:id="724254788">
                  <w:marLeft w:val="0"/>
                  <w:marRight w:val="0"/>
                  <w:marTop w:val="0"/>
                  <w:marBottom w:val="0"/>
                  <w:divBdr>
                    <w:top w:val="none" w:sz="0" w:space="0" w:color="auto"/>
                    <w:left w:val="none" w:sz="0" w:space="0" w:color="auto"/>
                    <w:bottom w:val="none" w:sz="0" w:space="0" w:color="auto"/>
                    <w:right w:val="none" w:sz="0" w:space="0" w:color="auto"/>
                  </w:divBdr>
                </w:div>
                <w:div w:id="2083410776">
                  <w:marLeft w:val="0"/>
                  <w:marRight w:val="0"/>
                  <w:marTop w:val="0"/>
                  <w:marBottom w:val="0"/>
                  <w:divBdr>
                    <w:top w:val="none" w:sz="0" w:space="0" w:color="auto"/>
                    <w:left w:val="none" w:sz="0" w:space="0" w:color="auto"/>
                    <w:bottom w:val="none" w:sz="0" w:space="0" w:color="auto"/>
                    <w:right w:val="none" w:sz="0" w:space="0" w:color="auto"/>
                  </w:divBdr>
                </w:div>
                <w:div w:id="126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444">
      <w:bodyDiv w:val="1"/>
      <w:marLeft w:val="0"/>
      <w:marRight w:val="0"/>
      <w:marTop w:val="0"/>
      <w:marBottom w:val="0"/>
      <w:divBdr>
        <w:top w:val="none" w:sz="0" w:space="0" w:color="auto"/>
        <w:left w:val="none" w:sz="0" w:space="0" w:color="auto"/>
        <w:bottom w:val="none" w:sz="0" w:space="0" w:color="auto"/>
        <w:right w:val="none" w:sz="0" w:space="0" w:color="auto"/>
      </w:divBdr>
    </w:div>
    <w:div w:id="390619734">
      <w:bodyDiv w:val="1"/>
      <w:marLeft w:val="0"/>
      <w:marRight w:val="0"/>
      <w:marTop w:val="0"/>
      <w:marBottom w:val="0"/>
      <w:divBdr>
        <w:top w:val="none" w:sz="0" w:space="0" w:color="auto"/>
        <w:left w:val="none" w:sz="0" w:space="0" w:color="auto"/>
        <w:bottom w:val="none" w:sz="0" w:space="0" w:color="auto"/>
        <w:right w:val="none" w:sz="0" w:space="0" w:color="auto"/>
      </w:divBdr>
      <w:divsChild>
        <w:div w:id="978413542">
          <w:marLeft w:val="0"/>
          <w:marRight w:val="0"/>
          <w:marTop w:val="600"/>
          <w:marBottom w:val="0"/>
          <w:divBdr>
            <w:top w:val="none" w:sz="0" w:space="0" w:color="auto"/>
            <w:left w:val="none" w:sz="0" w:space="0" w:color="auto"/>
            <w:bottom w:val="none" w:sz="0" w:space="0" w:color="auto"/>
            <w:right w:val="none" w:sz="0" w:space="0" w:color="auto"/>
          </w:divBdr>
          <w:divsChild>
            <w:div w:id="553391454">
              <w:marLeft w:val="0"/>
              <w:marRight w:val="0"/>
              <w:marTop w:val="0"/>
              <w:marBottom w:val="0"/>
              <w:divBdr>
                <w:top w:val="none" w:sz="0" w:space="0" w:color="auto"/>
                <w:left w:val="none" w:sz="0" w:space="0" w:color="auto"/>
                <w:bottom w:val="none" w:sz="0" w:space="0" w:color="auto"/>
                <w:right w:val="none" w:sz="0" w:space="0" w:color="auto"/>
              </w:divBdr>
              <w:divsChild>
                <w:div w:id="1416395622">
                  <w:marLeft w:val="0"/>
                  <w:marRight w:val="0"/>
                  <w:marTop w:val="0"/>
                  <w:marBottom w:val="0"/>
                  <w:divBdr>
                    <w:top w:val="none" w:sz="0" w:space="0" w:color="auto"/>
                    <w:left w:val="none" w:sz="0" w:space="0" w:color="auto"/>
                    <w:bottom w:val="none" w:sz="0" w:space="0" w:color="auto"/>
                    <w:right w:val="none" w:sz="0" w:space="0" w:color="auto"/>
                  </w:divBdr>
                  <w:divsChild>
                    <w:div w:id="1884169154">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sChild>
                            <w:div w:id="317265385">
                              <w:marLeft w:val="0"/>
                              <w:marRight w:val="0"/>
                              <w:marTop w:val="0"/>
                              <w:marBottom w:val="300"/>
                              <w:divBdr>
                                <w:top w:val="none" w:sz="0" w:space="0" w:color="auto"/>
                                <w:left w:val="none" w:sz="0" w:space="0" w:color="auto"/>
                                <w:bottom w:val="none" w:sz="0" w:space="0" w:color="auto"/>
                                <w:right w:val="none" w:sz="0" w:space="0" w:color="auto"/>
                              </w:divBdr>
                              <w:divsChild>
                                <w:div w:id="2064913386">
                                  <w:marLeft w:val="0"/>
                                  <w:marRight w:val="0"/>
                                  <w:marTop w:val="0"/>
                                  <w:marBottom w:val="0"/>
                                  <w:divBdr>
                                    <w:top w:val="none" w:sz="0" w:space="0" w:color="auto"/>
                                    <w:left w:val="none" w:sz="0" w:space="0" w:color="auto"/>
                                    <w:bottom w:val="none" w:sz="0" w:space="0" w:color="auto"/>
                                    <w:right w:val="none" w:sz="0" w:space="0" w:color="auto"/>
                                  </w:divBdr>
                                  <w:divsChild>
                                    <w:div w:id="1904564440">
                                      <w:marLeft w:val="0"/>
                                      <w:marRight w:val="0"/>
                                      <w:marTop w:val="0"/>
                                      <w:marBottom w:val="0"/>
                                      <w:divBdr>
                                        <w:top w:val="none" w:sz="0" w:space="0" w:color="auto"/>
                                        <w:left w:val="none" w:sz="0" w:space="0" w:color="auto"/>
                                        <w:bottom w:val="none" w:sz="0" w:space="0" w:color="auto"/>
                                        <w:right w:val="none" w:sz="0" w:space="0" w:color="auto"/>
                                      </w:divBdr>
                                      <w:divsChild>
                                        <w:div w:id="1703751519">
                                          <w:marLeft w:val="0"/>
                                          <w:marRight w:val="0"/>
                                          <w:marTop w:val="0"/>
                                          <w:marBottom w:val="0"/>
                                          <w:divBdr>
                                            <w:top w:val="none" w:sz="0" w:space="0" w:color="auto"/>
                                            <w:left w:val="none" w:sz="0" w:space="0" w:color="auto"/>
                                            <w:bottom w:val="none" w:sz="0" w:space="0" w:color="auto"/>
                                            <w:right w:val="none" w:sz="0" w:space="0" w:color="auto"/>
                                          </w:divBdr>
                                          <w:divsChild>
                                            <w:div w:id="881094893">
                                              <w:marLeft w:val="0"/>
                                              <w:marRight w:val="0"/>
                                              <w:marTop w:val="0"/>
                                              <w:marBottom w:val="0"/>
                                              <w:divBdr>
                                                <w:top w:val="none" w:sz="0" w:space="0" w:color="auto"/>
                                                <w:left w:val="none" w:sz="0" w:space="0" w:color="auto"/>
                                                <w:bottom w:val="none" w:sz="0" w:space="0" w:color="auto"/>
                                                <w:right w:val="none" w:sz="0" w:space="0" w:color="auto"/>
                                              </w:divBdr>
                                              <w:divsChild>
                                                <w:div w:id="787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70537">
      <w:bodyDiv w:val="1"/>
      <w:marLeft w:val="0"/>
      <w:marRight w:val="0"/>
      <w:marTop w:val="0"/>
      <w:marBottom w:val="0"/>
      <w:divBdr>
        <w:top w:val="none" w:sz="0" w:space="0" w:color="auto"/>
        <w:left w:val="none" w:sz="0" w:space="0" w:color="auto"/>
        <w:bottom w:val="none" w:sz="0" w:space="0" w:color="auto"/>
        <w:right w:val="none" w:sz="0" w:space="0" w:color="auto"/>
      </w:divBdr>
      <w:divsChild>
        <w:div w:id="964893734">
          <w:marLeft w:val="1282"/>
          <w:marRight w:val="0"/>
          <w:marTop w:val="600"/>
          <w:marBottom w:val="0"/>
          <w:divBdr>
            <w:top w:val="none" w:sz="0" w:space="0" w:color="auto"/>
            <w:left w:val="none" w:sz="0" w:space="0" w:color="auto"/>
            <w:bottom w:val="none" w:sz="0" w:space="0" w:color="auto"/>
            <w:right w:val="none" w:sz="0" w:space="0" w:color="auto"/>
          </w:divBdr>
        </w:div>
        <w:div w:id="522943691">
          <w:marLeft w:val="1282"/>
          <w:marRight w:val="0"/>
          <w:marTop w:val="600"/>
          <w:marBottom w:val="0"/>
          <w:divBdr>
            <w:top w:val="none" w:sz="0" w:space="0" w:color="auto"/>
            <w:left w:val="none" w:sz="0" w:space="0" w:color="auto"/>
            <w:bottom w:val="none" w:sz="0" w:space="0" w:color="auto"/>
            <w:right w:val="none" w:sz="0" w:space="0" w:color="auto"/>
          </w:divBdr>
        </w:div>
        <w:div w:id="935553536">
          <w:marLeft w:val="1282"/>
          <w:marRight w:val="0"/>
          <w:marTop w:val="600"/>
          <w:marBottom w:val="0"/>
          <w:divBdr>
            <w:top w:val="none" w:sz="0" w:space="0" w:color="auto"/>
            <w:left w:val="none" w:sz="0" w:space="0" w:color="auto"/>
            <w:bottom w:val="none" w:sz="0" w:space="0" w:color="auto"/>
            <w:right w:val="none" w:sz="0" w:space="0" w:color="auto"/>
          </w:divBdr>
        </w:div>
        <w:div w:id="1248687655">
          <w:marLeft w:val="1282"/>
          <w:marRight w:val="0"/>
          <w:marTop w:val="600"/>
          <w:marBottom w:val="0"/>
          <w:divBdr>
            <w:top w:val="none" w:sz="0" w:space="0" w:color="auto"/>
            <w:left w:val="none" w:sz="0" w:space="0" w:color="auto"/>
            <w:bottom w:val="none" w:sz="0" w:space="0" w:color="auto"/>
            <w:right w:val="none" w:sz="0" w:space="0" w:color="auto"/>
          </w:divBdr>
        </w:div>
        <w:div w:id="489907862">
          <w:marLeft w:val="1282"/>
          <w:marRight w:val="0"/>
          <w:marTop w:val="600"/>
          <w:marBottom w:val="0"/>
          <w:divBdr>
            <w:top w:val="none" w:sz="0" w:space="0" w:color="auto"/>
            <w:left w:val="none" w:sz="0" w:space="0" w:color="auto"/>
            <w:bottom w:val="none" w:sz="0" w:space="0" w:color="auto"/>
            <w:right w:val="none" w:sz="0" w:space="0" w:color="auto"/>
          </w:divBdr>
        </w:div>
        <w:div w:id="550381715">
          <w:marLeft w:val="1282"/>
          <w:marRight w:val="0"/>
          <w:marTop w:val="600"/>
          <w:marBottom w:val="0"/>
          <w:divBdr>
            <w:top w:val="none" w:sz="0" w:space="0" w:color="auto"/>
            <w:left w:val="none" w:sz="0" w:space="0" w:color="auto"/>
            <w:bottom w:val="none" w:sz="0" w:space="0" w:color="auto"/>
            <w:right w:val="none" w:sz="0" w:space="0" w:color="auto"/>
          </w:divBdr>
        </w:div>
      </w:divsChild>
    </w:div>
    <w:div w:id="412825040">
      <w:bodyDiv w:val="1"/>
      <w:marLeft w:val="0"/>
      <w:marRight w:val="0"/>
      <w:marTop w:val="0"/>
      <w:marBottom w:val="0"/>
      <w:divBdr>
        <w:top w:val="none" w:sz="0" w:space="0" w:color="auto"/>
        <w:left w:val="none" w:sz="0" w:space="0" w:color="auto"/>
        <w:bottom w:val="none" w:sz="0" w:space="0" w:color="auto"/>
        <w:right w:val="none" w:sz="0" w:space="0" w:color="auto"/>
      </w:divBdr>
    </w:div>
    <w:div w:id="428164758">
      <w:bodyDiv w:val="1"/>
      <w:marLeft w:val="0"/>
      <w:marRight w:val="0"/>
      <w:marTop w:val="0"/>
      <w:marBottom w:val="0"/>
      <w:divBdr>
        <w:top w:val="none" w:sz="0" w:space="0" w:color="auto"/>
        <w:left w:val="none" w:sz="0" w:space="0" w:color="auto"/>
        <w:bottom w:val="none" w:sz="0" w:space="0" w:color="auto"/>
        <w:right w:val="none" w:sz="0" w:space="0" w:color="auto"/>
      </w:divBdr>
    </w:div>
    <w:div w:id="435370709">
      <w:bodyDiv w:val="1"/>
      <w:marLeft w:val="0"/>
      <w:marRight w:val="0"/>
      <w:marTop w:val="0"/>
      <w:marBottom w:val="0"/>
      <w:divBdr>
        <w:top w:val="none" w:sz="0" w:space="0" w:color="auto"/>
        <w:left w:val="none" w:sz="0" w:space="0" w:color="auto"/>
        <w:bottom w:val="none" w:sz="0" w:space="0" w:color="auto"/>
        <w:right w:val="none" w:sz="0" w:space="0" w:color="auto"/>
      </w:divBdr>
    </w:div>
    <w:div w:id="437213197">
      <w:bodyDiv w:val="1"/>
      <w:marLeft w:val="0"/>
      <w:marRight w:val="0"/>
      <w:marTop w:val="0"/>
      <w:marBottom w:val="0"/>
      <w:divBdr>
        <w:top w:val="none" w:sz="0" w:space="0" w:color="auto"/>
        <w:left w:val="none" w:sz="0" w:space="0" w:color="auto"/>
        <w:bottom w:val="none" w:sz="0" w:space="0" w:color="auto"/>
        <w:right w:val="none" w:sz="0" w:space="0" w:color="auto"/>
      </w:divBdr>
    </w:div>
    <w:div w:id="453985899">
      <w:bodyDiv w:val="1"/>
      <w:marLeft w:val="0"/>
      <w:marRight w:val="0"/>
      <w:marTop w:val="0"/>
      <w:marBottom w:val="0"/>
      <w:divBdr>
        <w:top w:val="none" w:sz="0" w:space="0" w:color="auto"/>
        <w:left w:val="none" w:sz="0" w:space="0" w:color="auto"/>
        <w:bottom w:val="none" w:sz="0" w:space="0" w:color="auto"/>
        <w:right w:val="none" w:sz="0" w:space="0" w:color="auto"/>
      </w:divBdr>
    </w:div>
    <w:div w:id="467550213">
      <w:bodyDiv w:val="1"/>
      <w:marLeft w:val="0"/>
      <w:marRight w:val="0"/>
      <w:marTop w:val="0"/>
      <w:marBottom w:val="0"/>
      <w:divBdr>
        <w:top w:val="none" w:sz="0" w:space="0" w:color="auto"/>
        <w:left w:val="none" w:sz="0" w:space="0" w:color="auto"/>
        <w:bottom w:val="none" w:sz="0" w:space="0" w:color="auto"/>
        <w:right w:val="none" w:sz="0" w:space="0" w:color="auto"/>
      </w:divBdr>
    </w:div>
    <w:div w:id="473260305">
      <w:bodyDiv w:val="1"/>
      <w:marLeft w:val="0"/>
      <w:marRight w:val="0"/>
      <w:marTop w:val="0"/>
      <w:marBottom w:val="0"/>
      <w:divBdr>
        <w:top w:val="none" w:sz="0" w:space="0" w:color="auto"/>
        <w:left w:val="none" w:sz="0" w:space="0" w:color="auto"/>
        <w:bottom w:val="none" w:sz="0" w:space="0" w:color="auto"/>
        <w:right w:val="none" w:sz="0" w:space="0" w:color="auto"/>
      </w:divBdr>
      <w:divsChild>
        <w:div w:id="1262490449">
          <w:marLeft w:val="0"/>
          <w:marRight w:val="0"/>
          <w:marTop w:val="0"/>
          <w:marBottom w:val="0"/>
          <w:divBdr>
            <w:top w:val="none" w:sz="0" w:space="0" w:color="auto"/>
            <w:left w:val="none" w:sz="0" w:space="0" w:color="auto"/>
            <w:bottom w:val="none" w:sz="0" w:space="0" w:color="auto"/>
            <w:right w:val="none" w:sz="0" w:space="0" w:color="auto"/>
          </w:divBdr>
          <w:divsChild>
            <w:div w:id="1588811434">
              <w:marLeft w:val="0"/>
              <w:marRight w:val="0"/>
              <w:marTop w:val="0"/>
              <w:marBottom w:val="0"/>
              <w:divBdr>
                <w:top w:val="none" w:sz="0" w:space="0" w:color="auto"/>
                <w:left w:val="none" w:sz="0" w:space="0" w:color="auto"/>
                <w:bottom w:val="none" w:sz="0" w:space="0" w:color="auto"/>
                <w:right w:val="none" w:sz="0" w:space="0" w:color="auto"/>
              </w:divBdr>
              <w:divsChild>
                <w:div w:id="154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2090">
      <w:bodyDiv w:val="1"/>
      <w:marLeft w:val="0"/>
      <w:marRight w:val="0"/>
      <w:marTop w:val="0"/>
      <w:marBottom w:val="0"/>
      <w:divBdr>
        <w:top w:val="none" w:sz="0" w:space="0" w:color="auto"/>
        <w:left w:val="none" w:sz="0" w:space="0" w:color="auto"/>
        <w:bottom w:val="none" w:sz="0" w:space="0" w:color="auto"/>
        <w:right w:val="none" w:sz="0" w:space="0" w:color="auto"/>
      </w:divBdr>
    </w:div>
    <w:div w:id="511186775">
      <w:bodyDiv w:val="1"/>
      <w:marLeft w:val="0"/>
      <w:marRight w:val="0"/>
      <w:marTop w:val="0"/>
      <w:marBottom w:val="0"/>
      <w:divBdr>
        <w:top w:val="none" w:sz="0" w:space="0" w:color="auto"/>
        <w:left w:val="none" w:sz="0" w:space="0" w:color="auto"/>
        <w:bottom w:val="none" w:sz="0" w:space="0" w:color="auto"/>
        <w:right w:val="none" w:sz="0" w:space="0" w:color="auto"/>
      </w:divBdr>
    </w:div>
    <w:div w:id="518591417">
      <w:bodyDiv w:val="1"/>
      <w:marLeft w:val="0"/>
      <w:marRight w:val="0"/>
      <w:marTop w:val="0"/>
      <w:marBottom w:val="0"/>
      <w:divBdr>
        <w:top w:val="none" w:sz="0" w:space="0" w:color="auto"/>
        <w:left w:val="none" w:sz="0" w:space="0" w:color="auto"/>
        <w:bottom w:val="none" w:sz="0" w:space="0" w:color="auto"/>
        <w:right w:val="none" w:sz="0" w:space="0" w:color="auto"/>
      </w:divBdr>
    </w:div>
    <w:div w:id="520438842">
      <w:bodyDiv w:val="1"/>
      <w:marLeft w:val="0"/>
      <w:marRight w:val="0"/>
      <w:marTop w:val="0"/>
      <w:marBottom w:val="0"/>
      <w:divBdr>
        <w:top w:val="none" w:sz="0" w:space="0" w:color="auto"/>
        <w:left w:val="none" w:sz="0" w:space="0" w:color="auto"/>
        <w:bottom w:val="none" w:sz="0" w:space="0" w:color="auto"/>
        <w:right w:val="none" w:sz="0" w:space="0" w:color="auto"/>
      </w:divBdr>
    </w:div>
    <w:div w:id="522282140">
      <w:bodyDiv w:val="1"/>
      <w:marLeft w:val="0"/>
      <w:marRight w:val="0"/>
      <w:marTop w:val="0"/>
      <w:marBottom w:val="0"/>
      <w:divBdr>
        <w:top w:val="none" w:sz="0" w:space="0" w:color="auto"/>
        <w:left w:val="none" w:sz="0" w:space="0" w:color="auto"/>
        <w:bottom w:val="none" w:sz="0" w:space="0" w:color="auto"/>
        <w:right w:val="none" w:sz="0" w:space="0" w:color="auto"/>
      </w:divBdr>
    </w:div>
    <w:div w:id="527912851">
      <w:bodyDiv w:val="1"/>
      <w:marLeft w:val="0"/>
      <w:marRight w:val="0"/>
      <w:marTop w:val="0"/>
      <w:marBottom w:val="0"/>
      <w:divBdr>
        <w:top w:val="none" w:sz="0" w:space="0" w:color="auto"/>
        <w:left w:val="none" w:sz="0" w:space="0" w:color="auto"/>
        <w:bottom w:val="none" w:sz="0" w:space="0" w:color="auto"/>
        <w:right w:val="none" w:sz="0" w:space="0" w:color="auto"/>
      </w:divBdr>
    </w:div>
    <w:div w:id="528180947">
      <w:bodyDiv w:val="1"/>
      <w:marLeft w:val="0"/>
      <w:marRight w:val="0"/>
      <w:marTop w:val="0"/>
      <w:marBottom w:val="0"/>
      <w:divBdr>
        <w:top w:val="none" w:sz="0" w:space="0" w:color="auto"/>
        <w:left w:val="none" w:sz="0" w:space="0" w:color="auto"/>
        <w:bottom w:val="none" w:sz="0" w:space="0" w:color="auto"/>
        <w:right w:val="none" w:sz="0" w:space="0" w:color="auto"/>
      </w:divBdr>
    </w:div>
    <w:div w:id="535503934">
      <w:bodyDiv w:val="1"/>
      <w:marLeft w:val="0"/>
      <w:marRight w:val="0"/>
      <w:marTop w:val="0"/>
      <w:marBottom w:val="0"/>
      <w:divBdr>
        <w:top w:val="none" w:sz="0" w:space="0" w:color="auto"/>
        <w:left w:val="none" w:sz="0" w:space="0" w:color="auto"/>
        <w:bottom w:val="none" w:sz="0" w:space="0" w:color="auto"/>
        <w:right w:val="none" w:sz="0" w:space="0" w:color="auto"/>
      </w:divBdr>
    </w:div>
    <w:div w:id="575089517">
      <w:bodyDiv w:val="1"/>
      <w:marLeft w:val="0"/>
      <w:marRight w:val="0"/>
      <w:marTop w:val="0"/>
      <w:marBottom w:val="0"/>
      <w:divBdr>
        <w:top w:val="none" w:sz="0" w:space="0" w:color="auto"/>
        <w:left w:val="none" w:sz="0" w:space="0" w:color="auto"/>
        <w:bottom w:val="none" w:sz="0" w:space="0" w:color="auto"/>
        <w:right w:val="none" w:sz="0" w:space="0" w:color="auto"/>
      </w:divBdr>
      <w:divsChild>
        <w:div w:id="1073354447">
          <w:marLeft w:val="0"/>
          <w:marRight w:val="0"/>
          <w:marTop w:val="0"/>
          <w:marBottom w:val="0"/>
          <w:divBdr>
            <w:top w:val="none" w:sz="0" w:space="0" w:color="auto"/>
            <w:left w:val="none" w:sz="0" w:space="0" w:color="auto"/>
            <w:bottom w:val="none" w:sz="0" w:space="0" w:color="auto"/>
            <w:right w:val="none" w:sz="0" w:space="0" w:color="auto"/>
          </w:divBdr>
          <w:divsChild>
            <w:div w:id="830634831">
              <w:marLeft w:val="0"/>
              <w:marRight w:val="0"/>
              <w:marTop w:val="0"/>
              <w:marBottom w:val="0"/>
              <w:divBdr>
                <w:top w:val="none" w:sz="0" w:space="0" w:color="auto"/>
                <w:left w:val="none" w:sz="0" w:space="0" w:color="auto"/>
                <w:bottom w:val="none" w:sz="0" w:space="0" w:color="auto"/>
                <w:right w:val="none" w:sz="0" w:space="0" w:color="auto"/>
              </w:divBdr>
              <w:divsChild>
                <w:div w:id="653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2143">
      <w:bodyDiv w:val="1"/>
      <w:marLeft w:val="0"/>
      <w:marRight w:val="0"/>
      <w:marTop w:val="0"/>
      <w:marBottom w:val="0"/>
      <w:divBdr>
        <w:top w:val="none" w:sz="0" w:space="0" w:color="auto"/>
        <w:left w:val="none" w:sz="0" w:space="0" w:color="auto"/>
        <w:bottom w:val="none" w:sz="0" w:space="0" w:color="auto"/>
        <w:right w:val="none" w:sz="0" w:space="0" w:color="auto"/>
      </w:divBdr>
    </w:div>
    <w:div w:id="590548059">
      <w:bodyDiv w:val="1"/>
      <w:marLeft w:val="0"/>
      <w:marRight w:val="0"/>
      <w:marTop w:val="0"/>
      <w:marBottom w:val="0"/>
      <w:divBdr>
        <w:top w:val="none" w:sz="0" w:space="0" w:color="auto"/>
        <w:left w:val="none" w:sz="0" w:space="0" w:color="auto"/>
        <w:bottom w:val="none" w:sz="0" w:space="0" w:color="auto"/>
        <w:right w:val="none" w:sz="0" w:space="0" w:color="auto"/>
      </w:divBdr>
    </w:div>
    <w:div w:id="6025419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984">
          <w:marLeft w:val="0"/>
          <w:marRight w:val="0"/>
          <w:marTop w:val="0"/>
          <w:marBottom w:val="0"/>
          <w:divBdr>
            <w:top w:val="none" w:sz="0" w:space="0" w:color="auto"/>
            <w:left w:val="none" w:sz="0" w:space="0" w:color="auto"/>
            <w:bottom w:val="none" w:sz="0" w:space="0" w:color="auto"/>
            <w:right w:val="none" w:sz="0" w:space="0" w:color="auto"/>
          </w:divBdr>
          <w:divsChild>
            <w:div w:id="1761095598">
              <w:marLeft w:val="0"/>
              <w:marRight w:val="0"/>
              <w:marTop w:val="0"/>
              <w:marBottom w:val="0"/>
              <w:divBdr>
                <w:top w:val="none" w:sz="0" w:space="0" w:color="auto"/>
                <w:left w:val="none" w:sz="0" w:space="0" w:color="auto"/>
                <w:bottom w:val="none" w:sz="0" w:space="0" w:color="auto"/>
                <w:right w:val="none" w:sz="0" w:space="0" w:color="auto"/>
              </w:divBdr>
              <w:divsChild>
                <w:div w:id="1609660681">
                  <w:marLeft w:val="0"/>
                  <w:marRight w:val="0"/>
                  <w:marTop w:val="0"/>
                  <w:marBottom w:val="0"/>
                  <w:divBdr>
                    <w:top w:val="none" w:sz="0" w:space="0" w:color="auto"/>
                    <w:left w:val="none" w:sz="0" w:space="0" w:color="auto"/>
                    <w:bottom w:val="none" w:sz="0" w:space="0" w:color="auto"/>
                    <w:right w:val="none" w:sz="0" w:space="0" w:color="auto"/>
                  </w:divBdr>
                  <w:divsChild>
                    <w:div w:id="645164496">
                      <w:marLeft w:val="0"/>
                      <w:marRight w:val="0"/>
                      <w:marTop w:val="0"/>
                      <w:marBottom w:val="0"/>
                      <w:divBdr>
                        <w:top w:val="none" w:sz="0" w:space="0" w:color="auto"/>
                        <w:left w:val="none" w:sz="0" w:space="0" w:color="auto"/>
                        <w:bottom w:val="none" w:sz="0" w:space="0" w:color="auto"/>
                        <w:right w:val="none" w:sz="0" w:space="0" w:color="auto"/>
                      </w:divBdr>
                      <w:divsChild>
                        <w:div w:id="1236167892">
                          <w:marLeft w:val="0"/>
                          <w:marRight w:val="0"/>
                          <w:marTop w:val="0"/>
                          <w:marBottom w:val="0"/>
                          <w:divBdr>
                            <w:top w:val="none" w:sz="0" w:space="0" w:color="auto"/>
                            <w:left w:val="none" w:sz="0" w:space="0" w:color="auto"/>
                            <w:bottom w:val="none" w:sz="0" w:space="0" w:color="auto"/>
                            <w:right w:val="none" w:sz="0" w:space="0" w:color="auto"/>
                          </w:divBdr>
                          <w:divsChild>
                            <w:div w:id="1093627266">
                              <w:marLeft w:val="0"/>
                              <w:marRight w:val="0"/>
                              <w:marTop w:val="0"/>
                              <w:marBottom w:val="0"/>
                              <w:divBdr>
                                <w:top w:val="none" w:sz="0" w:space="0" w:color="auto"/>
                                <w:left w:val="none" w:sz="0" w:space="0" w:color="auto"/>
                                <w:bottom w:val="none" w:sz="0" w:space="0" w:color="auto"/>
                                <w:right w:val="none" w:sz="0" w:space="0" w:color="auto"/>
                              </w:divBdr>
                              <w:divsChild>
                                <w:div w:id="5927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4588">
      <w:bodyDiv w:val="1"/>
      <w:marLeft w:val="0"/>
      <w:marRight w:val="0"/>
      <w:marTop w:val="0"/>
      <w:marBottom w:val="0"/>
      <w:divBdr>
        <w:top w:val="none" w:sz="0" w:space="0" w:color="auto"/>
        <w:left w:val="none" w:sz="0" w:space="0" w:color="auto"/>
        <w:bottom w:val="none" w:sz="0" w:space="0" w:color="auto"/>
        <w:right w:val="none" w:sz="0" w:space="0" w:color="auto"/>
      </w:divBdr>
    </w:div>
    <w:div w:id="656148306">
      <w:bodyDiv w:val="1"/>
      <w:marLeft w:val="0"/>
      <w:marRight w:val="0"/>
      <w:marTop w:val="0"/>
      <w:marBottom w:val="0"/>
      <w:divBdr>
        <w:top w:val="none" w:sz="0" w:space="0" w:color="auto"/>
        <w:left w:val="none" w:sz="0" w:space="0" w:color="auto"/>
        <w:bottom w:val="none" w:sz="0" w:space="0" w:color="auto"/>
        <w:right w:val="none" w:sz="0" w:space="0" w:color="auto"/>
      </w:divBdr>
    </w:div>
    <w:div w:id="669068421">
      <w:bodyDiv w:val="1"/>
      <w:marLeft w:val="0"/>
      <w:marRight w:val="0"/>
      <w:marTop w:val="0"/>
      <w:marBottom w:val="0"/>
      <w:divBdr>
        <w:top w:val="none" w:sz="0" w:space="0" w:color="auto"/>
        <w:left w:val="none" w:sz="0" w:space="0" w:color="auto"/>
        <w:bottom w:val="none" w:sz="0" w:space="0" w:color="auto"/>
        <w:right w:val="none" w:sz="0" w:space="0" w:color="auto"/>
      </w:divBdr>
      <w:divsChild>
        <w:div w:id="187067174">
          <w:marLeft w:val="0"/>
          <w:marRight w:val="0"/>
          <w:marTop w:val="0"/>
          <w:marBottom w:val="0"/>
          <w:divBdr>
            <w:top w:val="none" w:sz="0" w:space="0" w:color="auto"/>
            <w:left w:val="none" w:sz="0" w:space="0" w:color="auto"/>
            <w:bottom w:val="none" w:sz="0" w:space="0" w:color="auto"/>
            <w:right w:val="none" w:sz="0" w:space="0" w:color="auto"/>
          </w:divBdr>
          <w:divsChild>
            <w:div w:id="484396518">
              <w:marLeft w:val="0"/>
              <w:marRight w:val="0"/>
              <w:marTop w:val="0"/>
              <w:marBottom w:val="600"/>
              <w:divBdr>
                <w:top w:val="none" w:sz="0" w:space="0" w:color="auto"/>
                <w:left w:val="none" w:sz="0" w:space="0" w:color="auto"/>
                <w:bottom w:val="none" w:sz="0" w:space="0" w:color="auto"/>
                <w:right w:val="none" w:sz="0" w:space="0" w:color="auto"/>
              </w:divBdr>
              <w:divsChild>
                <w:div w:id="776413968">
                  <w:marLeft w:val="-225"/>
                  <w:marRight w:val="-225"/>
                  <w:marTop w:val="0"/>
                  <w:marBottom w:val="0"/>
                  <w:divBdr>
                    <w:top w:val="none" w:sz="0" w:space="0" w:color="auto"/>
                    <w:left w:val="none" w:sz="0" w:space="0" w:color="auto"/>
                    <w:bottom w:val="none" w:sz="0" w:space="0" w:color="auto"/>
                    <w:right w:val="none" w:sz="0" w:space="0" w:color="auto"/>
                  </w:divBdr>
                  <w:divsChild>
                    <w:div w:id="2046366826">
                      <w:marLeft w:val="0"/>
                      <w:marRight w:val="0"/>
                      <w:marTop w:val="0"/>
                      <w:marBottom w:val="0"/>
                      <w:divBdr>
                        <w:top w:val="none" w:sz="0" w:space="0" w:color="auto"/>
                        <w:left w:val="none" w:sz="0" w:space="0" w:color="auto"/>
                        <w:bottom w:val="none" w:sz="0" w:space="0" w:color="auto"/>
                        <w:right w:val="none" w:sz="0" w:space="0" w:color="auto"/>
                      </w:divBdr>
                      <w:divsChild>
                        <w:div w:id="1750301928">
                          <w:marLeft w:val="0"/>
                          <w:marRight w:val="0"/>
                          <w:marTop w:val="0"/>
                          <w:marBottom w:val="0"/>
                          <w:divBdr>
                            <w:top w:val="none" w:sz="0" w:space="0" w:color="auto"/>
                            <w:left w:val="none" w:sz="0" w:space="0" w:color="auto"/>
                            <w:bottom w:val="none" w:sz="0" w:space="0" w:color="auto"/>
                            <w:right w:val="none" w:sz="0" w:space="0" w:color="auto"/>
                          </w:divBdr>
                          <w:divsChild>
                            <w:div w:id="753741767">
                              <w:marLeft w:val="0"/>
                              <w:marRight w:val="0"/>
                              <w:marTop w:val="0"/>
                              <w:marBottom w:val="0"/>
                              <w:divBdr>
                                <w:top w:val="none" w:sz="0" w:space="0" w:color="auto"/>
                                <w:left w:val="none" w:sz="0" w:space="0" w:color="auto"/>
                                <w:bottom w:val="none" w:sz="0" w:space="0" w:color="auto"/>
                                <w:right w:val="none" w:sz="0" w:space="0" w:color="auto"/>
                              </w:divBdr>
                              <w:divsChild>
                                <w:div w:id="591864051">
                                  <w:marLeft w:val="0"/>
                                  <w:marRight w:val="0"/>
                                  <w:marTop w:val="0"/>
                                  <w:marBottom w:val="0"/>
                                  <w:divBdr>
                                    <w:top w:val="none" w:sz="0" w:space="0" w:color="auto"/>
                                    <w:left w:val="none" w:sz="0" w:space="0" w:color="auto"/>
                                    <w:bottom w:val="none" w:sz="0" w:space="0" w:color="auto"/>
                                    <w:right w:val="none" w:sz="0" w:space="0" w:color="auto"/>
                                  </w:divBdr>
                                  <w:divsChild>
                                    <w:div w:id="1532769004">
                                      <w:marLeft w:val="0"/>
                                      <w:marRight w:val="0"/>
                                      <w:marTop w:val="0"/>
                                      <w:marBottom w:val="0"/>
                                      <w:divBdr>
                                        <w:top w:val="none" w:sz="0" w:space="0" w:color="auto"/>
                                        <w:left w:val="none" w:sz="0" w:space="0" w:color="auto"/>
                                        <w:bottom w:val="none" w:sz="0" w:space="0" w:color="auto"/>
                                        <w:right w:val="none" w:sz="0" w:space="0" w:color="auto"/>
                                      </w:divBdr>
                                      <w:divsChild>
                                        <w:div w:id="258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28505">
      <w:bodyDiv w:val="1"/>
      <w:marLeft w:val="0"/>
      <w:marRight w:val="0"/>
      <w:marTop w:val="0"/>
      <w:marBottom w:val="0"/>
      <w:divBdr>
        <w:top w:val="none" w:sz="0" w:space="0" w:color="auto"/>
        <w:left w:val="none" w:sz="0" w:space="0" w:color="auto"/>
        <w:bottom w:val="none" w:sz="0" w:space="0" w:color="auto"/>
        <w:right w:val="none" w:sz="0" w:space="0" w:color="auto"/>
      </w:divBdr>
    </w:div>
    <w:div w:id="701901372">
      <w:bodyDiv w:val="1"/>
      <w:marLeft w:val="0"/>
      <w:marRight w:val="0"/>
      <w:marTop w:val="0"/>
      <w:marBottom w:val="0"/>
      <w:divBdr>
        <w:top w:val="none" w:sz="0" w:space="0" w:color="auto"/>
        <w:left w:val="none" w:sz="0" w:space="0" w:color="auto"/>
        <w:bottom w:val="none" w:sz="0" w:space="0" w:color="auto"/>
        <w:right w:val="none" w:sz="0" w:space="0" w:color="auto"/>
      </w:divBdr>
    </w:div>
    <w:div w:id="704523182">
      <w:bodyDiv w:val="1"/>
      <w:marLeft w:val="0"/>
      <w:marRight w:val="0"/>
      <w:marTop w:val="0"/>
      <w:marBottom w:val="0"/>
      <w:divBdr>
        <w:top w:val="none" w:sz="0" w:space="0" w:color="auto"/>
        <w:left w:val="none" w:sz="0" w:space="0" w:color="auto"/>
        <w:bottom w:val="none" w:sz="0" w:space="0" w:color="auto"/>
        <w:right w:val="none" w:sz="0" w:space="0" w:color="auto"/>
      </w:divBdr>
    </w:div>
    <w:div w:id="737870868">
      <w:bodyDiv w:val="1"/>
      <w:marLeft w:val="0"/>
      <w:marRight w:val="0"/>
      <w:marTop w:val="0"/>
      <w:marBottom w:val="0"/>
      <w:divBdr>
        <w:top w:val="none" w:sz="0" w:space="0" w:color="auto"/>
        <w:left w:val="none" w:sz="0" w:space="0" w:color="auto"/>
        <w:bottom w:val="none" w:sz="0" w:space="0" w:color="auto"/>
        <w:right w:val="none" w:sz="0" w:space="0" w:color="auto"/>
      </w:divBdr>
    </w:div>
    <w:div w:id="748042637">
      <w:bodyDiv w:val="1"/>
      <w:marLeft w:val="0"/>
      <w:marRight w:val="0"/>
      <w:marTop w:val="0"/>
      <w:marBottom w:val="0"/>
      <w:divBdr>
        <w:top w:val="none" w:sz="0" w:space="0" w:color="auto"/>
        <w:left w:val="none" w:sz="0" w:space="0" w:color="auto"/>
        <w:bottom w:val="none" w:sz="0" w:space="0" w:color="auto"/>
        <w:right w:val="none" w:sz="0" w:space="0" w:color="auto"/>
      </w:divBdr>
    </w:div>
    <w:div w:id="757556794">
      <w:bodyDiv w:val="1"/>
      <w:marLeft w:val="0"/>
      <w:marRight w:val="0"/>
      <w:marTop w:val="0"/>
      <w:marBottom w:val="0"/>
      <w:divBdr>
        <w:top w:val="none" w:sz="0" w:space="0" w:color="auto"/>
        <w:left w:val="none" w:sz="0" w:space="0" w:color="auto"/>
        <w:bottom w:val="none" w:sz="0" w:space="0" w:color="auto"/>
        <w:right w:val="none" w:sz="0" w:space="0" w:color="auto"/>
      </w:divBdr>
    </w:div>
    <w:div w:id="760024373">
      <w:bodyDiv w:val="1"/>
      <w:marLeft w:val="0"/>
      <w:marRight w:val="0"/>
      <w:marTop w:val="0"/>
      <w:marBottom w:val="0"/>
      <w:divBdr>
        <w:top w:val="none" w:sz="0" w:space="0" w:color="auto"/>
        <w:left w:val="none" w:sz="0" w:space="0" w:color="auto"/>
        <w:bottom w:val="none" w:sz="0" w:space="0" w:color="auto"/>
        <w:right w:val="none" w:sz="0" w:space="0" w:color="auto"/>
      </w:divBdr>
    </w:div>
    <w:div w:id="765344246">
      <w:bodyDiv w:val="1"/>
      <w:marLeft w:val="0"/>
      <w:marRight w:val="0"/>
      <w:marTop w:val="0"/>
      <w:marBottom w:val="0"/>
      <w:divBdr>
        <w:top w:val="none" w:sz="0" w:space="0" w:color="auto"/>
        <w:left w:val="none" w:sz="0" w:space="0" w:color="auto"/>
        <w:bottom w:val="none" w:sz="0" w:space="0" w:color="auto"/>
        <w:right w:val="none" w:sz="0" w:space="0" w:color="auto"/>
      </w:divBdr>
    </w:div>
    <w:div w:id="769469193">
      <w:bodyDiv w:val="1"/>
      <w:marLeft w:val="0"/>
      <w:marRight w:val="0"/>
      <w:marTop w:val="0"/>
      <w:marBottom w:val="0"/>
      <w:divBdr>
        <w:top w:val="none" w:sz="0" w:space="0" w:color="auto"/>
        <w:left w:val="none" w:sz="0" w:space="0" w:color="auto"/>
        <w:bottom w:val="none" w:sz="0" w:space="0" w:color="auto"/>
        <w:right w:val="none" w:sz="0" w:space="0" w:color="auto"/>
      </w:divBdr>
    </w:div>
    <w:div w:id="772360774">
      <w:bodyDiv w:val="1"/>
      <w:marLeft w:val="0"/>
      <w:marRight w:val="0"/>
      <w:marTop w:val="0"/>
      <w:marBottom w:val="0"/>
      <w:divBdr>
        <w:top w:val="none" w:sz="0" w:space="0" w:color="auto"/>
        <w:left w:val="none" w:sz="0" w:space="0" w:color="auto"/>
        <w:bottom w:val="none" w:sz="0" w:space="0" w:color="auto"/>
        <w:right w:val="none" w:sz="0" w:space="0" w:color="auto"/>
      </w:divBdr>
    </w:div>
    <w:div w:id="801535856">
      <w:bodyDiv w:val="1"/>
      <w:marLeft w:val="0"/>
      <w:marRight w:val="0"/>
      <w:marTop w:val="0"/>
      <w:marBottom w:val="0"/>
      <w:divBdr>
        <w:top w:val="none" w:sz="0" w:space="0" w:color="auto"/>
        <w:left w:val="none" w:sz="0" w:space="0" w:color="auto"/>
        <w:bottom w:val="none" w:sz="0" w:space="0" w:color="auto"/>
        <w:right w:val="none" w:sz="0" w:space="0" w:color="auto"/>
      </w:divBdr>
      <w:divsChild>
        <w:div w:id="2094399959">
          <w:marLeft w:val="0"/>
          <w:marRight w:val="0"/>
          <w:marTop w:val="0"/>
          <w:marBottom w:val="0"/>
          <w:divBdr>
            <w:top w:val="none" w:sz="0" w:space="0" w:color="auto"/>
            <w:left w:val="none" w:sz="0" w:space="0" w:color="auto"/>
            <w:bottom w:val="none" w:sz="0" w:space="0" w:color="auto"/>
            <w:right w:val="none" w:sz="0" w:space="0" w:color="auto"/>
          </w:divBdr>
          <w:divsChild>
            <w:div w:id="730889471">
              <w:marLeft w:val="0"/>
              <w:marRight w:val="0"/>
              <w:marTop w:val="0"/>
              <w:marBottom w:val="0"/>
              <w:divBdr>
                <w:top w:val="none" w:sz="0" w:space="0" w:color="auto"/>
                <w:left w:val="none" w:sz="0" w:space="0" w:color="auto"/>
                <w:bottom w:val="none" w:sz="0" w:space="0" w:color="auto"/>
                <w:right w:val="none" w:sz="0" w:space="0" w:color="auto"/>
              </w:divBdr>
              <w:divsChild>
                <w:div w:id="1860310072">
                  <w:marLeft w:val="0"/>
                  <w:marRight w:val="0"/>
                  <w:marTop w:val="0"/>
                  <w:marBottom w:val="0"/>
                  <w:divBdr>
                    <w:top w:val="none" w:sz="0" w:space="0" w:color="auto"/>
                    <w:left w:val="none" w:sz="0" w:space="0" w:color="auto"/>
                    <w:bottom w:val="none" w:sz="0" w:space="0" w:color="auto"/>
                    <w:right w:val="none" w:sz="0" w:space="0" w:color="auto"/>
                  </w:divBdr>
                  <w:divsChild>
                    <w:div w:id="410081125">
                      <w:marLeft w:val="0"/>
                      <w:marRight w:val="0"/>
                      <w:marTop w:val="0"/>
                      <w:marBottom w:val="0"/>
                      <w:divBdr>
                        <w:top w:val="none" w:sz="0" w:space="0" w:color="auto"/>
                        <w:left w:val="none" w:sz="0" w:space="0" w:color="auto"/>
                        <w:bottom w:val="none" w:sz="0" w:space="0" w:color="auto"/>
                        <w:right w:val="none" w:sz="0" w:space="0" w:color="auto"/>
                      </w:divBdr>
                      <w:divsChild>
                        <w:div w:id="668213344">
                          <w:marLeft w:val="0"/>
                          <w:marRight w:val="0"/>
                          <w:marTop w:val="0"/>
                          <w:marBottom w:val="0"/>
                          <w:divBdr>
                            <w:top w:val="none" w:sz="0" w:space="0" w:color="auto"/>
                            <w:left w:val="none" w:sz="0" w:space="0" w:color="auto"/>
                            <w:bottom w:val="none" w:sz="0" w:space="0" w:color="auto"/>
                            <w:right w:val="none" w:sz="0" w:space="0" w:color="auto"/>
                          </w:divBdr>
                          <w:divsChild>
                            <w:div w:id="788360157">
                              <w:marLeft w:val="0"/>
                              <w:marRight w:val="0"/>
                              <w:marTop w:val="0"/>
                              <w:marBottom w:val="0"/>
                              <w:divBdr>
                                <w:top w:val="none" w:sz="0" w:space="0" w:color="auto"/>
                                <w:left w:val="none" w:sz="0" w:space="0" w:color="auto"/>
                                <w:bottom w:val="none" w:sz="0" w:space="0" w:color="auto"/>
                                <w:right w:val="none" w:sz="0" w:space="0" w:color="auto"/>
                              </w:divBdr>
                              <w:divsChild>
                                <w:div w:id="1311708436">
                                  <w:marLeft w:val="0"/>
                                  <w:marRight w:val="0"/>
                                  <w:marTop w:val="0"/>
                                  <w:marBottom w:val="0"/>
                                  <w:divBdr>
                                    <w:top w:val="none" w:sz="0" w:space="0" w:color="auto"/>
                                    <w:left w:val="none" w:sz="0" w:space="0" w:color="auto"/>
                                    <w:bottom w:val="none" w:sz="0" w:space="0" w:color="auto"/>
                                    <w:right w:val="none" w:sz="0" w:space="0" w:color="auto"/>
                                  </w:divBdr>
                                  <w:divsChild>
                                    <w:div w:id="6097949">
                                      <w:marLeft w:val="0"/>
                                      <w:marRight w:val="0"/>
                                      <w:marTop w:val="0"/>
                                      <w:marBottom w:val="0"/>
                                      <w:divBdr>
                                        <w:top w:val="none" w:sz="0" w:space="0" w:color="auto"/>
                                        <w:left w:val="none" w:sz="0" w:space="0" w:color="auto"/>
                                        <w:bottom w:val="none" w:sz="0" w:space="0" w:color="auto"/>
                                        <w:right w:val="none" w:sz="0" w:space="0" w:color="auto"/>
                                      </w:divBdr>
                                      <w:divsChild>
                                        <w:div w:id="678779133">
                                          <w:marLeft w:val="0"/>
                                          <w:marRight w:val="0"/>
                                          <w:marTop w:val="0"/>
                                          <w:marBottom w:val="0"/>
                                          <w:divBdr>
                                            <w:top w:val="none" w:sz="0" w:space="0" w:color="auto"/>
                                            <w:left w:val="none" w:sz="0" w:space="0" w:color="auto"/>
                                            <w:bottom w:val="none" w:sz="0" w:space="0" w:color="auto"/>
                                            <w:right w:val="none" w:sz="0" w:space="0" w:color="auto"/>
                                          </w:divBdr>
                                          <w:divsChild>
                                            <w:div w:id="24454751">
                                              <w:marLeft w:val="0"/>
                                              <w:marRight w:val="0"/>
                                              <w:marTop w:val="0"/>
                                              <w:marBottom w:val="0"/>
                                              <w:divBdr>
                                                <w:top w:val="none" w:sz="0" w:space="0" w:color="auto"/>
                                                <w:left w:val="none" w:sz="0" w:space="0" w:color="auto"/>
                                                <w:bottom w:val="none" w:sz="0" w:space="0" w:color="auto"/>
                                                <w:right w:val="none" w:sz="0" w:space="0" w:color="auto"/>
                                              </w:divBdr>
                                              <w:divsChild>
                                                <w:div w:id="806750629">
                                                  <w:marLeft w:val="0"/>
                                                  <w:marRight w:val="0"/>
                                                  <w:marTop w:val="0"/>
                                                  <w:marBottom w:val="0"/>
                                                  <w:divBdr>
                                                    <w:top w:val="none" w:sz="0" w:space="0" w:color="auto"/>
                                                    <w:left w:val="none" w:sz="0" w:space="0" w:color="auto"/>
                                                    <w:bottom w:val="none" w:sz="0" w:space="0" w:color="auto"/>
                                                    <w:right w:val="none" w:sz="0" w:space="0" w:color="auto"/>
                                                  </w:divBdr>
                                                  <w:divsChild>
                                                    <w:div w:id="597296123">
                                                      <w:marLeft w:val="0"/>
                                                      <w:marRight w:val="0"/>
                                                      <w:marTop w:val="0"/>
                                                      <w:marBottom w:val="0"/>
                                                      <w:divBdr>
                                                        <w:top w:val="none" w:sz="0" w:space="0" w:color="auto"/>
                                                        <w:left w:val="none" w:sz="0" w:space="0" w:color="auto"/>
                                                        <w:bottom w:val="none" w:sz="0" w:space="0" w:color="auto"/>
                                                        <w:right w:val="none" w:sz="0" w:space="0" w:color="auto"/>
                                                      </w:divBdr>
                                                      <w:divsChild>
                                                        <w:div w:id="1356267784">
                                                          <w:marLeft w:val="0"/>
                                                          <w:marRight w:val="0"/>
                                                          <w:marTop w:val="0"/>
                                                          <w:marBottom w:val="0"/>
                                                          <w:divBdr>
                                                            <w:top w:val="none" w:sz="0" w:space="0" w:color="auto"/>
                                                            <w:left w:val="none" w:sz="0" w:space="0" w:color="auto"/>
                                                            <w:bottom w:val="none" w:sz="0" w:space="0" w:color="auto"/>
                                                            <w:right w:val="none" w:sz="0" w:space="0" w:color="auto"/>
                                                          </w:divBdr>
                                                          <w:divsChild>
                                                            <w:div w:id="247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69767">
      <w:bodyDiv w:val="1"/>
      <w:marLeft w:val="0"/>
      <w:marRight w:val="0"/>
      <w:marTop w:val="0"/>
      <w:marBottom w:val="0"/>
      <w:divBdr>
        <w:top w:val="none" w:sz="0" w:space="0" w:color="auto"/>
        <w:left w:val="none" w:sz="0" w:space="0" w:color="auto"/>
        <w:bottom w:val="none" w:sz="0" w:space="0" w:color="auto"/>
        <w:right w:val="none" w:sz="0" w:space="0" w:color="auto"/>
      </w:divBdr>
    </w:div>
    <w:div w:id="820389318">
      <w:bodyDiv w:val="1"/>
      <w:marLeft w:val="0"/>
      <w:marRight w:val="0"/>
      <w:marTop w:val="0"/>
      <w:marBottom w:val="0"/>
      <w:divBdr>
        <w:top w:val="none" w:sz="0" w:space="0" w:color="auto"/>
        <w:left w:val="none" w:sz="0" w:space="0" w:color="auto"/>
        <w:bottom w:val="none" w:sz="0" w:space="0" w:color="auto"/>
        <w:right w:val="none" w:sz="0" w:space="0" w:color="auto"/>
      </w:divBdr>
    </w:div>
    <w:div w:id="821392189">
      <w:bodyDiv w:val="1"/>
      <w:marLeft w:val="0"/>
      <w:marRight w:val="0"/>
      <w:marTop w:val="0"/>
      <w:marBottom w:val="0"/>
      <w:divBdr>
        <w:top w:val="none" w:sz="0" w:space="0" w:color="auto"/>
        <w:left w:val="none" w:sz="0" w:space="0" w:color="auto"/>
        <w:bottom w:val="none" w:sz="0" w:space="0" w:color="auto"/>
        <w:right w:val="none" w:sz="0" w:space="0" w:color="auto"/>
      </w:divBdr>
      <w:divsChild>
        <w:div w:id="1849903918">
          <w:marLeft w:val="0"/>
          <w:marRight w:val="0"/>
          <w:marTop w:val="0"/>
          <w:marBottom w:val="0"/>
          <w:divBdr>
            <w:top w:val="none" w:sz="0" w:space="0" w:color="auto"/>
            <w:left w:val="none" w:sz="0" w:space="0" w:color="auto"/>
            <w:bottom w:val="none" w:sz="0" w:space="0" w:color="auto"/>
            <w:right w:val="none" w:sz="0" w:space="0" w:color="auto"/>
          </w:divBdr>
          <w:divsChild>
            <w:div w:id="346177727">
              <w:marLeft w:val="0"/>
              <w:marRight w:val="0"/>
              <w:marTop w:val="0"/>
              <w:marBottom w:val="0"/>
              <w:divBdr>
                <w:top w:val="none" w:sz="0" w:space="0" w:color="auto"/>
                <w:left w:val="none" w:sz="0" w:space="0" w:color="auto"/>
                <w:bottom w:val="none" w:sz="0" w:space="0" w:color="auto"/>
                <w:right w:val="none" w:sz="0" w:space="0" w:color="auto"/>
              </w:divBdr>
              <w:divsChild>
                <w:div w:id="1918703638">
                  <w:marLeft w:val="0"/>
                  <w:marRight w:val="0"/>
                  <w:marTop w:val="0"/>
                  <w:marBottom w:val="0"/>
                  <w:divBdr>
                    <w:top w:val="none" w:sz="0" w:space="0" w:color="auto"/>
                    <w:left w:val="none" w:sz="0" w:space="0" w:color="auto"/>
                    <w:bottom w:val="none" w:sz="0" w:space="0" w:color="auto"/>
                    <w:right w:val="none" w:sz="0" w:space="0" w:color="auto"/>
                  </w:divBdr>
                  <w:divsChild>
                    <w:div w:id="556430274">
                      <w:marLeft w:val="0"/>
                      <w:marRight w:val="0"/>
                      <w:marTop w:val="0"/>
                      <w:marBottom w:val="0"/>
                      <w:divBdr>
                        <w:top w:val="none" w:sz="0" w:space="0" w:color="auto"/>
                        <w:left w:val="none" w:sz="0" w:space="0" w:color="auto"/>
                        <w:bottom w:val="none" w:sz="0" w:space="0" w:color="auto"/>
                        <w:right w:val="none" w:sz="0" w:space="0" w:color="auto"/>
                      </w:divBdr>
                      <w:divsChild>
                        <w:div w:id="974064164">
                          <w:marLeft w:val="0"/>
                          <w:marRight w:val="0"/>
                          <w:marTop w:val="0"/>
                          <w:marBottom w:val="0"/>
                          <w:divBdr>
                            <w:top w:val="none" w:sz="0" w:space="0" w:color="auto"/>
                            <w:left w:val="none" w:sz="0" w:space="0" w:color="auto"/>
                            <w:bottom w:val="none" w:sz="0" w:space="0" w:color="auto"/>
                            <w:right w:val="none" w:sz="0" w:space="0" w:color="auto"/>
                          </w:divBdr>
                          <w:divsChild>
                            <w:div w:id="792022863">
                              <w:marLeft w:val="-225"/>
                              <w:marRight w:val="-225"/>
                              <w:marTop w:val="0"/>
                              <w:marBottom w:val="0"/>
                              <w:divBdr>
                                <w:top w:val="none" w:sz="0" w:space="0" w:color="auto"/>
                                <w:left w:val="none" w:sz="0" w:space="0" w:color="auto"/>
                                <w:bottom w:val="none" w:sz="0" w:space="0" w:color="auto"/>
                                <w:right w:val="none" w:sz="0" w:space="0" w:color="auto"/>
                              </w:divBdr>
                              <w:divsChild>
                                <w:div w:id="1861702893">
                                  <w:marLeft w:val="0"/>
                                  <w:marRight w:val="0"/>
                                  <w:marTop w:val="0"/>
                                  <w:marBottom w:val="0"/>
                                  <w:divBdr>
                                    <w:top w:val="none" w:sz="0" w:space="0" w:color="auto"/>
                                    <w:left w:val="none" w:sz="0" w:space="0" w:color="auto"/>
                                    <w:bottom w:val="none" w:sz="0" w:space="0" w:color="auto"/>
                                    <w:right w:val="none" w:sz="0" w:space="0" w:color="auto"/>
                                  </w:divBdr>
                                  <w:divsChild>
                                    <w:div w:id="836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29006">
      <w:bodyDiv w:val="1"/>
      <w:marLeft w:val="0"/>
      <w:marRight w:val="0"/>
      <w:marTop w:val="0"/>
      <w:marBottom w:val="0"/>
      <w:divBdr>
        <w:top w:val="none" w:sz="0" w:space="0" w:color="auto"/>
        <w:left w:val="none" w:sz="0" w:space="0" w:color="auto"/>
        <w:bottom w:val="none" w:sz="0" w:space="0" w:color="auto"/>
        <w:right w:val="none" w:sz="0" w:space="0" w:color="auto"/>
      </w:divBdr>
    </w:div>
    <w:div w:id="836850755">
      <w:bodyDiv w:val="1"/>
      <w:marLeft w:val="0"/>
      <w:marRight w:val="0"/>
      <w:marTop w:val="0"/>
      <w:marBottom w:val="0"/>
      <w:divBdr>
        <w:top w:val="none" w:sz="0" w:space="0" w:color="auto"/>
        <w:left w:val="none" w:sz="0" w:space="0" w:color="auto"/>
        <w:bottom w:val="none" w:sz="0" w:space="0" w:color="auto"/>
        <w:right w:val="none" w:sz="0" w:space="0" w:color="auto"/>
      </w:divBdr>
    </w:div>
    <w:div w:id="844396428">
      <w:bodyDiv w:val="1"/>
      <w:marLeft w:val="0"/>
      <w:marRight w:val="0"/>
      <w:marTop w:val="0"/>
      <w:marBottom w:val="0"/>
      <w:divBdr>
        <w:top w:val="none" w:sz="0" w:space="0" w:color="auto"/>
        <w:left w:val="none" w:sz="0" w:space="0" w:color="auto"/>
        <w:bottom w:val="none" w:sz="0" w:space="0" w:color="auto"/>
        <w:right w:val="none" w:sz="0" w:space="0" w:color="auto"/>
      </w:divBdr>
    </w:div>
    <w:div w:id="861673254">
      <w:bodyDiv w:val="1"/>
      <w:marLeft w:val="0"/>
      <w:marRight w:val="0"/>
      <w:marTop w:val="0"/>
      <w:marBottom w:val="0"/>
      <w:divBdr>
        <w:top w:val="none" w:sz="0" w:space="0" w:color="auto"/>
        <w:left w:val="none" w:sz="0" w:space="0" w:color="auto"/>
        <w:bottom w:val="none" w:sz="0" w:space="0" w:color="auto"/>
        <w:right w:val="none" w:sz="0" w:space="0" w:color="auto"/>
      </w:divBdr>
    </w:div>
    <w:div w:id="866258880">
      <w:bodyDiv w:val="1"/>
      <w:marLeft w:val="0"/>
      <w:marRight w:val="0"/>
      <w:marTop w:val="0"/>
      <w:marBottom w:val="0"/>
      <w:divBdr>
        <w:top w:val="none" w:sz="0" w:space="0" w:color="auto"/>
        <w:left w:val="none" w:sz="0" w:space="0" w:color="auto"/>
        <w:bottom w:val="none" w:sz="0" w:space="0" w:color="auto"/>
        <w:right w:val="none" w:sz="0" w:space="0" w:color="auto"/>
      </w:divBdr>
    </w:div>
    <w:div w:id="912591682">
      <w:bodyDiv w:val="1"/>
      <w:marLeft w:val="0"/>
      <w:marRight w:val="0"/>
      <w:marTop w:val="0"/>
      <w:marBottom w:val="0"/>
      <w:divBdr>
        <w:top w:val="none" w:sz="0" w:space="0" w:color="auto"/>
        <w:left w:val="none" w:sz="0" w:space="0" w:color="auto"/>
        <w:bottom w:val="none" w:sz="0" w:space="0" w:color="auto"/>
        <w:right w:val="none" w:sz="0" w:space="0" w:color="auto"/>
      </w:divBdr>
    </w:div>
    <w:div w:id="917443564">
      <w:bodyDiv w:val="1"/>
      <w:marLeft w:val="0"/>
      <w:marRight w:val="0"/>
      <w:marTop w:val="0"/>
      <w:marBottom w:val="0"/>
      <w:divBdr>
        <w:top w:val="none" w:sz="0" w:space="0" w:color="auto"/>
        <w:left w:val="none" w:sz="0" w:space="0" w:color="auto"/>
        <w:bottom w:val="none" w:sz="0" w:space="0" w:color="auto"/>
        <w:right w:val="none" w:sz="0" w:space="0" w:color="auto"/>
      </w:divBdr>
    </w:div>
    <w:div w:id="939919676">
      <w:bodyDiv w:val="1"/>
      <w:marLeft w:val="0"/>
      <w:marRight w:val="0"/>
      <w:marTop w:val="0"/>
      <w:marBottom w:val="0"/>
      <w:divBdr>
        <w:top w:val="none" w:sz="0" w:space="0" w:color="auto"/>
        <w:left w:val="none" w:sz="0" w:space="0" w:color="auto"/>
        <w:bottom w:val="none" w:sz="0" w:space="0" w:color="auto"/>
        <w:right w:val="none" w:sz="0" w:space="0" w:color="auto"/>
      </w:divBdr>
    </w:div>
    <w:div w:id="964119472">
      <w:bodyDiv w:val="1"/>
      <w:marLeft w:val="0"/>
      <w:marRight w:val="0"/>
      <w:marTop w:val="0"/>
      <w:marBottom w:val="0"/>
      <w:divBdr>
        <w:top w:val="none" w:sz="0" w:space="0" w:color="auto"/>
        <w:left w:val="none" w:sz="0" w:space="0" w:color="auto"/>
        <w:bottom w:val="none" w:sz="0" w:space="0" w:color="auto"/>
        <w:right w:val="none" w:sz="0" w:space="0" w:color="auto"/>
      </w:divBdr>
      <w:divsChild>
        <w:div w:id="57826572">
          <w:marLeft w:val="0"/>
          <w:marRight w:val="0"/>
          <w:marTop w:val="0"/>
          <w:marBottom w:val="0"/>
          <w:divBdr>
            <w:top w:val="none" w:sz="0" w:space="0" w:color="auto"/>
            <w:left w:val="none" w:sz="0" w:space="0" w:color="auto"/>
            <w:bottom w:val="none" w:sz="0" w:space="0" w:color="auto"/>
            <w:right w:val="none" w:sz="0" w:space="0" w:color="auto"/>
          </w:divBdr>
          <w:divsChild>
            <w:div w:id="1498611952">
              <w:marLeft w:val="0"/>
              <w:marRight w:val="0"/>
              <w:marTop w:val="0"/>
              <w:marBottom w:val="0"/>
              <w:divBdr>
                <w:top w:val="none" w:sz="0" w:space="0" w:color="auto"/>
                <w:left w:val="none" w:sz="0" w:space="0" w:color="auto"/>
                <w:bottom w:val="none" w:sz="0" w:space="0" w:color="auto"/>
                <w:right w:val="none" w:sz="0" w:space="0" w:color="auto"/>
              </w:divBdr>
              <w:divsChild>
                <w:div w:id="1626883086">
                  <w:marLeft w:val="0"/>
                  <w:marRight w:val="0"/>
                  <w:marTop w:val="0"/>
                  <w:marBottom w:val="750"/>
                  <w:divBdr>
                    <w:top w:val="none" w:sz="0" w:space="0" w:color="auto"/>
                    <w:left w:val="none" w:sz="0" w:space="0" w:color="auto"/>
                    <w:bottom w:val="none" w:sz="0" w:space="0" w:color="auto"/>
                    <w:right w:val="none" w:sz="0" w:space="0" w:color="auto"/>
                  </w:divBdr>
                  <w:divsChild>
                    <w:div w:id="2055226418">
                      <w:marLeft w:val="0"/>
                      <w:marRight w:val="0"/>
                      <w:marTop w:val="0"/>
                      <w:marBottom w:val="0"/>
                      <w:divBdr>
                        <w:top w:val="none" w:sz="0" w:space="0" w:color="auto"/>
                        <w:left w:val="none" w:sz="0" w:space="0" w:color="auto"/>
                        <w:bottom w:val="none" w:sz="0" w:space="0" w:color="auto"/>
                        <w:right w:val="none" w:sz="0" w:space="0" w:color="auto"/>
                      </w:divBdr>
                      <w:divsChild>
                        <w:div w:id="9182176">
                          <w:marLeft w:val="0"/>
                          <w:marRight w:val="0"/>
                          <w:marTop w:val="0"/>
                          <w:marBottom w:val="0"/>
                          <w:divBdr>
                            <w:top w:val="none" w:sz="0" w:space="0" w:color="auto"/>
                            <w:left w:val="none" w:sz="0" w:space="0" w:color="auto"/>
                            <w:bottom w:val="none" w:sz="0" w:space="0" w:color="auto"/>
                            <w:right w:val="none" w:sz="0" w:space="0" w:color="auto"/>
                          </w:divBdr>
                          <w:divsChild>
                            <w:div w:id="690570645">
                              <w:marLeft w:val="0"/>
                              <w:marRight w:val="0"/>
                              <w:marTop w:val="0"/>
                              <w:marBottom w:val="0"/>
                              <w:divBdr>
                                <w:top w:val="none" w:sz="0" w:space="0" w:color="auto"/>
                                <w:left w:val="none" w:sz="0" w:space="0" w:color="auto"/>
                                <w:bottom w:val="none" w:sz="0" w:space="0" w:color="auto"/>
                                <w:right w:val="none" w:sz="0" w:space="0" w:color="auto"/>
                              </w:divBdr>
                              <w:divsChild>
                                <w:div w:id="438721093">
                                  <w:marLeft w:val="0"/>
                                  <w:marRight w:val="0"/>
                                  <w:marTop w:val="0"/>
                                  <w:marBottom w:val="0"/>
                                  <w:divBdr>
                                    <w:top w:val="none" w:sz="0" w:space="0" w:color="auto"/>
                                    <w:left w:val="none" w:sz="0" w:space="0" w:color="auto"/>
                                    <w:bottom w:val="none" w:sz="0" w:space="0" w:color="auto"/>
                                    <w:right w:val="none" w:sz="0" w:space="0" w:color="auto"/>
                                  </w:divBdr>
                                  <w:divsChild>
                                    <w:div w:id="966619872">
                                      <w:marLeft w:val="0"/>
                                      <w:marRight w:val="0"/>
                                      <w:marTop w:val="0"/>
                                      <w:marBottom w:val="0"/>
                                      <w:divBdr>
                                        <w:top w:val="none" w:sz="0" w:space="0" w:color="auto"/>
                                        <w:left w:val="none" w:sz="0" w:space="0" w:color="auto"/>
                                        <w:bottom w:val="none" w:sz="0" w:space="0" w:color="auto"/>
                                        <w:right w:val="none" w:sz="0" w:space="0" w:color="auto"/>
                                      </w:divBdr>
                                      <w:divsChild>
                                        <w:div w:id="1013148554">
                                          <w:marLeft w:val="0"/>
                                          <w:marRight w:val="0"/>
                                          <w:marTop w:val="0"/>
                                          <w:marBottom w:val="0"/>
                                          <w:divBdr>
                                            <w:top w:val="none" w:sz="0" w:space="0" w:color="auto"/>
                                            <w:left w:val="none" w:sz="0" w:space="0" w:color="auto"/>
                                            <w:bottom w:val="none" w:sz="0" w:space="0" w:color="auto"/>
                                            <w:right w:val="none" w:sz="0" w:space="0" w:color="auto"/>
                                          </w:divBdr>
                                          <w:divsChild>
                                            <w:div w:id="2031250364">
                                              <w:marLeft w:val="0"/>
                                              <w:marRight w:val="0"/>
                                              <w:marTop w:val="0"/>
                                              <w:marBottom w:val="0"/>
                                              <w:divBdr>
                                                <w:top w:val="none" w:sz="0" w:space="0" w:color="auto"/>
                                                <w:left w:val="none" w:sz="0" w:space="0" w:color="auto"/>
                                                <w:bottom w:val="none" w:sz="0" w:space="0" w:color="auto"/>
                                                <w:right w:val="none" w:sz="0" w:space="0" w:color="auto"/>
                                              </w:divBdr>
                                              <w:divsChild>
                                                <w:div w:id="1197306331">
                                                  <w:marLeft w:val="0"/>
                                                  <w:marRight w:val="0"/>
                                                  <w:marTop w:val="0"/>
                                                  <w:marBottom w:val="0"/>
                                                  <w:divBdr>
                                                    <w:top w:val="none" w:sz="0" w:space="0" w:color="auto"/>
                                                    <w:left w:val="none" w:sz="0" w:space="0" w:color="auto"/>
                                                    <w:bottom w:val="none" w:sz="0" w:space="0" w:color="auto"/>
                                                    <w:right w:val="none" w:sz="0" w:space="0" w:color="auto"/>
                                                  </w:divBdr>
                                                  <w:divsChild>
                                                    <w:div w:id="2521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59065">
      <w:bodyDiv w:val="1"/>
      <w:marLeft w:val="0"/>
      <w:marRight w:val="0"/>
      <w:marTop w:val="0"/>
      <w:marBottom w:val="0"/>
      <w:divBdr>
        <w:top w:val="none" w:sz="0" w:space="0" w:color="auto"/>
        <w:left w:val="none" w:sz="0" w:space="0" w:color="auto"/>
        <w:bottom w:val="none" w:sz="0" w:space="0" w:color="auto"/>
        <w:right w:val="none" w:sz="0" w:space="0" w:color="auto"/>
      </w:divBdr>
    </w:div>
    <w:div w:id="968897568">
      <w:bodyDiv w:val="1"/>
      <w:marLeft w:val="0"/>
      <w:marRight w:val="0"/>
      <w:marTop w:val="0"/>
      <w:marBottom w:val="0"/>
      <w:divBdr>
        <w:top w:val="none" w:sz="0" w:space="0" w:color="auto"/>
        <w:left w:val="none" w:sz="0" w:space="0" w:color="auto"/>
        <w:bottom w:val="none" w:sz="0" w:space="0" w:color="auto"/>
        <w:right w:val="none" w:sz="0" w:space="0" w:color="auto"/>
      </w:divBdr>
    </w:div>
    <w:div w:id="970554744">
      <w:bodyDiv w:val="1"/>
      <w:marLeft w:val="0"/>
      <w:marRight w:val="0"/>
      <w:marTop w:val="0"/>
      <w:marBottom w:val="0"/>
      <w:divBdr>
        <w:top w:val="none" w:sz="0" w:space="0" w:color="auto"/>
        <w:left w:val="none" w:sz="0" w:space="0" w:color="auto"/>
        <w:bottom w:val="none" w:sz="0" w:space="0" w:color="auto"/>
        <w:right w:val="none" w:sz="0" w:space="0" w:color="auto"/>
      </w:divBdr>
    </w:div>
    <w:div w:id="1004237264">
      <w:bodyDiv w:val="1"/>
      <w:marLeft w:val="0"/>
      <w:marRight w:val="0"/>
      <w:marTop w:val="0"/>
      <w:marBottom w:val="0"/>
      <w:divBdr>
        <w:top w:val="none" w:sz="0" w:space="0" w:color="auto"/>
        <w:left w:val="none" w:sz="0" w:space="0" w:color="auto"/>
        <w:bottom w:val="none" w:sz="0" w:space="0" w:color="auto"/>
        <w:right w:val="none" w:sz="0" w:space="0" w:color="auto"/>
      </w:divBdr>
      <w:divsChild>
        <w:div w:id="29302214">
          <w:marLeft w:val="0"/>
          <w:marRight w:val="0"/>
          <w:marTop w:val="0"/>
          <w:marBottom w:val="0"/>
          <w:divBdr>
            <w:top w:val="none" w:sz="0" w:space="0" w:color="auto"/>
            <w:left w:val="none" w:sz="0" w:space="0" w:color="auto"/>
            <w:bottom w:val="none" w:sz="0" w:space="0" w:color="auto"/>
            <w:right w:val="none" w:sz="0" w:space="0" w:color="auto"/>
          </w:divBdr>
          <w:divsChild>
            <w:div w:id="2045250441">
              <w:marLeft w:val="0"/>
              <w:marRight w:val="0"/>
              <w:marTop w:val="0"/>
              <w:marBottom w:val="0"/>
              <w:divBdr>
                <w:top w:val="none" w:sz="0" w:space="0" w:color="auto"/>
                <w:left w:val="none" w:sz="0" w:space="0" w:color="auto"/>
                <w:bottom w:val="none" w:sz="0" w:space="0" w:color="auto"/>
                <w:right w:val="none" w:sz="0" w:space="0" w:color="auto"/>
              </w:divBdr>
              <w:divsChild>
                <w:div w:id="338586248">
                  <w:marLeft w:val="0"/>
                  <w:marRight w:val="0"/>
                  <w:marTop w:val="0"/>
                  <w:marBottom w:val="0"/>
                  <w:divBdr>
                    <w:top w:val="none" w:sz="0" w:space="0" w:color="auto"/>
                    <w:left w:val="none" w:sz="0" w:space="0" w:color="auto"/>
                    <w:bottom w:val="none" w:sz="0" w:space="0" w:color="auto"/>
                    <w:right w:val="none" w:sz="0" w:space="0" w:color="auto"/>
                  </w:divBdr>
                  <w:divsChild>
                    <w:div w:id="1131627188">
                      <w:marLeft w:val="0"/>
                      <w:marRight w:val="0"/>
                      <w:marTop w:val="0"/>
                      <w:marBottom w:val="0"/>
                      <w:divBdr>
                        <w:top w:val="none" w:sz="0" w:space="0" w:color="auto"/>
                        <w:left w:val="none" w:sz="0" w:space="0" w:color="auto"/>
                        <w:bottom w:val="none" w:sz="0" w:space="0" w:color="auto"/>
                        <w:right w:val="none" w:sz="0" w:space="0" w:color="auto"/>
                      </w:divBdr>
                      <w:divsChild>
                        <w:div w:id="258754473">
                          <w:marLeft w:val="0"/>
                          <w:marRight w:val="0"/>
                          <w:marTop w:val="0"/>
                          <w:marBottom w:val="0"/>
                          <w:divBdr>
                            <w:top w:val="none" w:sz="0" w:space="0" w:color="auto"/>
                            <w:left w:val="none" w:sz="0" w:space="0" w:color="auto"/>
                            <w:bottom w:val="none" w:sz="0" w:space="0" w:color="auto"/>
                            <w:right w:val="none" w:sz="0" w:space="0" w:color="auto"/>
                          </w:divBdr>
                          <w:divsChild>
                            <w:div w:id="874125504">
                              <w:marLeft w:val="0"/>
                              <w:marRight w:val="0"/>
                              <w:marTop w:val="0"/>
                              <w:marBottom w:val="0"/>
                              <w:divBdr>
                                <w:top w:val="none" w:sz="0" w:space="0" w:color="auto"/>
                                <w:left w:val="none" w:sz="0" w:space="0" w:color="auto"/>
                                <w:bottom w:val="none" w:sz="0" w:space="0" w:color="auto"/>
                                <w:right w:val="none" w:sz="0" w:space="0" w:color="auto"/>
                              </w:divBdr>
                              <w:divsChild>
                                <w:div w:id="233899490">
                                  <w:marLeft w:val="0"/>
                                  <w:marRight w:val="0"/>
                                  <w:marTop w:val="0"/>
                                  <w:marBottom w:val="0"/>
                                  <w:divBdr>
                                    <w:top w:val="none" w:sz="0" w:space="0" w:color="auto"/>
                                    <w:left w:val="none" w:sz="0" w:space="0" w:color="auto"/>
                                    <w:bottom w:val="none" w:sz="0" w:space="0" w:color="auto"/>
                                    <w:right w:val="none" w:sz="0" w:space="0" w:color="auto"/>
                                  </w:divBdr>
                                  <w:divsChild>
                                    <w:div w:id="1933661881">
                                      <w:marLeft w:val="0"/>
                                      <w:marRight w:val="0"/>
                                      <w:marTop w:val="0"/>
                                      <w:marBottom w:val="0"/>
                                      <w:divBdr>
                                        <w:top w:val="none" w:sz="0" w:space="0" w:color="auto"/>
                                        <w:left w:val="none" w:sz="0" w:space="0" w:color="auto"/>
                                        <w:bottom w:val="none" w:sz="0" w:space="0" w:color="auto"/>
                                        <w:right w:val="none" w:sz="0" w:space="0" w:color="auto"/>
                                      </w:divBdr>
                                      <w:divsChild>
                                        <w:div w:id="621108727">
                                          <w:marLeft w:val="0"/>
                                          <w:marRight w:val="0"/>
                                          <w:marTop w:val="0"/>
                                          <w:marBottom w:val="0"/>
                                          <w:divBdr>
                                            <w:top w:val="none" w:sz="0" w:space="0" w:color="auto"/>
                                            <w:left w:val="none" w:sz="0" w:space="0" w:color="auto"/>
                                            <w:bottom w:val="none" w:sz="0" w:space="0" w:color="auto"/>
                                            <w:right w:val="none" w:sz="0" w:space="0" w:color="auto"/>
                                          </w:divBdr>
                                          <w:divsChild>
                                            <w:div w:id="1931160436">
                                              <w:marLeft w:val="0"/>
                                              <w:marRight w:val="0"/>
                                              <w:marTop w:val="0"/>
                                              <w:marBottom w:val="0"/>
                                              <w:divBdr>
                                                <w:top w:val="none" w:sz="0" w:space="0" w:color="auto"/>
                                                <w:left w:val="none" w:sz="0" w:space="0" w:color="auto"/>
                                                <w:bottom w:val="none" w:sz="0" w:space="0" w:color="auto"/>
                                                <w:right w:val="none" w:sz="0" w:space="0" w:color="auto"/>
                                              </w:divBdr>
                                              <w:divsChild>
                                                <w:div w:id="1444765445">
                                                  <w:marLeft w:val="0"/>
                                                  <w:marRight w:val="0"/>
                                                  <w:marTop w:val="0"/>
                                                  <w:marBottom w:val="0"/>
                                                  <w:divBdr>
                                                    <w:top w:val="none" w:sz="0" w:space="0" w:color="auto"/>
                                                    <w:left w:val="none" w:sz="0" w:space="0" w:color="auto"/>
                                                    <w:bottom w:val="none" w:sz="0" w:space="0" w:color="auto"/>
                                                    <w:right w:val="none" w:sz="0" w:space="0" w:color="auto"/>
                                                  </w:divBdr>
                                                  <w:divsChild>
                                                    <w:div w:id="930822434">
                                                      <w:marLeft w:val="0"/>
                                                      <w:marRight w:val="0"/>
                                                      <w:marTop w:val="0"/>
                                                      <w:marBottom w:val="0"/>
                                                      <w:divBdr>
                                                        <w:top w:val="none" w:sz="0" w:space="0" w:color="auto"/>
                                                        <w:left w:val="none" w:sz="0" w:space="0" w:color="auto"/>
                                                        <w:bottom w:val="none" w:sz="0" w:space="0" w:color="auto"/>
                                                        <w:right w:val="none" w:sz="0" w:space="0" w:color="auto"/>
                                                      </w:divBdr>
                                                      <w:divsChild>
                                                        <w:div w:id="1166901085">
                                                          <w:marLeft w:val="0"/>
                                                          <w:marRight w:val="0"/>
                                                          <w:marTop w:val="0"/>
                                                          <w:marBottom w:val="0"/>
                                                          <w:divBdr>
                                                            <w:top w:val="none" w:sz="0" w:space="0" w:color="auto"/>
                                                            <w:left w:val="none" w:sz="0" w:space="0" w:color="auto"/>
                                                            <w:bottom w:val="none" w:sz="0" w:space="0" w:color="auto"/>
                                                            <w:right w:val="none" w:sz="0" w:space="0" w:color="auto"/>
                                                          </w:divBdr>
                                                          <w:divsChild>
                                                            <w:div w:id="34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7825">
      <w:bodyDiv w:val="1"/>
      <w:marLeft w:val="0"/>
      <w:marRight w:val="0"/>
      <w:marTop w:val="0"/>
      <w:marBottom w:val="0"/>
      <w:divBdr>
        <w:top w:val="none" w:sz="0" w:space="0" w:color="auto"/>
        <w:left w:val="none" w:sz="0" w:space="0" w:color="auto"/>
        <w:bottom w:val="none" w:sz="0" w:space="0" w:color="auto"/>
        <w:right w:val="none" w:sz="0" w:space="0" w:color="auto"/>
      </w:divBdr>
    </w:div>
    <w:div w:id="1028876692">
      <w:bodyDiv w:val="1"/>
      <w:marLeft w:val="0"/>
      <w:marRight w:val="0"/>
      <w:marTop w:val="0"/>
      <w:marBottom w:val="0"/>
      <w:divBdr>
        <w:top w:val="none" w:sz="0" w:space="0" w:color="auto"/>
        <w:left w:val="none" w:sz="0" w:space="0" w:color="auto"/>
        <w:bottom w:val="none" w:sz="0" w:space="0" w:color="auto"/>
        <w:right w:val="none" w:sz="0" w:space="0" w:color="auto"/>
      </w:divBdr>
      <w:divsChild>
        <w:div w:id="1110054178">
          <w:marLeft w:val="0"/>
          <w:marRight w:val="0"/>
          <w:marTop w:val="0"/>
          <w:marBottom w:val="0"/>
          <w:divBdr>
            <w:top w:val="none" w:sz="0" w:space="0" w:color="auto"/>
            <w:left w:val="none" w:sz="0" w:space="0" w:color="auto"/>
            <w:bottom w:val="none" w:sz="0" w:space="0" w:color="auto"/>
            <w:right w:val="none" w:sz="0" w:space="0" w:color="auto"/>
          </w:divBdr>
          <w:divsChild>
            <w:div w:id="912591604">
              <w:marLeft w:val="0"/>
              <w:marRight w:val="0"/>
              <w:marTop w:val="0"/>
              <w:marBottom w:val="0"/>
              <w:divBdr>
                <w:top w:val="none" w:sz="0" w:space="0" w:color="auto"/>
                <w:left w:val="none" w:sz="0" w:space="0" w:color="auto"/>
                <w:bottom w:val="none" w:sz="0" w:space="0" w:color="auto"/>
                <w:right w:val="none" w:sz="0" w:space="0" w:color="auto"/>
              </w:divBdr>
              <w:divsChild>
                <w:div w:id="16965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4735">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0">
          <w:marLeft w:val="0"/>
          <w:marRight w:val="0"/>
          <w:marTop w:val="0"/>
          <w:marBottom w:val="0"/>
          <w:divBdr>
            <w:top w:val="none" w:sz="0" w:space="0" w:color="auto"/>
            <w:left w:val="none" w:sz="0" w:space="0" w:color="auto"/>
            <w:bottom w:val="none" w:sz="0" w:space="0" w:color="auto"/>
            <w:right w:val="none" w:sz="0" w:space="0" w:color="auto"/>
          </w:divBdr>
          <w:divsChild>
            <w:div w:id="461970714">
              <w:marLeft w:val="0"/>
              <w:marRight w:val="0"/>
              <w:marTop w:val="0"/>
              <w:marBottom w:val="0"/>
              <w:divBdr>
                <w:top w:val="none" w:sz="0" w:space="0" w:color="auto"/>
                <w:left w:val="none" w:sz="0" w:space="0" w:color="auto"/>
                <w:bottom w:val="none" w:sz="0" w:space="0" w:color="auto"/>
                <w:right w:val="none" w:sz="0" w:space="0" w:color="auto"/>
              </w:divBdr>
              <w:divsChild>
                <w:div w:id="1684816448">
                  <w:marLeft w:val="0"/>
                  <w:marRight w:val="0"/>
                  <w:marTop w:val="0"/>
                  <w:marBottom w:val="0"/>
                  <w:divBdr>
                    <w:top w:val="none" w:sz="0" w:space="0" w:color="auto"/>
                    <w:left w:val="none" w:sz="0" w:space="0" w:color="auto"/>
                    <w:bottom w:val="none" w:sz="0" w:space="0" w:color="auto"/>
                    <w:right w:val="none" w:sz="0" w:space="0" w:color="auto"/>
                  </w:divBdr>
                  <w:divsChild>
                    <w:div w:id="874076139">
                      <w:marLeft w:val="0"/>
                      <w:marRight w:val="0"/>
                      <w:marTop w:val="100"/>
                      <w:marBottom w:val="100"/>
                      <w:divBdr>
                        <w:top w:val="none" w:sz="0" w:space="0" w:color="auto"/>
                        <w:left w:val="none" w:sz="0" w:space="0" w:color="auto"/>
                        <w:bottom w:val="none" w:sz="0" w:space="0" w:color="auto"/>
                        <w:right w:val="none" w:sz="0" w:space="0" w:color="auto"/>
                      </w:divBdr>
                      <w:divsChild>
                        <w:div w:id="1989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578">
              <w:marLeft w:val="0"/>
              <w:marRight w:val="0"/>
              <w:marTop w:val="0"/>
              <w:marBottom w:val="0"/>
              <w:divBdr>
                <w:top w:val="none" w:sz="0" w:space="0" w:color="auto"/>
                <w:left w:val="none" w:sz="0" w:space="0" w:color="auto"/>
                <w:bottom w:val="none" w:sz="0" w:space="0" w:color="auto"/>
                <w:right w:val="none" w:sz="0" w:space="0" w:color="auto"/>
              </w:divBdr>
              <w:divsChild>
                <w:div w:id="1832139932">
                  <w:marLeft w:val="0"/>
                  <w:marRight w:val="0"/>
                  <w:marTop w:val="100"/>
                  <w:marBottom w:val="100"/>
                  <w:divBdr>
                    <w:top w:val="none" w:sz="0" w:space="0" w:color="auto"/>
                    <w:left w:val="none" w:sz="0" w:space="0" w:color="auto"/>
                    <w:bottom w:val="none" w:sz="0" w:space="0" w:color="auto"/>
                    <w:right w:val="none" w:sz="0" w:space="0" w:color="auto"/>
                  </w:divBdr>
                </w:div>
                <w:div w:id="697240408">
                  <w:marLeft w:val="0"/>
                  <w:marRight w:val="0"/>
                  <w:marTop w:val="480"/>
                  <w:marBottom w:val="480"/>
                  <w:divBdr>
                    <w:top w:val="none" w:sz="0" w:space="0" w:color="auto"/>
                    <w:left w:val="none" w:sz="0" w:space="0" w:color="auto"/>
                    <w:bottom w:val="none" w:sz="0" w:space="0" w:color="auto"/>
                    <w:right w:val="none" w:sz="0" w:space="0" w:color="auto"/>
                  </w:divBdr>
                  <w:divsChild>
                    <w:div w:id="944263461">
                      <w:marLeft w:val="0"/>
                      <w:marRight w:val="0"/>
                      <w:marTop w:val="100"/>
                      <w:marBottom w:val="100"/>
                      <w:divBdr>
                        <w:top w:val="none" w:sz="0" w:space="0" w:color="auto"/>
                        <w:left w:val="none" w:sz="0" w:space="0" w:color="auto"/>
                        <w:bottom w:val="none" w:sz="0" w:space="0" w:color="auto"/>
                        <w:right w:val="none" w:sz="0" w:space="0" w:color="auto"/>
                      </w:divBdr>
                    </w:div>
                  </w:divsChild>
                </w:div>
                <w:div w:id="833765162">
                  <w:marLeft w:val="0"/>
                  <w:marRight w:val="0"/>
                  <w:marTop w:val="0"/>
                  <w:marBottom w:val="0"/>
                  <w:divBdr>
                    <w:top w:val="none" w:sz="0" w:space="0" w:color="auto"/>
                    <w:left w:val="none" w:sz="0" w:space="0" w:color="auto"/>
                    <w:bottom w:val="none" w:sz="0" w:space="0" w:color="auto"/>
                    <w:right w:val="none" w:sz="0" w:space="0" w:color="auto"/>
                  </w:divBdr>
                  <w:divsChild>
                    <w:div w:id="1867476672">
                      <w:marLeft w:val="0"/>
                      <w:marRight w:val="0"/>
                      <w:marTop w:val="0"/>
                      <w:marBottom w:val="0"/>
                      <w:divBdr>
                        <w:top w:val="none" w:sz="0" w:space="0" w:color="auto"/>
                        <w:left w:val="none" w:sz="0" w:space="0" w:color="auto"/>
                        <w:bottom w:val="none" w:sz="0" w:space="0" w:color="auto"/>
                        <w:right w:val="none" w:sz="0" w:space="0" w:color="auto"/>
                      </w:divBdr>
                      <w:divsChild>
                        <w:div w:id="1174304144">
                          <w:marLeft w:val="0"/>
                          <w:marRight w:val="0"/>
                          <w:marTop w:val="0"/>
                          <w:marBottom w:val="0"/>
                          <w:divBdr>
                            <w:top w:val="none" w:sz="0" w:space="0" w:color="auto"/>
                            <w:left w:val="none" w:sz="0" w:space="0" w:color="auto"/>
                            <w:bottom w:val="none" w:sz="0" w:space="0" w:color="auto"/>
                            <w:right w:val="none" w:sz="0" w:space="0" w:color="auto"/>
                          </w:divBdr>
                        </w:div>
                        <w:div w:id="836381855">
                          <w:marLeft w:val="0"/>
                          <w:marRight w:val="0"/>
                          <w:marTop w:val="480"/>
                          <w:marBottom w:val="0"/>
                          <w:divBdr>
                            <w:top w:val="none" w:sz="0" w:space="0" w:color="auto"/>
                            <w:left w:val="none" w:sz="0" w:space="0" w:color="auto"/>
                            <w:bottom w:val="none" w:sz="0" w:space="0" w:color="auto"/>
                            <w:right w:val="none" w:sz="0" w:space="0" w:color="auto"/>
                          </w:divBdr>
                        </w:div>
                      </w:divsChild>
                    </w:div>
                    <w:div w:id="1763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28">
      <w:bodyDiv w:val="1"/>
      <w:marLeft w:val="0"/>
      <w:marRight w:val="0"/>
      <w:marTop w:val="0"/>
      <w:marBottom w:val="0"/>
      <w:divBdr>
        <w:top w:val="none" w:sz="0" w:space="0" w:color="auto"/>
        <w:left w:val="none" w:sz="0" w:space="0" w:color="auto"/>
        <w:bottom w:val="none" w:sz="0" w:space="0" w:color="auto"/>
        <w:right w:val="none" w:sz="0" w:space="0" w:color="auto"/>
      </w:divBdr>
    </w:div>
    <w:div w:id="1110900853">
      <w:bodyDiv w:val="1"/>
      <w:marLeft w:val="0"/>
      <w:marRight w:val="0"/>
      <w:marTop w:val="0"/>
      <w:marBottom w:val="0"/>
      <w:divBdr>
        <w:top w:val="none" w:sz="0" w:space="0" w:color="auto"/>
        <w:left w:val="none" w:sz="0" w:space="0" w:color="auto"/>
        <w:bottom w:val="none" w:sz="0" w:space="0" w:color="auto"/>
        <w:right w:val="none" w:sz="0" w:space="0" w:color="auto"/>
      </w:divBdr>
    </w:div>
    <w:div w:id="1121529778">
      <w:bodyDiv w:val="1"/>
      <w:marLeft w:val="0"/>
      <w:marRight w:val="0"/>
      <w:marTop w:val="0"/>
      <w:marBottom w:val="0"/>
      <w:divBdr>
        <w:top w:val="none" w:sz="0" w:space="0" w:color="auto"/>
        <w:left w:val="none" w:sz="0" w:space="0" w:color="auto"/>
        <w:bottom w:val="none" w:sz="0" w:space="0" w:color="auto"/>
        <w:right w:val="none" w:sz="0" w:space="0" w:color="auto"/>
      </w:divBdr>
    </w:div>
    <w:div w:id="1150445285">
      <w:bodyDiv w:val="1"/>
      <w:marLeft w:val="0"/>
      <w:marRight w:val="0"/>
      <w:marTop w:val="0"/>
      <w:marBottom w:val="0"/>
      <w:divBdr>
        <w:top w:val="none" w:sz="0" w:space="0" w:color="auto"/>
        <w:left w:val="none" w:sz="0" w:space="0" w:color="auto"/>
        <w:bottom w:val="none" w:sz="0" w:space="0" w:color="auto"/>
        <w:right w:val="none" w:sz="0" w:space="0" w:color="auto"/>
      </w:divBdr>
    </w:div>
    <w:div w:id="1155537542">
      <w:bodyDiv w:val="1"/>
      <w:marLeft w:val="0"/>
      <w:marRight w:val="0"/>
      <w:marTop w:val="0"/>
      <w:marBottom w:val="0"/>
      <w:divBdr>
        <w:top w:val="none" w:sz="0" w:space="0" w:color="auto"/>
        <w:left w:val="none" w:sz="0" w:space="0" w:color="auto"/>
        <w:bottom w:val="none" w:sz="0" w:space="0" w:color="auto"/>
        <w:right w:val="none" w:sz="0" w:space="0" w:color="auto"/>
      </w:divBdr>
    </w:div>
    <w:div w:id="1156191295">
      <w:bodyDiv w:val="1"/>
      <w:marLeft w:val="0"/>
      <w:marRight w:val="0"/>
      <w:marTop w:val="0"/>
      <w:marBottom w:val="0"/>
      <w:divBdr>
        <w:top w:val="none" w:sz="0" w:space="0" w:color="auto"/>
        <w:left w:val="none" w:sz="0" w:space="0" w:color="auto"/>
        <w:bottom w:val="none" w:sz="0" w:space="0" w:color="auto"/>
        <w:right w:val="none" w:sz="0" w:space="0" w:color="auto"/>
      </w:divBdr>
    </w:div>
    <w:div w:id="1164276423">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sChild>
        <w:div w:id="410010733">
          <w:marLeft w:val="0"/>
          <w:marRight w:val="0"/>
          <w:marTop w:val="0"/>
          <w:marBottom w:val="0"/>
          <w:divBdr>
            <w:top w:val="none" w:sz="0" w:space="0" w:color="auto"/>
            <w:left w:val="none" w:sz="0" w:space="0" w:color="auto"/>
            <w:bottom w:val="none" w:sz="0" w:space="0" w:color="auto"/>
            <w:right w:val="none" w:sz="0" w:space="0" w:color="auto"/>
          </w:divBdr>
          <w:divsChild>
            <w:div w:id="1474054932">
              <w:marLeft w:val="285"/>
              <w:marRight w:val="285"/>
              <w:marTop w:val="0"/>
              <w:marBottom w:val="0"/>
              <w:divBdr>
                <w:top w:val="none" w:sz="0" w:space="0" w:color="auto"/>
                <w:left w:val="none" w:sz="0" w:space="0" w:color="auto"/>
                <w:bottom w:val="none" w:sz="0" w:space="0" w:color="auto"/>
                <w:right w:val="none" w:sz="0" w:space="0" w:color="auto"/>
              </w:divBdr>
              <w:divsChild>
                <w:div w:id="1315452017">
                  <w:marLeft w:val="0"/>
                  <w:marRight w:val="0"/>
                  <w:marTop w:val="0"/>
                  <w:marBottom w:val="0"/>
                  <w:divBdr>
                    <w:top w:val="none" w:sz="0" w:space="0" w:color="auto"/>
                    <w:left w:val="none" w:sz="0" w:space="0" w:color="auto"/>
                    <w:bottom w:val="none" w:sz="0" w:space="0" w:color="auto"/>
                    <w:right w:val="none" w:sz="0" w:space="0" w:color="auto"/>
                  </w:divBdr>
                </w:div>
                <w:div w:id="1981838795">
                  <w:marLeft w:val="0"/>
                  <w:marRight w:val="15"/>
                  <w:marTop w:val="0"/>
                  <w:marBottom w:val="0"/>
                  <w:divBdr>
                    <w:top w:val="none" w:sz="0" w:space="0" w:color="auto"/>
                    <w:left w:val="none" w:sz="0" w:space="0" w:color="auto"/>
                    <w:bottom w:val="none" w:sz="0" w:space="0" w:color="auto"/>
                    <w:right w:val="none" w:sz="0" w:space="0" w:color="auto"/>
                  </w:divBdr>
                </w:div>
                <w:div w:id="91517597">
                  <w:marLeft w:val="0"/>
                  <w:marRight w:val="0"/>
                  <w:marTop w:val="0"/>
                  <w:marBottom w:val="0"/>
                  <w:divBdr>
                    <w:top w:val="none" w:sz="0" w:space="0" w:color="auto"/>
                    <w:left w:val="none" w:sz="0" w:space="0" w:color="auto"/>
                    <w:bottom w:val="none" w:sz="0" w:space="0" w:color="auto"/>
                    <w:right w:val="none" w:sz="0" w:space="0" w:color="auto"/>
                  </w:divBdr>
                  <w:divsChild>
                    <w:div w:id="1017120238">
                      <w:marLeft w:val="0"/>
                      <w:marRight w:val="0"/>
                      <w:marTop w:val="0"/>
                      <w:marBottom w:val="0"/>
                      <w:divBdr>
                        <w:top w:val="none" w:sz="0" w:space="0" w:color="auto"/>
                        <w:left w:val="none" w:sz="0" w:space="0" w:color="auto"/>
                        <w:bottom w:val="none" w:sz="0" w:space="0" w:color="auto"/>
                        <w:right w:val="none" w:sz="0" w:space="0" w:color="auto"/>
                      </w:divBdr>
                    </w:div>
                    <w:div w:id="144470294">
                      <w:marLeft w:val="0"/>
                      <w:marRight w:val="0"/>
                      <w:marTop w:val="0"/>
                      <w:marBottom w:val="0"/>
                      <w:divBdr>
                        <w:top w:val="none" w:sz="0" w:space="0" w:color="auto"/>
                        <w:left w:val="none" w:sz="0" w:space="0" w:color="auto"/>
                        <w:bottom w:val="none" w:sz="0" w:space="0" w:color="auto"/>
                        <w:right w:val="none" w:sz="0" w:space="0" w:color="auto"/>
                      </w:divBdr>
                    </w:div>
                  </w:divsChild>
                </w:div>
                <w:div w:id="266231248">
                  <w:marLeft w:val="0"/>
                  <w:marRight w:val="0"/>
                  <w:marTop w:val="0"/>
                  <w:marBottom w:val="0"/>
                  <w:divBdr>
                    <w:top w:val="none" w:sz="0" w:space="0" w:color="auto"/>
                    <w:left w:val="none" w:sz="0" w:space="0" w:color="auto"/>
                    <w:bottom w:val="none" w:sz="0" w:space="0" w:color="auto"/>
                    <w:right w:val="none" w:sz="0" w:space="0" w:color="auto"/>
                  </w:divBdr>
                  <w:divsChild>
                    <w:div w:id="581184469">
                      <w:marLeft w:val="0"/>
                      <w:marRight w:val="0"/>
                      <w:marTop w:val="0"/>
                      <w:marBottom w:val="0"/>
                      <w:divBdr>
                        <w:top w:val="none" w:sz="0" w:space="0" w:color="auto"/>
                        <w:left w:val="none" w:sz="0" w:space="0" w:color="auto"/>
                        <w:bottom w:val="none" w:sz="0" w:space="0" w:color="auto"/>
                        <w:right w:val="none" w:sz="0" w:space="0" w:color="auto"/>
                      </w:divBdr>
                    </w:div>
                    <w:div w:id="793787964">
                      <w:marLeft w:val="0"/>
                      <w:marRight w:val="0"/>
                      <w:marTop w:val="0"/>
                      <w:marBottom w:val="0"/>
                      <w:divBdr>
                        <w:top w:val="none" w:sz="0" w:space="0" w:color="auto"/>
                        <w:left w:val="none" w:sz="0" w:space="0" w:color="auto"/>
                        <w:bottom w:val="none" w:sz="0" w:space="0" w:color="auto"/>
                        <w:right w:val="none" w:sz="0" w:space="0" w:color="auto"/>
                      </w:divBdr>
                    </w:div>
                  </w:divsChild>
                </w:div>
                <w:div w:id="1109665662">
                  <w:marLeft w:val="0"/>
                  <w:marRight w:val="0"/>
                  <w:marTop w:val="0"/>
                  <w:marBottom w:val="0"/>
                  <w:divBdr>
                    <w:top w:val="none" w:sz="0" w:space="0" w:color="auto"/>
                    <w:left w:val="none" w:sz="0" w:space="0" w:color="auto"/>
                    <w:bottom w:val="none" w:sz="0" w:space="0" w:color="auto"/>
                    <w:right w:val="none" w:sz="0" w:space="0" w:color="auto"/>
                  </w:divBdr>
                  <w:divsChild>
                    <w:div w:id="699472096">
                      <w:marLeft w:val="0"/>
                      <w:marRight w:val="0"/>
                      <w:marTop w:val="0"/>
                      <w:marBottom w:val="0"/>
                      <w:divBdr>
                        <w:top w:val="none" w:sz="0" w:space="0" w:color="auto"/>
                        <w:left w:val="none" w:sz="0" w:space="0" w:color="auto"/>
                        <w:bottom w:val="none" w:sz="0" w:space="0" w:color="auto"/>
                        <w:right w:val="none" w:sz="0" w:space="0" w:color="auto"/>
                      </w:divBdr>
                    </w:div>
                    <w:div w:id="1787650423">
                      <w:marLeft w:val="0"/>
                      <w:marRight w:val="0"/>
                      <w:marTop w:val="0"/>
                      <w:marBottom w:val="0"/>
                      <w:divBdr>
                        <w:top w:val="none" w:sz="0" w:space="0" w:color="auto"/>
                        <w:left w:val="none" w:sz="0" w:space="0" w:color="auto"/>
                        <w:bottom w:val="none" w:sz="0" w:space="0" w:color="auto"/>
                        <w:right w:val="none" w:sz="0" w:space="0" w:color="auto"/>
                      </w:divBdr>
                    </w:div>
                  </w:divsChild>
                </w:div>
                <w:div w:id="475876902">
                  <w:marLeft w:val="0"/>
                  <w:marRight w:val="0"/>
                  <w:marTop w:val="0"/>
                  <w:marBottom w:val="0"/>
                  <w:divBdr>
                    <w:top w:val="none" w:sz="0" w:space="0" w:color="auto"/>
                    <w:left w:val="none" w:sz="0" w:space="0" w:color="auto"/>
                    <w:bottom w:val="none" w:sz="0" w:space="0" w:color="auto"/>
                    <w:right w:val="none" w:sz="0" w:space="0" w:color="auto"/>
                  </w:divBdr>
                  <w:divsChild>
                    <w:div w:id="270433037">
                      <w:marLeft w:val="0"/>
                      <w:marRight w:val="0"/>
                      <w:marTop w:val="0"/>
                      <w:marBottom w:val="0"/>
                      <w:divBdr>
                        <w:top w:val="none" w:sz="0" w:space="0" w:color="auto"/>
                        <w:left w:val="none" w:sz="0" w:space="0" w:color="auto"/>
                        <w:bottom w:val="none" w:sz="0" w:space="0" w:color="auto"/>
                        <w:right w:val="none" w:sz="0" w:space="0" w:color="auto"/>
                      </w:divBdr>
                    </w:div>
                    <w:div w:id="1202327150">
                      <w:marLeft w:val="0"/>
                      <w:marRight w:val="0"/>
                      <w:marTop w:val="0"/>
                      <w:marBottom w:val="0"/>
                      <w:divBdr>
                        <w:top w:val="none" w:sz="0" w:space="0" w:color="auto"/>
                        <w:left w:val="none" w:sz="0" w:space="0" w:color="auto"/>
                        <w:bottom w:val="none" w:sz="0" w:space="0" w:color="auto"/>
                        <w:right w:val="none" w:sz="0" w:space="0" w:color="auto"/>
                      </w:divBdr>
                    </w:div>
                  </w:divsChild>
                </w:div>
                <w:div w:id="829950125">
                  <w:marLeft w:val="0"/>
                  <w:marRight w:val="0"/>
                  <w:marTop w:val="0"/>
                  <w:marBottom w:val="0"/>
                  <w:divBdr>
                    <w:top w:val="none" w:sz="0" w:space="0" w:color="auto"/>
                    <w:left w:val="none" w:sz="0" w:space="0" w:color="auto"/>
                    <w:bottom w:val="none" w:sz="0" w:space="0" w:color="auto"/>
                    <w:right w:val="none" w:sz="0" w:space="0" w:color="auto"/>
                  </w:divBdr>
                </w:div>
              </w:divsChild>
            </w:div>
            <w:div w:id="1588803054">
              <w:marLeft w:val="0"/>
              <w:marRight w:val="0"/>
              <w:marTop w:val="0"/>
              <w:marBottom w:val="0"/>
              <w:divBdr>
                <w:top w:val="none" w:sz="0" w:space="0" w:color="auto"/>
                <w:left w:val="none" w:sz="0" w:space="0" w:color="auto"/>
                <w:bottom w:val="none" w:sz="0" w:space="0" w:color="auto"/>
                <w:right w:val="none" w:sz="0" w:space="0" w:color="auto"/>
              </w:divBdr>
              <w:divsChild>
                <w:div w:id="1629431884">
                  <w:marLeft w:val="0"/>
                  <w:marRight w:val="0"/>
                  <w:marTop w:val="0"/>
                  <w:marBottom w:val="0"/>
                  <w:divBdr>
                    <w:top w:val="none" w:sz="0" w:space="0" w:color="auto"/>
                    <w:left w:val="none" w:sz="0" w:space="0" w:color="auto"/>
                    <w:bottom w:val="none" w:sz="0" w:space="0" w:color="auto"/>
                    <w:right w:val="none" w:sz="0" w:space="0" w:color="auto"/>
                  </w:divBdr>
                </w:div>
                <w:div w:id="1048189496">
                  <w:marLeft w:val="0"/>
                  <w:marRight w:val="0"/>
                  <w:marTop w:val="750"/>
                  <w:marBottom w:val="0"/>
                  <w:divBdr>
                    <w:top w:val="none" w:sz="0" w:space="0" w:color="auto"/>
                    <w:left w:val="none" w:sz="0" w:space="0" w:color="auto"/>
                    <w:bottom w:val="none" w:sz="0" w:space="0" w:color="auto"/>
                    <w:right w:val="none" w:sz="0" w:space="0" w:color="auto"/>
                  </w:divBdr>
                  <w:divsChild>
                    <w:div w:id="774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328">
              <w:marLeft w:val="0"/>
              <w:marRight w:val="0"/>
              <w:marTop w:val="0"/>
              <w:marBottom w:val="0"/>
              <w:divBdr>
                <w:top w:val="none" w:sz="0" w:space="0" w:color="auto"/>
                <w:left w:val="none" w:sz="0" w:space="0" w:color="auto"/>
                <w:bottom w:val="none" w:sz="0" w:space="0" w:color="auto"/>
                <w:right w:val="none" w:sz="0" w:space="0" w:color="auto"/>
              </w:divBdr>
              <w:divsChild>
                <w:div w:id="425931487">
                  <w:marLeft w:val="0"/>
                  <w:marRight w:val="0"/>
                  <w:marTop w:val="0"/>
                  <w:marBottom w:val="0"/>
                  <w:divBdr>
                    <w:top w:val="none" w:sz="0" w:space="0" w:color="auto"/>
                    <w:left w:val="none" w:sz="0" w:space="0" w:color="auto"/>
                    <w:bottom w:val="none" w:sz="0" w:space="0" w:color="auto"/>
                    <w:right w:val="none" w:sz="0" w:space="0" w:color="auto"/>
                  </w:divBdr>
                  <w:divsChild>
                    <w:div w:id="1974208860">
                      <w:marLeft w:val="285"/>
                      <w:marRight w:val="285"/>
                      <w:marTop w:val="0"/>
                      <w:marBottom w:val="0"/>
                      <w:divBdr>
                        <w:top w:val="none" w:sz="0" w:space="0" w:color="auto"/>
                        <w:left w:val="none" w:sz="0" w:space="0" w:color="auto"/>
                        <w:bottom w:val="none" w:sz="0" w:space="0" w:color="auto"/>
                        <w:right w:val="none" w:sz="0" w:space="0" w:color="auto"/>
                      </w:divBdr>
                      <w:divsChild>
                        <w:div w:id="1938520807">
                          <w:marLeft w:val="0"/>
                          <w:marRight w:val="0"/>
                          <w:marTop w:val="0"/>
                          <w:marBottom w:val="0"/>
                          <w:divBdr>
                            <w:top w:val="none" w:sz="0" w:space="0" w:color="auto"/>
                            <w:left w:val="none" w:sz="0" w:space="0" w:color="auto"/>
                            <w:bottom w:val="none" w:sz="0" w:space="0" w:color="auto"/>
                            <w:right w:val="none" w:sz="0" w:space="0" w:color="auto"/>
                          </w:divBdr>
                          <w:divsChild>
                            <w:div w:id="320618630">
                              <w:marLeft w:val="0"/>
                              <w:marRight w:val="0"/>
                              <w:marTop w:val="0"/>
                              <w:marBottom w:val="0"/>
                              <w:divBdr>
                                <w:top w:val="none" w:sz="0" w:space="0" w:color="auto"/>
                                <w:left w:val="none" w:sz="0" w:space="0" w:color="auto"/>
                                <w:bottom w:val="none" w:sz="0" w:space="0" w:color="auto"/>
                                <w:right w:val="none" w:sz="0" w:space="0" w:color="auto"/>
                              </w:divBdr>
                            </w:div>
                          </w:divsChild>
                        </w:div>
                        <w:div w:id="292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212">
          <w:marLeft w:val="0"/>
          <w:marRight w:val="0"/>
          <w:marTop w:val="0"/>
          <w:marBottom w:val="0"/>
          <w:divBdr>
            <w:top w:val="none" w:sz="0" w:space="0" w:color="auto"/>
            <w:left w:val="none" w:sz="0" w:space="0" w:color="auto"/>
            <w:bottom w:val="none" w:sz="0" w:space="0" w:color="auto"/>
            <w:right w:val="none" w:sz="0" w:space="0" w:color="auto"/>
          </w:divBdr>
          <w:divsChild>
            <w:div w:id="1651131943">
              <w:marLeft w:val="285"/>
              <w:marRight w:val="285"/>
              <w:marTop w:val="0"/>
              <w:marBottom w:val="0"/>
              <w:divBdr>
                <w:top w:val="none" w:sz="0" w:space="0" w:color="auto"/>
                <w:left w:val="none" w:sz="0" w:space="0" w:color="auto"/>
                <w:bottom w:val="none" w:sz="0" w:space="0" w:color="auto"/>
                <w:right w:val="none" w:sz="0" w:space="0" w:color="auto"/>
              </w:divBdr>
              <w:divsChild>
                <w:div w:id="1943873650">
                  <w:marLeft w:val="0"/>
                  <w:marRight w:val="0"/>
                  <w:marTop w:val="0"/>
                  <w:marBottom w:val="0"/>
                  <w:divBdr>
                    <w:top w:val="none" w:sz="0" w:space="0" w:color="auto"/>
                    <w:left w:val="none" w:sz="0" w:space="0" w:color="auto"/>
                    <w:bottom w:val="none" w:sz="0" w:space="0" w:color="auto"/>
                    <w:right w:val="none" w:sz="0" w:space="0" w:color="auto"/>
                  </w:divBdr>
                  <w:divsChild>
                    <w:div w:id="577983023">
                      <w:marLeft w:val="0"/>
                      <w:marRight w:val="0"/>
                      <w:marTop w:val="0"/>
                      <w:marBottom w:val="0"/>
                      <w:divBdr>
                        <w:top w:val="none" w:sz="0" w:space="0" w:color="auto"/>
                        <w:left w:val="none" w:sz="0" w:space="0" w:color="auto"/>
                        <w:bottom w:val="none" w:sz="0" w:space="0" w:color="auto"/>
                        <w:right w:val="none" w:sz="0" w:space="0" w:color="auto"/>
                      </w:divBdr>
                    </w:div>
                  </w:divsChild>
                </w:div>
                <w:div w:id="14737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945">
          <w:marLeft w:val="0"/>
          <w:marRight w:val="0"/>
          <w:marTop w:val="30"/>
          <w:marBottom w:val="0"/>
          <w:divBdr>
            <w:top w:val="none" w:sz="0" w:space="0" w:color="auto"/>
            <w:left w:val="none" w:sz="0" w:space="0" w:color="auto"/>
            <w:bottom w:val="none" w:sz="0" w:space="0" w:color="auto"/>
            <w:right w:val="none" w:sz="0" w:space="0" w:color="auto"/>
          </w:divBdr>
          <w:divsChild>
            <w:div w:id="722101761">
              <w:marLeft w:val="0"/>
              <w:marRight w:val="0"/>
              <w:marTop w:val="0"/>
              <w:marBottom w:val="0"/>
              <w:divBdr>
                <w:top w:val="none" w:sz="0" w:space="0" w:color="auto"/>
                <w:left w:val="none" w:sz="0" w:space="0" w:color="auto"/>
                <w:bottom w:val="none" w:sz="0" w:space="0" w:color="auto"/>
                <w:right w:val="none" w:sz="0" w:space="0" w:color="auto"/>
              </w:divBdr>
            </w:div>
          </w:divsChild>
        </w:div>
        <w:div w:id="313532242">
          <w:marLeft w:val="285"/>
          <w:marRight w:val="285"/>
          <w:marTop w:val="0"/>
          <w:marBottom w:val="0"/>
          <w:divBdr>
            <w:top w:val="none" w:sz="0" w:space="0" w:color="auto"/>
            <w:left w:val="none" w:sz="0" w:space="0" w:color="auto"/>
            <w:bottom w:val="none" w:sz="0" w:space="0" w:color="auto"/>
            <w:right w:val="none" w:sz="0" w:space="0" w:color="auto"/>
          </w:divBdr>
          <w:divsChild>
            <w:div w:id="1793211823">
              <w:marLeft w:val="0"/>
              <w:marRight w:val="0"/>
              <w:marTop w:val="0"/>
              <w:marBottom w:val="825"/>
              <w:divBdr>
                <w:top w:val="none" w:sz="0" w:space="0" w:color="auto"/>
                <w:left w:val="none" w:sz="0" w:space="0" w:color="auto"/>
                <w:bottom w:val="none" w:sz="0" w:space="0" w:color="auto"/>
                <w:right w:val="none" w:sz="0" w:space="0" w:color="auto"/>
              </w:divBdr>
            </w:div>
            <w:div w:id="455027348">
              <w:marLeft w:val="0"/>
              <w:marRight w:val="0"/>
              <w:marTop w:val="0"/>
              <w:marBottom w:val="0"/>
              <w:divBdr>
                <w:top w:val="none" w:sz="0" w:space="0" w:color="auto"/>
                <w:left w:val="none" w:sz="0" w:space="0" w:color="auto"/>
                <w:bottom w:val="none" w:sz="0" w:space="0" w:color="auto"/>
                <w:right w:val="none" w:sz="0" w:space="0" w:color="auto"/>
              </w:divBdr>
              <w:divsChild>
                <w:div w:id="1965036948">
                  <w:marLeft w:val="0"/>
                  <w:marRight w:val="0"/>
                  <w:marTop w:val="0"/>
                  <w:marBottom w:val="57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285">
                  <w:marLeft w:val="0"/>
                  <w:marRight w:val="0"/>
                  <w:marTop w:val="0"/>
                  <w:marBottom w:val="0"/>
                  <w:divBdr>
                    <w:top w:val="none" w:sz="0" w:space="0" w:color="auto"/>
                    <w:left w:val="none" w:sz="0" w:space="0" w:color="auto"/>
                    <w:bottom w:val="none" w:sz="0" w:space="0" w:color="auto"/>
                    <w:right w:val="none" w:sz="0" w:space="0" w:color="auto"/>
                  </w:divBdr>
                  <w:divsChild>
                    <w:div w:id="83379489">
                      <w:marLeft w:val="0"/>
                      <w:marRight w:val="0"/>
                      <w:marTop w:val="0"/>
                      <w:marBottom w:val="0"/>
                      <w:divBdr>
                        <w:top w:val="none" w:sz="0" w:space="0" w:color="auto"/>
                        <w:left w:val="none" w:sz="0" w:space="0" w:color="auto"/>
                        <w:bottom w:val="none" w:sz="0" w:space="0" w:color="auto"/>
                        <w:right w:val="none" w:sz="0" w:space="0" w:color="auto"/>
                      </w:divBdr>
                      <w:divsChild>
                        <w:div w:id="1158425326">
                          <w:marLeft w:val="0"/>
                          <w:marRight w:val="0"/>
                          <w:marTop w:val="0"/>
                          <w:marBottom w:val="0"/>
                          <w:divBdr>
                            <w:top w:val="none" w:sz="0" w:space="0" w:color="auto"/>
                            <w:left w:val="none" w:sz="0" w:space="0" w:color="auto"/>
                            <w:bottom w:val="none" w:sz="0" w:space="0" w:color="auto"/>
                            <w:right w:val="none" w:sz="0" w:space="0" w:color="auto"/>
                          </w:divBdr>
                          <w:divsChild>
                            <w:div w:id="1867714771">
                              <w:marLeft w:val="0"/>
                              <w:marRight w:val="0"/>
                              <w:marTop w:val="0"/>
                              <w:marBottom w:val="0"/>
                              <w:divBdr>
                                <w:top w:val="none" w:sz="0" w:space="0" w:color="auto"/>
                                <w:left w:val="none" w:sz="0" w:space="0" w:color="auto"/>
                                <w:bottom w:val="none" w:sz="0" w:space="0" w:color="auto"/>
                                <w:right w:val="none" w:sz="0" w:space="0" w:color="auto"/>
                              </w:divBdr>
                            </w:div>
                            <w:div w:id="2003771052">
                              <w:marLeft w:val="0"/>
                              <w:marRight w:val="0"/>
                              <w:marTop w:val="0"/>
                              <w:marBottom w:val="0"/>
                              <w:divBdr>
                                <w:top w:val="none" w:sz="0" w:space="0" w:color="auto"/>
                                <w:left w:val="none" w:sz="0" w:space="0" w:color="auto"/>
                                <w:bottom w:val="none" w:sz="0" w:space="0" w:color="auto"/>
                                <w:right w:val="none" w:sz="0" w:space="0" w:color="auto"/>
                              </w:divBdr>
                              <w:divsChild>
                                <w:div w:id="190533167">
                                  <w:marLeft w:val="0"/>
                                  <w:marRight w:val="0"/>
                                  <w:marTop w:val="0"/>
                                  <w:marBottom w:val="675"/>
                                  <w:divBdr>
                                    <w:top w:val="none" w:sz="0" w:space="0" w:color="auto"/>
                                    <w:left w:val="none" w:sz="0" w:space="0" w:color="auto"/>
                                    <w:bottom w:val="none" w:sz="0" w:space="0" w:color="auto"/>
                                    <w:right w:val="none" w:sz="0" w:space="0" w:color="auto"/>
                                  </w:divBdr>
                                  <w:divsChild>
                                    <w:div w:id="2105569399">
                                      <w:marLeft w:val="0"/>
                                      <w:marRight w:val="0"/>
                                      <w:marTop w:val="0"/>
                                      <w:marBottom w:val="0"/>
                                      <w:divBdr>
                                        <w:top w:val="none" w:sz="0" w:space="0" w:color="auto"/>
                                        <w:left w:val="none" w:sz="0" w:space="0" w:color="auto"/>
                                        <w:bottom w:val="none" w:sz="0" w:space="0" w:color="auto"/>
                                        <w:right w:val="none" w:sz="0" w:space="0" w:color="auto"/>
                                      </w:divBdr>
                                    </w:div>
                                    <w:div w:id="231934016">
                                      <w:marLeft w:val="0"/>
                                      <w:marRight w:val="0"/>
                                      <w:marTop w:val="120"/>
                                      <w:marBottom w:val="0"/>
                                      <w:divBdr>
                                        <w:top w:val="none" w:sz="0" w:space="0" w:color="auto"/>
                                        <w:left w:val="none" w:sz="0" w:space="0" w:color="auto"/>
                                        <w:bottom w:val="none" w:sz="0" w:space="0" w:color="auto"/>
                                        <w:right w:val="none" w:sz="0" w:space="0" w:color="auto"/>
                                      </w:divBdr>
                                      <w:divsChild>
                                        <w:div w:id="758216516">
                                          <w:marLeft w:val="0"/>
                                          <w:marRight w:val="0"/>
                                          <w:marTop w:val="0"/>
                                          <w:marBottom w:val="150"/>
                                          <w:divBdr>
                                            <w:top w:val="none" w:sz="0" w:space="0" w:color="auto"/>
                                            <w:left w:val="none" w:sz="0" w:space="0" w:color="auto"/>
                                            <w:bottom w:val="none" w:sz="0" w:space="0" w:color="auto"/>
                                            <w:right w:val="none" w:sz="0" w:space="0" w:color="auto"/>
                                          </w:divBdr>
                                        </w:div>
                                        <w:div w:id="271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767">
                          <w:marLeft w:val="0"/>
                          <w:marRight w:val="0"/>
                          <w:marTop w:val="150"/>
                          <w:marBottom w:val="150"/>
                          <w:divBdr>
                            <w:top w:val="none" w:sz="0" w:space="0" w:color="auto"/>
                            <w:left w:val="none" w:sz="0" w:space="0" w:color="auto"/>
                            <w:bottom w:val="none" w:sz="0" w:space="0" w:color="auto"/>
                            <w:right w:val="none" w:sz="0" w:space="0" w:color="auto"/>
                          </w:divBdr>
                        </w:div>
                        <w:div w:id="353118373">
                          <w:marLeft w:val="0"/>
                          <w:marRight w:val="0"/>
                          <w:marTop w:val="150"/>
                          <w:marBottom w:val="150"/>
                          <w:divBdr>
                            <w:top w:val="none" w:sz="0" w:space="0" w:color="auto"/>
                            <w:left w:val="none" w:sz="0" w:space="0" w:color="auto"/>
                            <w:bottom w:val="none" w:sz="0" w:space="0" w:color="auto"/>
                            <w:right w:val="none" w:sz="0" w:space="0" w:color="auto"/>
                          </w:divBdr>
                        </w:div>
                        <w:div w:id="706838187">
                          <w:marLeft w:val="0"/>
                          <w:marRight w:val="0"/>
                          <w:marTop w:val="150"/>
                          <w:marBottom w:val="150"/>
                          <w:divBdr>
                            <w:top w:val="none" w:sz="0" w:space="0" w:color="auto"/>
                            <w:left w:val="none" w:sz="0" w:space="0" w:color="auto"/>
                            <w:bottom w:val="none" w:sz="0" w:space="0" w:color="auto"/>
                            <w:right w:val="none" w:sz="0" w:space="0" w:color="auto"/>
                          </w:divBdr>
                        </w:div>
                        <w:div w:id="1872264284">
                          <w:marLeft w:val="0"/>
                          <w:marRight w:val="0"/>
                          <w:marTop w:val="150"/>
                          <w:marBottom w:val="150"/>
                          <w:divBdr>
                            <w:top w:val="none" w:sz="0" w:space="0" w:color="auto"/>
                            <w:left w:val="none" w:sz="0" w:space="0" w:color="auto"/>
                            <w:bottom w:val="none" w:sz="0" w:space="0" w:color="auto"/>
                            <w:right w:val="none" w:sz="0" w:space="0" w:color="auto"/>
                          </w:divBdr>
                        </w:div>
                        <w:div w:id="120611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9957018">
          <w:marLeft w:val="285"/>
          <w:marRight w:val="285"/>
          <w:marTop w:val="0"/>
          <w:marBottom w:val="0"/>
          <w:divBdr>
            <w:top w:val="none" w:sz="0" w:space="0" w:color="auto"/>
            <w:left w:val="none" w:sz="0" w:space="0" w:color="auto"/>
            <w:bottom w:val="none" w:sz="0" w:space="0" w:color="auto"/>
            <w:right w:val="none" w:sz="0" w:space="0" w:color="auto"/>
          </w:divBdr>
          <w:divsChild>
            <w:div w:id="512768476">
              <w:marLeft w:val="0"/>
              <w:marRight w:val="0"/>
              <w:marTop w:val="0"/>
              <w:marBottom w:val="0"/>
              <w:divBdr>
                <w:top w:val="none" w:sz="0" w:space="0" w:color="auto"/>
                <w:left w:val="none" w:sz="0" w:space="0" w:color="auto"/>
                <w:bottom w:val="none" w:sz="0" w:space="0" w:color="auto"/>
                <w:right w:val="none" w:sz="0" w:space="0" w:color="auto"/>
              </w:divBdr>
              <w:divsChild>
                <w:div w:id="1824545534">
                  <w:marLeft w:val="-225"/>
                  <w:marRight w:val="-225"/>
                  <w:marTop w:val="0"/>
                  <w:marBottom w:val="0"/>
                  <w:divBdr>
                    <w:top w:val="none" w:sz="0" w:space="0" w:color="auto"/>
                    <w:left w:val="none" w:sz="0" w:space="0" w:color="auto"/>
                    <w:bottom w:val="none" w:sz="0" w:space="0" w:color="auto"/>
                    <w:right w:val="none" w:sz="0" w:space="0" w:color="auto"/>
                  </w:divBdr>
                  <w:divsChild>
                    <w:div w:id="2087338134">
                      <w:marLeft w:val="0"/>
                      <w:marRight w:val="0"/>
                      <w:marTop w:val="0"/>
                      <w:marBottom w:val="0"/>
                      <w:divBdr>
                        <w:top w:val="none" w:sz="0" w:space="0" w:color="auto"/>
                        <w:left w:val="none" w:sz="0" w:space="0" w:color="auto"/>
                        <w:bottom w:val="none" w:sz="0" w:space="0" w:color="auto"/>
                        <w:right w:val="none" w:sz="0" w:space="0" w:color="auto"/>
                      </w:divBdr>
                    </w:div>
                    <w:div w:id="1263299427">
                      <w:marLeft w:val="0"/>
                      <w:marRight w:val="0"/>
                      <w:marTop w:val="0"/>
                      <w:marBottom w:val="0"/>
                      <w:divBdr>
                        <w:top w:val="none" w:sz="0" w:space="0" w:color="auto"/>
                        <w:left w:val="none" w:sz="0" w:space="0" w:color="auto"/>
                        <w:bottom w:val="none" w:sz="0" w:space="0" w:color="auto"/>
                        <w:right w:val="none" w:sz="0" w:space="0" w:color="auto"/>
                      </w:divBdr>
                    </w:div>
                    <w:div w:id="1420061393">
                      <w:marLeft w:val="0"/>
                      <w:marRight w:val="0"/>
                      <w:marTop w:val="0"/>
                      <w:marBottom w:val="0"/>
                      <w:divBdr>
                        <w:top w:val="none" w:sz="0" w:space="0" w:color="auto"/>
                        <w:left w:val="none" w:sz="0" w:space="0" w:color="auto"/>
                        <w:bottom w:val="none" w:sz="0" w:space="0" w:color="auto"/>
                        <w:right w:val="none" w:sz="0" w:space="0" w:color="auto"/>
                      </w:divBdr>
                    </w:div>
                  </w:divsChild>
                </w:div>
                <w:div w:id="1743063438">
                  <w:marLeft w:val="-225"/>
                  <w:marRight w:val="-225"/>
                  <w:marTop w:val="0"/>
                  <w:marBottom w:val="0"/>
                  <w:divBdr>
                    <w:top w:val="none" w:sz="0" w:space="0" w:color="auto"/>
                    <w:left w:val="none" w:sz="0" w:space="0" w:color="auto"/>
                    <w:bottom w:val="none" w:sz="0" w:space="0" w:color="auto"/>
                    <w:right w:val="none" w:sz="0" w:space="0" w:color="auto"/>
                  </w:divBdr>
                  <w:divsChild>
                    <w:div w:id="1537813838">
                      <w:marLeft w:val="0"/>
                      <w:marRight w:val="0"/>
                      <w:marTop w:val="0"/>
                      <w:marBottom w:val="0"/>
                      <w:divBdr>
                        <w:top w:val="none" w:sz="0" w:space="0" w:color="auto"/>
                        <w:left w:val="none" w:sz="0" w:space="0" w:color="auto"/>
                        <w:bottom w:val="none" w:sz="0" w:space="0" w:color="auto"/>
                        <w:right w:val="none" w:sz="0" w:space="0" w:color="auto"/>
                      </w:divBdr>
                    </w:div>
                    <w:div w:id="166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6613">
          <w:marLeft w:val="0"/>
          <w:marRight w:val="0"/>
          <w:marTop w:val="0"/>
          <w:marBottom w:val="0"/>
          <w:divBdr>
            <w:top w:val="none" w:sz="0" w:space="0" w:color="auto"/>
            <w:left w:val="none" w:sz="0" w:space="0" w:color="auto"/>
            <w:bottom w:val="none" w:sz="0" w:space="0" w:color="auto"/>
            <w:right w:val="none" w:sz="0" w:space="0" w:color="auto"/>
          </w:divBdr>
        </w:div>
        <w:div w:id="894435727">
          <w:marLeft w:val="0"/>
          <w:marRight w:val="0"/>
          <w:marTop w:val="0"/>
          <w:marBottom w:val="0"/>
          <w:divBdr>
            <w:top w:val="none" w:sz="0" w:space="0" w:color="auto"/>
            <w:left w:val="none" w:sz="0" w:space="0" w:color="auto"/>
            <w:bottom w:val="none" w:sz="0" w:space="0" w:color="auto"/>
            <w:right w:val="none" w:sz="0" w:space="0" w:color="auto"/>
          </w:divBdr>
          <w:divsChild>
            <w:div w:id="706225813">
              <w:marLeft w:val="0"/>
              <w:marRight w:val="0"/>
              <w:marTop w:val="100"/>
              <w:marBottom w:val="100"/>
              <w:divBdr>
                <w:top w:val="none" w:sz="0" w:space="0" w:color="auto"/>
                <w:left w:val="none" w:sz="0" w:space="0" w:color="auto"/>
                <w:bottom w:val="none" w:sz="0" w:space="0" w:color="auto"/>
                <w:right w:val="none" w:sz="0" w:space="0" w:color="auto"/>
              </w:divBdr>
              <w:divsChild>
                <w:div w:id="488903642">
                  <w:marLeft w:val="0"/>
                  <w:marRight w:val="0"/>
                  <w:marTop w:val="0"/>
                  <w:marBottom w:val="0"/>
                  <w:divBdr>
                    <w:top w:val="none" w:sz="0" w:space="0" w:color="auto"/>
                    <w:left w:val="none" w:sz="0" w:space="0" w:color="auto"/>
                    <w:bottom w:val="none" w:sz="0" w:space="0" w:color="auto"/>
                    <w:right w:val="none" w:sz="0" w:space="0" w:color="auto"/>
                  </w:divBdr>
                  <w:divsChild>
                    <w:div w:id="27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053">
          <w:marLeft w:val="0"/>
          <w:marRight w:val="0"/>
          <w:marTop w:val="0"/>
          <w:marBottom w:val="75"/>
          <w:divBdr>
            <w:top w:val="none" w:sz="0" w:space="0" w:color="auto"/>
            <w:left w:val="none" w:sz="0" w:space="0" w:color="auto"/>
            <w:bottom w:val="none" w:sz="0" w:space="0" w:color="auto"/>
            <w:right w:val="none" w:sz="0" w:space="0" w:color="auto"/>
          </w:divBdr>
          <w:divsChild>
            <w:div w:id="1411080524">
              <w:marLeft w:val="0"/>
              <w:marRight w:val="0"/>
              <w:marTop w:val="0"/>
              <w:marBottom w:val="0"/>
              <w:divBdr>
                <w:top w:val="none" w:sz="0" w:space="0" w:color="auto"/>
                <w:left w:val="none" w:sz="0" w:space="0" w:color="auto"/>
                <w:bottom w:val="none" w:sz="0" w:space="0" w:color="auto"/>
                <w:right w:val="none" w:sz="0" w:space="0" w:color="auto"/>
              </w:divBdr>
            </w:div>
          </w:divsChild>
        </w:div>
        <w:div w:id="1019350519">
          <w:marLeft w:val="0"/>
          <w:marRight w:val="0"/>
          <w:marTop w:val="0"/>
          <w:marBottom w:val="0"/>
          <w:divBdr>
            <w:top w:val="none" w:sz="0" w:space="0" w:color="auto"/>
            <w:left w:val="none" w:sz="0" w:space="0" w:color="auto"/>
            <w:bottom w:val="none" w:sz="0" w:space="0" w:color="auto"/>
            <w:right w:val="none" w:sz="0" w:space="0" w:color="auto"/>
          </w:divBdr>
          <w:divsChild>
            <w:div w:id="1145513448">
              <w:marLeft w:val="0"/>
              <w:marRight w:val="0"/>
              <w:marTop w:val="0"/>
              <w:marBottom w:val="0"/>
              <w:divBdr>
                <w:top w:val="none" w:sz="0" w:space="0" w:color="auto"/>
                <w:left w:val="none" w:sz="0" w:space="0" w:color="auto"/>
                <w:bottom w:val="none" w:sz="0" w:space="0" w:color="auto"/>
                <w:right w:val="none" w:sz="0" w:space="0" w:color="auto"/>
              </w:divBdr>
              <w:divsChild>
                <w:div w:id="1400516683">
                  <w:marLeft w:val="0"/>
                  <w:marRight w:val="0"/>
                  <w:marTop w:val="0"/>
                  <w:marBottom w:val="0"/>
                  <w:divBdr>
                    <w:top w:val="none" w:sz="0" w:space="0" w:color="auto"/>
                    <w:left w:val="none" w:sz="0" w:space="0" w:color="auto"/>
                    <w:bottom w:val="none" w:sz="0" w:space="0" w:color="auto"/>
                    <w:right w:val="none" w:sz="0" w:space="0" w:color="auto"/>
                  </w:divBdr>
                  <w:divsChild>
                    <w:div w:id="1329019460">
                      <w:marLeft w:val="150"/>
                      <w:marRight w:val="0"/>
                      <w:marTop w:val="75"/>
                      <w:marBottom w:val="0"/>
                      <w:divBdr>
                        <w:top w:val="none" w:sz="0" w:space="0" w:color="auto"/>
                        <w:left w:val="single" w:sz="6" w:space="8" w:color="666666"/>
                        <w:bottom w:val="none" w:sz="0" w:space="0" w:color="auto"/>
                        <w:right w:val="none" w:sz="0" w:space="0" w:color="auto"/>
                      </w:divBdr>
                    </w:div>
                    <w:div w:id="1690183693">
                      <w:marLeft w:val="150"/>
                      <w:marRight w:val="0"/>
                      <w:marTop w:val="75"/>
                      <w:marBottom w:val="0"/>
                      <w:divBdr>
                        <w:top w:val="none" w:sz="0" w:space="0" w:color="auto"/>
                        <w:left w:val="single" w:sz="6" w:space="8" w:color="666666"/>
                        <w:bottom w:val="none" w:sz="0" w:space="0" w:color="auto"/>
                        <w:right w:val="none" w:sz="0" w:space="0" w:color="auto"/>
                      </w:divBdr>
                    </w:div>
                    <w:div w:id="239099729">
                      <w:marLeft w:val="150"/>
                      <w:marRight w:val="0"/>
                      <w:marTop w:val="75"/>
                      <w:marBottom w:val="0"/>
                      <w:divBdr>
                        <w:top w:val="none" w:sz="0" w:space="0" w:color="auto"/>
                        <w:left w:val="single" w:sz="6" w:space="8" w:color="666666"/>
                        <w:bottom w:val="none" w:sz="0" w:space="0" w:color="auto"/>
                        <w:right w:val="none" w:sz="0" w:space="0" w:color="auto"/>
                      </w:divBdr>
                    </w:div>
                  </w:divsChild>
                </w:div>
              </w:divsChild>
            </w:div>
          </w:divsChild>
        </w:div>
      </w:divsChild>
    </w:div>
    <w:div w:id="1216623594">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4657899">
      <w:bodyDiv w:val="1"/>
      <w:marLeft w:val="0"/>
      <w:marRight w:val="0"/>
      <w:marTop w:val="0"/>
      <w:marBottom w:val="0"/>
      <w:divBdr>
        <w:top w:val="none" w:sz="0" w:space="0" w:color="auto"/>
        <w:left w:val="none" w:sz="0" w:space="0" w:color="auto"/>
        <w:bottom w:val="none" w:sz="0" w:space="0" w:color="auto"/>
        <w:right w:val="none" w:sz="0" w:space="0" w:color="auto"/>
      </w:divBdr>
    </w:div>
    <w:div w:id="1248609659">
      <w:bodyDiv w:val="1"/>
      <w:marLeft w:val="0"/>
      <w:marRight w:val="0"/>
      <w:marTop w:val="0"/>
      <w:marBottom w:val="0"/>
      <w:divBdr>
        <w:top w:val="none" w:sz="0" w:space="0" w:color="auto"/>
        <w:left w:val="none" w:sz="0" w:space="0" w:color="auto"/>
        <w:bottom w:val="none" w:sz="0" w:space="0" w:color="auto"/>
        <w:right w:val="none" w:sz="0" w:space="0" w:color="auto"/>
      </w:divBdr>
    </w:div>
    <w:div w:id="1286930989">
      <w:bodyDiv w:val="1"/>
      <w:marLeft w:val="0"/>
      <w:marRight w:val="0"/>
      <w:marTop w:val="0"/>
      <w:marBottom w:val="0"/>
      <w:divBdr>
        <w:top w:val="none" w:sz="0" w:space="0" w:color="auto"/>
        <w:left w:val="none" w:sz="0" w:space="0" w:color="auto"/>
        <w:bottom w:val="none" w:sz="0" w:space="0" w:color="auto"/>
        <w:right w:val="none" w:sz="0" w:space="0" w:color="auto"/>
      </w:divBdr>
    </w:div>
    <w:div w:id="1296369774">
      <w:bodyDiv w:val="1"/>
      <w:marLeft w:val="0"/>
      <w:marRight w:val="0"/>
      <w:marTop w:val="0"/>
      <w:marBottom w:val="0"/>
      <w:divBdr>
        <w:top w:val="none" w:sz="0" w:space="0" w:color="auto"/>
        <w:left w:val="none" w:sz="0" w:space="0" w:color="auto"/>
        <w:bottom w:val="none" w:sz="0" w:space="0" w:color="auto"/>
        <w:right w:val="none" w:sz="0" w:space="0" w:color="auto"/>
      </w:divBdr>
    </w:div>
    <w:div w:id="1306546122">
      <w:bodyDiv w:val="1"/>
      <w:marLeft w:val="0"/>
      <w:marRight w:val="0"/>
      <w:marTop w:val="0"/>
      <w:marBottom w:val="0"/>
      <w:divBdr>
        <w:top w:val="none" w:sz="0" w:space="0" w:color="auto"/>
        <w:left w:val="none" w:sz="0" w:space="0" w:color="auto"/>
        <w:bottom w:val="none" w:sz="0" w:space="0" w:color="auto"/>
        <w:right w:val="none" w:sz="0" w:space="0" w:color="auto"/>
      </w:divBdr>
    </w:div>
    <w:div w:id="1328362977">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sChild>
        <w:div w:id="1155100875">
          <w:marLeft w:val="0"/>
          <w:marRight w:val="0"/>
          <w:marTop w:val="0"/>
          <w:marBottom w:val="0"/>
          <w:divBdr>
            <w:top w:val="none" w:sz="0" w:space="0" w:color="auto"/>
            <w:left w:val="none" w:sz="0" w:space="0" w:color="auto"/>
            <w:bottom w:val="none" w:sz="0" w:space="0" w:color="auto"/>
            <w:right w:val="none" w:sz="0" w:space="0" w:color="auto"/>
          </w:divBdr>
          <w:divsChild>
            <w:div w:id="26415013">
              <w:marLeft w:val="0"/>
              <w:marRight w:val="0"/>
              <w:marTop w:val="0"/>
              <w:marBottom w:val="0"/>
              <w:divBdr>
                <w:top w:val="none" w:sz="0" w:space="0" w:color="auto"/>
                <w:left w:val="none" w:sz="0" w:space="0" w:color="auto"/>
                <w:bottom w:val="none" w:sz="0" w:space="0" w:color="auto"/>
                <w:right w:val="none" w:sz="0" w:space="0" w:color="auto"/>
              </w:divBdr>
              <w:divsChild>
                <w:div w:id="601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751">
      <w:bodyDiv w:val="1"/>
      <w:marLeft w:val="0"/>
      <w:marRight w:val="0"/>
      <w:marTop w:val="0"/>
      <w:marBottom w:val="0"/>
      <w:divBdr>
        <w:top w:val="none" w:sz="0" w:space="0" w:color="auto"/>
        <w:left w:val="none" w:sz="0" w:space="0" w:color="auto"/>
        <w:bottom w:val="none" w:sz="0" w:space="0" w:color="auto"/>
        <w:right w:val="none" w:sz="0" w:space="0" w:color="auto"/>
      </w:divBdr>
    </w:div>
    <w:div w:id="1378776791">
      <w:bodyDiv w:val="1"/>
      <w:marLeft w:val="0"/>
      <w:marRight w:val="0"/>
      <w:marTop w:val="0"/>
      <w:marBottom w:val="0"/>
      <w:divBdr>
        <w:top w:val="none" w:sz="0" w:space="0" w:color="auto"/>
        <w:left w:val="none" w:sz="0" w:space="0" w:color="auto"/>
        <w:bottom w:val="none" w:sz="0" w:space="0" w:color="auto"/>
        <w:right w:val="none" w:sz="0" w:space="0" w:color="auto"/>
      </w:divBdr>
    </w:div>
    <w:div w:id="1379279026">
      <w:bodyDiv w:val="1"/>
      <w:marLeft w:val="0"/>
      <w:marRight w:val="0"/>
      <w:marTop w:val="0"/>
      <w:marBottom w:val="0"/>
      <w:divBdr>
        <w:top w:val="none" w:sz="0" w:space="0" w:color="auto"/>
        <w:left w:val="none" w:sz="0" w:space="0" w:color="auto"/>
        <w:bottom w:val="none" w:sz="0" w:space="0" w:color="auto"/>
        <w:right w:val="none" w:sz="0" w:space="0" w:color="auto"/>
      </w:divBdr>
    </w:div>
    <w:div w:id="1380393675">
      <w:bodyDiv w:val="1"/>
      <w:marLeft w:val="0"/>
      <w:marRight w:val="0"/>
      <w:marTop w:val="0"/>
      <w:marBottom w:val="0"/>
      <w:divBdr>
        <w:top w:val="none" w:sz="0" w:space="0" w:color="auto"/>
        <w:left w:val="none" w:sz="0" w:space="0" w:color="auto"/>
        <w:bottom w:val="none" w:sz="0" w:space="0" w:color="auto"/>
        <w:right w:val="none" w:sz="0" w:space="0" w:color="auto"/>
      </w:divBdr>
    </w:div>
    <w:div w:id="1380471009">
      <w:bodyDiv w:val="1"/>
      <w:marLeft w:val="0"/>
      <w:marRight w:val="0"/>
      <w:marTop w:val="0"/>
      <w:marBottom w:val="0"/>
      <w:divBdr>
        <w:top w:val="none" w:sz="0" w:space="0" w:color="auto"/>
        <w:left w:val="none" w:sz="0" w:space="0" w:color="auto"/>
        <w:bottom w:val="none" w:sz="0" w:space="0" w:color="auto"/>
        <w:right w:val="none" w:sz="0" w:space="0" w:color="auto"/>
      </w:divBdr>
    </w:div>
    <w:div w:id="1393651784">
      <w:bodyDiv w:val="1"/>
      <w:marLeft w:val="0"/>
      <w:marRight w:val="0"/>
      <w:marTop w:val="0"/>
      <w:marBottom w:val="0"/>
      <w:divBdr>
        <w:top w:val="none" w:sz="0" w:space="0" w:color="auto"/>
        <w:left w:val="none" w:sz="0" w:space="0" w:color="auto"/>
        <w:bottom w:val="none" w:sz="0" w:space="0" w:color="auto"/>
        <w:right w:val="none" w:sz="0" w:space="0" w:color="auto"/>
      </w:divBdr>
    </w:div>
    <w:div w:id="1398237308">
      <w:bodyDiv w:val="1"/>
      <w:marLeft w:val="0"/>
      <w:marRight w:val="0"/>
      <w:marTop w:val="0"/>
      <w:marBottom w:val="0"/>
      <w:divBdr>
        <w:top w:val="none" w:sz="0" w:space="0" w:color="auto"/>
        <w:left w:val="none" w:sz="0" w:space="0" w:color="auto"/>
        <w:bottom w:val="none" w:sz="0" w:space="0" w:color="auto"/>
        <w:right w:val="none" w:sz="0" w:space="0" w:color="auto"/>
      </w:divBdr>
    </w:div>
    <w:div w:id="1409352355">
      <w:bodyDiv w:val="1"/>
      <w:marLeft w:val="0"/>
      <w:marRight w:val="0"/>
      <w:marTop w:val="0"/>
      <w:marBottom w:val="0"/>
      <w:divBdr>
        <w:top w:val="none" w:sz="0" w:space="0" w:color="auto"/>
        <w:left w:val="none" w:sz="0" w:space="0" w:color="auto"/>
        <w:bottom w:val="none" w:sz="0" w:space="0" w:color="auto"/>
        <w:right w:val="none" w:sz="0" w:space="0" w:color="auto"/>
      </w:divBdr>
    </w:div>
    <w:div w:id="1431044690">
      <w:bodyDiv w:val="1"/>
      <w:marLeft w:val="0"/>
      <w:marRight w:val="0"/>
      <w:marTop w:val="0"/>
      <w:marBottom w:val="0"/>
      <w:divBdr>
        <w:top w:val="none" w:sz="0" w:space="0" w:color="auto"/>
        <w:left w:val="none" w:sz="0" w:space="0" w:color="auto"/>
        <w:bottom w:val="none" w:sz="0" w:space="0" w:color="auto"/>
        <w:right w:val="none" w:sz="0" w:space="0" w:color="auto"/>
      </w:divBdr>
    </w:div>
    <w:div w:id="1448936926">
      <w:bodyDiv w:val="1"/>
      <w:marLeft w:val="0"/>
      <w:marRight w:val="0"/>
      <w:marTop w:val="0"/>
      <w:marBottom w:val="0"/>
      <w:divBdr>
        <w:top w:val="none" w:sz="0" w:space="0" w:color="auto"/>
        <w:left w:val="none" w:sz="0" w:space="0" w:color="auto"/>
        <w:bottom w:val="none" w:sz="0" w:space="0" w:color="auto"/>
        <w:right w:val="none" w:sz="0" w:space="0" w:color="auto"/>
      </w:divBdr>
    </w:div>
    <w:div w:id="1473910211">
      <w:bodyDiv w:val="1"/>
      <w:marLeft w:val="0"/>
      <w:marRight w:val="0"/>
      <w:marTop w:val="0"/>
      <w:marBottom w:val="0"/>
      <w:divBdr>
        <w:top w:val="none" w:sz="0" w:space="0" w:color="auto"/>
        <w:left w:val="none" w:sz="0" w:space="0" w:color="auto"/>
        <w:bottom w:val="none" w:sz="0" w:space="0" w:color="auto"/>
        <w:right w:val="none" w:sz="0" w:space="0" w:color="auto"/>
      </w:divBdr>
    </w:div>
    <w:div w:id="1494367883">
      <w:bodyDiv w:val="1"/>
      <w:marLeft w:val="0"/>
      <w:marRight w:val="0"/>
      <w:marTop w:val="0"/>
      <w:marBottom w:val="0"/>
      <w:divBdr>
        <w:top w:val="none" w:sz="0" w:space="0" w:color="auto"/>
        <w:left w:val="none" w:sz="0" w:space="0" w:color="auto"/>
        <w:bottom w:val="none" w:sz="0" w:space="0" w:color="auto"/>
        <w:right w:val="none" w:sz="0" w:space="0" w:color="auto"/>
      </w:divBdr>
    </w:div>
    <w:div w:id="1501776311">
      <w:bodyDiv w:val="1"/>
      <w:marLeft w:val="0"/>
      <w:marRight w:val="0"/>
      <w:marTop w:val="0"/>
      <w:marBottom w:val="0"/>
      <w:divBdr>
        <w:top w:val="none" w:sz="0" w:space="0" w:color="auto"/>
        <w:left w:val="none" w:sz="0" w:space="0" w:color="auto"/>
        <w:bottom w:val="none" w:sz="0" w:space="0" w:color="auto"/>
        <w:right w:val="none" w:sz="0" w:space="0" w:color="auto"/>
      </w:divBdr>
    </w:div>
    <w:div w:id="1544322876">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sChild>
        <w:div w:id="1750810337">
          <w:marLeft w:val="0"/>
          <w:marRight w:val="0"/>
          <w:marTop w:val="0"/>
          <w:marBottom w:val="0"/>
          <w:divBdr>
            <w:top w:val="none" w:sz="0" w:space="0" w:color="auto"/>
            <w:left w:val="none" w:sz="0" w:space="0" w:color="auto"/>
            <w:bottom w:val="none" w:sz="0" w:space="0" w:color="auto"/>
            <w:right w:val="none" w:sz="0" w:space="0" w:color="auto"/>
          </w:divBdr>
          <w:divsChild>
            <w:div w:id="1634679374">
              <w:marLeft w:val="0"/>
              <w:marRight w:val="0"/>
              <w:marTop w:val="0"/>
              <w:marBottom w:val="120"/>
              <w:divBdr>
                <w:top w:val="none" w:sz="0" w:space="0" w:color="auto"/>
                <w:left w:val="none" w:sz="0" w:space="0" w:color="auto"/>
                <w:bottom w:val="none" w:sz="0" w:space="0" w:color="auto"/>
                <w:right w:val="none" w:sz="0" w:space="0" w:color="auto"/>
              </w:divBdr>
              <w:divsChild>
                <w:div w:id="395670512">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7087">
      <w:bodyDiv w:val="1"/>
      <w:marLeft w:val="0"/>
      <w:marRight w:val="0"/>
      <w:marTop w:val="0"/>
      <w:marBottom w:val="0"/>
      <w:divBdr>
        <w:top w:val="none" w:sz="0" w:space="0" w:color="auto"/>
        <w:left w:val="none" w:sz="0" w:space="0" w:color="auto"/>
        <w:bottom w:val="none" w:sz="0" w:space="0" w:color="auto"/>
        <w:right w:val="none" w:sz="0" w:space="0" w:color="auto"/>
      </w:divBdr>
    </w:div>
    <w:div w:id="1587349618">
      <w:bodyDiv w:val="1"/>
      <w:marLeft w:val="0"/>
      <w:marRight w:val="0"/>
      <w:marTop w:val="0"/>
      <w:marBottom w:val="0"/>
      <w:divBdr>
        <w:top w:val="none" w:sz="0" w:space="0" w:color="auto"/>
        <w:left w:val="none" w:sz="0" w:space="0" w:color="auto"/>
        <w:bottom w:val="none" w:sz="0" w:space="0" w:color="auto"/>
        <w:right w:val="none" w:sz="0" w:space="0" w:color="auto"/>
      </w:divBdr>
    </w:div>
    <w:div w:id="1633634260">
      <w:bodyDiv w:val="1"/>
      <w:marLeft w:val="0"/>
      <w:marRight w:val="0"/>
      <w:marTop w:val="0"/>
      <w:marBottom w:val="0"/>
      <w:divBdr>
        <w:top w:val="none" w:sz="0" w:space="0" w:color="auto"/>
        <w:left w:val="none" w:sz="0" w:space="0" w:color="auto"/>
        <w:bottom w:val="none" w:sz="0" w:space="0" w:color="auto"/>
        <w:right w:val="none" w:sz="0" w:space="0" w:color="auto"/>
      </w:divBdr>
    </w:div>
    <w:div w:id="1641156382">
      <w:bodyDiv w:val="1"/>
      <w:marLeft w:val="0"/>
      <w:marRight w:val="0"/>
      <w:marTop w:val="0"/>
      <w:marBottom w:val="0"/>
      <w:divBdr>
        <w:top w:val="none" w:sz="0" w:space="0" w:color="auto"/>
        <w:left w:val="none" w:sz="0" w:space="0" w:color="auto"/>
        <w:bottom w:val="none" w:sz="0" w:space="0" w:color="auto"/>
        <w:right w:val="none" w:sz="0" w:space="0" w:color="auto"/>
      </w:divBdr>
    </w:div>
    <w:div w:id="1673750937">
      <w:bodyDiv w:val="1"/>
      <w:marLeft w:val="0"/>
      <w:marRight w:val="0"/>
      <w:marTop w:val="0"/>
      <w:marBottom w:val="0"/>
      <w:divBdr>
        <w:top w:val="none" w:sz="0" w:space="0" w:color="auto"/>
        <w:left w:val="none" w:sz="0" w:space="0" w:color="auto"/>
        <w:bottom w:val="none" w:sz="0" w:space="0" w:color="auto"/>
        <w:right w:val="none" w:sz="0" w:space="0" w:color="auto"/>
      </w:divBdr>
    </w:div>
    <w:div w:id="1677031673">
      <w:bodyDiv w:val="1"/>
      <w:marLeft w:val="0"/>
      <w:marRight w:val="0"/>
      <w:marTop w:val="0"/>
      <w:marBottom w:val="0"/>
      <w:divBdr>
        <w:top w:val="none" w:sz="0" w:space="0" w:color="auto"/>
        <w:left w:val="none" w:sz="0" w:space="0" w:color="auto"/>
        <w:bottom w:val="none" w:sz="0" w:space="0" w:color="auto"/>
        <w:right w:val="none" w:sz="0" w:space="0" w:color="auto"/>
      </w:divBdr>
    </w:div>
    <w:div w:id="1687711586">
      <w:bodyDiv w:val="1"/>
      <w:marLeft w:val="0"/>
      <w:marRight w:val="0"/>
      <w:marTop w:val="0"/>
      <w:marBottom w:val="0"/>
      <w:divBdr>
        <w:top w:val="none" w:sz="0" w:space="0" w:color="auto"/>
        <w:left w:val="none" w:sz="0" w:space="0" w:color="auto"/>
        <w:bottom w:val="none" w:sz="0" w:space="0" w:color="auto"/>
        <w:right w:val="none" w:sz="0" w:space="0" w:color="auto"/>
      </w:divBdr>
    </w:div>
    <w:div w:id="1700397385">
      <w:bodyDiv w:val="1"/>
      <w:marLeft w:val="0"/>
      <w:marRight w:val="0"/>
      <w:marTop w:val="0"/>
      <w:marBottom w:val="0"/>
      <w:divBdr>
        <w:top w:val="none" w:sz="0" w:space="0" w:color="auto"/>
        <w:left w:val="none" w:sz="0" w:space="0" w:color="auto"/>
        <w:bottom w:val="none" w:sz="0" w:space="0" w:color="auto"/>
        <w:right w:val="none" w:sz="0" w:space="0" w:color="auto"/>
      </w:divBdr>
    </w:div>
    <w:div w:id="1723285290">
      <w:bodyDiv w:val="1"/>
      <w:marLeft w:val="0"/>
      <w:marRight w:val="0"/>
      <w:marTop w:val="0"/>
      <w:marBottom w:val="0"/>
      <w:divBdr>
        <w:top w:val="none" w:sz="0" w:space="0" w:color="auto"/>
        <w:left w:val="none" w:sz="0" w:space="0" w:color="auto"/>
        <w:bottom w:val="none" w:sz="0" w:space="0" w:color="auto"/>
        <w:right w:val="none" w:sz="0" w:space="0" w:color="auto"/>
      </w:divBdr>
    </w:div>
    <w:div w:id="1724987052">
      <w:bodyDiv w:val="1"/>
      <w:marLeft w:val="0"/>
      <w:marRight w:val="0"/>
      <w:marTop w:val="0"/>
      <w:marBottom w:val="0"/>
      <w:divBdr>
        <w:top w:val="none" w:sz="0" w:space="0" w:color="auto"/>
        <w:left w:val="none" w:sz="0" w:space="0" w:color="auto"/>
        <w:bottom w:val="none" w:sz="0" w:space="0" w:color="auto"/>
        <w:right w:val="none" w:sz="0" w:space="0" w:color="auto"/>
      </w:divBdr>
    </w:div>
    <w:div w:id="1752968463">
      <w:bodyDiv w:val="1"/>
      <w:marLeft w:val="0"/>
      <w:marRight w:val="0"/>
      <w:marTop w:val="0"/>
      <w:marBottom w:val="0"/>
      <w:divBdr>
        <w:top w:val="none" w:sz="0" w:space="0" w:color="auto"/>
        <w:left w:val="none" w:sz="0" w:space="0" w:color="auto"/>
        <w:bottom w:val="none" w:sz="0" w:space="0" w:color="auto"/>
        <w:right w:val="none" w:sz="0" w:space="0" w:color="auto"/>
      </w:divBdr>
      <w:divsChild>
        <w:div w:id="544756671">
          <w:marLeft w:val="0"/>
          <w:marRight w:val="0"/>
          <w:marTop w:val="0"/>
          <w:marBottom w:val="0"/>
          <w:divBdr>
            <w:top w:val="none" w:sz="0" w:space="0" w:color="auto"/>
            <w:left w:val="none" w:sz="0" w:space="0" w:color="auto"/>
            <w:bottom w:val="none" w:sz="0" w:space="0" w:color="auto"/>
            <w:right w:val="none" w:sz="0" w:space="0" w:color="auto"/>
          </w:divBdr>
          <w:divsChild>
            <w:div w:id="1750737710">
              <w:marLeft w:val="0"/>
              <w:marRight w:val="0"/>
              <w:marTop w:val="0"/>
              <w:marBottom w:val="0"/>
              <w:divBdr>
                <w:top w:val="none" w:sz="0" w:space="0" w:color="auto"/>
                <w:left w:val="none" w:sz="0" w:space="0" w:color="auto"/>
                <w:bottom w:val="none" w:sz="0" w:space="0" w:color="auto"/>
                <w:right w:val="none" w:sz="0" w:space="0" w:color="auto"/>
              </w:divBdr>
              <w:divsChild>
                <w:div w:id="552692513">
                  <w:marLeft w:val="0"/>
                  <w:marRight w:val="0"/>
                  <w:marTop w:val="0"/>
                  <w:marBottom w:val="0"/>
                  <w:divBdr>
                    <w:top w:val="none" w:sz="0" w:space="0" w:color="auto"/>
                    <w:left w:val="none" w:sz="0" w:space="0" w:color="auto"/>
                    <w:bottom w:val="none" w:sz="0" w:space="0" w:color="auto"/>
                    <w:right w:val="none" w:sz="0" w:space="0" w:color="auto"/>
                  </w:divBdr>
                  <w:divsChild>
                    <w:div w:id="839388081">
                      <w:marLeft w:val="0"/>
                      <w:marRight w:val="0"/>
                      <w:marTop w:val="0"/>
                      <w:marBottom w:val="150"/>
                      <w:divBdr>
                        <w:top w:val="none" w:sz="0" w:space="0" w:color="auto"/>
                        <w:left w:val="single" w:sz="6" w:space="0" w:color="F7F7F7"/>
                        <w:bottom w:val="none" w:sz="0" w:space="0" w:color="auto"/>
                        <w:right w:val="none" w:sz="0" w:space="0" w:color="auto"/>
                      </w:divBdr>
                      <w:divsChild>
                        <w:div w:id="320351476">
                          <w:marLeft w:val="0"/>
                          <w:marRight w:val="0"/>
                          <w:marTop w:val="0"/>
                          <w:marBottom w:val="0"/>
                          <w:divBdr>
                            <w:top w:val="none" w:sz="0" w:space="0" w:color="auto"/>
                            <w:left w:val="none" w:sz="0" w:space="0" w:color="auto"/>
                            <w:bottom w:val="none" w:sz="0" w:space="0" w:color="auto"/>
                            <w:right w:val="none" w:sz="0" w:space="0" w:color="auto"/>
                          </w:divBdr>
                          <w:divsChild>
                            <w:div w:id="1743789202">
                              <w:marLeft w:val="0"/>
                              <w:marRight w:val="0"/>
                              <w:marTop w:val="0"/>
                              <w:marBottom w:val="0"/>
                              <w:divBdr>
                                <w:top w:val="none" w:sz="0" w:space="0" w:color="auto"/>
                                <w:left w:val="none" w:sz="0" w:space="0" w:color="auto"/>
                                <w:bottom w:val="none" w:sz="0" w:space="0" w:color="auto"/>
                                <w:right w:val="none" w:sz="0" w:space="0" w:color="auto"/>
                              </w:divBdr>
                              <w:divsChild>
                                <w:div w:id="959529050">
                                  <w:marLeft w:val="0"/>
                                  <w:marRight w:val="0"/>
                                  <w:marTop w:val="0"/>
                                  <w:marBottom w:val="0"/>
                                  <w:divBdr>
                                    <w:top w:val="none" w:sz="0" w:space="0" w:color="auto"/>
                                    <w:left w:val="none" w:sz="0" w:space="0" w:color="auto"/>
                                    <w:bottom w:val="none" w:sz="0" w:space="0" w:color="auto"/>
                                    <w:right w:val="none" w:sz="0" w:space="0" w:color="auto"/>
                                  </w:divBdr>
                                  <w:divsChild>
                                    <w:div w:id="1969167744">
                                      <w:marLeft w:val="0"/>
                                      <w:marRight w:val="0"/>
                                      <w:marTop w:val="0"/>
                                      <w:marBottom w:val="0"/>
                                      <w:divBdr>
                                        <w:top w:val="none" w:sz="0" w:space="0" w:color="auto"/>
                                        <w:left w:val="none" w:sz="0" w:space="0" w:color="auto"/>
                                        <w:bottom w:val="none" w:sz="0" w:space="0" w:color="auto"/>
                                        <w:right w:val="none" w:sz="0" w:space="0" w:color="auto"/>
                                      </w:divBdr>
                                      <w:divsChild>
                                        <w:div w:id="137773641">
                                          <w:marLeft w:val="0"/>
                                          <w:marRight w:val="0"/>
                                          <w:marTop w:val="0"/>
                                          <w:marBottom w:val="0"/>
                                          <w:divBdr>
                                            <w:top w:val="none" w:sz="0" w:space="0" w:color="auto"/>
                                            <w:left w:val="none" w:sz="0" w:space="0" w:color="auto"/>
                                            <w:bottom w:val="none" w:sz="0" w:space="0" w:color="auto"/>
                                            <w:right w:val="none" w:sz="0" w:space="0" w:color="auto"/>
                                          </w:divBdr>
                                          <w:divsChild>
                                            <w:div w:id="1482624661">
                                              <w:marLeft w:val="0"/>
                                              <w:marRight w:val="0"/>
                                              <w:marTop w:val="0"/>
                                              <w:marBottom w:val="0"/>
                                              <w:divBdr>
                                                <w:top w:val="none" w:sz="0" w:space="0" w:color="auto"/>
                                                <w:left w:val="none" w:sz="0" w:space="0" w:color="auto"/>
                                                <w:bottom w:val="none" w:sz="0" w:space="0" w:color="auto"/>
                                                <w:right w:val="none" w:sz="0" w:space="0" w:color="auto"/>
                                              </w:divBdr>
                                            </w:div>
                                            <w:div w:id="1686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788655">
      <w:bodyDiv w:val="1"/>
      <w:marLeft w:val="0"/>
      <w:marRight w:val="0"/>
      <w:marTop w:val="0"/>
      <w:marBottom w:val="0"/>
      <w:divBdr>
        <w:top w:val="none" w:sz="0" w:space="0" w:color="auto"/>
        <w:left w:val="none" w:sz="0" w:space="0" w:color="auto"/>
        <w:bottom w:val="none" w:sz="0" w:space="0" w:color="auto"/>
        <w:right w:val="none" w:sz="0" w:space="0" w:color="auto"/>
      </w:divBdr>
    </w:div>
    <w:div w:id="1805928371">
      <w:bodyDiv w:val="1"/>
      <w:marLeft w:val="0"/>
      <w:marRight w:val="0"/>
      <w:marTop w:val="0"/>
      <w:marBottom w:val="0"/>
      <w:divBdr>
        <w:top w:val="none" w:sz="0" w:space="0" w:color="auto"/>
        <w:left w:val="none" w:sz="0" w:space="0" w:color="auto"/>
        <w:bottom w:val="none" w:sz="0" w:space="0" w:color="auto"/>
        <w:right w:val="none" w:sz="0" w:space="0" w:color="auto"/>
      </w:divBdr>
    </w:div>
    <w:div w:id="1815490016">
      <w:bodyDiv w:val="1"/>
      <w:marLeft w:val="0"/>
      <w:marRight w:val="0"/>
      <w:marTop w:val="0"/>
      <w:marBottom w:val="0"/>
      <w:divBdr>
        <w:top w:val="none" w:sz="0" w:space="0" w:color="auto"/>
        <w:left w:val="none" w:sz="0" w:space="0" w:color="auto"/>
        <w:bottom w:val="none" w:sz="0" w:space="0" w:color="auto"/>
        <w:right w:val="none" w:sz="0" w:space="0" w:color="auto"/>
      </w:divBdr>
    </w:div>
    <w:div w:id="1835798605">
      <w:bodyDiv w:val="1"/>
      <w:marLeft w:val="0"/>
      <w:marRight w:val="0"/>
      <w:marTop w:val="0"/>
      <w:marBottom w:val="0"/>
      <w:divBdr>
        <w:top w:val="none" w:sz="0" w:space="0" w:color="auto"/>
        <w:left w:val="none" w:sz="0" w:space="0" w:color="auto"/>
        <w:bottom w:val="none" w:sz="0" w:space="0" w:color="auto"/>
        <w:right w:val="none" w:sz="0" w:space="0" w:color="auto"/>
      </w:divBdr>
    </w:div>
    <w:div w:id="1839032407">
      <w:bodyDiv w:val="1"/>
      <w:marLeft w:val="0"/>
      <w:marRight w:val="0"/>
      <w:marTop w:val="0"/>
      <w:marBottom w:val="0"/>
      <w:divBdr>
        <w:top w:val="none" w:sz="0" w:space="0" w:color="auto"/>
        <w:left w:val="none" w:sz="0" w:space="0" w:color="auto"/>
        <w:bottom w:val="none" w:sz="0" w:space="0" w:color="auto"/>
        <w:right w:val="none" w:sz="0" w:space="0" w:color="auto"/>
      </w:divBdr>
      <w:divsChild>
        <w:div w:id="522326650">
          <w:marLeft w:val="0"/>
          <w:marRight w:val="0"/>
          <w:marTop w:val="0"/>
          <w:marBottom w:val="0"/>
          <w:divBdr>
            <w:top w:val="none" w:sz="0" w:space="0" w:color="auto"/>
            <w:left w:val="none" w:sz="0" w:space="0" w:color="auto"/>
            <w:bottom w:val="none" w:sz="0" w:space="0" w:color="auto"/>
            <w:right w:val="none" w:sz="0" w:space="0" w:color="auto"/>
          </w:divBdr>
          <w:divsChild>
            <w:div w:id="992149551">
              <w:marLeft w:val="0"/>
              <w:marRight w:val="0"/>
              <w:marTop w:val="0"/>
              <w:marBottom w:val="0"/>
              <w:divBdr>
                <w:top w:val="none" w:sz="0" w:space="0" w:color="auto"/>
                <w:left w:val="none" w:sz="0" w:space="0" w:color="auto"/>
                <w:bottom w:val="none" w:sz="0" w:space="0" w:color="auto"/>
                <w:right w:val="none" w:sz="0" w:space="0" w:color="auto"/>
              </w:divBdr>
              <w:divsChild>
                <w:div w:id="1418165532">
                  <w:marLeft w:val="0"/>
                  <w:marRight w:val="0"/>
                  <w:marTop w:val="0"/>
                  <w:marBottom w:val="0"/>
                  <w:divBdr>
                    <w:top w:val="none" w:sz="0" w:space="0" w:color="auto"/>
                    <w:left w:val="none" w:sz="0" w:space="0" w:color="auto"/>
                    <w:bottom w:val="none" w:sz="0" w:space="0" w:color="auto"/>
                    <w:right w:val="none" w:sz="0" w:space="0" w:color="auto"/>
                  </w:divBdr>
                  <w:divsChild>
                    <w:div w:id="2026130616">
                      <w:marLeft w:val="0"/>
                      <w:marRight w:val="0"/>
                      <w:marTop w:val="0"/>
                      <w:marBottom w:val="0"/>
                      <w:divBdr>
                        <w:top w:val="none" w:sz="0" w:space="0" w:color="auto"/>
                        <w:left w:val="none" w:sz="0" w:space="0" w:color="auto"/>
                        <w:bottom w:val="none" w:sz="0" w:space="0" w:color="auto"/>
                        <w:right w:val="none" w:sz="0" w:space="0" w:color="auto"/>
                      </w:divBdr>
                      <w:divsChild>
                        <w:div w:id="508369138">
                          <w:marLeft w:val="0"/>
                          <w:marRight w:val="0"/>
                          <w:marTop w:val="0"/>
                          <w:marBottom w:val="0"/>
                          <w:divBdr>
                            <w:top w:val="none" w:sz="0" w:space="0" w:color="auto"/>
                            <w:left w:val="none" w:sz="0" w:space="0" w:color="auto"/>
                            <w:bottom w:val="none" w:sz="0" w:space="0" w:color="auto"/>
                            <w:right w:val="none" w:sz="0" w:space="0" w:color="auto"/>
                          </w:divBdr>
                          <w:divsChild>
                            <w:div w:id="459567580">
                              <w:marLeft w:val="0"/>
                              <w:marRight w:val="0"/>
                              <w:marTop w:val="0"/>
                              <w:marBottom w:val="0"/>
                              <w:divBdr>
                                <w:top w:val="none" w:sz="0" w:space="0" w:color="auto"/>
                                <w:left w:val="none" w:sz="0" w:space="0" w:color="auto"/>
                                <w:bottom w:val="none" w:sz="0" w:space="0" w:color="auto"/>
                                <w:right w:val="none" w:sz="0" w:space="0" w:color="auto"/>
                              </w:divBdr>
                              <w:divsChild>
                                <w:div w:id="1552886304">
                                  <w:marLeft w:val="0"/>
                                  <w:marRight w:val="0"/>
                                  <w:marTop w:val="0"/>
                                  <w:marBottom w:val="0"/>
                                  <w:divBdr>
                                    <w:top w:val="none" w:sz="0" w:space="0" w:color="auto"/>
                                    <w:left w:val="none" w:sz="0" w:space="0" w:color="auto"/>
                                    <w:bottom w:val="none" w:sz="0" w:space="0" w:color="auto"/>
                                    <w:right w:val="none" w:sz="0" w:space="0" w:color="auto"/>
                                  </w:divBdr>
                                  <w:divsChild>
                                    <w:div w:id="1830900794">
                                      <w:marLeft w:val="0"/>
                                      <w:marRight w:val="0"/>
                                      <w:marTop w:val="0"/>
                                      <w:marBottom w:val="0"/>
                                      <w:divBdr>
                                        <w:top w:val="none" w:sz="0" w:space="0" w:color="auto"/>
                                        <w:left w:val="none" w:sz="0" w:space="0" w:color="auto"/>
                                        <w:bottom w:val="none" w:sz="0" w:space="0" w:color="auto"/>
                                        <w:right w:val="none" w:sz="0" w:space="0" w:color="auto"/>
                                      </w:divBdr>
                                      <w:divsChild>
                                        <w:div w:id="1656448867">
                                          <w:marLeft w:val="0"/>
                                          <w:marRight w:val="0"/>
                                          <w:marTop w:val="0"/>
                                          <w:marBottom w:val="0"/>
                                          <w:divBdr>
                                            <w:top w:val="none" w:sz="0" w:space="0" w:color="auto"/>
                                            <w:left w:val="none" w:sz="0" w:space="0" w:color="auto"/>
                                            <w:bottom w:val="none" w:sz="0" w:space="0" w:color="auto"/>
                                            <w:right w:val="none" w:sz="0" w:space="0" w:color="auto"/>
                                          </w:divBdr>
                                          <w:divsChild>
                                            <w:div w:id="911895252">
                                              <w:marLeft w:val="0"/>
                                              <w:marRight w:val="0"/>
                                              <w:marTop w:val="0"/>
                                              <w:marBottom w:val="0"/>
                                              <w:divBdr>
                                                <w:top w:val="none" w:sz="0" w:space="0" w:color="auto"/>
                                                <w:left w:val="none" w:sz="0" w:space="0" w:color="auto"/>
                                                <w:bottom w:val="none" w:sz="0" w:space="0" w:color="auto"/>
                                                <w:right w:val="none" w:sz="0" w:space="0" w:color="auto"/>
                                              </w:divBdr>
                                              <w:divsChild>
                                                <w:div w:id="292709588">
                                                  <w:marLeft w:val="0"/>
                                                  <w:marRight w:val="0"/>
                                                  <w:marTop w:val="0"/>
                                                  <w:marBottom w:val="0"/>
                                                  <w:divBdr>
                                                    <w:top w:val="none" w:sz="0" w:space="0" w:color="auto"/>
                                                    <w:left w:val="none" w:sz="0" w:space="0" w:color="auto"/>
                                                    <w:bottom w:val="none" w:sz="0" w:space="0" w:color="auto"/>
                                                    <w:right w:val="none" w:sz="0" w:space="0" w:color="auto"/>
                                                  </w:divBdr>
                                                  <w:divsChild>
                                                    <w:div w:id="1987322946">
                                                      <w:marLeft w:val="0"/>
                                                      <w:marRight w:val="0"/>
                                                      <w:marTop w:val="0"/>
                                                      <w:marBottom w:val="0"/>
                                                      <w:divBdr>
                                                        <w:top w:val="none" w:sz="0" w:space="0" w:color="auto"/>
                                                        <w:left w:val="none" w:sz="0" w:space="0" w:color="auto"/>
                                                        <w:bottom w:val="none" w:sz="0" w:space="0" w:color="auto"/>
                                                        <w:right w:val="none" w:sz="0" w:space="0" w:color="auto"/>
                                                      </w:divBdr>
                                                      <w:divsChild>
                                                        <w:div w:id="825702297">
                                                          <w:marLeft w:val="0"/>
                                                          <w:marRight w:val="0"/>
                                                          <w:marTop w:val="0"/>
                                                          <w:marBottom w:val="0"/>
                                                          <w:divBdr>
                                                            <w:top w:val="none" w:sz="0" w:space="0" w:color="auto"/>
                                                            <w:left w:val="none" w:sz="0" w:space="0" w:color="auto"/>
                                                            <w:bottom w:val="none" w:sz="0" w:space="0" w:color="auto"/>
                                                            <w:right w:val="none" w:sz="0" w:space="0" w:color="auto"/>
                                                          </w:divBdr>
                                                          <w:divsChild>
                                                            <w:div w:id="965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805749">
      <w:bodyDiv w:val="1"/>
      <w:marLeft w:val="0"/>
      <w:marRight w:val="0"/>
      <w:marTop w:val="0"/>
      <w:marBottom w:val="0"/>
      <w:divBdr>
        <w:top w:val="none" w:sz="0" w:space="0" w:color="auto"/>
        <w:left w:val="none" w:sz="0" w:space="0" w:color="auto"/>
        <w:bottom w:val="none" w:sz="0" w:space="0" w:color="auto"/>
        <w:right w:val="none" w:sz="0" w:space="0" w:color="auto"/>
      </w:divBdr>
    </w:div>
    <w:div w:id="1865745349">
      <w:bodyDiv w:val="1"/>
      <w:marLeft w:val="0"/>
      <w:marRight w:val="0"/>
      <w:marTop w:val="0"/>
      <w:marBottom w:val="0"/>
      <w:divBdr>
        <w:top w:val="none" w:sz="0" w:space="0" w:color="auto"/>
        <w:left w:val="none" w:sz="0" w:space="0" w:color="auto"/>
        <w:bottom w:val="none" w:sz="0" w:space="0" w:color="auto"/>
        <w:right w:val="none" w:sz="0" w:space="0" w:color="auto"/>
      </w:divBdr>
    </w:div>
    <w:div w:id="1888293693">
      <w:bodyDiv w:val="1"/>
      <w:marLeft w:val="0"/>
      <w:marRight w:val="0"/>
      <w:marTop w:val="0"/>
      <w:marBottom w:val="0"/>
      <w:divBdr>
        <w:top w:val="none" w:sz="0" w:space="0" w:color="auto"/>
        <w:left w:val="none" w:sz="0" w:space="0" w:color="auto"/>
        <w:bottom w:val="none" w:sz="0" w:space="0" w:color="auto"/>
        <w:right w:val="none" w:sz="0" w:space="0" w:color="auto"/>
      </w:divBdr>
      <w:divsChild>
        <w:div w:id="1487166590">
          <w:marLeft w:val="285"/>
          <w:marRight w:val="285"/>
          <w:marTop w:val="0"/>
          <w:marBottom w:val="0"/>
          <w:divBdr>
            <w:top w:val="none" w:sz="0" w:space="0" w:color="auto"/>
            <w:left w:val="none" w:sz="0" w:space="0" w:color="auto"/>
            <w:bottom w:val="none" w:sz="0" w:space="0" w:color="auto"/>
            <w:right w:val="none" w:sz="0" w:space="0" w:color="auto"/>
          </w:divBdr>
          <w:divsChild>
            <w:div w:id="715617227">
              <w:marLeft w:val="0"/>
              <w:marRight w:val="0"/>
              <w:marTop w:val="0"/>
              <w:marBottom w:val="0"/>
              <w:divBdr>
                <w:top w:val="none" w:sz="0" w:space="0" w:color="auto"/>
                <w:left w:val="none" w:sz="0" w:space="0" w:color="auto"/>
                <w:bottom w:val="none" w:sz="0" w:space="0" w:color="auto"/>
                <w:right w:val="none" w:sz="0" w:space="0" w:color="auto"/>
              </w:divBdr>
              <w:divsChild>
                <w:div w:id="795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754">
      <w:bodyDiv w:val="1"/>
      <w:marLeft w:val="0"/>
      <w:marRight w:val="0"/>
      <w:marTop w:val="0"/>
      <w:marBottom w:val="0"/>
      <w:divBdr>
        <w:top w:val="none" w:sz="0" w:space="0" w:color="auto"/>
        <w:left w:val="none" w:sz="0" w:space="0" w:color="auto"/>
        <w:bottom w:val="none" w:sz="0" w:space="0" w:color="auto"/>
        <w:right w:val="none" w:sz="0" w:space="0" w:color="auto"/>
      </w:divBdr>
    </w:div>
    <w:div w:id="1923106689">
      <w:marLeft w:val="0"/>
      <w:marRight w:val="0"/>
      <w:marTop w:val="0"/>
      <w:marBottom w:val="0"/>
      <w:divBdr>
        <w:top w:val="none" w:sz="0" w:space="0" w:color="auto"/>
        <w:left w:val="none" w:sz="0" w:space="0" w:color="auto"/>
        <w:bottom w:val="none" w:sz="0" w:space="0" w:color="auto"/>
        <w:right w:val="none" w:sz="0" w:space="0" w:color="auto"/>
      </w:divBdr>
    </w:div>
    <w:div w:id="1934899364">
      <w:bodyDiv w:val="1"/>
      <w:marLeft w:val="0"/>
      <w:marRight w:val="0"/>
      <w:marTop w:val="0"/>
      <w:marBottom w:val="0"/>
      <w:divBdr>
        <w:top w:val="none" w:sz="0" w:space="0" w:color="auto"/>
        <w:left w:val="none" w:sz="0" w:space="0" w:color="auto"/>
        <w:bottom w:val="none" w:sz="0" w:space="0" w:color="auto"/>
        <w:right w:val="none" w:sz="0" w:space="0" w:color="auto"/>
      </w:divBdr>
    </w:div>
    <w:div w:id="1941060337">
      <w:bodyDiv w:val="1"/>
      <w:marLeft w:val="0"/>
      <w:marRight w:val="0"/>
      <w:marTop w:val="0"/>
      <w:marBottom w:val="0"/>
      <w:divBdr>
        <w:top w:val="none" w:sz="0" w:space="0" w:color="auto"/>
        <w:left w:val="none" w:sz="0" w:space="0" w:color="auto"/>
        <w:bottom w:val="none" w:sz="0" w:space="0" w:color="auto"/>
        <w:right w:val="none" w:sz="0" w:space="0" w:color="auto"/>
      </w:divBdr>
    </w:div>
    <w:div w:id="1989481728">
      <w:bodyDiv w:val="1"/>
      <w:marLeft w:val="0"/>
      <w:marRight w:val="0"/>
      <w:marTop w:val="0"/>
      <w:marBottom w:val="0"/>
      <w:divBdr>
        <w:top w:val="none" w:sz="0" w:space="0" w:color="auto"/>
        <w:left w:val="none" w:sz="0" w:space="0" w:color="auto"/>
        <w:bottom w:val="none" w:sz="0" w:space="0" w:color="auto"/>
        <w:right w:val="none" w:sz="0" w:space="0" w:color="auto"/>
      </w:divBdr>
    </w:div>
    <w:div w:id="1992977405">
      <w:bodyDiv w:val="1"/>
      <w:marLeft w:val="0"/>
      <w:marRight w:val="0"/>
      <w:marTop w:val="0"/>
      <w:marBottom w:val="0"/>
      <w:divBdr>
        <w:top w:val="none" w:sz="0" w:space="0" w:color="auto"/>
        <w:left w:val="none" w:sz="0" w:space="0" w:color="auto"/>
        <w:bottom w:val="none" w:sz="0" w:space="0" w:color="auto"/>
        <w:right w:val="none" w:sz="0" w:space="0" w:color="auto"/>
      </w:divBdr>
    </w:div>
    <w:div w:id="2007323175">
      <w:bodyDiv w:val="1"/>
      <w:marLeft w:val="0"/>
      <w:marRight w:val="0"/>
      <w:marTop w:val="0"/>
      <w:marBottom w:val="0"/>
      <w:divBdr>
        <w:top w:val="none" w:sz="0" w:space="0" w:color="auto"/>
        <w:left w:val="none" w:sz="0" w:space="0" w:color="auto"/>
        <w:bottom w:val="none" w:sz="0" w:space="0" w:color="auto"/>
        <w:right w:val="none" w:sz="0" w:space="0" w:color="auto"/>
      </w:divBdr>
    </w:div>
    <w:div w:id="2012947096">
      <w:bodyDiv w:val="1"/>
      <w:marLeft w:val="0"/>
      <w:marRight w:val="0"/>
      <w:marTop w:val="0"/>
      <w:marBottom w:val="0"/>
      <w:divBdr>
        <w:top w:val="none" w:sz="0" w:space="0" w:color="auto"/>
        <w:left w:val="none" w:sz="0" w:space="0" w:color="auto"/>
        <w:bottom w:val="none" w:sz="0" w:space="0" w:color="auto"/>
        <w:right w:val="none" w:sz="0" w:space="0" w:color="auto"/>
      </w:divBdr>
    </w:div>
    <w:div w:id="2028604970">
      <w:bodyDiv w:val="1"/>
      <w:marLeft w:val="0"/>
      <w:marRight w:val="0"/>
      <w:marTop w:val="0"/>
      <w:marBottom w:val="0"/>
      <w:divBdr>
        <w:top w:val="none" w:sz="0" w:space="0" w:color="auto"/>
        <w:left w:val="none" w:sz="0" w:space="0" w:color="auto"/>
        <w:bottom w:val="none" w:sz="0" w:space="0" w:color="auto"/>
        <w:right w:val="none" w:sz="0" w:space="0" w:color="auto"/>
      </w:divBdr>
    </w:div>
    <w:div w:id="2045670097">
      <w:bodyDiv w:val="1"/>
      <w:marLeft w:val="0"/>
      <w:marRight w:val="0"/>
      <w:marTop w:val="0"/>
      <w:marBottom w:val="0"/>
      <w:divBdr>
        <w:top w:val="none" w:sz="0" w:space="0" w:color="auto"/>
        <w:left w:val="none" w:sz="0" w:space="0" w:color="auto"/>
        <w:bottom w:val="none" w:sz="0" w:space="0" w:color="auto"/>
        <w:right w:val="none" w:sz="0" w:space="0" w:color="auto"/>
      </w:divBdr>
    </w:div>
    <w:div w:id="2049183242">
      <w:bodyDiv w:val="1"/>
      <w:marLeft w:val="0"/>
      <w:marRight w:val="0"/>
      <w:marTop w:val="0"/>
      <w:marBottom w:val="0"/>
      <w:divBdr>
        <w:top w:val="none" w:sz="0" w:space="0" w:color="auto"/>
        <w:left w:val="none" w:sz="0" w:space="0" w:color="auto"/>
        <w:bottom w:val="none" w:sz="0" w:space="0" w:color="auto"/>
        <w:right w:val="none" w:sz="0" w:space="0" w:color="auto"/>
      </w:divBdr>
    </w:div>
    <w:div w:id="2075467067">
      <w:bodyDiv w:val="1"/>
      <w:marLeft w:val="0"/>
      <w:marRight w:val="0"/>
      <w:marTop w:val="0"/>
      <w:marBottom w:val="0"/>
      <w:divBdr>
        <w:top w:val="none" w:sz="0" w:space="0" w:color="auto"/>
        <w:left w:val="none" w:sz="0" w:space="0" w:color="auto"/>
        <w:bottom w:val="none" w:sz="0" w:space="0" w:color="auto"/>
        <w:right w:val="none" w:sz="0" w:space="0" w:color="auto"/>
      </w:divBdr>
      <w:divsChild>
        <w:div w:id="497304277">
          <w:marLeft w:val="0"/>
          <w:marRight w:val="0"/>
          <w:marTop w:val="0"/>
          <w:marBottom w:val="0"/>
          <w:divBdr>
            <w:top w:val="none" w:sz="0" w:space="0" w:color="auto"/>
            <w:left w:val="none" w:sz="0" w:space="0" w:color="auto"/>
            <w:bottom w:val="none" w:sz="0" w:space="0" w:color="auto"/>
            <w:right w:val="none" w:sz="0" w:space="0" w:color="auto"/>
          </w:divBdr>
          <w:divsChild>
            <w:div w:id="1442185377">
              <w:marLeft w:val="0"/>
              <w:marRight w:val="0"/>
              <w:marTop w:val="0"/>
              <w:marBottom w:val="0"/>
              <w:divBdr>
                <w:top w:val="none" w:sz="0" w:space="0" w:color="auto"/>
                <w:left w:val="none" w:sz="0" w:space="0" w:color="auto"/>
                <w:bottom w:val="none" w:sz="0" w:space="0" w:color="auto"/>
                <w:right w:val="none" w:sz="0" w:space="0" w:color="auto"/>
              </w:divBdr>
              <w:divsChild>
                <w:div w:id="890576643">
                  <w:marLeft w:val="0"/>
                  <w:marRight w:val="0"/>
                  <w:marTop w:val="0"/>
                  <w:marBottom w:val="0"/>
                  <w:divBdr>
                    <w:top w:val="none" w:sz="0" w:space="0" w:color="auto"/>
                    <w:left w:val="none" w:sz="0" w:space="0" w:color="auto"/>
                    <w:bottom w:val="none" w:sz="0" w:space="0" w:color="auto"/>
                    <w:right w:val="none" w:sz="0" w:space="0" w:color="auto"/>
                  </w:divBdr>
                  <w:divsChild>
                    <w:div w:id="2092652084">
                      <w:marLeft w:val="0"/>
                      <w:marRight w:val="0"/>
                      <w:marTop w:val="960"/>
                      <w:marBottom w:val="960"/>
                      <w:divBdr>
                        <w:top w:val="none" w:sz="0" w:space="0" w:color="auto"/>
                        <w:left w:val="none" w:sz="0" w:space="0" w:color="auto"/>
                        <w:bottom w:val="none" w:sz="0" w:space="0" w:color="auto"/>
                        <w:right w:val="none" w:sz="0" w:space="0" w:color="auto"/>
                      </w:divBdr>
                      <w:divsChild>
                        <w:div w:id="1500536495">
                          <w:marLeft w:val="0"/>
                          <w:marRight w:val="0"/>
                          <w:marTop w:val="0"/>
                          <w:marBottom w:val="0"/>
                          <w:divBdr>
                            <w:top w:val="none" w:sz="0" w:space="0" w:color="auto"/>
                            <w:left w:val="none" w:sz="0" w:space="0" w:color="auto"/>
                            <w:bottom w:val="none" w:sz="0" w:space="0" w:color="auto"/>
                            <w:right w:val="none" w:sz="0" w:space="0" w:color="auto"/>
                          </w:divBdr>
                          <w:divsChild>
                            <w:div w:id="393357467">
                              <w:marLeft w:val="0"/>
                              <w:marRight w:val="0"/>
                              <w:marTop w:val="0"/>
                              <w:marBottom w:val="0"/>
                              <w:divBdr>
                                <w:top w:val="none" w:sz="0" w:space="0" w:color="auto"/>
                                <w:left w:val="none" w:sz="0" w:space="0" w:color="auto"/>
                                <w:bottom w:val="none" w:sz="0" w:space="0" w:color="auto"/>
                                <w:right w:val="none" w:sz="0" w:space="0" w:color="auto"/>
                              </w:divBdr>
                              <w:divsChild>
                                <w:div w:id="2130124512">
                                  <w:marLeft w:val="0"/>
                                  <w:marRight w:val="0"/>
                                  <w:marTop w:val="0"/>
                                  <w:marBottom w:val="0"/>
                                  <w:divBdr>
                                    <w:top w:val="none" w:sz="0" w:space="0" w:color="auto"/>
                                    <w:left w:val="none" w:sz="0" w:space="0" w:color="auto"/>
                                    <w:bottom w:val="none" w:sz="0" w:space="0" w:color="auto"/>
                                    <w:right w:val="none" w:sz="0" w:space="0" w:color="auto"/>
                                  </w:divBdr>
                                  <w:divsChild>
                                    <w:div w:id="1230464394">
                                      <w:marLeft w:val="0"/>
                                      <w:marRight w:val="0"/>
                                      <w:marTop w:val="0"/>
                                      <w:marBottom w:val="0"/>
                                      <w:divBdr>
                                        <w:top w:val="none" w:sz="0" w:space="0" w:color="auto"/>
                                        <w:left w:val="none" w:sz="0" w:space="0" w:color="auto"/>
                                        <w:bottom w:val="none" w:sz="0" w:space="0" w:color="auto"/>
                                        <w:right w:val="none" w:sz="0" w:space="0" w:color="auto"/>
                                      </w:divBdr>
                                      <w:divsChild>
                                        <w:div w:id="1989240761">
                                          <w:marLeft w:val="0"/>
                                          <w:marRight w:val="0"/>
                                          <w:marTop w:val="0"/>
                                          <w:marBottom w:val="0"/>
                                          <w:divBdr>
                                            <w:top w:val="none" w:sz="0" w:space="0" w:color="auto"/>
                                            <w:left w:val="none" w:sz="0" w:space="0" w:color="auto"/>
                                            <w:bottom w:val="none" w:sz="0" w:space="0" w:color="auto"/>
                                            <w:right w:val="none" w:sz="0" w:space="0" w:color="auto"/>
                                          </w:divBdr>
                                          <w:divsChild>
                                            <w:div w:id="1896887106">
                                              <w:marLeft w:val="0"/>
                                              <w:marRight w:val="0"/>
                                              <w:marTop w:val="0"/>
                                              <w:marBottom w:val="0"/>
                                              <w:divBdr>
                                                <w:top w:val="none" w:sz="0" w:space="0" w:color="auto"/>
                                                <w:left w:val="none" w:sz="0" w:space="0" w:color="auto"/>
                                                <w:bottom w:val="none" w:sz="0" w:space="0" w:color="auto"/>
                                                <w:right w:val="none" w:sz="0" w:space="0" w:color="auto"/>
                                              </w:divBdr>
                                              <w:divsChild>
                                                <w:div w:id="250967625">
                                                  <w:marLeft w:val="0"/>
                                                  <w:marRight w:val="0"/>
                                                  <w:marTop w:val="0"/>
                                                  <w:marBottom w:val="0"/>
                                                  <w:divBdr>
                                                    <w:top w:val="none" w:sz="0" w:space="0" w:color="auto"/>
                                                    <w:left w:val="none" w:sz="0" w:space="0" w:color="auto"/>
                                                    <w:bottom w:val="none" w:sz="0" w:space="0" w:color="auto"/>
                                                    <w:right w:val="none" w:sz="0" w:space="0" w:color="auto"/>
                                                  </w:divBdr>
                                                  <w:divsChild>
                                                    <w:div w:id="1323772931">
                                                      <w:marLeft w:val="0"/>
                                                      <w:marRight w:val="0"/>
                                                      <w:marTop w:val="0"/>
                                                      <w:marBottom w:val="0"/>
                                                      <w:divBdr>
                                                        <w:top w:val="none" w:sz="0" w:space="0" w:color="auto"/>
                                                        <w:left w:val="none" w:sz="0" w:space="0" w:color="auto"/>
                                                        <w:bottom w:val="none" w:sz="0" w:space="0" w:color="auto"/>
                                                        <w:right w:val="none" w:sz="0" w:space="0" w:color="auto"/>
                                                      </w:divBdr>
                                                      <w:divsChild>
                                                        <w:div w:id="1205604749">
                                                          <w:marLeft w:val="0"/>
                                                          <w:marRight w:val="0"/>
                                                          <w:marTop w:val="0"/>
                                                          <w:marBottom w:val="0"/>
                                                          <w:divBdr>
                                                            <w:top w:val="none" w:sz="0" w:space="0" w:color="auto"/>
                                                            <w:left w:val="none" w:sz="0" w:space="0" w:color="auto"/>
                                                            <w:bottom w:val="none" w:sz="0" w:space="0" w:color="auto"/>
                                                            <w:right w:val="none" w:sz="0" w:space="0" w:color="auto"/>
                                                          </w:divBdr>
                                                          <w:divsChild>
                                                            <w:div w:id="2110928493">
                                                              <w:marLeft w:val="0"/>
                                                              <w:marRight w:val="0"/>
                                                              <w:marTop w:val="0"/>
                                                              <w:marBottom w:val="0"/>
                                                              <w:divBdr>
                                                                <w:top w:val="none" w:sz="0" w:space="0" w:color="auto"/>
                                                                <w:left w:val="none" w:sz="0" w:space="0" w:color="auto"/>
                                                                <w:bottom w:val="none" w:sz="0" w:space="0" w:color="auto"/>
                                                                <w:right w:val="none" w:sz="0" w:space="0" w:color="auto"/>
                                                              </w:divBdr>
                                                              <w:divsChild>
                                                                <w:div w:id="564876420">
                                                                  <w:marLeft w:val="0"/>
                                                                  <w:marRight w:val="0"/>
                                                                  <w:marTop w:val="0"/>
                                                                  <w:marBottom w:val="0"/>
                                                                  <w:divBdr>
                                                                    <w:top w:val="none" w:sz="0" w:space="0" w:color="auto"/>
                                                                    <w:left w:val="none" w:sz="0" w:space="0" w:color="auto"/>
                                                                    <w:bottom w:val="none" w:sz="0" w:space="0" w:color="auto"/>
                                                                    <w:right w:val="none" w:sz="0" w:space="0" w:color="auto"/>
                                                                  </w:divBdr>
                                                                </w:div>
                                                              </w:divsChild>
                                                            </w:div>
                                                            <w:div w:id="614867571">
                                                              <w:marLeft w:val="0"/>
                                                              <w:marRight w:val="0"/>
                                                              <w:marTop w:val="0"/>
                                                              <w:marBottom w:val="0"/>
                                                              <w:divBdr>
                                                                <w:top w:val="none" w:sz="0" w:space="0" w:color="auto"/>
                                                                <w:left w:val="none" w:sz="0" w:space="0" w:color="auto"/>
                                                                <w:bottom w:val="none" w:sz="0" w:space="0" w:color="auto"/>
                                                                <w:right w:val="none" w:sz="0" w:space="0" w:color="auto"/>
                                                              </w:divBdr>
                                                              <w:divsChild>
                                                                <w:div w:id="1876650930">
                                                                  <w:marLeft w:val="0"/>
                                                                  <w:marRight w:val="0"/>
                                                                  <w:marTop w:val="0"/>
                                                                  <w:marBottom w:val="0"/>
                                                                  <w:divBdr>
                                                                    <w:top w:val="none" w:sz="0" w:space="0" w:color="auto"/>
                                                                    <w:left w:val="none" w:sz="0" w:space="0" w:color="auto"/>
                                                                    <w:bottom w:val="none" w:sz="0" w:space="0" w:color="auto"/>
                                                                    <w:right w:val="none" w:sz="0" w:space="0" w:color="auto"/>
                                                                  </w:divBdr>
                                                                  <w:divsChild>
                                                                    <w:div w:id="2093776543">
                                                                      <w:marLeft w:val="0"/>
                                                                      <w:marRight w:val="0"/>
                                                                      <w:marTop w:val="0"/>
                                                                      <w:marBottom w:val="0"/>
                                                                      <w:divBdr>
                                                                        <w:top w:val="none" w:sz="0" w:space="0" w:color="auto"/>
                                                                        <w:left w:val="none" w:sz="0" w:space="0" w:color="auto"/>
                                                                        <w:bottom w:val="none" w:sz="0" w:space="0" w:color="auto"/>
                                                                        <w:right w:val="none" w:sz="0" w:space="0" w:color="auto"/>
                                                                      </w:divBdr>
                                                                      <w:divsChild>
                                                                        <w:div w:id="1189954114">
                                                                          <w:marLeft w:val="0"/>
                                                                          <w:marRight w:val="0"/>
                                                                          <w:marTop w:val="0"/>
                                                                          <w:marBottom w:val="0"/>
                                                                          <w:divBdr>
                                                                            <w:top w:val="none" w:sz="0" w:space="0" w:color="auto"/>
                                                                            <w:left w:val="none" w:sz="0" w:space="0" w:color="auto"/>
                                                                            <w:bottom w:val="none" w:sz="0" w:space="0" w:color="auto"/>
                                                                            <w:right w:val="none" w:sz="0" w:space="0" w:color="auto"/>
                                                                          </w:divBdr>
                                                                          <w:divsChild>
                                                                            <w:div w:id="1124615965">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sChild>
                                                                                    <w:div w:id="1897669206">
                                                                                      <w:marLeft w:val="0"/>
                                                                                      <w:marRight w:val="0"/>
                                                                                      <w:marTop w:val="0"/>
                                                                                      <w:marBottom w:val="0"/>
                                                                                      <w:divBdr>
                                                                                        <w:top w:val="none" w:sz="0" w:space="0" w:color="auto"/>
                                                                                        <w:left w:val="none" w:sz="0" w:space="0" w:color="auto"/>
                                                                                        <w:bottom w:val="none" w:sz="0" w:space="0" w:color="auto"/>
                                                                                        <w:right w:val="none" w:sz="0" w:space="0" w:color="auto"/>
                                                                                      </w:divBdr>
                                                                                      <w:divsChild>
                                                                                        <w:div w:id="140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233">
                                                                                  <w:marLeft w:val="0"/>
                                                                                  <w:marRight w:val="0"/>
                                                                                  <w:marTop w:val="0"/>
                                                                                  <w:marBottom w:val="0"/>
                                                                                  <w:divBdr>
                                                                                    <w:top w:val="none" w:sz="0" w:space="0" w:color="auto"/>
                                                                                    <w:left w:val="none" w:sz="0" w:space="0" w:color="auto"/>
                                                                                    <w:bottom w:val="none" w:sz="0" w:space="0" w:color="auto"/>
                                                                                    <w:right w:val="none" w:sz="0" w:space="0" w:color="auto"/>
                                                                                  </w:divBdr>
                                                                                  <w:divsChild>
                                                                                    <w:div w:id="885337506">
                                                                                      <w:marLeft w:val="0"/>
                                                                                      <w:marRight w:val="0"/>
                                                                                      <w:marTop w:val="0"/>
                                                                                      <w:marBottom w:val="0"/>
                                                                                      <w:divBdr>
                                                                                        <w:top w:val="none" w:sz="0" w:space="0" w:color="auto"/>
                                                                                        <w:left w:val="none" w:sz="0" w:space="0" w:color="auto"/>
                                                                                        <w:bottom w:val="none" w:sz="0" w:space="0" w:color="auto"/>
                                                                                        <w:right w:val="none" w:sz="0" w:space="0" w:color="auto"/>
                                                                                      </w:divBdr>
                                                                                    </w:div>
                                                                                  </w:divsChild>
                                                                                </w:div>
                                                                                <w:div w:id="622811914">
                                                                                  <w:marLeft w:val="0"/>
                                                                                  <w:marRight w:val="0"/>
                                                                                  <w:marTop w:val="0"/>
                                                                                  <w:marBottom w:val="0"/>
                                                                                  <w:divBdr>
                                                                                    <w:top w:val="none" w:sz="0" w:space="0" w:color="auto"/>
                                                                                    <w:left w:val="none" w:sz="0" w:space="0" w:color="auto"/>
                                                                                    <w:bottom w:val="none" w:sz="0" w:space="0" w:color="auto"/>
                                                                                    <w:right w:val="none" w:sz="0" w:space="0" w:color="auto"/>
                                                                                  </w:divBdr>
                                                                                  <w:divsChild>
                                                                                    <w:div w:id="388462177">
                                                                                      <w:marLeft w:val="0"/>
                                                                                      <w:marRight w:val="0"/>
                                                                                      <w:marTop w:val="0"/>
                                                                                      <w:marBottom w:val="0"/>
                                                                                      <w:divBdr>
                                                                                        <w:top w:val="none" w:sz="0" w:space="0" w:color="auto"/>
                                                                                        <w:left w:val="none" w:sz="0" w:space="0" w:color="auto"/>
                                                                                        <w:bottom w:val="none" w:sz="0" w:space="0" w:color="auto"/>
                                                                                        <w:right w:val="none" w:sz="0" w:space="0" w:color="auto"/>
                                                                                      </w:divBdr>
                                                                                      <w:divsChild>
                                                                                        <w:div w:id="1843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62768">
                                                                      <w:marLeft w:val="0"/>
                                                                      <w:marRight w:val="0"/>
                                                                      <w:marTop w:val="0"/>
                                                                      <w:marBottom w:val="0"/>
                                                                      <w:divBdr>
                                                                        <w:top w:val="none" w:sz="0" w:space="0" w:color="auto"/>
                                                                        <w:left w:val="none" w:sz="0" w:space="0" w:color="auto"/>
                                                                        <w:bottom w:val="none" w:sz="0" w:space="0" w:color="auto"/>
                                                                        <w:right w:val="none" w:sz="0" w:space="0" w:color="auto"/>
                                                                      </w:divBdr>
                                                                      <w:divsChild>
                                                                        <w:div w:id="2102869604">
                                                                          <w:marLeft w:val="0"/>
                                                                          <w:marRight w:val="0"/>
                                                                          <w:marTop w:val="0"/>
                                                                          <w:marBottom w:val="0"/>
                                                                          <w:divBdr>
                                                                            <w:top w:val="none" w:sz="0" w:space="0" w:color="auto"/>
                                                                            <w:left w:val="none" w:sz="0" w:space="0" w:color="auto"/>
                                                                            <w:bottom w:val="none" w:sz="0" w:space="0" w:color="auto"/>
                                                                            <w:right w:val="none" w:sz="0" w:space="0" w:color="auto"/>
                                                                          </w:divBdr>
                                                                          <w:divsChild>
                                                                            <w:div w:id="1432503678">
                                                                              <w:marLeft w:val="0"/>
                                                                              <w:marRight w:val="0"/>
                                                                              <w:marTop w:val="0"/>
                                                                              <w:marBottom w:val="0"/>
                                                                              <w:divBdr>
                                                                                <w:top w:val="none" w:sz="0" w:space="0" w:color="auto"/>
                                                                                <w:left w:val="none" w:sz="0" w:space="0" w:color="auto"/>
                                                                                <w:bottom w:val="none" w:sz="0" w:space="0" w:color="auto"/>
                                                                                <w:right w:val="none" w:sz="0" w:space="0" w:color="auto"/>
                                                                              </w:divBdr>
                                                                              <w:divsChild>
                                                                                <w:div w:id="2004551034">
                                                                                  <w:marLeft w:val="0"/>
                                                                                  <w:marRight w:val="0"/>
                                                                                  <w:marTop w:val="0"/>
                                                                                  <w:marBottom w:val="0"/>
                                                                                  <w:divBdr>
                                                                                    <w:top w:val="none" w:sz="0" w:space="0" w:color="auto"/>
                                                                                    <w:left w:val="none" w:sz="0" w:space="0" w:color="auto"/>
                                                                                    <w:bottom w:val="none" w:sz="0" w:space="0" w:color="auto"/>
                                                                                    <w:right w:val="none" w:sz="0" w:space="0" w:color="auto"/>
                                                                                  </w:divBdr>
                                                                                  <w:divsChild>
                                                                                    <w:div w:id="1577087521">
                                                                                      <w:marLeft w:val="0"/>
                                                                                      <w:marRight w:val="0"/>
                                                                                      <w:marTop w:val="0"/>
                                                                                      <w:marBottom w:val="0"/>
                                                                                      <w:divBdr>
                                                                                        <w:top w:val="none" w:sz="0" w:space="0" w:color="auto"/>
                                                                                        <w:left w:val="none" w:sz="0" w:space="0" w:color="auto"/>
                                                                                        <w:bottom w:val="none" w:sz="0" w:space="0" w:color="auto"/>
                                                                                        <w:right w:val="none" w:sz="0" w:space="0" w:color="auto"/>
                                                                                      </w:divBdr>
                                                                                      <w:divsChild>
                                                                                        <w:div w:id="1225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404">
                                                                                  <w:marLeft w:val="0"/>
                                                                                  <w:marRight w:val="0"/>
                                                                                  <w:marTop w:val="0"/>
                                                                                  <w:marBottom w:val="0"/>
                                                                                  <w:divBdr>
                                                                                    <w:top w:val="none" w:sz="0" w:space="0" w:color="auto"/>
                                                                                    <w:left w:val="none" w:sz="0" w:space="0" w:color="auto"/>
                                                                                    <w:bottom w:val="none" w:sz="0" w:space="0" w:color="auto"/>
                                                                                    <w:right w:val="none" w:sz="0" w:space="0" w:color="auto"/>
                                                                                  </w:divBdr>
                                                                                  <w:divsChild>
                                                                                    <w:div w:id="742266032">
                                                                                      <w:marLeft w:val="0"/>
                                                                                      <w:marRight w:val="0"/>
                                                                                      <w:marTop w:val="0"/>
                                                                                      <w:marBottom w:val="0"/>
                                                                                      <w:divBdr>
                                                                                        <w:top w:val="none" w:sz="0" w:space="0" w:color="auto"/>
                                                                                        <w:left w:val="none" w:sz="0" w:space="0" w:color="auto"/>
                                                                                        <w:bottom w:val="none" w:sz="0" w:space="0" w:color="auto"/>
                                                                                        <w:right w:val="none" w:sz="0" w:space="0" w:color="auto"/>
                                                                                      </w:divBdr>
                                                                                    </w:div>
                                                                                  </w:divsChild>
                                                                                </w:div>
                                                                                <w:div w:id="386337558">
                                                                                  <w:marLeft w:val="0"/>
                                                                                  <w:marRight w:val="0"/>
                                                                                  <w:marTop w:val="0"/>
                                                                                  <w:marBottom w:val="0"/>
                                                                                  <w:divBdr>
                                                                                    <w:top w:val="none" w:sz="0" w:space="0" w:color="auto"/>
                                                                                    <w:left w:val="none" w:sz="0" w:space="0" w:color="auto"/>
                                                                                    <w:bottom w:val="none" w:sz="0" w:space="0" w:color="auto"/>
                                                                                    <w:right w:val="none" w:sz="0" w:space="0" w:color="auto"/>
                                                                                  </w:divBdr>
                                                                                  <w:divsChild>
                                                                                    <w:div w:id="31805182">
                                                                                      <w:marLeft w:val="0"/>
                                                                                      <w:marRight w:val="0"/>
                                                                                      <w:marTop w:val="0"/>
                                                                                      <w:marBottom w:val="0"/>
                                                                                      <w:divBdr>
                                                                                        <w:top w:val="none" w:sz="0" w:space="0" w:color="auto"/>
                                                                                        <w:left w:val="none" w:sz="0" w:space="0" w:color="auto"/>
                                                                                        <w:bottom w:val="none" w:sz="0" w:space="0" w:color="auto"/>
                                                                                        <w:right w:val="none" w:sz="0" w:space="0" w:color="auto"/>
                                                                                      </w:divBdr>
                                                                                      <w:divsChild>
                                                                                        <w:div w:id="79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83789">
                                                              <w:marLeft w:val="0"/>
                                                              <w:marRight w:val="0"/>
                                                              <w:marTop w:val="0"/>
                                                              <w:marBottom w:val="0"/>
                                                              <w:divBdr>
                                                                <w:top w:val="none" w:sz="0" w:space="0" w:color="auto"/>
                                                                <w:left w:val="none" w:sz="0" w:space="0" w:color="auto"/>
                                                                <w:bottom w:val="none" w:sz="0" w:space="0" w:color="auto"/>
                                                                <w:right w:val="none" w:sz="0" w:space="0" w:color="auto"/>
                                                              </w:divBdr>
                                                              <w:divsChild>
                                                                <w:div w:id="396392528">
                                                                  <w:marLeft w:val="0"/>
                                                                  <w:marRight w:val="0"/>
                                                                  <w:marTop w:val="0"/>
                                                                  <w:marBottom w:val="0"/>
                                                                  <w:divBdr>
                                                                    <w:top w:val="none" w:sz="0" w:space="0" w:color="auto"/>
                                                                    <w:left w:val="none" w:sz="0" w:space="0" w:color="auto"/>
                                                                    <w:bottom w:val="none" w:sz="0" w:space="0" w:color="auto"/>
                                                                    <w:right w:val="none" w:sz="0" w:space="0" w:color="auto"/>
                                                                  </w:divBdr>
                                                                  <w:divsChild>
                                                                    <w:div w:id="1841658992">
                                                                      <w:marLeft w:val="0"/>
                                                                      <w:marRight w:val="0"/>
                                                                      <w:marTop w:val="0"/>
                                                                      <w:marBottom w:val="0"/>
                                                                      <w:divBdr>
                                                                        <w:top w:val="none" w:sz="0" w:space="0" w:color="auto"/>
                                                                        <w:left w:val="none" w:sz="0" w:space="0" w:color="auto"/>
                                                                        <w:bottom w:val="none" w:sz="0" w:space="0" w:color="auto"/>
                                                                        <w:right w:val="none" w:sz="0" w:space="0" w:color="auto"/>
                                                                      </w:divBdr>
                                                                      <w:divsChild>
                                                                        <w:div w:id="2018383112">
                                                                          <w:marLeft w:val="0"/>
                                                                          <w:marRight w:val="0"/>
                                                                          <w:marTop w:val="0"/>
                                                                          <w:marBottom w:val="0"/>
                                                                          <w:divBdr>
                                                                            <w:top w:val="none" w:sz="0" w:space="0" w:color="auto"/>
                                                                            <w:left w:val="none" w:sz="0" w:space="0" w:color="auto"/>
                                                                            <w:bottom w:val="none" w:sz="0" w:space="0" w:color="auto"/>
                                                                            <w:right w:val="none" w:sz="0" w:space="0" w:color="auto"/>
                                                                          </w:divBdr>
                                                                          <w:divsChild>
                                                                            <w:div w:id="1141582053">
                                                                              <w:marLeft w:val="0"/>
                                                                              <w:marRight w:val="0"/>
                                                                              <w:marTop w:val="0"/>
                                                                              <w:marBottom w:val="0"/>
                                                                              <w:divBdr>
                                                                                <w:top w:val="none" w:sz="0" w:space="0" w:color="auto"/>
                                                                                <w:left w:val="none" w:sz="0" w:space="0" w:color="auto"/>
                                                                                <w:bottom w:val="none" w:sz="0" w:space="0" w:color="auto"/>
                                                                                <w:right w:val="none" w:sz="0" w:space="0" w:color="auto"/>
                                                                              </w:divBdr>
                                                                              <w:divsChild>
                                                                                <w:div w:id="2145191635">
                                                                                  <w:marLeft w:val="0"/>
                                                                                  <w:marRight w:val="0"/>
                                                                                  <w:marTop w:val="0"/>
                                                                                  <w:marBottom w:val="0"/>
                                                                                  <w:divBdr>
                                                                                    <w:top w:val="none" w:sz="0" w:space="0" w:color="auto"/>
                                                                                    <w:left w:val="none" w:sz="0" w:space="0" w:color="auto"/>
                                                                                    <w:bottom w:val="none" w:sz="0" w:space="0" w:color="auto"/>
                                                                                    <w:right w:val="none" w:sz="0" w:space="0" w:color="auto"/>
                                                                                  </w:divBdr>
                                                                                  <w:divsChild>
                                                                                    <w:div w:id="304432957">
                                                                                      <w:marLeft w:val="0"/>
                                                                                      <w:marRight w:val="0"/>
                                                                                      <w:marTop w:val="0"/>
                                                                                      <w:marBottom w:val="0"/>
                                                                                      <w:divBdr>
                                                                                        <w:top w:val="none" w:sz="0" w:space="0" w:color="auto"/>
                                                                                        <w:left w:val="none" w:sz="0" w:space="0" w:color="auto"/>
                                                                                        <w:bottom w:val="none" w:sz="0" w:space="0" w:color="auto"/>
                                                                                        <w:right w:val="none" w:sz="0" w:space="0" w:color="auto"/>
                                                                                      </w:divBdr>
                                                                                      <w:divsChild>
                                                                                        <w:div w:id="3723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125">
                                                                                  <w:marLeft w:val="0"/>
                                                                                  <w:marRight w:val="0"/>
                                                                                  <w:marTop w:val="0"/>
                                                                                  <w:marBottom w:val="0"/>
                                                                                  <w:divBdr>
                                                                                    <w:top w:val="none" w:sz="0" w:space="0" w:color="auto"/>
                                                                                    <w:left w:val="none" w:sz="0" w:space="0" w:color="auto"/>
                                                                                    <w:bottom w:val="none" w:sz="0" w:space="0" w:color="auto"/>
                                                                                    <w:right w:val="none" w:sz="0" w:space="0" w:color="auto"/>
                                                                                  </w:divBdr>
                                                                                  <w:divsChild>
                                                                                    <w:div w:id="1731998502">
                                                                                      <w:marLeft w:val="0"/>
                                                                                      <w:marRight w:val="0"/>
                                                                                      <w:marTop w:val="0"/>
                                                                                      <w:marBottom w:val="0"/>
                                                                                      <w:divBdr>
                                                                                        <w:top w:val="none" w:sz="0" w:space="0" w:color="auto"/>
                                                                                        <w:left w:val="none" w:sz="0" w:space="0" w:color="auto"/>
                                                                                        <w:bottom w:val="none" w:sz="0" w:space="0" w:color="auto"/>
                                                                                        <w:right w:val="none" w:sz="0" w:space="0" w:color="auto"/>
                                                                                      </w:divBdr>
                                                                                    </w:div>
                                                                                  </w:divsChild>
                                                                                </w:div>
                                                                                <w:div w:id="566066300">
                                                                                  <w:marLeft w:val="0"/>
                                                                                  <w:marRight w:val="0"/>
                                                                                  <w:marTop w:val="0"/>
                                                                                  <w:marBottom w:val="0"/>
                                                                                  <w:divBdr>
                                                                                    <w:top w:val="none" w:sz="0" w:space="0" w:color="auto"/>
                                                                                    <w:left w:val="none" w:sz="0" w:space="0" w:color="auto"/>
                                                                                    <w:bottom w:val="none" w:sz="0" w:space="0" w:color="auto"/>
                                                                                    <w:right w:val="none" w:sz="0" w:space="0" w:color="auto"/>
                                                                                  </w:divBdr>
                                                                                  <w:divsChild>
                                                                                    <w:div w:id="169301192">
                                                                                      <w:marLeft w:val="0"/>
                                                                                      <w:marRight w:val="0"/>
                                                                                      <w:marTop w:val="0"/>
                                                                                      <w:marBottom w:val="0"/>
                                                                                      <w:divBdr>
                                                                                        <w:top w:val="none" w:sz="0" w:space="0" w:color="auto"/>
                                                                                        <w:left w:val="none" w:sz="0" w:space="0" w:color="auto"/>
                                                                                        <w:bottom w:val="none" w:sz="0" w:space="0" w:color="auto"/>
                                                                                        <w:right w:val="none" w:sz="0" w:space="0" w:color="auto"/>
                                                                                      </w:divBdr>
                                                                                      <w:divsChild>
                                                                                        <w:div w:id="1335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52444">
                                                                      <w:marLeft w:val="0"/>
                                                                      <w:marRight w:val="0"/>
                                                                      <w:marTop w:val="0"/>
                                                                      <w:marBottom w:val="0"/>
                                                                      <w:divBdr>
                                                                        <w:top w:val="none" w:sz="0" w:space="0" w:color="auto"/>
                                                                        <w:left w:val="none" w:sz="0" w:space="0" w:color="auto"/>
                                                                        <w:bottom w:val="none" w:sz="0" w:space="0" w:color="auto"/>
                                                                        <w:right w:val="none" w:sz="0" w:space="0" w:color="auto"/>
                                                                      </w:divBdr>
                                                                      <w:divsChild>
                                                                        <w:div w:id="365909361">
                                                                          <w:marLeft w:val="0"/>
                                                                          <w:marRight w:val="0"/>
                                                                          <w:marTop w:val="0"/>
                                                                          <w:marBottom w:val="0"/>
                                                                          <w:divBdr>
                                                                            <w:top w:val="none" w:sz="0" w:space="0" w:color="auto"/>
                                                                            <w:left w:val="none" w:sz="0" w:space="0" w:color="auto"/>
                                                                            <w:bottom w:val="none" w:sz="0" w:space="0" w:color="auto"/>
                                                                            <w:right w:val="none" w:sz="0" w:space="0" w:color="auto"/>
                                                                          </w:divBdr>
                                                                          <w:divsChild>
                                                                            <w:div w:id="1692100322">
                                                                              <w:marLeft w:val="0"/>
                                                                              <w:marRight w:val="0"/>
                                                                              <w:marTop w:val="0"/>
                                                                              <w:marBottom w:val="0"/>
                                                                              <w:divBdr>
                                                                                <w:top w:val="none" w:sz="0" w:space="0" w:color="auto"/>
                                                                                <w:left w:val="none" w:sz="0" w:space="0" w:color="auto"/>
                                                                                <w:bottom w:val="none" w:sz="0" w:space="0" w:color="auto"/>
                                                                                <w:right w:val="none" w:sz="0" w:space="0" w:color="auto"/>
                                                                              </w:divBdr>
                                                                              <w:divsChild>
                                                                                <w:div w:id="113722167">
                                                                                  <w:marLeft w:val="0"/>
                                                                                  <w:marRight w:val="0"/>
                                                                                  <w:marTop w:val="0"/>
                                                                                  <w:marBottom w:val="0"/>
                                                                                  <w:divBdr>
                                                                                    <w:top w:val="none" w:sz="0" w:space="0" w:color="auto"/>
                                                                                    <w:left w:val="none" w:sz="0" w:space="0" w:color="auto"/>
                                                                                    <w:bottom w:val="none" w:sz="0" w:space="0" w:color="auto"/>
                                                                                    <w:right w:val="none" w:sz="0" w:space="0" w:color="auto"/>
                                                                                  </w:divBdr>
                                                                                  <w:divsChild>
                                                                                    <w:div w:id="1878396939">
                                                                                      <w:marLeft w:val="0"/>
                                                                                      <w:marRight w:val="0"/>
                                                                                      <w:marTop w:val="0"/>
                                                                                      <w:marBottom w:val="0"/>
                                                                                      <w:divBdr>
                                                                                        <w:top w:val="none" w:sz="0" w:space="0" w:color="auto"/>
                                                                                        <w:left w:val="none" w:sz="0" w:space="0" w:color="auto"/>
                                                                                        <w:bottom w:val="none" w:sz="0" w:space="0" w:color="auto"/>
                                                                                        <w:right w:val="none" w:sz="0" w:space="0" w:color="auto"/>
                                                                                      </w:divBdr>
                                                                                      <w:divsChild>
                                                                                        <w:div w:id="869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471">
                                                                                  <w:marLeft w:val="0"/>
                                                                                  <w:marRight w:val="0"/>
                                                                                  <w:marTop w:val="0"/>
                                                                                  <w:marBottom w:val="0"/>
                                                                                  <w:divBdr>
                                                                                    <w:top w:val="none" w:sz="0" w:space="0" w:color="auto"/>
                                                                                    <w:left w:val="none" w:sz="0" w:space="0" w:color="auto"/>
                                                                                    <w:bottom w:val="none" w:sz="0" w:space="0" w:color="auto"/>
                                                                                    <w:right w:val="none" w:sz="0" w:space="0" w:color="auto"/>
                                                                                  </w:divBdr>
                                                                                  <w:divsChild>
                                                                                    <w:div w:id="941382284">
                                                                                      <w:marLeft w:val="0"/>
                                                                                      <w:marRight w:val="0"/>
                                                                                      <w:marTop w:val="0"/>
                                                                                      <w:marBottom w:val="0"/>
                                                                                      <w:divBdr>
                                                                                        <w:top w:val="none" w:sz="0" w:space="0" w:color="auto"/>
                                                                                        <w:left w:val="none" w:sz="0" w:space="0" w:color="auto"/>
                                                                                        <w:bottom w:val="none" w:sz="0" w:space="0" w:color="auto"/>
                                                                                        <w:right w:val="none" w:sz="0" w:space="0" w:color="auto"/>
                                                                                      </w:divBdr>
                                                                                    </w:div>
                                                                                  </w:divsChild>
                                                                                </w:div>
                                                                                <w:div w:id="1228613414">
                                                                                  <w:marLeft w:val="0"/>
                                                                                  <w:marRight w:val="0"/>
                                                                                  <w:marTop w:val="0"/>
                                                                                  <w:marBottom w:val="0"/>
                                                                                  <w:divBdr>
                                                                                    <w:top w:val="none" w:sz="0" w:space="0" w:color="auto"/>
                                                                                    <w:left w:val="none" w:sz="0" w:space="0" w:color="auto"/>
                                                                                    <w:bottom w:val="none" w:sz="0" w:space="0" w:color="auto"/>
                                                                                    <w:right w:val="none" w:sz="0" w:space="0" w:color="auto"/>
                                                                                  </w:divBdr>
                                                                                  <w:divsChild>
                                                                                    <w:div w:id="997539392">
                                                                                      <w:marLeft w:val="0"/>
                                                                                      <w:marRight w:val="0"/>
                                                                                      <w:marTop w:val="0"/>
                                                                                      <w:marBottom w:val="0"/>
                                                                                      <w:divBdr>
                                                                                        <w:top w:val="none" w:sz="0" w:space="0" w:color="auto"/>
                                                                                        <w:left w:val="none" w:sz="0" w:space="0" w:color="auto"/>
                                                                                        <w:bottom w:val="none" w:sz="0" w:space="0" w:color="auto"/>
                                                                                        <w:right w:val="none" w:sz="0" w:space="0" w:color="auto"/>
                                                                                      </w:divBdr>
                                                                                      <w:divsChild>
                                                                                        <w:div w:id="1422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2077">
                                                              <w:marLeft w:val="0"/>
                                                              <w:marRight w:val="0"/>
                                                              <w:marTop w:val="0"/>
                                                              <w:marBottom w:val="0"/>
                                                              <w:divBdr>
                                                                <w:top w:val="none" w:sz="0" w:space="0" w:color="auto"/>
                                                                <w:left w:val="none" w:sz="0" w:space="0" w:color="auto"/>
                                                                <w:bottom w:val="none" w:sz="0" w:space="0" w:color="auto"/>
                                                                <w:right w:val="none" w:sz="0" w:space="0" w:color="auto"/>
                                                              </w:divBdr>
                                                              <w:divsChild>
                                                                <w:div w:id="517233628">
                                                                  <w:marLeft w:val="0"/>
                                                                  <w:marRight w:val="0"/>
                                                                  <w:marTop w:val="0"/>
                                                                  <w:marBottom w:val="0"/>
                                                                  <w:divBdr>
                                                                    <w:top w:val="none" w:sz="0" w:space="0" w:color="auto"/>
                                                                    <w:left w:val="none" w:sz="0" w:space="0" w:color="auto"/>
                                                                    <w:bottom w:val="none" w:sz="0" w:space="0" w:color="auto"/>
                                                                    <w:right w:val="none" w:sz="0" w:space="0" w:color="auto"/>
                                                                  </w:divBdr>
                                                                  <w:divsChild>
                                                                    <w:div w:id="145439693">
                                                                      <w:marLeft w:val="0"/>
                                                                      <w:marRight w:val="0"/>
                                                                      <w:marTop w:val="0"/>
                                                                      <w:marBottom w:val="0"/>
                                                                      <w:divBdr>
                                                                        <w:top w:val="none" w:sz="0" w:space="0" w:color="auto"/>
                                                                        <w:left w:val="none" w:sz="0" w:space="0" w:color="auto"/>
                                                                        <w:bottom w:val="none" w:sz="0" w:space="0" w:color="auto"/>
                                                                        <w:right w:val="none" w:sz="0" w:space="0" w:color="auto"/>
                                                                      </w:divBdr>
                                                                      <w:divsChild>
                                                                        <w:div w:id="2076850427">
                                                                          <w:marLeft w:val="0"/>
                                                                          <w:marRight w:val="0"/>
                                                                          <w:marTop w:val="0"/>
                                                                          <w:marBottom w:val="0"/>
                                                                          <w:divBdr>
                                                                            <w:top w:val="none" w:sz="0" w:space="0" w:color="auto"/>
                                                                            <w:left w:val="none" w:sz="0" w:space="0" w:color="auto"/>
                                                                            <w:bottom w:val="none" w:sz="0" w:space="0" w:color="auto"/>
                                                                            <w:right w:val="none" w:sz="0" w:space="0" w:color="auto"/>
                                                                          </w:divBdr>
                                                                          <w:divsChild>
                                                                            <w:div w:id="1232231317">
                                                                              <w:marLeft w:val="0"/>
                                                                              <w:marRight w:val="0"/>
                                                                              <w:marTop w:val="0"/>
                                                                              <w:marBottom w:val="0"/>
                                                                              <w:divBdr>
                                                                                <w:top w:val="none" w:sz="0" w:space="0" w:color="auto"/>
                                                                                <w:left w:val="none" w:sz="0" w:space="0" w:color="auto"/>
                                                                                <w:bottom w:val="none" w:sz="0" w:space="0" w:color="auto"/>
                                                                                <w:right w:val="none" w:sz="0" w:space="0" w:color="auto"/>
                                                                              </w:divBdr>
                                                                              <w:divsChild>
                                                                                <w:div w:id="294332675">
                                                                                  <w:marLeft w:val="0"/>
                                                                                  <w:marRight w:val="0"/>
                                                                                  <w:marTop w:val="0"/>
                                                                                  <w:marBottom w:val="0"/>
                                                                                  <w:divBdr>
                                                                                    <w:top w:val="none" w:sz="0" w:space="0" w:color="auto"/>
                                                                                    <w:left w:val="none" w:sz="0" w:space="0" w:color="auto"/>
                                                                                    <w:bottom w:val="none" w:sz="0" w:space="0" w:color="auto"/>
                                                                                    <w:right w:val="none" w:sz="0" w:space="0" w:color="auto"/>
                                                                                  </w:divBdr>
                                                                                  <w:divsChild>
                                                                                    <w:div w:id="247539585">
                                                                                      <w:marLeft w:val="0"/>
                                                                                      <w:marRight w:val="0"/>
                                                                                      <w:marTop w:val="0"/>
                                                                                      <w:marBottom w:val="0"/>
                                                                                      <w:divBdr>
                                                                                        <w:top w:val="none" w:sz="0" w:space="0" w:color="auto"/>
                                                                                        <w:left w:val="none" w:sz="0" w:space="0" w:color="auto"/>
                                                                                        <w:bottom w:val="none" w:sz="0" w:space="0" w:color="auto"/>
                                                                                        <w:right w:val="none" w:sz="0" w:space="0" w:color="auto"/>
                                                                                      </w:divBdr>
                                                                                      <w:divsChild>
                                                                                        <w:div w:id="1652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701">
                                                                                  <w:marLeft w:val="0"/>
                                                                                  <w:marRight w:val="0"/>
                                                                                  <w:marTop w:val="0"/>
                                                                                  <w:marBottom w:val="0"/>
                                                                                  <w:divBdr>
                                                                                    <w:top w:val="none" w:sz="0" w:space="0" w:color="auto"/>
                                                                                    <w:left w:val="none" w:sz="0" w:space="0" w:color="auto"/>
                                                                                    <w:bottom w:val="none" w:sz="0" w:space="0" w:color="auto"/>
                                                                                    <w:right w:val="none" w:sz="0" w:space="0" w:color="auto"/>
                                                                                  </w:divBdr>
                                                                                  <w:divsChild>
                                                                                    <w:div w:id="1506894496">
                                                                                      <w:marLeft w:val="0"/>
                                                                                      <w:marRight w:val="0"/>
                                                                                      <w:marTop w:val="0"/>
                                                                                      <w:marBottom w:val="0"/>
                                                                                      <w:divBdr>
                                                                                        <w:top w:val="none" w:sz="0" w:space="0" w:color="auto"/>
                                                                                        <w:left w:val="none" w:sz="0" w:space="0" w:color="auto"/>
                                                                                        <w:bottom w:val="none" w:sz="0" w:space="0" w:color="auto"/>
                                                                                        <w:right w:val="none" w:sz="0" w:space="0" w:color="auto"/>
                                                                                      </w:divBdr>
                                                                                    </w:div>
                                                                                  </w:divsChild>
                                                                                </w:div>
                                                                                <w:div w:id="1838761457">
                                                                                  <w:marLeft w:val="0"/>
                                                                                  <w:marRight w:val="0"/>
                                                                                  <w:marTop w:val="0"/>
                                                                                  <w:marBottom w:val="0"/>
                                                                                  <w:divBdr>
                                                                                    <w:top w:val="none" w:sz="0" w:space="0" w:color="auto"/>
                                                                                    <w:left w:val="none" w:sz="0" w:space="0" w:color="auto"/>
                                                                                    <w:bottom w:val="none" w:sz="0" w:space="0" w:color="auto"/>
                                                                                    <w:right w:val="none" w:sz="0" w:space="0" w:color="auto"/>
                                                                                  </w:divBdr>
                                                                                  <w:divsChild>
                                                                                    <w:div w:id="1225525598">
                                                                                      <w:marLeft w:val="0"/>
                                                                                      <w:marRight w:val="0"/>
                                                                                      <w:marTop w:val="0"/>
                                                                                      <w:marBottom w:val="0"/>
                                                                                      <w:divBdr>
                                                                                        <w:top w:val="none" w:sz="0" w:space="0" w:color="auto"/>
                                                                                        <w:left w:val="none" w:sz="0" w:space="0" w:color="auto"/>
                                                                                        <w:bottom w:val="none" w:sz="0" w:space="0" w:color="auto"/>
                                                                                        <w:right w:val="none" w:sz="0" w:space="0" w:color="auto"/>
                                                                                      </w:divBdr>
                                                                                      <w:divsChild>
                                                                                        <w:div w:id="16220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8742">
                                                                      <w:marLeft w:val="0"/>
                                                                      <w:marRight w:val="0"/>
                                                                      <w:marTop w:val="0"/>
                                                                      <w:marBottom w:val="0"/>
                                                                      <w:divBdr>
                                                                        <w:top w:val="none" w:sz="0" w:space="0" w:color="auto"/>
                                                                        <w:left w:val="none" w:sz="0" w:space="0" w:color="auto"/>
                                                                        <w:bottom w:val="none" w:sz="0" w:space="0" w:color="auto"/>
                                                                        <w:right w:val="none" w:sz="0" w:space="0" w:color="auto"/>
                                                                      </w:divBdr>
                                                                      <w:divsChild>
                                                                        <w:div w:id="1848404479">
                                                                          <w:marLeft w:val="0"/>
                                                                          <w:marRight w:val="0"/>
                                                                          <w:marTop w:val="0"/>
                                                                          <w:marBottom w:val="0"/>
                                                                          <w:divBdr>
                                                                            <w:top w:val="none" w:sz="0" w:space="0" w:color="auto"/>
                                                                            <w:left w:val="none" w:sz="0" w:space="0" w:color="auto"/>
                                                                            <w:bottom w:val="none" w:sz="0" w:space="0" w:color="auto"/>
                                                                            <w:right w:val="none" w:sz="0" w:space="0" w:color="auto"/>
                                                                          </w:divBdr>
                                                                          <w:divsChild>
                                                                            <w:div w:id="914626094">
                                                                              <w:marLeft w:val="0"/>
                                                                              <w:marRight w:val="0"/>
                                                                              <w:marTop w:val="0"/>
                                                                              <w:marBottom w:val="0"/>
                                                                              <w:divBdr>
                                                                                <w:top w:val="none" w:sz="0" w:space="0" w:color="auto"/>
                                                                                <w:left w:val="none" w:sz="0" w:space="0" w:color="auto"/>
                                                                                <w:bottom w:val="none" w:sz="0" w:space="0" w:color="auto"/>
                                                                                <w:right w:val="none" w:sz="0" w:space="0" w:color="auto"/>
                                                                              </w:divBdr>
                                                                              <w:divsChild>
                                                                                <w:div w:id="1922566257">
                                                                                  <w:marLeft w:val="0"/>
                                                                                  <w:marRight w:val="0"/>
                                                                                  <w:marTop w:val="0"/>
                                                                                  <w:marBottom w:val="0"/>
                                                                                  <w:divBdr>
                                                                                    <w:top w:val="none" w:sz="0" w:space="0" w:color="auto"/>
                                                                                    <w:left w:val="none" w:sz="0" w:space="0" w:color="auto"/>
                                                                                    <w:bottom w:val="none" w:sz="0" w:space="0" w:color="auto"/>
                                                                                    <w:right w:val="none" w:sz="0" w:space="0" w:color="auto"/>
                                                                                  </w:divBdr>
                                                                                  <w:divsChild>
                                                                                    <w:div w:id="1546914259">
                                                                                      <w:marLeft w:val="0"/>
                                                                                      <w:marRight w:val="0"/>
                                                                                      <w:marTop w:val="0"/>
                                                                                      <w:marBottom w:val="0"/>
                                                                                      <w:divBdr>
                                                                                        <w:top w:val="none" w:sz="0" w:space="0" w:color="auto"/>
                                                                                        <w:left w:val="none" w:sz="0" w:space="0" w:color="auto"/>
                                                                                        <w:bottom w:val="none" w:sz="0" w:space="0" w:color="auto"/>
                                                                                        <w:right w:val="none" w:sz="0" w:space="0" w:color="auto"/>
                                                                                      </w:divBdr>
                                                                                      <w:divsChild>
                                                                                        <w:div w:id="1281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459">
                                                                                  <w:marLeft w:val="0"/>
                                                                                  <w:marRight w:val="0"/>
                                                                                  <w:marTop w:val="0"/>
                                                                                  <w:marBottom w:val="0"/>
                                                                                  <w:divBdr>
                                                                                    <w:top w:val="none" w:sz="0" w:space="0" w:color="auto"/>
                                                                                    <w:left w:val="none" w:sz="0" w:space="0" w:color="auto"/>
                                                                                    <w:bottom w:val="none" w:sz="0" w:space="0" w:color="auto"/>
                                                                                    <w:right w:val="none" w:sz="0" w:space="0" w:color="auto"/>
                                                                                  </w:divBdr>
                                                                                  <w:divsChild>
                                                                                    <w:div w:id="1667245710">
                                                                                      <w:marLeft w:val="0"/>
                                                                                      <w:marRight w:val="0"/>
                                                                                      <w:marTop w:val="0"/>
                                                                                      <w:marBottom w:val="0"/>
                                                                                      <w:divBdr>
                                                                                        <w:top w:val="none" w:sz="0" w:space="0" w:color="auto"/>
                                                                                        <w:left w:val="none" w:sz="0" w:space="0" w:color="auto"/>
                                                                                        <w:bottom w:val="none" w:sz="0" w:space="0" w:color="auto"/>
                                                                                        <w:right w:val="none" w:sz="0" w:space="0" w:color="auto"/>
                                                                                      </w:divBdr>
                                                                                    </w:div>
                                                                                  </w:divsChild>
                                                                                </w:div>
                                                                                <w:div w:id="1695107729">
                                                                                  <w:marLeft w:val="0"/>
                                                                                  <w:marRight w:val="0"/>
                                                                                  <w:marTop w:val="0"/>
                                                                                  <w:marBottom w:val="0"/>
                                                                                  <w:divBdr>
                                                                                    <w:top w:val="none" w:sz="0" w:space="0" w:color="auto"/>
                                                                                    <w:left w:val="none" w:sz="0" w:space="0" w:color="auto"/>
                                                                                    <w:bottom w:val="none" w:sz="0" w:space="0" w:color="auto"/>
                                                                                    <w:right w:val="none" w:sz="0" w:space="0" w:color="auto"/>
                                                                                  </w:divBdr>
                                                                                  <w:divsChild>
                                                                                    <w:div w:id="563417669">
                                                                                      <w:marLeft w:val="0"/>
                                                                                      <w:marRight w:val="0"/>
                                                                                      <w:marTop w:val="0"/>
                                                                                      <w:marBottom w:val="0"/>
                                                                                      <w:divBdr>
                                                                                        <w:top w:val="none" w:sz="0" w:space="0" w:color="auto"/>
                                                                                        <w:left w:val="none" w:sz="0" w:space="0" w:color="auto"/>
                                                                                        <w:bottom w:val="none" w:sz="0" w:space="0" w:color="auto"/>
                                                                                        <w:right w:val="none" w:sz="0" w:space="0" w:color="auto"/>
                                                                                      </w:divBdr>
                                                                                      <w:divsChild>
                                                                                        <w:div w:id="1540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5780">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9034726">
      <w:bodyDiv w:val="1"/>
      <w:marLeft w:val="0"/>
      <w:marRight w:val="0"/>
      <w:marTop w:val="0"/>
      <w:marBottom w:val="0"/>
      <w:divBdr>
        <w:top w:val="none" w:sz="0" w:space="0" w:color="auto"/>
        <w:left w:val="none" w:sz="0" w:space="0" w:color="auto"/>
        <w:bottom w:val="none" w:sz="0" w:space="0" w:color="auto"/>
        <w:right w:val="none" w:sz="0" w:space="0" w:color="auto"/>
      </w:divBdr>
    </w:div>
    <w:div w:id="2135248300">
      <w:bodyDiv w:val="1"/>
      <w:marLeft w:val="0"/>
      <w:marRight w:val="0"/>
      <w:marTop w:val="0"/>
      <w:marBottom w:val="0"/>
      <w:divBdr>
        <w:top w:val="none" w:sz="0" w:space="0" w:color="auto"/>
        <w:left w:val="none" w:sz="0" w:space="0" w:color="auto"/>
        <w:bottom w:val="none" w:sz="0" w:space="0" w:color="auto"/>
        <w:right w:val="none" w:sz="0" w:space="0" w:color="auto"/>
      </w:divBdr>
    </w:div>
    <w:div w:id="2138453384">
      <w:bodyDiv w:val="1"/>
      <w:marLeft w:val="0"/>
      <w:marRight w:val="0"/>
      <w:marTop w:val="0"/>
      <w:marBottom w:val="0"/>
      <w:divBdr>
        <w:top w:val="none" w:sz="0" w:space="0" w:color="auto"/>
        <w:left w:val="none" w:sz="0" w:space="0" w:color="auto"/>
        <w:bottom w:val="none" w:sz="0" w:space="0" w:color="auto"/>
        <w:right w:val="none" w:sz="0" w:space="0" w:color="auto"/>
      </w:divBdr>
    </w:div>
    <w:div w:id="2142503421">
      <w:bodyDiv w:val="1"/>
      <w:marLeft w:val="0"/>
      <w:marRight w:val="0"/>
      <w:marTop w:val="0"/>
      <w:marBottom w:val="0"/>
      <w:divBdr>
        <w:top w:val="none" w:sz="0" w:space="0" w:color="auto"/>
        <w:left w:val="none" w:sz="0" w:space="0" w:color="auto"/>
        <w:bottom w:val="none" w:sz="0" w:space="0" w:color="auto"/>
        <w:right w:val="none" w:sz="0" w:space="0" w:color="auto"/>
      </w:divBdr>
    </w:div>
    <w:div w:id="21448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22.1-29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aw.lis.virginia.gov/vacode/22.1-298.1" TargetMode="External"/><Relationship Id="rId4" Type="http://schemas.openxmlformats.org/officeDocument/2006/relationships/settings" Target="settings.xml"/><Relationship Id="rId9" Type="http://schemas.openxmlformats.org/officeDocument/2006/relationships/hyperlink" Target="http://law.lis.virginia.gov/vacode/22.1-298.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Users\lwall\Documents\Work\Teacher%20Career%20Ladder%20Study%202014\:\DOE_OFFICE.GROUP\GROUPDIR\TECHPROD\graphics\DOElogo.tif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The11</b:Tag>
    <b:SourceType>ElectronicSource</b:SourceType>
    <b:Guid>{75AFA3A8-2A19-4672-A68D-2767B2392A33}</b:Guid>
    <b:Author>
      <b:Author>
        <b:Corporate>The White House</b:Corporate>
      </b:Author>
    </b:Author>
    <b:Title>White House to launch "Digital Promise" initiative</b:Title>
    <b:Year>2011</b:Year>
    <b:Month>September</b:Month>
    <b:Day>16</b:Day>
    <b:URL>https://www.ed.gov/news/press-releases/white-house-launch-digital-promise-initiative</b:URL>
    <b:City>Washington</b:City>
    <b:StateProvince>DC</b:StateProvince>
    <b:YearAccessed>2019</b:YearAccessed>
    <b:MonthAccessed>July</b:MonthAccessed>
    <b:DayAccessed>7</b:DayAccessed>
    <b:RefOrder>2</b:RefOrder>
  </b:Source>
  <b:Source>
    <b:Tag>Fre17</b:Tag>
    <b:SourceType>JournalArticle</b:SourceType>
    <b:Guid>{AB68A065-CBAF-437E-BE55-B5D83B400986}</b:Guid>
    <b:Title>Teachers, micro-credentials, and the performance assessment movement</b:Title>
    <b:Year>2017</b:Year>
    <b:URL>http://vue.annenberginstitute.org/sites/default/files/issues/VUE46_0.pdf</b:URL>
    <b:Author>
      <b:Author>
        <b:NameList>
          <b:Person>
            <b:Last>French</b:Last>
            <b:First>Dan</b:First>
          </b:Person>
          <b:Person>
            <b:Last>Berry</b:Last>
            <b:First>Barnett</b:First>
          </b:Person>
        </b:NameList>
      </b:Author>
    </b:Author>
    <b:JournalName>Voices in Urban Education (VUE)</b:JournalName>
    <b:Pages>37 - 43</b:Pages>
    <b:YearAccessed>2019</b:YearAccessed>
    <b:MonthAccessed>July</b:MonthAccessed>
    <b:DayAccessed>8</b:DayAccessed>
    <b:RefOrder>3</b:RefOrder>
  </b:Source>
  <b:Source>
    <b:Tag>Aurnd</b:Tag>
    <b:SourceType>InternetSite</b:SourceType>
    <b:Guid>{CA66D940-C9AC-4B7F-9D97-AD4577F0E183}</b:Guid>
    <b:Author>
      <b:Author>
        <b:Corporate>Aurora Public Schools</b:Corporate>
      </b:Author>
    </b:Author>
    <b:Year>n.d.</b:Year>
    <b:URL>https://sites.google.com/aurorak12.org/aps-nea-micro-credentials/available-topics</b:URL>
    <b:YearAccessed>2019</b:YearAccessed>
    <b:MonthAccessed>July</b:MonthAccessed>
    <b:DayAccessed>10</b:DayAccessed>
    <b:Title>Aurora Public Schools and NEA micro-credentials</b:Title>
    <b:RefOrder>4</b:RefOrder>
  </b:Source>
  <b:Source>
    <b:Tag>Tur16</b:Tag>
    <b:SourceType>InternetSite</b:SourceType>
    <b:Guid>{BB8F15A7-ECEA-4490-81DA-B2152ACB80C8}</b:Guid>
    <b:Author>
      <b:Author>
        <b:NameList>
          <b:Person>
            <b:Last>Turk</b:Last>
            <b:First>Callie</b:First>
          </b:Person>
        </b:NameList>
      </b:Author>
    </b:Author>
    <b:Title>Micro-Credentials – Transform PD, Avoid Pitfalls</b:Title>
    <b:InternetSiteTitle>Performance Matters Blog</b:InternetSiteTitle>
    <b:Year>2016</b:Year>
    <b:Month>October</b:Month>
    <b:Day>11</b:Day>
    <b:URL>http://www.performancematters.com/micro-credentials-transform-pd-avoid-pitfalls/</b:URL>
    <b:YearAccessed>2019</b:YearAccessed>
    <b:MonthAccessed>July</b:MonthAccessed>
    <b:DayAccessed>10</b:DayAccessed>
    <b:RefOrder>5</b:RefOrder>
  </b:Source>
  <b:Source>
    <b:Tag>Dignd1</b:Tag>
    <b:SourceType>InternetSite</b:SourceType>
    <b:Guid>{45D033CC-8762-4466-9D89-869BDFDEE6D7}</b:Guid>
    <b:Author>
      <b:Author>
        <b:Corporate>Digital Promise</b:Corporate>
      </b:Author>
    </b:Author>
    <b:Title>Frequently Asked Questions</b:Title>
    <b:InternetSiteTitle>Digital Promise</b:InternetSiteTitle>
    <b:Year>n.d.</b:Year>
    <b:URL>https://microcredentials.digitalpromise.org/faqs</b:URL>
    <b:YearAccessed>2019</b:YearAccessed>
    <b:MonthAccessed>July</b:MonthAccessed>
    <b:DayAccessed>10</b:DayAccessed>
    <b:RefOrder>6</b:RefOrder>
  </b:Source>
  <b:Source>
    <b:Tag>Sta18</b:Tag>
    <b:SourceType>InternetSite</b:SourceType>
    <b:Guid>{94D21744-C161-41E8-8BFF-8490EBDDA4A4}</b:Guid>
    <b:Author>
      <b:Author>
        <b:Corporate>State of Washington Professional Educator Standards Board</b:Corporate>
      </b:Author>
    </b:Author>
    <b:Title>Micro-credential Pilot Grant</b:Title>
    <b:InternetSiteTitle>State of Washington Professional Educator Standards Board</b:InternetSiteTitle>
    <b:Year>2018</b:Year>
    <b:Month>May</b:Month>
    <b:Day>3</b:Day>
    <b:URL>https://www.pesb.wa.gov/innovation-policy/grants-pilots/micro-credential-pilot-grant/</b:URL>
    <b:YearAccessed>2019</b:YearAccessed>
    <b:MonthAccessed>July</b:MonthAccessed>
    <b:DayAccessed>10</b:DayAccessed>
    <b:RefOrder>7</b:RefOrder>
  </b:Source>
  <b:Source>
    <b:Tag>Cen19</b:Tag>
    <b:SourceType>InternetSite</b:SourceType>
    <b:Guid>{0251ADDE-D814-4B97-9158-67180F19B7BF}</b:Guid>
    <b:Author>
      <b:Author>
        <b:Corporate>Center for Strengthening the Teaching Profession</b:Corporate>
      </b:Author>
    </b:Author>
    <b:Title>Recruiting Washington Teachers</b:Title>
    <b:InternetSiteTitle>CSTP</b:InternetSiteTitle>
    <b:Year>2019</b:Year>
    <b:Month>February</b:Month>
    <b:Day>7</b:Day>
    <b:URL>http://cstp-wa.org/recruiting-washington-teachers/</b:URL>
    <b:YearAccessed>2019</b:YearAccessed>
    <b:MonthAccessed>July</b:MonthAccessed>
    <b:DayAccessed>10</b:DayAccessed>
    <b:RefOrder>8</b:RefOrder>
  </b:Source>
  <b:Source>
    <b:Tag>Tennd</b:Tag>
    <b:SourceType>InternetSite</b:SourceType>
    <b:Guid>{36EE0C18-8A67-447A-A0D8-8E40AEE365A0}</b:Guid>
    <b:Author>
      <b:Author>
        <b:Corporate>Tennessee Department of Education</b:Corporate>
      </b:Author>
    </b:Author>
    <b:Title>FAQ for Educators - Professional Development Points (PDPs) </b:Title>
    <b:InternetSiteTitle>Educator Licensure &amp; Preparation</b:InternetSiteTitle>
    <b:Year>n.d.</b:Year>
    <b:URL>https://www.tn.gov/education/licensing/licensure-resources/professional-development-points/pdp-faq-for-educators.html</b:URL>
    <b:YearAccessed>2019</b:YearAccessed>
    <b:MonthAccessed>July</b:MonthAccessed>
    <b:DayAccessed>10</b:DayAccessed>
    <b:RefOrder>9</b:RefOrder>
  </b:Source>
  <b:Source>
    <b:Tag>Tennd1</b:Tag>
    <b:SourceType>InternetSite</b:SourceType>
    <b:Guid>{19C7CDA7-A480-4687-9C78-AB32C60A3971}</b:Guid>
    <b:Author>
      <b:Author>
        <b:Corporate>Tennessee Department of Education</b:Corporate>
      </b:Author>
    </b:Author>
    <b:Title>Micro-credentials</b:Title>
    <b:InternetSiteTitle>TEAM - Tennessee Educator Acceleration Model</b:InternetSiteTitle>
    <b:Year>n.d.</b:Year>
    <b:URL>https://team-tn.org/professional-learning/micro-credentials/</b:URL>
    <b:YearAccessed>2019</b:YearAccessed>
    <b:MonthAccessed>July</b:MonthAccessed>
    <b:DayAccessed>10</b:DayAccessed>
    <b:RefOrder>10</b:RefOrder>
  </b:Source>
  <b:Source>
    <b:Tag>Nor18</b:Tag>
    <b:SourceType>InternetSite</b:SourceType>
    <b:Guid>{528A84DC-6B94-4DFE-8E56-A38A7FEB5397}</b:Guid>
    <b:Author>
      <b:Author>
        <b:Corporate>North Dakota United</b:Corporate>
      </b:Author>
    </b:Author>
    <b:Title>North Dakota United Professional Development</b:Title>
    <b:InternetSiteTitle>North Dakota United</b:InternetSiteTitle>
    <b:Year>2018</b:Year>
    <b:Month>September</b:Month>
    <b:Day>4</b:Day>
    <b:URL>https://www.ndunited.org/articles/nea-micro-credentials-now-available/</b:URL>
    <b:YearAccessed>2019</b:YearAccessed>
    <b:MonthAccessed>July</b:MonthAccessed>
    <b:DayAccessed>10</b:DayAccessed>
    <b:RefOrder>11</b:RefOrder>
  </b:Source>
  <b:Source>
    <b:Tag>Nornd</b:Tag>
    <b:SourceType>InternetSite</b:SourceType>
    <b:Guid>{5703AB8C-63F1-439A-916C-7E4778C106AF}</b:Guid>
    <b:Author>
      <b:Author>
        <b:Corporate>North Carolina Department of Public Instruction</b:Corporate>
      </b:Author>
    </b:Author>
    <b:Title>Micro-credentialing in North Carolina</b:Title>
    <b:InternetSiteTitle>Public Schools of North Carolina</b:InternetSiteTitle>
    <b:Year>n.d.</b:Year>
    <b:URL>http://www.ncpublicschools.org/micro-credentialing/</b:URL>
    <b:YearAccessed>2019</b:YearAccessed>
    <b:MonthAccessed>July</b:MonthAccessed>
    <b:DayAccessed>12</b:DayAccessed>
    <b:RefOrder>12</b:RefOrder>
  </b:Source>
  <b:Source>
    <b:Tag>Nornd1</b:Tag>
    <b:SourceType>InternetSite</b:SourceType>
    <b:Guid>{DE67333F-D893-431F-A6EE-F31D0F6C3E53}</b:Guid>
    <b:Author>
      <b:Author>
        <b:Corporate>North Carolina State Board of Education</b:Corporate>
      </b:Author>
    </b:Author>
    <b:Title>North Carolina Administrative Code - 16 NCAC 06C .0307(g)</b:Title>
    <b:InternetSiteTitle>North Carolina Office of Administrative Hearings</b:InternetSiteTitle>
    <b:Year>n.d.</b:Year>
    <b:YearAccessed>2019</b:YearAccessed>
    <b:MonthAccessed>July</b:MonthAccessed>
    <b:DayAccessed>12</b:DayAccessed>
    <b:URL>http://reports.oah.state.nc.us/ncac.asp?folderName=\Title 16 - Public Instruction\Chapter 06 - Elementary and Secondary Education</b:URL>
    <b:RefOrder>13</b:RefOrder>
  </b:Source>
  <b:Source>
    <b:Tag>Acr16</b:Tag>
    <b:SourceType>InternetSite</b:SourceType>
    <b:Guid>{19FAAB37-EE00-41F1-B55E-EFB5B505D7C0}</b:Guid>
    <b:Author>
      <b:Author>
        <b:NameList>
          <b:Person>
            <b:Last>Acree</b:Last>
            <b:First>Lauren</b:First>
          </b:Person>
        </b:NameList>
      </b:Author>
    </b:Author>
    <b:Title>Seven Lessons Learning from Implementing Microcredentials</b:Title>
    <b:InternetSiteTitle>North Carolina State University College of Education</b:InternetSiteTitle>
    <b:Year>2016</b:Year>
    <b:URL>https://www.fi.ncsu.edu/wp-content/uploads/2016/02/microcredentials.pdf</b:URL>
    <b:YearAccessed>2019</b:YearAccessed>
    <b:MonthAccessed>July</b:MonthAccessed>
    <b:DayAccessed>12</b:DayAccessed>
    <b:RefOrder>14</b:RefOrder>
  </b:Source>
  <b:Source>
    <b:Tag>Loynd</b:Tag>
    <b:SourceType>InternetSite</b:SourceType>
    <b:Guid>{8478ADB3-22C2-4948-9362-3B670A06E9DA}</b:Guid>
    <b:Author>
      <b:Author>
        <b:Corporate>Loyola University Maryland</b:Corporate>
      </b:Author>
    </b:Author>
    <b:Title>Micro-credentials for Professional Learning</b:Title>
    <b:InternetSiteTitle>Loyola Unversity Maryland</b:InternetSiteTitle>
    <b:Year>n.d.</b:Year>
    <b:URL>https://www.loyola.edu/school-education/academics/continuing-education/micro-credentials</b:URL>
    <b:YearAccessed>2019</b:YearAccessed>
    <b:MonthAccessed>July</b:MonthAccessed>
    <b:DayAccessed>12</b:DayAccessed>
    <b:RefOrder>15</b:RefOrder>
  </b:Source>
  <b:Source>
    <b:Tag>Rho18</b:Tag>
    <b:SourceType>InternetSite</b:SourceType>
    <b:Guid>{F7F942C0-F017-4E30-B8FE-87CE9083666F}</b:Guid>
    <b:Author>
      <b:Author>
        <b:Corporate>Rhode Island State Board of Education</b:Corporate>
      </b:Author>
    </b:Author>
    <b:Title>Title 200 - Board of Education - Chapter 20 - Subchapter 20 - Educator Quality and Certification - 1.8.5 Professional Learning Units</b:Title>
    <b:InternetSiteTitle>Rhode Island Department of Education</b:InternetSiteTitle>
    <b:Year>2018</b:Year>
    <b:URL>http://www.ride.ri.gov/Portals/0/Uploads/Documents/Board-of-Education/Regulations/Certification_200ricr20201_final.pdf</b:URL>
    <b:YearAccessed>2019</b:YearAccessed>
    <b:MonthAccessed>July</b:MonthAccessed>
    <b:DayAccessed>12</b:DayAccessed>
    <b:RefOrder>16</b:RefOrder>
  </b:Source>
  <b:Source>
    <b:Tag>Sou18</b:Tag>
    <b:SourceType>InternetSite</b:SourceType>
    <b:Guid>{E585B020-1A59-422C-9FAD-499A2558C679}</b:Guid>
    <b:Author>
      <b:Author>
        <b:Corporate>South Carolina Department of Education</b:Corporate>
      </b:Author>
    </b:Author>
    <b:Title>Collective Leadership Memoranda</b:Title>
    <b:InternetSiteTitle>South Carolina Department of Education</b:InternetSiteTitle>
    <b:Year>2018</b:Year>
    <b:Month>September</b:Month>
    <b:Day>20</b:Day>
    <b:URL>https://ed.sc.gov/educators/school-and-district-administrators/collective-leadership-initiative/collective-leadership-contact/</b:URL>
    <b:YearAccessed>2019</b:YearAccessed>
    <b:MonthAccessed>July</b:MonthAccessed>
    <b:DayAccessed>12</b:DayAccessed>
    <b:RefOrder>17</b:RefOrder>
  </b:Source>
  <b:Source>
    <b:Tag>Mas17</b:Tag>
    <b:SourceType>InternetSite</b:SourceType>
    <b:Guid>{12722E68-4893-4E80-9260-9E7EB416C28D}</b:Guid>
    <b:Author>
      <b:Author>
        <b:Corporate>Massachusetts Department of Elementary and Secondary Education</b:Corporate>
      </b:Author>
    </b:Author>
    <b:Title>License Renewal Guidelines for Massachusetts Educators</b:Title>
    <b:InternetSiteTitle>Massachusetts Department of Elementary and Secondary Education</b:InternetSiteTitle>
    <b:Year>2017</b:Year>
    <b:Month>November</b:Month>
    <b:URL>http://www.doe.mass.edu/licensure/academic-prek12/guidelines-recert-ma-educators.pdf</b:URL>
    <b:YearAccessed>2019</b:YearAccessed>
    <b:MonthAccessed>July</b:MonthAccessed>
    <b:DayAccessed>12</b:DayAccessed>
    <b:RefOrder>18</b:RefOrder>
  </b:Source>
  <b:Source>
    <b:Tag>Dun19</b:Tag>
    <b:SourceType>Interview</b:SourceType>
    <b:Guid>{F13DBAA7-453E-4117-B463-D99F34F7253B}</b:Guid>
    <b:Title>Executive Director of the Vinod Chachra IMPACT Lab, Radford University</b:Title>
    <b:Year>2019</b:Year>
    <b:Month>July</b:Month>
    <b:Day>12</b:Day>
    <b:Author>
      <b:Interviewee>
        <b:NameList>
          <b:Person>
            <b:Last>Dunleavy</b:Last>
            <b:First>Matt</b:First>
          </b:Person>
        </b:NameList>
      </b:Interviewee>
      <b:Interviewer>
        <b:NameList>
          <b:Person>
            <b:Last>Wallinger</b:Last>
            <b:First>Linda</b:First>
          </b:Person>
        </b:NameList>
      </b:Interviewer>
    </b:Author>
    <b:RefOrder>19</b:RefOrder>
  </b:Source>
  <b:Source>
    <b:Tag>Wal19</b:Tag>
    <b:SourceType>InternetSite</b:SourceType>
    <b:Guid>{B4F0D49A-7CCC-453F-8B0D-DF0EEB539832}</b:Guid>
    <b:Author>
      <b:Author>
        <b:NameList>
          <b:Person>
            <b:Last>Wallace</b:Last>
            <b:First>Sherry</b:First>
          </b:Person>
        </b:NameList>
      </b:Author>
    </b:Author>
    <b:Title>Radford University ASSET Program Acknowledged by Institute of Education Sciences</b:Title>
    <b:InternetSiteTitle>Radford University</b:InternetSiteTitle>
    <b:Year>2019</b:Year>
    <b:Month>April</b:Month>
    <b:Day>25</b:Day>
    <b:URL>https://www.radford.edu/content/radfordcore/home/news/releases/2019/april/asset-acknowledged-by-ies.html</b:URL>
    <b:YearAccessed>2019</b:YearAccessed>
    <b:MonthAccessed>July</b:MonthAccessed>
    <b:DayAccessed>15</b:DayAccessed>
    <b:RefOrder>20</b:RefOrder>
  </b:Source>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21</b:RefOrder>
  </b:Source>
  <b:Source>
    <b:Tag>Codnd</b:Tag>
    <b:SourceType>InternetSite</b:SourceType>
    <b:Guid>{40C7FF89-37E5-48DC-B132-1EAFA7F05032}</b:Guid>
    <b:Title>Homepage</b:Title>
    <b:Year>n.d.</b:Year>
    <b:Author>
      <b:Author>
        <b:Corporate>CodeVA</b:Corporate>
      </b:Author>
    </b:Author>
    <b:InternetSiteTitle>CodeVA</b:InternetSiteTitle>
    <b:URL>https://www.codevirginia.org/</b:URL>
    <b:YearAccessed>2019</b:YearAccessed>
    <b:MonthAccessed>July</b:MonthAccessed>
    <b:DayAccessed>17</b:DayAccessed>
    <b:RefOrder>22</b:RefOrder>
  </b:Source>
  <b:Source>
    <b:Tag>Comnd</b:Tag>
    <b:SourceType>InternetSite</b:SourceType>
    <b:Guid>{CD29CF37-F9D1-4F72-95AF-E7BE330FDFB3}</b:Guid>
    <b:Author>
      <b:Author>
        <b:Corporate>Community Foundation for a Greater Richmond</b:Corporate>
      </b:Author>
    </b:Author>
    <b:Title>CS for VA Teacher Training</b:Title>
    <b:InternetSiteTitle>ConnectVA</b:InternetSiteTitle>
    <b:Year>n.d.</b:Year>
    <b:URL>https://www.connectva.org/programs/cs-for-va-teacher-training/</b:URL>
    <b:YearAccessed>2019</b:YearAccessed>
    <b:MonthAccessed>July</b:MonthAccessed>
    <b:DayAccessed>15</b:DayAccessed>
    <b:RefOrder>23</b:RefOrder>
  </b:Source>
  <b:Source>
    <b:Tag>Cod19</b:Tag>
    <b:SourceType>DocumentFromInternetSite</b:SourceType>
    <b:Guid>{23EA3526-7C00-4DAF-9C17-772B3AA46FAB}</b:Guid>
    <b:Author>
      <b:Author>
        <b:Corporate>Code.org Advocacy Coalition</b:Corporate>
      </b:Author>
    </b:Author>
    <b:Title>Micro-credentials: Addressing Certification and Professional Learning in Computer Science</b:Title>
    <b:InternetSiteTitle>Code.org</b:InternetSiteTitle>
    <b:Year>2019</b:Year>
    <b:URL>https://advocacy.code.org/micro-credentials.pdf</b:URL>
    <b:YearAccessed>2019</b:YearAccessed>
    <b:MonthAccessed>July</b:MonthAccessed>
    <b:DayAccessed>18</b:DayAccessed>
    <b:RefOrder>24</b:RefOrder>
  </b:Source>
  <b:Source>
    <b:Tag>Cen16</b:Tag>
    <b:SourceType>DocumentFromInternetSite</b:SourceType>
    <b:Guid>{F78BAD24-2CFE-49E7-B990-F1C1AD959AD0}</b:Guid>
    <b:Author>
      <b:Author>
        <b:Corporate>Center for Teaching Quality and Digital Promise</b:Corporate>
      </b:Author>
    </b:Author>
    <b:Title>Micro-credentials: Driving Teacher Learning and Leadership</b:Title>
    <b:InternetSiteTitle>Digital Promise</b:InternetSiteTitle>
    <b:Year>2016</b:Year>
    <b:URL>https://www.teachingquality.org/wp-content/uploads/2018/04/Microcredentials_driving_teacher_learning.pdf</b:URL>
    <b:YearAccessed>2019</b:YearAccessed>
    <b:MonthAccessed>July</b:MonthAccessed>
    <b:DayAccessed>19</b:DayAccessed>
    <b:RefOrder>25</b:RefOrder>
  </b:Source>
  <b:Source>
    <b:Tag>Ari19</b:Tag>
    <b:SourceType>DocumentFromInternetSite</b:SourceType>
    <b:Guid>{D39856EA-AA05-4AC8-8883-E1025A1CB410}</b:Guid>
    <b:Author>
      <b:Author>
        <b:Corporate>Arizona Department of Education</b:Corporate>
      </b:Author>
    </b:Author>
    <b:Title>Requirements for the Computer Science, PreK-8 Endorsement</b:Title>
    <b:InternetSiteTitle>Arizona Department of Education</b:InternetSiteTitle>
    <b:Year>2019</b:Year>
    <b:Month>May</b:Month>
    <b:Day>18</b:Day>
    <b:URL>https://cms.azed.gov/home/GetDocumentFile?id=5ce58c941dcb250ae834c689</b:URL>
    <b:YearAccessed>2019</b:YearAccessed>
    <b:MonthAccessed>July</b:MonthAccessed>
    <b:DayAccessed>22</b:DayAccessed>
    <b:RefOrder>26</b:RefOrder>
  </b:Source>
  <b:Source>
    <b:Tag>Ari191</b:Tag>
    <b:SourceType>DocumentFromInternetSite</b:SourceType>
    <b:Guid>{400168D3-9E2F-4C42-BD95-770BA97CEE38}</b:Guid>
    <b:Author>
      <b:Author>
        <b:Corporate>Arizona Department of Education</b:Corporate>
      </b:Author>
    </b:Author>
    <b:Title>Requirements for the Computer Science, Grades 6-12 Endorsement</b:Title>
    <b:InternetSiteTitle>Arizona Department of Education</b:InternetSiteTitle>
    <b:Year>2019</b:Year>
    <b:Month>May</b:Month>
    <b:Day>18</b:Day>
    <b:URL>https://cms.azed.gov/home/GetDocumentFile?id=5ce58ca61dcb250ae834c68d</b:URL>
    <b:YearAccessed>2019</b:YearAccessed>
    <b:MonthAccessed>July</b:MonthAccessed>
    <b:DayAccessed>22</b:DayAccessed>
    <b:RefOrder>27</b:RefOrder>
  </b:Source>
  <b:Source>
    <b:Tag>Ari17</b:Tag>
    <b:SourceType>DocumentFromInternetSite</b:SourceType>
    <b:Guid>{BF118A67-5F93-484F-80AA-AC1145D400CF}</b:Guid>
    <b:Author>
      <b:Author>
        <b:Corporate>Arizona Department of Education</b:Corporate>
      </b:Author>
    </b:Author>
    <b:Title>Requirements for Gifted Education,PreK-12 Endorsements</b:Title>
    <b:InternetSiteTitle>Arizona Department of Education</b:InternetSiteTitle>
    <b:Year>2017</b:Year>
    <b:Month>August</b:Month>
    <b:Day>9</b:Day>
    <b:URL>https://cms.azed.gov/home/GetDocumentFile?id=58a22a041130c2091cf212c9</b:URL>
    <b:YearAccessed>2019</b:YearAccessed>
    <b:MonthAccessed>July</b:MonthAccessed>
    <b:DayAccessed>22</b:DayAccessed>
    <b:RefOrder>28</b:RefOrder>
  </b:Source>
  <b:Source>
    <b:Tag>Ken17</b:Tag>
    <b:SourceType>DocumentFromInternetSite</b:SourceType>
    <b:Guid>{9CB354B1-8C2B-428D-B16F-930DA2093FE8}</b:Guid>
    <b:Author>
      <b:Author>
        <b:Corporate>Kentucky General Assembly</b:Corporate>
      </b:Author>
    </b:Author>
    <b:Title>Senate Bill 117</b:Title>
    <b:InternetSiteTitle>Kentucky General Assembly 2017 Regular Session</b:InternetSiteTitle>
    <b:Year>2017</b:Year>
    <b:Month>March</b:Month>
    <b:Day>16</b:Day>
    <b:URL>https://apps.legislature.ky.gov/record/17rs/sb117.html</b:URL>
    <b:YearAccessed>2019</b:YearAccessed>
    <b:MonthAccessed>July</b:MonthAccessed>
    <b:DayAccessed>23</b:DayAccessed>
    <b:RefOrder>29</b:RefOrder>
  </b:Source>
  <b:Source>
    <b:Tag>Tea19</b:Tag>
    <b:SourceType>DocumentFromInternetSite</b:SourceType>
    <b:Guid>{E5EA4519-436E-41E9-90FA-94E734B7D843}</b:Guid>
    <b:Author>
      <b:Author>
        <b:Corporate>Teacher Certification Degrees</b:Corporate>
      </b:Author>
    </b:Author>
    <b:Title>The Kentucky Teaching and Certification Resource</b:Title>
    <b:InternetSiteTitle>Teacher Certificatioin Degrees</b:InternetSiteTitle>
    <b:Year>2019</b:Year>
    <b:URL>https://www.teachercertificationdegrees.com/certification/kentucky/</b:URL>
    <b:YearAccessed>2019</b:YearAccessed>
    <b:MonthAccessed>July</b:MonthAccessed>
    <b:DayAccessed>23</b:DayAccessed>
    <b:RefOrder>30</b:RefOrder>
  </b:Source>
  <b:Source>
    <b:Tag>Loc17</b:Tag>
    <b:SourceType>DocumentFromInternetSite</b:SourceType>
    <b:Guid>{CC9199D9-68FE-4E21-91F8-1506022BEA84}</b:Guid>
    <b:Author>
      <b:Author>
        <b:NameList>
          <b:Person>
            <b:Last>Lockhart</b:Last>
            <b:First>Teresa</b:First>
          </b:Person>
        </b:NameList>
      </b:Author>
    </b:Author>
    <b:Title>Micro-credentialing Personalizes Teacher Professional Learning</b:Title>
    <b:InternetSiteTitle>The Holler</b:InternetSiteTitle>
    <b:Year>2017</b:Year>
    <b:Month>May</b:Month>
    <b:Day>23</b:Day>
    <b:URL>https://www.theholler.org/micro-credentialing-personalizes-teacher-professional-learning/</b:URL>
    <b:YearAccessed>2019</b:YearAccessed>
    <b:MonthAccessed>July</b:MonthAccessed>
    <b:DayAccessed>23</b:DayAccessed>
    <b:RefOrder>31</b:RefOrder>
  </b:Source>
  <b:Source>
    <b:Tag>Kennd</b:Tag>
    <b:SourceType>DocumentFromInternetSite</b:SourceType>
    <b:Guid>{2C471971-368D-4D79-8B70-5C52E51A8579}</b:Guid>
    <b:Author>
      <b:Author>
        <b:Corporate>Kentucky Valley Educational Cooperative</b:Corporate>
      </b:Author>
    </b:Author>
    <b:InternetSiteTitle>Digital Promise</b:InternetSiteTitle>
    <b:Year>n.d.</b:Year>
    <b:URL>https://microcredentials.digitalpromise.org/explore?page_size=24&amp;page=1&amp;organization__name=Kentucky%20Valley%20Educational%20Cooperative</b:URL>
    <b:YearAccessed>2019</b:YearAccessed>
    <b:MonthAccessed>July</b:MonthAccessed>
    <b:DayAccessed>23</b:DayAccessed>
    <b:RefOrder>32</b:RefOrder>
  </b:Source>
  <b:Source>
    <b:Tag>InsNA</b:Tag>
    <b:SourceType>InternetSite</b:SourceType>
    <b:Guid>{FE7A4BE0-08B3-413A-9346-62E8F569A0AC}</b:Guid>
    <b:Author>
      <b:Author>
        <b:Corporate>Institute for Personalized Learning</b:Corporate>
      </b:Author>
    </b:Author>
    <b:Title>Digital Promise</b:Title>
    <b:InternetSiteTitle>Customized Learning Paths</b:InternetSiteTitle>
    <b:Year>ND</b:Year>
    <b:URL>https://microcredentials.digitalpromise.org/explore/customized-learning-paths</b:URL>
    <b:YearAccessed>2019</b:YearAccessed>
    <b:MonthAccessed>July</b:MonthAccessed>
    <b:DayAccessed>9</b:DayAccessed>
    <b:RefOrder>1</b:RefOrder>
  </b:Source>
  <b:Source>
    <b:Tag>Bro19</b:Tag>
    <b:SourceType>DocumentFromInternetSite</b:SourceType>
    <b:Guid>{5CFAC0C7-527B-4AC4-8A9F-E19D11B6A733}</b:Guid>
    <b:Author>
      <b:Author>
        <b:NameList>
          <b:Person>
            <b:Last>Brown</b:Last>
            <b:First>Dan</b:First>
          </b:Person>
        </b:NameList>
      </b:Author>
    </b:Author>
    <b:Title>Research and Educator Micro-Credentials</b:Title>
    <b:InternetSiteTitle>Digital Promise</b:InternetSiteTitle>
    <b:Year>2019</b:Year>
    <b:Month>February</b:Month>
    <b:URL>https://digitalpromise.org/wp-content/uploads/2019/02/researchandeducatormicrocredentials-v1r2.pdf</b:URL>
    <b:YearAccessed>2019</b:YearAccessed>
    <b:MonthAccessed>July</b:MonthAccessed>
    <b:DayAccessed>25</b:DayAccessed>
    <b:RefOrder>33</b:RefOrder>
  </b:Source>
  <b:Source>
    <b:Tag>Ber19</b:Tag>
    <b:SourceType>DocumentFromInternetSite</b:SourceType>
    <b:Guid>{CF044A62-734B-428E-BE62-DF1C0599D721}</b:Guid>
    <b:Author>
      <b:Author>
        <b:NameList>
          <b:Person>
            <b:Last>Berry</b:Last>
            <b:First>Barnett</b:First>
          </b:Person>
          <b:Person>
            <b:Last>Byrd</b:Last>
            <b:First>P.</b:First>
            <b:Middle>Ann</b:Middle>
          </b:Person>
        </b:NameList>
      </b:Author>
    </b:Author>
    <b:Title>Micro-credentials and Education Policy in the United States</b:Title>
    <b:InternetSiteTitle>Digital Promise</b:InternetSiteTitle>
    <b:Year>2019</b:Year>
    <b:Month>June</b:Month>
    <b:URL>http://digitalpromise.org/wp-content/uploads/2019/06/mcs-educationpolicy.pdf</b:URL>
    <b:YearAccessed>2019</b:YearAccessed>
    <b:MonthAccessed>July</b:MonthAccessed>
    <b:DayAccessed>25</b:DayAccessed>
    <b:RefOrder>34</b:RefOrder>
  </b:Source>
  <b:Source>
    <b:Tag>Blo19</b:Tag>
    <b:SourceType>DocumentFromInternetSite</b:SourceType>
    <b:Guid>{E222B511-EDE4-4A3D-88C0-2D5C8FB61DFF}</b:Guid>
    <b:Author>
      <b:Author>
        <b:Corporate>BloomBoard</b:Corporate>
      </b:Author>
    </b:Author>
    <b:Title>About BloomBoard</b:Title>
    <b:InternetSiteTitle>BloomBoard</b:InternetSiteTitle>
    <b:Year>2019</b:Year>
    <b:URL>https://bloomboard.com/about/</b:URL>
    <b:YearAccessed>2019</b:YearAccessed>
    <b:MonthAccessed>July</b:MonthAccessed>
    <b:DayAccessed>25</b:DayAccessed>
    <b:RefOrder>35</b:RefOrder>
  </b:Source>
  <b:Source>
    <b:Tag>Too18</b:Tag>
    <b:SourceType>DocumentFromInternetSite</b:SourceType>
    <b:Guid>{3E9F9291-5555-4867-A64C-C10B8A09542D}</b:Guid>
    <b:Title>Rethinking Licensure: Promoting Professional Learning Through Teacher Licensure Renewal Policies</b:Title>
    <b:Year>2018</b:Year>
    <b:Author>
      <b:Author>
        <b:NameList>
          <b:Person>
            <b:Last>Tooley</b:Last>
            <b:First>Melissa</b:First>
          </b:Person>
          <b:Person>
            <b:Last>White</b:Last>
            <b:First>Taylor</b:First>
          </b:Person>
        </b:NameList>
      </b:Author>
    </b:Author>
    <b:Publisher>New America</b:Publisher>
    <b:City>Washington, DC</b:City>
    <b:YearAccessed>2019</b:YearAccessed>
    <b:MonthAccessed>July</b:MonthAccessed>
    <b:DayAccessed>15</b:DayAccessed>
    <b:URL>https://www.newamerica.org/education-policy/policy-papers/rethinking-relicensure/</b:URL>
    <b:Pages>30-31</b:Pages>
    <b:InternetSiteTitle>New America</b:InternetSiteTitle>
    <b:Month>August</b:Month>
    <b:RefOrder>36</b:RefOrder>
  </b:Source>
  <b:Source>
    <b:Tag>Too19</b:Tag>
    <b:SourceType>DocumentFromInternetSite</b:SourceType>
    <b:Guid>{F03C4BF1-808B-4DA1-95E2-C54A8B81C53A}</b:Guid>
    <b:Author>
      <b:Author>
        <b:NameList>
          <b:Person>
            <b:Last>Tooley</b:Last>
            <b:First>Melissa</b:First>
          </b:Person>
        </b:NameList>
      </b:Author>
    </b:Author>
    <b:Title>Teacher Micro-credentials: State Considerations for Professional Development and License Renewal</b:Title>
    <b:Year>2019</b:Year>
    <b:Month>June</b:Month>
    <b:Day>11</b:Day>
    <b:YearAccessed>2019</b:YearAccessed>
    <b:MonthAccessed>July</b:MonthAccessed>
    <b:DayAccessed>7</b:DayAccessed>
    <b:URL>https://www.newamerica.org/education-policy/edcentral/teacher-micro-credentials-state-considerations-professional-development-and-license-renewal/</b:URL>
    <b:InternetSiteTitle>New America</b:InternetSiteTitle>
    <b:RefOrder>37</b:RefOrder>
  </b:Source>
  <b:Source>
    <b:Tag>Bad19</b:Tag>
    <b:SourceType>InternetSite</b:SourceType>
    <b:Guid>{F47E13C7-6C00-47CB-A189-F365C8308D6E}</b:Guid>
    <b:Title>What are Open Badges?</b:Title>
    <b:Year>2019</b:Year>
    <b:Month>May</b:Month>
    <b:Day>2</b:Day>
    <b:URL>https://support.badgr.com/portal/kb/articles/what-are-open-badges</b:URL>
    <b:Author>
      <b:Author>
        <b:Corporate>Badgr</b:Corporate>
      </b:Author>
    </b:Author>
    <b:YearAccessed>2019</b:YearAccessed>
    <b:MonthAccessed>July</b:MonthAccessed>
    <b:DayAccessed>9</b:DayAccessed>
    <b:InternetSiteTitle>Badgr</b:InternetSiteTitle>
    <b:RefOrder>38</b:RefOrder>
  </b:Source>
  <b:Source>
    <b:Tag>Con17</b:Tag>
    <b:SourceType>DocumentFromInternetSite</b:SourceType>
    <b:Guid>{CFB56751-4AF6-4AA6-819C-12669415D0B1}</b:Guid>
    <b:Author>
      <b:Author>
        <b:Corporate>Connecting Credentials</b:Corporate>
      </b:Author>
    </b:Author>
    <b:Title>Applying Demand and Supply Signals</b:Title>
    <b:InternetSiteTitle>IMS Global Learning Consortium</b:InternetSiteTitle>
    <b:Year>2017</b:Year>
    <b:Month>November</b:Month>
    <b:URL>https://www.imsglobal.org/sites/default/files/Aligning-supply-and-demand-FINAL-report.pdf</b:URL>
    <b:YearAccessed>2019</b:YearAccessed>
    <b:MonthAccessed>July</b:MonthAccessed>
    <b:DayAccessed>8</b:DayAccessed>
    <b:RefOrder>39</b:RefOrder>
  </b:Source>
  <b:Source>
    <b:Tag>Dignd</b:Tag>
    <b:SourceType>InternetSite</b:SourceType>
    <b:Guid>{EC48DABC-6611-4C3D-AFA2-3E44FC4D2E7F}</b:Guid>
    <b:Author>
      <b:Author>
        <b:Corporate>Digital Promise</b:Corporate>
      </b:Author>
    </b:Author>
    <b:Title>Micro-credential Professional Services</b:Title>
    <b:InternetSiteTitle>Digital Promise</b:InternetSiteTitle>
    <b:Year>n.d.</b:Year>
    <b:URL>https://digitalpromise.org/initiative/educator-micro-credentials/micro-credential-professional-services/</b:URL>
    <b:YearAccessed>2019</b:YearAccessed>
    <b:MonthAccessed>July</b:MonthAccessed>
    <b:DayAccessed>9</b:DayAccessed>
    <b:RefOrder>40</b:RefOrder>
  </b:Source>
  <b:Source>
    <b:Tag>Nat18</b:Tag>
    <b:SourceType>DocumentFromInternetSite</b:SourceType>
    <b:Guid>{46A58046-6023-4DD8-A809-650E334472D5}</b:Guid>
    <b:Author>
      <b:Author>
        <b:Corporate>National Education Association (NEA)</b:Corporate>
      </b:Author>
    </b:Author>
    <b:Year>2018</b:Year>
    <b:Month>June</b:Month>
    <b:URL>http://www.nea.org/home/microcredentials.html</b:URL>
    <b:YearAccessed>2019</b:YearAccessed>
    <b:MonthAccessed>July</b:MonthAccessed>
    <b:DayAccessed>7</b:DayAccessed>
    <b:Title>Micro-credential Guidance</b:Title>
    <b:InternetSiteTitle>National Education Association</b:InternetSiteTitle>
    <b:RefOrder>41</b:RefOrder>
  </b:Source>
  <b:Source>
    <b:Tag>Pov17</b:Tag>
    <b:SourceType>DocumentFromInternetSite</b:SourceType>
    <b:Guid>{F1EFF56D-0075-4F98-80C0-72D7B7F81D01}</b:Guid>
    <b:Author>
      <b:Author>
        <b:NameList>
          <b:Person>
            <b:Last>Povich</b:Last>
            <b:First>Elaine</b:First>
            <b:Middle>S.</b:Middle>
          </b:Person>
        </b:NameList>
      </b:Author>
    </b:Author>
    <b:Title>To Improve Teacher Training, States Try 'Micro Credentials'</b:Title>
    <b:InternetSiteTitle>The PEW Charitable Trusts</b:InternetSiteTitle>
    <b:Year>2017</b:Year>
    <b:Month>September</b:Month>
    <b:Day>28</b:Day>
    <b:URL>https://www.pewtrusts.org/en/research-and-analysis/blogs/stateline/2017/09/28/to-improve-teacher-training-states-try-micro-credentials</b:URL>
    <b:YearAccessed>2019</b:YearAccessed>
    <b:MonthAccessed>September</b:MonthAccessed>
    <b:DayAccessed>10</b:DayAccessed>
    <b:RefOrder>42</b:RefOrder>
  </b:Source>
</b:Sources>
</file>

<file path=customXml/itemProps1.xml><?xml version="1.0" encoding="utf-8"?>
<ds:datastoreItem xmlns:ds="http://schemas.openxmlformats.org/officeDocument/2006/customXml" ds:itemID="{DD8165C4-44FC-420D-9713-1D0653D2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Wallinger</dc:creator>
  <cp:lastModifiedBy>Webb, Emily (DOE)</cp:lastModifiedBy>
  <cp:revision>2</cp:revision>
  <cp:lastPrinted>2019-10-06T15:31:00Z</cp:lastPrinted>
  <dcterms:created xsi:type="dcterms:W3CDTF">2019-11-01T14:46:00Z</dcterms:created>
  <dcterms:modified xsi:type="dcterms:W3CDTF">2019-11-01T14:46:00Z</dcterms:modified>
</cp:coreProperties>
</file>