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D3C2D">
        <w:rPr>
          <w:rFonts w:cs="Times New Roman"/>
          <w:szCs w:val="24"/>
        </w:rPr>
        <w:tab/>
        <w:t>E</w:t>
      </w:r>
      <w:bookmarkStart w:id="0" w:name="_GoBack"/>
      <w:bookmarkEnd w:id="0"/>
    </w:p>
    <w:p w:rsidR="00A972CE" w:rsidRPr="007503E8" w:rsidRDefault="00A972CE" w:rsidP="002A5AA4">
      <w:pPr>
        <w:pStyle w:val="Heading2"/>
        <w:spacing w:before="0"/>
        <w:ind w:left="720" w:hanging="720"/>
      </w:pPr>
      <w:r w:rsidRPr="007503E8">
        <w:t>Date:</w:t>
      </w:r>
      <w:r w:rsidR="007503E8" w:rsidRPr="007503E8">
        <w:tab/>
      </w:r>
      <w:r w:rsidR="008479A5">
        <w:tab/>
      </w:r>
      <w:r w:rsidR="002A5AA4">
        <w:tab/>
      </w:r>
      <w:r w:rsidR="00861892">
        <w:t>October 17</w:t>
      </w:r>
      <w:r w:rsidR="008479A5">
        <w:t>, 2019</w:t>
      </w:r>
    </w:p>
    <w:p w:rsidR="002070F1" w:rsidRPr="002070F1" w:rsidRDefault="00A972CE" w:rsidP="002A5AA4">
      <w:pPr>
        <w:ind w:left="2160" w:hanging="2160"/>
        <w:rPr>
          <w:rFonts w:cs="Times New Roman"/>
          <w:szCs w:val="24"/>
        </w:rPr>
      </w:pPr>
      <w:r w:rsidRPr="002A5AA4">
        <w:rPr>
          <w:rFonts w:cs="Times New Roman"/>
          <w:b/>
          <w:szCs w:val="24"/>
        </w:rPr>
        <w:t>Title:</w:t>
      </w:r>
      <w:r w:rsidRPr="007503E8">
        <w:rPr>
          <w:rFonts w:cs="Times New Roman"/>
          <w:szCs w:val="24"/>
        </w:rPr>
        <w:t xml:space="preserve"> </w:t>
      </w:r>
      <w:r w:rsidR="008479A5">
        <w:rPr>
          <w:rFonts w:cs="Times New Roman"/>
          <w:szCs w:val="24"/>
        </w:rPr>
        <w:tab/>
      </w:r>
      <w:r w:rsidR="000D3753">
        <w:rPr>
          <w:rFonts w:cs="Times New Roman"/>
          <w:b/>
          <w:bCs/>
          <w:szCs w:val="24"/>
        </w:rPr>
        <w:t>Final</w:t>
      </w:r>
      <w:r w:rsidR="002070F1" w:rsidRPr="002070F1">
        <w:rPr>
          <w:rFonts w:cs="Times New Roman"/>
          <w:b/>
          <w:bCs/>
          <w:szCs w:val="24"/>
        </w:rPr>
        <w:t xml:space="preserve"> Review of the Advisory Board on Teacher Education and Licensure's Recommendation to Approve Education Programs Offered by Virginia Institutions of Higher Education as Required by the </w:t>
      </w:r>
      <w:r w:rsidR="002070F1" w:rsidRPr="002070F1">
        <w:rPr>
          <w:rFonts w:cs="Times New Roman"/>
          <w:b/>
          <w:bCs/>
          <w:i/>
          <w:iCs/>
          <w:szCs w:val="24"/>
        </w:rPr>
        <w:t>Regulations Governing the Review and Approval of Education Programs in Virginia</w:t>
      </w:r>
    </w:p>
    <w:p w:rsidR="007503E8" w:rsidRPr="007503E8" w:rsidRDefault="00A972CE" w:rsidP="002A5AA4">
      <w:pPr>
        <w:pStyle w:val="Heading3"/>
        <w:spacing w:before="0" w:after="240"/>
        <w:ind w:left="2160" w:hanging="2160"/>
        <w:rPr>
          <w:rFonts w:cs="Times New Roman"/>
          <w:szCs w:val="24"/>
        </w:rPr>
      </w:pPr>
      <w:r w:rsidRPr="007503E8">
        <w:rPr>
          <w:rFonts w:cs="Times New Roman"/>
          <w:szCs w:val="24"/>
        </w:rPr>
        <w:t xml:space="preserve">Presenter: </w:t>
      </w:r>
      <w:r w:rsidR="008479A5">
        <w:rPr>
          <w:rFonts w:cs="Times New Roman"/>
          <w:szCs w:val="24"/>
        </w:rPr>
        <w:tab/>
      </w:r>
      <w:r w:rsidR="00861892">
        <w:rPr>
          <w:rFonts w:cs="Times New Roman"/>
          <w:szCs w:val="24"/>
        </w:rPr>
        <w:t xml:space="preserve">Mrs. </w:t>
      </w:r>
      <w:r w:rsidR="008479A5">
        <w:rPr>
          <w:rFonts w:cs="Times New Roman"/>
          <w:szCs w:val="24"/>
        </w:rPr>
        <w:t xml:space="preserve">Patty S. Pitts, Assistant Superintendent </w:t>
      </w:r>
      <w:r w:rsidR="009A6E64">
        <w:rPr>
          <w:rFonts w:cs="Times New Roman"/>
          <w:szCs w:val="24"/>
        </w:rPr>
        <w:t>for</w:t>
      </w:r>
      <w:r w:rsidR="008479A5">
        <w:rPr>
          <w:rFonts w:cs="Times New Roman"/>
          <w:szCs w:val="24"/>
        </w:rPr>
        <w:t xml:space="preserve"> Teacher Education and Licensure </w:t>
      </w:r>
    </w:p>
    <w:p w:rsidR="00A972CE" w:rsidRPr="007503E8" w:rsidRDefault="00A972CE" w:rsidP="002A5AA4">
      <w:pPr>
        <w:pStyle w:val="Heading4"/>
        <w:spacing w:before="0"/>
        <w:ind w:left="720" w:hanging="720"/>
        <w:rPr>
          <w:rFonts w:cs="Times New Roman"/>
          <w:szCs w:val="24"/>
        </w:rPr>
      </w:pPr>
      <w:r w:rsidRPr="007503E8">
        <w:rPr>
          <w:rFonts w:cs="Times New Roman"/>
          <w:szCs w:val="24"/>
        </w:rPr>
        <w:t>Email:</w:t>
      </w:r>
      <w:r w:rsidR="00AC0C95" w:rsidRPr="007503E8">
        <w:rPr>
          <w:rFonts w:cs="Times New Roman"/>
          <w:szCs w:val="24"/>
        </w:rPr>
        <w:tab/>
      </w:r>
      <w:r w:rsidR="008479A5">
        <w:rPr>
          <w:rFonts w:cs="Times New Roman"/>
          <w:szCs w:val="24"/>
        </w:rPr>
        <w:tab/>
      </w:r>
      <w:r w:rsidR="002A5AA4">
        <w:rPr>
          <w:rFonts w:cs="Times New Roman"/>
          <w:szCs w:val="24"/>
        </w:rPr>
        <w:tab/>
      </w:r>
      <w:hyperlink r:id="rId10" w:history="1">
        <w:r w:rsidR="00861892" w:rsidRPr="002A5AA4">
          <w:rPr>
            <w:rStyle w:val="Hyperlink"/>
            <w:rFonts w:cs="Times New Roman"/>
            <w:color w:val="0000FF"/>
            <w:szCs w:val="24"/>
          </w:rPr>
          <w:t>Patty.Pitts@doe.virginia.gov</w:t>
        </w:r>
      </w:hyperlink>
      <w:r w:rsidR="00861892" w:rsidRPr="002A5AA4">
        <w:rPr>
          <w:rFonts w:cs="Times New Roman"/>
          <w:color w:val="0000FF"/>
          <w:szCs w:val="24"/>
        </w:rPr>
        <w:t xml:space="preserve"> </w:t>
      </w:r>
      <w:r w:rsidR="0094605A">
        <w:rPr>
          <w:rFonts w:cs="Times New Roman"/>
          <w:i/>
          <w:szCs w:val="24"/>
        </w:rPr>
        <w:tab/>
      </w:r>
      <w:r w:rsidR="00892D0F" w:rsidRPr="007503E8">
        <w:rPr>
          <w:rFonts w:cs="Times New Roman"/>
          <w:szCs w:val="24"/>
        </w:rPr>
        <w:t xml:space="preserve">Phone: </w:t>
      </w:r>
      <w:r w:rsidR="00861892">
        <w:rPr>
          <w:rFonts w:cs="Times New Roman"/>
          <w:szCs w:val="24"/>
        </w:rPr>
        <w:t>(804) 371-2522</w:t>
      </w:r>
    </w:p>
    <w:p w:rsidR="00A972CE" w:rsidRPr="007503E8" w:rsidRDefault="00A972CE" w:rsidP="0094605A">
      <w:pPr>
        <w:spacing w:after="0"/>
      </w:pPr>
    </w:p>
    <w:p w:rsidR="00A972CE" w:rsidRPr="007503E8" w:rsidRDefault="00A972CE" w:rsidP="006231F7">
      <w:pPr>
        <w:pStyle w:val="Heading2"/>
        <w:spacing w:before="0" w:after="0" w:line="23" w:lineRule="atLeast"/>
      </w:pPr>
      <w:r w:rsidRPr="007503E8">
        <w:t xml:space="preserve">Purpose of Presentation: </w:t>
      </w:r>
    </w:p>
    <w:p w:rsidR="00A972CE" w:rsidRPr="007503E8" w:rsidRDefault="00CD3C2D" w:rsidP="006231F7">
      <w:pPr>
        <w:spacing w:after="0" w:line="23" w:lineRule="atLeast"/>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60E5F">
            <w:t>Action required by Board of Education regulation.</w:t>
          </w:r>
        </w:sdtContent>
      </w:sdt>
    </w:p>
    <w:p w:rsidR="0085651A" w:rsidRDefault="003D27FD" w:rsidP="002A5AA4">
      <w:pPr>
        <w:pStyle w:val="NoSpacing"/>
        <w:spacing w:line="276" w:lineRule="auto"/>
      </w:pPr>
      <w:r>
        <w:br/>
      </w:r>
      <w:r w:rsidR="00A972CE" w:rsidRPr="00B66488">
        <w:rPr>
          <w:b/>
        </w:rPr>
        <w:t>Executive Summary:</w:t>
      </w:r>
      <w:r w:rsidR="00A972CE" w:rsidRPr="0094605A">
        <w:t xml:space="preserve"> </w:t>
      </w:r>
      <w:r w:rsidR="00BA7FAF">
        <w:t xml:space="preserve"> </w:t>
      </w:r>
      <w:r w:rsidR="00D9096B" w:rsidRPr="0094605A">
        <w:br/>
      </w:r>
      <w:r w:rsidR="00407954">
        <w:t>T</w:t>
      </w:r>
      <w:r w:rsidR="0085651A" w:rsidRPr="00524226">
        <w:t xml:space="preserve">he </w:t>
      </w:r>
      <w:r w:rsidR="0085651A" w:rsidRPr="00524226">
        <w:rPr>
          <w:i/>
        </w:rPr>
        <w:t>Regulations Governing the Review and Approval of Education Programs in Virginia</w:t>
      </w:r>
      <w:r w:rsidR="0085651A" w:rsidRPr="00524226">
        <w:t xml:space="preserve"> require </w:t>
      </w:r>
      <w:r w:rsidR="0085651A" w:rsidRPr="00FD3E30">
        <w:t>i</w:t>
      </w:r>
      <w:r w:rsidR="00B66488" w:rsidRPr="00FD3E30">
        <w:t>nstitutions of higher education (IHEs)</w:t>
      </w:r>
      <w:r w:rsidR="00B66488">
        <w:rPr>
          <w:b/>
        </w:rPr>
        <w:t xml:space="preserve"> </w:t>
      </w:r>
      <w:r w:rsidR="0085651A" w:rsidRPr="00524226">
        <w:t>to meet and report on Standards for Biennial Approval of E</w:t>
      </w:r>
      <w:r w:rsidR="00E73E20">
        <w:t xml:space="preserve">ducation Endorsement Programs.  </w:t>
      </w:r>
      <w:r w:rsidR="0085651A" w:rsidRPr="00524226">
        <w:t xml:space="preserve">Attached is the </w:t>
      </w:r>
      <w:r w:rsidR="00E73E20">
        <w:rPr>
          <w:i/>
        </w:rPr>
        <w:t xml:space="preserve">Biennial Report: </w:t>
      </w:r>
      <w:r w:rsidR="0085651A" w:rsidRPr="00524226">
        <w:rPr>
          <w:i/>
        </w:rPr>
        <w:t>2017-2019 Approved Teacher Education Programs Compliance-Accountability Measurements 1 through 7.</w:t>
      </w:r>
      <w:r w:rsidR="0085651A" w:rsidRPr="00835573">
        <w:t xml:space="preserve">  </w:t>
      </w:r>
    </w:p>
    <w:p w:rsidR="0004792F" w:rsidRDefault="0004792F" w:rsidP="002A5AA4">
      <w:pPr>
        <w:pStyle w:val="NoSpacing"/>
        <w:spacing w:line="276" w:lineRule="auto"/>
      </w:pPr>
    </w:p>
    <w:p w:rsidR="00B66488" w:rsidRPr="00B66488" w:rsidRDefault="00E73E20" w:rsidP="002A5AA4">
      <w:pPr>
        <w:pStyle w:val="NoSpacing"/>
        <w:spacing w:line="276" w:lineRule="auto"/>
      </w:pPr>
      <w:r>
        <w:t>The approval of programs</w:t>
      </w:r>
      <w:r w:rsidR="00B66488">
        <w:t xml:space="preserve"> aligns </w:t>
      </w:r>
      <w:r w:rsidR="00F431A5">
        <w:t>with the Board of Education g</w:t>
      </w:r>
      <w:r>
        <w:t xml:space="preserve">oal </w:t>
      </w:r>
      <w:r w:rsidR="00F33195">
        <w:t>to</w:t>
      </w:r>
      <w:r w:rsidR="00B66488">
        <w:t xml:space="preserve"> </w:t>
      </w:r>
      <w:r w:rsidR="00F33195">
        <w:t>a</w:t>
      </w:r>
      <w:r w:rsidR="00B66488" w:rsidRPr="00B66488">
        <w:t>dvance policies that increase the number of candidates entering the teaching profession and encourage and support the recruitment, development, and retention of well-prepared and skilled teachers and school leaders</w:t>
      </w:r>
      <w:r w:rsidR="001B0118">
        <w:t>.</w:t>
      </w:r>
    </w:p>
    <w:p w:rsidR="0085651A" w:rsidRDefault="0085651A" w:rsidP="002A5AA4">
      <w:pPr>
        <w:pStyle w:val="NoSpacing"/>
        <w:spacing w:line="276" w:lineRule="auto"/>
        <w:rPr>
          <w:rFonts w:eastAsia="Times New Roman" w:cs="Times New Roman"/>
          <w:szCs w:val="24"/>
        </w:rPr>
      </w:pPr>
    </w:p>
    <w:p w:rsidR="00AB1398" w:rsidRPr="00FD3E30" w:rsidRDefault="00AB1398" w:rsidP="002A5AA4">
      <w:pPr>
        <w:pStyle w:val="NoSpacing"/>
        <w:spacing w:line="276" w:lineRule="auto"/>
      </w:pPr>
      <w:r w:rsidRPr="00FD3E30">
        <w:t>Accoun</w:t>
      </w:r>
      <w:r w:rsidR="00E8748C" w:rsidRPr="00FD3E30">
        <w:t>tability M</w:t>
      </w:r>
      <w:r w:rsidR="00C61C95" w:rsidRPr="00FD3E30">
        <w:t>easure 1</w:t>
      </w:r>
      <w:r w:rsidR="00E8748C" w:rsidRPr="00FD3E30">
        <w:t xml:space="preserve"> stipulates</w:t>
      </w:r>
      <w:r w:rsidR="005A730F" w:rsidRPr="00FD3E30">
        <w:t xml:space="preserve"> </w:t>
      </w:r>
      <w:r w:rsidR="004D389A">
        <w:t>“</w:t>
      </w:r>
      <w:r w:rsidR="005A730F" w:rsidRPr="00FD3E30">
        <w:t>c</w:t>
      </w:r>
      <w:r w:rsidRPr="00FD3E30">
        <w:t>andidate progress and performance on p</w:t>
      </w:r>
      <w:r w:rsidR="005A730F" w:rsidRPr="00FD3E30">
        <w:t xml:space="preserve">rescribed licensure assessments.  </w:t>
      </w:r>
      <w:r w:rsidR="00E73E20">
        <w:t>…</w:t>
      </w:r>
      <w:r w:rsidR="0004792F">
        <w:t>Achievement of an 80 percent</w:t>
      </w:r>
      <w:r w:rsidRPr="00FD3E30">
        <w:t xml:space="preserve"> biennial passing rate shall be required by July 1, 2010. Candidates completing a program shall have successfully completed all coursework, required assessments, including those prescribed by the Board of Education, and supervised student teaching or internship. Candidates exiting a program shall have successfully completed all coursework, regardless of whether the individuals attempted, passed, or failed </w:t>
      </w:r>
      <w:r w:rsidRPr="00FD3E30">
        <w:lastRenderedPageBreak/>
        <w:t>required assessments, including those prescribed by the Board of Education, and/or who may not have completed supervised student teaching or required internship.”</w:t>
      </w:r>
    </w:p>
    <w:p w:rsidR="00AB1398" w:rsidRDefault="00AB1398" w:rsidP="006231F7">
      <w:pPr>
        <w:pStyle w:val="NoSpacing"/>
        <w:spacing w:line="23" w:lineRule="atLeast"/>
        <w:rPr>
          <w:rFonts w:eastAsia="Times New Roman" w:cs="Times New Roman"/>
          <w:szCs w:val="24"/>
        </w:rPr>
      </w:pPr>
    </w:p>
    <w:p w:rsidR="00863002" w:rsidRDefault="00E8748C" w:rsidP="002A5AA4">
      <w:pPr>
        <w:pStyle w:val="NoSpacing"/>
        <w:spacing w:line="276" w:lineRule="auto"/>
      </w:pPr>
      <w:r w:rsidRPr="00FD3E30">
        <w:t>All programs met the 80 percent</w:t>
      </w:r>
      <w:r w:rsidR="0085651A" w:rsidRPr="00FD3E30">
        <w:t xml:space="preserve"> pass rate </w:t>
      </w:r>
      <w:r w:rsidR="00863002" w:rsidRPr="00FD3E30">
        <w:t xml:space="preserve">for </w:t>
      </w:r>
      <w:r w:rsidR="0085651A" w:rsidRPr="00FD3E30">
        <w:t>assessment</w:t>
      </w:r>
      <w:r w:rsidR="004D389A">
        <w:t>s</w:t>
      </w:r>
      <w:r w:rsidR="00AB1398" w:rsidRPr="00FD3E30">
        <w:t xml:space="preserve"> </w:t>
      </w:r>
      <w:r w:rsidR="0085651A" w:rsidRPr="00FD3E30">
        <w:t xml:space="preserve">with the exception of James Madison University.  </w:t>
      </w:r>
      <w:r w:rsidR="00AB1398" w:rsidRPr="00FD3E30">
        <w:t>James Madison University</w:t>
      </w:r>
      <w:r w:rsidR="00E730EE">
        <w:t>’s</w:t>
      </w:r>
      <w:r w:rsidR="00AB1398" w:rsidRPr="00FD3E30">
        <w:t xml:space="preserve"> Reading Specialist program fell below the minimum prescribed candi</w:t>
      </w:r>
      <w:r w:rsidR="00FD3E30">
        <w:t xml:space="preserve">date passing rate </w:t>
      </w:r>
      <w:r w:rsidR="002F4262">
        <w:t>with a pass rate of 41.7</w:t>
      </w:r>
      <w:r w:rsidR="002429E8">
        <w:t xml:space="preserve"> percent</w:t>
      </w:r>
      <w:r w:rsidR="00F96A26">
        <w:t xml:space="preserve"> for the </w:t>
      </w:r>
      <w:r w:rsidR="004D389A" w:rsidRPr="004D389A">
        <w:t>Reading for Virginia Educators (RVE):  Reading Specialist (5304)</w:t>
      </w:r>
      <w:r w:rsidR="0088632E">
        <w:t xml:space="preserve"> assessment</w:t>
      </w:r>
      <w:r w:rsidR="002A5AA4">
        <w:t xml:space="preserve">.  </w:t>
      </w:r>
      <w:r w:rsidR="002A5AA4">
        <w:rPr>
          <w:rFonts w:eastAsia="Times New Roman" w:cs="Times New Roman"/>
          <w:szCs w:val="24"/>
        </w:rPr>
        <w:t>All candidates were not required by the institution to take the assessment; however, candidates who took the test met the passing score</w:t>
      </w:r>
      <w:r w:rsidR="002A5AA4">
        <w:t xml:space="preserve">.  </w:t>
      </w:r>
      <w:r w:rsidR="00863002" w:rsidRPr="00FD3E30">
        <w:t xml:space="preserve">Institutions with education endorsements </w:t>
      </w:r>
      <w:r w:rsidRPr="00FD3E30">
        <w:t>programs that fall below the 80 percent</w:t>
      </w:r>
      <w:r w:rsidR="00376618">
        <w:t xml:space="preserve"> biennial requirement must</w:t>
      </w:r>
      <w:r w:rsidR="00863002" w:rsidRPr="00FD3E30">
        <w:t xml:space="preserve"> submit to the Board of Education for approval an improvement plan to address the areas of stipulation, including </w:t>
      </w:r>
      <w:r w:rsidR="000B210C">
        <w:t>measurable goals and timelines</w:t>
      </w:r>
      <w:r w:rsidR="004D389A">
        <w:t xml:space="preserve">.  </w:t>
      </w:r>
      <w:r w:rsidR="00AB6E9A" w:rsidRPr="00FD3E30">
        <w:t xml:space="preserve">The improvement plan submitted by James Madison University is attached. </w:t>
      </w:r>
    </w:p>
    <w:p w:rsidR="004D389A" w:rsidRDefault="004D389A" w:rsidP="006231F7">
      <w:pPr>
        <w:pStyle w:val="NoSpacing"/>
        <w:spacing w:line="23" w:lineRule="atLeast"/>
      </w:pPr>
    </w:p>
    <w:p w:rsidR="002D4151" w:rsidRDefault="004D389A" w:rsidP="002A5AA4">
      <w:pPr>
        <w:pStyle w:val="NoSpacing"/>
        <w:spacing w:line="276" w:lineRule="auto"/>
      </w:pPr>
      <w:r>
        <w:t>For Accountability Measures 2-7, a</w:t>
      </w:r>
      <w:r w:rsidRPr="004D389A">
        <w:t xml:space="preserve">ll institutions of higher education submitted a status result of MET for programs approved prior to September 1, 2017, and for which there was at least one program completer or program </w:t>
      </w:r>
      <w:proofErr w:type="spellStart"/>
      <w:r w:rsidRPr="004D389A">
        <w:t>exiter</w:t>
      </w:r>
      <w:proofErr w:type="spellEnd"/>
      <w:r w:rsidRPr="004D389A">
        <w:t xml:space="preserve"> for the current biennial reporting period. </w:t>
      </w:r>
    </w:p>
    <w:p w:rsidR="004D389A" w:rsidRDefault="004D389A" w:rsidP="002A5AA4">
      <w:pPr>
        <w:pStyle w:val="NoSpacing"/>
        <w:spacing w:line="276" w:lineRule="auto"/>
        <w:rPr>
          <w:rFonts w:eastAsia="Times New Roman" w:cs="Times New Roman"/>
          <w:szCs w:val="24"/>
        </w:rPr>
      </w:pPr>
    </w:p>
    <w:p w:rsidR="00914A7E" w:rsidRPr="002D4151" w:rsidRDefault="00914A7E" w:rsidP="002A5AA4">
      <w:pPr>
        <w:pStyle w:val="NoSpacing"/>
        <w:spacing w:line="276" w:lineRule="auto"/>
        <w:rPr>
          <w:rFonts w:eastAsia="Times New Roman" w:cs="Times New Roman"/>
          <w:szCs w:val="24"/>
        </w:rPr>
      </w:pPr>
      <w:r w:rsidRPr="002D4151">
        <w:t xml:space="preserve">On September 23, 2019, the Advisory Board </w:t>
      </w:r>
      <w:r w:rsidR="00E730EE">
        <w:t xml:space="preserve">on Teacher Education and Licensure </w:t>
      </w:r>
      <w:r w:rsidRPr="002D4151">
        <w:t>approved</w:t>
      </w:r>
      <w:r w:rsidR="00E730EE">
        <w:t xml:space="preserve"> the following recommendations to the Board of Education to</w:t>
      </w:r>
      <w:r w:rsidR="004D389A">
        <w:t xml:space="preserve"> grant</w:t>
      </w:r>
      <w:r w:rsidR="00E730EE">
        <w:t>:</w:t>
      </w:r>
    </w:p>
    <w:p w:rsidR="00914A7E" w:rsidRDefault="00914A7E" w:rsidP="002A5AA4">
      <w:pPr>
        <w:pStyle w:val="Heading2"/>
        <w:spacing w:before="0" w:after="0"/>
        <w:rPr>
          <w:b w:val="0"/>
        </w:rPr>
      </w:pPr>
    </w:p>
    <w:p w:rsidR="00914A7E" w:rsidRDefault="00914A7E" w:rsidP="002A5AA4">
      <w:pPr>
        <w:pStyle w:val="Heading2"/>
        <w:spacing w:before="0" w:after="0"/>
        <w:ind w:left="720"/>
        <w:rPr>
          <w:b w:val="0"/>
        </w:rPr>
      </w:pPr>
      <w:r w:rsidRPr="00914A7E">
        <w:rPr>
          <w:b w:val="0"/>
        </w:rPr>
        <w:t>1. “Approved” status to all Virginia college and university education (endorsement) prog</w:t>
      </w:r>
      <w:r>
        <w:rPr>
          <w:b w:val="0"/>
        </w:rPr>
        <w:t>rams listed in the attached 2017-2019</w:t>
      </w:r>
      <w:r w:rsidRPr="00914A7E">
        <w:rPr>
          <w:b w:val="0"/>
        </w:rPr>
        <w:t xml:space="preserve"> Biennial Report with the exception of the </w:t>
      </w:r>
      <w:r>
        <w:rPr>
          <w:b w:val="0"/>
        </w:rPr>
        <w:t>Reading Specialist</w:t>
      </w:r>
      <w:r w:rsidRPr="00914A7E">
        <w:rPr>
          <w:b w:val="0"/>
        </w:rPr>
        <w:t xml:space="preserve"> pr</w:t>
      </w:r>
      <w:r>
        <w:rPr>
          <w:b w:val="0"/>
        </w:rPr>
        <w:t>ogram at James Madison University</w:t>
      </w:r>
      <w:r w:rsidRPr="00914A7E">
        <w:rPr>
          <w:b w:val="0"/>
        </w:rPr>
        <w:t xml:space="preserve">. </w:t>
      </w:r>
    </w:p>
    <w:p w:rsidR="00914A7E" w:rsidRDefault="00914A7E" w:rsidP="002A5AA4">
      <w:pPr>
        <w:pStyle w:val="Heading2"/>
        <w:spacing w:before="0" w:after="0"/>
        <w:ind w:left="720"/>
        <w:rPr>
          <w:b w:val="0"/>
        </w:rPr>
      </w:pPr>
    </w:p>
    <w:p w:rsidR="00914A7E" w:rsidRDefault="00914A7E" w:rsidP="002A5AA4">
      <w:pPr>
        <w:pStyle w:val="Heading2"/>
        <w:spacing w:before="0" w:after="0"/>
        <w:ind w:left="720"/>
        <w:rPr>
          <w:b w:val="0"/>
        </w:rPr>
      </w:pPr>
      <w:r w:rsidRPr="00914A7E">
        <w:rPr>
          <w:b w:val="0"/>
        </w:rPr>
        <w:t xml:space="preserve">2. “Approval with Stipulations” status to the </w:t>
      </w:r>
      <w:r>
        <w:rPr>
          <w:b w:val="0"/>
        </w:rPr>
        <w:t>James Madison University Reading Specialist</w:t>
      </w:r>
      <w:r w:rsidRPr="00914A7E">
        <w:rPr>
          <w:b w:val="0"/>
        </w:rPr>
        <w:t xml:space="preserve"> program, which fell below the 80 percent passing rate requirement</w:t>
      </w:r>
      <w:r w:rsidR="0045120F">
        <w:rPr>
          <w:b w:val="0"/>
        </w:rPr>
        <w:t xml:space="preserve"> for the </w:t>
      </w:r>
      <w:r w:rsidR="0045120F" w:rsidRPr="0045120F">
        <w:rPr>
          <w:b w:val="0"/>
        </w:rPr>
        <w:t>Reading for Virginia Educators (RVE):  Reading Specialist (5304) assessment</w:t>
      </w:r>
      <w:r w:rsidRPr="00914A7E">
        <w:rPr>
          <w:b w:val="0"/>
        </w:rPr>
        <w:t>.</w:t>
      </w:r>
      <w:r w:rsidR="003D27FD" w:rsidRPr="00914A7E">
        <w:rPr>
          <w:b w:val="0"/>
        </w:rPr>
        <w:br/>
      </w:r>
    </w:p>
    <w:p w:rsidR="00A972CE" w:rsidRPr="001E3CE3" w:rsidRDefault="00A972CE" w:rsidP="006231F7">
      <w:pPr>
        <w:pStyle w:val="Heading2"/>
        <w:spacing w:before="0" w:after="0" w:line="23" w:lineRule="atLeast"/>
      </w:pPr>
      <w:r w:rsidRPr="001E3CE3">
        <w:t xml:space="preserve">Action Requested:  </w:t>
      </w:r>
    </w:p>
    <w:p w:rsidR="00F65ABD" w:rsidRDefault="00CD3C2D" w:rsidP="002A5AA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D3753">
            <w:t>Final review: Action requested at this meeting.</w:t>
          </w:r>
        </w:sdtContent>
      </w:sdt>
    </w:p>
    <w:p w:rsidR="00F65ABD" w:rsidRPr="00F65ABD" w:rsidRDefault="00F65ABD" w:rsidP="006231F7">
      <w:pPr>
        <w:spacing w:after="0" w:line="23" w:lineRule="atLeast"/>
        <w:rPr>
          <w:b/>
        </w:rPr>
      </w:pPr>
    </w:p>
    <w:p w:rsidR="00CB1E97" w:rsidRDefault="00A972CE" w:rsidP="00CB1E97">
      <w:pPr>
        <w:spacing w:after="0"/>
      </w:pPr>
      <w:r w:rsidRPr="00F65ABD">
        <w:rPr>
          <w:b/>
        </w:rPr>
        <w:t xml:space="preserve">Superintendent’s Recommendation: </w:t>
      </w:r>
      <w:r w:rsidR="007503E8">
        <w:br/>
      </w:r>
      <w:r w:rsidR="00914A7E" w:rsidRPr="00914A7E">
        <w:t xml:space="preserve">The Superintendent of Public Instruction recommends that the Board of Education </w:t>
      </w:r>
      <w:r w:rsidR="000D3753">
        <w:t>waive</w:t>
      </w:r>
      <w:r w:rsidR="00606743">
        <w:t xml:space="preserve"> </w:t>
      </w:r>
      <w:r w:rsidR="00914A7E" w:rsidRPr="00914A7E">
        <w:t>first review</w:t>
      </w:r>
      <w:r w:rsidR="00F65ABD">
        <w:t xml:space="preserve"> </w:t>
      </w:r>
      <w:r w:rsidR="000D3753">
        <w:t xml:space="preserve">and approve </w:t>
      </w:r>
      <w:r w:rsidR="00F65ABD">
        <w:t>the</w:t>
      </w:r>
      <w:r w:rsidR="00914A7E" w:rsidRPr="00914A7E">
        <w:t xml:space="preserve"> Advisory Board on Teacher Education and Licensure’s recommendations to grant:</w:t>
      </w:r>
    </w:p>
    <w:p w:rsidR="00CB1E97" w:rsidRDefault="00CB1E97" w:rsidP="00CB1E97">
      <w:pPr>
        <w:spacing w:after="0"/>
      </w:pPr>
    </w:p>
    <w:p w:rsidR="00914A7E" w:rsidRDefault="00914A7E" w:rsidP="00CB1E97">
      <w:pPr>
        <w:spacing w:after="0"/>
        <w:ind w:left="720"/>
        <w:rPr>
          <w:b/>
        </w:rPr>
      </w:pPr>
      <w:r w:rsidRPr="00914A7E">
        <w:t>1. “Approved” status to all Virginia college and university education (endorsement) programs liste</w:t>
      </w:r>
      <w:r w:rsidR="0085651A">
        <w:t>d in the attached 2017-2019</w:t>
      </w:r>
      <w:r w:rsidRPr="00914A7E">
        <w:t xml:space="preserve"> Biennial Report with the exception of the </w:t>
      </w:r>
      <w:r w:rsidR="0085651A">
        <w:t>Reading Specialist</w:t>
      </w:r>
      <w:r w:rsidRPr="00914A7E">
        <w:t xml:space="preserve"> pr</w:t>
      </w:r>
      <w:r w:rsidR="0085651A">
        <w:t>ogram at James Madison University</w:t>
      </w:r>
      <w:r w:rsidRPr="00914A7E">
        <w:t xml:space="preserve">. </w:t>
      </w:r>
    </w:p>
    <w:p w:rsidR="007503E8" w:rsidRPr="007503E8" w:rsidRDefault="00914A7E" w:rsidP="002A5AA4">
      <w:pPr>
        <w:pStyle w:val="Heading2"/>
        <w:spacing w:before="0" w:after="0"/>
        <w:ind w:left="720"/>
      </w:pPr>
      <w:r w:rsidRPr="00914A7E">
        <w:rPr>
          <w:b w:val="0"/>
        </w:rPr>
        <w:t xml:space="preserve">2. “Approval with Stipulations” status to the </w:t>
      </w:r>
      <w:r w:rsidR="0085651A">
        <w:rPr>
          <w:b w:val="0"/>
        </w:rPr>
        <w:t>James Madison University Reading Specialist</w:t>
      </w:r>
      <w:r w:rsidRPr="00914A7E">
        <w:rPr>
          <w:b w:val="0"/>
        </w:rPr>
        <w:t xml:space="preserve"> program, which fell below the 80 percent passing rate requirement</w:t>
      </w:r>
      <w:r w:rsidR="00573CD8">
        <w:rPr>
          <w:b w:val="0"/>
        </w:rPr>
        <w:t xml:space="preserve"> for the </w:t>
      </w:r>
      <w:r w:rsidR="00573CD8" w:rsidRPr="00573CD8">
        <w:rPr>
          <w:b w:val="0"/>
        </w:rPr>
        <w:t>Reading for Virginia Educators (RVE):  Reading Specialist (5304) assessment</w:t>
      </w:r>
      <w:r w:rsidRPr="00914A7E">
        <w:rPr>
          <w:b w:val="0"/>
        </w:rPr>
        <w:t>.</w:t>
      </w:r>
    </w:p>
    <w:p w:rsidR="00547374" w:rsidRPr="00547374" w:rsidRDefault="00547374" w:rsidP="006231F7">
      <w:pPr>
        <w:spacing w:after="0" w:line="23" w:lineRule="atLeast"/>
        <w:rPr>
          <w:b/>
        </w:rPr>
      </w:pPr>
    </w:p>
    <w:p w:rsidR="0093351F" w:rsidRPr="00547374" w:rsidRDefault="00547374" w:rsidP="006231F7">
      <w:pPr>
        <w:spacing w:after="0" w:line="23" w:lineRule="atLeast"/>
        <w:rPr>
          <w:b/>
        </w:rPr>
      </w:pPr>
      <w:r w:rsidRPr="00547374">
        <w:rPr>
          <w:b/>
        </w:rPr>
        <w:t>Rationale</w:t>
      </w:r>
      <w:r>
        <w:rPr>
          <w:b/>
        </w:rPr>
        <w:t xml:space="preserve"> for Action</w:t>
      </w:r>
      <w:r w:rsidRPr="00547374">
        <w:rPr>
          <w:b/>
        </w:rPr>
        <w:t>:</w:t>
      </w:r>
    </w:p>
    <w:p w:rsidR="00547374" w:rsidRDefault="0078293F" w:rsidP="006231F7">
      <w:pPr>
        <w:spacing w:after="0" w:line="23" w:lineRule="atLeast"/>
      </w:pPr>
      <w:r>
        <w:t>T</w:t>
      </w:r>
      <w:r w:rsidR="00547374">
        <w:t xml:space="preserve">he </w:t>
      </w:r>
      <w:r w:rsidR="00547374" w:rsidRPr="00B55FEE">
        <w:rPr>
          <w:i/>
        </w:rPr>
        <w:t xml:space="preserve">Regulations Governing the Review and Approval of Education Programs in Virginia </w:t>
      </w:r>
      <w:r>
        <w:t xml:space="preserve">require education endorsement programs </w:t>
      </w:r>
      <w:r w:rsidR="00547374">
        <w:t>to be reviewed</w:t>
      </w:r>
      <w:r w:rsidR="00834A0B">
        <w:t xml:space="preserve"> and approved</w:t>
      </w:r>
      <w:r w:rsidR="00547374">
        <w:t xml:space="preserve"> biennially</w:t>
      </w:r>
      <w:r>
        <w:t xml:space="preserve"> by the Board of Education</w:t>
      </w:r>
      <w:r w:rsidR="00547374">
        <w:t>.</w:t>
      </w:r>
    </w:p>
    <w:p w:rsidR="00547374" w:rsidRDefault="00547374" w:rsidP="006231F7">
      <w:pPr>
        <w:spacing w:after="0" w:line="23" w:lineRule="atLeast"/>
      </w:pPr>
    </w:p>
    <w:p w:rsidR="00123E2E" w:rsidRPr="00376097" w:rsidRDefault="00123E2E" w:rsidP="006231F7">
      <w:pPr>
        <w:spacing w:after="0" w:line="23" w:lineRule="atLeast"/>
        <w:rPr>
          <w:b/>
        </w:rPr>
      </w:pPr>
      <w:r w:rsidRPr="00376097">
        <w:rPr>
          <w:b/>
        </w:rPr>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660E5F" w:rsidP="006231F7">
          <w:pPr>
            <w:spacing w:after="0" w:line="23" w:lineRule="atLeast"/>
          </w:pPr>
          <w:r>
            <w:t>No previous review or action.</w:t>
          </w:r>
        </w:p>
      </w:sdtContent>
    </w:sdt>
    <w:p w:rsidR="00ED5211" w:rsidRDefault="00ED5211" w:rsidP="00E73E20">
      <w:pPr>
        <w:pStyle w:val="NoSpacing"/>
        <w:spacing w:line="276" w:lineRule="auto"/>
        <w:rPr>
          <w:rStyle w:val="Heading2Char"/>
        </w:rPr>
      </w:pPr>
    </w:p>
    <w:p w:rsidR="00524226" w:rsidRDefault="000E009D" w:rsidP="002A5AA4">
      <w:pPr>
        <w:pStyle w:val="NoSpacing"/>
        <w:spacing w:line="276" w:lineRule="auto"/>
        <w:rPr>
          <w:rFonts w:cs="Times New Roman"/>
          <w:szCs w:val="24"/>
        </w:rPr>
      </w:pPr>
      <w:r w:rsidRPr="007503E8">
        <w:rPr>
          <w:rStyle w:val="Heading2Char"/>
        </w:rPr>
        <w:t>Background Information and Statutory Authority:</w:t>
      </w:r>
      <w:r w:rsidRPr="007503E8">
        <w:t xml:space="preserve"> </w:t>
      </w:r>
      <w:r w:rsidR="007503E8">
        <w:br/>
      </w:r>
      <w:r w:rsidR="00F96A26">
        <w:rPr>
          <w:rFonts w:cs="Times New Roman"/>
          <w:szCs w:val="24"/>
        </w:rPr>
        <w:t xml:space="preserve">Attached is the </w:t>
      </w:r>
      <w:r w:rsidR="00ED5211">
        <w:rPr>
          <w:i/>
        </w:rPr>
        <w:t xml:space="preserve">Biennial Report: </w:t>
      </w:r>
      <w:r w:rsidR="00ED5211" w:rsidRPr="00524226">
        <w:rPr>
          <w:i/>
        </w:rPr>
        <w:t>2017-2019 Approved Teacher Education Programs Compliance-Accountability Measurements 1 through 7</w:t>
      </w:r>
      <w:r w:rsidR="00573CD8">
        <w:rPr>
          <w:rFonts w:cs="Times New Roman"/>
          <w:szCs w:val="24"/>
        </w:rPr>
        <w:t xml:space="preserve">.  </w:t>
      </w:r>
      <w:r w:rsidR="002B29E5">
        <w:rPr>
          <w:rFonts w:cs="Times New Roman"/>
          <w:szCs w:val="24"/>
        </w:rPr>
        <w:t>The e</w:t>
      </w:r>
      <w:r w:rsidR="00524226" w:rsidRPr="00835573">
        <w:rPr>
          <w:rFonts w:cs="Times New Roman"/>
          <w:szCs w:val="24"/>
        </w:rPr>
        <w:t>ducation endorsement programs in Virginia shall be approved by the Board of Education and demonstrate achievement biennially of the accountability measures in this section. The institution of higher education must report evidence of the standards for Board of Education review biennially.</w:t>
      </w:r>
    </w:p>
    <w:p w:rsidR="00ED5211" w:rsidRDefault="00ED5211" w:rsidP="002A5AA4">
      <w:pPr>
        <w:pStyle w:val="NoSpacing"/>
        <w:spacing w:line="276" w:lineRule="auto"/>
        <w:rPr>
          <w:rFonts w:cs="Times New Roman"/>
          <w:szCs w:val="24"/>
        </w:rPr>
      </w:pPr>
    </w:p>
    <w:p w:rsidR="00ED5211" w:rsidRPr="00FD3E30" w:rsidRDefault="00ED5211" w:rsidP="002A5AA4">
      <w:pPr>
        <w:pStyle w:val="NoSpacing"/>
        <w:spacing w:line="276" w:lineRule="auto"/>
      </w:pPr>
      <w:r>
        <w:t xml:space="preserve">The biennial report is for 2017-2019.  </w:t>
      </w:r>
      <w:r w:rsidRPr="00FD3E30">
        <w:t xml:space="preserve">The </w:t>
      </w:r>
      <w:r w:rsidRPr="0004792F">
        <w:rPr>
          <w:i/>
        </w:rPr>
        <w:t>Regulations Governing the Review and Approval of Education Programs in Virginia</w:t>
      </w:r>
      <w:r>
        <w:t xml:space="preserve"> (</w:t>
      </w:r>
      <w:r w:rsidRPr="00FD3E30">
        <w:t>8VAC20-543</w:t>
      </w:r>
      <w:r>
        <w:t>)</w:t>
      </w:r>
      <w:r w:rsidRPr="00FD3E30">
        <w:t xml:space="preserve"> </w:t>
      </w:r>
      <w:r>
        <w:t>did not become</w:t>
      </w:r>
      <w:r w:rsidRPr="00FD3E30">
        <w:t xml:space="preserve"> effective</w:t>
      </w:r>
      <w:r>
        <w:t xml:space="preserve"> until August 23, 2018; therefore, institutions of higher education were requested</w:t>
      </w:r>
      <w:r w:rsidRPr="00FD3E30">
        <w:t xml:space="preserve"> to report </w:t>
      </w:r>
      <w:r>
        <w:t>data</w:t>
      </w:r>
      <w:r w:rsidRPr="00FD3E30">
        <w:t xml:space="preserve"> based</w:t>
      </w:r>
      <w:r>
        <w:t xml:space="preserve"> on</w:t>
      </w:r>
      <w:r w:rsidRPr="00FD3E30">
        <w:t xml:space="preserve"> </w:t>
      </w:r>
      <w:r>
        <w:t xml:space="preserve">the </w:t>
      </w:r>
      <w:r w:rsidRPr="0004792F">
        <w:rPr>
          <w:i/>
        </w:rPr>
        <w:t>Regulations Governing the Review and Approval of Education Programs in Virginia</w:t>
      </w:r>
      <w:r w:rsidRPr="00FD3E30">
        <w:t xml:space="preserve"> </w:t>
      </w:r>
      <w:r>
        <w:t>(</w:t>
      </w:r>
      <w:r w:rsidRPr="00FD3E30">
        <w:t>8VAC20-542</w:t>
      </w:r>
      <w:r>
        <w:t xml:space="preserve">) in effect in 2017.  </w:t>
      </w:r>
    </w:p>
    <w:p w:rsidR="00ED5211" w:rsidRPr="00835573" w:rsidRDefault="00ED5211" w:rsidP="002A5AA4">
      <w:pPr>
        <w:pStyle w:val="NoSpacing"/>
        <w:spacing w:line="276" w:lineRule="auto"/>
        <w:rPr>
          <w:rFonts w:cs="Times New Roman"/>
          <w:szCs w:val="24"/>
        </w:rPr>
      </w:pPr>
    </w:p>
    <w:p w:rsidR="00AA3A9A" w:rsidRPr="00AA3A9A" w:rsidRDefault="00AA3A9A" w:rsidP="002A5AA4">
      <w:pPr>
        <w:pStyle w:val="NoSpacing"/>
        <w:spacing w:line="276" w:lineRule="auto"/>
        <w:rPr>
          <w:rFonts w:eastAsia="Times New Roman" w:cs="Times New Roman"/>
          <w:szCs w:val="24"/>
        </w:rPr>
      </w:pPr>
      <w:r w:rsidRPr="00AA3A9A">
        <w:rPr>
          <w:rFonts w:eastAsia="Times New Roman" w:cs="Times New Roman"/>
          <w:i/>
          <w:szCs w:val="24"/>
        </w:rPr>
        <w:t>The Regulations Governing the Review and Approval of Education Programs in Virginia</w:t>
      </w:r>
      <w:r>
        <w:rPr>
          <w:rFonts w:eastAsia="Times New Roman" w:cs="Times New Roman"/>
          <w:szCs w:val="24"/>
        </w:rPr>
        <w:t xml:space="preserve">, in part, </w:t>
      </w:r>
      <w:r w:rsidRPr="00AA3A9A">
        <w:rPr>
          <w:rFonts w:eastAsia="Times New Roman" w:cs="Times New Roman"/>
          <w:szCs w:val="24"/>
        </w:rPr>
        <w:t>stipulate the following:</w:t>
      </w:r>
    </w:p>
    <w:p w:rsidR="00AA3A9A" w:rsidRDefault="00AA3A9A" w:rsidP="006231F7">
      <w:pPr>
        <w:pStyle w:val="NoSpacing"/>
        <w:spacing w:line="23" w:lineRule="atLeast"/>
        <w:rPr>
          <w:rFonts w:eastAsia="Times New Roman" w:cs="Times New Roman"/>
          <w:szCs w:val="24"/>
        </w:rPr>
      </w:pPr>
    </w:p>
    <w:p w:rsidR="00AA3A9A" w:rsidRPr="00AA3A9A" w:rsidRDefault="00E73E20" w:rsidP="006231F7">
      <w:pPr>
        <w:pStyle w:val="NoSpacing"/>
        <w:spacing w:line="23" w:lineRule="atLeast"/>
        <w:rPr>
          <w:rFonts w:eastAsia="Times New Roman" w:cs="Times New Roman"/>
          <w:b/>
          <w:szCs w:val="24"/>
        </w:rPr>
      </w:pPr>
      <w:r>
        <w:rPr>
          <w:rFonts w:eastAsia="Times New Roman" w:cs="Times New Roman"/>
          <w:b/>
          <w:szCs w:val="24"/>
        </w:rPr>
        <w:tab/>
      </w:r>
      <w:r w:rsidR="00AA3A9A" w:rsidRPr="00AA3A9A">
        <w:rPr>
          <w:rFonts w:eastAsia="Times New Roman" w:cs="Times New Roman"/>
          <w:b/>
          <w:szCs w:val="24"/>
        </w:rPr>
        <w:t>8VAC20-542-20. administering the regulations.</w:t>
      </w: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D. Institutions of higher education seeking approval of an education program shall be accredited</w:t>
      </w:r>
      <w:r>
        <w:rPr>
          <w:rFonts w:eastAsia="Times New Roman" w:cs="Times New Roman"/>
          <w:szCs w:val="24"/>
        </w:rPr>
        <w:t xml:space="preserve"> </w:t>
      </w:r>
      <w:r w:rsidRPr="00AA3A9A">
        <w:rPr>
          <w:rFonts w:eastAsia="Times New Roman" w:cs="Times New Roman"/>
          <w:szCs w:val="24"/>
        </w:rPr>
        <w:t>by a regional accrediting agency….</w:t>
      </w:r>
    </w:p>
    <w:p w:rsidR="00AA3A9A" w:rsidRDefault="00AA3A9A" w:rsidP="00E73E20">
      <w:pPr>
        <w:pStyle w:val="NoSpacing"/>
        <w:spacing w:line="276" w:lineRule="auto"/>
        <w:ind w:firstLine="720"/>
        <w:rPr>
          <w:rFonts w:eastAsia="Times New Roman" w:cs="Times New Roman"/>
          <w:szCs w:val="24"/>
        </w:rPr>
      </w:pP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H. Education programs shall be approved under these regulations biennially based on compliance</w:t>
      </w:r>
      <w:r>
        <w:rPr>
          <w:rFonts w:eastAsia="Times New Roman" w:cs="Times New Roman"/>
          <w:szCs w:val="24"/>
        </w:rPr>
        <w:t xml:space="preserve"> </w:t>
      </w:r>
      <w:r w:rsidRPr="00AA3A9A">
        <w:rPr>
          <w:rFonts w:eastAsia="Times New Roman" w:cs="Times New Roman"/>
          <w:szCs w:val="24"/>
        </w:rPr>
        <w:t>with the criteria described in 8VAC20-542-40….</w:t>
      </w:r>
    </w:p>
    <w:p w:rsidR="00AA3A9A" w:rsidRDefault="00AA3A9A"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M. Modifications may be made by the Superintendent of Public Instruction in the administration</w:t>
      </w:r>
      <w:r>
        <w:rPr>
          <w:rFonts w:eastAsia="Times New Roman" w:cs="Times New Roman"/>
          <w:szCs w:val="24"/>
        </w:rPr>
        <w:t xml:space="preserve"> </w:t>
      </w:r>
      <w:r w:rsidRPr="00AA3A9A">
        <w:rPr>
          <w:rFonts w:eastAsia="Times New Roman" w:cs="Times New Roman"/>
          <w:szCs w:val="24"/>
        </w:rPr>
        <w:t>of these regulations. Proposed modifications shall be made i</w:t>
      </w:r>
      <w:r>
        <w:rPr>
          <w:rFonts w:eastAsia="Times New Roman" w:cs="Times New Roman"/>
          <w:szCs w:val="24"/>
        </w:rPr>
        <w:t xml:space="preserve">n writing to the Superintendent </w:t>
      </w:r>
      <w:r w:rsidRPr="00AA3A9A">
        <w:rPr>
          <w:rFonts w:eastAsia="Times New Roman" w:cs="Times New Roman"/>
          <w:szCs w:val="24"/>
        </w:rPr>
        <w:t>of Public Instruction, Commonwealth of Virginia.</w:t>
      </w:r>
    </w:p>
    <w:p w:rsidR="00AA3A9A" w:rsidRDefault="00AA3A9A" w:rsidP="006231F7">
      <w:pPr>
        <w:pStyle w:val="NoSpacing"/>
        <w:spacing w:line="23" w:lineRule="atLeast"/>
        <w:rPr>
          <w:rFonts w:eastAsia="Times New Roman" w:cs="Times New Roman"/>
          <w:szCs w:val="24"/>
        </w:rPr>
      </w:pPr>
    </w:p>
    <w:p w:rsidR="00AA3A9A" w:rsidRPr="00AA3A9A" w:rsidRDefault="00AA3A9A" w:rsidP="00E73E20">
      <w:pPr>
        <w:pStyle w:val="NoSpacing"/>
        <w:spacing w:line="23" w:lineRule="atLeast"/>
        <w:ind w:left="720"/>
        <w:rPr>
          <w:rFonts w:eastAsia="Times New Roman" w:cs="Times New Roman"/>
          <w:b/>
          <w:szCs w:val="24"/>
        </w:rPr>
      </w:pPr>
      <w:r w:rsidRPr="00AA3A9A">
        <w:rPr>
          <w:rFonts w:eastAsia="Times New Roman" w:cs="Times New Roman"/>
          <w:b/>
          <w:szCs w:val="24"/>
        </w:rPr>
        <w:t>8VAC20-542-40. Standards for biennial approval of education programs.</w:t>
      </w: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…that approved education programs in Virginia shall have national accreditation…and</w:t>
      </w: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demonstrate achievement biennially of the following accountability measures:</w:t>
      </w:r>
    </w:p>
    <w:p w:rsidR="00E73E20" w:rsidRDefault="00E73E20" w:rsidP="00E73E20">
      <w:pPr>
        <w:pStyle w:val="NoSpacing"/>
        <w:spacing w:line="276" w:lineRule="auto"/>
        <w:ind w:left="1440" w:firstLine="720"/>
        <w:rPr>
          <w:rFonts w:eastAsia="Times New Roman" w:cs="Times New Roman"/>
          <w:szCs w:val="24"/>
        </w:rPr>
      </w:pPr>
    </w:p>
    <w:p w:rsid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1. Candidate progress and performance on prescribed Board of Education licensure</w:t>
      </w:r>
      <w:r w:rsidR="00E73E20">
        <w:rPr>
          <w:rFonts w:eastAsia="Times New Roman" w:cs="Times New Roman"/>
          <w:szCs w:val="24"/>
        </w:rPr>
        <w:t xml:space="preserve"> </w:t>
      </w:r>
      <w:r w:rsidRPr="00AA3A9A">
        <w:rPr>
          <w:rFonts w:eastAsia="Times New Roman" w:cs="Times New Roman"/>
          <w:szCs w:val="24"/>
        </w:rPr>
        <w:t>assessments. Candidate passing rates, reported by percentages, shall not fall below 70%</w:t>
      </w:r>
      <w:r w:rsidR="00E73E20">
        <w:rPr>
          <w:rFonts w:eastAsia="Times New Roman" w:cs="Times New Roman"/>
          <w:szCs w:val="24"/>
        </w:rPr>
        <w:t xml:space="preserve"> </w:t>
      </w:r>
      <w:r w:rsidRPr="00AA3A9A">
        <w:rPr>
          <w:rFonts w:eastAsia="Times New Roman" w:cs="Times New Roman"/>
          <w:szCs w:val="24"/>
        </w:rPr>
        <w:t>biennially for individuals completing and exiting the program. Achievement of an 80%</w:t>
      </w:r>
      <w:r w:rsidR="00E73E20">
        <w:rPr>
          <w:rFonts w:eastAsia="Times New Roman" w:cs="Times New Roman"/>
          <w:szCs w:val="24"/>
        </w:rPr>
        <w:t xml:space="preserve"> </w:t>
      </w:r>
      <w:r w:rsidRPr="00AA3A9A">
        <w:rPr>
          <w:rFonts w:eastAsia="Times New Roman" w:cs="Times New Roman"/>
          <w:szCs w:val="24"/>
        </w:rPr>
        <w:t>biennial passing rate shall be required by July 1, 2010. Candidates completing a program</w:t>
      </w:r>
      <w:r w:rsidR="00E73E20">
        <w:rPr>
          <w:rFonts w:eastAsia="Times New Roman" w:cs="Times New Roman"/>
          <w:szCs w:val="24"/>
        </w:rPr>
        <w:t xml:space="preserve"> </w:t>
      </w:r>
      <w:r w:rsidRPr="00AA3A9A">
        <w:rPr>
          <w:rFonts w:eastAsia="Times New Roman" w:cs="Times New Roman"/>
          <w:szCs w:val="24"/>
        </w:rPr>
        <w:t>shall have successfully completed all coursework, required assessments, including those</w:t>
      </w:r>
      <w:r w:rsidR="00E73E20">
        <w:rPr>
          <w:rFonts w:eastAsia="Times New Roman" w:cs="Times New Roman"/>
          <w:szCs w:val="24"/>
        </w:rPr>
        <w:t xml:space="preserve"> </w:t>
      </w:r>
      <w:r w:rsidRPr="00AA3A9A">
        <w:rPr>
          <w:rFonts w:eastAsia="Times New Roman" w:cs="Times New Roman"/>
          <w:szCs w:val="24"/>
        </w:rPr>
        <w:t>prescribed by the Board of Education, and supervised student teaching or internship.</w:t>
      </w:r>
    </w:p>
    <w:p w:rsidR="00E73E20" w:rsidRPr="00AA3A9A" w:rsidRDefault="00E73E20" w:rsidP="00E73E20">
      <w:pPr>
        <w:pStyle w:val="NoSpacing"/>
        <w:spacing w:line="276" w:lineRule="auto"/>
        <w:ind w:left="720" w:firstLine="720"/>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Candidates exiting a program shall have successfully completed all coursework, regardless</w:t>
      </w:r>
      <w:r>
        <w:rPr>
          <w:rFonts w:eastAsia="Times New Roman" w:cs="Times New Roman"/>
          <w:szCs w:val="24"/>
        </w:rPr>
        <w:t xml:space="preserve"> </w:t>
      </w:r>
      <w:r w:rsidRPr="00AA3A9A">
        <w:rPr>
          <w:rFonts w:eastAsia="Times New Roman" w:cs="Times New Roman"/>
          <w:szCs w:val="24"/>
        </w:rPr>
        <w:t>of whether the individuals attempted, passed, or failed required assessments, including</w:t>
      </w:r>
      <w:r>
        <w:rPr>
          <w:rFonts w:eastAsia="Times New Roman" w:cs="Times New Roman"/>
          <w:szCs w:val="24"/>
        </w:rPr>
        <w:t xml:space="preserve"> </w:t>
      </w:r>
      <w:r w:rsidRPr="00AA3A9A">
        <w:rPr>
          <w:rFonts w:eastAsia="Times New Roman" w:cs="Times New Roman"/>
          <w:szCs w:val="24"/>
        </w:rPr>
        <w:t>those prescribed by the Board of Education, an</w:t>
      </w:r>
      <w:r>
        <w:rPr>
          <w:rFonts w:eastAsia="Times New Roman" w:cs="Times New Roman"/>
          <w:szCs w:val="24"/>
        </w:rPr>
        <w:t xml:space="preserve">d/or who may not have completed </w:t>
      </w:r>
      <w:r w:rsidRPr="00AA3A9A">
        <w:rPr>
          <w:rFonts w:eastAsia="Times New Roman" w:cs="Times New Roman"/>
          <w:szCs w:val="24"/>
        </w:rPr>
        <w:t>supervised student teaching or required internship.</w:t>
      </w:r>
    </w:p>
    <w:p w:rsidR="00AA3A9A" w:rsidRDefault="00AA3A9A" w:rsidP="00E73E20">
      <w:pPr>
        <w:pStyle w:val="NoSpacing"/>
        <w:spacing w:line="276" w:lineRule="auto"/>
        <w:ind w:left="720"/>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2. Candidate progress and performance on an assessment of basic skills as prescribed by the</w:t>
      </w:r>
      <w:r>
        <w:rPr>
          <w:rFonts w:eastAsia="Times New Roman" w:cs="Times New Roman"/>
          <w:szCs w:val="24"/>
        </w:rPr>
        <w:t xml:space="preserve"> </w:t>
      </w:r>
      <w:r w:rsidRPr="00AA3A9A">
        <w:rPr>
          <w:rFonts w:eastAsia="Times New Roman" w:cs="Times New Roman"/>
          <w:szCs w:val="24"/>
        </w:rPr>
        <w:t>Board of Education for individuals seeking entry into an</w:t>
      </w:r>
      <w:r>
        <w:rPr>
          <w:rFonts w:eastAsia="Times New Roman" w:cs="Times New Roman"/>
          <w:szCs w:val="24"/>
        </w:rPr>
        <w:t xml:space="preserve"> approved education preparation </w:t>
      </w:r>
      <w:r w:rsidRPr="00AA3A9A">
        <w:rPr>
          <w:rFonts w:eastAsia="Times New Roman" w:cs="Times New Roman"/>
          <w:szCs w:val="24"/>
        </w:rPr>
        <w:t>program.</w:t>
      </w:r>
    </w:p>
    <w:p w:rsidR="00AA3A9A" w:rsidRDefault="00AA3A9A" w:rsidP="00E73E20">
      <w:pPr>
        <w:pStyle w:val="NoSpacing"/>
        <w:spacing w:line="276" w:lineRule="auto"/>
        <w:ind w:left="720"/>
        <w:rPr>
          <w:rFonts w:eastAsia="Times New Roman" w:cs="Times New Roman"/>
          <w:szCs w:val="24"/>
        </w:rPr>
      </w:pPr>
    </w:p>
    <w:p w:rsidR="00AA3A9A" w:rsidRPr="00AA3A9A" w:rsidRDefault="00AA3A9A" w:rsidP="00E73E20">
      <w:pPr>
        <w:pStyle w:val="NoSpacing"/>
        <w:spacing w:line="276" w:lineRule="auto"/>
        <w:ind w:left="720" w:firstLine="720"/>
        <w:rPr>
          <w:rFonts w:eastAsia="Times New Roman" w:cs="Times New Roman"/>
          <w:szCs w:val="24"/>
        </w:rPr>
      </w:pPr>
      <w:r w:rsidRPr="00AA3A9A">
        <w:rPr>
          <w:rFonts w:eastAsia="Times New Roman" w:cs="Times New Roman"/>
          <w:szCs w:val="24"/>
        </w:rPr>
        <w:t xml:space="preserve">3. Structured and integrated field experiences to include student teaching </w:t>
      </w:r>
      <w:r w:rsidR="00E73E20">
        <w:rPr>
          <w:rFonts w:eastAsia="Times New Roman" w:cs="Times New Roman"/>
          <w:szCs w:val="24"/>
        </w:rPr>
        <w:tab/>
      </w:r>
      <w:r w:rsidRPr="00AA3A9A">
        <w:rPr>
          <w:rFonts w:eastAsia="Times New Roman" w:cs="Times New Roman"/>
          <w:szCs w:val="24"/>
        </w:rPr>
        <w:t>requirements.</w:t>
      </w:r>
    </w:p>
    <w:p w:rsidR="00AA3A9A" w:rsidRDefault="00AA3A9A" w:rsidP="00E73E20">
      <w:pPr>
        <w:pStyle w:val="NoSpacing"/>
        <w:spacing w:line="276" w:lineRule="auto"/>
        <w:ind w:left="720"/>
        <w:rPr>
          <w:rFonts w:eastAsia="Times New Roman" w:cs="Times New Roman"/>
          <w:szCs w:val="24"/>
        </w:rPr>
      </w:pPr>
    </w:p>
    <w:p w:rsidR="00AA3A9A" w:rsidRPr="00AA3A9A" w:rsidRDefault="00AA3A9A" w:rsidP="00E73E20">
      <w:pPr>
        <w:pStyle w:val="NoSpacing"/>
        <w:spacing w:line="276" w:lineRule="auto"/>
        <w:ind w:left="720" w:firstLine="720"/>
        <w:rPr>
          <w:rFonts w:eastAsia="Times New Roman" w:cs="Times New Roman"/>
          <w:szCs w:val="24"/>
        </w:rPr>
      </w:pPr>
      <w:r w:rsidRPr="00AA3A9A">
        <w:rPr>
          <w:rFonts w:eastAsia="Times New Roman" w:cs="Times New Roman"/>
          <w:szCs w:val="24"/>
        </w:rPr>
        <w:t xml:space="preserve">4. Evidence of opportunities for candidates to participate in diverse school </w:t>
      </w:r>
      <w:r w:rsidR="00E73E20">
        <w:rPr>
          <w:rFonts w:eastAsia="Times New Roman" w:cs="Times New Roman"/>
          <w:szCs w:val="24"/>
        </w:rPr>
        <w:tab/>
      </w:r>
      <w:r w:rsidRPr="00AA3A9A">
        <w:rPr>
          <w:rFonts w:eastAsia="Times New Roman" w:cs="Times New Roman"/>
          <w:szCs w:val="24"/>
        </w:rPr>
        <w:t>settings that</w:t>
      </w:r>
      <w:r w:rsidR="00E73E20">
        <w:rPr>
          <w:rFonts w:eastAsia="Times New Roman" w:cs="Times New Roman"/>
          <w:szCs w:val="24"/>
        </w:rPr>
        <w:t xml:space="preserve"> </w:t>
      </w:r>
      <w:r w:rsidRPr="00AA3A9A">
        <w:rPr>
          <w:rFonts w:eastAsia="Times New Roman" w:cs="Times New Roman"/>
          <w:szCs w:val="24"/>
        </w:rPr>
        <w:t xml:space="preserve">provide experiences with populations that include racial, economic, </w:t>
      </w:r>
      <w:r w:rsidR="00E73E20">
        <w:rPr>
          <w:rFonts w:eastAsia="Times New Roman" w:cs="Times New Roman"/>
          <w:szCs w:val="24"/>
        </w:rPr>
        <w:tab/>
      </w:r>
      <w:r w:rsidRPr="00AA3A9A">
        <w:rPr>
          <w:rFonts w:eastAsia="Times New Roman" w:cs="Times New Roman"/>
          <w:szCs w:val="24"/>
        </w:rPr>
        <w:t>linguistic, and ethnic</w:t>
      </w:r>
      <w:r w:rsidR="00E73E20">
        <w:rPr>
          <w:rFonts w:eastAsia="Times New Roman" w:cs="Times New Roman"/>
          <w:szCs w:val="24"/>
        </w:rPr>
        <w:t xml:space="preserve"> </w:t>
      </w:r>
      <w:r w:rsidRPr="00AA3A9A">
        <w:rPr>
          <w:rFonts w:eastAsia="Times New Roman" w:cs="Times New Roman"/>
          <w:szCs w:val="24"/>
        </w:rPr>
        <w:t>diversity throughout the program experiences.</w:t>
      </w:r>
    </w:p>
    <w:p w:rsidR="00AA3A9A" w:rsidRDefault="00AA3A9A" w:rsidP="00E73E20">
      <w:pPr>
        <w:pStyle w:val="NoSpacing"/>
        <w:spacing w:line="276" w:lineRule="auto"/>
        <w:ind w:left="720" w:firstLine="720"/>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5. Evidence of contributions to PreK-12 student achievement by candidates completing the</w:t>
      </w:r>
      <w:r>
        <w:rPr>
          <w:rFonts w:eastAsia="Times New Roman" w:cs="Times New Roman"/>
          <w:szCs w:val="24"/>
        </w:rPr>
        <w:t xml:space="preserve"> </w:t>
      </w:r>
      <w:r w:rsidRPr="00AA3A9A">
        <w:rPr>
          <w:rFonts w:eastAsia="Times New Roman" w:cs="Times New Roman"/>
          <w:szCs w:val="24"/>
        </w:rPr>
        <w:t>program.</w:t>
      </w:r>
    </w:p>
    <w:p w:rsidR="00AA3A9A" w:rsidRDefault="00AA3A9A" w:rsidP="00E73E20">
      <w:pPr>
        <w:pStyle w:val="NoSpacing"/>
        <w:spacing w:line="276" w:lineRule="auto"/>
        <w:ind w:left="720"/>
        <w:rPr>
          <w:rFonts w:eastAsia="Times New Roman" w:cs="Times New Roman"/>
          <w:szCs w:val="24"/>
        </w:rPr>
      </w:pPr>
    </w:p>
    <w:p w:rsidR="00AA3A9A" w:rsidRPr="00AA3A9A" w:rsidRDefault="00AA3A9A" w:rsidP="00E73E20">
      <w:pPr>
        <w:pStyle w:val="NoSpacing"/>
        <w:spacing w:line="276" w:lineRule="auto"/>
        <w:ind w:left="720" w:firstLine="720"/>
        <w:rPr>
          <w:rFonts w:eastAsia="Times New Roman" w:cs="Times New Roman"/>
          <w:szCs w:val="24"/>
        </w:rPr>
      </w:pPr>
      <w:r w:rsidRPr="00AA3A9A">
        <w:rPr>
          <w:rFonts w:eastAsia="Times New Roman" w:cs="Times New Roman"/>
          <w:szCs w:val="24"/>
        </w:rPr>
        <w:t>6. Evidence of employer job satisfaction with candidates completing the program.</w:t>
      </w:r>
    </w:p>
    <w:p w:rsidR="00AA3A9A" w:rsidRDefault="00AA3A9A" w:rsidP="00E73E20">
      <w:pPr>
        <w:pStyle w:val="NoSpacing"/>
        <w:spacing w:line="276" w:lineRule="auto"/>
        <w:ind w:left="720"/>
        <w:rPr>
          <w:rFonts w:eastAsia="Times New Roman" w:cs="Times New Roman"/>
          <w:szCs w:val="24"/>
        </w:rPr>
      </w:pPr>
    </w:p>
    <w:p w:rsidR="00AA3A9A" w:rsidRPr="00AA3A9A" w:rsidRDefault="00AA3A9A" w:rsidP="00E73E20">
      <w:pPr>
        <w:pStyle w:val="NoSpacing"/>
        <w:spacing w:line="276" w:lineRule="auto"/>
        <w:ind w:left="720" w:firstLine="720"/>
        <w:rPr>
          <w:rFonts w:eastAsia="Times New Roman" w:cs="Times New Roman"/>
          <w:szCs w:val="24"/>
        </w:rPr>
      </w:pPr>
      <w:r w:rsidRPr="00AA3A9A">
        <w:rPr>
          <w:rFonts w:eastAsia="Times New Roman" w:cs="Times New Roman"/>
          <w:szCs w:val="24"/>
        </w:rPr>
        <w:t xml:space="preserve">7. Partnerships and collaborations based on PreK-12 school needs. </w:t>
      </w:r>
    </w:p>
    <w:p w:rsidR="00AA3A9A" w:rsidRPr="00AA3A9A" w:rsidRDefault="00AA3A9A" w:rsidP="00E73E20">
      <w:pPr>
        <w:pStyle w:val="NoSpacing"/>
        <w:spacing w:line="276" w:lineRule="auto"/>
        <w:rPr>
          <w:rFonts w:eastAsia="Times New Roman" w:cs="Times New Roman"/>
          <w:szCs w:val="24"/>
        </w:rPr>
      </w:pPr>
    </w:p>
    <w:p w:rsidR="00AA3A9A" w:rsidRPr="00AA3A9A" w:rsidRDefault="00E73E20" w:rsidP="00E73E20">
      <w:pPr>
        <w:pStyle w:val="NoSpacing"/>
        <w:spacing w:line="276" w:lineRule="auto"/>
        <w:rPr>
          <w:rFonts w:eastAsia="Times New Roman" w:cs="Times New Roman"/>
          <w:b/>
          <w:szCs w:val="24"/>
        </w:rPr>
      </w:pPr>
      <w:r>
        <w:rPr>
          <w:rFonts w:eastAsia="Times New Roman" w:cs="Times New Roman"/>
          <w:b/>
          <w:szCs w:val="24"/>
        </w:rPr>
        <w:tab/>
      </w:r>
      <w:r w:rsidR="00AA3A9A" w:rsidRPr="00AA3A9A">
        <w:rPr>
          <w:rFonts w:eastAsia="Times New Roman" w:cs="Times New Roman"/>
          <w:b/>
          <w:szCs w:val="24"/>
        </w:rPr>
        <w:t>8VAC20-542-50. Application of the standards.</w:t>
      </w: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A. As a prerequisite to program approval, professional education programs in Virginia shall have</w:t>
      </w:r>
      <w:r>
        <w:rPr>
          <w:rFonts w:eastAsia="Times New Roman" w:cs="Times New Roman"/>
          <w:szCs w:val="24"/>
        </w:rPr>
        <w:t xml:space="preserve">  </w:t>
      </w:r>
      <w:r w:rsidRPr="00AA3A9A">
        <w:rPr>
          <w:rFonts w:eastAsia="Times New Roman" w:cs="Times New Roman"/>
          <w:szCs w:val="24"/>
        </w:rPr>
        <w:t>national accreditation or be accredited by a process approv</w:t>
      </w:r>
      <w:r>
        <w:rPr>
          <w:rFonts w:eastAsia="Times New Roman" w:cs="Times New Roman"/>
          <w:szCs w:val="24"/>
        </w:rPr>
        <w:t xml:space="preserve">ed by the Board of Education as </w:t>
      </w:r>
      <w:r w:rsidRPr="00AA3A9A">
        <w:rPr>
          <w:rFonts w:eastAsia="Times New Roman" w:cs="Times New Roman"/>
          <w:szCs w:val="24"/>
        </w:rPr>
        <w:t>prescribed in 8VAC20-542-30 and 8VAC20-542-60. Fail</w:t>
      </w:r>
      <w:r>
        <w:rPr>
          <w:rFonts w:eastAsia="Times New Roman" w:cs="Times New Roman"/>
          <w:szCs w:val="24"/>
        </w:rPr>
        <w:t xml:space="preserve">ure to do so will result in the </w:t>
      </w:r>
      <w:r w:rsidRPr="00AA3A9A">
        <w:rPr>
          <w:rFonts w:eastAsia="Times New Roman" w:cs="Times New Roman"/>
          <w:szCs w:val="24"/>
        </w:rPr>
        <w:t>education program being designated as “approval denied.”</w:t>
      </w:r>
    </w:p>
    <w:p w:rsidR="00AA3A9A" w:rsidRDefault="00AA3A9A"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B. The education program’s candidate passing rates shall not fall below 70% biennially for</w:t>
      </w:r>
      <w:r>
        <w:rPr>
          <w:rFonts w:eastAsia="Times New Roman" w:cs="Times New Roman"/>
          <w:szCs w:val="24"/>
        </w:rPr>
        <w:t xml:space="preserve"> </w:t>
      </w:r>
      <w:r w:rsidRPr="00AA3A9A">
        <w:rPr>
          <w:rFonts w:eastAsia="Times New Roman" w:cs="Times New Roman"/>
          <w:szCs w:val="24"/>
        </w:rPr>
        <w:t>individuals completing and exiting the program. Achievement of</w:t>
      </w:r>
      <w:r>
        <w:rPr>
          <w:rFonts w:eastAsia="Times New Roman" w:cs="Times New Roman"/>
          <w:szCs w:val="24"/>
        </w:rPr>
        <w:t xml:space="preserve"> an 80% biennial passing </w:t>
      </w:r>
      <w:r w:rsidRPr="00AA3A9A">
        <w:rPr>
          <w:rFonts w:eastAsia="Times New Roman" w:cs="Times New Roman"/>
          <w:szCs w:val="24"/>
        </w:rPr>
        <w:t xml:space="preserve">rate for individuals completing and exiting the program shall be required by </w:t>
      </w:r>
      <w:r w:rsidR="00E73E20">
        <w:rPr>
          <w:rFonts w:eastAsia="Times New Roman" w:cs="Times New Roman"/>
          <w:szCs w:val="24"/>
        </w:rPr>
        <w:t xml:space="preserve">  </w:t>
      </w:r>
      <w:r w:rsidRPr="00AA3A9A">
        <w:rPr>
          <w:rFonts w:eastAsia="Times New Roman" w:cs="Times New Roman"/>
          <w:szCs w:val="24"/>
        </w:rPr>
        <w:t>July 1, 2010.</w:t>
      </w:r>
    </w:p>
    <w:p w:rsidR="00AA3A9A" w:rsidRDefault="00AA3A9A"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C. The education program is responsible to certify documented evidence that the following</w:t>
      </w:r>
      <w:r>
        <w:rPr>
          <w:rFonts w:eastAsia="Times New Roman" w:cs="Times New Roman"/>
          <w:szCs w:val="24"/>
        </w:rPr>
        <w:t xml:space="preserve"> </w:t>
      </w:r>
      <w:r w:rsidRPr="00AA3A9A">
        <w:rPr>
          <w:rFonts w:eastAsia="Times New Roman" w:cs="Times New Roman"/>
          <w:szCs w:val="24"/>
        </w:rPr>
        <w:t>standards as set forth in 8VAC20-542-40 have been met:</w:t>
      </w:r>
    </w:p>
    <w:p w:rsidR="00AA3A9A" w:rsidRDefault="00AA3A9A" w:rsidP="00E73E20">
      <w:pPr>
        <w:pStyle w:val="NoSpacing"/>
        <w:spacing w:line="276" w:lineRule="auto"/>
        <w:ind w:firstLine="720"/>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1. The education program shall demonstrate candidate progress and performance on an</w:t>
      </w:r>
      <w:r w:rsidR="002E3286">
        <w:rPr>
          <w:rFonts w:eastAsia="Times New Roman" w:cs="Times New Roman"/>
          <w:szCs w:val="24"/>
        </w:rPr>
        <w:t xml:space="preserve"> </w:t>
      </w:r>
      <w:r w:rsidRPr="00AA3A9A">
        <w:rPr>
          <w:rFonts w:eastAsia="Times New Roman" w:cs="Times New Roman"/>
          <w:szCs w:val="24"/>
        </w:rPr>
        <w:t>assessment of basic skills as prescribed by the Board of Ed</w:t>
      </w:r>
      <w:r w:rsidR="002E3286">
        <w:rPr>
          <w:rFonts w:eastAsia="Times New Roman" w:cs="Times New Roman"/>
          <w:szCs w:val="24"/>
        </w:rPr>
        <w:t xml:space="preserve">ucation for individuals seeking </w:t>
      </w:r>
      <w:r w:rsidRPr="00AA3A9A">
        <w:rPr>
          <w:rFonts w:eastAsia="Times New Roman" w:cs="Times New Roman"/>
          <w:szCs w:val="24"/>
        </w:rPr>
        <w:t>entry into an approved education preparation program.</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2. The education program shall provide structured and integrated field experiences.</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 xml:space="preserve">3. The education program shall provide evidence </w:t>
      </w:r>
      <w:r w:rsidR="002E3286">
        <w:rPr>
          <w:rFonts w:eastAsia="Times New Roman" w:cs="Times New Roman"/>
          <w:szCs w:val="24"/>
        </w:rPr>
        <w:t xml:space="preserve">of opportunities for candidates </w:t>
      </w:r>
      <w:r w:rsidRPr="00AA3A9A">
        <w:rPr>
          <w:rFonts w:eastAsia="Times New Roman" w:cs="Times New Roman"/>
          <w:szCs w:val="24"/>
        </w:rPr>
        <w:t>to</w:t>
      </w:r>
      <w:r w:rsidR="002E3286">
        <w:rPr>
          <w:rFonts w:eastAsia="Times New Roman" w:cs="Times New Roman"/>
          <w:szCs w:val="24"/>
        </w:rPr>
        <w:t xml:space="preserve"> </w:t>
      </w:r>
      <w:r w:rsidRPr="00AA3A9A">
        <w:rPr>
          <w:rFonts w:eastAsia="Times New Roman" w:cs="Times New Roman"/>
          <w:szCs w:val="24"/>
        </w:rPr>
        <w:t>participate in diverse school settings that provide ex</w:t>
      </w:r>
      <w:r w:rsidR="002E3286">
        <w:rPr>
          <w:rFonts w:eastAsia="Times New Roman" w:cs="Times New Roman"/>
          <w:szCs w:val="24"/>
        </w:rPr>
        <w:t xml:space="preserve">periences with populations that </w:t>
      </w:r>
      <w:r w:rsidRPr="00AA3A9A">
        <w:rPr>
          <w:rFonts w:eastAsia="Times New Roman" w:cs="Times New Roman"/>
          <w:szCs w:val="24"/>
        </w:rPr>
        <w:t>include racial, economic, linguistic, and ethnic d</w:t>
      </w:r>
      <w:r w:rsidR="002E3286">
        <w:rPr>
          <w:rFonts w:eastAsia="Times New Roman" w:cs="Times New Roman"/>
          <w:szCs w:val="24"/>
        </w:rPr>
        <w:t xml:space="preserve">iversity throughout the program </w:t>
      </w:r>
      <w:r w:rsidRPr="00AA3A9A">
        <w:rPr>
          <w:rFonts w:eastAsia="Times New Roman" w:cs="Times New Roman"/>
          <w:szCs w:val="24"/>
        </w:rPr>
        <w:t>experiences.</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4. The education program shall provide evidence of contributions to PreK-12 student</w:t>
      </w:r>
      <w:r w:rsidR="002E3286">
        <w:rPr>
          <w:rFonts w:eastAsia="Times New Roman" w:cs="Times New Roman"/>
          <w:szCs w:val="24"/>
        </w:rPr>
        <w:t xml:space="preserve"> </w:t>
      </w:r>
      <w:r w:rsidRPr="00AA3A9A">
        <w:rPr>
          <w:rFonts w:eastAsia="Times New Roman" w:cs="Times New Roman"/>
          <w:szCs w:val="24"/>
        </w:rPr>
        <w:t>achievement by candidates completing the program.</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5. The education program shall provide evidence of employer job satisfaction with</w:t>
      </w:r>
      <w:r w:rsidR="002E3286">
        <w:rPr>
          <w:rFonts w:eastAsia="Times New Roman" w:cs="Times New Roman"/>
          <w:szCs w:val="24"/>
        </w:rPr>
        <w:t xml:space="preserve"> </w:t>
      </w:r>
      <w:r w:rsidRPr="00AA3A9A">
        <w:rPr>
          <w:rFonts w:eastAsia="Times New Roman" w:cs="Times New Roman"/>
          <w:szCs w:val="24"/>
        </w:rPr>
        <w:t>candidates completing the program.</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720"/>
        <w:rPr>
          <w:rFonts w:eastAsia="Times New Roman" w:cs="Times New Roman"/>
          <w:szCs w:val="24"/>
        </w:rPr>
      </w:pPr>
      <w:r w:rsidRPr="00AA3A9A">
        <w:rPr>
          <w:rFonts w:eastAsia="Times New Roman" w:cs="Times New Roman"/>
          <w:szCs w:val="24"/>
        </w:rPr>
        <w:t>D. The education program shall develop biennial accountability measures to be reviewed and</w:t>
      </w:r>
      <w:r w:rsidR="002E3286">
        <w:rPr>
          <w:rFonts w:eastAsia="Times New Roman" w:cs="Times New Roman"/>
          <w:szCs w:val="24"/>
        </w:rPr>
        <w:t xml:space="preserve"> </w:t>
      </w:r>
      <w:r w:rsidRPr="00AA3A9A">
        <w:rPr>
          <w:rFonts w:eastAsia="Times New Roman" w:cs="Times New Roman"/>
          <w:szCs w:val="24"/>
        </w:rPr>
        <w:t>approved by the Board of Education for partnerships and collaborations base</w:t>
      </w:r>
      <w:r w:rsidR="002E3286">
        <w:rPr>
          <w:rFonts w:eastAsia="Times New Roman" w:cs="Times New Roman"/>
          <w:szCs w:val="24"/>
        </w:rPr>
        <w:t xml:space="preserve">d on PreK-12 </w:t>
      </w:r>
      <w:r w:rsidRPr="00AA3A9A">
        <w:rPr>
          <w:rFonts w:eastAsia="Times New Roman" w:cs="Times New Roman"/>
          <w:szCs w:val="24"/>
        </w:rPr>
        <w:t>school needs.</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firstLine="720"/>
        <w:rPr>
          <w:rFonts w:eastAsia="Times New Roman" w:cs="Times New Roman"/>
          <w:szCs w:val="24"/>
        </w:rPr>
      </w:pPr>
      <w:r w:rsidRPr="00AA3A9A">
        <w:rPr>
          <w:rFonts w:eastAsia="Times New Roman" w:cs="Times New Roman"/>
          <w:szCs w:val="24"/>
        </w:rPr>
        <w:t>E. After submitting to the Department of Education the information contained in</w:t>
      </w:r>
    </w:p>
    <w:p w:rsidR="00AA3A9A" w:rsidRPr="00AA3A9A" w:rsidRDefault="00AA3A9A" w:rsidP="00E73E20">
      <w:pPr>
        <w:pStyle w:val="NoSpacing"/>
        <w:spacing w:line="276" w:lineRule="auto"/>
        <w:ind w:firstLine="720"/>
        <w:rPr>
          <w:rFonts w:eastAsia="Times New Roman" w:cs="Times New Roman"/>
          <w:szCs w:val="24"/>
        </w:rPr>
      </w:pPr>
      <w:r w:rsidRPr="00AA3A9A">
        <w:rPr>
          <w:rFonts w:eastAsia="Times New Roman" w:cs="Times New Roman"/>
          <w:szCs w:val="24"/>
        </w:rPr>
        <w:t>8VAC20-542-50, education programs in Virginia shall receive one of the following three</w:t>
      </w:r>
    </w:p>
    <w:p w:rsidR="00AA3A9A" w:rsidRPr="00AA3A9A" w:rsidRDefault="00AA3A9A" w:rsidP="00E73E20">
      <w:pPr>
        <w:pStyle w:val="NoSpacing"/>
        <w:spacing w:line="276" w:lineRule="auto"/>
        <w:ind w:firstLine="720"/>
        <w:rPr>
          <w:rFonts w:eastAsia="Times New Roman" w:cs="Times New Roman"/>
          <w:szCs w:val="24"/>
        </w:rPr>
      </w:pPr>
      <w:r w:rsidRPr="00AA3A9A">
        <w:rPr>
          <w:rFonts w:eastAsia="Times New Roman" w:cs="Times New Roman"/>
          <w:szCs w:val="24"/>
        </w:rPr>
        <w:t>ratings:</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 xml:space="preserve">1. Approved. The education program has met all standards set forth in </w:t>
      </w:r>
      <w:r w:rsidR="00E73D13">
        <w:rPr>
          <w:rFonts w:eastAsia="Times New Roman" w:cs="Times New Roman"/>
          <w:szCs w:val="24"/>
        </w:rPr>
        <w:t xml:space="preserve">     </w:t>
      </w:r>
      <w:r w:rsidRPr="00AA3A9A">
        <w:rPr>
          <w:rFonts w:eastAsia="Times New Roman" w:cs="Times New Roman"/>
          <w:szCs w:val="24"/>
        </w:rPr>
        <w:t>8VAC20-542-40.</w:t>
      </w:r>
    </w:p>
    <w:p w:rsidR="002E3286" w:rsidRDefault="002E3286" w:rsidP="00E73E20">
      <w:pPr>
        <w:pStyle w:val="NoSpacing"/>
        <w:spacing w:line="276" w:lineRule="auto"/>
        <w:rPr>
          <w:rFonts w:eastAsia="Times New Roman" w:cs="Times New Roman"/>
          <w:szCs w:val="24"/>
        </w:rPr>
      </w:pPr>
    </w:p>
    <w:p w:rsidR="00AA3A9A" w:rsidRPr="00AA3A9A" w:rsidRDefault="00AA3A9A" w:rsidP="00E73E20">
      <w:pPr>
        <w:pStyle w:val="NoSpacing"/>
        <w:spacing w:line="276" w:lineRule="auto"/>
        <w:ind w:left="1440"/>
        <w:rPr>
          <w:rFonts w:eastAsia="Times New Roman" w:cs="Times New Roman"/>
          <w:szCs w:val="24"/>
        </w:rPr>
      </w:pPr>
      <w:r w:rsidRPr="00AA3A9A">
        <w:rPr>
          <w:rFonts w:eastAsia="Times New Roman" w:cs="Times New Roman"/>
          <w:szCs w:val="24"/>
        </w:rPr>
        <w:t>2. Approved with stipulations. The education program has met standards in subsections A</w:t>
      </w:r>
      <w:r w:rsidR="002E3286">
        <w:rPr>
          <w:rFonts w:eastAsia="Times New Roman" w:cs="Times New Roman"/>
          <w:szCs w:val="24"/>
        </w:rPr>
        <w:t xml:space="preserve"> </w:t>
      </w:r>
      <w:r w:rsidRPr="00AA3A9A">
        <w:rPr>
          <w:rFonts w:eastAsia="Times New Roman" w:cs="Times New Roman"/>
          <w:szCs w:val="24"/>
        </w:rPr>
        <w:t>and B of this section and is making documented progr</w:t>
      </w:r>
      <w:r w:rsidR="002E3286">
        <w:rPr>
          <w:rFonts w:eastAsia="Times New Roman" w:cs="Times New Roman"/>
          <w:szCs w:val="24"/>
        </w:rPr>
        <w:t xml:space="preserve">ess toward meeting standards in </w:t>
      </w:r>
      <w:r w:rsidRPr="00AA3A9A">
        <w:rPr>
          <w:rFonts w:eastAsia="Times New Roman" w:cs="Times New Roman"/>
          <w:szCs w:val="24"/>
        </w:rPr>
        <w:t>subsections C and D of this section.</w:t>
      </w:r>
    </w:p>
    <w:p w:rsidR="002E3286" w:rsidRDefault="002E3286" w:rsidP="00E73E20">
      <w:pPr>
        <w:pStyle w:val="NoSpacing"/>
        <w:spacing w:line="276" w:lineRule="auto"/>
        <w:rPr>
          <w:rFonts w:eastAsia="Times New Roman" w:cs="Times New Roman"/>
          <w:szCs w:val="24"/>
        </w:rPr>
      </w:pPr>
    </w:p>
    <w:p w:rsidR="00CB1E97" w:rsidRDefault="00AA3A9A" w:rsidP="00B55FEE">
      <w:pPr>
        <w:pStyle w:val="NoSpacing"/>
        <w:spacing w:line="276" w:lineRule="auto"/>
        <w:ind w:left="1440"/>
      </w:pPr>
      <w:r w:rsidRPr="00AA3A9A">
        <w:rPr>
          <w:rFonts w:eastAsia="Times New Roman" w:cs="Times New Roman"/>
          <w:szCs w:val="24"/>
        </w:rPr>
        <w:t>3. Approval denied. The education program has not met standards in subsections A and B</w:t>
      </w:r>
      <w:r w:rsidR="002E3286">
        <w:rPr>
          <w:rFonts w:eastAsia="Times New Roman" w:cs="Times New Roman"/>
          <w:szCs w:val="24"/>
        </w:rPr>
        <w:t xml:space="preserve"> </w:t>
      </w:r>
      <w:r w:rsidRPr="00AA3A9A">
        <w:rPr>
          <w:rFonts w:eastAsia="Times New Roman" w:cs="Times New Roman"/>
          <w:szCs w:val="24"/>
        </w:rPr>
        <w:t>of this section. The program shall be denied and the p</w:t>
      </w:r>
      <w:r w:rsidR="002E3286">
        <w:rPr>
          <w:rFonts w:eastAsia="Times New Roman" w:cs="Times New Roman"/>
          <w:szCs w:val="24"/>
        </w:rPr>
        <w:t xml:space="preserve">ublic notified. The </w:t>
      </w:r>
    </w:p>
    <w:p w:rsidR="007D0276" w:rsidRPr="007D0276" w:rsidRDefault="002E3286" w:rsidP="00E73E20">
      <w:pPr>
        <w:pStyle w:val="NoSpacing"/>
        <w:spacing w:line="276" w:lineRule="auto"/>
        <w:ind w:left="1440"/>
        <w:rPr>
          <w:rFonts w:eastAsia="Times New Roman" w:cs="Times New Roman"/>
          <w:szCs w:val="24"/>
        </w:rPr>
      </w:pPr>
      <w:r>
        <w:rPr>
          <w:rFonts w:eastAsia="Times New Roman" w:cs="Times New Roman"/>
          <w:szCs w:val="24"/>
        </w:rPr>
        <w:t xml:space="preserve">program may </w:t>
      </w:r>
      <w:r w:rsidR="00AA3A9A" w:rsidRPr="00AA3A9A">
        <w:rPr>
          <w:rFonts w:eastAsia="Times New Roman" w:cs="Times New Roman"/>
          <w:szCs w:val="24"/>
        </w:rPr>
        <w:t>resubmit a request for approval at the end of the next biennial period….</w:t>
      </w:r>
      <w:r w:rsidR="00AA3A9A" w:rsidRPr="00AA3A9A">
        <w:rPr>
          <w:rFonts w:eastAsia="Times New Roman" w:cs="Times New Roman"/>
          <w:szCs w:val="24"/>
        </w:rPr>
        <w:cr/>
      </w:r>
    </w:p>
    <w:p w:rsidR="00ED5211" w:rsidRDefault="00ED5211" w:rsidP="00ED5211">
      <w:pPr>
        <w:pStyle w:val="NoSpacing"/>
        <w:spacing w:line="276" w:lineRule="auto"/>
        <w:rPr>
          <w:rFonts w:eastAsia="Times New Roman" w:cs="Times New Roman"/>
          <w:szCs w:val="24"/>
        </w:rPr>
      </w:pPr>
      <w:r w:rsidRPr="00FD3E30">
        <w:t>All programs met the 80 percent pass rate for assessment</w:t>
      </w:r>
      <w:r>
        <w:t>s</w:t>
      </w:r>
      <w:r w:rsidRPr="00FD3E30">
        <w:t xml:space="preserve"> </w:t>
      </w:r>
      <w:r>
        <w:t xml:space="preserve">required by Accountability Measure 1 </w:t>
      </w:r>
      <w:r w:rsidRPr="00FD3E30">
        <w:t>with the exception of James Madison University</w:t>
      </w:r>
      <w:r>
        <w:t>’s Reading Specialist program</w:t>
      </w:r>
      <w:r w:rsidRPr="00FD3E30">
        <w:t xml:space="preserve">. </w:t>
      </w:r>
      <w:r w:rsidRPr="00E3159C">
        <w:rPr>
          <w:rFonts w:eastAsia="Times New Roman" w:cs="Times New Roman"/>
          <w:szCs w:val="24"/>
        </w:rPr>
        <w:t xml:space="preserve">For Accountability Measures 2-7, all institutions of higher education submitted a status result of MET for programs approved prior to September 1, 2017, and for which there was at least one program completer or program </w:t>
      </w:r>
      <w:proofErr w:type="spellStart"/>
      <w:r w:rsidRPr="00E3159C">
        <w:rPr>
          <w:rFonts w:eastAsia="Times New Roman" w:cs="Times New Roman"/>
          <w:szCs w:val="24"/>
        </w:rPr>
        <w:t>exiter</w:t>
      </w:r>
      <w:proofErr w:type="spellEnd"/>
      <w:r w:rsidRPr="00E3159C">
        <w:rPr>
          <w:rFonts w:eastAsia="Times New Roman" w:cs="Times New Roman"/>
          <w:szCs w:val="24"/>
        </w:rPr>
        <w:t xml:space="preserve"> for the current biennial reporting period.</w:t>
      </w:r>
    </w:p>
    <w:p w:rsidR="00ED5211" w:rsidRPr="007D0276" w:rsidRDefault="00ED5211" w:rsidP="00ED5211">
      <w:pPr>
        <w:pStyle w:val="NoSpacing"/>
        <w:spacing w:line="276" w:lineRule="auto"/>
        <w:rPr>
          <w:rFonts w:eastAsia="Times New Roman" w:cs="Times New Roman"/>
          <w:szCs w:val="24"/>
        </w:rPr>
      </w:pPr>
    </w:p>
    <w:p w:rsidR="007D0276" w:rsidRDefault="007D0276" w:rsidP="00E73E20">
      <w:pPr>
        <w:pStyle w:val="NoSpacing"/>
        <w:spacing w:line="276" w:lineRule="auto"/>
        <w:rPr>
          <w:rFonts w:eastAsia="Times New Roman" w:cs="Times New Roman"/>
          <w:szCs w:val="24"/>
        </w:rPr>
      </w:pPr>
      <w:r>
        <w:rPr>
          <w:rFonts w:eastAsia="Times New Roman" w:cs="Times New Roman"/>
          <w:szCs w:val="24"/>
        </w:rPr>
        <w:t>James Madison University’</w:t>
      </w:r>
      <w:r w:rsidR="00E73E20">
        <w:rPr>
          <w:rFonts w:eastAsia="Times New Roman" w:cs="Times New Roman"/>
          <w:szCs w:val="24"/>
        </w:rPr>
        <w:t xml:space="preserve">s </w:t>
      </w:r>
      <w:r w:rsidR="00B7797F">
        <w:rPr>
          <w:rFonts w:eastAsia="Times New Roman" w:cs="Times New Roman"/>
          <w:szCs w:val="24"/>
        </w:rPr>
        <w:t>Reading S</w:t>
      </w:r>
      <w:r>
        <w:rPr>
          <w:rFonts w:eastAsia="Times New Roman" w:cs="Times New Roman"/>
          <w:szCs w:val="24"/>
        </w:rPr>
        <w:t>pecialist</w:t>
      </w:r>
      <w:r w:rsidRPr="007D0276">
        <w:rPr>
          <w:rFonts w:eastAsia="Times New Roman" w:cs="Times New Roman"/>
          <w:szCs w:val="24"/>
        </w:rPr>
        <w:t xml:space="preserve"> program fell below the minimum prescribed candidate passing rate of 80 percent </w:t>
      </w:r>
      <w:r>
        <w:rPr>
          <w:rFonts w:eastAsia="Times New Roman" w:cs="Times New Roman"/>
          <w:szCs w:val="24"/>
        </w:rPr>
        <w:t>with a pass rate of 41.7 percent</w:t>
      </w:r>
      <w:r w:rsidR="0088632E" w:rsidRPr="0088632E">
        <w:t xml:space="preserve"> </w:t>
      </w:r>
      <w:r w:rsidR="0088632E" w:rsidRPr="0088632E">
        <w:rPr>
          <w:rFonts w:eastAsia="Times New Roman" w:cs="Times New Roman"/>
          <w:szCs w:val="24"/>
        </w:rPr>
        <w:t>for the Reading for Virginia Educators (RVE):  Reading Specialist (5304) assessment</w:t>
      </w:r>
      <w:r w:rsidR="0088632E">
        <w:rPr>
          <w:rFonts w:eastAsia="Times New Roman" w:cs="Times New Roman"/>
          <w:szCs w:val="24"/>
        </w:rPr>
        <w:t xml:space="preserve">.  </w:t>
      </w:r>
      <w:r w:rsidR="00ED5211">
        <w:rPr>
          <w:rFonts w:eastAsia="Times New Roman" w:cs="Times New Roman"/>
          <w:szCs w:val="24"/>
        </w:rPr>
        <w:t xml:space="preserve">All candidates were not required by the institution to take the assessment; however, candidates who took the test met the passing score.  </w:t>
      </w:r>
      <w:r w:rsidR="00E727E6">
        <w:rPr>
          <w:rFonts w:eastAsia="Times New Roman" w:cs="Times New Roman"/>
          <w:szCs w:val="24"/>
        </w:rPr>
        <w:t>The current regulations set forth a process for i</w:t>
      </w:r>
      <w:r w:rsidRPr="007D0276">
        <w:rPr>
          <w:rFonts w:eastAsia="Times New Roman" w:cs="Times New Roman"/>
          <w:szCs w:val="24"/>
        </w:rPr>
        <w:t>nstitut</w:t>
      </w:r>
      <w:r w:rsidR="00B7797F">
        <w:rPr>
          <w:rFonts w:eastAsia="Times New Roman" w:cs="Times New Roman"/>
          <w:szCs w:val="24"/>
        </w:rPr>
        <w:t>ions with education endorsement</w:t>
      </w:r>
      <w:r w:rsidRPr="007D0276">
        <w:rPr>
          <w:rFonts w:eastAsia="Times New Roman" w:cs="Times New Roman"/>
          <w:szCs w:val="24"/>
        </w:rPr>
        <w:t xml:space="preserve"> programs that fall below the 80 percent biennial requirement</w:t>
      </w:r>
      <w:r w:rsidR="00E727E6">
        <w:rPr>
          <w:rFonts w:eastAsia="Times New Roman" w:cs="Times New Roman"/>
          <w:szCs w:val="24"/>
        </w:rPr>
        <w:t xml:space="preserve">.  </w:t>
      </w:r>
      <w:r w:rsidR="00B7797F">
        <w:rPr>
          <w:rFonts w:eastAsia="Times New Roman" w:cs="Times New Roman"/>
          <w:szCs w:val="24"/>
        </w:rPr>
        <w:t>Institutions</w:t>
      </w:r>
      <w:r w:rsidRPr="007D0276">
        <w:rPr>
          <w:rFonts w:eastAsia="Times New Roman" w:cs="Times New Roman"/>
          <w:szCs w:val="24"/>
        </w:rPr>
        <w:t xml:space="preserve"> shall submit to the Board of Education for approval an improvement plan to address the areas of stipulation, including measurable goals and timelines. Semi</w:t>
      </w:r>
      <w:r w:rsidR="00AB38D5">
        <w:rPr>
          <w:rFonts w:eastAsia="Times New Roman" w:cs="Times New Roman"/>
          <w:szCs w:val="24"/>
        </w:rPr>
        <w:t>-</w:t>
      </w:r>
      <w:r w:rsidRPr="007D0276">
        <w:rPr>
          <w:rFonts w:eastAsia="Times New Roman" w:cs="Times New Roman"/>
          <w:szCs w:val="24"/>
        </w:rPr>
        <w:t>annual reports must be submitted to the Director of Teacher Education to document the progress in addressing the goals toward elimination of the stipulation until the next biennial review period.</w:t>
      </w:r>
      <w:r>
        <w:rPr>
          <w:rFonts w:eastAsia="Times New Roman" w:cs="Times New Roman"/>
          <w:szCs w:val="24"/>
        </w:rPr>
        <w:t xml:space="preserve">  James Madison University submitted an improvement </w:t>
      </w:r>
      <w:r w:rsidR="00953F08">
        <w:rPr>
          <w:rFonts w:eastAsia="Times New Roman" w:cs="Times New Roman"/>
          <w:szCs w:val="24"/>
        </w:rPr>
        <w:t>plan which is attached</w:t>
      </w:r>
      <w:r>
        <w:rPr>
          <w:rFonts w:eastAsia="Times New Roman" w:cs="Times New Roman"/>
          <w:szCs w:val="24"/>
        </w:rPr>
        <w:t xml:space="preserve">. </w:t>
      </w:r>
      <w:r w:rsidR="002A5AA4">
        <w:rPr>
          <w:rFonts w:eastAsia="Times New Roman" w:cs="Times New Roman"/>
          <w:szCs w:val="24"/>
        </w:rPr>
        <w:t xml:space="preserve">  The </w:t>
      </w:r>
      <w:r w:rsidR="0080241A">
        <w:rPr>
          <w:rFonts w:eastAsia="Times New Roman" w:cs="Times New Roman"/>
          <w:szCs w:val="24"/>
        </w:rPr>
        <w:t xml:space="preserve">following </w:t>
      </w:r>
      <w:r w:rsidR="002A5AA4">
        <w:rPr>
          <w:rFonts w:eastAsia="Times New Roman" w:cs="Times New Roman"/>
          <w:szCs w:val="24"/>
        </w:rPr>
        <w:t xml:space="preserve">excerpt from the </w:t>
      </w:r>
      <w:r w:rsidR="002A5AA4" w:rsidRPr="002A5AA4">
        <w:rPr>
          <w:rFonts w:eastAsia="Times New Roman" w:cs="Times New Roman"/>
          <w:i/>
          <w:szCs w:val="24"/>
        </w:rPr>
        <w:t xml:space="preserve">Regulations Governing the Review and Approval of Education Programs in Virginia </w:t>
      </w:r>
      <w:r w:rsidR="002A5AA4">
        <w:rPr>
          <w:rFonts w:eastAsia="Times New Roman" w:cs="Times New Roman"/>
          <w:szCs w:val="24"/>
        </w:rPr>
        <w:t>outlines requirements if a program is approved with stipulations.</w:t>
      </w:r>
    </w:p>
    <w:p w:rsidR="0088632E" w:rsidRDefault="0088632E" w:rsidP="00E73E20">
      <w:pPr>
        <w:pStyle w:val="NoSpacing"/>
        <w:spacing w:line="276" w:lineRule="auto"/>
        <w:rPr>
          <w:rFonts w:eastAsia="Times New Roman" w:cs="Times New Roman"/>
          <w:szCs w:val="24"/>
        </w:rPr>
      </w:pPr>
    </w:p>
    <w:p w:rsidR="00524226" w:rsidRPr="00B31CFD" w:rsidRDefault="00524226" w:rsidP="00E73E20">
      <w:pPr>
        <w:pStyle w:val="NoSpacing"/>
        <w:spacing w:line="276" w:lineRule="auto"/>
        <w:ind w:left="720"/>
        <w:rPr>
          <w:rFonts w:eastAsia="Times New Roman" w:cs="Times New Roman"/>
          <w:b/>
          <w:szCs w:val="24"/>
        </w:rPr>
      </w:pPr>
      <w:r w:rsidRPr="00B31CFD">
        <w:rPr>
          <w:rFonts w:eastAsia="Times New Roman" w:cs="Times New Roman"/>
          <w:b/>
          <w:szCs w:val="24"/>
        </w:rPr>
        <w:t>8VAC20-543-50. Application of Standards for Biennial Approval of Education Endorsement Programs</w:t>
      </w:r>
    </w:p>
    <w:p w:rsidR="00524226" w:rsidRPr="00835573" w:rsidRDefault="00524226" w:rsidP="00E73E20">
      <w:pPr>
        <w:pStyle w:val="NoSpacing"/>
        <w:spacing w:line="276" w:lineRule="auto"/>
        <w:rPr>
          <w:rFonts w:eastAsia="Times New Roman" w:cs="Times New Roman"/>
          <w:szCs w:val="24"/>
        </w:rPr>
      </w:pPr>
    </w:p>
    <w:p w:rsidR="00524226" w:rsidRPr="00835573" w:rsidRDefault="00D85B22" w:rsidP="00D85B22">
      <w:pPr>
        <w:pStyle w:val="NoSpacing"/>
        <w:spacing w:line="276" w:lineRule="auto"/>
        <w:ind w:firstLine="720"/>
        <w:rPr>
          <w:rFonts w:eastAsia="Times New Roman" w:cs="Times New Roman"/>
          <w:szCs w:val="24"/>
        </w:rPr>
      </w:pPr>
      <w:r>
        <w:rPr>
          <w:rFonts w:eastAsia="Times New Roman" w:cs="Times New Roman"/>
          <w:szCs w:val="24"/>
        </w:rPr>
        <w:t>…</w:t>
      </w:r>
      <w:r w:rsidR="00524226" w:rsidRPr="00835573">
        <w:rPr>
          <w:rFonts w:eastAsia="Times New Roman" w:cs="Times New Roman"/>
          <w:szCs w:val="24"/>
        </w:rPr>
        <w:t xml:space="preserve">D. After submitting to the Department of Education the information contained </w:t>
      </w:r>
    </w:p>
    <w:p w:rsidR="00524226" w:rsidRPr="00835573" w:rsidRDefault="00524226" w:rsidP="00D85B22">
      <w:pPr>
        <w:pStyle w:val="NoSpacing"/>
        <w:spacing w:line="276" w:lineRule="auto"/>
        <w:ind w:left="720"/>
        <w:rPr>
          <w:rFonts w:eastAsia="Times New Roman" w:cs="Times New Roman"/>
          <w:szCs w:val="24"/>
        </w:rPr>
      </w:pPr>
      <w:r w:rsidRPr="00835573">
        <w:rPr>
          <w:rFonts w:eastAsia="Times New Roman" w:cs="Times New Roman"/>
          <w:szCs w:val="24"/>
        </w:rPr>
        <w:t>in </w:t>
      </w:r>
      <w:hyperlink r:id="rId11" w:history="1">
        <w:r w:rsidRPr="00835573">
          <w:rPr>
            <w:rFonts w:eastAsia="Times New Roman" w:cs="Times New Roman"/>
            <w:szCs w:val="24"/>
            <w:bdr w:val="none" w:sz="0" w:space="0" w:color="auto" w:frame="1"/>
          </w:rPr>
          <w:t>8VAC20-543-40</w:t>
        </w:r>
      </w:hyperlink>
      <w:r w:rsidRPr="00835573">
        <w:rPr>
          <w:rFonts w:eastAsia="Times New Roman" w:cs="Times New Roman"/>
          <w:szCs w:val="24"/>
        </w:rPr>
        <w:t>, education endorsement programs in Virginia shall receive one of the following three ratings:</w:t>
      </w:r>
    </w:p>
    <w:p w:rsidR="00524226" w:rsidRPr="00835573" w:rsidRDefault="00524226" w:rsidP="00E73E20">
      <w:pPr>
        <w:pStyle w:val="NoSpacing"/>
        <w:spacing w:line="276" w:lineRule="auto"/>
        <w:rPr>
          <w:rFonts w:eastAsia="Times New Roman" w:cs="Times New Roman"/>
          <w:szCs w:val="24"/>
        </w:rPr>
      </w:pPr>
    </w:p>
    <w:p w:rsidR="00524226" w:rsidRPr="00835573" w:rsidRDefault="00524226" w:rsidP="00E73E20">
      <w:pPr>
        <w:pStyle w:val="NoSpacing"/>
        <w:spacing w:line="276" w:lineRule="auto"/>
        <w:ind w:left="1440"/>
        <w:rPr>
          <w:rFonts w:eastAsia="Times New Roman" w:cs="Times New Roman"/>
          <w:szCs w:val="24"/>
        </w:rPr>
      </w:pPr>
      <w:r w:rsidRPr="00835573">
        <w:rPr>
          <w:rFonts w:eastAsia="Times New Roman" w:cs="Times New Roman"/>
          <w:szCs w:val="24"/>
        </w:rPr>
        <w:t>1. Approved. The education endorsement program has met all standards set forth in </w:t>
      </w:r>
      <w:hyperlink r:id="rId12" w:history="1">
        <w:r w:rsidRPr="00835573">
          <w:rPr>
            <w:rFonts w:eastAsia="Times New Roman" w:cs="Times New Roman"/>
            <w:szCs w:val="24"/>
            <w:bdr w:val="none" w:sz="0" w:space="0" w:color="auto" w:frame="1"/>
          </w:rPr>
          <w:t>8VAC20-543-40</w:t>
        </w:r>
      </w:hyperlink>
      <w:r w:rsidRPr="00835573">
        <w:rPr>
          <w:rFonts w:eastAsia="Times New Roman" w:cs="Times New Roman"/>
          <w:szCs w:val="24"/>
        </w:rPr>
        <w:t>.</w:t>
      </w:r>
    </w:p>
    <w:p w:rsidR="00524226" w:rsidRDefault="00524226" w:rsidP="00E73E20">
      <w:pPr>
        <w:pStyle w:val="NoSpacing"/>
        <w:spacing w:line="276" w:lineRule="auto"/>
        <w:ind w:left="1440"/>
        <w:rPr>
          <w:rFonts w:eastAsia="Times New Roman" w:cs="Times New Roman"/>
          <w:szCs w:val="24"/>
        </w:rPr>
      </w:pPr>
    </w:p>
    <w:p w:rsidR="00524226" w:rsidRPr="00835573" w:rsidRDefault="00524226" w:rsidP="00E73E20">
      <w:pPr>
        <w:pStyle w:val="NoSpacing"/>
        <w:spacing w:line="276" w:lineRule="auto"/>
        <w:ind w:left="1440"/>
        <w:rPr>
          <w:rFonts w:eastAsia="Times New Roman" w:cs="Times New Roman"/>
          <w:szCs w:val="24"/>
        </w:rPr>
      </w:pPr>
      <w:r w:rsidRPr="00B66488">
        <w:t>2. Approved with stipulations. The education endorsement program has met standards in subsections A and B of this section and is making documented progress toward meeting standards in subsection C of this section. Institutions with education endorsements p</w:t>
      </w:r>
      <w:r w:rsidR="00A1775B" w:rsidRPr="00B66488">
        <w:t>rograms that fall below the 80 percent</w:t>
      </w:r>
      <w:r w:rsidRPr="00B66488">
        <w:t xml:space="preserve"> biennial requirement shall submit to the Board of Education for approval an improvement plan to address the areas of stipulation, including measurable goals and timelines. Semiannual reports must be submitted to the Director of Teacher Education to document the progress in addressing the goals toward elimination of the</w:t>
      </w:r>
      <w:r w:rsidRPr="00835573">
        <w:rPr>
          <w:rFonts w:eastAsia="Times New Roman" w:cs="Times New Roman"/>
          <w:szCs w:val="24"/>
        </w:rPr>
        <w:t xml:space="preserve"> stipulation until the next biennial review period. The biennial passi</w:t>
      </w:r>
      <w:r w:rsidR="00A1775B">
        <w:rPr>
          <w:rFonts w:eastAsia="Times New Roman" w:cs="Times New Roman"/>
          <w:szCs w:val="24"/>
        </w:rPr>
        <w:t>ng rates that fall below the 80 percent</w:t>
      </w:r>
      <w:r w:rsidRPr="00835573">
        <w:rPr>
          <w:rFonts w:eastAsia="Times New Roman" w:cs="Times New Roman"/>
          <w:szCs w:val="24"/>
        </w:rPr>
        <w:t xml:space="preserve"> requirement for program completers and </w:t>
      </w:r>
      <w:proofErr w:type="spellStart"/>
      <w:r w:rsidRPr="00835573">
        <w:rPr>
          <w:rFonts w:eastAsia="Times New Roman" w:cs="Times New Roman"/>
          <w:szCs w:val="24"/>
        </w:rPr>
        <w:t>noncompleters</w:t>
      </w:r>
      <w:proofErr w:type="spellEnd"/>
      <w:r w:rsidRPr="00835573">
        <w:rPr>
          <w:rFonts w:eastAsia="Times New Roman" w:cs="Times New Roman"/>
          <w:szCs w:val="24"/>
        </w:rPr>
        <w:t xml:space="preserve"> shall result in the education endorsement program receiving a rating of "approved with stipulations." The passing rate for program completers and</w:t>
      </w:r>
      <w:r w:rsidR="00A1775B">
        <w:rPr>
          <w:rFonts w:eastAsia="Times New Roman" w:cs="Times New Roman"/>
          <w:szCs w:val="24"/>
        </w:rPr>
        <w:t xml:space="preserve"> </w:t>
      </w:r>
      <w:proofErr w:type="spellStart"/>
      <w:r w:rsidR="00A1775B">
        <w:rPr>
          <w:rFonts w:eastAsia="Times New Roman" w:cs="Times New Roman"/>
          <w:szCs w:val="24"/>
        </w:rPr>
        <w:t>noncompleters</w:t>
      </w:r>
      <w:proofErr w:type="spellEnd"/>
      <w:r w:rsidR="00A1775B">
        <w:rPr>
          <w:rFonts w:eastAsia="Times New Roman" w:cs="Times New Roman"/>
          <w:szCs w:val="24"/>
        </w:rPr>
        <w:t xml:space="preserve"> must meet the 80 percent</w:t>
      </w:r>
      <w:r w:rsidRPr="00835573">
        <w:rPr>
          <w:rFonts w:eastAsia="Times New Roman" w:cs="Times New Roman"/>
          <w:szCs w:val="24"/>
        </w:rPr>
        <w:t xml:space="preserve"> passing rate requirement by the end of the next biennial period for the program to be approved; if the 80% pass rate is not achieved, the program will be denied. However, if the education endorsement program has less than 10 program completers and </w:t>
      </w:r>
      <w:proofErr w:type="spellStart"/>
      <w:r w:rsidRPr="00835573">
        <w:rPr>
          <w:rFonts w:eastAsia="Times New Roman" w:cs="Times New Roman"/>
          <w:szCs w:val="24"/>
        </w:rPr>
        <w:t>noncompleters</w:t>
      </w:r>
      <w:proofErr w:type="spellEnd"/>
      <w:r w:rsidRPr="00835573">
        <w:rPr>
          <w:rFonts w:eastAsia="Times New Roman" w:cs="Times New Roman"/>
          <w:szCs w:val="24"/>
        </w:rPr>
        <w:t>, the institution must submit an annual report attesting to continued progress in meeting the requirements.</w:t>
      </w:r>
    </w:p>
    <w:p w:rsidR="00524226" w:rsidRDefault="00524226" w:rsidP="00E73E20">
      <w:pPr>
        <w:pStyle w:val="NoSpacing"/>
        <w:spacing w:line="276" w:lineRule="auto"/>
        <w:ind w:left="720" w:firstLine="720"/>
        <w:rPr>
          <w:rFonts w:eastAsia="Times New Roman" w:cs="Times New Roman"/>
          <w:szCs w:val="24"/>
        </w:rPr>
      </w:pPr>
    </w:p>
    <w:p w:rsidR="00524226" w:rsidRPr="00835573" w:rsidRDefault="00524226" w:rsidP="00E73E20">
      <w:pPr>
        <w:pStyle w:val="NoSpacing"/>
        <w:spacing w:line="276" w:lineRule="auto"/>
        <w:ind w:left="720" w:firstLine="720"/>
        <w:rPr>
          <w:rFonts w:eastAsia="Times New Roman" w:cs="Times New Roman"/>
          <w:szCs w:val="24"/>
        </w:rPr>
      </w:pPr>
      <w:r w:rsidRPr="00835573">
        <w:rPr>
          <w:rFonts w:eastAsia="Times New Roman" w:cs="Times New Roman"/>
          <w:szCs w:val="24"/>
        </w:rPr>
        <w:t>3. Approval denied. Approval may be denied if:</w:t>
      </w:r>
    </w:p>
    <w:p w:rsidR="00524226" w:rsidRPr="00835573" w:rsidRDefault="00524226" w:rsidP="00E73D13">
      <w:pPr>
        <w:pStyle w:val="NoSpacing"/>
        <w:spacing w:line="276" w:lineRule="auto"/>
        <w:ind w:left="1710"/>
        <w:rPr>
          <w:rFonts w:eastAsia="Times New Roman" w:cs="Times New Roman"/>
          <w:szCs w:val="24"/>
        </w:rPr>
      </w:pPr>
      <w:r w:rsidRPr="00835573">
        <w:rPr>
          <w:rFonts w:eastAsia="Times New Roman" w:cs="Times New Roman"/>
          <w:szCs w:val="24"/>
        </w:rPr>
        <w:t>a. The education endorsement program has not met standards in subsection A of this section;</w:t>
      </w:r>
    </w:p>
    <w:p w:rsidR="00524226" w:rsidRDefault="00524226" w:rsidP="00E73D13">
      <w:pPr>
        <w:pStyle w:val="NoSpacing"/>
        <w:spacing w:line="276" w:lineRule="auto"/>
        <w:ind w:left="1710"/>
        <w:rPr>
          <w:rFonts w:eastAsia="Times New Roman" w:cs="Times New Roman"/>
          <w:szCs w:val="24"/>
        </w:rPr>
      </w:pPr>
      <w:r w:rsidRPr="00835573">
        <w:rPr>
          <w:rFonts w:eastAsia="Times New Roman" w:cs="Times New Roman"/>
          <w:szCs w:val="24"/>
        </w:rPr>
        <w:t>b. The education endorsement program has met standards in subsection A of this section but has not met requirements in subsection B of this section for two consecutive biennial reporting periods. The program shall be denied and the public notified. The program may resubmit a request for approval at the end of the next biennial period.</w:t>
      </w:r>
    </w:p>
    <w:p w:rsidR="001B0118" w:rsidRDefault="001B0118" w:rsidP="00E73E20">
      <w:pPr>
        <w:pStyle w:val="NoSpacing"/>
        <w:spacing w:line="276" w:lineRule="auto"/>
        <w:rPr>
          <w:rFonts w:eastAsia="Times New Roman" w:cs="Times New Roman"/>
          <w:szCs w:val="24"/>
        </w:rPr>
      </w:pPr>
    </w:p>
    <w:p w:rsidR="001B0118" w:rsidRPr="001B0118" w:rsidRDefault="001B0118" w:rsidP="00E73E20">
      <w:pPr>
        <w:pStyle w:val="NoSpacing"/>
        <w:spacing w:line="276" w:lineRule="auto"/>
        <w:rPr>
          <w:rFonts w:eastAsia="Times New Roman" w:cs="Times New Roman"/>
          <w:szCs w:val="24"/>
        </w:rPr>
      </w:pPr>
      <w:r w:rsidRPr="001B0118">
        <w:rPr>
          <w:rFonts w:eastAsia="Times New Roman" w:cs="Times New Roman"/>
          <w:szCs w:val="24"/>
        </w:rPr>
        <w:t>On September 23, 2019, the Advisory Board on Teacher Education and Licensure approved the following recommendations to the Board of Education to</w:t>
      </w:r>
      <w:r w:rsidR="00EE4658">
        <w:rPr>
          <w:rFonts w:eastAsia="Times New Roman" w:cs="Times New Roman"/>
          <w:szCs w:val="24"/>
        </w:rPr>
        <w:t xml:space="preserve"> grant</w:t>
      </w:r>
      <w:r w:rsidRPr="001B0118">
        <w:rPr>
          <w:rFonts w:eastAsia="Times New Roman" w:cs="Times New Roman"/>
          <w:szCs w:val="24"/>
        </w:rPr>
        <w:t>:</w:t>
      </w:r>
    </w:p>
    <w:p w:rsidR="001B0118" w:rsidRPr="001B0118" w:rsidRDefault="001B0118" w:rsidP="00E73E20">
      <w:pPr>
        <w:pStyle w:val="NoSpacing"/>
        <w:spacing w:line="276" w:lineRule="auto"/>
        <w:rPr>
          <w:rFonts w:eastAsia="Times New Roman" w:cs="Times New Roman"/>
          <w:szCs w:val="24"/>
        </w:rPr>
      </w:pPr>
    </w:p>
    <w:p w:rsidR="001B0118" w:rsidRPr="001B0118" w:rsidRDefault="001B0118" w:rsidP="00E73E20">
      <w:pPr>
        <w:pStyle w:val="NoSpacing"/>
        <w:spacing w:line="276" w:lineRule="auto"/>
        <w:ind w:left="720"/>
        <w:rPr>
          <w:rFonts w:eastAsia="Times New Roman" w:cs="Times New Roman"/>
          <w:szCs w:val="24"/>
        </w:rPr>
      </w:pPr>
      <w:r w:rsidRPr="001B0118">
        <w:rPr>
          <w:rFonts w:eastAsia="Times New Roman" w:cs="Times New Roman"/>
          <w:szCs w:val="24"/>
        </w:rPr>
        <w:t xml:space="preserve">1. “Approved” status to all Virginia college and university education (endorsement) programs listed in the attached 2017-2019 Biennial Report with the exception of the Reading Specialist program at James Madison University. </w:t>
      </w:r>
    </w:p>
    <w:p w:rsidR="001B0118" w:rsidRPr="001B0118" w:rsidRDefault="001B0118" w:rsidP="00E73E20">
      <w:pPr>
        <w:pStyle w:val="NoSpacing"/>
        <w:spacing w:line="276" w:lineRule="auto"/>
        <w:rPr>
          <w:rFonts w:eastAsia="Times New Roman" w:cs="Times New Roman"/>
          <w:szCs w:val="24"/>
        </w:rPr>
      </w:pPr>
    </w:p>
    <w:p w:rsidR="001B0118" w:rsidRDefault="001B0118" w:rsidP="00E73E20">
      <w:pPr>
        <w:pStyle w:val="NoSpacing"/>
        <w:spacing w:line="276" w:lineRule="auto"/>
        <w:ind w:left="720"/>
        <w:rPr>
          <w:rFonts w:eastAsia="Times New Roman" w:cs="Times New Roman"/>
          <w:szCs w:val="24"/>
        </w:rPr>
      </w:pPr>
      <w:r w:rsidRPr="001B0118">
        <w:rPr>
          <w:rFonts w:eastAsia="Times New Roman" w:cs="Times New Roman"/>
          <w:szCs w:val="24"/>
        </w:rPr>
        <w:t>2. “Approval with Stipulations” status to the James Madison University Reading Specialist program, which fell below the 80 percent passing rate requirement</w:t>
      </w:r>
      <w:r w:rsidR="000F22AB">
        <w:rPr>
          <w:rFonts w:eastAsia="Times New Roman" w:cs="Times New Roman"/>
          <w:szCs w:val="24"/>
        </w:rPr>
        <w:t xml:space="preserve"> </w:t>
      </w:r>
      <w:r w:rsidR="000F22AB">
        <w:t xml:space="preserve">for the </w:t>
      </w:r>
      <w:r w:rsidR="000F22AB" w:rsidRPr="00573CD8">
        <w:t>Reading for Virginia Educators (RVE):  Reading Specialist (5304) assessment</w:t>
      </w:r>
      <w:r w:rsidRPr="001B0118">
        <w:rPr>
          <w:rFonts w:eastAsia="Times New Roman" w:cs="Times New Roman"/>
          <w:szCs w:val="24"/>
        </w:rPr>
        <w:t>.</w:t>
      </w:r>
    </w:p>
    <w:p w:rsidR="00B3493D" w:rsidRDefault="00B3493D" w:rsidP="00E73E20">
      <w:pPr>
        <w:spacing w:after="0"/>
        <w:rPr>
          <w:rStyle w:val="Heading2Char"/>
        </w:rPr>
      </w:pPr>
    </w:p>
    <w:p w:rsidR="0020239B" w:rsidRPr="007503E8" w:rsidRDefault="00123E2E" w:rsidP="006231F7">
      <w:pPr>
        <w:spacing w:after="0" w:line="23" w:lineRule="atLeast"/>
      </w:pPr>
      <w:r w:rsidRPr="007503E8">
        <w:rPr>
          <w:rStyle w:val="Heading2Char"/>
        </w:rPr>
        <w:t>Time</w:t>
      </w:r>
      <w:r w:rsidR="00534E61">
        <w:rPr>
          <w:rStyle w:val="Heading2Char"/>
        </w:rPr>
        <w:t>table for Further Review/Action</w:t>
      </w:r>
      <w:proofErr w:type="gramStart"/>
      <w:r w:rsidR="00534E61">
        <w:rPr>
          <w:rStyle w:val="Heading2Char"/>
        </w:rPr>
        <w:t>:</w:t>
      </w:r>
      <w:proofErr w:type="gramEnd"/>
      <w:r w:rsidR="00D9096B" w:rsidRPr="007503E8">
        <w:br/>
      </w:r>
      <w:r w:rsidR="00AE7FB8" w:rsidRPr="00C86890">
        <w:t>Upon Board of Education approval, the institutions will be notified, and the programs will be posted on the Department of Education’s website.</w:t>
      </w:r>
      <w:r w:rsidR="007503E8">
        <w:br/>
      </w:r>
    </w:p>
    <w:p w:rsidR="009B109E" w:rsidRDefault="000E009D" w:rsidP="006231F7">
      <w:pPr>
        <w:pStyle w:val="Heading2"/>
        <w:spacing w:before="0" w:after="0" w:line="23" w:lineRule="atLeast"/>
      </w:pPr>
      <w:r w:rsidRPr="007503E8">
        <w:t xml:space="preserve">Impact on Fiscal and Human Resources: </w:t>
      </w:r>
    </w:p>
    <w:p w:rsidR="0020239B" w:rsidRPr="0020239B" w:rsidRDefault="00AE7FB8" w:rsidP="006231F7">
      <w:pPr>
        <w:spacing w:line="23" w:lineRule="atLeast"/>
      </w:pPr>
      <w:r w:rsidRPr="00AE7FB8">
        <w:t>The administrative impact will be absorbed within existing resources.</w:t>
      </w:r>
    </w:p>
    <w:sectPr w:rsidR="0020239B" w:rsidRPr="0020239B" w:rsidSect="000E009D">
      <w:footerReference w:type="default" r:id="rId1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65" w:rsidRDefault="003B5765" w:rsidP="000E009D">
      <w:pPr>
        <w:spacing w:after="0" w:line="240" w:lineRule="auto"/>
      </w:pPr>
      <w:r>
        <w:separator/>
      </w:r>
    </w:p>
  </w:endnote>
  <w:endnote w:type="continuationSeparator" w:id="0">
    <w:p w:rsidR="003B5765" w:rsidRDefault="003B576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3C2D">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65" w:rsidRDefault="003B5765" w:rsidP="000E009D">
      <w:pPr>
        <w:spacing w:after="0" w:line="240" w:lineRule="auto"/>
      </w:pPr>
      <w:r>
        <w:separator/>
      </w:r>
    </w:p>
  </w:footnote>
  <w:footnote w:type="continuationSeparator" w:id="0">
    <w:p w:rsidR="003B5765" w:rsidRDefault="003B576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792F"/>
    <w:rsid w:val="0008576B"/>
    <w:rsid w:val="000B210C"/>
    <w:rsid w:val="000D3753"/>
    <w:rsid w:val="000D590D"/>
    <w:rsid w:val="000E009D"/>
    <w:rsid w:val="000E60F5"/>
    <w:rsid w:val="000F22AB"/>
    <w:rsid w:val="00123E2E"/>
    <w:rsid w:val="00157AD5"/>
    <w:rsid w:val="001B0118"/>
    <w:rsid w:val="001B1BB6"/>
    <w:rsid w:val="001E3CE3"/>
    <w:rsid w:val="0020239B"/>
    <w:rsid w:val="002070F1"/>
    <w:rsid w:val="002429E8"/>
    <w:rsid w:val="002A5AA4"/>
    <w:rsid w:val="002B29E5"/>
    <w:rsid w:val="002D4151"/>
    <w:rsid w:val="002E3286"/>
    <w:rsid w:val="002F4262"/>
    <w:rsid w:val="0034651B"/>
    <w:rsid w:val="003730EB"/>
    <w:rsid w:val="00376097"/>
    <w:rsid w:val="00376618"/>
    <w:rsid w:val="003B5765"/>
    <w:rsid w:val="003D27FD"/>
    <w:rsid w:val="003E15B5"/>
    <w:rsid w:val="00407954"/>
    <w:rsid w:val="00426C2E"/>
    <w:rsid w:val="0045120F"/>
    <w:rsid w:val="004D389A"/>
    <w:rsid w:val="00524226"/>
    <w:rsid w:val="00530462"/>
    <w:rsid w:val="00534E61"/>
    <w:rsid w:val="005357C5"/>
    <w:rsid w:val="00537153"/>
    <w:rsid w:val="00547374"/>
    <w:rsid w:val="00573CD8"/>
    <w:rsid w:val="00573F24"/>
    <w:rsid w:val="005A730F"/>
    <w:rsid w:val="005C021D"/>
    <w:rsid w:val="00606743"/>
    <w:rsid w:val="00612FCC"/>
    <w:rsid w:val="006231F7"/>
    <w:rsid w:val="00624ACD"/>
    <w:rsid w:val="0065013E"/>
    <w:rsid w:val="00660E5F"/>
    <w:rsid w:val="00680D3D"/>
    <w:rsid w:val="006D2305"/>
    <w:rsid w:val="007503E8"/>
    <w:rsid w:val="0078293F"/>
    <w:rsid w:val="007A607C"/>
    <w:rsid w:val="007D0276"/>
    <w:rsid w:val="007F0FE5"/>
    <w:rsid w:val="0080241A"/>
    <w:rsid w:val="00805AF1"/>
    <w:rsid w:val="00834A0B"/>
    <w:rsid w:val="008452E2"/>
    <w:rsid w:val="008479A5"/>
    <w:rsid w:val="0085651A"/>
    <w:rsid w:val="00861892"/>
    <w:rsid w:val="00862752"/>
    <w:rsid w:val="00863002"/>
    <w:rsid w:val="0088632E"/>
    <w:rsid w:val="00892D0F"/>
    <w:rsid w:val="00914A7E"/>
    <w:rsid w:val="00917FFB"/>
    <w:rsid w:val="0093351F"/>
    <w:rsid w:val="0094605A"/>
    <w:rsid w:val="00953F08"/>
    <w:rsid w:val="009A685F"/>
    <w:rsid w:val="009A6E64"/>
    <w:rsid w:val="009B109E"/>
    <w:rsid w:val="009B7A05"/>
    <w:rsid w:val="009C4A74"/>
    <w:rsid w:val="00A1775B"/>
    <w:rsid w:val="00A47F8C"/>
    <w:rsid w:val="00A972CE"/>
    <w:rsid w:val="00AA3A9A"/>
    <w:rsid w:val="00AB1398"/>
    <w:rsid w:val="00AB38D5"/>
    <w:rsid w:val="00AB6E9A"/>
    <w:rsid w:val="00AC0C95"/>
    <w:rsid w:val="00AE7FB8"/>
    <w:rsid w:val="00B3493D"/>
    <w:rsid w:val="00B55FEE"/>
    <w:rsid w:val="00B66488"/>
    <w:rsid w:val="00B7797F"/>
    <w:rsid w:val="00BA7FAF"/>
    <w:rsid w:val="00BB3976"/>
    <w:rsid w:val="00BF0F07"/>
    <w:rsid w:val="00C42ECA"/>
    <w:rsid w:val="00C61C95"/>
    <w:rsid w:val="00CB1E97"/>
    <w:rsid w:val="00CD3C2D"/>
    <w:rsid w:val="00D07DED"/>
    <w:rsid w:val="00D53E47"/>
    <w:rsid w:val="00D85B22"/>
    <w:rsid w:val="00D9096B"/>
    <w:rsid w:val="00E3159C"/>
    <w:rsid w:val="00E727E6"/>
    <w:rsid w:val="00E730EE"/>
    <w:rsid w:val="00E73D13"/>
    <w:rsid w:val="00E73E20"/>
    <w:rsid w:val="00E8748C"/>
    <w:rsid w:val="00EC7CF9"/>
    <w:rsid w:val="00ED5211"/>
    <w:rsid w:val="00EE4658"/>
    <w:rsid w:val="00F33195"/>
    <w:rsid w:val="00F431A5"/>
    <w:rsid w:val="00F65ABD"/>
    <w:rsid w:val="00F77BDE"/>
    <w:rsid w:val="00F96A26"/>
    <w:rsid w:val="00FD3E30"/>
    <w:rsid w:val="00FE39D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61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61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lis.virginia.gov/admincode/title8/agency20/chapter543/section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543/section4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C377C"/>
    <w:rsid w:val="00191A15"/>
    <w:rsid w:val="00284E4E"/>
    <w:rsid w:val="00307FE0"/>
    <w:rsid w:val="007A5D71"/>
    <w:rsid w:val="00AA6A5C"/>
    <w:rsid w:val="00B95EC1"/>
    <w:rsid w:val="00DD54F2"/>
    <w:rsid w:val="00DE1E43"/>
    <w:rsid w:val="00F66AEC"/>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991-16B4-49E9-A62F-EA7C8D9C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2019-10-06T16:27:00Z</cp:lastPrinted>
  <dcterms:created xsi:type="dcterms:W3CDTF">2019-10-06T19:39:00Z</dcterms:created>
  <dcterms:modified xsi:type="dcterms:W3CDTF">2019-10-06T19:39:00Z</dcterms:modified>
</cp:coreProperties>
</file>