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8125"/>
        <w:gridCol w:w="1451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2FA6">
        <w:rPr>
          <w:rFonts w:ascii="Times New Roman" w:hAnsi="Times New Roman" w:cs="Times New Roman"/>
          <w:color w:val="auto"/>
          <w:sz w:val="24"/>
          <w:szCs w:val="24"/>
        </w:rPr>
        <w:t>A</w:t>
      </w:r>
      <w:bookmarkStart w:id="0" w:name="_GoBack"/>
      <w:bookmarkEnd w:id="0"/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Date: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A7C87">
        <w:rPr>
          <w:rFonts w:ascii="Times New Roman" w:hAnsi="Times New Roman" w:cs="Times New Roman"/>
          <w:color w:val="auto"/>
          <w:sz w:val="24"/>
          <w:szCs w:val="24"/>
        </w:rPr>
        <w:t>October</w:t>
      </w:r>
      <w:r w:rsidR="00443EA5" w:rsidRPr="00443E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7C87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443362" w:rsidRPr="00443EA5">
        <w:rPr>
          <w:rFonts w:ascii="Times New Roman" w:hAnsi="Times New Roman" w:cs="Times New Roman"/>
          <w:color w:val="auto"/>
          <w:sz w:val="24"/>
          <w:szCs w:val="24"/>
        </w:rPr>
        <w:t>, 201</w:t>
      </w:r>
      <w:r w:rsidR="00A6213E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A972CE" w:rsidRPr="0004026A" w:rsidRDefault="00A972CE" w:rsidP="006D2F01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Final Review of </w:t>
      </w:r>
      <w:r w:rsidR="005F7404">
        <w:rPr>
          <w:rFonts w:ascii="Times New Roman" w:hAnsi="Times New Roman" w:cs="Times New Roman"/>
          <w:color w:val="auto"/>
          <w:sz w:val="24"/>
          <w:szCs w:val="24"/>
        </w:rPr>
        <w:t xml:space="preserve">Quarterly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Financial Report on Literary Fund</w:t>
      </w:r>
      <w:r w:rsidR="000A7C87">
        <w:rPr>
          <w:rFonts w:ascii="Times New Roman" w:hAnsi="Times New Roman" w:cs="Times New Roman"/>
          <w:color w:val="auto"/>
          <w:sz w:val="24"/>
          <w:szCs w:val="24"/>
        </w:rPr>
        <w:t>; Update to the Second</w:t>
      </w:r>
      <w:r w:rsidR="00E210D2">
        <w:rPr>
          <w:rFonts w:ascii="Times New Roman" w:hAnsi="Times New Roman" w:cs="Times New Roman"/>
          <w:color w:val="auto"/>
          <w:sz w:val="24"/>
          <w:szCs w:val="24"/>
        </w:rPr>
        <w:t xml:space="preserve"> Priority Waiting List</w:t>
      </w:r>
    </w:p>
    <w:p w:rsidR="00A972CE" w:rsidRPr="0004026A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Mr. Kent C. D</w:t>
      </w:r>
      <w:r w:rsidR="00287702">
        <w:rPr>
          <w:rFonts w:ascii="Times New Roman" w:hAnsi="Times New Roman" w:cs="Times New Roman"/>
          <w:color w:val="auto"/>
          <w:sz w:val="24"/>
          <w:szCs w:val="24"/>
        </w:rPr>
        <w:t>ickey, Deputy Superintendent of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 xml:space="preserve">Budget,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Finance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and Operations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10" w:history="1">
        <w:r w:rsidR="00443362" w:rsidRPr="005D03F1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0A7C87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A7C87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0A7C87" w:rsidRDefault="00432FA6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0A7C87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0A7C87" w:rsidRDefault="004E16BC" w:rsidP="004E16BC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972CE" w:rsidRPr="000A7C87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Pr="000A7C87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7C87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0A7C87">
        <w:rPr>
          <w:rFonts w:ascii="Times New Roman" w:hAnsi="Times New Roman"/>
          <w:i/>
          <w:sz w:val="24"/>
          <w:szCs w:val="24"/>
        </w:rPr>
        <w:t>Code of Virginia</w:t>
      </w:r>
      <w:r w:rsidRPr="000A7C87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0A7C87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7C87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0A7C87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0A7C87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Default="00443362" w:rsidP="00443362">
      <w:pPr>
        <w:rPr>
          <w:rFonts w:ascii="Times New Roman" w:hAnsi="Times New Roman"/>
          <w:sz w:val="24"/>
          <w:szCs w:val="24"/>
        </w:rPr>
      </w:pPr>
      <w:r w:rsidRPr="000A7C87">
        <w:rPr>
          <w:rFonts w:ascii="Times New Roman" w:hAnsi="Times New Roman"/>
          <w:sz w:val="24"/>
          <w:szCs w:val="24"/>
        </w:rPr>
        <w:t>Attachment A reflects the financial position of t</w:t>
      </w:r>
      <w:r w:rsidR="000A7C87" w:rsidRPr="000A7C87">
        <w:rPr>
          <w:rFonts w:ascii="Times New Roman" w:hAnsi="Times New Roman"/>
          <w:sz w:val="24"/>
          <w:szCs w:val="24"/>
        </w:rPr>
        <w:t>he Literary Fund as of June</w:t>
      </w:r>
      <w:r w:rsidRPr="000A7C87">
        <w:rPr>
          <w:rFonts w:ascii="Times New Roman" w:hAnsi="Times New Roman"/>
          <w:sz w:val="24"/>
          <w:szCs w:val="24"/>
        </w:rPr>
        <w:t xml:space="preserve"> 3</w:t>
      </w:r>
      <w:r w:rsidR="000A7C87" w:rsidRPr="000A7C87">
        <w:rPr>
          <w:rFonts w:ascii="Times New Roman" w:hAnsi="Times New Roman"/>
          <w:sz w:val="24"/>
          <w:szCs w:val="24"/>
        </w:rPr>
        <w:t>0</w:t>
      </w:r>
      <w:r w:rsidRPr="000A7C87">
        <w:rPr>
          <w:rFonts w:ascii="Times New Roman" w:hAnsi="Times New Roman"/>
          <w:sz w:val="24"/>
          <w:szCs w:val="24"/>
        </w:rPr>
        <w:t>, 201</w:t>
      </w:r>
      <w:r w:rsidR="001F1636" w:rsidRPr="000A7C87">
        <w:rPr>
          <w:rFonts w:ascii="Times New Roman" w:hAnsi="Times New Roman"/>
          <w:sz w:val="24"/>
          <w:szCs w:val="24"/>
        </w:rPr>
        <w:t>9</w:t>
      </w:r>
      <w:r w:rsidRPr="000A7C87">
        <w:rPr>
          <w:rFonts w:ascii="Times New Roman" w:hAnsi="Times New Roman"/>
          <w:sz w:val="24"/>
          <w:szCs w:val="24"/>
        </w:rPr>
        <w:t xml:space="preserve">.  The information presented in this </w:t>
      </w:r>
      <w:r w:rsidR="00E568AD" w:rsidRPr="000A7C87">
        <w:rPr>
          <w:rFonts w:ascii="Times New Roman" w:hAnsi="Times New Roman"/>
          <w:sz w:val="24"/>
          <w:szCs w:val="24"/>
        </w:rPr>
        <w:t>statement</w:t>
      </w:r>
      <w:r w:rsidRPr="000A7C87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 w:rsidRPr="000A7C87">
        <w:rPr>
          <w:rFonts w:ascii="Times New Roman" w:hAnsi="Times New Roman"/>
          <w:sz w:val="24"/>
          <w:szCs w:val="24"/>
        </w:rPr>
        <w:t xml:space="preserve">nst </w:t>
      </w:r>
      <w:r w:rsidR="002D25DA" w:rsidRPr="000A7C87">
        <w:rPr>
          <w:rFonts w:ascii="Times New Roman" w:hAnsi="Times New Roman"/>
          <w:sz w:val="24"/>
          <w:szCs w:val="24"/>
        </w:rPr>
        <w:t>t</w:t>
      </w:r>
      <w:r w:rsidR="001F1636" w:rsidRPr="000A7C87">
        <w:rPr>
          <w:rFonts w:ascii="Times New Roman" w:hAnsi="Times New Roman"/>
          <w:sz w:val="24"/>
          <w:szCs w:val="24"/>
        </w:rPr>
        <w:t xml:space="preserve">he Literary Fund </w:t>
      </w:r>
      <w:r w:rsidR="000A7C87" w:rsidRPr="000A7C87">
        <w:rPr>
          <w:rFonts w:ascii="Times New Roman" w:hAnsi="Times New Roman"/>
          <w:sz w:val="24"/>
          <w:szCs w:val="24"/>
        </w:rPr>
        <w:t xml:space="preserve">as of June </w:t>
      </w:r>
      <w:r w:rsidR="00E55291" w:rsidRPr="000A7C87">
        <w:rPr>
          <w:rFonts w:ascii="Times New Roman" w:hAnsi="Times New Roman"/>
          <w:sz w:val="24"/>
          <w:szCs w:val="24"/>
        </w:rPr>
        <w:t>3</w:t>
      </w:r>
      <w:r w:rsidR="000A7C87" w:rsidRPr="000A7C87">
        <w:rPr>
          <w:rFonts w:ascii="Times New Roman" w:hAnsi="Times New Roman"/>
          <w:sz w:val="24"/>
          <w:szCs w:val="24"/>
        </w:rPr>
        <w:t>0</w:t>
      </w:r>
      <w:r w:rsidRPr="000A7C87">
        <w:rPr>
          <w:rFonts w:ascii="Times New Roman" w:hAnsi="Times New Roman"/>
          <w:sz w:val="24"/>
          <w:szCs w:val="24"/>
        </w:rPr>
        <w:t>, 201</w:t>
      </w:r>
      <w:r w:rsidR="001F1636" w:rsidRPr="000A7C87">
        <w:rPr>
          <w:rFonts w:ascii="Times New Roman" w:hAnsi="Times New Roman"/>
          <w:sz w:val="24"/>
          <w:szCs w:val="24"/>
        </w:rPr>
        <w:t>9</w:t>
      </w:r>
      <w:r w:rsidRPr="000A7C87">
        <w:rPr>
          <w:rFonts w:ascii="Times New Roman" w:hAnsi="Times New Roman"/>
          <w:sz w:val="24"/>
          <w:szCs w:val="24"/>
        </w:rPr>
        <w:t>.</w:t>
      </w:r>
    </w:p>
    <w:p w:rsidR="002E45BB" w:rsidRPr="000A7C87" w:rsidRDefault="002E45BB" w:rsidP="0044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B reflects the current active projects</w:t>
      </w:r>
      <w:r w:rsidR="006710DF">
        <w:rPr>
          <w:rFonts w:ascii="Times New Roman" w:hAnsi="Times New Roman"/>
          <w:sz w:val="24"/>
          <w:szCs w:val="24"/>
        </w:rPr>
        <w:t xml:space="preserve"> funded through the Literary Fund as of Jun</w:t>
      </w:r>
      <w:r>
        <w:rPr>
          <w:rFonts w:ascii="Times New Roman" w:hAnsi="Times New Roman"/>
          <w:sz w:val="24"/>
          <w:szCs w:val="24"/>
        </w:rPr>
        <w:t>e</w:t>
      </w:r>
      <w:r w:rsidR="006710DF">
        <w:rPr>
          <w:rFonts w:ascii="Times New Roman" w:hAnsi="Times New Roman"/>
          <w:sz w:val="24"/>
          <w:szCs w:val="24"/>
        </w:rPr>
        <w:t xml:space="preserve"> 30,</w:t>
      </w:r>
      <w:r>
        <w:rPr>
          <w:rFonts w:ascii="Times New Roman" w:hAnsi="Times New Roman"/>
          <w:sz w:val="24"/>
          <w:szCs w:val="24"/>
        </w:rPr>
        <w:t xml:space="preserve"> 2019.</w:t>
      </w:r>
    </w:p>
    <w:p w:rsidR="001F1636" w:rsidRPr="000A7C87" w:rsidRDefault="001F1636" w:rsidP="00443362">
      <w:pPr>
        <w:rPr>
          <w:rFonts w:ascii="Times New Roman" w:hAnsi="Times New Roman"/>
          <w:sz w:val="24"/>
          <w:szCs w:val="24"/>
        </w:rPr>
      </w:pPr>
      <w:r w:rsidRPr="000A7C87">
        <w:rPr>
          <w:rFonts w:ascii="Times New Roman" w:hAnsi="Times New Roman"/>
          <w:sz w:val="24"/>
          <w:szCs w:val="24"/>
        </w:rPr>
        <w:t>Attachm</w:t>
      </w:r>
      <w:r w:rsidR="00AD4A5B" w:rsidRPr="000A7C87">
        <w:rPr>
          <w:rFonts w:ascii="Times New Roman" w:hAnsi="Times New Roman"/>
          <w:sz w:val="24"/>
          <w:szCs w:val="24"/>
        </w:rPr>
        <w:t xml:space="preserve">ent </w:t>
      </w:r>
      <w:r w:rsidR="002E45BB">
        <w:rPr>
          <w:rFonts w:ascii="Times New Roman" w:hAnsi="Times New Roman"/>
          <w:sz w:val="24"/>
          <w:szCs w:val="24"/>
        </w:rPr>
        <w:t>C</w:t>
      </w:r>
      <w:r w:rsidR="00C9467C" w:rsidRPr="000A7C87">
        <w:rPr>
          <w:rFonts w:ascii="Times New Roman" w:hAnsi="Times New Roman"/>
          <w:sz w:val="24"/>
          <w:szCs w:val="24"/>
        </w:rPr>
        <w:t xml:space="preserve"> reflects the removal of </w:t>
      </w:r>
      <w:r w:rsidRPr="000A7C87">
        <w:rPr>
          <w:rFonts w:ascii="Times New Roman" w:hAnsi="Times New Roman"/>
          <w:sz w:val="24"/>
          <w:szCs w:val="24"/>
        </w:rPr>
        <w:t>school project</w:t>
      </w:r>
      <w:r w:rsidR="00C9467C" w:rsidRPr="000A7C87">
        <w:rPr>
          <w:rFonts w:ascii="Times New Roman" w:hAnsi="Times New Roman"/>
          <w:sz w:val="24"/>
          <w:szCs w:val="24"/>
        </w:rPr>
        <w:t>s</w:t>
      </w:r>
      <w:r w:rsidR="000A7C87" w:rsidRPr="000A7C87">
        <w:rPr>
          <w:rFonts w:ascii="Times New Roman" w:hAnsi="Times New Roman"/>
          <w:sz w:val="24"/>
          <w:szCs w:val="24"/>
        </w:rPr>
        <w:t xml:space="preserve"> in Pittsylvania</w:t>
      </w:r>
      <w:r w:rsidRPr="000A7C87">
        <w:rPr>
          <w:rFonts w:ascii="Times New Roman" w:hAnsi="Times New Roman"/>
          <w:sz w:val="24"/>
          <w:szCs w:val="24"/>
        </w:rPr>
        <w:t xml:space="preserve"> County</w:t>
      </w:r>
      <w:r w:rsidR="00AF392F" w:rsidRPr="000A7C87">
        <w:rPr>
          <w:rFonts w:ascii="Times New Roman" w:hAnsi="Times New Roman"/>
          <w:sz w:val="24"/>
          <w:szCs w:val="24"/>
        </w:rPr>
        <w:t xml:space="preserve"> </w:t>
      </w:r>
      <w:r w:rsidRPr="000A7C87">
        <w:rPr>
          <w:rFonts w:ascii="Times New Roman" w:hAnsi="Times New Roman"/>
          <w:sz w:val="24"/>
          <w:szCs w:val="24"/>
        </w:rPr>
        <w:t xml:space="preserve">from the </w:t>
      </w:r>
      <w:r w:rsidR="000A7C87" w:rsidRPr="000A7C87">
        <w:rPr>
          <w:rFonts w:ascii="Times New Roman" w:hAnsi="Times New Roman"/>
          <w:sz w:val="24"/>
          <w:szCs w:val="24"/>
        </w:rPr>
        <w:t>Second</w:t>
      </w:r>
      <w:r w:rsidRPr="000A7C87">
        <w:rPr>
          <w:rFonts w:ascii="Times New Roman" w:hAnsi="Times New Roman"/>
          <w:sz w:val="24"/>
          <w:szCs w:val="24"/>
        </w:rPr>
        <w:t xml:space="preserve"> Priority Waiting List, as requested by the</w:t>
      </w:r>
      <w:r w:rsidR="000A7C87" w:rsidRPr="000A7C87">
        <w:rPr>
          <w:rFonts w:ascii="Times New Roman" w:hAnsi="Times New Roman"/>
          <w:sz w:val="24"/>
          <w:szCs w:val="24"/>
        </w:rPr>
        <w:t xml:space="preserve"> </w:t>
      </w:r>
      <w:r w:rsidRPr="000A7C87">
        <w:rPr>
          <w:rFonts w:ascii="Times New Roman" w:hAnsi="Times New Roman"/>
          <w:sz w:val="24"/>
          <w:szCs w:val="24"/>
        </w:rPr>
        <w:t>division superintendent.</w:t>
      </w:r>
    </w:p>
    <w:p w:rsidR="001F1636" w:rsidRPr="000A7C87" w:rsidRDefault="002E45BB" w:rsidP="0044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D</w:t>
      </w:r>
      <w:r w:rsidR="001F1636" w:rsidRPr="000A7C87">
        <w:rPr>
          <w:rFonts w:ascii="Times New Roman" w:hAnsi="Times New Roman"/>
          <w:sz w:val="24"/>
          <w:szCs w:val="24"/>
        </w:rPr>
        <w:t xml:space="preserve"> reflec</w:t>
      </w:r>
      <w:r w:rsidR="000A7C87" w:rsidRPr="000A7C87">
        <w:rPr>
          <w:rFonts w:ascii="Times New Roman" w:hAnsi="Times New Roman"/>
          <w:sz w:val="24"/>
          <w:szCs w:val="24"/>
        </w:rPr>
        <w:t>ts a revised Literary Fund Second</w:t>
      </w:r>
      <w:r w:rsidR="001F1636" w:rsidRPr="000A7C87">
        <w:rPr>
          <w:rFonts w:ascii="Times New Roman" w:hAnsi="Times New Roman"/>
          <w:sz w:val="24"/>
          <w:szCs w:val="24"/>
        </w:rPr>
        <w:t xml:space="preserve"> Priority Waiting List, updated for the </w:t>
      </w:r>
      <w:r w:rsidR="00C9467C" w:rsidRPr="000A7C87">
        <w:rPr>
          <w:rFonts w:ascii="Times New Roman" w:hAnsi="Times New Roman"/>
          <w:sz w:val="24"/>
          <w:szCs w:val="24"/>
        </w:rPr>
        <w:t>removal of school projects in</w:t>
      </w:r>
      <w:r w:rsidR="000A7C87" w:rsidRPr="000A7C87">
        <w:rPr>
          <w:rFonts w:ascii="Times New Roman" w:hAnsi="Times New Roman"/>
          <w:sz w:val="24"/>
          <w:szCs w:val="24"/>
        </w:rPr>
        <w:t xml:space="preserve"> Pittsylvania</w:t>
      </w:r>
      <w:r w:rsidR="001F1636" w:rsidRPr="000A7C87">
        <w:rPr>
          <w:rFonts w:ascii="Times New Roman" w:hAnsi="Times New Roman"/>
          <w:sz w:val="24"/>
          <w:szCs w:val="24"/>
        </w:rPr>
        <w:t xml:space="preserve"> County.</w:t>
      </w:r>
    </w:p>
    <w:p w:rsidR="00A972CE" w:rsidRPr="000A7C87" w:rsidRDefault="0081777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A7C87">
        <w:rPr>
          <w:rFonts w:ascii="Times New Roman" w:hAnsi="Times New Roman" w:cs="Times New Roman"/>
          <w:color w:val="auto"/>
          <w:sz w:val="24"/>
          <w:szCs w:val="24"/>
        </w:rPr>
        <w:lastRenderedPageBreak/>
        <w:t>Action Requested:</w:t>
      </w:r>
    </w:p>
    <w:p w:rsidR="00A47F8C" w:rsidRPr="000A7C87" w:rsidRDefault="00432FA6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0A7C87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167E61" w:rsidRDefault="004E16BC" w:rsidP="004E16BC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972CE" w:rsidRPr="00167E61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364001" w:rsidRPr="00167E61" w:rsidRDefault="00443362" w:rsidP="004E16BC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167E61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 w:rsidRPr="00167E61">
        <w:rPr>
          <w:rFonts w:ascii="Times New Roman" w:hAnsi="Times New Roman"/>
          <w:sz w:val="24"/>
          <w:szCs w:val="24"/>
        </w:rPr>
        <w:t xml:space="preserve">that </w:t>
      </w:r>
      <w:r w:rsidR="00D76BE8" w:rsidRPr="00167E61">
        <w:rPr>
          <w:rFonts w:ascii="Times New Roman" w:hAnsi="Times New Roman"/>
          <w:sz w:val="24"/>
          <w:szCs w:val="24"/>
        </w:rPr>
        <w:t xml:space="preserve">the Board of Education </w:t>
      </w:r>
      <w:r w:rsidRPr="00167E61">
        <w:rPr>
          <w:rFonts w:ascii="Times New Roman" w:hAnsi="Times New Roman"/>
          <w:sz w:val="24"/>
          <w:szCs w:val="24"/>
        </w:rPr>
        <w:t>approv</w:t>
      </w:r>
      <w:r w:rsidR="00D76BE8" w:rsidRPr="00167E61">
        <w:rPr>
          <w:rFonts w:ascii="Times New Roman" w:hAnsi="Times New Roman"/>
          <w:sz w:val="24"/>
          <w:szCs w:val="24"/>
        </w:rPr>
        <w:t>e</w:t>
      </w:r>
      <w:r w:rsidRPr="00167E61">
        <w:rPr>
          <w:rFonts w:ascii="Times New Roman" w:hAnsi="Times New Roman"/>
          <w:sz w:val="24"/>
          <w:szCs w:val="24"/>
        </w:rPr>
        <w:t xml:space="preserve"> </w:t>
      </w:r>
      <w:r w:rsidR="001D5CAF" w:rsidRPr="00167E61">
        <w:rPr>
          <w:rFonts w:ascii="Times New Roman" w:hAnsi="Times New Roman"/>
          <w:sz w:val="24"/>
          <w:szCs w:val="24"/>
        </w:rPr>
        <w:t>Attachments A</w:t>
      </w:r>
      <w:r w:rsidR="00940991">
        <w:rPr>
          <w:rFonts w:ascii="Times New Roman" w:hAnsi="Times New Roman"/>
          <w:sz w:val="24"/>
          <w:szCs w:val="24"/>
        </w:rPr>
        <w:t xml:space="preserve"> through D</w:t>
      </w:r>
      <w:r w:rsidR="001F1636" w:rsidRPr="00167E61">
        <w:rPr>
          <w:rFonts w:ascii="Times New Roman" w:hAnsi="Times New Roman"/>
          <w:sz w:val="24"/>
          <w:szCs w:val="24"/>
        </w:rPr>
        <w:t xml:space="preserve"> and as further described in the section below, “Background Information and Statutory Authority.”</w:t>
      </w:r>
      <w:r w:rsidR="000766A2" w:rsidRPr="00167E61">
        <w:rPr>
          <w:rFonts w:ascii="Times New Roman" w:hAnsi="Times New Roman"/>
          <w:sz w:val="24"/>
          <w:szCs w:val="24"/>
        </w:rPr>
        <w:t xml:space="preserve">  These a</w:t>
      </w:r>
      <w:r w:rsidR="00C9467C" w:rsidRPr="00167E61">
        <w:rPr>
          <w:rFonts w:ascii="Times New Roman" w:hAnsi="Times New Roman"/>
          <w:sz w:val="24"/>
          <w:szCs w:val="24"/>
        </w:rPr>
        <w:t>ctions</w:t>
      </w:r>
      <w:r w:rsidR="00940991">
        <w:rPr>
          <w:rFonts w:ascii="Times New Roman" w:hAnsi="Times New Roman"/>
          <w:sz w:val="24"/>
          <w:szCs w:val="24"/>
        </w:rPr>
        <w:t xml:space="preserve"> include approving</w:t>
      </w:r>
      <w:r w:rsidR="00C9467C" w:rsidRPr="00167E61">
        <w:rPr>
          <w:rFonts w:ascii="Times New Roman" w:hAnsi="Times New Roman"/>
          <w:sz w:val="24"/>
          <w:szCs w:val="24"/>
        </w:rPr>
        <w:t xml:space="preserve"> the removal of </w:t>
      </w:r>
      <w:r w:rsidR="00AA5DCF" w:rsidRPr="00167E61">
        <w:rPr>
          <w:rFonts w:ascii="Times New Roman" w:hAnsi="Times New Roman"/>
          <w:sz w:val="24"/>
          <w:szCs w:val="24"/>
        </w:rPr>
        <w:t xml:space="preserve">school </w:t>
      </w:r>
      <w:r w:rsidR="000766A2" w:rsidRPr="00167E61">
        <w:rPr>
          <w:rFonts w:ascii="Times New Roman" w:hAnsi="Times New Roman"/>
          <w:sz w:val="24"/>
          <w:szCs w:val="24"/>
        </w:rPr>
        <w:t>project</w:t>
      </w:r>
      <w:r w:rsidR="00C9467C" w:rsidRPr="00167E61">
        <w:rPr>
          <w:rFonts w:ascii="Times New Roman" w:hAnsi="Times New Roman"/>
          <w:sz w:val="24"/>
          <w:szCs w:val="24"/>
        </w:rPr>
        <w:t>s</w:t>
      </w:r>
      <w:r w:rsidR="000766A2" w:rsidRPr="00167E61">
        <w:rPr>
          <w:rFonts w:ascii="Times New Roman" w:hAnsi="Times New Roman"/>
          <w:sz w:val="24"/>
          <w:szCs w:val="24"/>
        </w:rPr>
        <w:t xml:space="preserve"> in </w:t>
      </w:r>
      <w:r w:rsidR="00167E61" w:rsidRPr="00167E61">
        <w:rPr>
          <w:rFonts w:ascii="Times New Roman" w:hAnsi="Times New Roman"/>
          <w:sz w:val="24"/>
          <w:szCs w:val="24"/>
        </w:rPr>
        <w:t>Pittsylvania</w:t>
      </w:r>
      <w:r w:rsidR="00AF392F" w:rsidRPr="00167E61">
        <w:rPr>
          <w:rFonts w:ascii="Times New Roman" w:hAnsi="Times New Roman"/>
          <w:sz w:val="24"/>
          <w:szCs w:val="24"/>
        </w:rPr>
        <w:t xml:space="preserve"> County</w:t>
      </w:r>
      <w:r w:rsidR="000766A2" w:rsidRPr="00167E61">
        <w:rPr>
          <w:rFonts w:ascii="Times New Roman" w:hAnsi="Times New Roman"/>
          <w:sz w:val="24"/>
          <w:szCs w:val="24"/>
        </w:rPr>
        <w:t xml:space="preserve"> from the </w:t>
      </w:r>
      <w:r w:rsidR="00167E61" w:rsidRPr="00167E61">
        <w:rPr>
          <w:rFonts w:ascii="Times New Roman" w:hAnsi="Times New Roman"/>
          <w:sz w:val="24"/>
          <w:szCs w:val="24"/>
        </w:rPr>
        <w:t>Second</w:t>
      </w:r>
      <w:r w:rsidR="000766A2" w:rsidRPr="00167E61">
        <w:rPr>
          <w:rFonts w:ascii="Times New Roman" w:hAnsi="Times New Roman"/>
          <w:sz w:val="24"/>
          <w:szCs w:val="24"/>
        </w:rPr>
        <w:t xml:space="preserve"> Priority Waiting List, as requested by the</w:t>
      </w:r>
      <w:r w:rsidR="00C9467C" w:rsidRPr="00167E61">
        <w:rPr>
          <w:rFonts w:ascii="Times New Roman" w:hAnsi="Times New Roman"/>
          <w:sz w:val="24"/>
          <w:szCs w:val="24"/>
        </w:rPr>
        <w:t xml:space="preserve"> </w:t>
      </w:r>
      <w:r w:rsidR="000766A2" w:rsidRPr="00167E61">
        <w:rPr>
          <w:rFonts w:ascii="Times New Roman" w:hAnsi="Times New Roman"/>
          <w:sz w:val="24"/>
          <w:szCs w:val="24"/>
        </w:rPr>
        <w:t xml:space="preserve">division </w:t>
      </w:r>
      <w:proofErr w:type="gramStart"/>
      <w:r w:rsidR="000766A2" w:rsidRPr="00167E61">
        <w:rPr>
          <w:rFonts w:ascii="Times New Roman" w:hAnsi="Times New Roman"/>
          <w:sz w:val="24"/>
          <w:szCs w:val="24"/>
        </w:rPr>
        <w:t>superintendent</w:t>
      </w:r>
      <w:r w:rsidR="00C9467C" w:rsidRPr="00167E61">
        <w:rPr>
          <w:rFonts w:ascii="Times New Roman" w:hAnsi="Times New Roman"/>
          <w:sz w:val="24"/>
          <w:szCs w:val="24"/>
        </w:rPr>
        <w:t>, that</w:t>
      </w:r>
      <w:proofErr w:type="gramEnd"/>
      <w:r w:rsidR="00C9467C" w:rsidRPr="00167E61">
        <w:rPr>
          <w:rFonts w:ascii="Times New Roman" w:hAnsi="Times New Roman"/>
          <w:sz w:val="24"/>
          <w:szCs w:val="24"/>
        </w:rPr>
        <w:t xml:space="preserve"> were previously financed from </w:t>
      </w:r>
      <w:r w:rsidR="000766A2" w:rsidRPr="00167E61">
        <w:rPr>
          <w:rFonts w:ascii="Times New Roman" w:hAnsi="Times New Roman"/>
          <w:sz w:val="24"/>
          <w:szCs w:val="24"/>
        </w:rPr>
        <w:t>alternative source</w:t>
      </w:r>
      <w:r w:rsidR="00C9467C" w:rsidRPr="00167E61">
        <w:rPr>
          <w:rFonts w:ascii="Times New Roman" w:hAnsi="Times New Roman"/>
          <w:sz w:val="24"/>
          <w:szCs w:val="24"/>
        </w:rPr>
        <w:t>s</w:t>
      </w:r>
      <w:r w:rsidR="000766A2" w:rsidRPr="00167E61">
        <w:rPr>
          <w:rFonts w:ascii="Times New Roman" w:hAnsi="Times New Roman"/>
          <w:sz w:val="24"/>
          <w:szCs w:val="24"/>
        </w:rPr>
        <w:t>.</w:t>
      </w:r>
      <w:r w:rsidR="004E16BC">
        <w:rPr>
          <w:rFonts w:ascii="Times New Roman" w:hAnsi="Times New Roman"/>
          <w:sz w:val="24"/>
          <w:szCs w:val="24"/>
        </w:rPr>
        <w:br/>
      </w:r>
    </w:p>
    <w:p w:rsidR="00892D0F" w:rsidRPr="00167E61" w:rsidRDefault="00892D0F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E61">
        <w:rPr>
          <w:rFonts w:ascii="Times New Roman" w:hAnsi="Times New Roman" w:cs="Times New Roman"/>
          <w:b/>
          <w:sz w:val="24"/>
          <w:szCs w:val="24"/>
        </w:rPr>
        <w:t>Rationale for Action:</w:t>
      </w:r>
    </w:p>
    <w:p w:rsidR="00443362" w:rsidRPr="00167E61" w:rsidRDefault="00443362" w:rsidP="004E16B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67E61">
        <w:rPr>
          <w:rFonts w:ascii="Times New Roman" w:hAnsi="Times New Roman"/>
          <w:sz w:val="24"/>
          <w:szCs w:val="24"/>
        </w:rPr>
        <w:t xml:space="preserve">Staff has reviewed the </w:t>
      </w:r>
      <w:r w:rsidR="006E2C83" w:rsidRPr="00167E61">
        <w:rPr>
          <w:rFonts w:ascii="Times New Roman" w:hAnsi="Times New Roman"/>
          <w:sz w:val="24"/>
          <w:szCs w:val="24"/>
        </w:rPr>
        <w:t>attachments</w:t>
      </w:r>
      <w:r w:rsidRPr="00167E61">
        <w:rPr>
          <w:rFonts w:ascii="Times New Roman" w:hAnsi="Times New Roman"/>
          <w:sz w:val="24"/>
          <w:szCs w:val="24"/>
        </w:rPr>
        <w:t xml:space="preserve"> and the </w:t>
      </w:r>
      <w:r w:rsidR="006E2C83" w:rsidRPr="00167E61">
        <w:rPr>
          <w:rFonts w:ascii="Times New Roman" w:hAnsi="Times New Roman"/>
          <w:sz w:val="24"/>
          <w:szCs w:val="24"/>
        </w:rPr>
        <w:t>attachments</w:t>
      </w:r>
      <w:r w:rsidRPr="00167E61">
        <w:rPr>
          <w:rFonts w:ascii="Times New Roman" w:hAnsi="Times New Roman"/>
          <w:sz w:val="24"/>
          <w:szCs w:val="24"/>
        </w:rPr>
        <w:t xml:space="preserve"> reflect the financial activity authorized for the </w:t>
      </w:r>
      <w:r w:rsidR="00BA15BF" w:rsidRPr="00167E61">
        <w:rPr>
          <w:rFonts w:ascii="Times New Roman" w:hAnsi="Times New Roman"/>
          <w:sz w:val="24"/>
          <w:szCs w:val="24"/>
        </w:rPr>
        <w:t>Literary F</w:t>
      </w:r>
      <w:r w:rsidRPr="00167E61">
        <w:rPr>
          <w:rFonts w:ascii="Times New Roman" w:hAnsi="Times New Roman"/>
          <w:sz w:val="24"/>
          <w:szCs w:val="24"/>
        </w:rPr>
        <w:t>und thr</w:t>
      </w:r>
      <w:r w:rsidR="0037179D" w:rsidRPr="00167E61">
        <w:rPr>
          <w:rFonts w:ascii="Times New Roman" w:hAnsi="Times New Roman"/>
          <w:sz w:val="24"/>
          <w:szCs w:val="24"/>
        </w:rPr>
        <w:t>oug</w:t>
      </w:r>
      <w:r w:rsidR="00167E61" w:rsidRPr="00167E61">
        <w:rPr>
          <w:rFonts w:ascii="Times New Roman" w:hAnsi="Times New Roman"/>
          <w:sz w:val="24"/>
          <w:szCs w:val="24"/>
        </w:rPr>
        <w:t>h June</w:t>
      </w:r>
      <w:r w:rsidR="00E34172" w:rsidRPr="00167E61">
        <w:rPr>
          <w:rFonts w:ascii="Times New Roman" w:hAnsi="Times New Roman"/>
          <w:sz w:val="24"/>
          <w:szCs w:val="24"/>
        </w:rPr>
        <w:t xml:space="preserve"> </w:t>
      </w:r>
      <w:r w:rsidR="006E2C83" w:rsidRPr="00167E61">
        <w:rPr>
          <w:rFonts w:ascii="Times New Roman" w:hAnsi="Times New Roman"/>
          <w:sz w:val="24"/>
          <w:szCs w:val="24"/>
        </w:rPr>
        <w:t>3</w:t>
      </w:r>
      <w:r w:rsidR="00167E61" w:rsidRPr="00167E61">
        <w:rPr>
          <w:rFonts w:ascii="Times New Roman" w:hAnsi="Times New Roman"/>
          <w:sz w:val="24"/>
          <w:szCs w:val="24"/>
        </w:rPr>
        <w:t>0</w:t>
      </w:r>
      <w:r w:rsidR="006E2C83" w:rsidRPr="00167E61">
        <w:rPr>
          <w:rFonts w:ascii="Times New Roman" w:hAnsi="Times New Roman"/>
          <w:sz w:val="24"/>
          <w:szCs w:val="24"/>
        </w:rPr>
        <w:t>, 201</w:t>
      </w:r>
      <w:r w:rsidR="001F1636" w:rsidRPr="00167E61">
        <w:rPr>
          <w:rFonts w:ascii="Times New Roman" w:hAnsi="Times New Roman"/>
          <w:sz w:val="24"/>
          <w:szCs w:val="24"/>
        </w:rPr>
        <w:t>9</w:t>
      </w:r>
      <w:r w:rsidR="00AA5DCF" w:rsidRPr="00167E61">
        <w:rPr>
          <w:rFonts w:ascii="Times New Roman" w:hAnsi="Times New Roman"/>
          <w:sz w:val="24"/>
          <w:szCs w:val="24"/>
        </w:rPr>
        <w:t>, as well as the removal of certai</w:t>
      </w:r>
      <w:r w:rsidR="00167E61" w:rsidRPr="00167E61">
        <w:rPr>
          <w:rFonts w:ascii="Times New Roman" w:hAnsi="Times New Roman"/>
          <w:sz w:val="24"/>
          <w:szCs w:val="24"/>
        </w:rPr>
        <w:t>n school projects from the Second</w:t>
      </w:r>
      <w:r w:rsidR="00AA5DCF" w:rsidRPr="00167E61">
        <w:rPr>
          <w:rFonts w:ascii="Times New Roman" w:hAnsi="Times New Roman"/>
          <w:sz w:val="24"/>
          <w:szCs w:val="24"/>
        </w:rPr>
        <w:t xml:space="preserve"> Priority Waiting List as requested by the school division</w:t>
      </w:r>
      <w:r w:rsidR="00940991">
        <w:rPr>
          <w:rFonts w:ascii="Times New Roman" w:hAnsi="Times New Roman"/>
          <w:sz w:val="24"/>
          <w:szCs w:val="24"/>
        </w:rPr>
        <w:t xml:space="preserve"> and an update to the active project list for a loan that was released by the Board at its June 2019 meeting</w:t>
      </w:r>
      <w:r w:rsidR="00AA5DCF" w:rsidRPr="00167E61">
        <w:rPr>
          <w:rFonts w:ascii="Times New Roman" w:hAnsi="Times New Roman"/>
          <w:sz w:val="24"/>
          <w:szCs w:val="24"/>
        </w:rPr>
        <w:t>.</w:t>
      </w:r>
      <w:r w:rsidR="004E16BC">
        <w:rPr>
          <w:rFonts w:ascii="Times New Roman" w:hAnsi="Times New Roman"/>
          <w:sz w:val="24"/>
          <w:szCs w:val="24"/>
        </w:rPr>
        <w:br/>
      </w:r>
    </w:p>
    <w:p w:rsidR="00123E2E" w:rsidRPr="00167E61" w:rsidRDefault="001D5CAF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E61">
        <w:rPr>
          <w:rFonts w:ascii="Times New Roman" w:hAnsi="Times New Roman" w:cs="Times New Roman"/>
          <w:b/>
          <w:sz w:val="24"/>
          <w:szCs w:val="24"/>
        </w:rPr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167E61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67E61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167E61" w:rsidRDefault="004E16BC" w:rsidP="004E16BC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0E009D" w:rsidRPr="00167E61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 w:rsidRPr="00167E61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C9467C" w:rsidRPr="00167E61" w:rsidRDefault="00C9467C" w:rsidP="00C9467C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167E61">
        <w:rPr>
          <w:rFonts w:ascii="Times New Roman" w:hAnsi="Times New Roman"/>
          <w:sz w:val="24"/>
          <w:szCs w:val="24"/>
        </w:rPr>
        <w:t xml:space="preserve">In accordance with the provisions of the </w:t>
      </w:r>
      <w:r w:rsidRPr="00167E61">
        <w:rPr>
          <w:rFonts w:ascii="Times New Roman" w:hAnsi="Times New Roman"/>
          <w:i/>
          <w:sz w:val="24"/>
          <w:szCs w:val="24"/>
        </w:rPr>
        <w:t>Code of Virginia</w:t>
      </w:r>
      <w:r w:rsidRPr="00167E61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167E61" w:rsidRDefault="00443362" w:rsidP="00443362">
      <w:pPr>
        <w:rPr>
          <w:rFonts w:ascii="Times New Roman" w:hAnsi="Times New Roman"/>
          <w:sz w:val="24"/>
          <w:szCs w:val="24"/>
        </w:rPr>
      </w:pPr>
      <w:r w:rsidRPr="00167E61">
        <w:rPr>
          <w:rFonts w:ascii="Times New Roman" w:hAnsi="Times New Roman"/>
          <w:sz w:val="24"/>
          <w:szCs w:val="24"/>
        </w:rPr>
        <w:t>This report reflects the status of the Literary Fund</w:t>
      </w:r>
      <w:r w:rsidR="00167E61" w:rsidRPr="00167E61">
        <w:rPr>
          <w:rFonts w:ascii="Times New Roman" w:hAnsi="Times New Roman"/>
          <w:sz w:val="24"/>
          <w:szCs w:val="24"/>
        </w:rPr>
        <w:t xml:space="preserve"> as of June</w:t>
      </w:r>
      <w:r w:rsidR="001D5CAF" w:rsidRPr="00167E61">
        <w:rPr>
          <w:rFonts w:ascii="Times New Roman" w:hAnsi="Times New Roman"/>
          <w:sz w:val="24"/>
          <w:szCs w:val="24"/>
        </w:rPr>
        <w:t xml:space="preserve"> 3</w:t>
      </w:r>
      <w:r w:rsidR="00167E61" w:rsidRPr="00167E61">
        <w:rPr>
          <w:rFonts w:ascii="Times New Roman" w:hAnsi="Times New Roman"/>
          <w:sz w:val="24"/>
          <w:szCs w:val="24"/>
        </w:rPr>
        <w:t>0</w:t>
      </w:r>
      <w:r w:rsidR="001D5CAF" w:rsidRPr="00167E61">
        <w:rPr>
          <w:rFonts w:ascii="Times New Roman" w:hAnsi="Times New Roman"/>
          <w:sz w:val="24"/>
          <w:szCs w:val="24"/>
        </w:rPr>
        <w:t>, 201</w:t>
      </w:r>
      <w:r w:rsidR="001F1636" w:rsidRPr="00167E61">
        <w:rPr>
          <w:rFonts w:ascii="Times New Roman" w:hAnsi="Times New Roman"/>
          <w:sz w:val="24"/>
          <w:szCs w:val="24"/>
        </w:rPr>
        <w:t>9</w:t>
      </w:r>
      <w:r w:rsidRPr="00167E61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 w:rsidRPr="00167E61">
        <w:rPr>
          <w:rFonts w:ascii="Times New Roman" w:hAnsi="Times New Roman"/>
          <w:sz w:val="24"/>
          <w:szCs w:val="24"/>
        </w:rPr>
        <w:t>, and all short-/long-term loans</w:t>
      </w:r>
      <w:r w:rsidRPr="00167E61">
        <w:rPr>
          <w:rFonts w:ascii="Times New Roman" w:hAnsi="Times New Roman"/>
          <w:sz w:val="24"/>
          <w:szCs w:val="24"/>
        </w:rPr>
        <w:t>.</w:t>
      </w:r>
    </w:p>
    <w:p w:rsidR="000766A2" w:rsidRPr="00167E61" w:rsidRDefault="00C9467C" w:rsidP="004E16BC">
      <w:pPr>
        <w:spacing w:after="0"/>
      </w:pPr>
      <w:r w:rsidRPr="00167E61">
        <w:rPr>
          <w:rFonts w:ascii="Times New Roman" w:hAnsi="Times New Roman"/>
          <w:sz w:val="24"/>
          <w:szCs w:val="24"/>
        </w:rPr>
        <w:t xml:space="preserve">In addition, removal of </w:t>
      </w:r>
      <w:r w:rsidR="000766A2" w:rsidRPr="00167E61">
        <w:rPr>
          <w:rFonts w:ascii="Times New Roman" w:hAnsi="Times New Roman"/>
          <w:sz w:val="24"/>
          <w:szCs w:val="24"/>
        </w:rPr>
        <w:t>school project</w:t>
      </w:r>
      <w:r w:rsidRPr="00167E61">
        <w:rPr>
          <w:rFonts w:ascii="Times New Roman" w:hAnsi="Times New Roman"/>
          <w:sz w:val="24"/>
          <w:szCs w:val="24"/>
        </w:rPr>
        <w:t>s</w:t>
      </w:r>
      <w:r w:rsidR="000766A2" w:rsidRPr="00167E61">
        <w:rPr>
          <w:rFonts w:ascii="Times New Roman" w:hAnsi="Times New Roman"/>
          <w:sz w:val="24"/>
          <w:szCs w:val="24"/>
        </w:rPr>
        <w:t xml:space="preserve"> in </w:t>
      </w:r>
      <w:r w:rsidR="00167E61" w:rsidRPr="00167E61">
        <w:rPr>
          <w:rFonts w:ascii="Times New Roman" w:hAnsi="Times New Roman"/>
          <w:sz w:val="24"/>
          <w:szCs w:val="24"/>
        </w:rPr>
        <w:t>Pittsylvania</w:t>
      </w:r>
      <w:r w:rsidR="00072F8B" w:rsidRPr="00167E61">
        <w:rPr>
          <w:rFonts w:ascii="Times New Roman" w:hAnsi="Times New Roman"/>
          <w:sz w:val="24"/>
          <w:szCs w:val="24"/>
        </w:rPr>
        <w:t xml:space="preserve"> County</w:t>
      </w:r>
      <w:r w:rsidRPr="00167E61">
        <w:rPr>
          <w:rFonts w:ascii="Times New Roman" w:hAnsi="Times New Roman"/>
          <w:sz w:val="24"/>
          <w:szCs w:val="24"/>
        </w:rPr>
        <w:t xml:space="preserve"> </w:t>
      </w:r>
      <w:r w:rsidR="00167E61" w:rsidRPr="00167E61">
        <w:rPr>
          <w:rFonts w:ascii="Times New Roman" w:hAnsi="Times New Roman"/>
          <w:sz w:val="24"/>
          <w:szCs w:val="24"/>
        </w:rPr>
        <w:t>from the Second</w:t>
      </w:r>
      <w:r w:rsidR="000766A2" w:rsidRPr="00167E61">
        <w:rPr>
          <w:rFonts w:ascii="Times New Roman" w:hAnsi="Times New Roman"/>
          <w:sz w:val="24"/>
          <w:szCs w:val="24"/>
        </w:rPr>
        <w:t xml:space="preserve"> Priority Waiting List, as requested by the</w:t>
      </w:r>
      <w:r w:rsidRPr="00167E61">
        <w:rPr>
          <w:rFonts w:ascii="Times New Roman" w:hAnsi="Times New Roman"/>
          <w:sz w:val="24"/>
          <w:szCs w:val="24"/>
        </w:rPr>
        <w:t xml:space="preserve"> </w:t>
      </w:r>
      <w:r w:rsidR="000766A2" w:rsidRPr="00167E61">
        <w:rPr>
          <w:rFonts w:ascii="Times New Roman" w:hAnsi="Times New Roman"/>
          <w:sz w:val="24"/>
          <w:szCs w:val="24"/>
        </w:rPr>
        <w:t>division superintendent</w:t>
      </w:r>
      <w:r w:rsidRPr="00167E61">
        <w:rPr>
          <w:rFonts w:ascii="Times New Roman" w:hAnsi="Times New Roman"/>
          <w:sz w:val="24"/>
          <w:szCs w:val="24"/>
        </w:rPr>
        <w:t>, because these</w:t>
      </w:r>
      <w:r w:rsidR="000766A2" w:rsidRPr="00167E61">
        <w:rPr>
          <w:rFonts w:ascii="Times New Roman" w:hAnsi="Times New Roman"/>
          <w:sz w:val="24"/>
          <w:szCs w:val="24"/>
        </w:rPr>
        <w:t xml:space="preserve"> project</w:t>
      </w:r>
      <w:r w:rsidRPr="00167E61">
        <w:rPr>
          <w:rFonts w:ascii="Times New Roman" w:hAnsi="Times New Roman"/>
          <w:sz w:val="24"/>
          <w:szCs w:val="24"/>
        </w:rPr>
        <w:t xml:space="preserve">s were previously financed through </w:t>
      </w:r>
      <w:r w:rsidR="000766A2" w:rsidRPr="00167E61">
        <w:rPr>
          <w:rFonts w:ascii="Times New Roman" w:hAnsi="Times New Roman"/>
          <w:sz w:val="24"/>
          <w:szCs w:val="24"/>
        </w:rPr>
        <w:t>alternative source</w:t>
      </w:r>
      <w:r w:rsidRPr="00167E61">
        <w:rPr>
          <w:rFonts w:ascii="Times New Roman" w:hAnsi="Times New Roman"/>
          <w:sz w:val="24"/>
          <w:szCs w:val="24"/>
        </w:rPr>
        <w:t>s</w:t>
      </w:r>
      <w:r w:rsidR="000766A2" w:rsidRPr="00167E61">
        <w:rPr>
          <w:rFonts w:ascii="Times New Roman" w:hAnsi="Times New Roman"/>
          <w:sz w:val="24"/>
          <w:szCs w:val="24"/>
        </w:rPr>
        <w:t xml:space="preserve">. </w:t>
      </w:r>
      <w:r w:rsidR="009409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0991">
        <w:rPr>
          <w:rFonts w:ascii="Times New Roman" w:hAnsi="Times New Roman"/>
          <w:sz w:val="24"/>
          <w:szCs w:val="24"/>
        </w:rPr>
        <w:t>Also</w:t>
      </w:r>
      <w:r w:rsidR="00167E61" w:rsidRPr="00167E61">
        <w:rPr>
          <w:rFonts w:ascii="Times New Roman" w:hAnsi="Times New Roman"/>
          <w:sz w:val="24"/>
          <w:szCs w:val="24"/>
        </w:rPr>
        <w:t>,</w:t>
      </w:r>
      <w:r w:rsidR="00940991">
        <w:rPr>
          <w:rFonts w:ascii="Times New Roman" w:hAnsi="Times New Roman"/>
          <w:sz w:val="24"/>
          <w:szCs w:val="24"/>
        </w:rPr>
        <w:t xml:space="preserve"> approval of</w:t>
      </w:r>
      <w:r w:rsidR="00167E61" w:rsidRPr="00167E61">
        <w:rPr>
          <w:rFonts w:ascii="Times New Roman" w:hAnsi="Times New Roman"/>
          <w:sz w:val="24"/>
          <w:szCs w:val="24"/>
        </w:rPr>
        <w:t xml:space="preserve"> a revised Second</w:t>
      </w:r>
      <w:r w:rsidR="000766A2" w:rsidRPr="00167E61">
        <w:rPr>
          <w:rFonts w:ascii="Times New Roman" w:hAnsi="Times New Roman"/>
          <w:sz w:val="24"/>
          <w:szCs w:val="24"/>
        </w:rPr>
        <w:t xml:space="preserve"> Prior</w:t>
      </w:r>
      <w:r w:rsidRPr="00167E61">
        <w:rPr>
          <w:rFonts w:ascii="Times New Roman" w:hAnsi="Times New Roman"/>
          <w:sz w:val="24"/>
          <w:szCs w:val="24"/>
        </w:rPr>
        <w:t>ity Waiting List reflecting these</w:t>
      </w:r>
      <w:r w:rsidR="000766A2" w:rsidRPr="00167E61">
        <w:rPr>
          <w:rFonts w:ascii="Times New Roman" w:hAnsi="Times New Roman"/>
          <w:sz w:val="24"/>
          <w:szCs w:val="24"/>
        </w:rPr>
        <w:t xml:space="preserve"> action</w:t>
      </w:r>
      <w:r w:rsidRPr="00167E61">
        <w:rPr>
          <w:rFonts w:ascii="Times New Roman" w:hAnsi="Times New Roman"/>
          <w:sz w:val="24"/>
          <w:szCs w:val="24"/>
        </w:rPr>
        <w:t>s</w:t>
      </w:r>
      <w:r w:rsidR="000766A2" w:rsidRPr="00167E61">
        <w:rPr>
          <w:rFonts w:ascii="Times New Roman" w:hAnsi="Times New Roman"/>
          <w:sz w:val="24"/>
          <w:szCs w:val="24"/>
        </w:rPr>
        <w:t>.</w:t>
      </w:r>
      <w:proofErr w:type="gramEnd"/>
      <w:r w:rsidR="0094099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40991">
        <w:rPr>
          <w:rFonts w:ascii="Times New Roman" w:hAnsi="Times New Roman"/>
          <w:sz w:val="24"/>
          <w:szCs w:val="24"/>
        </w:rPr>
        <w:t>Lastly, an update to the active projects list for a released loan.</w:t>
      </w:r>
      <w:proofErr w:type="gramEnd"/>
    </w:p>
    <w:p w:rsidR="00123E2E" w:rsidRPr="00167E61" w:rsidRDefault="004E16BC" w:rsidP="004E16BC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123E2E" w:rsidRPr="00167E61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Pr="00167E61" w:rsidRDefault="00443362" w:rsidP="00443362">
      <w:pPr>
        <w:rPr>
          <w:sz w:val="24"/>
          <w:szCs w:val="24"/>
        </w:rPr>
      </w:pPr>
      <w:r w:rsidRPr="00167E61">
        <w:rPr>
          <w:rFonts w:ascii="Times New Roman" w:hAnsi="Times New Roman"/>
          <w:sz w:val="24"/>
          <w:szCs w:val="24"/>
        </w:rPr>
        <w:t>The Department staff will prepare a quarter</w:t>
      </w:r>
      <w:r w:rsidR="00287702" w:rsidRPr="00167E61">
        <w:rPr>
          <w:rFonts w:ascii="Times New Roman" w:hAnsi="Times New Roman"/>
          <w:sz w:val="24"/>
          <w:szCs w:val="24"/>
        </w:rPr>
        <w:t>ly financial report on the Literary Fund</w:t>
      </w:r>
      <w:r w:rsidRPr="00167E61">
        <w:rPr>
          <w:rFonts w:ascii="Times New Roman" w:hAnsi="Times New Roman"/>
          <w:sz w:val="24"/>
          <w:szCs w:val="24"/>
        </w:rPr>
        <w:t xml:space="preserve"> for Board approval.  Information will also be presented, as changes occur, regarding those projects on the waiting list.</w:t>
      </w:r>
    </w:p>
    <w:p w:rsidR="009B109E" w:rsidRPr="00167E61" w:rsidRDefault="004E16BC" w:rsidP="004E16BC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0E009D" w:rsidRPr="00167E61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167E61">
        <w:rPr>
          <w:rFonts w:ascii="Times New Roman" w:hAnsi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167E61">
        <w:rPr>
          <w:rFonts w:ascii="Times New Roman" w:hAnsi="Times New Roman"/>
          <w:sz w:val="24"/>
          <w:szCs w:val="24"/>
        </w:rPr>
        <w:t xml:space="preserve">for </w:t>
      </w:r>
      <w:r w:rsidRPr="00167E61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1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6C" w:rsidRDefault="00C71A6C" w:rsidP="000E009D">
      <w:pPr>
        <w:spacing w:after="0" w:line="240" w:lineRule="auto"/>
      </w:pPr>
      <w:r>
        <w:separator/>
      </w:r>
    </w:p>
  </w:endnote>
  <w:end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432FA6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6C" w:rsidRDefault="00C71A6C" w:rsidP="000E009D">
      <w:pPr>
        <w:spacing w:after="0" w:line="240" w:lineRule="auto"/>
      </w:pPr>
      <w:r>
        <w:separator/>
      </w:r>
    </w:p>
  </w:footnote>
  <w:foot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4026A"/>
    <w:rsid w:val="00055BBA"/>
    <w:rsid w:val="00072F8B"/>
    <w:rsid w:val="000766A2"/>
    <w:rsid w:val="000A7C87"/>
    <w:rsid w:val="000C0E92"/>
    <w:rsid w:val="000D590D"/>
    <w:rsid w:val="000E009D"/>
    <w:rsid w:val="00123E2E"/>
    <w:rsid w:val="00167E61"/>
    <w:rsid w:val="001878E2"/>
    <w:rsid w:val="001A5F10"/>
    <w:rsid w:val="001D5848"/>
    <w:rsid w:val="001D5CAF"/>
    <w:rsid w:val="001F1636"/>
    <w:rsid w:val="00287702"/>
    <w:rsid w:val="002D25DA"/>
    <w:rsid w:val="002E45BB"/>
    <w:rsid w:val="0031145C"/>
    <w:rsid w:val="00364001"/>
    <w:rsid w:val="0037179D"/>
    <w:rsid w:val="003730EB"/>
    <w:rsid w:val="00377649"/>
    <w:rsid w:val="003E15B5"/>
    <w:rsid w:val="004017E6"/>
    <w:rsid w:val="00432FA6"/>
    <w:rsid w:val="00433573"/>
    <w:rsid w:val="00440CE1"/>
    <w:rsid w:val="00443362"/>
    <w:rsid w:val="00443EA5"/>
    <w:rsid w:val="00453481"/>
    <w:rsid w:val="0046779C"/>
    <w:rsid w:val="00472FCB"/>
    <w:rsid w:val="004E16BC"/>
    <w:rsid w:val="00530462"/>
    <w:rsid w:val="005357C5"/>
    <w:rsid w:val="00537153"/>
    <w:rsid w:val="0054066B"/>
    <w:rsid w:val="00545E7F"/>
    <w:rsid w:val="005F7404"/>
    <w:rsid w:val="0065013E"/>
    <w:rsid w:val="00664C04"/>
    <w:rsid w:val="006710DF"/>
    <w:rsid w:val="00680D3D"/>
    <w:rsid w:val="00683927"/>
    <w:rsid w:val="006D2F01"/>
    <w:rsid w:val="006E2C83"/>
    <w:rsid w:val="00723F3C"/>
    <w:rsid w:val="007361AA"/>
    <w:rsid w:val="007A1F41"/>
    <w:rsid w:val="007E044E"/>
    <w:rsid w:val="00805AF1"/>
    <w:rsid w:val="0081753C"/>
    <w:rsid w:val="0081777E"/>
    <w:rsid w:val="00826D1F"/>
    <w:rsid w:val="00831F84"/>
    <w:rsid w:val="008772C4"/>
    <w:rsid w:val="00892D0F"/>
    <w:rsid w:val="008B0C1A"/>
    <w:rsid w:val="008B7B04"/>
    <w:rsid w:val="00940991"/>
    <w:rsid w:val="009530AA"/>
    <w:rsid w:val="009B109E"/>
    <w:rsid w:val="009B7A05"/>
    <w:rsid w:val="009C556E"/>
    <w:rsid w:val="009E64E1"/>
    <w:rsid w:val="009F7D28"/>
    <w:rsid w:val="00A21CD6"/>
    <w:rsid w:val="00A47F8C"/>
    <w:rsid w:val="00A6213E"/>
    <w:rsid w:val="00A972CE"/>
    <w:rsid w:val="00AA5DCF"/>
    <w:rsid w:val="00AD4A5B"/>
    <w:rsid w:val="00AF392F"/>
    <w:rsid w:val="00B1008B"/>
    <w:rsid w:val="00B10693"/>
    <w:rsid w:val="00B12B97"/>
    <w:rsid w:val="00B55346"/>
    <w:rsid w:val="00BA15BF"/>
    <w:rsid w:val="00BE47AC"/>
    <w:rsid w:val="00C71A6C"/>
    <w:rsid w:val="00C730EA"/>
    <w:rsid w:val="00C9467C"/>
    <w:rsid w:val="00CD410C"/>
    <w:rsid w:val="00D76BE8"/>
    <w:rsid w:val="00D77960"/>
    <w:rsid w:val="00E210D2"/>
    <w:rsid w:val="00E34172"/>
    <w:rsid w:val="00E55291"/>
    <w:rsid w:val="00E568AD"/>
    <w:rsid w:val="00E57F62"/>
    <w:rsid w:val="00E93AA7"/>
    <w:rsid w:val="00EC7CF9"/>
    <w:rsid w:val="00EF6BBF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ent.Dickey@doe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09E8-9338-4DCC-BF7A-63A9D574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Emily V. Webb (DOE) </cp:lastModifiedBy>
  <cp:revision>2</cp:revision>
  <cp:lastPrinted>2019-04-02T15:22:00Z</cp:lastPrinted>
  <dcterms:created xsi:type="dcterms:W3CDTF">2019-10-02T14:15:00Z</dcterms:created>
  <dcterms:modified xsi:type="dcterms:W3CDTF">2019-10-02T14:15:00Z</dcterms:modified>
</cp:coreProperties>
</file>